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9F6811">
      <w:pPr>
        <w:pStyle w:val="NAME"/>
        <w:rPr>
          <w:rtl/>
        </w:rPr>
      </w:pPr>
      <w:bookmarkStart w:id="0" w:name="_Toc349122061"/>
      <w:bookmarkStart w:id="1" w:name="_Toc349136480"/>
      <w:bookmarkStart w:id="2" w:name="_Toc352831083"/>
      <w:bookmarkStart w:id="3" w:name="_Toc354324568"/>
      <w:bookmarkStart w:id="4" w:name="_Toc354661923"/>
      <w:r w:rsidRPr="00F06522">
        <w:rPr>
          <w:rFonts w:hint="eastAsia"/>
          <w:rtl/>
        </w:rPr>
        <w:t>משרד</w:t>
      </w:r>
      <w:r w:rsidRPr="00F06522">
        <w:rPr>
          <w:rtl/>
        </w:rPr>
        <w:t xml:space="preserve"> </w:t>
      </w:r>
      <w:r w:rsidRPr="00F06522">
        <w:rPr>
          <w:rFonts w:hint="eastAsia"/>
          <w:rtl/>
        </w:rPr>
        <w:t>החינוך</w:t>
      </w:r>
    </w:p>
    <w:p w:rsidR="000217C4" w:rsidRPr="00C20745" w:rsidP="009F6811">
      <w:pPr>
        <w:pStyle w:val="name-sub"/>
      </w:pPr>
      <w:r w:rsidRPr="00F06522">
        <w:rPr>
          <w:rFonts w:hint="eastAsia"/>
          <w:rtl/>
        </w:rPr>
        <w:t>קידום</w:t>
      </w:r>
      <w:r w:rsidRPr="00F06522">
        <w:rPr>
          <w:rtl/>
        </w:rPr>
        <w:t xml:space="preserve"> </w:t>
      </w:r>
      <w:r w:rsidRPr="00F06522">
        <w:rPr>
          <w:rFonts w:hint="eastAsia"/>
          <w:rtl/>
        </w:rPr>
        <w:t>למידה</w:t>
      </w:r>
      <w:r w:rsidRPr="00F06522">
        <w:rPr>
          <w:rtl/>
        </w:rPr>
        <w:t xml:space="preserve"> </w:t>
      </w:r>
      <w:r w:rsidRPr="00F06522">
        <w:rPr>
          <w:rFonts w:hint="eastAsia"/>
          <w:rtl/>
        </w:rPr>
        <w:t>משמעותית</w:t>
      </w:r>
      <w:r w:rsidRPr="00F06522">
        <w:rPr>
          <w:rtl/>
        </w:rPr>
        <w:t xml:space="preserve"> </w:t>
      </w:r>
      <w:r w:rsidRPr="00F06522">
        <w:rPr>
          <w:rFonts w:hint="eastAsia"/>
          <w:rtl/>
        </w:rPr>
        <w:t>בבתי</w:t>
      </w:r>
      <w:r w:rsidRPr="00F06522">
        <w:rPr>
          <w:rtl/>
        </w:rPr>
        <w:t xml:space="preserve"> </w:t>
      </w:r>
      <w:r w:rsidRPr="00F06522">
        <w:rPr>
          <w:rFonts w:hint="eastAsia"/>
          <w:rtl/>
        </w:rPr>
        <w:t>הספר</w:t>
      </w:r>
    </w:p>
    <w:p w:rsidR="00E077B7" w:rsidRPr="0010599F" w:rsidP="009F6811">
      <w:pPr>
        <w:spacing w:line="240" w:lineRule="exact"/>
        <w:ind w:right="2268"/>
        <w:jc w:val="both"/>
        <w:rPr>
          <w:rFonts w:ascii="Tahoma" w:hAnsi="Tahoma" w:cs="Tahoma"/>
          <w:sz w:val="17"/>
          <w:szCs w:val="17"/>
          <w:rtl/>
        </w:rPr>
      </w:pPr>
    </w:p>
    <w:p w:rsidR="006C5F46" w:rsidRPr="00E077B7" w:rsidP="009F6811">
      <w:pPr>
        <w:pStyle w:val="NAME"/>
        <w:rPr>
          <w:rtl/>
        </w:rPr>
        <w:sectPr w:rsidSect="00DF531F">
          <w:headerReference w:type="even" r:id="rId6"/>
          <w:headerReference w:type="default" r:id="rId7"/>
          <w:pgSz w:w="11906" w:h="16838" w:code="9"/>
          <w:pgMar w:top="3119" w:right="1701" w:bottom="3119" w:left="1701" w:header="1559" w:footer="709" w:gutter="0"/>
          <w:pgNumType w:start="751"/>
          <w:cols w:space="708"/>
          <w:titlePg/>
          <w:bidi/>
          <w:rtlGutter/>
          <w:docGrid w:linePitch="360"/>
        </w:sectPr>
      </w:pPr>
    </w:p>
    <w:p w:rsidR="006C5F46" w:rsidRPr="00CF3645" w:rsidP="009F6811">
      <w:pPr>
        <w:pStyle w:val="Footer"/>
        <w:spacing w:after="120" w:line="230" w:lineRule="exact"/>
        <w:jc w:val="both"/>
        <w:rPr>
          <w:rFonts w:ascii="Tahoma" w:hAnsi="Tahoma" w:cs="Tahoma"/>
          <w:color w:val="2A2AA6"/>
          <w:szCs w:val="22"/>
          <w:rtl/>
        </w:rPr>
      </w:pPr>
    </w:p>
    <w:p w:rsidR="006C5F46" w:rsidP="009F6811">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9F6811">
      <w:pPr>
        <w:pStyle w:val="KOT3T"/>
        <w:keepLines/>
        <w:rPr>
          <w:rtl/>
        </w:rPr>
      </w:pPr>
      <w:r w:rsidRPr="00D94BA9">
        <w:rPr>
          <w:rtl/>
        </w:rPr>
        <w:t>תקציר</w:t>
      </w:r>
    </w:p>
    <w:p w:rsidR="00E77874" w:rsidRPr="003D09D3" w:rsidP="009F6811">
      <w:pPr>
        <w:pStyle w:val="KOT4T"/>
        <w:rPr>
          <w:rtl/>
        </w:rPr>
      </w:pPr>
      <w:r w:rsidRPr="00B12E08">
        <w:rPr>
          <w:rFonts w:hint="eastAsia"/>
          <w:rtl/>
        </w:rPr>
        <w:t>רקע</w:t>
      </w:r>
      <w:r w:rsidRPr="00B12E08">
        <w:rPr>
          <w:rtl/>
        </w:rPr>
        <w:t xml:space="preserve"> </w:t>
      </w:r>
      <w:r w:rsidRPr="00B12E08">
        <w:rPr>
          <w:rFonts w:hint="eastAsia"/>
          <w:rtl/>
        </w:rPr>
        <w:t>כללי</w:t>
      </w:r>
    </w:p>
    <w:p w:rsidR="006811AD" w:rsidRPr="00AB3297" w:rsidP="009F6811">
      <w:pPr>
        <w:pStyle w:val="takzir-text"/>
        <w:bidi/>
        <w:rPr>
          <w:szCs w:val="20"/>
          <w:rtl/>
        </w:rPr>
      </w:pPr>
      <w:r w:rsidRPr="006811AD">
        <w:rPr>
          <w:rFonts w:hint="cs"/>
          <w:rtl/>
        </w:rPr>
        <w:t>"</w:t>
      </w:r>
      <w:r>
        <w:rPr>
          <w:rtl/>
        </w:rPr>
        <w:t>למידה משמעותית</w:t>
      </w:r>
      <w:r>
        <w:rPr>
          <w:rFonts w:hint="cs"/>
          <w:rtl/>
        </w:rPr>
        <w:t>"</w:t>
      </w:r>
      <w:r>
        <w:rPr>
          <w:rtl/>
        </w:rPr>
        <w:t xml:space="preserve"> היא תפיסה חינוכית ש</w:t>
      </w:r>
      <w:r>
        <w:rPr>
          <w:rFonts w:hint="cs"/>
          <w:rtl/>
        </w:rPr>
        <w:t>ט</w:t>
      </w:r>
      <w:r>
        <w:rPr>
          <w:rtl/>
        </w:rPr>
        <w:t xml:space="preserve">בע בשנת 2013 שר החינוך דאז הרב שי </w:t>
      </w:r>
      <w:r>
        <w:rPr>
          <w:rtl/>
        </w:rPr>
        <w:t>פירון</w:t>
      </w:r>
      <w:r>
        <w:rPr>
          <w:rtl/>
        </w:rPr>
        <w:t xml:space="preserve"> (להלן - שר החינוך לשעבר</w:t>
      </w:r>
      <w:r>
        <w:rPr>
          <w:rFonts w:hint="cs"/>
          <w:rtl/>
        </w:rPr>
        <w:t xml:space="preserve"> או השר לשעבר</w:t>
      </w:r>
      <w:r>
        <w:rPr>
          <w:rtl/>
        </w:rPr>
        <w:t>)</w:t>
      </w:r>
      <w:r>
        <w:rPr>
          <w:rFonts w:hint="cs"/>
          <w:rtl/>
        </w:rPr>
        <w:t>.</w:t>
      </w:r>
      <w:r>
        <w:rPr>
          <w:rtl/>
        </w:rPr>
        <w:t xml:space="preserve"> </w:t>
      </w:r>
      <w:r>
        <w:rPr>
          <w:rFonts w:hint="cs"/>
          <w:rtl/>
        </w:rPr>
        <w:t>הלמידה המשמעותית נועדה</w:t>
      </w:r>
      <w:r>
        <w:rPr>
          <w:rtl/>
        </w:rPr>
        <w:t xml:space="preserve"> </w:t>
      </w:r>
      <w:r>
        <w:rPr>
          <w:rFonts w:hint="cs"/>
          <w:rtl/>
        </w:rPr>
        <w:t>לפתח בקרב התלמידים</w:t>
      </w:r>
      <w:r>
        <w:rPr>
          <w:rtl/>
        </w:rPr>
        <w:t xml:space="preserve"> במערכת החינוך בישראל </w:t>
      </w:r>
      <w:r>
        <w:rPr>
          <w:rFonts w:hint="cs"/>
          <w:rtl/>
        </w:rPr>
        <w:t>יכולת</w:t>
      </w:r>
      <w:r>
        <w:rPr>
          <w:rtl/>
        </w:rPr>
        <w:t xml:space="preserve"> חשיבה</w:t>
      </w:r>
      <w:r>
        <w:rPr>
          <w:rFonts w:hint="cs"/>
          <w:rtl/>
        </w:rPr>
        <w:t>,</w:t>
      </w:r>
      <w:r>
        <w:rPr>
          <w:rtl/>
        </w:rPr>
        <w:t xml:space="preserve"> יצירה</w:t>
      </w:r>
      <w:r>
        <w:rPr>
          <w:rFonts w:hint="cs"/>
          <w:rtl/>
        </w:rPr>
        <w:t xml:space="preserve">, </w:t>
      </w:r>
      <w:r>
        <w:rPr>
          <w:rtl/>
        </w:rPr>
        <w:t>לימוד עצמי</w:t>
      </w:r>
      <w:r>
        <w:rPr>
          <w:rFonts w:hint="cs"/>
          <w:rtl/>
        </w:rPr>
        <w:t xml:space="preserve"> ולימוד בצוות</w:t>
      </w:r>
      <w:r>
        <w:rPr>
          <w:rtl/>
        </w:rPr>
        <w:t xml:space="preserve">, </w:t>
      </w:r>
      <w:r w:rsidRPr="00796BC4">
        <w:rPr>
          <w:rFonts w:hint="cs"/>
          <w:rtl/>
          <w:lang w:eastAsia="he-IL"/>
        </w:rPr>
        <w:t>ובד</w:t>
      </w:r>
      <w:r w:rsidRPr="00796BC4">
        <w:rPr>
          <w:rtl/>
          <w:lang w:eastAsia="he-IL"/>
        </w:rPr>
        <w:t xml:space="preserve"> </w:t>
      </w:r>
      <w:r w:rsidRPr="00796BC4">
        <w:rPr>
          <w:rFonts w:hint="cs"/>
          <w:rtl/>
          <w:lang w:eastAsia="he-IL"/>
        </w:rPr>
        <w:t>בבד</w:t>
      </w:r>
      <w:r w:rsidRPr="00796BC4">
        <w:rPr>
          <w:rtl/>
          <w:lang w:eastAsia="he-IL"/>
        </w:rPr>
        <w:t xml:space="preserve"> </w:t>
      </w:r>
      <w:r w:rsidRPr="00796BC4">
        <w:rPr>
          <w:rFonts w:hint="cs"/>
          <w:rtl/>
          <w:lang w:eastAsia="he-IL"/>
        </w:rPr>
        <w:t>לעודד</w:t>
      </w:r>
      <w:r w:rsidRPr="00796BC4">
        <w:rPr>
          <w:rtl/>
          <w:lang w:eastAsia="he-IL"/>
        </w:rPr>
        <w:t xml:space="preserve"> </w:t>
      </w:r>
      <w:r>
        <w:rPr>
          <w:rtl/>
        </w:rPr>
        <w:t xml:space="preserve">חשיבה ביקורתית, יצירתית וחדשנית ושימוש בטכנולוגיית המידע </w:t>
      </w:r>
      <w:r>
        <w:rPr>
          <w:rFonts w:hint="cs"/>
          <w:rtl/>
        </w:rPr>
        <w:t>-</w:t>
      </w:r>
      <w:r>
        <w:rPr>
          <w:rtl/>
        </w:rPr>
        <w:t xml:space="preserve"> </w:t>
      </w:r>
      <w:r>
        <w:rPr>
          <w:rFonts w:hint="cs"/>
          <w:rtl/>
        </w:rPr>
        <w:t>כל זאת כדי לזמן לתלמידים</w:t>
      </w:r>
      <w:r>
        <w:rPr>
          <w:rtl/>
        </w:rPr>
        <w:t xml:space="preserve"> חוו</w:t>
      </w:r>
      <w:r>
        <w:rPr>
          <w:rFonts w:hint="cs"/>
          <w:rtl/>
        </w:rPr>
        <w:t>י</w:t>
      </w:r>
      <w:r>
        <w:rPr>
          <w:rtl/>
        </w:rPr>
        <w:t>ית צמיחה קוגניטיבית, רגשית וחברתית-ערכית. תהליך</w:t>
      </w:r>
      <w:r>
        <w:rPr>
          <w:rFonts w:hint="cs"/>
          <w:rtl/>
        </w:rPr>
        <w:t xml:space="preserve"> הלמידה המשמעותית</w:t>
      </w:r>
      <w:r>
        <w:rPr>
          <w:rtl/>
        </w:rPr>
        <w:t xml:space="preserve"> </w:t>
      </w:r>
      <w:r>
        <w:rPr>
          <w:rFonts w:hint="cs"/>
          <w:rtl/>
        </w:rPr>
        <w:t xml:space="preserve">אמור </w:t>
      </w:r>
      <w:r>
        <w:rPr>
          <w:rtl/>
        </w:rPr>
        <w:t xml:space="preserve">בסופו של דבר </w:t>
      </w:r>
      <w:r>
        <w:rPr>
          <w:rFonts w:hint="cs"/>
          <w:rtl/>
        </w:rPr>
        <w:t>לה</w:t>
      </w:r>
      <w:r>
        <w:rPr>
          <w:rtl/>
        </w:rPr>
        <w:t xml:space="preserve">גדיר מחדש את בית הספר </w:t>
      </w:r>
      <w:r>
        <w:rPr>
          <w:rFonts w:hint="cs"/>
          <w:rtl/>
        </w:rPr>
        <w:t>ולשנות</w:t>
      </w:r>
      <w:r>
        <w:rPr>
          <w:rtl/>
        </w:rPr>
        <w:t xml:space="preserve"> את ייעודו של המורה. </w:t>
      </w:r>
      <w:r>
        <w:rPr>
          <w:rFonts w:hint="cs"/>
          <w:rtl/>
        </w:rPr>
        <w:t>גיבוש ה</w:t>
      </w:r>
      <w:r>
        <w:rPr>
          <w:rtl/>
        </w:rPr>
        <w:t xml:space="preserve">תפיסה </w:t>
      </w:r>
      <w:r>
        <w:rPr>
          <w:rFonts w:hint="cs"/>
          <w:rtl/>
        </w:rPr>
        <w:t>של למידה משמעותית</w:t>
      </w:r>
      <w:r>
        <w:rPr>
          <w:rtl/>
        </w:rPr>
        <w:t xml:space="preserve"> </w:t>
      </w:r>
      <w:r>
        <w:rPr>
          <w:rFonts w:hint="cs"/>
          <w:rtl/>
        </w:rPr>
        <w:t xml:space="preserve">הוא תוצאה של </w:t>
      </w:r>
      <w:r>
        <w:rPr>
          <w:rtl/>
        </w:rPr>
        <w:t xml:space="preserve">שיח בין-לאומי ער </w:t>
      </w:r>
      <w:r>
        <w:rPr>
          <w:rFonts w:hint="cs"/>
          <w:rtl/>
        </w:rPr>
        <w:t>בעניין הצורך בשינוי שיטות הלמידה</w:t>
      </w:r>
      <w:r w:rsidRPr="00DC4065">
        <w:rPr>
          <w:rtl/>
        </w:rPr>
        <w:t xml:space="preserve"> </w:t>
      </w:r>
      <w:r>
        <w:rPr>
          <w:rtl/>
        </w:rPr>
        <w:t>שהיו נהוגות עד היום</w:t>
      </w:r>
      <w:r>
        <w:rPr>
          <w:rFonts w:hint="cs"/>
          <w:rtl/>
        </w:rPr>
        <w:t xml:space="preserve">, כדי </w:t>
      </w:r>
      <w:r>
        <w:rPr>
          <w:rtl/>
        </w:rPr>
        <w:t>להקנות לצעירים את "מיומנויות המאה העשרים ואחת"</w:t>
      </w:r>
      <w:r>
        <w:rPr>
          <w:rFonts w:hint="cs"/>
          <w:rtl/>
        </w:rPr>
        <w:t>, שבה</w:t>
      </w:r>
      <w:r>
        <w:rPr>
          <w:rtl/>
        </w:rPr>
        <w:t xml:space="preserve"> </w:t>
      </w:r>
      <w:r>
        <w:rPr>
          <w:rFonts w:hint="cs"/>
          <w:rtl/>
        </w:rPr>
        <w:t xml:space="preserve">מתרחשים </w:t>
      </w:r>
      <w:r>
        <w:rPr>
          <w:rtl/>
        </w:rPr>
        <w:t>תהליכים חברתיים</w:t>
      </w:r>
      <w:r>
        <w:rPr>
          <w:rFonts w:hint="cs"/>
          <w:rtl/>
        </w:rPr>
        <w:t xml:space="preserve">, מתרחשות </w:t>
      </w:r>
      <w:r>
        <w:rPr>
          <w:rtl/>
        </w:rPr>
        <w:t xml:space="preserve">תמורות בשוק העבודה, </w:t>
      </w:r>
      <w:r>
        <w:rPr>
          <w:rFonts w:hint="cs"/>
          <w:rtl/>
        </w:rPr>
        <w:t>וחלות התפתחויות</w:t>
      </w:r>
      <w:r>
        <w:rPr>
          <w:rtl/>
        </w:rPr>
        <w:t xml:space="preserve"> בעולם הטכנולוגיה ובנגישות למידע.</w:t>
      </w:r>
    </w:p>
    <w:p w:rsidR="006811AD" w:rsidRPr="00AB3297" w:rsidP="009F6811">
      <w:pPr>
        <w:pStyle w:val="takzir-text"/>
        <w:bidi/>
        <w:rPr>
          <w:sz w:val="24"/>
          <w:szCs w:val="20"/>
          <w:rtl/>
        </w:rPr>
      </w:pPr>
      <w:r w:rsidRPr="00AB3297">
        <w:rPr>
          <w:rFonts w:hint="cs"/>
          <w:sz w:val="24"/>
          <w:rtl/>
        </w:rPr>
        <w:t>שר</w:t>
      </w:r>
      <w:r w:rsidRPr="00AB3297">
        <w:rPr>
          <w:sz w:val="24"/>
          <w:rtl/>
        </w:rPr>
        <w:t xml:space="preserve"> </w:t>
      </w:r>
      <w:r w:rsidRPr="006811AD">
        <w:rPr>
          <w:rtl/>
        </w:rPr>
        <w:t>החינוך</w:t>
      </w:r>
      <w:r w:rsidRPr="00AB3297">
        <w:rPr>
          <w:sz w:val="24"/>
          <w:rtl/>
        </w:rPr>
        <w:t xml:space="preserve"> לשעבר ביקש לפתח ולהעמיק </w:t>
      </w:r>
      <w:r w:rsidRPr="00AB3297">
        <w:rPr>
          <w:rFonts w:hint="cs"/>
          <w:sz w:val="24"/>
          <w:rtl/>
        </w:rPr>
        <w:t xml:space="preserve">את הלמידה המשמעותית </w:t>
      </w:r>
      <w:r w:rsidRPr="00AB3297">
        <w:rPr>
          <w:sz w:val="24"/>
          <w:rtl/>
        </w:rPr>
        <w:t>ולהפוך אותה למטרה אסטרטגית הראשונה במעלה של כלל מערכת החינוך</w:t>
      </w:r>
      <w:r w:rsidRPr="00AB3297">
        <w:rPr>
          <w:rFonts w:hint="cs"/>
          <w:sz w:val="24"/>
          <w:rtl/>
        </w:rPr>
        <w:t>, דהיינו</w:t>
      </w:r>
      <w:r w:rsidRPr="00AB3297">
        <w:rPr>
          <w:sz w:val="24"/>
          <w:rtl/>
        </w:rPr>
        <w:t xml:space="preserve"> לקדם שינוי עמוק במבנה, ב</w:t>
      </w:r>
      <w:r w:rsidRPr="00AB3297">
        <w:rPr>
          <w:rFonts w:hint="cs"/>
          <w:sz w:val="24"/>
          <w:rtl/>
        </w:rPr>
        <w:t>אופן</w:t>
      </w:r>
      <w:r w:rsidRPr="00AB3297">
        <w:rPr>
          <w:sz w:val="24"/>
          <w:rtl/>
        </w:rPr>
        <w:t xml:space="preserve"> ובמטרות</w:t>
      </w:r>
      <w:r w:rsidRPr="00AB3297">
        <w:rPr>
          <w:rFonts w:hint="cs"/>
          <w:sz w:val="24"/>
          <w:rtl/>
        </w:rPr>
        <w:t xml:space="preserve"> </w:t>
      </w:r>
      <w:r w:rsidRPr="00AB3297">
        <w:rPr>
          <w:sz w:val="24"/>
          <w:rtl/>
        </w:rPr>
        <w:t xml:space="preserve">הלמידה </w:t>
      </w:r>
      <w:r w:rsidRPr="00AB3297">
        <w:rPr>
          <w:rFonts w:hint="cs"/>
          <w:sz w:val="24"/>
          <w:rtl/>
        </w:rPr>
        <w:t>בבתי הספר;</w:t>
      </w:r>
      <w:r w:rsidRPr="00AB3297">
        <w:rPr>
          <w:sz w:val="24"/>
          <w:rtl/>
        </w:rPr>
        <w:t xml:space="preserve"> </w:t>
      </w:r>
      <w:r w:rsidRPr="00AB3297">
        <w:rPr>
          <w:rFonts w:hint="cs"/>
          <w:sz w:val="24"/>
          <w:rtl/>
        </w:rPr>
        <w:t xml:space="preserve">באמצעות </w:t>
      </w:r>
      <w:r w:rsidRPr="00AB3297">
        <w:rPr>
          <w:sz w:val="24"/>
          <w:rtl/>
        </w:rPr>
        <w:t xml:space="preserve">שינוי </w:t>
      </w:r>
      <w:r w:rsidRPr="00AB3297">
        <w:rPr>
          <w:rFonts w:hint="cs"/>
          <w:sz w:val="24"/>
          <w:rtl/>
        </w:rPr>
        <w:t xml:space="preserve">עמוק </w:t>
      </w:r>
      <w:r w:rsidRPr="00AB3297">
        <w:rPr>
          <w:rFonts w:ascii="Calibri" w:hAnsi="Calibri" w:hint="cs"/>
          <w:sz w:val="24"/>
          <w:rtl/>
        </w:rPr>
        <w:t>הנוגע</w:t>
      </w:r>
      <w:r w:rsidRPr="00AB3297">
        <w:rPr>
          <w:rFonts w:ascii="Calibri" w:hAnsi="Calibri"/>
          <w:sz w:val="24"/>
          <w:rtl/>
        </w:rPr>
        <w:t xml:space="preserve"> </w:t>
      </w:r>
      <w:r w:rsidRPr="00AB3297">
        <w:rPr>
          <w:rFonts w:ascii="Calibri" w:hAnsi="Calibri" w:hint="cs"/>
          <w:sz w:val="24"/>
          <w:rtl/>
        </w:rPr>
        <w:t xml:space="preserve">לדמות התלמיד, תפקיד המורה, ותכלית העל של בתי הספר </w:t>
      </w:r>
      <w:r w:rsidRPr="00AB3297">
        <w:rPr>
          <w:rFonts w:hint="cs"/>
          <w:sz w:val="24"/>
          <w:rtl/>
        </w:rPr>
        <w:t>ש</w:t>
      </w:r>
      <w:r w:rsidRPr="00AB3297">
        <w:rPr>
          <w:sz w:val="24"/>
          <w:rtl/>
        </w:rPr>
        <w:t xml:space="preserve">מתחייב </w:t>
      </w:r>
      <w:r w:rsidRPr="00AB3297">
        <w:rPr>
          <w:rFonts w:hint="cs"/>
          <w:sz w:val="24"/>
          <w:rtl/>
        </w:rPr>
        <w:t>לצורך מתן</w:t>
      </w:r>
      <w:r w:rsidRPr="00AB3297">
        <w:rPr>
          <w:sz w:val="24"/>
          <w:rtl/>
        </w:rPr>
        <w:t xml:space="preserve"> מענה לאתגרים </w:t>
      </w:r>
      <w:r w:rsidRPr="00AB3297">
        <w:rPr>
          <w:rFonts w:hint="cs"/>
          <w:sz w:val="24"/>
          <w:rtl/>
        </w:rPr>
        <w:t xml:space="preserve">שעומדים בפני בוגרי מערכת </w:t>
      </w:r>
      <w:r>
        <w:rPr>
          <w:rFonts w:hint="cs"/>
          <w:sz w:val="24"/>
          <w:rtl/>
        </w:rPr>
        <w:t xml:space="preserve">החינוך </w:t>
      </w:r>
      <w:r w:rsidRPr="00AB3297">
        <w:rPr>
          <w:rFonts w:hint="cs"/>
          <w:sz w:val="24"/>
          <w:rtl/>
        </w:rPr>
        <w:t>ב</w:t>
      </w:r>
      <w:r w:rsidRPr="00AB3297">
        <w:rPr>
          <w:sz w:val="24"/>
          <w:rtl/>
        </w:rPr>
        <w:t>מאה ה</w:t>
      </w:r>
      <w:r w:rsidRPr="00AB3297">
        <w:rPr>
          <w:rFonts w:hint="cs"/>
          <w:sz w:val="24"/>
          <w:rtl/>
        </w:rPr>
        <w:t>עשרים ואחת</w:t>
      </w:r>
      <w:r w:rsidRPr="00AB3297">
        <w:rPr>
          <w:sz w:val="24"/>
          <w:rtl/>
        </w:rPr>
        <w:t>.</w:t>
      </w:r>
      <w:r w:rsidRPr="00AB3297">
        <w:rPr>
          <w:rFonts w:hint="cs"/>
          <w:sz w:val="24"/>
          <w:rtl/>
        </w:rPr>
        <w:t xml:space="preserve"> באמצע 2013 הטיל</w:t>
      </w:r>
      <w:r w:rsidRPr="00AB3297">
        <w:rPr>
          <w:rFonts w:ascii="Calibri" w:hAnsi="Calibri" w:hint="cs"/>
          <w:sz w:val="24"/>
          <w:rtl/>
        </w:rPr>
        <w:t xml:space="preserve"> השר</w:t>
      </w:r>
      <w:r w:rsidRPr="00AB3297">
        <w:rPr>
          <w:rFonts w:ascii="Calibri" w:hAnsi="Calibri"/>
          <w:sz w:val="24"/>
          <w:rtl/>
        </w:rPr>
        <w:t xml:space="preserve"> </w:t>
      </w:r>
      <w:r w:rsidRPr="00AB3297">
        <w:rPr>
          <w:rFonts w:ascii="Calibri" w:hAnsi="Calibri" w:hint="cs"/>
          <w:sz w:val="24"/>
          <w:rtl/>
        </w:rPr>
        <w:t>לשעבר</w:t>
      </w:r>
      <w:r w:rsidRPr="00AB3297">
        <w:rPr>
          <w:rFonts w:hint="cs"/>
          <w:sz w:val="24"/>
          <w:rtl/>
        </w:rPr>
        <w:t xml:space="preserve"> על</w:t>
      </w:r>
      <w:r w:rsidRPr="00AB3297">
        <w:rPr>
          <w:sz w:val="24"/>
          <w:rtl/>
        </w:rPr>
        <w:t xml:space="preserve"> </w:t>
      </w:r>
      <w:r w:rsidRPr="00AB3297">
        <w:rPr>
          <w:rFonts w:hint="cs"/>
          <w:sz w:val="24"/>
          <w:rtl/>
        </w:rPr>
        <w:t>הנהלת משרד החינוך את</w:t>
      </w:r>
      <w:r w:rsidRPr="00AB3297">
        <w:rPr>
          <w:sz w:val="24"/>
          <w:rtl/>
        </w:rPr>
        <w:t xml:space="preserve"> </w:t>
      </w:r>
      <w:r w:rsidRPr="00AB3297">
        <w:rPr>
          <w:rFonts w:hint="cs"/>
          <w:sz w:val="24"/>
          <w:rtl/>
        </w:rPr>
        <w:t>מלאכת תרגום</w:t>
      </w:r>
      <w:r w:rsidRPr="00AB3297">
        <w:rPr>
          <w:sz w:val="24"/>
          <w:rtl/>
        </w:rPr>
        <w:t xml:space="preserve"> </w:t>
      </w:r>
      <w:r w:rsidRPr="00AB3297">
        <w:rPr>
          <w:rFonts w:hint="cs"/>
          <w:sz w:val="24"/>
          <w:rtl/>
        </w:rPr>
        <w:t>תפיסתו</w:t>
      </w:r>
      <w:r w:rsidRPr="00AB3297">
        <w:rPr>
          <w:sz w:val="24"/>
          <w:rtl/>
        </w:rPr>
        <w:t xml:space="preserve"> </w:t>
      </w:r>
      <w:r w:rsidRPr="00AB3297">
        <w:rPr>
          <w:rFonts w:hint="cs"/>
          <w:sz w:val="24"/>
          <w:rtl/>
        </w:rPr>
        <w:t>לעקרונות</w:t>
      </w:r>
      <w:r w:rsidRPr="00AB3297">
        <w:rPr>
          <w:sz w:val="24"/>
          <w:rtl/>
        </w:rPr>
        <w:t xml:space="preserve"> </w:t>
      </w:r>
      <w:r w:rsidRPr="00AB3297">
        <w:rPr>
          <w:rFonts w:hint="cs"/>
          <w:sz w:val="24"/>
          <w:rtl/>
        </w:rPr>
        <w:t>שיגובשו בסופו של התהליך לכדי תכנית</w:t>
      </w:r>
      <w:r w:rsidRPr="00AB3297">
        <w:rPr>
          <w:sz w:val="24"/>
          <w:rtl/>
        </w:rPr>
        <w:t xml:space="preserve"> </w:t>
      </w:r>
      <w:r w:rsidRPr="00AB3297">
        <w:rPr>
          <w:rFonts w:hint="cs"/>
          <w:sz w:val="24"/>
          <w:rtl/>
        </w:rPr>
        <w:t>פעולה</w:t>
      </w:r>
      <w:r w:rsidRPr="00AB3297">
        <w:rPr>
          <w:sz w:val="24"/>
          <w:rtl/>
        </w:rPr>
        <w:t xml:space="preserve"> </w:t>
      </w:r>
      <w:r w:rsidRPr="00AB3297">
        <w:rPr>
          <w:rFonts w:hint="cs"/>
          <w:sz w:val="24"/>
          <w:rtl/>
        </w:rPr>
        <w:t>מעשית</w:t>
      </w:r>
      <w:r w:rsidRPr="00AB3297">
        <w:rPr>
          <w:sz w:val="24"/>
          <w:rtl/>
        </w:rPr>
        <w:t xml:space="preserve"> </w:t>
      </w:r>
      <w:r w:rsidRPr="00AB3297">
        <w:rPr>
          <w:rFonts w:hint="cs"/>
          <w:sz w:val="24"/>
          <w:rtl/>
        </w:rPr>
        <w:t>שתחייב</w:t>
      </w:r>
      <w:r w:rsidRPr="00AB3297">
        <w:rPr>
          <w:sz w:val="24"/>
          <w:rtl/>
        </w:rPr>
        <w:t xml:space="preserve"> </w:t>
      </w:r>
      <w:r w:rsidRPr="00AB3297">
        <w:rPr>
          <w:rFonts w:hint="cs"/>
          <w:sz w:val="24"/>
          <w:rtl/>
        </w:rPr>
        <w:t>את</w:t>
      </w:r>
      <w:r w:rsidRPr="00AB3297">
        <w:rPr>
          <w:sz w:val="24"/>
          <w:rtl/>
        </w:rPr>
        <w:t xml:space="preserve"> </w:t>
      </w:r>
      <w:r w:rsidRPr="00AB3297">
        <w:rPr>
          <w:rFonts w:hint="cs"/>
          <w:sz w:val="24"/>
          <w:rtl/>
        </w:rPr>
        <w:t>כלל</w:t>
      </w:r>
      <w:r w:rsidRPr="00AB3297">
        <w:rPr>
          <w:sz w:val="24"/>
          <w:rtl/>
        </w:rPr>
        <w:t xml:space="preserve"> </w:t>
      </w:r>
      <w:r w:rsidRPr="00AB3297">
        <w:rPr>
          <w:rFonts w:hint="cs"/>
          <w:sz w:val="24"/>
          <w:rtl/>
        </w:rPr>
        <w:t>בעלי התפקידים מערכת</w:t>
      </w:r>
      <w:r w:rsidRPr="00AB3297">
        <w:rPr>
          <w:sz w:val="24"/>
          <w:rtl/>
        </w:rPr>
        <w:t xml:space="preserve"> </w:t>
      </w:r>
      <w:r w:rsidRPr="00AB3297">
        <w:rPr>
          <w:rFonts w:hint="cs"/>
          <w:sz w:val="24"/>
          <w:rtl/>
        </w:rPr>
        <w:t>החינוך</w:t>
      </w:r>
      <w:r w:rsidRPr="00AB3297">
        <w:rPr>
          <w:sz w:val="24"/>
          <w:rtl/>
        </w:rPr>
        <w:t>.</w:t>
      </w:r>
    </w:p>
    <w:p w:rsidR="006811AD" w:rsidRPr="00AB3297" w:rsidP="009F6811">
      <w:pPr>
        <w:pStyle w:val="takzir-text"/>
        <w:bidi/>
        <w:rPr>
          <w:rtl/>
        </w:rPr>
      </w:pPr>
      <w:r w:rsidRPr="00AB3297">
        <w:rPr>
          <w:rFonts w:hint="cs"/>
          <w:rtl/>
        </w:rPr>
        <w:t>חוזר מנכ"ל מאוגוסט 2014 הגדיר את התפיסה החינוכית של הלמידה המשמעותית ומטרותיה ואת תהליכי ההוראה, ההערכה והפיתוח המקצועי הנגזרים ממנה (להלן - רפורמת הלמידה המשמעותית או הרפורמה). עם כניסתו לתפקיד בשנת 2015 אימץ שר החינוך מר נפתלי בנט את רפורמת הלמידה המשמעותית</w:t>
      </w:r>
      <w:r w:rsidRPr="00AB3297">
        <w:rPr>
          <w:rFonts w:hint="cs"/>
          <w:rtl/>
        </w:rPr>
        <w:t xml:space="preserve"> </w:t>
      </w:r>
      <w:r w:rsidRPr="00AB3297">
        <w:rPr>
          <w:rFonts w:hint="cs"/>
          <w:rtl/>
        </w:rPr>
        <w:t xml:space="preserve">ופעל להמשך יישומה כמטרה </w:t>
      </w:r>
      <w:r>
        <w:rPr>
          <w:rFonts w:hint="cs"/>
          <w:rtl/>
        </w:rPr>
        <w:t>"מספר אחת"</w:t>
      </w:r>
      <w:r w:rsidRPr="00AB3297">
        <w:rPr>
          <w:rFonts w:hint="cs"/>
          <w:rtl/>
        </w:rPr>
        <w:t xml:space="preserve"> של משרד החינוך (להלן </w:t>
      </w:r>
      <w:r>
        <w:rPr>
          <w:rFonts w:hint="cs"/>
          <w:rtl/>
        </w:rPr>
        <w:t xml:space="preserve">גם </w:t>
      </w:r>
      <w:r w:rsidRPr="00AB3297">
        <w:rPr>
          <w:rFonts w:hint="cs"/>
          <w:rtl/>
        </w:rPr>
        <w:t>- המשרד) .</w:t>
      </w:r>
    </w:p>
    <w:p w:rsidR="00E77874" w:rsidRPr="00492C38" w:rsidP="009F6811">
      <w:pPr>
        <w:pStyle w:val="takzir"/>
        <w:rPr>
          <w:rFonts w:ascii="Tahoma" w:hAnsi="Tahoma" w:cs="Tahoma"/>
          <w:noProof w:val="0"/>
          <w:sz w:val="28"/>
          <w:rtl/>
        </w:rPr>
      </w:pPr>
    </w:p>
    <w:p w:rsidR="00E77874" w:rsidRPr="003D09D3" w:rsidP="009F6811">
      <w:pPr>
        <w:pStyle w:val="KOT4T"/>
        <w:rPr>
          <w:rtl/>
        </w:rPr>
      </w:pPr>
      <w:r w:rsidRPr="00B12E08">
        <w:rPr>
          <w:rFonts w:hint="eastAsia"/>
          <w:rtl/>
        </w:rPr>
        <w:t>פעולות</w:t>
      </w:r>
      <w:r w:rsidRPr="00B12E08">
        <w:rPr>
          <w:rtl/>
        </w:rPr>
        <w:t xml:space="preserve"> </w:t>
      </w:r>
      <w:r w:rsidRPr="00B12E08">
        <w:rPr>
          <w:rFonts w:hint="eastAsia"/>
          <w:rtl/>
        </w:rPr>
        <w:t>הביקורת</w:t>
      </w:r>
    </w:p>
    <w:p w:rsidR="006811AD" w:rsidRPr="00AB3297" w:rsidP="009F6811">
      <w:pPr>
        <w:pStyle w:val="takzir-text"/>
        <w:bidi/>
        <w:rPr>
          <w:rtl/>
        </w:rPr>
      </w:pPr>
      <w:r w:rsidRPr="00AB3297">
        <w:rPr>
          <w:rFonts w:hint="cs"/>
          <w:rtl/>
        </w:rPr>
        <w:t xml:space="preserve">בחודשים מרץ 2016 - אוגוסט 2017 בדק משרד מבקר המדינה את פעולות משרד החינוך לקידום למידה משמעותית בכל בתי הספר. בין היתר נבדקו הנושאים האלה: בחינת תכנון רפורמת הלמידה המשמעותית, לרבות הפקת </w:t>
      </w:r>
      <w:r w:rsidRPr="00AB3297">
        <w:rPr>
          <w:rFonts w:hint="cs"/>
          <w:rtl/>
        </w:rPr>
        <w:t>לקחים מיישום רפורמות חינוכיות בארץ ובעולם; ניהול</w:t>
      </w:r>
      <w:r w:rsidRPr="00AB3297">
        <w:rPr>
          <w:rtl/>
        </w:rPr>
        <w:t xml:space="preserve"> </w:t>
      </w:r>
      <w:r w:rsidRPr="00AB3297">
        <w:rPr>
          <w:rFonts w:hint="eastAsia"/>
          <w:rtl/>
        </w:rPr>
        <w:t>רפורמת</w:t>
      </w:r>
      <w:r w:rsidRPr="00AB3297">
        <w:rPr>
          <w:rtl/>
        </w:rPr>
        <w:t xml:space="preserve"> </w:t>
      </w:r>
      <w:r w:rsidRPr="00AB3297">
        <w:rPr>
          <w:rFonts w:hint="eastAsia"/>
          <w:rtl/>
        </w:rPr>
        <w:t>הלמידה</w:t>
      </w:r>
      <w:r w:rsidRPr="00AB3297">
        <w:rPr>
          <w:rtl/>
        </w:rPr>
        <w:t xml:space="preserve"> </w:t>
      </w:r>
      <w:r w:rsidRPr="00AB3297">
        <w:rPr>
          <w:rFonts w:hint="eastAsia"/>
          <w:rtl/>
        </w:rPr>
        <w:t>המשמעותית</w:t>
      </w:r>
      <w:r w:rsidRPr="00AB3297">
        <w:rPr>
          <w:rtl/>
        </w:rPr>
        <w:t xml:space="preserve"> </w:t>
      </w:r>
      <w:r w:rsidRPr="00AB3297">
        <w:rPr>
          <w:rFonts w:hint="cs"/>
          <w:rtl/>
        </w:rPr>
        <w:t xml:space="preserve">בידי </w:t>
      </w:r>
      <w:r w:rsidRPr="00AB3297">
        <w:rPr>
          <w:rtl/>
        </w:rPr>
        <w:t xml:space="preserve">מטה </w:t>
      </w:r>
      <w:r w:rsidRPr="00AB3297">
        <w:rPr>
          <w:rFonts w:hint="cs"/>
          <w:rtl/>
        </w:rPr>
        <w:t>משרד</w:t>
      </w:r>
      <w:r w:rsidRPr="00AB3297">
        <w:rPr>
          <w:rtl/>
        </w:rPr>
        <w:t xml:space="preserve"> החינוך </w:t>
      </w:r>
      <w:r w:rsidRPr="00AB3297">
        <w:rPr>
          <w:rFonts w:hint="cs"/>
          <w:rtl/>
        </w:rPr>
        <w:t>ו</w:t>
      </w:r>
      <w:r w:rsidRPr="00AB3297">
        <w:rPr>
          <w:rFonts w:hint="eastAsia"/>
          <w:rtl/>
        </w:rPr>
        <w:t>היערכות</w:t>
      </w:r>
      <w:r w:rsidRPr="00AB3297">
        <w:rPr>
          <w:rFonts w:hint="cs"/>
          <w:rtl/>
        </w:rPr>
        <w:t>ו להטמעת מרכיבי הרפורמה בבתי הספר; הטמעת הלמידה המשמעותית בבתי הספר, דרכיה ומנגנוניה; הכשרה ופיתוח מקצועי של המורים להוראה משמעותית. הביקורת נעשתה במשרד החינוך - בלשכת המנכ"ל,</w:t>
      </w:r>
      <w:r>
        <w:rPr>
          <w:rFonts w:hint="cs"/>
          <w:rtl/>
        </w:rPr>
        <w:t xml:space="preserve"> </w:t>
      </w:r>
      <w:r w:rsidRPr="00AB3297">
        <w:rPr>
          <w:rFonts w:hint="cs"/>
          <w:rtl/>
        </w:rPr>
        <w:t xml:space="preserve">באגף בכיר תכנון ואסטרטגיה, ביחידות </w:t>
      </w:r>
      <w:r w:rsidRPr="00AB3297">
        <w:rPr>
          <w:rFonts w:hint="cs"/>
          <w:rtl/>
        </w:rPr>
        <w:t>במינהל</w:t>
      </w:r>
      <w:r w:rsidRPr="00AB3297">
        <w:rPr>
          <w:rFonts w:hint="cs"/>
          <w:rtl/>
        </w:rPr>
        <w:t xml:space="preserve"> הפדגוגי, במזכירות הפדגוגית, ביחידות </w:t>
      </w:r>
      <w:r w:rsidRPr="00AB3297">
        <w:rPr>
          <w:rFonts w:hint="cs"/>
          <w:rtl/>
        </w:rPr>
        <w:t>במינהל</w:t>
      </w:r>
      <w:r w:rsidRPr="00AB3297">
        <w:rPr>
          <w:rFonts w:hint="cs"/>
          <w:rtl/>
        </w:rPr>
        <w:t xml:space="preserve"> עובדי הוראה, בלשכת המדען הראשי ובמחוזות תל אביב ודרום של המשרד. בדיקות השלמה נערכו בשישה בתי ספר (ארבעה בתי ספר יסודיים ושני בתי ספר על-יסודיים). </w:t>
      </w:r>
    </w:p>
    <w:p w:rsidR="00E77874" w:rsidRPr="00492C38" w:rsidP="009F6811">
      <w:pPr>
        <w:pStyle w:val="takzir"/>
        <w:rPr>
          <w:rFonts w:ascii="Tahoma" w:hAnsi="Tahoma" w:cs="Tahoma"/>
          <w:noProof w:val="0"/>
          <w:sz w:val="28"/>
          <w:rtl/>
        </w:rPr>
      </w:pPr>
    </w:p>
    <w:p w:rsidR="00384065" w:rsidRPr="00132FFC" w:rsidP="009F6811">
      <w:pPr>
        <w:pStyle w:val="KOT4T"/>
        <w:rPr>
          <w:rtl/>
        </w:rPr>
      </w:pPr>
      <w:r w:rsidRPr="00132FFC">
        <w:rPr>
          <w:rtl/>
        </w:rPr>
        <w:t>הליקויים העיקריים</w:t>
      </w:r>
    </w:p>
    <w:p w:rsidR="00E43268" w:rsidRPr="00E43268" w:rsidP="009F6811">
      <w:pPr>
        <w:pStyle w:val="KOT5T"/>
        <w:rPr>
          <w:rtl/>
        </w:rPr>
      </w:pPr>
      <w:r w:rsidRPr="00E43268">
        <w:rPr>
          <w:rFonts w:hint="cs"/>
          <w:rtl/>
        </w:rPr>
        <w:t>חסרים במרכיבי תכנון הדרושים להצלחתה של הרפורמה</w:t>
      </w:r>
    </w:p>
    <w:p w:rsidR="00E43268" w:rsidRPr="00AB3297" w:rsidP="009F6811">
      <w:pPr>
        <w:pStyle w:val="takzir-text"/>
        <w:pBdr>
          <w:bottom w:val="none" w:sz="0" w:space="0" w:color="auto"/>
        </w:pBdr>
        <w:bidi/>
        <w:rPr>
          <w:rtl/>
        </w:rPr>
      </w:pPr>
      <w:r w:rsidRPr="00AB3297">
        <w:rPr>
          <w:rFonts w:hint="cs"/>
          <w:rtl/>
        </w:rPr>
        <w:t>מרכיבים מרכזיים בתהליך התכנון הדרושים להגדלת סיכויי הצלחתה של רפורמת הלמידה המשמעותית לא התקיימו בתהליכים שביצע משרד החינוך, ערב החלתה על כל בתי הספר. המשרד החל ביישום מרכיבי הרפורמה ללא התשתית הבסיסית שנדרשה לשם יישומה המוצלח. החסר במרכיבים אלה השפיע על טיב הטמעתה של הרפורמה והקשה את תיקון התהליכים שבבסיסה בהמשך הדרך.</w:t>
      </w:r>
    </w:p>
    <w:p w:rsidR="00E43268" w:rsidRPr="00AB3297" w:rsidP="009F6811">
      <w:pPr>
        <w:pStyle w:val="takzir-text"/>
        <w:pBdr>
          <w:top w:val="none" w:sz="0" w:space="0" w:color="auto"/>
          <w:bottom w:val="none" w:sz="0" w:space="0" w:color="auto"/>
        </w:pBdr>
        <w:bidi/>
        <w:rPr>
          <w:rtl/>
        </w:rPr>
      </w:pPr>
      <w:r w:rsidRPr="00E43268">
        <w:rPr>
          <w:rStyle w:val="Heading7Char"/>
          <w:rFonts w:ascii="Tahoma" w:hAnsi="Tahoma" w:cs="Tahoma" w:hint="eastAsia"/>
          <w:sz w:val="17"/>
          <w:szCs w:val="17"/>
          <w:rtl/>
        </w:rPr>
        <w:t>עבודת</w:t>
      </w:r>
      <w:r w:rsidRPr="00E43268">
        <w:rPr>
          <w:rStyle w:val="Heading7Char"/>
          <w:rFonts w:ascii="Tahoma" w:hAnsi="Tahoma" w:cs="Tahoma"/>
          <w:sz w:val="17"/>
          <w:szCs w:val="17"/>
          <w:rtl/>
        </w:rPr>
        <w:t xml:space="preserve"> מטה חסרה </w:t>
      </w:r>
      <w:r w:rsidRPr="00E43268">
        <w:rPr>
          <w:rStyle w:val="Heading7Char"/>
          <w:rFonts w:ascii="Tahoma" w:hAnsi="Tahoma" w:cs="Tahoma" w:hint="eastAsia"/>
          <w:sz w:val="17"/>
          <w:szCs w:val="17"/>
          <w:rtl/>
        </w:rPr>
        <w:t>ואי</w:t>
      </w:r>
      <w:r w:rsidRPr="00E43268">
        <w:rPr>
          <w:rStyle w:val="Heading7Char"/>
          <w:rFonts w:ascii="Tahoma" w:hAnsi="Tahoma" w:cs="Tahoma"/>
          <w:sz w:val="17"/>
          <w:szCs w:val="17"/>
          <w:rtl/>
        </w:rPr>
        <w:t>-</w:t>
      </w:r>
      <w:r w:rsidRPr="00E43268">
        <w:rPr>
          <w:rStyle w:val="Heading7Char"/>
          <w:rFonts w:ascii="Tahoma" w:hAnsi="Tahoma" w:cs="Tahoma" w:hint="eastAsia"/>
          <w:sz w:val="17"/>
          <w:szCs w:val="17"/>
          <w:rtl/>
        </w:rPr>
        <w:t>תכלול</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התכנון</w:t>
      </w:r>
      <w:r w:rsidRPr="00E43268">
        <w:rPr>
          <w:rStyle w:val="Heading7Char"/>
          <w:rFonts w:ascii="Tahoma" w:hAnsi="Tahoma" w:cs="Tahoma"/>
          <w:sz w:val="17"/>
          <w:szCs w:val="17"/>
          <w:rtl/>
        </w:rPr>
        <w:t>:</w:t>
      </w:r>
      <w:r w:rsidRPr="00AB3297">
        <w:rPr>
          <w:rFonts w:hint="cs"/>
          <w:sz w:val="24"/>
          <w:rtl/>
        </w:rPr>
        <w:t xml:space="preserve"> הדיון על מושגי היסוד המרכזיים של רפורמת הלמידה המשמעותית ועל כיווניה האסטרטגיים ומטרותיה, גיבוש מסמך המדיניות של הרפורמה וכן חוזר המנכ"ל מאוגוסט 2014 </w:t>
      </w:r>
      <w:r w:rsidRPr="006811AD">
        <w:rPr>
          <w:rFonts w:hint="cs"/>
          <w:rtl/>
        </w:rPr>
        <w:t>שגובש</w:t>
      </w:r>
      <w:r w:rsidRPr="00AB3297">
        <w:rPr>
          <w:rFonts w:hint="cs"/>
          <w:sz w:val="24"/>
          <w:rtl/>
        </w:rPr>
        <w:t xml:space="preserve"> על פי מסמך המדיניות נעשו </w:t>
      </w:r>
      <w:r w:rsidRPr="00AB3297">
        <w:rPr>
          <w:rFonts w:hint="cs"/>
          <w:rtl/>
        </w:rPr>
        <w:t xml:space="preserve">במסגרת מהלכים מואצים לתכנון והיערכות לצורך הטמעת רפורמת הלמידה המשמעותית כדי לאפשר את החלתה בתחילת שנת הלימודים </w:t>
      </w:r>
      <w:r w:rsidRPr="00AB3297">
        <w:rPr>
          <w:rFonts w:hint="cs"/>
          <w:rtl/>
        </w:rPr>
        <w:t>התשע"ה</w:t>
      </w:r>
      <w:r w:rsidRPr="00AB3297">
        <w:rPr>
          <w:rFonts w:hint="cs"/>
          <w:rtl/>
        </w:rPr>
        <w:t xml:space="preserve"> (ספטמבר 2014 - אוגוסט 2015), על פי המועד שהציב השר לשעבר, וכן </w:t>
      </w:r>
      <w:r>
        <w:rPr>
          <w:rFonts w:hint="cs"/>
          <w:rtl/>
        </w:rPr>
        <w:t>בלי</w:t>
      </w:r>
      <w:r w:rsidRPr="00AB3297">
        <w:rPr>
          <w:rFonts w:hint="cs"/>
          <w:rtl/>
        </w:rPr>
        <w:t xml:space="preserve"> שהתקיים תהליך מובנה ממצה של חשיבה ותכנון שיבטיח את הצלחתה של הרפורמה לאורך זמן.</w:t>
      </w:r>
    </w:p>
    <w:p w:rsidR="00E43268" w:rsidRPr="00AB3297" w:rsidP="009F6811">
      <w:pPr>
        <w:pStyle w:val="takzir-text"/>
        <w:pBdr>
          <w:top w:val="none" w:sz="0" w:space="0" w:color="auto"/>
          <w:bottom w:val="none" w:sz="0" w:space="0" w:color="auto"/>
        </w:pBdr>
        <w:bidi/>
        <w:rPr>
          <w:rtl/>
        </w:rPr>
      </w:pPr>
      <w:r w:rsidRPr="00E43268">
        <w:rPr>
          <w:rStyle w:val="Heading7Char"/>
          <w:rFonts w:ascii="Tahoma" w:hAnsi="Tahoma" w:cs="Tahoma" w:hint="eastAsia"/>
          <w:sz w:val="17"/>
          <w:szCs w:val="17"/>
          <w:rtl/>
        </w:rPr>
        <w:t>אי</w:t>
      </w:r>
      <w:r w:rsidRPr="00E43268">
        <w:rPr>
          <w:rStyle w:val="Heading7Char"/>
          <w:rFonts w:ascii="Tahoma" w:hAnsi="Tahoma" w:cs="Tahoma"/>
          <w:sz w:val="17"/>
          <w:szCs w:val="17"/>
          <w:rtl/>
        </w:rPr>
        <w:t>-</w:t>
      </w:r>
      <w:r w:rsidRPr="00E43268">
        <w:rPr>
          <w:rStyle w:val="Heading7Char"/>
          <w:rFonts w:ascii="Tahoma" w:hAnsi="Tahoma" w:cs="Tahoma" w:hint="eastAsia"/>
          <w:sz w:val="17"/>
          <w:szCs w:val="17"/>
          <w:rtl/>
        </w:rPr>
        <w:t>שימוש</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בתמונת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המצב</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בתהליך</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התכנוני</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לגיבוש</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מדיניות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הרפורמה</w:t>
      </w:r>
      <w:r w:rsidRPr="00E43268">
        <w:rPr>
          <w:rStyle w:val="Heading7Char"/>
          <w:rFonts w:ascii="Tahoma" w:hAnsi="Tahoma" w:cs="Tahoma"/>
          <w:sz w:val="17"/>
          <w:szCs w:val="17"/>
          <w:rtl/>
        </w:rPr>
        <w:t>:</w:t>
      </w:r>
      <w:r w:rsidRPr="00AB3297">
        <w:rPr>
          <w:rFonts w:eastAsiaTheme="majorEastAsia" w:hint="cs"/>
          <w:spacing w:val="40"/>
          <w:rtl/>
        </w:rPr>
        <w:t xml:space="preserve"> </w:t>
      </w:r>
      <w:r w:rsidRPr="00AB3297">
        <w:rPr>
          <w:rFonts w:hint="cs"/>
          <w:rtl/>
        </w:rPr>
        <w:t xml:space="preserve">בעת תכנונה של הרפורמה, טרם יציאתה לדרך, לא השתמש מטה </w:t>
      </w:r>
      <w:r w:rsidRPr="00AB3297">
        <w:rPr>
          <w:rtl/>
        </w:rPr>
        <w:t xml:space="preserve">המשרד במפת הידע המחקרית והיישומית </w:t>
      </w:r>
      <w:r w:rsidRPr="00AB3297">
        <w:rPr>
          <w:rFonts w:hint="cs"/>
          <w:rtl/>
        </w:rPr>
        <w:t>ה</w:t>
      </w:r>
      <w:r w:rsidRPr="00AB3297">
        <w:rPr>
          <w:rtl/>
        </w:rPr>
        <w:t>נמצאת ברשותו בנושא למידה משמעותית</w:t>
      </w:r>
      <w:r w:rsidRPr="00AB3297">
        <w:rPr>
          <w:rFonts w:hint="cs"/>
          <w:rtl/>
        </w:rPr>
        <w:t>,</w:t>
      </w:r>
      <w:r w:rsidRPr="00AB3297">
        <w:rPr>
          <w:rtl/>
        </w:rPr>
        <w:t xml:space="preserve"> </w:t>
      </w:r>
      <w:r w:rsidRPr="00AB3297">
        <w:rPr>
          <w:rFonts w:hint="cs"/>
          <w:rtl/>
        </w:rPr>
        <w:t xml:space="preserve">והוא לא דן ברפורמות דומות שנעשו בעולם, וממילא גם לא השווה בין מאפייני מערכת החינוך בישראל למאפייניהן של מערכות החינוך במדינות אחרות שביצעו רפורמת למידה משמעותית, כדי להפיק לקחים לצורך גיבוש מושכל של מרכיבי הרפורמה. כמו כן, המשרד לא החזיק בתמונת </w:t>
      </w:r>
      <w:r w:rsidRPr="00AB3297">
        <w:rPr>
          <w:rtl/>
        </w:rPr>
        <w:t>מצב על כל בתי</w:t>
      </w:r>
      <w:r w:rsidRPr="00AB3297">
        <w:rPr>
          <w:rFonts w:hint="cs"/>
          <w:rtl/>
        </w:rPr>
        <w:t xml:space="preserve"> </w:t>
      </w:r>
      <w:r w:rsidRPr="00AB3297">
        <w:rPr>
          <w:rtl/>
        </w:rPr>
        <w:t>הס</w:t>
      </w:r>
      <w:r w:rsidRPr="00AB3297">
        <w:rPr>
          <w:rFonts w:hint="cs"/>
          <w:rtl/>
        </w:rPr>
        <w:t>פר</w:t>
      </w:r>
      <w:r w:rsidRPr="00AB3297">
        <w:rPr>
          <w:rtl/>
        </w:rPr>
        <w:t xml:space="preserve"> במערכת החינוך</w:t>
      </w:r>
      <w:r w:rsidRPr="00AB3297">
        <w:rPr>
          <w:rFonts w:hint="cs"/>
          <w:rtl/>
        </w:rPr>
        <w:t xml:space="preserve"> והוא חסר </w:t>
      </w:r>
      <w:r w:rsidRPr="00AB3297">
        <w:rPr>
          <w:rtl/>
        </w:rPr>
        <w:t xml:space="preserve">תשתית נתונים </w:t>
      </w:r>
      <w:r w:rsidRPr="00AB3297">
        <w:rPr>
          <w:rFonts w:hint="cs"/>
          <w:rtl/>
        </w:rPr>
        <w:t>שתאפשר</w:t>
      </w:r>
      <w:r w:rsidRPr="00AB3297">
        <w:rPr>
          <w:rtl/>
        </w:rPr>
        <w:t xml:space="preserve"> </w:t>
      </w:r>
      <w:r w:rsidRPr="00AB3297">
        <w:rPr>
          <w:rFonts w:hint="cs"/>
          <w:rtl/>
        </w:rPr>
        <w:t>לו</w:t>
      </w:r>
      <w:r w:rsidRPr="00AB3297">
        <w:rPr>
          <w:rtl/>
        </w:rPr>
        <w:t xml:space="preserve"> </w:t>
      </w:r>
      <w:r w:rsidRPr="00AB3297">
        <w:rPr>
          <w:rFonts w:hint="cs"/>
          <w:rtl/>
        </w:rPr>
        <w:t>לסווג</w:t>
      </w:r>
      <w:r w:rsidRPr="00AB3297">
        <w:rPr>
          <w:rtl/>
        </w:rPr>
        <w:t xml:space="preserve"> </w:t>
      </w:r>
      <w:r w:rsidRPr="00AB3297">
        <w:rPr>
          <w:rFonts w:hint="cs"/>
          <w:rtl/>
        </w:rPr>
        <w:t>את</w:t>
      </w:r>
      <w:r w:rsidRPr="00AB3297">
        <w:rPr>
          <w:rtl/>
        </w:rPr>
        <w:t xml:space="preserve"> </w:t>
      </w:r>
      <w:r w:rsidRPr="00AB3297">
        <w:rPr>
          <w:rFonts w:hint="cs"/>
          <w:rtl/>
        </w:rPr>
        <w:t>בתי</w:t>
      </w:r>
      <w:r w:rsidRPr="00AB3297">
        <w:rPr>
          <w:rtl/>
        </w:rPr>
        <w:t xml:space="preserve"> </w:t>
      </w:r>
      <w:r w:rsidRPr="00AB3297">
        <w:rPr>
          <w:rFonts w:hint="cs"/>
          <w:rtl/>
        </w:rPr>
        <w:t>הספר</w:t>
      </w:r>
      <w:r w:rsidRPr="00AB3297">
        <w:rPr>
          <w:rtl/>
        </w:rPr>
        <w:t xml:space="preserve"> </w:t>
      </w:r>
      <w:r w:rsidRPr="00AB3297">
        <w:rPr>
          <w:rFonts w:hint="cs"/>
          <w:rtl/>
        </w:rPr>
        <w:t>על פי</w:t>
      </w:r>
      <w:r w:rsidRPr="00AB3297">
        <w:rPr>
          <w:rtl/>
        </w:rPr>
        <w:t xml:space="preserve"> </w:t>
      </w:r>
      <w:r w:rsidRPr="00AB3297">
        <w:rPr>
          <w:rFonts w:hint="cs"/>
          <w:rtl/>
        </w:rPr>
        <w:t>מידת</w:t>
      </w:r>
      <w:r w:rsidRPr="00AB3297">
        <w:rPr>
          <w:rtl/>
        </w:rPr>
        <w:t xml:space="preserve"> </w:t>
      </w:r>
      <w:r w:rsidRPr="00AB3297">
        <w:rPr>
          <w:rFonts w:hint="cs"/>
          <w:rtl/>
        </w:rPr>
        <w:t>מסוגלותם</w:t>
      </w:r>
      <w:r w:rsidRPr="00AB3297">
        <w:rPr>
          <w:rtl/>
        </w:rPr>
        <w:t xml:space="preserve"> </w:t>
      </w:r>
      <w:r w:rsidRPr="00AB3297">
        <w:rPr>
          <w:rFonts w:hint="cs"/>
          <w:rtl/>
        </w:rPr>
        <w:t>ומוכנותם</w:t>
      </w:r>
      <w:r w:rsidRPr="00AB3297">
        <w:rPr>
          <w:rtl/>
        </w:rPr>
        <w:t xml:space="preserve"> </w:t>
      </w:r>
      <w:r w:rsidRPr="00AB3297">
        <w:rPr>
          <w:rFonts w:hint="cs"/>
          <w:rtl/>
        </w:rPr>
        <w:t>להטמיע</w:t>
      </w:r>
      <w:r w:rsidRPr="00AB3297">
        <w:rPr>
          <w:rtl/>
        </w:rPr>
        <w:t xml:space="preserve"> </w:t>
      </w:r>
      <w:r w:rsidRPr="00AB3297">
        <w:rPr>
          <w:rFonts w:hint="cs"/>
          <w:rtl/>
        </w:rPr>
        <w:t>את</w:t>
      </w:r>
      <w:r w:rsidRPr="00AB3297">
        <w:rPr>
          <w:rtl/>
        </w:rPr>
        <w:t xml:space="preserve"> </w:t>
      </w:r>
      <w:r w:rsidRPr="00AB3297">
        <w:rPr>
          <w:rFonts w:hint="cs"/>
          <w:rtl/>
        </w:rPr>
        <w:t>הרפורמה</w:t>
      </w:r>
      <w:r w:rsidRPr="00AB3297">
        <w:rPr>
          <w:rtl/>
        </w:rPr>
        <w:t xml:space="preserve">; בכך </w:t>
      </w:r>
      <w:r w:rsidRPr="00AB3297">
        <w:rPr>
          <w:rFonts w:hint="cs"/>
          <w:rtl/>
        </w:rPr>
        <w:t>נפגעה</w:t>
      </w:r>
      <w:r w:rsidRPr="00AB3297">
        <w:rPr>
          <w:rtl/>
        </w:rPr>
        <w:t xml:space="preserve"> יכולתו לתכנן הקצאה נכונה ואפקטיבית של </w:t>
      </w:r>
      <w:r w:rsidRPr="00AB3297">
        <w:rPr>
          <w:rFonts w:hint="cs"/>
          <w:rtl/>
        </w:rPr>
        <w:t>המשאבים</w:t>
      </w:r>
      <w:r w:rsidRPr="00AB3297">
        <w:rPr>
          <w:rtl/>
        </w:rPr>
        <w:t xml:space="preserve"> </w:t>
      </w:r>
      <w:r w:rsidRPr="00AB3297">
        <w:rPr>
          <w:rFonts w:hint="cs"/>
          <w:rtl/>
        </w:rPr>
        <w:t>לסיוע</w:t>
      </w:r>
      <w:r w:rsidRPr="00AB3297">
        <w:rPr>
          <w:rtl/>
        </w:rPr>
        <w:t xml:space="preserve"> לבתי הספר </w:t>
      </w:r>
      <w:r w:rsidRPr="00AB3297">
        <w:rPr>
          <w:rFonts w:hint="cs"/>
          <w:rtl/>
        </w:rPr>
        <w:t>לפי צרכיהם.</w:t>
      </w:r>
      <w:r>
        <w:rPr>
          <w:rFonts w:hint="cs"/>
          <w:rtl/>
        </w:rPr>
        <w:t xml:space="preserve"> </w:t>
      </w:r>
    </w:p>
    <w:p w:rsidR="00E43268" w:rsidRPr="00AB3297" w:rsidP="009F6811">
      <w:pPr>
        <w:pStyle w:val="takzir-text"/>
        <w:pBdr>
          <w:top w:val="none" w:sz="0" w:space="0" w:color="auto"/>
          <w:bottom w:val="none" w:sz="0" w:space="0" w:color="auto"/>
        </w:pBdr>
        <w:bidi/>
        <w:rPr>
          <w:rtl/>
        </w:rPr>
      </w:pPr>
      <w:r w:rsidRPr="00E43268">
        <w:rPr>
          <w:rStyle w:val="Heading7Char"/>
          <w:rFonts w:ascii="Tahoma" w:hAnsi="Tahoma" w:cs="Tahoma" w:hint="cs"/>
          <w:sz w:val="17"/>
          <w:szCs w:val="17"/>
          <w:rtl/>
        </w:rPr>
        <w:t>אי-</w:t>
      </w:r>
      <w:r w:rsidRPr="00E43268">
        <w:rPr>
          <w:rStyle w:val="Heading7Char"/>
          <w:rFonts w:ascii="Tahoma" w:hAnsi="Tahoma" w:cs="Tahoma" w:hint="eastAsia"/>
          <w:sz w:val="17"/>
          <w:szCs w:val="17"/>
          <w:rtl/>
        </w:rPr>
        <w:t>הסכמה</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על</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מושגי</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היסוד</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וסוגיות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אסטרטגיות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מרכזיות</w:t>
      </w:r>
      <w:r w:rsidRPr="00E43268">
        <w:rPr>
          <w:rStyle w:val="Heading7Char"/>
          <w:rFonts w:ascii="Tahoma" w:hAnsi="Tahoma" w:cs="Tahoma"/>
          <w:sz w:val="17"/>
          <w:szCs w:val="17"/>
          <w:rtl/>
        </w:rPr>
        <w:t>:</w:t>
      </w:r>
      <w:r w:rsidRPr="00AB3297">
        <w:rPr>
          <w:rFonts w:hint="cs"/>
          <w:rtl/>
        </w:rPr>
        <w:t xml:space="preserve"> החלטת הנהלת המשרד</w:t>
      </w:r>
      <w:r w:rsidRPr="00AB3297">
        <w:rPr>
          <w:rFonts w:hint="cs"/>
          <w:b/>
          <w:bCs/>
          <w:rtl/>
        </w:rPr>
        <w:t xml:space="preserve"> </w:t>
      </w:r>
      <w:r w:rsidRPr="00AB3297">
        <w:rPr>
          <w:rFonts w:hint="cs"/>
          <w:rtl/>
        </w:rPr>
        <w:t>להחיל את</w:t>
      </w:r>
      <w:r w:rsidRPr="00AB3297">
        <w:rPr>
          <w:rFonts w:hint="cs"/>
          <w:b/>
          <w:bCs/>
          <w:rtl/>
        </w:rPr>
        <w:t xml:space="preserve"> </w:t>
      </w:r>
      <w:r w:rsidRPr="00AB3297">
        <w:rPr>
          <w:rFonts w:hint="cs"/>
          <w:rtl/>
        </w:rPr>
        <w:t xml:space="preserve">תכנית ההיבחנות החדשה בכל בתי הספר כבר בשנת הלימודים </w:t>
      </w:r>
      <w:r w:rsidRPr="00AB3297">
        <w:rPr>
          <w:rFonts w:hint="cs"/>
          <w:rtl/>
        </w:rPr>
        <w:t>התשע"ה</w:t>
      </w:r>
      <w:r w:rsidRPr="00AB3297">
        <w:rPr>
          <w:rFonts w:hint="cs"/>
          <w:rtl/>
        </w:rPr>
        <w:t xml:space="preserve"> עוררה קשיים רבים ביישום מרכיבי התכנית.</w:t>
      </w:r>
      <w:r w:rsidRPr="00AB3297">
        <w:rPr>
          <w:rFonts w:hint="cs"/>
          <w:b/>
          <w:bCs/>
          <w:rtl/>
        </w:rPr>
        <w:t xml:space="preserve"> </w:t>
      </w:r>
      <w:r w:rsidRPr="00AB3297">
        <w:rPr>
          <w:rFonts w:hint="cs"/>
          <w:rtl/>
        </w:rPr>
        <w:t xml:space="preserve">נוסף לכך, המשרד המשיך לקדם את יישום הרפורמה בלי </w:t>
      </w:r>
      <w:r>
        <w:rPr>
          <w:rtl/>
        </w:rPr>
        <w:t>–</w:t>
      </w:r>
      <w:r>
        <w:rPr>
          <w:rFonts w:hint="cs"/>
          <w:rtl/>
        </w:rPr>
        <w:t>שהצליח להביא</w:t>
      </w:r>
      <w:r w:rsidRPr="00AB3297">
        <w:rPr>
          <w:rFonts w:hint="cs"/>
          <w:rtl/>
        </w:rPr>
        <w:t xml:space="preserve"> לידי הסכמה בין כל בעלי העניין</w:t>
      </w:r>
      <w:r w:rsidRPr="00AB3297">
        <w:rPr>
          <w:rFonts w:hint="cs"/>
          <w:b/>
          <w:bCs/>
          <w:rtl/>
        </w:rPr>
        <w:t xml:space="preserve"> </w:t>
      </w:r>
      <w:r w:rsidRPr="00AB3297">
        <w:rPr>
          <w:rFonts w:hint="cs"/>
          <w:rtl/>
        </w:rPr>
        <w:t>בסוגיה זו.</w:t>
      </w:r>
    </w:p>
    <w:p w:rsidR="00E43268" w:rsidRPr="00AB3297" w:rsidP="009F6811">
      <w:pPr>
        <w:pStyle w:val="takzir-text"/>
        <w:pBdr>
          <w:top w:val="none" w:sz="0" w:space="0" w:color="auto"/>
        </w:pBdr>
        <w:bidi/>
        <w:rPr>
          <w:rtl/>
        </w:rPr>
      </w:pPr>
      <w:r w:rsidRPr="00E43268">
        <w:rPr>
          <w:rStyle w:val="Heading7Char"/>
          <w:rFonts w:ascii="Tahoma" w:hAnsi="Tahoma" w:cs="Tahoma" w:hint="eastAsia"/>
          <w:sz w:val="17"/>
          <w:szCs w:val="17"/>
          <w:rtl/>
        </w:rPr>
        <w:t>חסר</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בתרגום</w:t>
      </w:r>
      <w:r w:rsidRPr="00E43268">
        <w:rPr>
          <w:rStyle w:val="Heading7Char"/>
          <w:rFonts w:ascii="Tahoma" w:hAnsi="Tahoma" w:cs="Tahoma"/>
          <w:sz w:val="17"/>
          <w:szCs w:val="17"/>
          <w:rtl/>
        </w:rPr>
        <w:t xml:space="preserve"> המדיניות למרכיבים </w:t>
      </w:r>
      <w:r w:rsidRPr="00E43268">
        <w:rPr>
          <w:rStyle w:val="Heading7Char"/>
          <w:rFonts w:ascii="Tahoma" w:hAnsi="Tahoma" w:cs="Tahoma" w:hint="eastAsia"/>
          <w:sz w:val="17"/>
          <w:szCs w:val="17"/>
          <w:rtl/>
        </w:rPr>
        <w:t>אופרטיביים</w:t>
      </w:r>
      <w:r w:rsidRPr="00E43268">
        <w:rPr>
          <w:rStyle w:val="Heading7Char"/>
          <w:rFonts w:ascii="Tahoma" w:hAnsi="Tahoma" w:cs="Tahoma"/>
          <w:sz w:val="17"/>
          <w:szCs w:val="17"/>
          <w:rtl/>
        </w:rPr>
        <w:t>:</w:t>
      </w:r>
      <w:r w:rsidRPr="00AB3297">
        <w:rPr>
          <w:rFonts w:eastAsiaTheme="majorEastAsia" w:hint="cs"/>
          <w:spacing w:val="40"/>
          <w:rtl/>
        </w:rPr>
        <w:t xml:space="preserve"> </w:t>
      </w:r>
      <w:r w:rsidRPr="00AB3297">
        <w:rPr>
          <w:rFonts w:hint="cs"/>
          <w:rtl/>
        </w:rPr>
        <w:t>הנהלת</w:t>
      </w:r>
      <w:r w:rsidRPr="00AB3297">
        <w:rPr>
          <w:rtl/>
        </w:rPr>
        <w:t xml:space="preserve"> </w:t>
      </w:r>
      <w:r w:rsidRPr="00AB3297">
        <w:rPr>
          <w:rFonts w:hint="cs"/>
          <w:rtl/>
        </w:rPr>
        <w:t>המשרד</w:t>
      </w:r>
      <w:r w:rsidRPr="00AB3297">
        <w:rPr>
          <w:rtl/>
        </w:rPr>
        <w:t xml:space="preserve"> </w:t>
      </w:r>
      <w:r w:rsidRPr="00AB3297">
        <w:rPr>
          <w:rFonts w:hint="cs"/>
          <w:rtl/>
        </w:rPr>
        <w:t xml:space="preserve">לא גיבשה </w:t>
      </w:r>
      <w:r w:rsidRPr="00AB3297">
        <w:rPr>
          <w:rtl/>
        </w:rPr>
        <w:t xml:space="preserve">מסמך פעולה </w:t>
      </w:r>
      <w:r w:rsidRPr="00AB3297">
        <w:rPr>
          <w:rFonts w:hint="cs"/>
          <w:rtl/>
        </w:rPr>
        <w:t>שקבע</w:t>
      </w:r>
      <w:r w:rsidRPr="00AB3297">
        <w:rPr>
          <w:rtl/>
        </w:rPr>
        <w:t xml:space="preserve"> את </w:t>
      </w:r>
      <w:r w:rsidRPr="00AB3297">
        <w:rPr>
          <w:rFonts w:hint="cs"/>
          <w:rtl/>
        </w:rPr>
        <w:t>מרכיביה</w:t>
      </w:r>
      <w:r w:rsidRPr="00AB3297">
        <w:rPr>
          <w:rtl/>
        </w:rPr>
        <w:t xml:space="preserve"> השונים </w:t>
      </w:r>
      <w:r w:rsidRPr="00AB3297">
        <w:rPr>
          <w:rFonts w:hint="cs"/>
          <w:rtl/>
        </w:rPr>
        <w:t>של</w:t>
      </w:r>
      <w:r w:rsidRPr="00AB3297">
        <w:rPr>
          <w:rtl/>
        </w:rPr>
        <w:t xml:space="preserve"> הרפורמה</w:t>
      </w:r>
      <w:r w:rsidRPr="00AB3297">
        <w:rPr>
          <w:rFonts w:hint="cs"/>
          <w:rtl/>
        </w:rPr>
        <w:t>,</w:t>
      </w:r>
      <w:r w:rsidRPr="00AB3297">
        <w:rPr>
          <w:rtl/>
        </w:rPr>
        <w:t xml:space="preserve"> לרבות</w:t>
      </w:r>
      <w:r w:rsidRPr="00AB3297">
        <w:rPr>
          <w:rFonts w:hint="cs"/>
          <w:rtl/>
        </w:rPr>
        <w:t xml:space="preserve"> יעדים</w:t>
      </w:r>
      <w:r w:rsidRPr="00AB3297">
        <w:rPr>
          <w:rtl/>
        </w:rPr>
        <w:t xml:space="preserve"> </w:t>
      </w:r>
      <w:r w:rsidRPr="00AB3297">
        <w:rPr>
          <w:rFonts w:hint="cs"/>
          <w:rtl/>
        </w:rPr>
        <w:t>ו</w:t>
      </w:r>
      <w:r w:rsidRPr="00AB3297">
        <w:rPr>
          <w:rtl/>
        </w:rPr>
        <w:t>משימות לטווח קצר ו</w:t>
      </w:r>
      <w:r w:rsidRPr="00AB3297">
        <w:rPr>
          <w:rFonts w:hint="cs"/>
          <w:rtl/>
        </w:rPr>
        <w:t>ארוך, ולא פעלה</w:t>
      </w:r>
      <w:r w:rsidRPr="00AB3297">
        <w:rPr>
          <w:rtl/>
        </w:rPr>
        <w:t xml:space="preserve"> </w:t>
      </w:r>
      <w:r w:rsidRPr="00AB3297">
        <w:rPr>
          <w:rFonts w:hint="cs"/>
          <w:rtl/>
        </w:rPr>
        <w:t>לאיתור</w:t>
      </w:r>
      <w:r w:rsidRPr="00AB3297">
        <w:rPr>
          <w:rtl/>
        </w:rPr>
        <w:t xml:space="preserve"> </w:t>
      </w:r>
      <w:r w:rsidRPr="00AB3297">
        <w:rPr>
          <w:rFonts w:hint="cs"/>
          <w:rtl/>
        </w:rPr>
        <w:t>חלופות</w:t>
      </w:r>
      <w:r w:rsidRPr="00AB3297">
        <w:rPr>
          <w:rtl/>
        </w:rPr>
        <w:t xml:space="preserve">, </w:t>
      </w:r>
      <w:r w:rsidRPr="00AB3297">
        <w:rPr>
          <w:rFonts w:hint="cs"/>
          <w:rtl/>
        </w:rPr>
        <w:t>בחינתן</w:t>
      </w:r>
      <w:r w:rsidRPr="00AB3297">
        <w:rPr>
          <w:rtl/>
        </w:rPr>
        <w:t xml:space="preserve"> </w:t>
      </w:r>
      <w:r w:rsidRPr="00AB3297">
        <w:rPr>
          <w:rFonts w:hint="cs"/>
          <w:rtl/>
        </w:rPr>
        <w:t>ודירוגן</w:t>
      </w:r>
      <w:r w:rsidRPr="00AB3297">
        <w:rPr>
          <w:rtl/>
        </w:rPr>
        <w:t xml:space="preserve"> </w:t>
      </w:r>
      <w:r w:rsidRPr="00AB3297">
        <w:rPr>
          <w:rFonts w:hint="cs"/>
          <w:rtl/>
        </w:rPr>
        <w:t>וקביעת</w:t>
      </w:r>
      <w:r w:rsidRPr="00AB3297">
        <w:rPr>
          <w:rtl/>
        </w:rPr>
        <w:t xml:space="preserve"> </w:t>
      </w:r>
      <w:r w:rsidRPr="00AB3297">
        <w:rPr>
          <w:rFonts w:hint="cs"/>
          <w:rtl/>
        </w:rPr>
        <w:t>קריטריונים</w:t>
      </w:r>
      <w:r w:rsidRPr="00AB3297">
        <w:rPr>
          <w:rtl/>
        </w:rPr>
        <w:t xml:space="preserve"> </w:t>
      </w:r>
      <w:r w:rsidRPr="00AB3297">
        <w:rPr>
          <w:rFonts w:hint="cs"/>
          <w:rtl/>
        </w:rPr>
        <w:t>להערכתן</w:t>
      </w:r>
      <w:r w:rsidRPr="00AB3297">
        <w:rPr>
          <w:rtl/>
        </w:rPr>
        <w:t xml:space="preserve">. </w:t>
      </w:r>
      <w:r w:rsidRPr="00AB3297">
        <w:rPr>
          <w:rFonts w:hint="cs"/>
          <w:rtl/>
        </w:rPr>
        <w:t xml:space="preserve">הנהלת המשרד אף לא בחנה אפשרות ליישום הדרגתי של הרפורמה, אלא החליטה להחיל את הרפורמה כמקשה אחת על כל בתי הספר בכל שכבות הגיל, מתחילת שנת הלימודים </w:t>
      </w:r>
      <w:r w:rsidRPr="00AB3297">
        <w:rPr>
          <w:rFonts w:hint="cs"/>
          <w:rtl/>
        </w:rPr>
        <w:t>התשע"ה</w:t>
      </w:r>
      <w:r w:rsidRPr="00AB3297">
        <w:rPr>
          <w:rFonts w:hint="cs"/>
          <w:rtl/>
        </w:rPr>
        <w:t>, וזאת בלי שתחזיק בתמונת מצב הנוגעת למידת הבשלות והמוכנות של כל בתי הספר למהלך זה.</w:t>
      </w:r>
    </w:p>
    <w:p w:rsidR="00E43268" w:rsidRPr="00E43268" w:rsidP="009F6811">
      <w:pPr>
        <w:pStyle w:val="takzir"/>
        <w:rPr>
          <w:rFonts w:ascii="Tahoma" w:hAnsi="Tahoma" w:cs="Tahoma"/>
          <w:b w:val="0"/>
          <w:bCs w:val="0"/>
          <w:noProof w:val="0"/>
          <w:sz w:val="28"/>
          <w:rtl/>
        </w:rPr>
      </w:pPr>
    </w:p>
    <w:p w:rsidR="00E43268" w:rsidRPr="00E43268" w:rsidP="009F6811">
      <w:pPr>
        <w:pStyle w:val="KOT5T"/>
        <w:rPr>
          <w:rtl/>
        </w:rPr>
      </w:pPr>
      <w:r w:rsidRPr="00E43268">
        <w:rPr>
          <w:rFonts w:hint="cs"/>
          <w:rtl/>
        </w:rPr>
        <w:t>ניהול רפורמת הלמידה המשמעותית בידי המטה והיערכותו להטמעתה</w:t>
      </w:r>
    </w:p>
    <w:p w:rsidR="00E43268" w:rsidRPr="00AB3297" w:rsidP="009F6811">
      <w:pPr>
        <w:pStyle w:val="takzir-text"/>
        <w:pBdr>
          <w:bottom w:val="none" w:sz="0" w:space="0" w:color="auto"/>
        </w:pBdr>
        <w:bidi/>
        <w:rPr>
          <w:rtl/>
        </w:rPr>
      </w:pPr>
      <w:r w:rsidRPr="00E43268">
        <w:rPr>
          <w:rStyle w:val="Heading7Char"/>
          <w:rFonts w:ascii="Tahoma" w:hAnsi="Tahoma" w:cs="Tahoma" w:hint="cs"/>
          <w:sz w:val="17"/>
          <w:szCs w:val="17"/>
          <w:rtl/>
        </w:rPr>
        <w:t>חסמים וליקויים</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בניהול</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הרפורמה</w:t>
      </w:r>
      <w:r w:rsidRPr="00E43268">
        <w:rPr>
          <w:rStyle w:val="Heading7Char"/>
          <w:rFonts w:ascii="Tahoma" w:hAnsi="Tahoma" w:cs="Tahoma"/>
          <w:sz w:val="17"/>
          <w:szCs w:val="17"/>
          <w:rtl/>
        </w:rPr>
        <w:t>:</w:t>
      </w:r>
      <w:r w:rsidRPr="00E43268">
        <w:rPr>
          <w:rStyle w:val="Heading7Char"/>
          <w:rFonts w:ascii="Tahoma" w:hAnsi="Tahoma" w:cs="Tahoma" w:hint="cs"/>
          <w:sz w:val="17"/>
          <w:szCs w:val="17"/>
          <w:rtl/>
        </w:rPr>
        <w:t xml:space="preserve"> </w:t>
      </w:r>
      <w:r w:rsidRPr="00AB3297">
        <w:rPr>
          <w:rFonts w:hint="cs"/>
          <w:rtl/>
        </w:rPr>
        <w:t>עד פרישתה במרץ 2017 ריכזה, הובילה וניהלה המנכ"לית לשעבר את רפורמת הלמידה המשמעותית</w:t>
      </w:r>
      <w:r w:rsidRPr="00AB3297">
        <w:rPr>
          <w:rFonts w:hint="cs"/>
          <w:b/>
          <w:bCs/>
          <w:rtl/>
        </w:rPr>
        <w:t xml:space="preserve">. </w:t>
      </w:r>
      <w:r w:rsidRPr="00AB3297">
        <w:rPr>
          <w:rFonts w:hint="cs"/>
          <w:rtl/>
        </w:rPr>
        <w:t>הנהלת המשרד לא הקנתה לוועדת היגוי שהקימה לצורך ניהול הרפורמה סמכויות ושליטה על משאבים כדי להוביל את תהליך השינוי העמוק. הוועדה לא התמקדה די הצורך במשימות שלתכליתן היא הוקמה ו</w:t>
      </w:r>
      <w:r w:rsidRPr="00AB3297">
        <w:rPr>
          <w:rtl/>
        </w:rPr>
        <w:t>לא דנה בשאלות יסוד הנוגעות לקידום הרפורמה</w:t>
      </w:r>
      <w:r w:rsidRPr="00AB3297">
        <w:rPr>
          <w:rFonts w:hint="cs"/>
          <w:rtl/>
        </w:rPr>
        <w:t>,</w:t>
      </w:r>
      <w:r w:rsidRPr="00AB3297">
        <w:rPr>
          <w:rtl/>
        </w:rPr>
        <w:t xml:space="preserve"> כיווניה הרצויים, יעדיה, טיב יישום משימותיה והמדדים להערכתה.</w:t>
      </w:r>
      <w:r w:rsidRPr="00AB3297">
        <w:rPr>
          <w:rFonts w:hint="cs"/>
          <w:rtl/>
        </w:rPr>
        <w:t xml:space="preserve"> בהתנהלותה </w:t>
      </w:r>
      <w:r>
        <w:rPr>
          <w:rFonts w:hint="cs"/>
          <w:rtl/>
        </w:rPr>
        <w:t>לא מילאה</w:t>
      </w:r>
      <w:r w:rsidRPr="00AB3297">
        <w:rPr>
          <w:rFonts w:hint="cs"/>
          <w:rtl/>
        </w:rPr>
        <w:t xml:space="preserve"> ועדת ההיגוי את משימתה לשמש גורם-על המנווט את יישום הרפורמה, משלב בין מפעיליה ומתאם את תהליכיה. </w:t>
      </w:r>
    </w:p>
    <w:p w:rsidR="00E43268" w:rsidRPr="00AB3297" w:rsidP="009F6811">
      <w:pPr>
        <w:pStyle w:val="takzir-text"/>
        <w:pBdr>
          <w:top w:val="none" w:sz="0" w:space="0" w:color="auto"/>
          <w:bottom w:val="none" w:sz="0" w:space="0" w:color="auto"/>
        </w:pBdr>
        <w:bidi/>
        <w:rPr>
          <w:szCs w:val="20"/>
          <w:rtl/>
        </w:rPr>
      </w:pPr>
      <w:r w:rsidRPr="00AB3297">
        <w:rPr>
          <w:rFonts w:hint="cs"/>
          <w:rtl/>
        </w:rPr>
        <w:t>עם הפסקת פעילותה של ועדת ההיגוי לא עמד לצד המנכ"לית לשעבר גורם אחד שהיה אחראי לניהול הרפורמה. כל יחידת מטה פעלה בנפרד לפי יעדים ומשימות שהציבה לעצמה, והיא עשתה כן בין היתר ללא תיאום עם הגורמים הרלוונטיים האחרים.</w:t>
      </w:r>
    </w:p>
    <w:p w:rsidR="00E43268" w:rsidRPr="00AB3297" w:rsidP="009F6811">
      <w:pPr>
        <w:pStyle w:val="takzir-text"/>
        <w:pBdr>
          <w:top w:val="none" w:sz="0" w:space="0" w:color="auto"/>
          <w:bottom w:val="none" w:sz="0" w:space="0" w:color="auto"/>
        </w:pBdr>
        <w:bidi/>
        <w:rPr>
          <w:rFonts w:ascii="Calibri" w:hAnsi="Calibri"/>
          <w:rtl/>
        </w:rPr>
      </w:pPr>
      <w:r w:rsidRPr="00E43268">
        <w:rPr>
          <w:rStyle w:val="Heading7Char"/>
          <w:rFonts w:ascii="Tahoma" w:hAnsi="Tahoma" w:cs="Tahoma" w:hint="eastAsia"/>
          <w:sz w:val="17"/>
          <w:szCs w:val="17"/>
          <w:rtl/>
        </w:rPr>
        <w:t>חסמים</w:t>
      </w:r>
      <w:r w:rsidRPr="00E43268">
        <w:rPr>
          <w:rStyle w:val="Heading7Char"/>
          <w:rFonts w:ascii="Tahoma" w:hAnsi="Tahoma" w:cs="Tahoma"/>
          <w:sz w:val="17"/>
          <w:szCs w:val="17"/>
          <w:rtl/>
        </w:rPr>
        <w:t xml:space="preserve"> </w:t>
      </w:r>
      <w:r w:rsidRPr="00E43268">
        <w:rPr>
          <w:rStyle w:val="Heading7Char"/>
          <w:rFonts w:ascii="Tahoma" w:hAnsi="Tahoma" w:cs="Tahoma" w:hint="cs"/>
          <w:sz w:val="17"/>
          <w:szCs w:val="17"/>
          <w:rtl/>
        </w:rPr>
        <w:t xml:space="preserve">וליקויים </w:t>
      </w:r>
      <w:r w:rsidRPr="00E43268">
        <w:rPr>
          <w:rStyle w:val="Heading7Char"/>
          <w:rFonts w:ascii="Tahoma" w:hAnsi="Tahoma" w:cs="Tahoma" w:hint="eastAsia"/>
          <w:sz w:val="17"/>
          <w:szCs w:val="17"/>
          <w:rtl/>
        </w:rPr>
        <w:t>בהיערכות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גופי</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המטה</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ושילוב</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עקרונות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הרפורמה</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בתחומי</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הדעת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של</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החינוך</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היסודי</w:t>
      </w:r>
      <w:r w:rsidRPr="00E43268">
        <w:rPr>
          <w:rStyle w:val="Heading7Char"/>
          <w:rFonts w:ascii="Tahoma" w:hAnsi="Tahoma" w:cs="Tahoma"/>
          <w:sz w:val="17"/>
          <w:szCs w:val="17"/>
          <w:rtl/>
        </w:rPr>
        <w:t>:</w:t>
      </w:r>
      <w:r w:rsidRPr="00AB3297">
        <w:rPr>
          <w:rFonts w:hint="cs"/>
          <w:rtl/>
        </w:rPr>
        <w:t xml:space="preserve"> </w:t>
      </w:r>
      <w:r w:rsidRPr="00AB3297">
        <w:rPr>
          <w:rFonts w:ascii="Calibri" w:hAnsi="Calibri" w:hint="cs"/>
          <w:rtl/>
        </w:rPr>
        <w:t xml:space="preserve">אי-הבהירות בנוגע לחלוקת תחומי האחריות בין המזכירות הפדגוגית ובין האגף לחינוך יסודי </w:t>
      </w:r>
      <w:r w:rsidRPr="00AB3297">
        <w:rPr>
          <w:rFonts w:ascii="Calibri" w:hAnsi="Calibri" w:hint="cs"/>
          <w:rtl/>
        </w:rPr>
        <w:t>שבמינהל</w:t>
      </w:r>
      <w:r w:rsidRPr="00AB3297">
        <w:rPr>
          <w:rFonts w:ascii="Calibri" w:hAnsi="Calibri" w:hint="cs"/>
          <w:rtl/>
        </w:rPr>
        <w:t xml:space="preserve"> הפדגוגי היא חסם לקידום הלמידה המשמעותית בחינוך היסודי. רוב </w:t>
      </w:r>
      <w:r w:rsidRPr="00AB3297">
        <w:rPr>
          <w:rFonts w:ascii="Calibri" w:hAnsi="Calibri"/>
          <w:rtl/>
        </w:rPr>
        <w:t xml:space="preserve">תכניות </w:t>
      </w:r>
      <w:r w:rsidRPr="00AB3297">
        <w:rPr>
          <w:rFonts w:ascii="Calibri" w:hAnsi="Calibri" w:hint="cs"/>
          <w:rtl/>
        </w:rPr>
        <w:t>ה</w:t>
      </w:r>
      <w:r w:rsidRPr="00AB3297">
        <w:rPr>
          <w:rFonts w:ascii="Calibri" w:hAnsi="Calibri"/>
          <w:rtl/>
        </w:rPr>
        <w:t>לימוד</w:t>
      </w:r>
      <w:r w:rsidRPr="00AB3297">
        <w:rPr>
          <w:rFonts w:ascii="Calibri" w:hAnsi="Calibri" w:hint="cs"/>
          <w:rtl/>
        </w:rPr>
        <w:t>ים לבתי הספר היסודיים</w:t>
      </w:r>
      <w:r w:rsidRPr="00AB3297">
        <w:rPr>
          <w:rFonts w:ascii="Calibri" w:hAnsi="Calibri"/>
          <w:rtl/>
        </w:rPr>
        <w:t xml:space="preserve"> </w:t>
      </w:r>
      <w:r w:rsidRPr="00AB3297">
        <w:rPr>
          <w:rFonts w:ascii="Calibri" w:hAnsi="Calibri" w:hint="cs"/>
          <w:rtl/>
        </w:rPr>
        <w:t>לא</w:t>
      </w:r>
      <w:r w:rsidRPr="00AB3297">
        <w:rPr>
          <w:rFonts w:ascii="Calibri" w:hAnsi="Calibri"/>
          <w:rtl/>
        </w:rPr>
        <w:t xml:space="preserve"> </w:t>
      </w:r>
      <w:r w:rsidRPr="00AB3297">
        <w:rPr>
          <w:rFonts w:ascii="Calibri" w:hAnsi="Calibri" w:hint="cs"/>
          <w:rtl/>
        </w:rPr>
        <w:t>עודכנו</w:t>
      </w:r>
      <w:r w:rsidRPr="00AB3297">
        <w:rPr>
          <w:rFonts w:ascii="Calibri" w:hAnsi="Calibri"/>
          <w:rtl/>
        </w:rPr>
        <w:t xml:space="preserve"> לפי </w:t>
      </w:r>
      <w:r w:rsidRPr="00AB3297">
        <w:rPr>
          <w:rFonts w:ascii="Calibri" w:hAnsi="Calibri" w:hint="cs"/>
          <w:rtl/>
        </w:rPr>
        <w:t>עקרונות</w:t>
      </w:r>
      <w:r w:rsidRPr="00AB3297">
        <w:rPr>
          <w:rFonts w:ascii="Calibri" w:hAnsi="Calibri"/>
          <w:rtl/>
        </w:rPr>
        <w:t xml:space="preserve"> הלמידה המשמעותית</w:t>
      </w:r>
      <w:r w:rsidRPr="00AB3297">
        <w:rPr>
          <w:rFonts w:ascii="Calibri" w:hAnsi="Calibri" w:hint="cs"/>
          <w:rtl/>
        </w:rPr>
        <w:t xml:space="preserve">, לא הוגדרו ההישגים המעשיים הנדרשים מהרפורמה בבתי הספר היסודיים ולא גובשו </w:t>
      </w:r>
      <w:r w:rsidRPr="00AB3297">
        <w:rPr>
          <w:rFonts w:ascii="Calibri" w:hAnsi="Calibri"/>
          <w:rtl/>
        </w:rPr>
        <w:t>תכני</w:t>
      </w:r>
      <w:r w:rsidRPr="00AB3297">
        <w:rPr>
          <w:rFonts w:ascii="Calibri" w:hAnsi="Calibri" w:hint="cs"/>
          <w:rtl/>
        </w:rPr>
        <w:t>ו</w:t>
      </w:r>
      <w:r w:rsidRPr="00AB3297">
        <w:rPr>
          <w:rFonts w:ascii="Calibri" w:hAnsi="Calibri"/>
          <w:rtl/>
        </w:rPr>
        <w:t>ת לימודים סדור</w:t>
      </w:r>
      <w:r w:rsidRPr="00AB3297">
        <w:rPr>
          <w:rFonts w:ascii="Calibri" w:hAnsi="Calibri" w:hint="cs"/>
          <w:rtl/>
        </w:rPr>
        <w:t>ות ומתאימות. כמו כן, לא ניתנו למורים בבתי הספר היסודיים לא הדרכה פדגוגית-דיסציפלינרית ולא פיתוח מקצועי בחמשת תחומי הדעת</w:t>
      </w:r>
      <w:r w:rsidRPr="00AB3297">
        <w:rPr>
          <w:rFonts w:ascii="Calibri" w:hAnsi="Calibri"/>
          <w:rtl/>
        </w:rPr>
        <w:t>.</w:t>
      </w:r>
      <w:r w:rsidRPr="00AB3297">
        <w:rPr>
          <w:rFonts w:ascii="Calibri" w:hAnsi="Calibri" w:hint="cs"/>
          <w:rtl/>
        </w:rPr>
        <w:t xml:space="preserve"> הממצאים מעידים על קיומה של חולשה מהותית ביישום רפורמת הלמידה המשמעותית בחינוך היסודי.</w:t>
      </w:r>
    </w:p>
    <w:p w:rsidR="00E43268" w:rsidRPr="00AB3297" w:rsidP="009F6811">
      <w:pPr>
        <w:pStyle w:val="takzir-text"/>
        <w:pBdr>
          <w:top w:val="none" w:sz="0" w:space="0" w:color="auto"/>
        </w:pBdr>
        <w:bidi/>
        <w:rPr>
          <w:rtl/>
        </w:rPr>
      </w:pPr>
      <w:r w:rsidRPr="00E43268">
        <w:rPr>
          <w:rStyle w:val="Heading7Char"/>
          <w:rFonts w:ascii="Tahoma" w:hAnsi="Tahoma" w:cs="Tahoma" w:hint="cs"/>
          <w:sz w:val="17"/>
          <w:szCs w:val="17"/>
          <w:rtl/>
        </w:rPr>
        <w:t xml:space="preserve">ליקויים </w:t>
      </w:r>
      <w:r w:rsidRPr="00E43268">
        <w:rPr>
          <w:rStyle w:val="Heading7Char"/>
          <w:rFonts w:ascii="Tahoma" w:hAnsi="Tahoma" w:cs="Tahoma" w:hint="eastAsia"/>
          <w:sz w:val="17"/>
          <w:szCs w:val="17"/>
          <w:rtl/>
        </w:rPr>
        <w:t>בהיערכות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המזכירות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הפדגוגית</w:t>
      </w:r>
      <w:r w:rsidRPr="00E43268">
        <w:rPr>
          <w:rStyle w:val="Heading7Char"/>
          <w:rFonts w:ascii="Tahoma" w:hAnsi="Tahoma" w:cs="Tahoma"/>
          <w:sz w:val="17"/>
          <w:szCs w:val="17"/>
          <w:rtl/>
        </w:rPr>
        <w:t>:</w:t>
      </w:r>
      <w:r w:rsidRPr="00AB3297">
        <w:rPr>
          <w:rFonts w:hint="cs"/>
          <w:rtl/>
        </w:rPr>
        <w:t xml:space="preserve"> כשנתיים וחצי לאחר שגיבשה המזכירות הפדגוגית מסמך המפרט את ההתאמות הנדרשות בהוראה, בלמידה ובהערכה של תחומי הדעת, היא טרם החלה לשלב בתכניות הלימודים היבטים המקדמים למידה משמעותית. משרד החינוך לא עדכן את הנהלים ואת התבחינים לכתיבת ספרי לימוד ולא בחן אם יש צורך לעדכן את חומרי הלימוד שאושרו בעבר כדי שיתאימו לעקרונות הלמידה המשמעותית.</w:t>
      </w:r>
    </w:p>
    <w:p w:rsidR="00E43268" w:rsidRPr="00E43268" w:rsidP="009F6811">
      <w:pPr>
        <w:pStyle w:val="takzir"/>
        <w:rPr>
          <w:rFonts w:ascii="Tahoma" w:hAnsi="Tahoma" w:cs="Tahoma"/>
          <w:b w:val="0"/>
          <w:bCs w:val="0"/>
          <w:noProof w:val="0"/>
          <w:sz w:val="28"/>
          <w:rtl/>
        </w:rPr>
      </w:pPr>
    </w:p>
    <w:p w:rsidR="00E43268" w:rsidRPr="00E43268" w:rsidP="009F6811">
      <w:pPr>
        <w:pStyle w:val="KOT5T"/>
        <w:rPr>
          <w:rtl/>
        </w:rPr>
      </w:pPr>
      <w:r w:rsidRPr="00E43268">
        <w:rPr>
          <w:rtl/>
        </w:rPr>
        <w:t>קשיים בהטמעת הלמידה המשמעותית בתי הספר</w:t>
      </w:r>
    </w:p>
    <w:p w:rsidR="00E43268" w:rsidRPr="00AB3297" w:rsidP="009F6811">
      <w:pPr>
        <w:pStyle w:val="takzir-text"/>
        <w:pBdr>
          <w:bottom w:val="none" w:sz="0" w:space="0" w:color="auto"/>
        </w:pBdr>
        <w:bidi/>
        <w:rPr>
          <w:rtl/>
        </w:rPr>
      </w:pPr>
      <w:r w:rsidRPr="00AB3297">
        <w:rPr>
          <w:rFonts w:hint="cs"/>
          <w:rtl/>
        </w:rPr>
        <w:t xml:space="preserve">ערב תחילת היישום של רפורמת הלמידה המשמעותית הייתה הנהלת המשרד מודעת לאתגר העצום הטמון בהטמעת השינוי הפדגוגי שבבסיס הרפורמה. אולם היא לא יצרה מנגנוני הטמעה ייחודיים ולא חיזקה את המנגנונים הקיימים, במטה המשרד ומחוזותיו, וגם לא הסירה חסמים שהתגלו בהפעלת המנגנונים במהלך יישום הרפורמה. </w:t>
      </w:r>
    </w:p>
    <w:p w:rsidR="00E43268" w:rsidRPr="00AB3297" w:rsidP="009F6811">
      <w:pPr>
        <w:pStyle w:val="takzir-text"/>
        <w:pBdr>
          <w:top w:val="none" w:sz="0" w:space="0" w:color="auto"/>
          <w:bottom w:val="none" w:sz="0" w:space="0" w:color="auto"/>
        </w:pBdr>
        <w:bidi/>
        <w:rPr>
          <w:rtl/>
        </w:rPr>
      </w:pPr>
      <w:r w:rsidRPr="00E43268">
        <w:rPr>
          <w:rStyle w:val="Heading7Char"/>
          <w:rFonts w:ascii="Tahoma" w:hAnsi="Tahoma" w:cs="Tahoma" w:hint="eastAsia"/>
          <w:sz w:val="17"/>
          <w:szCs w:val="17"/>
          <w:rtl/>
        </w:rPr>
        <w:t>מנגנוני</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הטמעה</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חסרים</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במטה</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המשרד</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ובמחוזות</w:t>
      </w:r>
      <w:r w:rsidRPr="00E43268">
        <w:rPr>
          <w:rStyle w:val="Heading7Char"/>
          <w:rFonts w:ascii="Tahoma" w:hAnsi="Tahoma" w:cs="Tahoma"/>
          <w:sz w:val="17"/>
          <w:szCs w:val="17"/>
          <w:rtl/>
        </w:rPr>
        <w:t>:</w:t>
      </w:r>
      <w:r w:rsidRPr="00AB3297">
        <w:rPr>
          <w:rFonts w:eastAsia="Times New Roman" w:hint="cs"/>
          <w:rtl/>
          <w:lang w:eastAsia="he-IL"/>
        </w:rPr>
        <w:t xml:space="preserve"> המשרד קבע כי המדריכים הכפופים למפמ"רים (מפקחים מרכזים) ישמשו כלי הטמעה מרכזי של הרפורמה. אולם הוא לא גיבש ערב החלתה של הרפורמה תכנית רב-שנתית שבה ייקבעו כמות משאבי ההדרכה הנחוצים למפמ"רים לאורך שנות הטמעתה, אף שבשנה הראשונה להחלת הרפורמה </w:t>
      </w:r>
      <w:r w:rsidRPr="00AB3297">
        <w:rPr>
          <w:rFonts w:eastAsia="Times New Roman" w:hint="cs"/>
          <w:rtl/>
          <w:lang w:eastAsia="he-IL"/>
        </w:rPr>
        <w:t>תיגבר</w:t>
      </w:r>
      <w:r w:rsidRPr="00AB3297">
        <w:rPr>
          <w:rFonts w:eastAsia="Times New Roman" w:hint="cs"/>
          <w:rtl/>
          <w:lang w:eastAsia="he-IL"/>
        </w:rPr>
        <w:t xml:space="preserve"> מטה המשרד את מערך המדריכים הארציים (באמצעות תוספת ימי הדרכה), אך משנת הלימודים </w:t>
      </w:r>
      <w:r w:rsidRPr="00AB3297">
        <w:rPr>
          <w:rFonts w:eastAsia="Times New Roman" w:hint="cs"/>
          <w:rtl/>
          <w:lang w:eastAsia="he-IL"/>
        </w:rPr>
        <w:t>התשע"ז</w:t>
      </w:r>
      <w:r w:rsidRPr="00AB3297">
        <w:rPr>
          <w:rFonts w:eastAsia="Times New Roman" w:hint="cs"/>
          <w:rtl/>
          <w:lang w:eastAsia="he-IL"/>
        </w:rPr>
        <w:t xml:space="preserve"> (ספטמבר 2016 - אוגוסט 2017) הוא שב וצמצם את היקף ההדרכה בלי שהתבסס על תשתית עובדתית בדבר היקף הטמעת הרפורמה ואיכותה במקצועות הדעת השונים. </w:t>
      </w:r>
    </w:p>
    <w:p w:rsidR="00E43268" w:rsidRPr="00AB3297" w:rsidP="009F6811">
      <w:pPr>
        <w:pStyle w:val="takzir-text"/>
        <w:pBdr>
          <w:top w:val="none" w:sz="0" w:space="0" w:color="auto"/>
          <w:bottom w:val="none" w:sz="0" w:space="0" w:color="auto"/>
        </w:pBdr>
        <w:bidi/>
        <w:rPr>
          <w:rtl/>
        </w:rPr>
      </w:pPr>
      <w:r w:rsidRPr="00AB3297">
        <w:rPr>
          <w:rFonts w:ascii="Calibri" w:hAnsi="Calibri" w:hint="cs"/>
          <w:sz w:val="24"/>
          <w:rtl/>
        </w:rPr>
        <w:t>קידום</w:t>
      </w:r>
      <w:r w:rsidRPr="00AB3297">
        <w:rPr>
          <w:rFonts w:ascii="Calibri" w:hAnsi="Calibri"/>
          <w:sz w:val="24"/>
          <w:rtl/>
        </w:rPr>
        <w:t xml:space="preserve"> </w:t>
      </w:r>
      <w:r w:rsidRPr="00AB3297">
        <w:rPr>
          <w:rFonts w:ascii="Calibri" w:hAnsi="Calibri" w:hint="cs"/>
          <w:sz w:val="24"/>
          <w:rtl/>
        </w:rPr>
        <w:t>הלמידה</w:t>
      </w:r>
      <w:r w:rsidRPr="00AB3297">
        <w:rPr>
          <w:rFonts w:ascii="Calibri" w:hAnsi="Calibri"/>
          <w:sz w:val="24"/>
          <w:rtl/>
        </w:rPr>
        <w:t xml:space="preserve"> </w:t>
      </w:r>
      <w:r w:rsidRPr="00AB3297">
        <w:rPr>
          <w:rFonts w:ascii="Calibri" w:hAnsi="Calibri" w:hint="cs"/>
          <w:sz w:val="24"/>
          <w:rtl/>
        </w:rPr>
        <w:t>המשמעותית</w:t>
      </w:r>
      <w:r w:rsidRPr="00AB3297">
        <w:rPr>
          <w:rFonts w:ascii="Calibri" w:hAnsi="Calibri"/>
          <w:sz w:val="24"/>
          <w:rtl/>
        </w:rPr>
        <w:t xml:space="preserve"> </w:t>
      </w:r>
      <w:r w:rsidRPr="00AB3297">
        <w:rPr>
          <w:rFonts w:ascii="Calibri" w:hAnsi="Calibri" w:hint="cs"/>
          <w:sz w:val="24"/>
          <w:rtl/>
        </w:rPr>
        <w:t>בבתי הספר</w:t>
      </w:r>
      <w:r w:rsidRPr="00AB3297">
        <w:rPr>
          <w:rFonts w:ascii="Calibri" w:hAnsi="Calibri"/>
          <w:sz w:val="24"/>
          <w:rtl/>
        </w:rPr>
        <w:t xml:space="preserve"> </w:t>
      </w:r>
      <w:r w:rsidRPr="00AB3297">
        <w:rPr>
          <w:rFonts w:ascii="Calibri" w:hAnsi="Calibri" w:hint="cs"/>
          <w:sz w:val="24"/>
          <w:rtl/>
        </w:rPr>
        <w:t>שבאחריות</w:t>
      </w:r>
      <w:r w:rsidRPr="00AB3297">
        <w:rPr>
          <w:rFonts w:ascii="Calibri" w:hAnsi="Calibri"/>
          <w:sz w:val="24"/>
          <w:rtl/>
        </w:rPr>
        <w:t xml:space="preserve"> </w:t>
      </w:r>
      <w:r w:rsidRPr="00AB3297">
        <w:rPr>
          <w:rFonts w:ascii="Calibri" w:hAnsi="Calibri" w:hint="cs"/>
          <w:sz w:val="24"/>
          <w:rtl/>
        </w:rPr>
        <w:t>המחוזות</w:t>
      </w:r>
      <w:r w:rsidRPr="00AB3297">
        <w:rPr>
          <w:rFonts w:ascii="Calibri" w:hAnsi="Calibri"/>
          <w:sz w:val="24"/>
          <w:rtl/>
        </w:rPr>
        <w:t xml:space="preserve"> </w:t>
      </w:r>
      <w:r w:rsidRPr="00AB3297">
        <w:rPr>
          <w:rFonts w:ascii="Calibri" w:hAnsi="Calibri" w:hint="cs"/>
          <w:sz w:val="24"/>
          <w:rtl/>
        </w:rPr>
        <w:t>היה</w:t>
      </w:r>
      <w:r w:rsidRPr="00AB3297">
        <w:rPr>
          <w:rFonts w:ascii="Calibri" w:hAnsi="Calibri"/>
          <w:sz w:val="24"/>
          <w:rtl/>
        </w:rPr>
        <w:t xml:space="preserve"> </w:t>
      </w:r>
      <w:r w:rsidRPr="00AB3297">
        <w:rPr>
          <w:rFonts w:ascii="Calibri" w:hAnsi="Calibri" w:hint="cs"/>
          <w:sz w:val="24"/>
          <w:rtl/>
        </w:rPr>
        <w:t>תלוי</w:t>
      </w:r>
      <w:r w:rsidRPr="00AB3297">
        <w:rPr>
          <w:rFonts w:ascii="Calibri" w:hAnsi="Calibri"/>
          <w:sz w:val="24"/>
          <w:rtl/>
        </w:rPr>
        <w:t xml:space="preserve"> </w:t>
      </w:r>
      <w:r w:rsidRPr="00AB3297">
        <w:rPr>
          <w:rFonts w:ascii="Calibri" w:hAnsi="Calibri" w:hint="cs"/>
          <w:sz w:val="24"/>
          <w:rtl/>
        </w:rPr>
        <w:t>במידה</w:t>
      </w:r>
      <w:r w:rsidRPr="00AB3297">
        <w:rPr>
          <w:rFonts w:ascii="Calibri" w:hAnsi="Calibri"/>
          <w:sz w:val="24"/>
          <w:rtl/>
        </w:rPr>
        <w:t xml:space="preserve"> </w:t>
      </w:r>
      <w:r w:rsidRPr="00AB3297">
        <w:rPr>
          <w:rFonts w:ascii="Calibri" w:hAnsi="Calibri" w:hint="cs"/>
          <w:sz w:val="24"/>
          <w:rtl/>
        </w:rPr>
        <w:t>רבה</w:t>
      </w:r>
      <w:r w:rsidRPr="00AB3297">
        <w:rPr>
          <w:rFonts w:ascii="Calibri" w:hAnsi="Calibri"/>
          <w:sz w:val="24"/>
          <w:rtl/>
        </w:rPr>
        <w:t xml:space="preserve"> </w:t>
      </w:r>
      <w:r w:rsidRPr="00AB3297">
        <w:rPr>
          <w:rFonts w:ascii="Calibri" w:hAnsi="Calibri" w:hint="cs"/>
          <w:sz w:val="24"/>
          <w:rtl/>
        </w:rPr>
        <w:t>במידת</w:t>
      </w:r>
      <w:r w:rsidRPr="00AB3297">
        <w:rPr>
          <w:rFonts w:ascii="Calibri" w:hAnsi="Calibri"/>
          <w:sz w:val="24"/>
          <w:rtl/>
        </w:rPr>
        <w:t xml:space="preserve"> </w:t>
      </w:r>
      <w:r w:rsidRPr="00AB3297">
        <w:rPr>
          <w:rFonts w:ascii="Calibri" w:hAnsi="Calibri" w:hint="cs"/>
          <w:sz w:val="24"/>
          <w:rtl/>
        </w:rPr>
        <w:t>המוטיבציה</w:t>
      </w:r>
      <w:r w:rsidRPr="00AB3297">
        <w:rPr>
          <w:rFonts w:ascii="Calibri" w:hAnsi="Calibri"/>
          <w:sz w:val="24"/>
          <w:rtl/>
        </w:rPr>
        <w:t xml:space="preserve"> </w:t>
      </w:r>
      <w:r w:rsidRPr="00AB3297">
        <w:rPr>
          <w:rFonts w:ascii="Calibri" w:hAnsi="Calibri" w:hint="cs"/>
          <w:sz w:val="24"/>
          <w:rtl/>
        </w:rPr>
        <w:t>האישית</w:t>
      </w:r>
      <w:r w:rsidRPr="00AB3297">
        <w:rPr>
          <w:rFonts w:ascii="Calibri" w:hAnsi="Calibri"/>
          <w:sz w:val="24"/>
          <w:rtl/>
        </w:rPr>
        <w:t xml:space="preserve"> </w:t>
      </w:r>
      <w:r w:rsidRPr="00AB3297">
        <w:rPr>
          <w:rFonts w:ascii="Calibri" w:hAnsi="Calibri" w:hint="cs"/>
          <w:sz w:val="24"/>
          <w:rtl/>
        </w:rPr>
        <w:t>של</w:t>
      </w:r>
      <w:r w:rsidRPr="00AB3297">
        <w:rPr>
          <w:rFonts w:ascii="Calibri" w:hAnsi="Calibri"/>
          <w:sz w:val="24"/>
          <w:rtl/>
        </w:rPr>
        <w:t xml:space="preserve"> </w:t>
      </w:r>
      <w:r w:rsidRPr="00AB3297">
        <w:rPr>
          <w:rFonts w:ascii="Calibri" w:hAnsi="Calibri" w:hint="cs"/>
          <w:sz w:val="24"/>
          <w:rtl/>
        </w:rPr>
        <w:t>כל</w:t>
      </w:r>
      <w:r w:rsidRPr="00AB3297">
        <w:rPr>
          <w:rFonts w:ascii="Calibri" w:hAnsi="Calibri"/>
          <w:sz w:val="24"/>
          <w:rtl/>
        </w:rPr>
        <w:t xml:space="preserve"> </w:t>
      </w:r>
      <w:r w:rsidRPr="00AB3297">
        <w:rPr>
          <w:rFonts w:ascii="Calibri" w:hAnsi="Calibri" w:hint="cs"/>
          <w:sz w:val="24"/>
          <w:rtl/>
        </w:rPr>
        <w:t>מפקח</w:t>
      </w:r>
      <w:r w:rsidRPr="00AB3297">
        <w:rPr>
          <w:rFonts w:ascii="Calibri" w:hAnsi="Calibri"/>
          <w:sz w:val="24"/>
          <w:rtl/>
        </w:rPr>
        <w:t xml:space="preserve"> </w:t>
      </w:r>
      <w:r w:rsidRPr="00AB3297">
        <w:rPr>
          <w:rFonts w:ascii="Calibri" w:hAnsi="Calibri" w:hint="cs"/>
          <w:sz w:val="24"/>
          <w:rtl/>
        </w:rPr>
        <w:t>ומפקח</w:t>
      </w:r>
      <w:r w:rsidRPr="00AB3297">
        <w:rPr>
          <w:rFonts w:ascii="Calibri" w:hAnsi="Calibri"/>
          <w:sz w:val="24"/>
          <w:rtl/>
        </w:rPr>
        <w:t xml:space="preserve"> </w:t>
      </w:r>
      <w:r w:rsidRPr="00AB3297">
        <w:rPr>
          <w:rFonts w:ascii="Calibri" w:hAnsi="Calibri" w:hint="cs"/>
          <w:sz w:val="24"/>
          <w:rtl/>
        </w:rPr>
        <w:t>וברמת</w:t>
      </w:r>
      <w:r w:rsidRPr="00AB3297">
        <w:rPr>
          <w:rFonts w:ascii="Calibri" w:hAnsi="Calibri"/>
          <w:sz w:val="24"/>
          <w:rtl/>
        </w:rPr>
        <w:t xml:space="preserve"> </w:t>
      </w:r>
      <w:r w:rsidRPr="00AB3297">
        <w:rPr>
          <w:rFonts w:ascii="Calibri" w:hAnsi="Calibri" w:hint="cs"/>
          <w:sz w:val="24"/>
          <w:rtl/>
        </w:rPr>
        <w:t>החשיבות</w:t>
      </w:r>
      <w:r w:rsidRPr="00AB3297">
        <w:rPr>
          <w:rFonts w:ascii="Calibri" w:hAnsi="Calibri"/>
          <w:sz w:val="24"/>
          <w:rtl/>
        </w:rPr>
        <w:t xml:space="preserve"> </w:t>
      </w:r>
      <w:r w:rsidRPr="00AB3297">
        <w:rPr>
          <w:rFonts w:ascii="Calibri" w:hAnsi="Calibri" w:hint="cs"/>
          <w:sz w:val="24"/>
          <w:rtl/>
        </w:rPr>
        <w:t>שהוא</w:t>
      </w:r>
      <w:r w:rsidRPr="00AB3297">
        <w:rPr>
          <w:rFonts w:ascii="Calibri" w:hAnsi="Calibri"/>
          <w:sz w:val="24"/>
          <w:rtl/>
        </w:rPr>
        <w:t xml:space="preserve"> </w:t>
      </w:r>
      <w:r w:rsidRPr="00AB3297">
        <w:rPr>
          <w:rFonts w:ascii="Calibri" w:hAnsi="Calibri" w:hint="cs"/>
          <w:sz w:val="24"/>
          <w:rtl/>
        </w:rPr>
        <w:t>רואה</w:t>
      </w:r>
      <w:r w:rsidRPr="00AB3297">
        <w:rPr>
          <w:rFonts w:ascii="Calibri" w:hAnsi="Calibri"/>
          <w:sz w:val="24"/>
          <w:rtl/>
        </w:rPr>
        <w:t xml:space="preserve"> </w:t>
      </w:r>
      <w:r w:rsidRPr="00AB3297">
        <w:rPr>
          <w:rFonts w:ascii="Calibri" w:hAnsi="Calibri" w:hint="cs"/>
          <w:sz w:val="24"/>
          <w:rtl/>
        </w:rPr>
        <w:t>בלמידה</w:t>
      </w:r>
      <w:r w:rsidRPr="00AB3297">
        <w:rPr>
          <w:rFonts w:ascii="Calibri" w:hAnsi="Calibri"/>
          <w:sz w:val="24"/>
          <w:rtl/>
        </w:rPr>
        <w:t xml:space="preserve"> </w:t>
      </w:r>
      <w:r w:rsidRPr="00AB3297">
        <w:rPr>
          <w:rFonts w:ascii="Calibri" w:hAnsi="Calibri" w:hint="cs"/>
          <w:sz w:val="24"/>
          <w:rtl/>
        </w:rPr>
        <w:t>משמעותית</w:t>
      </w:r>
      <w:r w:rsidRPr="00AB3297">
        <w:rPr>
          <w:rFonts w:ascii="Calibri" w:hAnsi="Calibri"/>
          <w:sz w:val="24"/>
          <w:rtl/>
        </w:rPr>
        <w:t xml:space="preserve"> </w:t>
      </w:r>
      <w:r w:rsidRPr="00AB3297">
        <w:rPr>
          <w:rFonts w:ascii="Calibri" w:hAnsi="Calibri" w:hint="cs"/>
          <w:sz w:val="24"/>
          <w:rtl/>
        </w:rPr>
        <w:t>לעומת משימות</w:t>
      </w:r>
      <w:r w:rsidRPr="00AB3297">
        <w:rPr>
          <w:rFonts w:ascii="Calibri" w:hAnsi="Calibri"/>
          <w:sz w:val="24"/>
          <w:rtl/>
        </w:rPr>
        <w:t xml:space="preserve"> </w:t>
      </w:r>
      <w:r w:rsidRPr="00AB3297">
        <w:rPr>
          <w:rFonts w:ascii="Calibri" w:hAnsi="Calibri" w:hint="cs"/>
          <w:sz w:val="24"/>
          <w:rtl/>
        </w:rPr>
        <w:t>אחרות</w:t>
      </w:r>
      <w:r w:rsidRPr="00AB3297">
        <w:rPr>
          <w:rFonts w:ascii="Calibri" w:hAnsi="Calibri"/>
          <w:sz w:val="24"/>
          <w:rtl/>
        </w:rPr>
        <w:t xml:space="preserve"> </w:t>
      </w:r>
      <w:r w:rsidRPr="00AB3297">
        <w:rPr>
          <w:rFonts w:ascii="Calibri" w:hAnsi="Calibri" w:hint="cs"/>
          <w:sz w:val="24"/>
          <w:rtl/>
        </w:rPr>
        <w:t>שהוא</w:t>
      </w:r>
      <w:r w:rsidRPr="00AB3297">
        <w:rPr>
          <w:rFonts w:ascii="Calibri" w:hAnsi="Calibri"/>
          <w:sz w:val="24"/>
          <w:rtl/>
        </w:rPr>
        <w:t xml:space="preserve"> </w:t>
      </w:r>
      <w:r w:rsidRPr="00AB3297">
        <w:rPr>
          <w:rFonts w:ascii="Calibri" w:hAnsi="Calibri" w:hint="cs"/>
          <w:sz w:val="24"/>
          <w:rtl/>
        </w:rPr>
        <w:t xml:space="preserve">מקדם. </w:t>
      </w:r>
      <w:r w:rsidRPr="00AB3297">
        <w:rPr>
          <w:rFonts w:eastAsia="Times New Roman" w:hint="cs"/>
          <w:sz w:val="24"/>
          <w:rtl/>
        </w:rPr>
        <w:t xml:space="preserve">המשרד קבע את מכסת ההקצאה של משאבי ההדרכה למחוזות ללא עבודת מטה מסודרת וללא התבססות על תמונת מצב עדכנית בנוגע לצורכי ההדרכה של בתי הספר. </w:t>
      </w:r>
      <w:r w:rsidRPr="00AB3297">
        <w:rPr>
          <w:rFonts w:hint="cs"/>
          <w:rtl/>
        </w:rPr>
        <w:t>מיעוט משאבי ההדרכה שהקצה המשרד להטמעת הרפורמה פגע מלכתחילה ביכולתו של המשרד לשנות מהיסוד את תהליכי ההוראה והלמידה בבתי הספר כנדרש במטרות הרפורמה</w:t>
      </w:r>
      <w:r w:rsidRPr="00AB3297">
        <w:rPr>
          <w:rFonts w:eastAsia="Times New Roman" w:hint="cs"/>
          <w:sz w:val="24"/>
          <w:rtl/>
        </w:rPr>
        <w:t>.</w:t>
      </w:r>
    </w:p>
    <w:p w:rsidR="00E43268" w:rsidRPr="00AB3297" w:rsidP="009F6811">
      <w:pPr>
        <w:pStyle w:val="takzir-text"/>
        <w:pBdr>
          <w:top w:val="none" w:sz="0" w:space="0" w:color="auto"/>
          <w:bottom w:val="none" w:sz="0" w:space="0" w:color="auto"/>
        </w:pBdr>
        <w:bidi/>
        <w:rPr>
          <w:rtl/>
        </w:rPr>
      </w:pPr>
      <w:r w:rsidRPr="00E43268">
        <w:rPr>
          <w:rStyle w:val="Heading7Char"/>
          <w:rFonts w:ascii="Tahoma" w:hAnsi="Tahoma" w:cs="Tahoma" w:hint="cs"/>
          <w:sz w:val="17"/>
          <w:szCs w:val="17"/>
          <w:rtl/>
        </w:rPr>
        <w:t>אי-הפקת לקחים מהערכת טיב ההטמעה של מרכיבי הרפורמה:</w:t>
      </w:r>
      <w:r w:rsidRPr="00AB3297">
        <w:rPr>
          <w:rFonts w:hint="cs"/>
          <w:rtl/>
        </w:rPr>
        <w:t xml:space="preserve"> </w:t>
      </w:r>
      <w:r w:rsidRPr="00AB3297">
        <w:rPr>
          <w:rtl/>
        </w:rPr>
        <w:t xml:space="preserve">ממצאי מחקרי ההערכה של </w:t>
      </w:r>
      <w:r w:rsidRPr="00AB3297">
        <w:rPr>
          <w:rFonts w:hint="cs"/>
          <w:rtl/>
        </w:rPr>
        <w:t xml:space="preserve">הרשות הארצית למדידה והערכה בחינוך (להלן - </w:t>
      </w:r>
      <w:r w:rsidRPr="00AB3297">
        <w:rPr>
          <w:rtl/>
        </w:rPr>
        <w:t>ראמ"ה</w:t>
      </w:r>
      <w:r w:rsidRPr="00AB3297">
        <w:rPr>
          <w:rFonts w:hint="cs"/>
          <w:rtl/>
        </w:rPr>
        <w:t xml:space="preserve">) ושל אגף תכנון ואסטרטגיה במשרד החינוך </w:t>
      </w:r>
      <w:r w:rsidRPr="00AB3297">
        <w:rPr>
          <w:rFonts w:hint="cs"/>
          <w:sz w:val="24"/>
          <w:rtl/>
        </w:rPr>
        <w:t>הצביעו על כך ש</w:t>
      </w:r>
      <w:r w:rsidRPr="00AB3297">
        <w:rPr>
          <w:sz w:val="24"/>
          <w:rtl/>
        </w:rPr>
        <w:t>רוב ב</w:t>
      </w:r>
      <w:r w:rsidRPr="00AB3297">
        <w:rPr>
          <w:rFonts w:hint="cs"/>
          <w:sz w:val="24"/>
          <w:rtl/>
        </w:rPr>
        <w:t xml:space="preserve">תי הספר </w:t>
      </w:r>
      <w:r w:rsidRPr="00AB3297">
        <w:rPr>
          <w:sz w:val="24"/>
          <w:rtl/>
        </w:rPr>
        <w:t>התקשו בהטמעת ה</w:t>
      </w:r>
      <w:r w:rsidRPr="00AB3297">
        <w:rPr>
          <w:rFonts w:hint="cs"/>
          <w:sz w:val="24"/>
          <w:rtl/>
        </w:rPr>
        <w:t>רפורמה</w:t>
      </w:r>
      <w:r w:rsidRPr="00AB3297">
        <w:rPr>
          <w:sz w:val="24"/>
          <w:rtl/>
        </w:rPr>
        <w:t xml:space="preserve"> בחלק ניכר </w:t>
      </w:r>
      <w:r w:rsidRPr="00AB3297">
        <w:rPr>
          <w:rFonts w:hint="cs"/>
          <w:sz w:val="24"/>
          <w:rtl/>
        </w:rPr>
        <w:t>מ</w:t>
      </w:r>
      <w:r w:rsidRPr="00AB3297">
        <w:rPr>
          <w:sz w:val="24"/>
          <w:rtl/>
        </w:rPr>
        <w:t>מרכיבי</w:t>
      </w:r>
      <w:r w:rsidRPr="00AB3297">
        <w:rPr>
          <w:rFonts w:hint="cs"/>
          <w:sz w:val="24"/>
          <w:rtl/>
        </w:rPr>
        <w:t>ה</w:t>
      </w:r>
      <w:r w:rsidRPr="00AB3297">
        <w:rPr>
          <w:sz w:val="24"/>
          <w:rtl/>
        </w:rPr>
        <w:t xml:space="preserve"> המרכזיים</w:t>
      </w:r>
      <w:r w:rsidRPr="00AB3297">
        <w:rPr>
          <w:rFonts w:hint="cs"/>
          <w:sz w:val="24"/>
          <w:rtl/>
        </w:rPr>
        <w:t xml:space="preserve"> וכי לא</w:t>
      </w:r>
      <w:r w:rsidRPr="00AB3297">
        <w:rPr>
          <w:sz w:val="24"/>
          <w:rtl/>
        </w:rPr>
        <w:t xml:space="preserve"> </w:t>
      </w:r>
      <w:r w:rsidRPr="00AB3297">
        <w:rPr>
          <w:rFonts w:hint="cs"/>
          <w:sz w:val="24"/>
          <w:rtl/>
        </w:rPr>
        <w:t xml:space="preserve">חל שיפור בטיב ההטמעה במהלך שלוש השנים מאז החיל המשרד את הרפורמה בבתי הספר; </w:t>
      </w:r>
      <w:r w:rsidRPr="00AB3297">
        <w:rPr>
          <w:sz w:val="24"/>
          <w:rtl/>
        </w:rPr>
        <w:t>ככל שעולים ב</w:t>
      </w:r>
      <w:r w:rsidRPr="00AB3297">
        <w:rPr>
          <w:rFonts w:hint="cs"/>
          <w:sz w:val="24"/>
          <w:rtl/>
        </w:rPr>
        <w:t xml:space="preserve">שלבי </w:t>
      </w:r>
      <w:r w:rsidRPr="00AB3297">
        <w:rPr>
          <w:sz w:val="24"/>
          <w:rtl/>
        </w:rPr>
        <w:t>הגיל</w:t>
      </w:r>
      <w:r w:rsidRPr="00AB3297">
        <w:rPr>
          <w:rFonts w:hint="cs"/>
          <w:sz w:val="24"/>
          <w:rtl/>
        </w:rPr>
        <w:t xml:space="preserve"> רוב</w:t>
      </w:r>
      <w:r w:rsidRPr="00AB3297">
        <w:rPr>
          <w:sz w:val="24"/>
          <w:rtl/>
        </w:rPr>
        <w:t xml:space="preserve"> </w:t>
      </w:r>
      <w:r w:rsidRPr="00AB3297">
        <w:rPr>
          <w:rFonts w:hint="cs"/>
          <w:sz w:val="24"/>
          <w:rtl/>
        </w:rPr>
        <w:t>ה</w:t>
      </w:r>
      <w:r w:rsidRPr="00AB3297">
        <w:rPr>
          <w:sz w:val="24"/>
          <w:rtl/>
        </w:rPr>
        <w:t>תלמידים מדווחים ש</w:t>
      </w:r>
      <w:r w:rsidRPr="00AB3297">
        <w:rPr>
          <w:rFonts w:hint="cs"/>
          <w:sz w:val="24"/>
          <w:rtl/>
        </w:rPr>
        <w:t>חלק הארי</w:t>
      </w:r>
      <w:r w:rsidRPr="00AB3297">
        <w:rPr>
          <w:sz w:val="24"/>
          <w:rtl/>
        </w:rPr>
        <w:t xml:space="preserve"> </w:t>
      </w:r>
      <w:r w:rsidRPr="00AB3297">
        <w:rPr>
          <w:rFonts w:hint="cs"/>
          <w:sz w:val="24"/>
          <w:rtl/>
        </w:rPr>
        <w:t>של מ</w:t>
      </w:r>
      <w:r w:rsidRPr="00AB3297">
        <w:rPr>
          <w:sz w:val="24"/>
          <w:rtl/>
        </w:rPr>
        <w:t xml:space="preserve">רכיבי הלמידה המשמעותית </w:t>
      </w:r>
      <w:r w:rsidRPr="00AB3297">
        <w:rPr>
          <w:rFonts w:hint="cs"/>
          <w:sz w:val="24"/>
          <w:rtl/>
        </w:rPr>
        <w:t>אינם</w:t>
      </w:r>
      <w:r w:rsidRPr="00AB3297">
        <w:rPr>
          <w:sz w:val="24"/>
          <w:rtl/>
        </w:rPr>
        <w:t xml:space="preserve"> מתקיימים</w:t>
      </w:r>
      <w:r w:rsidRPr="00AB3297">
        <w:rPr>
          <w:rFonts w:hint="cs"/>
          <w:sz w:val="24"/>
          <w:rtl/>
        </w:rPr>
        <w:t>.</w:t>
      </w:r>
    </w:p>
    <w:p w:rsidR="00E43268" w:rsidRPr="00AB3297" w:rsidP="009F6811">
      <w:pPr>
        <w:pStyle w:val="takzir-text"/>
        <w:pBdr>
          <w:top w:val="none" w:sz="0" w:space="0" w:color="auto"/>
          <w:bottom w:val="none" w:sz="0" w:space="0" w:color="auto"/>
        </w:pBdr>
        <w:bidi/>
        <w:rPr>
          <w:szCs w:val="20"/>
          <w:rtl/>
        </w:rPr>
      </w:pPr>
      <w:r w:rsidRPr="00AB3297">
        <w:rPr>
          <w:rFonts w:hint="cs"/>
          <w:rtl/>
        </w:rPr>
        <w:t xml:space="preserve">בדוח האגף לתכנון ואסטרטגיה מינואר 2016 </w:t>
      </w:r>
      <w:r w:rsidRPr="00AB3297">
        <w:rPr>
          <w:rFonts w:eastAsia="Times New Roman" w:hint="cs"/>
          <w:sz w:val="24"/>
          <w:rtl/>
        </w:rPr>
        <w:t>הועלו</w:t>
      </w:r>
      <w:r w:rsidRPr="00AB3297">
        <w:rPr>
          <w:sz w:val="24"/>
          <w:rtl/>
        </w:rPr>
        <w:t xml:space="preserve"> חסמים רבים בהיערכות לרפורמה </w:t>
      </w:r>
      <w:r w:rsidRPr="00AB3297">
        <w:rPr>
          <w:rFonts w:hint="cs"/>
          <w:sz w:val="24"/>
          <w:rtl/>
        </w:rPr>
        <w:t xml:space="preserve">בבתי הספר </w:t>
      </w:r>
      <w:r w:rsidRPr="00AB3297">
        <w:rPr>
          <w:sz w:val="24"/>
          <w:rtl/>
        </w:rPr>
        <w:t>ובהטמעתה</w:t>
      </w:r>
      <w:r w:rsidRPr="00AB3297">
        <w:rPr>
          <w:rFonts w:hint="cs"/>
          <w:sz w:val="24"/>
          <w:rtl/>
        </w:rPr>
        <w:t>.</w:t>
      </w:r>
      <w:r w:rsidRPr="00AB3297">
        <w:rPr>
          <w:sz w:val="24"/>
          <w:rtl/>
        </w:rPr>
        <w:t xml:space="preserve"> ב</w:t>
      </w:r>
      <w:r w:rsidRPr="00AB3297">
        <w:rPr>
          <w:rFonts w:hint="cs"/>
          <w:sz w:val="24"/>
          <w:rtl/>
        </w:rPr>
        <w:t>ין החסמים שהועלו בדוח</w:t>
      </w:r>
      <w:r w:rsidRPr="00AB3297">
        <w:rPr>
          <w:sz w:val="24"/>
          <w:rtl/>
        </w:rPr>
        <w:t xml:space="preserve">: עומס </w:t>
      </w:r>
      <w:r w:rsidRPr="00AB3297">
        <w:rPr>
          <w:sz w:val="24"/>
          <w:rtl/>
        </w:rPr>
        <w:t>לימודים רב ו</w:t>
      </w:r>
      <w:r w:rsidRPr="00AB3297">
        <w:rPr>
          <w:rFonts w:hint="cs"/>
          <w:sz w:val="24"/>
          <w:rtl/>
        </w:rPr>
        <w:t>היעדר</w:t>
      </w:r>
      <w:r w:rsidRPr="00AB3297">
        <w:rPr>
          <w:sz w:val="24"/>
          <w:rtl/>
        </w:rPr>
        <w:t xml:space="preserve"> זמן</w:t>
      </w:r>
      <w:r w:rsidRPr="00AB3297">
        <w:rPr>
          <w:rFonts w:hint="cs"/>
          <w:sz w:val="24"/>
          <w:rtl/>
        </w:rPr>
        <w:t xml:space="preserve"> ייחודי</w:t>
      </w:r>
      <w:r w:rsidRPr="00AB3297">
        <w:rPr>
          <w:sz w:val="24"/>
          <w:rtl/>
        </w:rPr>
        <w:t xml:space="preserve"> לחקר והעמקה; ה</w:t>
      </w:r>
      <w:r w:rsidRPr="00AB3297">
        <w:rPr>
          <w:rFonts w:hint="cs"/>
          <w:sz w:val="24"/>
          <w:rtl/>
        </w:rPr>
        <w:t>י</w:t>
      </w:r>
      <w:r w:rsidRPr="00AB3297">
        <w:rPr>
          <w:sz w:val="24"/>
          <w:rtl/>
        </w:rPr>
        <w:t xml:space="preserve">עדר ידע וכלים </w:t>
      </w:r>
      <w:r w:rsidRPr="00AB3297">
        <w:rPr>
          <w:rFonts w:hint="cs"/>
          <w:sz w:val="24"/>
          <w:rtl/>
        </w:rPr>
        <w:t>בקרב</w:t>
      </w:r>
      <w:r w:rsidRPr="00AB3297">
        <w:rPr>
          <w:sz w:val="24"/>
          <w:rtl/>
        </w:rPr>
        <w:t xml:space="preserve"> המורים</w:t>
      </w:r>
      <w:r w:rsidRPr="00AB3297">
        <w:rPr>
          <w:rFonts w:hint="cs"/>
          <w:sz w:val="24"/>
          <w:rtl/>
        </w:rPr>
        <w:t xml:space="preserve"> שיסייעו בידם</w:t>
      </w:r>
      <w:r w:rsidRPr="00AB3297">
        <w:rPr>
          <w:sz w:val="24"/>
          <w:rtl/>
        </w:rPr>
        <w:t xml:space="preserve"> להטמ</w:t>
      </w:r>
      <w:r w:rsidRPr="00AB3297">
        <w:rPr>
          <w:rFonts w:hint="cs"/>
          <w:sz w:val="24"/>
          <w:rtl/>
        </w:rPr>
        <w:t>י</w:t>
      </w:r>
      <w:r w:rsidRPr="00AB3297">
        <w:rPr>
          <w:sz w:val="24"/>
          <w:rtl/>
        </w:rPr>
        <w:t>ע</w:t>
      </w:r>
      <w:r w:rsidRPr="00AB3297">
        <w:rPr>
          <w:rFonts w:hint="cs"/>
          <w:sz w:val="24"/>
          <w:rtl/>
        </w:rPr>
        <w:t xml:space="preserve"> את</w:t>
      </w:r>
      <w:r w:rsidRPr="00AB3297">
        <w:rPr>
          <w:sz w:val="24"/>
          <w:rtl/>
        </w:rPr>
        <w:t xml:space="preserve"> עקרונות הרפורמה והיעדר הכשרה מתאימה למורים ולמנהלים </w:t>
      </w:r>
      <w:r w:rsidRPr="00AB3297">
        <w:rPr>
          <w:rFonts w:hint="cs"/>
          <w:sz w:val="24"/>
          <w:rtl/>
        </w:rPr>
        <w:t>בנושא</w:t>
      </w:r>
      <w:r w:rsidRPr="00AB3297">
        <w:rPr>
          <w:sz w:val="24"/>
          <w:rtl/>
        </w:rPr>
        <w:t>; קושי של המורים ליישם את עקרונות הלמידה המשמעותית בכיתה גדולה ומגוונת של תלמידים; מסמכים</w:t>
      </w:r>
      <w:r w:rsidRPr="00AB3297">
        <w:rPr>
          <w:rFonts w:hint="cs"/>
          <w:sz w:val="24"/>
          <w:rtl/>
        </w:rPr>
        <w:t xml:space="preserve"> המופקים במשרד ומחוזותיו</w:t>
      </w:r>
      <w:r w:rsidRPr="00AB3297">
        <w:rPr>
          <w:sz w:val="24"/>
          <w:rtl/>
        </w:rPr>
        <w:t xml:space="preserve"> אינם מובנים למנהלים ולמורים; מורים החסרים את המוטיבציה לבצע שינוי פדגוגי; ה</w:t>
      </w:r>
      <w:r w:rsidRPr="00AB3297">
        <w:rPr>
          <w:rFonts w:hint="cs"/>
          <w:sz w:val="24"/>
          <w:rtl/>
        </w:rPr>
        <w:t>י</w:t>
      </w:r>
      <w:r w:rsidRPr="00AB3297">
        <w:rPr>
          <w:sz w:val="24"/>
          <w:rtl/>
        </w:rPr>
        <w:t>עדר אחידות וסטנדרטים</w:t>
      </w:r>
      <w:r w:rsidRPr="00AB3297">
        <w:rPr>
          <w:rFonts w:hint="cs"/>
          <w:sz w:val="24"/>
          <w:rtl/>
        </w:rPr>
        <w:t xml:space="preserve">; </w:t>
      </w:r>
      <w:r w:rsidRPr="00AB3297">
        <w:rPr>
          <w:sz w:val="24"/>
          <w:rtl/>
        </w:rPr>
        <w:t>וחסרים בתשתית פיזית שאינם מאפשרים לבתי הספר ליצור סביבה מעצימה ללמידה משמעותית.</w:t>
      </w:r>
    </w:p>
    <w:p w:rsidR="00E43268" w:rsidRPr="00285AEB" w:rsidP="009F6811">
      <w:pPr>
        <w:pStyle w:val="takzir-text"/>
        <w:pBdr>
          <w:top w:val="none" w:sz="0" w:space="0" w:color="auto"/>
        </w:pBdr>
        <w:bidi/>
        <w:rPr>
          <w:rtl/>
        </w:rPr>
      </w:pPr>
      <w:r w:rsidRPr="00AB3297">
        <w:rPr>
          <w:rFonts w:hint="cs"/>
          <w:rtl/>
        </w:rPr>
        <w:t>הנהלת המשרד וועדת ההיגוי לא בחנו, לנוכח ממצאי הדוחות האמורים, את הנחות היסוד של הרפורמה ושל התכנית ליישומה. הן לא בחנו לא את טיב מנגנוני היישום ולא את קצב השינוי ומיקודו, שלביו וחלוקת האחריות לביצועו.</w:t>
      </w:r>
    </w:p>
    <w:p w:rsidR="00E43268" w:rsidRPr="00E43268" w:rsidP="009F6811">
      <w:pPr>
        <w:pStyle w:val="takzir"/>
        <w:rPr>
          <w:rFonts w:ascii="Tahoma" w:hAnsi="Tahoma" w:cs="Tahoma"/>
          <w:b w:val="0"/>
          <w:bCs w:val="0"/>
          <w:noProof w:val="0"/>
          <w:sz w:val="28"/>
          <w:rtl/>
        </w:rPr>
      </w:pPr>
    </w:p>
    <w:p w:rsidR="00E43268" w:rsidRPr="00E43268" w:rsidP="009F6811">
      <w:pPr>
        <w:pStyle w:val="KOT5T"/>
        <w:rPr>
          <w:rtl/>
        </w:rPr>
      </w:pPr>
      <w:r w:rsidRPr="00E43268">
        <w:rPr>
          <w:rtl/>
        </w:rPr>
        <w:t xml:space="preserve">חסרים בהכשרה ובפיתוח מקצועי של מורים </w:t>
      </w:r>
      <w:r w:rsidR="00D2184E">
        <w:rPr>
          <w:rFonts w:hint="cs"/>
          <w:rtl/>
        </w:rPr>
        <w:br/>
      </w:r>
      <w:r w:rsidRPr="00E43268">
        <w:rPr>
          <w:rtl/>
        </w:rPr>
        <w:t>להוראה משמעותית</w:t>
      </w:r>
    </w:p>
    <w:p w:rsidR="00E43268" w:rsidRPr="00F71466" w:rsidP="009F6811">
      <w:pPr>
        <w:pStyle w:val="takzir-text"/>
        <w:bidi/>
        <w:rPr>
          <w:szCs w:val="20"/>
          <w:rtl/>
        </w:rPr>
      </w:pPr>
      <w:r w:rsidRPr="00E43268">
        <w:rPr>
          <w:rStyle w:val="Heading7Char"/>
          <w:rFonts w:ascii="Tahoma" w:hAnsi="Tahoma" w:cs="Tahoma" w:hint="eastAsia"/>
          <w:sz w:val="17"/>
          <w:szCs w:val="17"/>
          <w:rtl/>
        </w:rPr>
        <w:t>היעדר</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תכנית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הכשרה</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מערכתית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להוראה</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המקדמת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למידה</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משמעותית</w:t>
      </w:r>
      <w:r w:rsidRPr="00E43268">
        <w:rPr>
          <w:rStyle w:val="Heading7Char"/>
          <w:rFonts w:ascii="Tahoma" w:hAnsi="Tahoma" w:cs="Tahoma"/>
          <w:sz w:val="17"/>
          <w:szCs w:val="17"/>
          <w:rtl/>
        </w:rPr>
        <w:t>:</w:t>
      </w:r>
      <w:r w:rsidRPr="00AB3297">
        <w:rPr>
          <w:rFonts w:hint="cs"/>
          <w:sz w:val="24"/>
          <w:rtl/>
        </w:rPr>
        <w:t xml:space="preserve"> המשרד לא גיבש תכנית כוללת לפיתוח מקצועי של מורים. </w:t>
      </w:r>
      <w:r w:rsidRPr="00AB3297">
        <w:rPr>
          <w:rFonts w:hint="cs"/>
          <w:rtl/>
        </w:rPr>
        <w:t>על אף החיוניות שאנשי מקצוע חיצוניים יהיו חברים בוועדת ההיגוי כגורמים מומחים בתחום הכשרה ופיתוח מקצועי של מורים, לא שיתף משרד החינוך בוועדת ההיגוי נציגים מהמועצה להשכלה גבוהה, ממוסדות הכשרה אקדמיים ומרשויות מקומיות וכן נציגים מגופים הפועלים בשטח, כמו מחוזות המשרד ובתי הספר. היעדר שיתופם של גורמים אלה הגביל מלכתחילה את יכולתה של הוועדה לקבוע מטרות ארוכות טווח ולהכריע בסוגיות ליבה הנוגעות לנושא זה.</w:t>
      </w:r>
    </w:p>
    <w:p w:rsidR="00E43268" w:rsidRPr="00AB3297" w:rsidP="009F6811">
      <w:pPr>
        <w:pStyle w:val="takzir-text"/>
        <w:bidi/>
        <w:rPr>
          <w:b/>
          <w:bCs/>
          <w:rtl/>
        </w:rPr>
      </w:pPr>
      <w:r w:rsidRPr="00AB3297">
        <w:rPr>
          <w:rFonts w:hint="cs"/>
          <w:rtl/>
        </w:rPr>
        <w:t xml:space="preserve">בשנות הטמעתה הראשונות של הרפורמה הותיר </w:t>
      </w:r>
      <w:r w:rsidRPr="00AB3297">
        <w:rPr>
          <w:rFonts w:hint="cs"/>
          <w:rtl/>
        </w:rPr>
        <w:t>מינהל</w:t>
      </w:r>
      <w:r w:rsidRPr="00AB3297">
        <w:rPr>
          <w:rFonts w:hint="cs"/>
          <w:rtl/>
        </w:rPr>
        <w:t xml:space="preserve"> עובדי הוראה את המורים בבתי הספר ללא הכוונה שיטתית, ללא ידע וללא כלים שיסייעו בידם ליישם שיטות הוראה ולמידה חדשות</w:t>
      </w:r>
      <w:r w:rsidRPr="00AB3297">
        <w:rPr>
          <w:rFonts w:hint="cs"/>
          <w:sz w:val="24"/>
          <w:rtl/>
        </w:rPr>
        <w:t xml:space="preserve"> שכבר ניתן להן ביטוי בחומרי הלימוד. הוא לא גיבש תכנית אחידה מתוך ראייה מערכתית ארוכת טווח לפיתוח מקצועי של המורים משלב ההכשרה ובמהלך חייהם המקצועיים בתחום ההוראה לקידום למידה משמעותית.</w:t>
      </w:r>
      <w:r w:rsidRPr="00AB3297">
        <w:rPr>
          <w:rFonts w:hint="cs"/>
          <w:b/>
          <w:bCs/>
          <w:sz w:val="24"/>
          <w:rtl/>
        </w:rPr>
        <w:t xml:space="preserve"> </w:t>
      </w:r>
    </w:p>
    <w:p w:rsidR="00E43268" w:rsidRPr="00AB3297" w:rsidP="009F6811">
      <w:pPr>
        <w:pStyle w:val="takzir-text"/>
        <w:bidi/>
        <w:rPr>
          <w:rtl/>
        </w:rPr>
      </w:pPr>
      <w:r w:rsidRPr="00E43268">
        <w:rPr>
          <w:rStyle w:val="Heading7Char"/>
          <w:rFonts w:ascii="Tahoma" w:hAnsi="Tahoma" w:cs="Tahoma" w:hint="cs"/>
          <w:sz w:val="17"/>
          <w:szCs w:val="17"/>
          <w:rtl/>
        </w:rPr>
        <w:t xml:space="preserve">היעדר </w:t>
      </w:r>
      <w:r w:rsidRPr="00E43268">
        <w:rPr>
          <w:rStyle w:val="Heading7Char"/>
          <w:rFonts w:ascii="Tahoma" w:hAnsi="Tahoma" w:cs="Tahoma" w:hint="eastAsia"/>
          <w:sz w:val="17"/>
          <w:szCs w:val="17"/>
          <w:rtl/>
        </w:rPr>
        <w:t>יוזמות</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של</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האגף</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לפיתוח</w:t>
      </w:r>
      <w:r w:rsidRPr="00E43268">
        <w:rPr>
          <w:rStyle w:val="Heading7Char"/>
          <w:rFonts w:ascii="Tahoma" w:hAnsi="Tahoma" w:cs="Tahoma"/>
          <w:sz w:val="17"/>
          <w:szCs w:val="17"/>
          <w:rtl/>
        </w:rPr>
        <w:t xml:space="preserve"> </w:t>
      </w:r>
      <w:r w:rsidRPr="00E43268">
        <w:rPr>
          <w:rStyle w:val="Heading7Char"/>
          <w:rFonts w:ascii="Tahoma" w:hAnsi="Tahoma" w:cs="Tahoma" w:hint="eastAsia"/>
          <w:sz w:val="17"/>
          <w:szCs w:val="17"/>
          <w:rtl/>
        </w:rPr>
        <w:t>מקצועי</w:t>
      </w:r>
      <w:r w:rsidRPr="00E43268">
        <w:rPr>
          <w:rStyle w:val="Heading7Char"/>
          <w:rFonts w:ascii="Tahoma" w:hAnsi="Tahoma" w:cs="Tahoma"/>
          <w:sz w:val="17"/>
          <w:szCs w:val="17"/>
          <w:rtl/>
        </w:rPr>
        <w:t>:</w:t>
      </w:r>
      <w:r w:rsidRPr="00AB3297">
        <w:rPr>
          <w:rFonts w:hint="cs"/>
          <w:sz w:val="24"/>
          <w:rtl/>
        </w:rPr>
        <w:t xml:space="preserve"> האגף לפיתוח מקצועי </w:t>
      </w:r>
      <w:r w:rsidRPr="00AB3297">
        <w:rPr>
          <w:rFonts w:hint="cs"/>
          <w:rtl/>
        </w:rPr>
        <w:t>לא גיבש תהליך פיתוח מקצועי ארוך טווח, מקיף ומערכתי לקביעת דפוסי הוראה חדשים הנדרשים לקידום למידה משמעותית, והוא גם לא בחן את המסגרות התקציביות הדרושות לתהליך מעין זה</w:t>
      </w:r>
      <w:r w:rsidRPr="00AB3297">
        <w:rPr>
          <w:rFonts w:hint="cs"/>
          <w:sz w:val="24"/>
          <w:rtl/>
        </w:rPr>
        <w:t xml:space="preserve">. </w:t>
      </w:r>
    </w:p>
    <w:p w:rsidR="00C65C4E" w:rsidRPr="00492C38" w:rsidP="009F6811">
      <w:pPr>
        <w:pStyle w:val="takzir"/>
        <w:rPr>
          <w:rFonts w:ascii="Tahoma" w:hAnsi="Tahoma" w:cs="Tahoma"/>
          <w:noProof w:val="0"/>
          <w:sz w:val="28"/>
          <w:rtl/>
        </w:rPr>
      </w:pPr>
    </w:p>
    <w:p w:rsidR="00384065" w:rsidRPr="00132FFC" w:rsidP="009F6811">
      <w:pPr>
        <w:pStyle w:val="KOT4T"/>
        <w:rPr>
          <w:rtl/>
        </w:rPr>
      </w:pPr>
      <w:r w:rsidRPr="00132FFC">
        <w:rPr>
          <w:rtl/>
        </w:rPr>
        <w:t>ההמלצות העיקריות</w:t>
      </w:r>
    </w:p>
    <w:p w:rsidR="00E43268" w:rsidRPr="00AB3297" w:rsidP="009F6811">
      <w:pPr>
        <w:pStyle w:val="takzir-text"/>
        <w:bidi/>
        <w:rPr>
          <w:rtl/>
        </w:rPr>
      </w:pPr>
      <w:r w:rsidRPr="00AB3297">
        <w:rPr>
          <w:rFonts w:hint="cs"/>
          <w:sz w:val="24"/>
          <w:rtl/>
        </w:rPr>
        <w:t xml:space="preserve">על משרד החינוך לשקול לעגן את רפורמת הלמידה המשמעותית בהחלטת ממשלה; מהלך זה עשוי לעלות את הרפורמה גבוה יותר בסדר העדיפות </w:t>
      </w:r>
      <w:r w:rsidRPr="00AB3297">
        <w:rPr>
          <w:rFonts w:hint="cs"/>
          <w:sz w:val="24"/>
          <w:rtl/>
        </w:rPr>
        <w:t xml:space="preserve">הלאומי ולהעניק לה גיבוי ארוך טווח ומחויבות רחבה יותר מצד בעלי העניין וגם מבחינת הצרכים התקציביים והצורך בשיתוף פעולה שיביא לידי הסרת חסמים ביישומה. </w:t>
      </w:r>
    </w:p>
    <w:p w:rsidR="00E43268" w:rsidRPr="00AB3297" w:rsidP="009F6811">
      <w:pPr>
        <w:pStyle w:val="takzir-text"/>
        <w:bidi/>
        <w:rPr>
          <w:rtl/>
        </w:rPr>
      </w:pPr>
      <w:r w:rsidRPr="00AB3297">
        <w:rPr>
          <w:rFonts w:hint="cs"/>
          <w:rtl/>
        </w:rPr>
        <w:t xml:space="preserve">על </w:t>
      </w:r>
      <w:r w:rsidRPr="00AB3297">
        <w:rPr>
          <w:rFonts w:hint="cs"/>
          <w:rtl/>
        </w:rPr>
        <w:t>המינהל</w:t>
      </w:r>
      <w:r w:rsidRPr="00AB3297">
        <w:rPr>
          <w:rFonts w:hint="cs"/>
          <w:rtl/>
        </w:rPr>
        <w:t xml:space="preserve"> הפדגוגי למסד את הדרך שבה ניתן יהיה להנחיל בבתי ספר נוספים את הפעילות הפדגוגית המצטיינת של בתי ספר חלוצים הנוגעת לחידושים בשיטות הוראה ולמידה וארגונן. </w:t>
      </w:r>
    </w:p>
    <w:p w:rsidR="00E43268" w:rsidRPr="00AB3297" w:rsidP="009F6811">
      <w:pPr>
        <w:pStyle w:val="takzir-text"/>
        <w:bidi/>
        <w:rPr>
          <w:szCs w:val="20"/>
          <w:rtl/>
        </w:rPr>
      </w:pPr>
      <w:r w:rsidRPr="00AB3297">
        <w:rPr>
          <w:rFonts w:ascii="Calibri" w:hAnsi="Calibri" w:hint="cs"/>
          <w:rtl/>
        </w:rPr>
        <w:t xml:space="preserve">על הנהלת המשרד להבהיר את חלוקת תחומי האחריות בין המזכירות הפדגוגית ובין האגף לחינוך יסודי </w:t>
      </w:r>
      <w:r w:rsidRPr="00AB3297">
        <w:rPr>
          <w:rFonts w:ascii="Calibri" w:hAnsi="Calibri" w:hint="cs"/>
          <w:rtl/>
        </w:rPr>
        <w:t>שבמינהל</w:t>
      </w:r>
      <w:r w:rsidRPr="00AB3297">
        <w:rPr>
          <w:rFonts w:ascii="Calibri" w:hAnsi="Calibri" w:hint="cs"/>
          <w:rtl/>
        </w:rPr>
        <w:t xml:space="preserve"> הפדגוגי בכל הנוגע לחינוך היסודי כדי לשפר הטמעתם של תהליכי למידה והוראה חדשים בבתי הספר היסודיים.</w:t>
      </w:r>
    </w:p>
    <w:p w:rsidR="00E43268" w:rsidP="009F6811">
      <w:pPr>
        <w:pStyle w:val="takzir-text"/>
        <w:bidi/>
        <w:rPr>
          <w:rtl/>
        </w:rPr>
      </w:pPr>
      <w:r w:rsidRPr="00AB3297">
        <w:rPr>
          <w:rFonts w:hint="cs"/>
          <w:rtl/>
        </w:rPr>
        <w:t>על המזכירות הפדגוגית להוביל, בשיתוף יחידות המטה הנוגעות בדבר, תהליך שינוי פדגוגי עמוק. עליה לפתח תכניות לימודים חדשות, לעדכן את הנהלים, וכן את התבחינים ואת חוזרי המנכ"ל העוסקים באישור ספרי לימוד באופן שספרי הלימוד יתאימו לתפיסה ולמטרות של הלמידה המשמעותית.</w:t>
      </w:r>
    </w:p>
    <w:p w:rsidR="00E43268" w:rsidRPr="00AB3297" w:rsidP="009F6811">
      <w:pPr>
        <w:pStyle w:val="takzir-text"/>
        <w:bidi/>
        <w:rPr>
          <w:rtl/>
        </w:rPr>
      </w:pPr>
      <w:r w:rsidRPr="00AB3297">
        <w:rPr>
          <w:rFonts w:eastAsia="Times New Roman" w:hint="cs"/>
          <w:rtl/>
          <w:lang w:eastAsia="he-IL"/>
        </w:rPr>
        <w:t>על מטה</w:t>
      </w:r>
      <w:r>
        <w:rPr>
          <w:rFonts w:eastAsia="Times New Roman" w:hint="cs"/>
          <w:rtl/>
          <w:lang w:eastAsia="he-IL"/>
        </w:rPr>
        <w:t xml:space="preserve"> </w:t>
      </w:r>
      <w:r w:rsidRPr="00AB3297">
        <w:rPr>
          <w:rFonts w:eastAsia="Times New Roman" w:hint="cs"/>
          <w:rtl/>
          <w:lang w:eastAsia="he-IL"/>
        </w:rPr>
        <w:t>המשרד ומחוזותיו לרכז נתונים מעודכנים וממצים על ההערכות הבית-ספריות בחטיבה העליונה ועל בסיסם לנתח את הקשיים והבעיות העולים מתכנית ההיבחנות החדשה ויישומה, ובמידת הצורך לפתור אותם כדי לצמצם את השלכותיהם השליליות ולהפיק את מרב התועלת מתהליך זה.</w:t>
      </w:r>
    </w:p>
    <w:p w:rsidR="00E43268" w:rsidRPr="00AB3297" w:rsidP="009F6811">
      <w:pPr>
        <w:pStyle w:val="takzir-text"/>
        <w:bidi/>
        <w:rPr>
          <w:rtl/>
        </w:rPr>
      </w:pPr>
      <w:r w:rsidRPr="00AB3297">
        <w:rPr>
          <w:rFonts w:hint="cs"/>
          <w:rtl/>
        </w:rPr>
        <w:t>על הנהלת המשרד ועל מנהלי המחוזות לנתח את תמונת המצב השבה ועולה מ</w:t>
      </w:r>
      <w:r w:rsidRPr="00AB3297">
        <w:rPr>
          <w:rtl/>
        </w:rPr>
        <w:t xml:space="preserve">ממצאי מחקרי ההערכה הייעודית של </w:t>
      </w:r>
      <w:r w:rsidRPr="00AB3297">
        <w:rPr>
          <w:rtl/>
        </w:rPr>
        <w:t>ראמ"ה</w:t>
      </w:r>
      <w:r w:rsidRPr="00AB3297">
        <w:rPr>
          <w:rFonts w:hint="cs"/>
          <w:rtl/>
        </w:rPr>
        <w:t xml:space="preserve"> ומסקרי </w:t>
      </w:r>
      <w:r>
        <w:rPr>
          <w:rFonts w:hint="cs"/>
          <w:rtl/>
        </w:rPr>
        <w:t>מדדי יעילות וצמיחה בית ספרית (</w:t>
      </w:r>
      <w:r w:rsidRPr="00AB3297">
        <w:rPr>
          <w:rFonts w:hint="cs"/>
          <w:rtl/>
        </w:rPr>
        <w:t>המיצ"ב</w:t>
      </w:r>
      <w:r>
        <w:rPr>
          <w:rFonts w:hint="cs"/>
          <w:rtl/>
        </w:rPr>
        <w:t>)</w:t>
      </w:r>
      <w:r w:rsidRPr="00AB3297">
        <w:rPr>
          <w:rFonts w:hint="cs"/>
          <w:rtl/>
        </w:rPr>
        <w:t xml:space="preserve"> המעודכנים ו</w:t>
      </w:r>
      <w:r w:rsidRPr="00AB3297">
        <w:rPr>
          <w:rFonts w:eastAsia="Times New Roman" w:hint="cs"/>
          <w:sz w:val="24"/>
          <w:rtl/>
        </w:rPr>
        <w:t>לעמוד על נקודות התורפה של מנגנוני ההטמעה הקיימים במטה ובמחוזות, לשפרם ולחזקם ולשקול הוספת מנגנוני הטמעה חלופיים ייחודיים.</w:t>
      </w:r>
    </w:p>
    <w:p w:rsidR="00E43268" w:rsidRPr="00AB3297" w:rsidP="009F6811">
      <w:pPr>
        <w:pStyle w:val="takzir-text"/>
        <w:bidi/>
        <w:rPr>
          <w:rtl/>
        </w:rPr>
      </w:pPr>
      <w:r w:rsidRPr="00AB3297">
        <w:rPr>
          <w:rFonts w:hint="cs"/>
          <w:rtl/>
        </w:rPr>
        <w:t xml:space="preserve">על </w:t>
      </w:r>
      <w:r w:rsidRPr="00AB3297">
        <w:rPr>
          <w:rFonts w:hint="cs"/>
          <w:rtl/>
        </w:rPr>
        <w:t>מינהל</w:t>
      </w:r>
      <w:r w:rsidRPr="00AB3297">
        <w:rPr>
          <w:rFonts w:hint="cs"/>
          <w:rtl/>
        </w:rPr>
        <w:t xml:space="preserve"> עובדי הוראה, בשיתוף האגף לפיתוח מקצועי, לקדם מענה פרטני לשאלות היסוד הנוגעות להוראה משמעותית באופן שיבטיח לאורך זמן קיומה של מדיניות פדגוגית עקבית ואחידה שתמצה את אמצעי ההדרכה ואת אמצעי הפיתוח המקצועי בתוך בית הספר ומחוצה לו בשלבים השונים של ההתפתחות המקצועית של המורים. </w:t>
      </w:r>
    </w:p>
    <w:p w:rsidR="00A90478" w:rsidRPr="00492C38" w:rsidP="009F6811">
      <w:pPr>
        <w:pStyle w:val="takzir"/>
        <w:rPr>
          <w:rFonts w:ascii="Tahoma" w:hAnsi="Tahoma" w:cs="Tahoma"/>
          <w:noProof w:val="0"/>
          <w:sz w:val="28"/>
          <w:rtl/>
        </w:rPr>
      </w:pPr>
    </w:p>
    <w:p w:rsidR="00384065" w:rsidRPr="00132FFC" w:rsidP="009F6811">
      <w:pPr>
        <w:pStyle w:val="KOT4S"/>
        <w:rPr>
          <w:rtl/>
        </w:rPr>
      </w:pPr>
      <w:r w:rsidRPr="00132FFC">
        <w:rPr>
          <w:rtl/>
        </w:rPr>
        <w:t>סיכום</w:t>
      </w:r>
    </w:p>
    <w:p w:rsidR="00E43268" w:rsidRPr="006811AD" w:rsidP="009F6811">
      <w:pPr>
        <w:pStyle w:val="takzir-text"/>
        <w:bidi/>
        <w:rPr>
          <w:rtl/>
        </w:rPr>
      </w:pPr>
      <w:r w:rsidRPr="006811AD">
        <w:rPr>
          <w:rFonts w:hint="cs"/>
          <w:rtl/>
        </w:rPr>
        <w:t xml:space="preserve">בעקבות מגמות כלל-עולמיות במערכות החינוך ולנוכח מרכזיותו של תחום החינוך בחברה, בכלכלה ובערכיה של מדינת ישראל, הניע שר החינוך לשעבר הרב שי </w:t>
      </w:r>
      <w:r w:rsidRPr="006811AD">
        <w:rPr>
          <w:rFonts w:hint="cs"/>
          <w:rtl/>
        </w:rPr>
        <w:t>פירון</w:t>
      </w:r>
      <w:r w:rsidRPr="006811AD">
        <w:rPr>
          <w:rFonts w:hint="cs"/>
          <w:rtl/>
        </w:rPr>
        <w:t xml:space="preserve"> את רפורמת הלמידה המשמעותית במערכת החינוך בישראל. הרפורמה רואה בשיפור איכות תהליכי הלמידה ושיטות ההוראה מפתח ליצירת מדיניות חינוכית עדכנית וחדשנית אשר תוכל לעמוד באתגרים שעמם מתמודדת מערכת החינוך במאה העשרים ואחת. תרגום תפיסה זו לשפת המעשה חייב את מטה משרד החינוך לתכנן ולהיערך לשינוי עמוק </w:t>
      </w:r>
      <w:r w:rsidRPr="006811AD">
        <w:rPr>
          <w:rFonts w:hint="cs"/>
          <w:rtl/>
        </w:rPr>
        <w:t>"חובק כול" - שינוי הנוגע לתחום החינוך על כל רבדיו ולכל המעורבים בעשייה החינוכית המערכתית בתוך משרד החינוך ומחוצה לו</w:t>
      </w:r>
      <w:r>
        <w:rPr>
          <w:rFonts w:hint="cs"/>
          <w:rtl/>
        </w:rPr>
        <w:t>.</w:t>
      </w:r>
    </w:p>
    <w:p w:rsidR="00E43268" w:rsidRPr="006811AD" w:rsidP="009F6811">
      <w:pPr>
        <w:pStyle w:val="takzir-text"/>
        <w:bidi/>
        <w:rPr>
          <w:rtl/>
        </w:rPr>
      </w:pPr>
      <w:r w:rsidRPr="006811AD">
        <w:rPr>
          <w:rFonts w:hint="cs"/>
          <w:rtl/>
        </w:rPr>
        <w:t>אולם מממצאי הדוח עולה שהנהלת המשרד, לרבות ראשי יחידות המטה המרכזיות, לא הובילו את מערכת החינוך לשינוי של ממש ולאורך זמן בכל הנוגע להיבטים המרכזיים של רפורמת הלמידה המשמעותית. יחידות המטה המרכזיות וכן גורמים אחרים רלוונטיים פעלו אמנם לקידומה של רפורמת הלמידה המשמעותית, אך לא היה בזה די לצורך יצירת תשתית מספיקה להטמעה ממשית ולאורך זמן של מרכיבי הרפורמה. בנסיבות אלה, איכות השינוי הפדגוגי תלויה במידה רבה ביוזמה, ביצירתיות ובחשיבה ביקורתית של צוותי החינוך בבתי הספר לצד משאבים וכלים שהצליחו לגייס ולפתח בעצמם.</w:t>
      </w:r>
    </w:p>
    <w:p w:rsidR="00E43268" w:rsidRPr="00AB3297" w:rsidP="009F6811">
      <w:pPr>
        <w:pStyle w:val="takzir-text"/>
        <w:bidi/>
        <w:rPr>
          <w:rtl/>
        </w:rPr>
      </w:pPr>
      <w:r w:rsidRPr="006811AD">
        <w:rPr>
          <w:rFonts w:hint="cs"/>
          <w:rtl/>
        </w:rPr>
        <w:t>לנוכח חשיבות הלמידה המשמעותית למערכת החינוך בישראל, על הנהלת משרד החינוך לחזור ולבטא את מחויבותה ארוכת השנים לקידום רפורמת הלמידה המשמעותית, שעליה הצהירה זה מכבר, ולהובילה עד ליישומו המלא של השינוי בתהליכי הלמידה, ההוראה וההערכה. בכלל זה עליה לבחון מחדש את התנאים שיגדילו את סיכויי הצלחתה של הרפורמה ולנקוט פעולות אפקטיביות הנגזרות מכך לשם יישומה. עליה למפות ולנתח את החסמים והבעיות שפגעו בקידום מרכיבי הרפורמה ובהתבסס על כך להגדיר את אבני היסוד ההכרחיים להגשמתה, כך שכל גורמי המשרד יפעלו על פי תובנות משותפות ואחידות; עליה לקבוע גורם שיוביל את הרפורמה ולהקנות לו סמכויות וכלים לפעול לאורך זמן. בנוסף, על הנהלת המשרד לבחון האם, כפי שהניח המשרד בתחילת הדרך, ניתן לקדם את הרפורמה במסגרת שגר</w:t>
      </w:r>
      <w:r w:rsidRPr="006811AD">
        <w:rPr>
          <w:rFonts w:hint="eastAsia"/>
          <w:rtl/>
        </w:rPr>
        <w:t>ת</w:t>
      </w:r>
      <w:r w:rsidRPr="006811AD">
        <w:rPr>
          <w:rFonts w:hint="cs"/>
          <w:rtl/>
        </w:rPr>
        <w:t xml:space="preserve"> העבודה, המבנים והמשאבים הקיימים. בנוסף עליה לשתף בתהליך, באופן מובנה, גופים נוספים שהם בעלי עניין והשפעה כרשויות המקומיות והמוסדות להשכלה הגבוהה. על משרד החינוך גם להבטיח כי שינוי עמוק וארוך טווח מסוג זה יגובה ברציפות במדיניות ממשלתית ובהשרשת תרבות עבודה משרדית שתאפשר את יישומה למען השגת שינוי בעל ערך מוסף גבוה למערכת החינוך בישראל. </w:t>
      </w:r>
    </w:p>
    <w:p w:rsidR="00F1368B" w:rsidRPr="0010599F" w:rsidP="009F6811">
      <w:pPr>
        <w:spacing w:line="240" w:lineRule="exact"/>
        <w:ind w:right="2268"/>
        <w:jc w:val="both"/>
        <w:rPr>
          <w:rFonts w:ascii="Tahoma" w:hAnsi="Tahoma" w:cs="Tahoma"/>
          <w:sz w:val="17"/>
          <w:szCs w:val="17"/>
          <w:rtl/>
        </w:rPr>
      </w:pPr>
    </w:p>
    <w:p w:rsidR="00327FBF" w:rsidRPr="0010599F" w:rsidP="009F6811">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656A23" w:rsidRPr="00AB3297" w:rsidP="009F6811">
      <w:pPr>
        <w:pStyle w:val="KOT4"/>
        <w:rPr>
          <w:rtl/>
        </w:rPr>
      </w:pPr>
      <w:bookmarkStart w:id="5" w:name="_Toc499221838"/>
      <w:bookmarkStart w:id="6" w:name="_Toc502137995"/>
      <w:bookmarkEnd w:id="0"/>
      <w:bookmarkEnd w:id="1"/>
      <w:bookmarkEnd w:id="2"/>
      <w:bookmarkEnd w:id="3"/>
      <w:bookmarkEnd w:id="4"/>
      <w:r w:rsidRPr="00AB3297">
        <w:rPr>
          <w:rFonts w:hint="cs"/>
          <w:rtl/>
        </w:rPr>
        <w:t>מבוא</w:t>
      </w:r>
    </w:p>
    <w:p w:rsidR="00656A23" w:rsidRPr="00B7100F" w:rsidP="009F6811">
      <w:pPr>
        <w:pStyle w:val="ListParagraph"/>
        <w:numPr>
          <w:ilvl w:val="0"/>
          <w:numId w:val="23"/>
        </w:numPr>
        <w:autoSpaceDE/>
        <w:autoSpaceDN/>
        <w:adjustRightInd/>
        <w:spacing w:line="240" w:lineRule="exact"/>
        <w:ind w:right="2268"/>
        <w:rPr>
          <w:sz w:val="18"/>
          <w:szCs w:val="18"/>
          <w:rtl/>
          <w:lang w:eastAsia="he-IL"/>
        </w:rPr>
      </w:pPr>
      <w:r w:rsidRPr="00B7100F">
        <w:rPr>
          <w:rFonts w:hint="cs"/>
          <w:sz w:val="18"/>
          <w:szCs w:val="18"/>
          <w:rtl/>
        </w:rPr>
        <w:t>"</w:t>
      </w:r>
      <w:r w:rsidRPr="00B7100F">
        <w:rPr>
          <w:sz w:val="18"/>
          <w:szCs w:val="18"/>
          <w:rtl/>
        </w:rPr>
        <w:t>למידה משמעותית</w:t>
      </w:r>
      <w:r w:rsidRPr="00B7100F">
        <w:rPr>
          <w:rFonts w:hint="cs"/>
          <w:sz w:val="18"/>
          <w:szCs w:val="18"/>
          <w:rtl/>
        </w:rPr>
        <w:t>"</w:t>
      </w:r>
      <w:r w:rsidRPr="00B7100F">
        <w:rPr>
          <w:sz w:val="18"/>
          <w:szCs w:val="18"/>
          <w:rtl/>
        </w:rPr>
        <w:t xml:space="preserve"> היא תפיסה חינוכית ש</w:t>
      </w:r>
      <w:r w:rsidRPr="00B7100F">
        <w:rPr>
          <w:rFonts w:hint="cs"/>
          <w:sz w:val="18"/>
          <w:szCs w:val="18"/>
          <w:rtl/>
        </w:rPr>
        <w:t>ט</w:t>
      </w:r>
      <w:r w:rsidRPr="00B7100F">
        <w:rPr>
          <w:sz w:val="18"/>
          <w:szCs w:val="18"/>
          <w:rtl/>
        </w:rPr>
        <w:t xml:space="preserve">בע בשנת 2013 שר החינוך דאז הרב שי </w:t>
      </w:r>
      <w:r w:rsidRPr="00B7100F">
        <w:rPr>
          <w:sz w:val="18"/>
          <w:szCs w:val="18"/>
          <w:rtl/>
        </w:rPr>
        <w:t>פירון</w:t>
      </w:r>
      <w:r w:rsidRPr="00B7100F">
        <w:rPr>
          <w:sz w:val="18"/>
          <w:szCs w:val="18"/>
          <w:rtl/>
        </w:rPr>
        <w:t xml:space="preserve"> (להלן - שר החינוך לשעבר</w:t>
      </w:r>
      <w:r w:rsidRPr="00B7100F">
        <w:rPr>
          <w:rFonts w:hint="cs"/>
          <w:sz w:val="18"/>
          <w:szCs w:val="18"/>
          <w:rtl/>
        </w:rPr>
        <w:t xml:space="preserve"> או השר לשעבר</w:t>
      </w:r>
      <w:r w:rsidRPr="00B7100F">
        <w:rPr>
          <w:sz w:val="18"/>
          <w:szCs w:val="18"/>
          <w:rtl/>
        </w:rPr>
        <w:t>)</w:t>
      </w:r>
      <w:r w:rsidRPr="00B7100F">
        <w:rPr>
          <w:rFonts w:hint="cs"/>
          <w:sz w:val="18"/>
          <w:szCs w:val="18"/>
          <w:rtl/>
        </w:rPr>
        <w:t>.</w:t>
      </w:r>
      <w:r w:rsidRPr="00B7100F">
        <w:rPr>
          <w:sz w:val="18"/>
          <w:szCs w:val="18"/>
          <w:rtl/>
        </w:rPr>
        <w:t xml:space="preserve"> </w:t>
      </w:r>
      <w:r w:rsidRPr="00B7100F">
        <w:rPr>
          <w:rFonts w:hint="cs"/>
          <w:sz w:val="18"/>
          <w:szCs w:val="18"/>
          <w:rtl/>
        </w:rPr>
        <w:t>הלמידה המשמעותית נועדה</w:t>
      </w:r>
      <w:r w:rsidRPr="00B7100F">
        <w:rPr>
          <w:sz w:val="18"/>
          <w:szCs w:val="18"/>
          <w:rtl/>
        </w:rPr>
        <w:t xml:space="preserve"> </w:t>
      </w:r>
      <w:r w:rsidRPr="00B7100F">
        <w:rPr>
          <w:rFonts w:hint="cs"/>
          <w:sz w:val="18"/>
          <w:szCs w:val="18"/>
          <w:rtl/>
        </w:rPr>
        <w:t>לפתח בקרב התלמידים</w:t>
      </w:r>
      <w:r w:rsidRPr="00B7100F">
        <w:rPr>
          <w:sz w:val="18"/>
          <w:szCs w:val="18"/>
          <w:rtl/>
        </w:rPr>
        <w:t xml:space="preserve"> במערכת החינוך בישראל </w:t>
      </w:r>
      <w:r w:rsidRPr="00B7100F">
        <w:rPr>
          <w:rFonts w:hint="cs"/>
          <w:sz w:val="18"/>
          <w:szCs w:val="18"/>
          <w:rtl/>
        </w:rPr>
        <w:t>יכולת</w:t>
      </w:r>
      <w:r w:rsidRPr="00B7100F">
        <w:rPr>
          <w:sz w:val="18"/>
          <w:szCs w:val="18"/>
          <w:rtl/>
        </w:rPr>
        <w:t xml:space="preserve"> חשיבה</w:t>
      </w:r>
      <w:r w:rsidRPr="00B7100F">
        <w:rPr>
          <w:rFonts w:hint="cs"/>
          <w:sz w:val="18"/>
          <w:szCs w:val="18"/>
          <w:rtl/>
        </w:rPr>
        <w:t>,</w:t>
      </w:r>
      <w:r w:rsidRPr="00B7100F">
        <w:rPr>
          <w:sz w:val="18"/>
          <w:szCs w:val="18"/>
          <w:rtl/>
        </w:rPr>
        <w:t xml:space="preserve"> יצירה</w:t>
      </w:r>
      <w:r w:rsidRPr="00B7100F">
        <w:rPr>
          <w:rFonts w:hint="cs"/>
          <w:sz w:val="18"/>
          <w:szCs w:val="18"/>
          <w:rtl/>
        </w:rPr>
        <w:t xml:space="preserve">, </w:t>
      </w:r>
      <w:r w:rsidRPr="00B7100F">
        <w:rPr>
          <w:sz w:val="18"/>
          <w:szCs w:val="18"/>
          <w:rtl/>
        </w:rPr>
        <w:t>לימוד עצמי</w:t>
      </w:r>
      <w:r w:rsidRPr="00B7100F">
        <w:rPr>
          <w:rFonts w:hint="cs"/>
          <w:sz w:val="18"/>
          <w:szCs w:val="18"/>
          <w:rtl/>
        </w:rPr>
        <w:t xml:space="preserve"> ולימוד בצוות</w:t>
      </w:r>
      <w:r w:rsidRPr="00B7100F">
        <w:rPr>
          <w:sz w:val="18"/>
          <w:szCs w:val="18"/>
          <w:rtl/>
        </w:rPr>
        <w:t xml:space="preserve">, </w:t>
      </w:r>
      <w:r w:rsidRPr="00B7100F">
        <w:rPr>
          <w:rFonts w:hint="cs"/>
          <w:sz w:val="18"/>
          <w:szCs w:val="18"/>
          <w:rtl/>
          <w:lang w:eastAsia="he-IL"/>
        </w:rPr>
        <w:t>ובד</w:t>
      </w:r>
      <w:r w:rsidRPr="00B7100F">
        <w:rPr>
          <w:sz w:val="18"/>
          <w:szCs w:val="18"/>
          <w:rtl/>
          <w:lang w:eastAsia="he-IL"/>
        </w:rPr>
        <w:t xml:space="preserve"> </w:t>
      </w:r>
      <w:r w:rsidRPr="00B7100F">
        <w:rPr>
          <w:rFonts w:hint="cs"/>
          <w:sz w:val="18"/>
          <w:szCs w:val="18"/>
          <w:rtl/>
          <w:lang w:eastAsia="he-IL"/>
        </w:rPr>
        <w:t>בבד</w:t>
      </w:r>
      <w:r w:rsidRPr="00B7100F">
        <w:rPr>
          <w:sz w:val="18"/>
          <w:szCs w:val="18"/>
          <w:rtl/>
          <w:lang w:eastAsia="he-IL"/>
        </w:rPr>
        <w:t xml:space="preserve"> </w:t>
      </w:r>
      <w:r w:rsidRPr="00B7100F">
        <w:rPr>
          <w:rFonts w:hint="cs"/>
          <w:sz w:val="18"/>
          <w:szCs w:val="18"/>
          <w:rtl/>
          <w:lang w:eastAsia="he-IL"/>
        </w:rPr>
        <w:t>לעודד</w:t>
      </w:r>
      <w:r w:rsidRPr="00B7100F">
        <w:rPr>
          <w:sz w:val="18"/>
          <w:szCs w:val="18"/>
          <w:rtl/>
          <w:lang w:eastAsia="he-IL"/>
        </w:rPr>
        <w:t xml:space="preserve"> </w:t>
      </w:r>
      <w:r w:rsidRPr="00B7100F">
        <w:rPr>
          <w:sz w:val="18"/>
          <w:szCs w:val="18"/>
          <w:rtl/>
        </w:rPr>
        <w:t xml:space="preserve">חשיבה ביקורתית, יצירתית וחדשנית ושימוש בטכנולוגיית המידע </w:t>
      </w:r>
      <w:r w:rsidRPr="00B7100F">
        <w:rPr>
          <w:rFonts w:hint="cs"/>
          <w:sz w:val="18"/>
          <w:szCs w:val="18"/>
          <w:rtl/>
        </w:rPr>
        <w:t>-</w:t>
      </w:r>
      <w:r w:rsidRPr="00B7100F">
        <w:rPr>
          <w:sz w:val="18"/>
          <w:szCs w:val="18"/>
          <w:rtl/>
        </w:rPr>
        <w:t xml:space="preserve"> </w:t>
      </w:r>
      <w:r w:rsidRPr="00B7100F">
        <w:rPr>
          <w:rFonts w:hint="cs"/>
          <w:sz w:val="18"/>
          <w:szCs w:val="18"/>
          <w:rtl/>
        </w:rPr>
        <w:t>כל זאת כדי לזמן לתלמידים</w:t>
      </w:r>
      <w:r w:rsidRPr="00B7100F">
        <w:rPr>
          <w:sz w:val="18"/>
          <w:szCs w:val="18"/>
          <w:rtl/>
        </w:rPr>
        <w:t xml:space="preserve"> חוו</w:t>
      </w:r>
      <w:r w:rsidRPr="00B7100F">
        <w:rPr>
          <w:rFonts w:hint="cs"/>
          <w:sz w:val="18"/>
          <w:szCs w:val="18"/>
          <w:rtl/>
        </w:rPr>
        <w:t>י</w:t>
      </w:r>
      <w:r w:rsidRPr="00B7100F">
        <w:rPr>
          <w:sz w:val="18"/>
          <w:szCs w:val="18"/>
          <w:rtl/>
        </w:rPr>
        <w:t>ית צמיחה קוגניטיבית, רגשית וחברתית-ערכית. תהליך</w:t>
      </w:r>
      <w:r w:rsidRPr="00B7100F">
        <w:rPr>
          <w:rFonts w:hint="cs"/>
          <w:sz w:val="18"/>
          <w:szCs w:val="18"/>
          <w:rtl/>
        </w:rPr>
        <w:t xml:space="preserve"> הלמידה המשמעותית</w:t>
      </w:r>
      <w:r w:rsidRPr="00B7100F">
        <w:rPr>
          <w:sz w:val="18"/>
          <w:szCs w:val="18"/>
          <w:rtl/>
        </w:rPr>
        <w:t xml:space="preserve"> </w:t>
      </w:r>
      <w:r w:rsidRPr="00B7100F">
        <w:rPr>
          <w:rFonts w:hint="cs"/>
          <w:sz w:val="18"/>
          <w:szCs w:val="18"/>
          <w:rtl/>
        </w:rPr>
        <w:t xml:space="preserve">אמור </w:t>
      </w:r>
      <w:r w:rsidRPr="00B7100F">
        <w:rPr>
          <w:sz w:val="18"/>
          <w:szCs w:val="18"/>
          <w:rtl/>
        </w:rPr>
        <w:t xml:space="preserve">בסופו של דבר </w:t>
      </w:r>
      <w:r w:rsidRPr="00B7100F">
        <w:rPr>
          <w:rFonts w:hint="cs"/>
          <w:sz w:val="18"/>
          <w:szCs w:val="18"/>
          <w:rtl/>
        </w:rPr>
        <w:t>לה</w:t>
      </w:r>
      <w:r w:rsidRPr="00B7100F">
        <w:rPr>
          <w:sz w:val="18"/>
          <w:szCs w:val="18"/>
          <w:rtl/>
        </w:rPr>
        <w:t xml:space="preserve">גדיר מחדש את בית הספר </w:t>
      </w:r>
      <w:r w:rsidRPr="00B7100F">
        <w:rPr>
          <w:rFonts w:hint="cs"/>
          <w:sz w:val="18"/>
          <w:szCs w:val="18"/>
          <w:rtl/>
        </w:rPr>
        <w:t>ולשנות</w:t>
      </w:r>
      <w:r w:rsidRPr="00B7100F">
        <w:rPr>
          <w:sz w:val="18"/>
          <w:szCs w:val="18"/>
          <w:rtl/>
        </w:rPr>
        <w:t xml:space="preserve"> את ייעודו של המורה. </w:t>
      </w:r>
      <w:r w:rsidRPr="00B7100F">
        <w:rPr>
          <w:rFonts w:hint="cs"/>
          <w:sz w:val="18"/>
          <w:szCs w:val="18"/>
          <w:rtl/>
        </w:rPr>
        <w:t>גיבוש ה</w:t>
      </w:r>
      <w:r w:rsidRPr="00B7100F">
        <w:rPr>
          <w:sz w:val="18"/>
          <w:szCs w:val="18"/>
          <w:rtl/>
        </w:rPr>
        <w:t xml:space="preserve">תפיסה </w:t>
      </w:r>
      <w:r w:rsidRPr="00B7100F">
        <w:rPr>
          <w:rFonts w:hint="cs"/>
          <w:sz w:val="18"/>
          <w:szCs w:val="18"/>
          <w:rtl/>
        </w:rPr>
        <w:t>של למידה משמעותית</w:t>
      </w:r>
      <w:r w:rsidRPr="00B7100F">
        <w:rPr>
          <w:sz w:val="18"/>
          <w:szCs w:val="18"/>
          <w:rtl/>
        </w:rPr>
        <w:t xml:space="preserve"> </w:t>
      </w:r>
      <w:r w:rsidRPr="00B7100F">
        <w:rPr>
          <w:rFonts w:hint="cs"/>
          <w:sz w:val="18"/>
          <w:szCs w:val="18"/>
          <w:rtl/>
        </w:rPr>
        <w:t xml:space="preserve">הוא תוצאה של </w:t>
      </w:r>
      <w:r w:rsidRPr="00B7100F">
        <w:rPr>
          <w:sz w:val="18"/>
          <w:szCs w:val="18"/>
          <w:rtl/>
        </w:rPr>
        <w:t xml:space="preserve">שיח בין-לאומי ער </w:t>
      </w:r>
      <w:r w:rsidRPr="00B7100F">
        <w:rPr>
          <w:rFonts w:hint="cs"/>
          <w:sz w:val="18"/>
          <w:szCs w:val="18"/>
          <w:rtl/>
        </w:rPr>
        <w:t>בעניין הצורך בשינוי שיטות הלמידה</w:t>
      </w:r>
      <w:r w:rsidRPr="00B7100F">
        <w:rPr>
          <w:sz w:val="18"/>
          <w:szCs w:val="18"/>
          <w:rtl/>
        </w:rPr>
        <w:t xml:space="preserve"> שהיו נהוגות עד היום</w:t>
      </w:r>
      <w:r w:rsidRPr="00B7100F">
        <w:rPr>
          <w:rFonts w:hint="cs"/>
          <w:sz w:val="18"/>
          <w:szCs w:val="18"/>
          <w:rtl/>
        </w:rPr>
        <w:t xml:space="preserve">, כדי </w:t>
      </w:r>
      <w:r w:rsidRPr="00B7100F">
        <w:rPr>
          <w:sz w:val="18"/>
          <w:szCs w:val="18"/>
          <w:rtl/>
        </w:rPr>
        <w:t>להקנות לצעירים את "מיומנויות המאה העשרים ואחת"</w:t>
      </w:r>
      <w:r w:rsidRPr="00B7100F">
        <w:rPr>
          <w:rFonts w:hint="cs"/>
          <w:sz w:val="18"/>
          <w:szCs w:val="18"/>
          <w:rtl/>
        </w:rPr>
        <w:t>, שבה</w:t>
      </w:r>
      <w:r w:rsidRPr="00B7100F">
        <w:rPr>
          <w:sz w:val="18"/>
          <w:szCs w:val="18"/>
          <w:rtl/>
        </w:rPr>
        <w:t xml:space="preserve"> </w:t>
      </w:r>
      <w:r w:rsidRPr="00B7100F">
        <w:rPr>
          <w:rFonts w:hint="cs"/>
          <w:sz w:val="18"/>
          <w:szCs w:val="18"/>
          <w:rtl/>
        </w:rPr>
        <w:t xml:space="preserve">מתרחשים </w:t>
      </w:r>
      <w:r w:rsidRPr="00B7100F">
        <w:rPr>
          <w:sz w:val="18"/>
          <w:szCs w:val="18"/>
          <w:rtl/>
        </w:rPr>
        <w:t>תהליכים חברתיים</w:t>
      </w:r>
      <w:r w:rsidRPr="00B7100F">
        <w:rPr>
          <w:rFonts w:hint="cs"/>
          <w:sz w:val="18"/>
          <w:szCs w:val="18"/>
          <w:rtl/>
        </w:rPr>
        <w:t xml:space="preserve">, מתרחשות </w:t>
      </w:r>
      <w:r w:rsidRPr="00B7100F">
        <w:rPr>
          <w:sz w:val="18"/>
          <w:szCs w:val="18"/>
          <w:rtl/>
        </w:rPr>
        <w:t xml:space="preserve">תמורות בשוק העבודה, </w:t>
      </w:r>
      <w:r w:rsidRPr="00B7100F">
        <w:rPr>
          <w:rFonts w:hint="cs"/>
          <w:sz w:val="18"/>
          <w:szCs w:val="18"/>
          <w:rtl/>
        </w:rPr>
        <w:t>וחלות התפתחויות</w:t>
      </w:r>
      <w:r w:rsidRPr="00B7100F">
        <w:rPr>
          <w:sz w:val="18"/>
          <w:szCs w:val="18"/>
          <w:rtl/>
        </w:rPr>
        <w:t xml:space="preserve"> בעולם הטכנולוגיה ובנגישות למידע.</w:t>
      </w:r>
    </w:p>
    <w:p w:rsidR="00656A23" w:rsidRPr="00B7100F" w:rsidP="006F7912">
      <w:pPr>
        <w:spacing w:line="240" w:lineRule="exact"/>
        <w:ind w:left="340" w:right="2268"/>
        <w:jc w:val="both"/>
        <w:rPr>
          <w:rFonts w:ascii="Tahoma" w:hAnsi="Tahoma" w:cs="Tahoma"/>
          <w:sz w:val="18"/>
          <w:szCs w:val="18"/>
          <w:rtl/>
        </w:rPr>
      </w:pPr>
      <w:r w:rsidRPr="00B7100F">
        <w:rPr>
          <w:rFonts w:ascii="Tahoma" w:hAnsi="Tahoma" w:cs="Tahoma" w:hint="cs"/>
          <w:sz w:val="18"/>
          <w:szCs w:val="18"/>
          <w:rtl/>
        </w:rPr>
        <w:t xml:space="preserve">שר החינוך לשעבר ביקש לפתח והעמיק את תפיסת הלמידה המשמעותית ולהפוך אותה למטרה האסטרטגית הראשונה במעלה של כלל מערכת החינוך, דהיינו לקדם שינוי עמוק במבנה, באופן ובמטרות של הלמידה במערכת החינוך. באיגרת מדצמבר 2013 פרש השר את חזונו לשינוי מרחיק לכת במערכת החינוך הגלום במונח "למידה משמעותית". השר </w:t>
      </w:r>
      <w:r w:rsidRPr="00B7100F">
        <w:rPr>
          <w:rFonts w:ascii="Tahoma" w:hAnsi="Tahoma" w:cs="Tahoma" w:hint="cs"/>
          <w:sz w:val="18"/>
          <w:szCs w:val="18"/>
          <w:rtl/>
        </w:rPr>
        <w:t>פירון</w:t>
      </w:r>
      <w:r w:rsidRPr="00B7100F">
        <w:rPr>
          <w:rFonts w:ascii="Tahoma" w:hAnsi="Tahoma" w:cs="Tahoma" w:hint="cs"/>
          <w:sz w:val="18"/>
          <w:szCs w:val="18"/>
          <w:rtl/>
        </w:rPr>
        <w:t xml:space="preserve"> ציין כי "'למידה משמעותית' היא שינוי מהותי בתפיסת הלמידה ובדמות התלמיד. בסופו של דבר היא מגדירה את בית הספר מחדש, משנה את ייעודו של המורה ומבקשת לסייע ללומדים לבנות עולם רלוונטי, תואם לתקופה, עשיר והוליסטי... 'למידה משמעותית' מחזירה את העיסוק בחינוך, כפשוטו למרכז השיח. בית הספר לא עוסק בעיקר במדידה של השינון, אלא מרחיב את הגדרת הידע, ומבקש לעסוק בחינוך למידות טובות ומתוקנות, לאנושיות, לשורשיות, להעמקת השיח בין אדם לאדם תוך קבלת האחר". </w:t>
      </w:r>
      <w:r w:rsidRPr="0012789B" w:rsidR="009C280A">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5020916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0083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שר</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r w:rsidRPr="006F7912">
                              <w:rPr>
                                <w:rFonts w:cs="Tahoma"/>
                                <w:color w:val="0B5294"/>
                                <w:spacing w:val="-4"/>
                                <w:sz w:val="24"/>
                                <w:szCs w:val="24"/>
                                <w:rtl/>
                              </w:rPr>
                              <w:t xml:space="preserve"> </w:t>
                            </w:r>
                            <w:r w:rsidRPr="006F7912">
                              <w:rPr>
                                <w:rFonts w:cs="Tahoma" w:hint="eastAsia"/>
                                <w:color w:val="0B5294"/>
                                <w:spacing w:val="-4"/>
                                <w:sz w:val="24"/>
                                <w:szCs w:val="24"/>
                                <w:rtl/>
                              </w:rPr>
                              <w:t>דאז</w:t>
                            </w:r>
                            <w:r w:rsidRPr="006F7912">
                              <w:rPr>
                                <w:rFonts w:cs="Tahoma"/>
                                <w:color w:val="0B5294"/>
                                <w:spacing w:val="-4"/>
                                <w:sz w:val="24"/>
                                <w:szCs w:val="24"/>
                                <w:rtl/>
                              </w:rPr>
                              <w:t xml:space="preserve"> </w:t>
                            </w:r>
                            <w:r w:rsidRPr="006F7912">
                              <w:rPr>
                                <w:rFonts w:cs="Tahoma" w:hint="eastAsia"/>
                                <w:color w:val="0B5294"/>
                                <w:spacing w:val="-4"/>
                                <w:sz w:val="24"/>
                                <w:szCs w:val="24"/>
                                <w:rtl/>
                              </w:rPr>
                              <w:t>הרב</w:t>
                            </w:r>
                            <w:r w:rsidRPr="006F7912">
                              <w:rPr>
                                <w:rFonts w:cs="Tahoma"/>
                                <w:color w:val="0B5294"/>
                                <w:spacing w:val="-4"/>
                                <w:sz w:val="24"/>
                                <w:szCs w:val="24"/>
                                <w:rtl/>
                              </w:rPr>
                              <w:t xml:space="preserve"> </w:t>
                            </w:r>
                            <w:r w:rsidRPr="006F7912">
                              <w:rPr>
                                <w:rFonts w:cs="Tahoma" w:hint="eastAsia"/>
                                <w:color w:val="0B5294"/>
                                <w:spacing w:val="-4"/>
                                <w:sz w:val="24"/>
                                <w:szCs w:val="24"/>
                                <w:rtl/>
                              </w:rPr>
                              <w:t>שי</w:t>
                            </w:r>
                            <w:r w:rsidRPr="006F7912">
                              <w:rPr>
                                <w:rFonts w:cs="Tahoma"/>
                                <w:color w:val="0B5294"/>
                                <w:spacing w:val="-4"/>
                                <w:sz w:val="24"/>
                                <w:szCs w:val="24"/>
                                <w:rtl/>
                              </w:rPr>
                              <w:t xml:space="preserve"> </w:t>
                            </w:r>
                            <w:r w:rsidRPr="006F7912">
                              <w:rPr>
                                <w:rFonts w:cs="Tahoma" w:hint="eastAsia"/>
                                <w:color w:val="0B5294"/>
                                <w:spacing w:val="-4"/>
                                <w:sz w:val="24"/>
                                <w:szCs w:val="24"/>
                                <w:rtl/>
                              </w:rPr>
                              <w:t>פירון</w:t>
                            </w:r>
                            <w:r w:rsidRPr="006F7912">
                              <w:rPr>
                                <w:rFonts w:cs="Tahoma"/>
                                <w:color w:val="0B5294"/>
                                <w:spacing w:val="-4"/>
                                <w:sz w:val="24"/>
                                <w:szCs w:val="24"/>
                                <w:rtl/>
                              </w:rPr>
                              <w:t xml:space="preserve"> </w:t>
                            </w:r>
                            <w:r w:rsidRPr="006F7912">
                              <w:rPr>
                                <w:rFonts w:cs="Tahoma" w:hint="eastAsia"/>
                                <w:color w:val="0B5294"/>
                                <w:spacing w:val="-4"/>
                                <w:sz w:val="24"/>
                                <w:szCs w:val="24"/>
                                <w:rtl/>
                              </w:rPr>
                              <w:t>כתב</w:t>
                            </w:r>
                            <w:r w:rsidRPr="006F7912">
                              <w:rPr>
                                <w:rFonts w:cs="Tahoma"/>
                                <w:color w:val="0B5294"/>
                                <w:spacing w:val="-4"/>
                                <w:sz w:val="24"/>
                                <w:szCs w:val="24"/>
                                <w:rtl/>
                              </w:rPr>
                              <w:t xml:space="preserve"> </w:t>
                            </w:r>
                            <w:r w:rsidRPr="006F7912">
                              <w:rPr>
                                <w:rFonts w:cs="Tahoma" w:hint="eastAsia"/>
                                <w:color w:val="0B5294"/>
                                <w:spacing w:val="-4"/>
                                <w:sz w:val="24"/>
                                <w:szCs w:val="24"/>
                                <w:rtl/>
                              </w:rPr>
                              <w:t>כי</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היא</w:t>
                            </w:r>
                            <w:r w:rsidRPr="006F7912">
                              <w:rPr>
                                <w:rFonts w:cs="Tahoma"/>
                                <w:color w:val="0B5294"/>
                                <w:spacing w:val="-4"/>
                                <w:sz w:val="24"/>
                                <w:szCs w:val="24"/>
                                <w:rtl/>
                              </w:rPr>
                              <w:t xml:space="preserve"> </w:t>
                            </w:r>
                            <w:r w:rsidRPr="006F7912">
                              <w:rPr>
                                <w:rFonts w:cs="Tahoma" w:hint="eastAsia"/>
                                <w:color w:val="0B5294"/>
                                <w:spacing w:val="-4"/>
                                <w:sz w:val="24"/>
                                <w:szCs w:val="24"/>
                                <w:rtl/>
                              </w:rPr>
                              <w:t>שינוי</w:t>
                            </w:r>
                            <w:r w:rsidRPr="006F7912">
                              <w:rPr>
                                <w:rFonts w:cs="Tahoma"/>
                                <w:color w:val="0B5294"/>
                                <w:spacing w:val="-4"/>
                                <w:sz w:val="24"/>
                                <w:szCs w:val="24"/>
                                <w:rtl/>
                              </w:rPr>
                              <w:t xml:space="preserve"> </w:t>
                            </w:r>
                            <w:r w:rsidRPr="006F7912">
                              <w:rPr>
                                <w:rFonts w:cs="Tahoma" w:hint="eastAsia"/>
                                <w:color w:val="0B5294"/>
                                <w:spacing w:val="-4"/>
                                <w:sz w:val="24"/>
                                <w:szCs w:val="24"/>
                                <w:rtl/>
                              </w:rPr>
                              <w:t>מהותי</w:t>
                            </w:r>
                            <w:r w:rsidRPr="006F7912">
                              <w:rPr>
                                <w:rFonts w:cs="Tahoma"/>
                                <w:color w:val="0B5294"/>
                                <w:spacing w:val="-4"/>
                                <w:sz w:val="24"/>
                                <w:szCs w:val="24"/>
                                <w:rtl/>
                              </w:rPr>
                              <w:t xml:space="preserve"> </w:t>
                            </w:r>
                            <w:r w:rsidRPr="006F7912">
                              <w:rPr>
                                <w:rFonts w:cs="Tahoma" w:hint="eastAsia"/>
                                <w:color w:val="0B5294"/>
                                <w:spacing w:val="-4"/>
                                <w:sz w:val="24"/>
                                <w:szCs w:val="24"/>
                                <w:rtl/>
                              </w:rPr>
                              <w:t>בתפיסת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ובדמות</w:t>
                            </w:r>
                            <w:r w:rsidRPr="006F7912">
                              <w:rPr>
                                <w:rFonts w:cs="Tahoma"/>
                                <w:color w:val="0B5294"/>
                                <w:spacing w:val="-4"/>
                                <w:sz w:val="24"/>
                                <w:szCs w:val="24"/>
                                <w:rtl/>
                              </w:rPr>
                              <w:t xml:space="preserve"> </w:t>
                            </w:r>
                            <w:r w:rsidRPr="006F7912">
                              <w:rPr>
                                <w:rFonts w:cs="Tahoma" w:hint="eastAsia"/>
                                <w:color w:val="0B5294"/>
                                <w:spacing w:val="-4"/>
                                <w:sz w:val="24"/>
                                <w:szCs w:val="24"/>
                                <w:rtl/>
                              </w:rPr>
                              <w:t>התלמיד</w:t>
                            </w:r>
                            <w:r w:rsidRPr="006F7912">
                              <w:rPr>
                                <w:rFonts w:cs="Tahoma"/>
                                <w:color w:val="0B5294"/>
                                <w:spacing w:val="-4"/>
                                <w:sz w:val="24"/>
                                <w:szCs w:val="24"/>
                                <w:rtl/>
                              </w:rPr>
                              <w:t xml:space="preserve">. </w:t>
                            </w:r>
                            <w:r w:rsidRPr="006F7912">
                              <w:rPr>
                                <w:rFonts w:cs="Tahoma" w:hint="eastAsia"/>
                                <w:color w:val="0B5294"/>
                                <w:spacing w:val="-4"/>
                                <w:sz w:val="24"/>
                                <w:szCs w:val="24"/>
                                <w:rtl/>
                              </w:rPr>
                              <w:t>היא</w:t>
                            </w:r>
                            <w:r w:rsidRPr="006F7912">
                              <w:rPr>
                                <w:rFonts w:cs="Tahoma"/>
                                <w:color w:val="0B5294"/>
                                <w:spacing w:val="-4"/>
                                <w:sz w:val="24"/>
                                <w:szCs w:val="24"/>
                                <w:rtl/>
                              </w:rPr>
                              <w:t xml:space="preserve"> </w:t>
                            </w:r>
                            <w:r w:rsidRPr="006F7912">
                              <w:rPr>
                                <w:rFonts w:cs="Tahoma" w:hint="eastAsia"/>
                                <w:color w:val="0B5294"/>
                                <w:spacing w:val="-4"/>
                                <w:sz w:val="24"/>
                                <w:szCs w:val="24"/>
                                <w:rtl/>
                              </w:rPr>
                              <w:t>מגדירה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בית</w:t>
                            </w:r>
                            <w:r w:rsidRPr="006F7912">
                              <w:rPr>
                                <w:rFonts w:cs="Tahoma"/>
                                <w:color w:val="0B5294"/>
                                <w:spacing w:val="-4"/>
                                <w:sz w:val="24"/>
                                <w:szCs w:val="24"/>
                                <w:rtl/>
                              </w:rPr>
                              <w:t xml:space="preserve"> </w:t>
                            </w:r>
                            <w:r w:rsidRPr="006F7912">
                              <w:rPr>
                                <w:rFonts w:cs="Tahoma" w:hint="eastAsia"/>
                                <w:color w:val="0B5294"/>
                                <w:spacing w:val="-4"/>
                                <w:sz w:val="24"/>
                                <w:szCs w:val="24"/>
                                <w:rtl/>
                              </w:rPr>
                              <w:t>הספר</w:t>
                            </w:r>
                            <w:r w:rsidRPr="006F7912">
                              <w:rPr>
                                <w:rFonts w:cs="Tahoma"/>
                                <w:color w:val="0B5294"/>
                                <w:spacing w:val="-4"/>
                                <w:sz w:val="24"/>
                                <w:szCs w:val="24"/>
                                <w:rtl/>
                              </w:rPr>
                              <w:t xml:space="preserve"> </w:t>
                            </w:r>
                            <w:r w:rsidRPr="006F7912">
                              <w:rPr>
                                <w:rFonts w:cs="Tahoma" w:hint="eastAsia"/>
                                <w:color w:val="0B5294"/>
                                <w:spacing w:val="-4"/>
                                <w:sz w:val="24"/>
                                <w:szCs w:val="24"/>
                                <w:rtl/>
                              </w:rPr>
                              <w:t>מחדש</w:t>
                            </w:r>
                            <w:r w:rsidRPr="006F7912">
                              <w:rPr>
                                <w:rFonts w:cs="Tahoma"/>
                                <w:color w:val="0B5294"/>
                                <w:spacing w:val="-4"/>
                                <w:sz w:val="24"/>
                                <w:szCs w:val="24"/>
                                <w:rtl/>
                              </w:rPr>
                              <w:t xml:space="preserve">, </w:t>
                            </w:r>
                            <w:r w:rsidRPr="006F7912">
                              <w:rPr>
                                <w:rFonts w:cs="Tahoma" w:hint="eastAsia"/>
                                <w:color w:val="0B5294"/>
                                <w:spacing w:val="-4"/>
                                <w:sz w:val="24"/>
                                <w:szCs w:val="24"/>
                                <w:rtl/>
                              </w:rPr>
                              <w:t>משנה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ייעודו</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המורה</w:t>
                            </w:r>
                            <w:r w:rsidRPr="006F7912">
                              <w:rPr>
                                <w:rFonts w:cs="Tahoma"/>
                                <w:color w:val="0B5294"/>
                                <w:spacing w:val="-4"/>
                                <w:sz w:val="24"/>
                                <w:szCs w:val="24"/>
                                <w:rtl/>
                              </w:rPr>
                              <w:t xml:space="preserve"> </w:t>
                            </w:r>
                            <w:r w:rsidRPr="006F7912">
                              <w:rPr>
                                <w:rFonts w:cs="Tahoma" w:hint="eastAsia"/>
                                <w:color w:val="0B5294"/>
                                <w:spacing w:val="-4"/>
                                <w:sz w:val="24"/>
                                <w:szCs w:val="24"/>
                                <w:rtl/>
                              </w:rPr>
                              <w:t>ומבקשת</w:t>
                            </w:r>
                            <w:r w:rsidRPr="006F7912">
                              <w:rPr>
                                <w:rFonts w:cs="Tahoma"/>
                                <w:color w:val="0B5294"/>
                                <w:spacing w:val="-4"/>
                                <w:sz w:val="24"/>
                                <w:szCs w:val="24"/>
                                <w:rtl/>
                              </w:rPr>
                              <w:t xml:space="preserve"> </w:t>
                            </w:r>
                            <w:r w:rsidRPr="006F7912">
                              <w:rPr>
                                <w:rFonts w:cs="Tahoma" w:hint="eastAsia"/>
                                <w:color w:val="0B5294"/>
                                <w:spacing w:val="-4"/>
                                <w:sz w:val="24"/>
                                <w:szCs w:val="24"/>
                                <w:rtl/>
                              </w:rPr>
                              <w:t>לסייע</w:t>
                            </w:r>
                            <w:r w:rsidRPr="006F7912">
                              <w:rPr>
                                <w:rFonts w:cs="Tahoma"/>
                                <w:color w:val="0B5294"/>
                                <w:spacing w:val="-4"/>
                                <w:sz w:val="24"/>
                                <w:szCs w:val="24"/>
                                <w:rtl/>
                              </w:rPr>
                              <w:t xml:space="preserve"> </w:t>
                            </w:r>
                            <w:r w:rsidRPr="006F7912">
                              <w:rPr>
                                <w:rFonts w:cs="Tahoma" w:hint="eastAsia"/>
                                <w:color w:val="0B5294"/>
                                <w:spacing w:val="-4"/>
                                <w:sz w:val="24"/>
                                <w:szCs w:val="24"/>
                                <w:rtl/>
                              </w:rPr>
                              <w:t>ללומדים</w:t>
                            </w:r>
                            <w:r w:rsidRPr="006F7912">
                              <w:rPr>
                                <w:rFonts w:cs="Tahoma"/>
                                <w:color w:val="0B5294"/>
                                <w:spacing w:val="-4"/>
                                <w:sz w:val="24"/>
                                <w:szCs w:val="24"/>
                                <w:rtl/>
                              </w:rPr>
                              <w:t xml:space="preserve"> </w:t>
                            </w:r>
                            <w:r w:rsidRPr="006F7912">
                              <w:rPr>
                                <w:rFonts w:cs="Tahoma" w:hint="eastAsia"/>
                                <w:color w:val="0B5294"/>
                                <w:spacing w:val="-4"/>
                                <w:sz w:val="24"/>
                                <w:szCs w:val="24"/>
                                <w:rtl/>
                              </w:rPr>
                              <w:t>לבנות</w:t>
                            </w:r>
                            <w:r w:rsidRPr="006F7912">
                              <w:rPr>
                                <w:rFonts w:cs="Tahoma"/>
                                <w:color w:val="0B5294"/>
                                <w:spacing w:val="-4"/>
                                <w:sz w:val="24"/>
                                <w:szCs w:val="24"/>
                                <w:rtl/>
                              </w:rPr>
                              <w:t xml:space="preserve"> </w:t>
                            </w:r>
                            <w:r w:rsidRPr="006F7912">
                              <w:rPr>
                                <w:rFonts w:cs="Tahoma" w:hint="eastAsia"/>
                                <w:color w:val="0B5294"/>
                                <w:spacing w:val="-4"/>
                                <w:sz w:val="24"/>
                                <w:szCs w:val="24"/>
                                <w:rtl/>
                              </w:rPr>
                              <w:t>עולם</w:t>
                            </w:r>
                            <w:r w:rsidRPr="006F7912">
                              <w:rPr>
                                <w:rFonts w:cs="Tahoma"/>
                                <w:color w:val="0B5294"/>
                                <w:spacing w:val="-4"/>
                                <w:sz w:val="24"/>
                                <w:szCs w:val="24"/>
                                <w:rtl/>
                              </w:rPr>
                              <w:t xml:space="preserve"> </w:t>
                            </w:r>
                            <w:r w:rsidRPr="006F7912">
                              <w:rPr>
                                <w:rFonts w:cs="Tahoma" w:hint="eastAsia"/>
                                <w:color w:val="0B5294"/>
                                <w:spacing w:val="-4"/>
                                <w:sz w:val="24"/>
                                <w:szCs w:val="24"/>
                                <w:rtl/>
                              </w:rPr>
                              <w:t>רלוונטי</w:t>
                            </w:r>
                            <w:r w:rsidRPr="006F7912">
                              <w:rPr>
                                <w:rFonts w:cs="Tahoma"/>
                                <w:color w:val="0B5294"/>
                                <w:spacing w:val="-4"/>
                                <w:sz w:val="24"/>
                                <w:szCs w:val="24"/>
                                <w:rtl/>
                              </w:rPr>
                              <w:t xml:space="preserve">, </w:t>
                            </w:r>
                            <w:r w:rsidRPr="006F7912">
                              <w:rPr>
                                <w:rFonts w:cs="Tahoma" w:hint="eastAsia"/>
                                <w:color w:val="0B5294"/>
                                <w:spacing w:val="-4"/>
                                <w:sz w:val="24"/>
                                <w:szCs w:val="24"/>
                                <w:rtl/>
                              </w:rPr>
                              <w:t>תואם</w:t>
                            </w:r>
                            <w:r w:rsidRPr="006F7912">
                              <w:rPr>
                                <w:rFonts w:cs="Tahoma"/>
                                <w:color w:val="0B5294"/>
                                <w:spacing w:val="-4"/>
                                <w:sz w:val="24"/>
                                <w:szCs w:val="24"/>
                                <w:rtl/>
                              </w:rPr>
                              <w:t xml:space="preserve"> </w:t>
                            </w:r>
                            <w:r w:rsidRPr="006F7912">
                              <w:rPr>
                                <w:rFonts w:cs="Tahoma" w:hint="eastAsia"/>
                                <w:color w:val="0B5294"/>
                                <w:spacing w:val="-4"/>
                                <w:sz w:val="24"/>
                                <w:szCs w:val="24"/>
                                <w:rtl/>
                              </w:rPr>
                              <w:t>לתקופה</w:t>
                            </w:r>
                            <w:r w:rsidRPr="006F7912">
                              <w:rPr>
                                <w:rFonts w:cs="Tahoma"/>
                                <w:color w:val="0B5294"/>
                                <w:spacing w:val="-4"/>
                                <w:sz w:val="24"/>
                                <w:szCs w:val="24"/>
                                <w:rtl/>
                              </w:rPr>
                              <w:t xml:space="preserve">, </w:t>
                            </w:r>
                            <w:r w:rsidRPr="006F7912">
                              <w:rPr>
                                <w:rFonts w:cs="Tahoma" w:hint="eastAsia"/>
                                <w:color w:val="0B5294"/>
                                <w:spacing w:val="-4"/>
                                <w:sz w:val="24"/>
                                <w:szCs w:val="24"/>
                                <w:rtl/>
                              </w:rPr>
                              <w:t>עשיר</w:t>
                            </w:r>
                            <w:r w:rsidRPr="006F7912">
                              <w:rPr>
                                <w:rFonts w:cs="Tahoma"/>
                                <w:color w:val="0B5294"/>
                                <w:spacing w:val="-4"/>
                                <w:sz w:val="24"/>
                                <w:szCs w:val="24"/>
                                <w:rtl/>
                              </w:rPr>
                              <w:t xml:space="preserve"> </w:t>
                            </w:r>
                            <w:r w:rsidRPr="006F7912">
                              <w:rPr>
                                <w:rFonts w:cs="Tahoma" w:hint="eastAsia"/>
                                <w:color w:val="0B5294"/>
                                <w:spacing w:val="-4"/>
                                <w:sz w:val="24"/>
                                <w:szCs w:val="24"/>
                                <w:rtl/>
                              </w:rPr>
                              <w:t>והוליסטי</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185966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483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5335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שר</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r w:rsidRPr="006F7912">
                        <w:rPr>
                          <w:rFonts w:cs="Tahoma"/>
                          <w:color w:val="0B5294"/>
                          <w:spacing w:val="-4"/>
                          <w:sz w:val="24"/>
                          <w:szCs w:val="24"/>
                          <w:rtl/>
                        </w:rPr>
                        <w:t xml:space="preserve"> </w:t>
                      </w:r>
                      <w:r w:rsidRPr="006F7912">
                        <w:rPr>
                          <w:rFonts w:cs="Tahoma" w:hint="eastAsia"/>
                          <w:color w:val="0B5294"/>
                          <w:spacing w:val="-4"/>
                          <w:sz w:val="24"/>
                          <w:szCs w:val="24"/>
                          <w:rtl/>
                        </w:rPr>
                        <w:t>דאז</w:t>
                      </w:r>
                      <w:r w:rsidRPr="006F7912">
                        <w:rPr>
                          <w:rFonts w:cs="Tahoma"/>
                          <w:color w:val="0B5294"/>
                          <w:spacing w:val="-4"/>
                          <w:sz w:val="24"/>
                          <w:szCs w:val="24"/>
                          <w:rtl/>
                        </w:rPr>
                        <w:t xml:space="preserve"> </w:t>
                      </w:r>
                      <w:r w:rsidRPr="006F7912">
                        <w:rPr>
                          <w:rFonts w:cs="Tahoma" w:hint="eastAsia"/>
                          <w:color w:val="0B5294"/>
                          <w:spacing w:val="-4"/>
                          <w:sz w:val="24"/>
                          <w:szCs w:val="24"/>
                          <w:rtl/>
                        </w:rPr>
                        <w:t>הרב</w:t>
                      </w:r>
                      <w:r w:rsidRPr="006F7912">
                        <w:rPr>
                          <w:rFonts w:cs="Tahoma"/>
                          <w:color w:val="0B5294"/>
                          <w:spacing w:val="-4"/>
                          <w:sz w:val="24"/>
                          <w:szCs w:val="24"/>
                          <w:rtl/>
                        </w:rPr>
                        <w:t xml:space="preserve"> </w:t>
                      </w:r>
                      <w:r w:rsidRPr="006F7912">
                        <w:rPr>
                          <w:rFonts w:cs="Tahoma" w:hint="eastAsia"/>
                          <w:color w:val="0B5294"/>
                          <w:spacing w:val="-4"/>
                          <w:sz w:val="24"/>
                          <w:szCs w:val="24"/>
                          <w:rtl/>
                        </w:rPr>
                        <w:t>שי</w:t>
                      </w:r>
                      <w:r w:rsidRPr="006F7912">
                        <w:rPr>
                          <w:rFonts w:cs="Tahoma"/>
                          <w:color w:val="0B5294"/>
                          <w:spacing w:val="-4"/>
                          <w:sz w:val="24"/>
                          <w:szCs w:val="24"/>
                          <w:rtl/>
                        </w:rPr>
                        <w:t xml:space="preserve"> </w:t>
                      </w:r>
                      <w:r w:rsidRPr="006F7912">
                        <w:rPr>
                          <w:rFonts w:cs="Tahoma" w:hint="eastAsia"/>
                          <w:color w:val="0B5294"/>
                          <w:spacing w:val="-4"/>
                          <w:sz w:val="24"/>
                          <w:szCs w:val="24"/>
                          <w:rtl/>
                        </w:rPr>
                        <w:t>פירון</w:t>
                      </w:r>
                      <w:r w:rsidRPr="006F7912">
                        <w:rPr>
                          <w:rFonts w:cs="Tahoma"/>
                          <w:color w:val="0B5294"/>
                          <w:spacing w:val="-4"/>
                          <w:sz w:val="24"/>
                          <w:szCs w:val="24"/>
                          <w:rtl/>
                        </w:rPr>
                        <w:t xml:space="preserve"> </w:t>
                      </w:r>
                      <w:r w:rsidRPr="006F7912">
                        <w:rPr>
                          <w:rFonts w:cs="Tahoma" w:hint="eastAsia"/>
                          <w:color w:val="0B5294"/>
                          <w:spacing w:val="-4"/>
                          <w:sz w:val="24"/>
                          <w:szCs w:val="24"/>
                          <w:rtl/>
                        </w:rPr>
                        <w:t>כתב</w:t>
                      </w:r>
                      <w:r w:rsidRPr="006F7912">
                        <w:rPr>
                          <w:rFonts w:cs="Tahoma"/>
                          <w:color w:val="0B5294"/>
                          <w:spacing w:val="-4"/>
                          <w:sz w:val="24"/>
                          <w:szCs w:val="24"/>
                          <w:rtl/>
                        </w:rPr>
                        <w:t xml:space="preserve"> </w:t>
                      </w:r>
                      <w:r w:rsidRPr="006F7912">
                        <w:rPr>
                          <w:rFonts w:cs="Tahoma" w:hint="eastAsia"/>
                          <w:color w:val="0B5294"/>
                          <w:spacing w:val="-4"/>
                          <w:sz w:val="24"/>
                          <w:szCs w:val="24"/>
                          <w:rtl/>
                        </w:rPr>
                        <w:t>כי</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היא</w:t>
                      </w:r>
                      <w:r w:rsidRPr="006F7912">
                        <w:rPr>
                          <w:rFonts w:cs="Tahoma"/>
                          <w:color w:val="0B5294"/>
                          <w:spacing w:val="-4"/>
                          <w:sz w:val="24"/>
                          <w:szCs w:val="24"/>
                          <w:rtl/>
                        </w:rPr>
                        <w:t xml:space="preserve"> </w:t>
                      </w:r>
                      <w:r w:rsidRPr="006F7912">
                        <w:rPr>
                          <w:rFonts w:cs="Tahoma" w:hint="eastAsia"/>
                          <w:color w:val="0B5294"/>
                          <w:spacing w:val="-4"/>
                          <w:sz w:val="24"/>
                          <w:szCs w:val="24"/>
                          <w:rtl/>
                        </w:rPr>
                        <w:t>שינוי</w:t>
                      </w:r>
                      <w:r w:rsidRPr="006F7912">
                        <w:rPr>
                          <w:rFonts w:cs="Tahoma"/>
                          <w:color w:val="0B5294"/>
                          <w:spacing w:val="-4"/>
                          <w:sz w:val="24"/>
                          <w:szCs w:val="24"/>
                          <w:rtl/>
                        </w:rPr>
                        <w:t xml:space="preserve"> </w:t>
                      </w:r>
                      <w:r w:rsidRPr="006F7912">
                        <w:rPr>
                          <w:rFonts w:cs="Tahoma" w:hint="eastAsia"/>
                          <w:color w:val="0B5294"/>
                          <w:spacing w:val="-4"/>
                          <w:sz w:val="24"/>
                          <w:szCs w:val="24"/>
                          <w:rtl/>
                        </w:rPr>
                        <w:t>מהותי</w:t>
                      </w:r>
                      <w:r w:rsidRPr="006F7912">
                        <w:rPr>
                          <w:rFonts w:cs="Tahoma"/>
                          <w:color w:val="0B5294"/>
                          <w:spacing w:val="-4"/>
                          <w:sz w:val="24"/>
                          <w:szCs w:val="24"/>
                          <w:rtl/>
                        </w:rPr>
                        <w:t xml:space="preserve"> </w:t>
                      </w:r>
                      <w:r w:rsidRPr="006F7912">
                        <w:rPr>
                          <w:rFonts w:cs="Tahoma" w:hint="eastAsia"/>
                          <w:color w:val="0B5294"/>
                          <w:spacing w:val="-4"/>
                          <w:sz w:val="24"/>
                          <w:szCs w:val="24"/>
                          <w:rtl/>
                        </w:rPr>
                        <w:t>בתפיסת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ובדמות</w:t>
                      </w:r>
                      <w:r w:rsidRPr="006F7912">
                        <w:rPr>
                          <w:rFonts w:cs="Tahoma"/>
                          <w:color w:val="0B5294"/>
                          <w:spacing w:val="-4"/>
                          <w:sz w:val="24"/>
                          <w:szCs w:val="24"/>
                          <w:rtl/>
                        </w:rPr>
                        <w:t xml:space="preserve"> </w:t>
                      </w:r>
                      <w:r w:rsidRPr="006F7912">
                        <w:rPr>
                          <w:rFonts w:cs="Tahoma" w:hint="eastAsia"/>
                          <w:color w:val="0B5294"/>
                          <w:spacing w:val="-4"/>
                          <w:sz w:val="24"/>
                          <w:szCs w:val="24"/>
                          <w:rtl/>
                        </w:rPr>
                        <w:t>התלמיד</w:t>
                      </w:r>
                      <w:r w:rsidRPr="006F7912">
                        <w:rPr>
                          <w:rFonts w:cs="Tahoma"/>
                          <w:color w:val="0B5294"/>
                          <w:spacing w:val="-4"/>
                          <w:sz w:val="24"/>
                          <w:szCs w:val="24"/>
                          <w:rtl/>
                        </w:rPr>
                        <w:t xml:space="preserve">. </w:t>
                      </w:r>
                      <w:r w:rsidRPr="006F7912">
                        <w:rPr>
                          <w:rFonts w:cs="Tahoma" w:hint="eastAsia"/>
                          <w:color w:val="0B5294"/>
                          <w:spacing w:val="-4"/>
                          <w:sz w:val="24"/>
                          <w:szCs w:val="24"/>
                          <w:rtl/>
                        </w:rPr>
                        <w:t>היא</w:t>
                      </w:r>
                      <w:r w:rsidRPr="006F7912">
                        <w:rPr>
                          <w:rFonts w:cs="Tahoma"/>
                          <w:color w:val="0B5294"/>
                          <w:spacing w:val="-4"/>
                          <w:sz w:val="24"/>
                          <w:szCs w:val="24"/>
                          <w:rtl/>
                        </w:rPr>
                        <w:t xml:space="preserve"> </w:t>
                      </w:r>
                      <w:r w:rsidRPr="006F7912">
                        <w:rPr>
                          <w:rFonts w:cs="Tahoma" w:hint="eastAsia"/>
                          <w:color w:val="0B5294"/>
                          <w:spacing w:val="-4"/>
                          <w:sz w:val="24"/>
                          <w:szCs w:val="24"/>
                          <w:rtl/>
                        </w:rPr>
                        <w:t>מגדירה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בית</w:t>
                      </w:r>
                      <w:r w:rsidRPr="006F7912">
                        <w:rPr>
                          <w:rFonts w:cs="Tahoma"/>
                          <w:color w:val="0B5294"/>
                          <w:spacing w:val="-4"/>
                          <w:sz w:val="24"/>
                          <w:szCs w:val="24"/>
                          <w:rtl/>
                        </w:rPr>
                        <w:t xml:space="preserve"> </w:t>
                      </w:r>
                      <w:r w:rsidRPr="006F7912">
                        <w:rPr>
                          <w:rFonts w:cs="Tahoma" w:hint="eastAsia"/>
                          <w:color w:val="0B5294"/>
                          <w:spacing w:val="-4"/>
                          <w:sz w:val="24"/>
                          <w:szCs w:val="24"/>
                          <w:rtl/>
                        </w:rPr>
                        <w:t>הספר</w:t>
                      </w:r>
                      <w:r w:rsidRPr="006F7912">
                        <w:rPr>
                          <w:rFonts w:cs="Tahoma"/>
                          <w:color w:val="0B5294"/>
                          <w:spacing w:val="-4"/>
                          <w:sz w:val="24"/>
                          <w:szCs w:val="24"/>
                          <w:rtl/>
                        </w:rPr>
                        <w:t xml:space="preserve"> </w:t>
                      </w:r>
                      <w:r w:rsidRPr="006F7912">
                        <w:rPr>
                          <w:rFonts w:cs="Tahoma" w:hint="eastAsia"/>
                          <w:color w:val="0B5294"/>
                          <w:spacing w:val="-4"/>
                          <w:sz w:val="24"/>
                          <w:szCs w:val="24"/>
                          <w:rtl/>
                        </w:rPr>
                        <w:t>מחדש</w:t>
                      </w:r>
                      <w:r w:rsidRPr="006F7912">
                        <w:rPr>
                          <w:rFonts w:cs="Tahoma"/>
                          <w:color w:val="0B5294"/>
                          <w:spacing w:val="-4"/>
                          <w:sz w:val="24"/>
                          <w:szCs w:val="24"/>
                          <w:rtl/>
                        </w:rPr>
                        <w:t xml:space="preserve">, </w:t>
                      </w:r>
                      <w:r w:rsidRPr="006F7912">
                        <w:rPr>
                          <w:rFonts w:cs="Tahoma" w:hint="eastAsia"/>
                          <w:color w:val="0B5294"/>
                          <w:spacing w:val="-4"/>
                          <w:sz w:val="24"/>
                          <w:szCs w:val="24"/>
                          <w:rtl/>
                        </w:rPr>
                        <w:t>משנה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ייעודו</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המורה</w:t>
                      </w:r>
                      <w:r w:rsidRPr="006F7912">
                        <w:rPr>
                          <w:rFonts w:cs="Tahoma"/>
                          <w:color w:val="0B5294"/>
                          <w:spacing w:val="-4"/>
                          <w:sz w:val="24"/>
                          <w:szCs w:val="24"/>
                          <w:rtl/>
                        </w:rPr>
                        <w:t xml:space="preserve"> </w:t>
                      </w:r>
                      <w:r w:rsidRPr="006F7912">
                        <w:rPr>
                          <w:rFonts w:cs="Tahoma" w:hint="eastAsia"/>
                          <w:color w:val="0B5294"/>
                          <w:spacing w:val="-4"/>
                          <w:sz w:val="24"/>
                          <w:szCs w:val="24"/>
                          <w:rtl/>
                        </w:rPr>
                        <w:t>ומבקשת</w:t>
                      </w:r>
                      <w:r w:rsidRPr="006F7912">
                        <w:rPr>
                          <w:rFonts w:cs="Tahoma"/>
                          <w:color w:val="0B5294"/>
                          <w:spacing w:val="-4"/>
                          <w:sz w:val="24"/>
                          <w:szCs w:val="24"/>
                          <w:rtl/>
                        </w:rPr>
                        <w:t xml:space="preserve"> </w:t>
                      </w:r>
                      <w:r w:rsidRPr="006F7912">
                        <w:rPr>
                          <w:rFonts w:cs="Tahoma" w:hint="eastAsia"/>
                          <w:color w:val="0B5294"/>
                          <w:spacing w:val="-4"/>
                          <w:sz w:val="24"/>
                          <w:szCs w:val="24"/>
                          <w:rtl/>
                        </w:rPr>
                        <w:t>לסייע</w:t>
                      </w:r>
                      <w:r w:rsidRPr="006F7912">
                        <w:rPr>
                          <w:rFonts w:cs="Tahoma"/>
                          <w:color w:val="0B5294"/>
                          <w:spacing w:val="-4"/>
                          <w:sz w:val="24"/>
                          <w:szCs w:val="24"/>
                          <w:rtl/>
                        </w:rPr>
                        <w:t xml:space="preserve"> </w:t>
                      </w:r>
                      <w:r w:rsidRPr="006F7912">
                        <w:rPr>
                          <w:rFonts w:cs="Tahoma" w:hint="eastAsia"/>
                          <w:color w:val="0B5294"/>
                          <w:spacing w:val="-4"/>
                          <w:sz w:val="24"/>
                          <w:szCs w:val="24"/>
                          <w:rtl/>
                        </w:rPr>
                        <w:t>ללומדים</w:t>
                      </w:r>
                      <w:r w:rsidRPr="006F7912">
                        <w:rPr>
                          <w:rFonts w:cs="Tahoma"/>
                          <w:color w:val="0B5294"/>
                          <w:spacing w:val="-4"/>
                          <w:sz w:val="24"/>
                          <w:szCs w:val="24"/>
                          <w:rtl/>
                        </w:rPr>
                        <w:t xml:space="preserve"> </w:t>
                      </w:r>
                      <w:r w:rsidRPr="006F7912">
                        <w:rPr>
                          <w:rFonts w:cs="Tahoma" w:hint="eastAsia"/>
                          <w:color w:val="0B5294"/>
                          <w:spacing w:val="-4"/>
                          <w:sz w:val="24"/>
                          <w:szCs w:val="24"/>
                          <w:rtl/>
                        </w:rPr>
                        <w:t>לבנות</w:t>
                      </w:r>
                      <w:r w:rsidRPr="006F7912">
                        <w:rPr>
                          <w:rFonts w:cs="Tahoma"/>
                          <w:color w:val="0B5294"/>
                          <w:spacing w:val="-4"/>
                          <w:sz w:val="24"/>
                          <w:szCs w:val="24"/>
                          <w:rtl/>
                        </w:rPr>
                        <w:t xml:space="preserve"> </w:t>
                      </w:r>
                      <w:r w:rsidRPr="006F7912">
                        <w:rPr>
                          <w:rFonts w:cs="Tahoma" w:hint="eastAsia"/>
                          <w:color w:val="0B5294"/>
                          <w:spacing w:val="-4"/>
                          <w:sz w:val="24"/>
                          <w:szCs w:val="24"/>
                          <w:rtl/>
                        </w:rPr>
                        <w:t>עולם</w:t>
                      </w:r>
                      <w:r w:rsidRPr="006F7912">
                        <w:rPr>
                          <w:rFonts w:cs="Tahoma"/>
                          <w:color w:val="0B5294"/>
                          <w:spacing w:val="-4"/>
                          <w:sz w:val="24"/>
                          <w:szCs w:val="24"/>
                          <w:rtl/>
                        </w:rPr>
                        <w:t xml:space="preserve"> </w:t>
                      </w:r>
                      <w:r w:rsidRPr="006F7912">
                        <w:rPr>
                          <w:rFonts w:cs="Tahoma" w:hint="eastAsia"/>
                          <w:color w:val="0B5294"/>
                          <w:spacing w:val="-4"/>
                          <w:sz w:val="24"/>
                          <w:szCs w:val="24"/>
                          <w:rtl/>
                        </w:rPr>
                        <w:t>רלוונטי</w:t>
                      </w:r>
                      <w:r w:rsidRPr="006F7912">
                        <w:rPr>
                          <w:rFonts w:cs="Tahoma"/>
                          <w:color w:val="0B5294"/>
                          <w:spacing w:val="-4"/>
                          <w:sz w:val="24"/>
                          <w:szCs w:val="24"/>
                          <w:rtl/>
                        </w:rPr>
                        <w:t xml:space="preserve">, </w:t>
                      </w:r>
                      <w:r w:rsidRPr="006F7912">
                        <w:rPr>
                          <w:rFonts w:cs="Tahoma" w:hint="eastAsia"/>
                          <w:color w:val="0B5294"/>
                          <w:spacing w:val="-4"/>
                          <w:sz w:val="24"/>
                          <w:szCs w:val="24"/>
                          <w:rtl/>
                        </w:rPr>
                        <w:t>תואם</w:t>
                      </w:r>
                      <w:r w:rsidRPr="006F7912">
                        <w:rPr>
                          <w:rFonts w:cs="Tahoma"/>
                          <w:color w:val="0B5294"/>
                          <w:spacing w:val="-4"/>
                          <w:sz w:val="24"/>
                          <w:szCs w:val="24"/>
                          <w:rtl/>
                        </w:rPr>
                        <w:t xml:space="preserve"> </w:t>
                      </w:r>
                      <w:r w:rsidRPr="006F7912">
                        <w:rPr>
                          <w:rFonts w:cs="Tahoma" w:hint="eastAsia"/>
                          <w:color w:val="0B5294"/>
                          <w:spacing w:val="-4"/>
                          <w:sz w:val="24"/>
                          <w:szCs w:val="24"/>
                          <w:rtl/>
                        </w:rPr>
                        <w:t>לתקופה</w:t>
                      </w:r>
                      <w:r w:rsidRPr="006F7912">
                        <w:rPr>
                          <w:rFonts w:cs="Tahoma"/>
                          <w:color w:val="0B5294"/>
                          <w:spacing w:val="-4"/>
                          <w:sz w:val="24"/>
                          <w:szCs w:val="24"/>
                          <w:rtl/>
                        </w:rPr>
                        <w:t xml:space="preserve">, </w:t>
                      </w:r>
                      <w:r w:rsidRPr="006F7912">
                        <w:rPr>
                          <w:rFonts w:cs="Tahoma" w:hint="eastAsia"/>
                          <w:color w:val="0B5294"/>
                          <w:spacing w:val="-4"/>
                          <w:sz w:val="24"/>
                          <w:szCs w:val="24"/>
                          <w:rtl/>
                        </w:rPr>
                        <w:t>עשיר</w:t>
                      </w:r>
                      <w:r w:rsidRPr="006F7912">
                        <w:rPr>
                          <w:rFonts w:cs="Tahoma"/>
                          <w:color w:val="0B5294"/>
                          <w:spacing w:val="-4"/>
                          <w:sz w:val="24"/>
                          <w:szCs w:val="24"/>
                          <w:rtl/>
                        </w:rPr>
                        <w:t xml:space="preserve"> </w:t>
                      </w:r>
                      <w:r w:rsidRPr="006F7912">
                        <w:rPr>
                          <w:rFonts w:cs="Tahoma" w:hint="eastAsia"/>
                          <w:color w:val="0B5294"/>
                          <w:spacing w:val="-4"/>
                          <w:sz w:val="24"/>
                          <w:szCs w:val="24"/>
                          <w:rtl/>
                        </w:rPr>
                        <w:t>והוליסטי</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330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spacing w:line="240" w:lineRule="exact"/>
        <w:ind w:left="340" w:right="2268"/>
        <w:jc w:val="both"/>
        <w:rPr>
          <w:rFonts w:ascii="Tahoma" w:hAnsi="Tahoma" w:cs="Tahoma"/>
          <w:sz w:val="18"/>
          <w:szCs w:val="18"/>
          <w:rtl/>
        </w:rPr>
      </w:pPr>
      <w:r w:rsidRPr="00B7100F">
        <w:rPr>
          <w:rFonts w:ascii="Tahoma" w:hAnsi="Tahoma" w:cs="Tahoma" w:hint="cs"/>
          <w:sz w:val="18"/>
          <w:szCs w:val="18"/>
          <w:rtl/>
        </w:rPr>
        <w:t xml:space="preserve">תפיסת השר לשעבר ן הגלומה ב"למידה משמעותית" תואמת לתהליכים מרכזיים שהתקיימו בעשור האחרון בעולם שגיבשו תפיסת חינוך חדשה, והם קיבלו ביטוים גם במערכת החינוך הישראלית. במסמך משנת 2014 שכותרתו "לדמותו של ביה"ס לקראת שנת השמונים למדינה - המעבר ללמידה פעילה ומשמעותית", כתב פרופ' </w:t>
      </w:r>
      <w:r w:rsidRPr="00B7100F">
        <w:rPr>
          <w:rFonts w:ascii="Tahoma" w:hAnsi="Tahoma" w:cs="Tahoma" w:hint="cs"/>
          <w:sz w:val="18"/>
          <w:szCs w:val="18"/>
          <w:rtl/>
        </w:rPr>
        <w:t>וולנסקי</w:t>
      </w:r>
      <w:r w:rsidRPr="00B7100F">
        <w:rPr>
          <w:rFonts w:ascii="Tahoma" w:hAnsi="Tahoma" w:cs="Tahoma" w:hint="cs"/>
          <w:sz w:val="18"/>
          <w:szCs w:val="18"/>
          <w:rtl/>
        </w:rPr>
        <w:t>, המדען הראשי</w:t>
      </w:r>
      <w:r>
        <w:rPr>
          <w:rStyle w:val="FootnoteReference0"/>
          <w:rFonts w:ascii="Tahoma" w:hAnsi="Tahoma" w:cs="Tahoma"/>
          <w:sz w:val="18"/>
          <w:szCs w:val="18"/>
          <w:rtl/>
        </w:rPr>
        <w:footnoteReference w:id="2"/>
      </w:r>
      <w:r w:rsidRPr="00B7100F">
        <w:rPr>
          <w:rFonts w:ascii="Tahoma" w:hAnsi="Tahoma" w:cs="Tahoma" w:hint="cs"/>
          <w:sz w:val="18"/>
          <w:szCs w:val="18"/>
          <w:rtl/>
        </w:rPr>
        <w:t xml:space="preserve"> דאז של משרד החינוך (להלן - המדען הראשי לשעבר), כי במדינות רבות שרובן בולטות בהישגיהן בחינוך על פי מדדים בין-לאומיים, החלה לחלחל ההכרה כי ללא שינוי במבנה ההוראה והלמידה במערכת החינוך יתקשו אזרחיהן להתאים את עצמם למעבר לכלכלת הידע החדשה. בה בעת חדירת טכנולוגיית המידע והתקשורת לכל תחומי החיים, כולל למערכת החינוך, הקלו באותן מדינות את תרגום החזון החינוכי החדש, והן צריכות להוביל </w:t>
      </w:r>
      <w:r w:rsidRPr="00B7100F">
        <w:rPr>
          <w:rFonts w:ascii="Tahoma" w:hAnsi="Tahoma" w:cs="Tahoma" w:hint="cs"/>
          <w:sz w:val="18"/>
          <w:szCs w:val="18"/>
          <w:rtl/>
        </w:rPr>
        <w:t xml:space="preserve">לשינוי הצפוי בעבודת התלמיד, בתפקיד המורה ובתפקיד מנהל בית הספר. השינוי הצפוי יביא לידי גיבוש עקרונות לימוד חדשים והגדרת מיומנויות חדשות הצפויות מבוגר מערכת החינוך. יעד השינוי המשותף הבולט הוא המעבר לדפוס למידה עצמאי של התלמיד והפיכתו </w:t>
      </w:r>
      <w:r w:rsidRPr="00B7100F">
        <w:rPr>
          <w:rFonts w:ascii="Tahoma" w:hAnsi="Tahoma" w:cs="Tahoma" w:hint="cs"/>
          <w:sz w:val="18"/>
          <w:szCs w:val="18"/>
          <w:rtl/>
        </w:rPr>
        <w:t>ל"'שחקן</w:t>
      </w:r>
      <w:r w:rsidRPr="00B7100F">
        <w:rPr>
          <w:rFonts w:ascii="Tahoma" w:hAnsi="Tahoma" w:cs="Tahoma" w:hint="cs"/>
          <w:sz w:val="18"/>
          <w:szCs w:val="18"/>
          <w:rtl/>
        </w:rPr>
        <w:t xml:space="preserve">' פעיל ומשמעותי יותר בתהליך בניית הידע". </w:t>
      </w:r>
    </w:p>
    <w:p w:rsidR="00656A23" w:rsidRPr="00B7100F" w:rsidP="009F6811">
      <w:pPr>
        <w:spacing w:line="240" w:lineRule="exact"/>
        <w:ind w:left="340" w:right="2268"/>
        <w:jc w:val="both"/>
        <w:rPr>
          <w:rFonts w:ascii="Tahoma" w:hAnsi="Tahoma" w:cs="Tahoma"/>
          <w:sz w:val="18"/>
          <w:szCs w:val="18"/>
          <w:rtl/>
        </w:rPr>
      </w:pPr>
      <w:r w:rsidRPr="00B7100F">
        <w:rPr>
          <w:rFonts w:ascii="Tahoma" w:hAnsi="Tahoma" w:cs="Tahoma"/>
          <w:sz w:val="18"/>
          <w:szCs w:val="18"/>
          <w:rtl/>
        </w:rPr>
        <w:t xml:space="preserve">בין המדינות שבהן בוצעה רפורמה בחינוך בעקבות השינויים הכלכליים, התעסוקתיים, הטכנולוגיים ודפוסי הגלובליזציה הן סינגפור, הונג קונג ופינלנד ומחוז אלברטה בקנדה. מדינות אלה הן מבין המדינות המתקדמות ביותר בחינוך ותלמידיהן בעלי רמת אוריינות גבוהה במתמטיקה, במדעים ובקריאה. למשל, תוצאות מחקר פיזה </w:t>
      </w:r>
      <w:r w:rsidRPr="00B7100F">
        <w:rPr>
          <w:rFonts w:ascii="Tahoma" w:hAnsi="Tahoma" w:cs="Tahoma" w:hint="cs"/>
          <w:sz w:val="18"/>
          <w:szCs w:val="18"/>
          <w:rtl/>
        </w:rPr>
        <w:t xml:space="preserve">משנת 2015 </w:t>
      </w:r>
      <w:r w:rsidRPr="00B7100F">
        <w:rPr>
          <w:rFonts w:ascii="Tahoma" w:hAnsi="Tahoma" w:cs="Tahoma"/>
          <w:sz w:val="18"/>
          <w:szCs w:val="18"/>
          <w:rtl/>
        </w:rPr>
        <w:t>מראות כי סינגפור והונג קונג נמצאות במקום הראשון והשני</w:t>
      </w:r>
      <w:r w:rsidRPr="00B7100F">
        <w:rPr>
          <w:rFonts w:ascii="Tahoma" w:hAnsi="Tahoma" w:cs="Tahoma" w:hint="cs"/>
          <w:sz w:val="18"/>
          <w:szCs w:val="18"/>
          <w:rtl/>
        </w:rPr>
        <w:t xml:space="preserve"> </w:t>
      </w:r>
      <w:r w:rsidRPr="00B7100F">
        <w:rPr>
          <w:rFonts w:ascii="Tahoma" w:hAnsi="Tahoma" w:cs="Tahoma"/>
          <w:sz w:val="18"/>
          <w:szCs w:val="18"/>
          <w:rtl/>
        </w:rPr>
        <w:t xml:space="preserve">באוריינות המתמטית עם ציונים של 573 ו-561, בהתאמה </w:t>
      </w:r>
      <w:r w:rsidRPr="00B7100F">
        <w:rPr>
          <w:rFonts w:ascii="Tahoma" w:hAnsi="Tahoma" w:cs="Tahoma" w:hint="cs"/>
          <w:sz w:val="18"/>
          <w:szCs w:val="18"/>
          <w:rtl/>
        </w:rPr>
        <w:t>ו</w:t>
      </w:r>
      <w:r w:rsidRPr="00B7100F">
        <w:rPr>
          <w:rFonts w:ascii="Tahoma" w:hAnsi="Tahoma" w:cs="Tahoma"/>
          <w:sz w:val="18"/>
          <w:szCs w:val="18"/>
          <w:rtl/>
        </w:rPr>
        <w:t>פינלנד וקנדה במקום ה-11 וה-12</w:t>
      </w:r>
      <w:r w:rsidRPr="00B7100F">
        <w:rPr>
          <w:rFonts w:ascii="Tahoma" w:hAnsi="Tahoma" w:cs="Tahoma" w:hint="cs"/>
          <w:sz w:val="18"/>
          <w:szCs w:val="18"/>
          <w:rtl/>
        </w:rPr>
        <w:t xml:space="preserve"> </w:t>
      </w:r>
      <w:r w:rsidRPr="00B7100F">
        <w:rPr>
          <w:rFonts w:ascii="Tahoma" w:hAnsi="Tahoma" w:cs="Tahoma"/>
          <w:sz w:val="18"/>
          <w:szCs w:val="18"/>
          <w:rtl/>
        </w:rPr>
        <w:t xml:space="preserve">עם ציונים של 519 </w:t>
      </w:r>
      <w:r w:rsidR="009F6811">
        <w:rPr>
          <w:rFonts w:ascii="Tahoma" w:hAnsi="Tahoma" w:cs="Tahoma"/>
          <w:sz w:val="18"/>
          <w:szCs w:val="18"/>
        </w:rPr>
        <w:br/>
      </w:r>
      <w:r w:rsidRPr="00B7100F">
        <w:rPr>
          <w:rFonts w:ascii="Tahoma" w:hAnsi="Tahoma" w:cs="Tahoma"/>
          <w:sz w:val="18"/>
          <w:szCs w:val="18"/>
          <w:rtl/>
        </w:rPr>
        <w:t>ו-518, בהתאמה; לעומת זאת</w:t>
      </w:r>
      <w:r w:rsidRPr="00B7100F">
        <w:rPr>
          <w:rFonts w:ascii="Tahoma" w:hAnsi="Tahoma" w:cs="Tahoma" w:hint="cs"/>
          <w:sz w:val="18"/>
          <w:szCs w:val="18"/>
          <w:rtl/>
        </w:rPr>
        <w:t>,</w:t>
      </w:r>
      <w:r w:rsidRPr="00B7100F">
        <w:rPr>
          <w:rFonts w:ascii="Tahoma" w:hAnsi="Tahoma" w:cs="Tahoma"/>
          <w:sz w:val="18"/>
          <w:szCs w:val="18"/>
          <w:rtl/>
        </w:rPr>
        <w:t xml:space="preserve"> התלמידים במדינת ישראל ממוקמים במקום ה-40 באוריינות המתמטית עם ציון של 466, </w:t>
      </w:r>
      <w:r w:rsidRPr="00B7100F">
        <w:rPr>
          <w:rFonts w:ascii="Tahoma" w:hAnsi="Tahoma" w:cs="Tahoma" w:hint="cs"/>
          <w:sz w:val="18"/>
          <w:szCs w:val="18"/>
          <w:rtl/>
        </w:rPr>
        <w:t>הנמוך ב</w:t>
      </w:r>
      <w:r w:rsidRPr="00B7100F">
        <w:rPr>
          <w:rFonts w:ascii="Tahoma" w:hAnsi="Tahoma" w:cs="Tahoma"/>
          <w:sz w:val="18"/>
          <w:szCs w:val="18"/>
          <w:rtl/>
        </w:rPr>
        <w:t>הרבה מ</w:t>
      </w:r>
      <w:r w:rsidRPr="00B7100F">
        <w:rPr>
          <w:rFonts w:ascii="Tahoma" w:hAnsi="Tahoma" w:cs="Tahoma" w:hint="cs"/>
          <w:sz w:val="18"/>
          <w:szCs w:val="18"/>
          <w:rtl/>
        </w:rPr>
        <w:t>ה</w:t>
      </w:r>
      <w:r w:rsidRPr="00B7100F">
        <w:rPr>
          <w:rFonts w:ascii="Tahoma" w:hAnsi="Tahoma" w:cs="Tahoma"/>
          <w:sz w:val="18"/>
          <w:szCs w:val="18"/>
          <w:rtl/>
        </w:rPr>
        <w:t>ציון הממוצע במדינות</w:t>
      </w:r>
      <w:r w:rsidRPr="00B7100F">
        <w:rPr>
          <w:rFonts w:ascii="Tahoma" w:hAnsi="Tahoma" w:cs="Tahoma" w:hint="cs"/>
          <w:sz w:val="18"/>
          <w:szCs w:val="18"/>
          <w:rtl/>
        </w:rPr>
        <w:t xml:space="preserve"> </w:t>
      </w:r>
      <w:r w:rsidRPr="00B7100F">
        <w:rPr>
          <w:rFonts w:ascii="Tahoma" w:hAnsi="Tahoma" w:cs="Tahoma"/>
          <w:sz w:val="18"/>
          <w:szCs w:val="18"/>
        </w:rPr>
        <w:t>OECD</w:t>
      </w:r>
      <w:r w:rsidRPr="00B7100F">
        <w:rPr>
          <w:rFonts w:ascii="Tahoma" w:hAnsi="Tahoma" w:cs="Tahoma"/>
          <w:sz w:val="18"/>
          <w:szCs w:val="18"/>
          <w:rtl/>
        </w:rPr>
        <w:t xml:space="preserve"> העומד על 494.</w:t>
      </w:r>
    </w:p>
    <w:p w:rsidR="00656A23" w:rsidRPr="00B7100F" w:rsidP="009F6811">
      <w:pPr>
        <w:pStyle w:val="ListParagraph"/>
        <w:numPr>
          <w:ilvl w:val="0"/>
          <w:numId w:val="23"/>
        </w:numPr>
        <w:autoSpaceDE/>
        <w:autoSpaceDN/>
        <w:adjustRightInd/>
        <w:spacing w:line="240" w:lineRule="exact"/>
        <w:ind w:right="2268"/>
        <w:rPr>
          <w:sz w:val="18"/>
          <w:szCs w:val="18"/>
          <w:rtl/>
        </w:rPr>
      </w:pPr>
      <w:r w:rsidRPr="00B7100F">
        <w:rPr>
          <w:rFonts w:hint="cs"/>
          <w:sz w:val="18"/>
          <w:szCs w:val="18"/>
          <w:rtl/>
        </w:rPr>
        <w:t>העשור שקדם להנעת רפורמת הלמידה המשמעותית עמד בסימן רפורמות במערכת החינוך בישראל שרובן בוצעו במלואן או בחלקן. בינואר 2005 פורסם דוח "כוח המשימה הלאומי לקידום החינוך בישראל". הכוח, המוכר בכינויו "ועדת דוברת", הוקם במטרה לבחון ולבדוק את מערכת החינוך הישראלית ולהמליץ על תכנית שינוי כוללת, מבנית, ארגונית ופדגוגית</w:t>
      </w:r>
      <w:r>
        <w:rPr>
          <w:rStyle w:val="FootnoteReference0"/>
          <w:sz w:val="18"/>
          <w:szCs w:val="18"/>
          <w:rtl/>
        </w:rPr>
        <w:footnoteReference w:id="3"/>
      </w:r>
      <w:r w:rsidRPr="00B7100F">
        <w:rPr>
          <w:rFonts w:hint="cs"/>
          <w:sz w:val="18"/>
          <w:szCs w:val="18"/>
          <w:rtl/>
        </w:rPr>
        <w:t xml:space="preserve">. </w:t>
      </w:r>
      <w:r w:rsidRPr="009F6811">
        <w:rPr>
          <w:rFonts w:hint="cs"/>
          <w:spacing w:val="-4"/>
          <w:sz w:val="18"/>
          <w:szCs w:val="18"/>
          <w:rtl/>
        </w:rPr>
        <w:t>רפורמות "אופק חדש"</w:t>
      </w:r>
      <w:r>
        <w:rPr>
          <w:spacing w:val="-4"/>
          <w:sz w:val="18"/>
          <w:szCs w:val="18"/>
          <w:vertAlign w:val="superscript"/>
          <w:rtl/>
        </w:rPr>
        <w:footnoteReference w:id="4"/>
      </w:r>
      <w:r w:rsidRPr="009F6811">
        <w:rPr>
          <w:rFonts w:hint="cs"/>
          <w:spacing w:val="-4"/>
          <w:sz w:val="18"/>
          <w:szCs w:val="18"/>
          <w:rtl/>
        </w:rPr>
        <w:t xml:space="preserve"> ו"עוז לתמורה"</w:t>
      </w:r>
      <w:r>
        <w:rPr>
          <w:spacing w:val="-4"/>
          <w:sz w:val="18"/>
          <w:szCs w:val="18"/>
          <w:vertAlign w:val="superscript"/>
          <w:rtl/>
        </w:rPr>
        <w:footnoteReference w:id="5"/>
      </w:r>
      <w:r w:rsidRPr="009F6811">
        <w:rPr>
          <w:rFonts w:hint="cs"/>
          <w:spacing w:val="-4"/>
          <w:sz w:val="18"/>
          <w:szCs w:val="18"/>
          <w:rtl/>
        </w:rPr>
        <w:t xml:space="preserve"> נועדו לחולל שינויים במערך ההוראה</w:t>
      </w:r>
      <w:r w:rsidRPr="00B7100F">
        <w:rPr>
          <w:rFonts w:hint="cs"/>
          <w:sz w:val="18"/>
          <w:szCs w:val="18"/>
          <w:rtl/>
        </w:rPr>
        <w:t xml:space="preserve"> בהיבט הפדגוגי, בתחום הניהולי ובתנאי העסקתם של המורים והעצמת מעמדם. בשנת 2014 נכנס לתוקף המהלך של העברת כל בתי הספר היסודיים לניהול עצמי במטרה להעביר את מוקד קבלת ההחלטות למנהל בית הספר וצוותו באמצעות הרחבת סמכויותיהם והמשאבים המועברים אליהם. מהלך זה נועד בין השאר לשמש אחד הכלים ליישום מדיניות הלמידה המשמעותית.</w:t>
      </w:r>
    </w:p>
    <w:p w:rsidR="00656A23" w:rsidRPr="00B7100F" w:rsidP="009F6811">
      <w:pPr>
        <w:spacing w:line="240" w:lineRule="exact"/>
        <w:ind w:left="340" w:right="2268"/>
        <w:jc w:val="both"/>
        <w:rPr>
          <w:rFonts w:ascii="Tahoma" w:hAnsi="Tahoma" w:cs="Tahoma"/>
          <w:sz w:val="18"/>
          <w:szCs w:val="18"/>
          <w:rtl/>
        </w:rPr>
      </w:pPr>
      <w:r w:rsidRPr="00B7100F">
        <w:rPr>
          <w:rFonts w:ascii="Tahoma" w:hAnsi="Tahoma" w:cs="Tahoma" w:hint="cs"/>
          <w:sz w:val="18"/>
          <w:szCs w:val="18"/>
          <w:rtl/>
        </w:rPr>
        <w:t xml:space="preserve">נוסף לזה, בשנת 2006 יזמה שרת החינוך דאז פרופ' יולי תמיר מדיניות פדגוגית המתמקדת בחינוך לחשיבה והבנה מעמיקה כמטרה חינוכית ראשונה במעלה. על פי מדיניות זו, על תהליכי הלמידה ועל ההוראה וההערכה של כל מקצועות הלימוד להתמקד בהבנה מעמיקה ובחשיבה ולא רק בידע של עובדות וביכולת טכנית לפתור בעיות. בהדגישה את החשיבות העצומה שיש למהלך זה למערכת החינוך בישראל ציינה יו"ר </w:t>
      </w:r>
      <w:r w:rsidRPr="00B7100F">
        <w:rPr>
          <w:rFonts w:ascii="Tahoma" w:hAnsi="Tahoma" w:cs="Tahoma" w:hint="cs"/>
          <w:sz w:val="18"/>
          <w:szCs w:val="18"/>
          <w:rtl/>
        </w:rPr>
        <w:t>מזכירות הפדגוגית</w:t>
      </w:r>
      <w:r>
        <w:rPr>
          <w:rStyle w:val="FootnoteReference0"/>
          <w:rFonts w:ascii="Tahoma" w:hAnsi="Tahoma" w:cs="Tahoma"/>
          <w:sz w:val="18"/>
          <w:szCs w:val="18"/>
          <w:rtl/>
        </w:rPr>
        <w:footnoteReference w:id="6"/>
      </w:r>
      <w:r w:rsidRPr="00B7100F">
        <w:rPr>
          <w:rFonts w:ascii="Tahoma" w:hAnsi="Tahoma" w:cs="Tahoma" w:hint="cs"/>
          <w:sz w:val="18"/>
          <w:szCs w:val="18"/>
          <w:rtl/>
        </w:rPr>
        <w:t xml:space="preserve"> דאז פרופ' ענת זוהר: "עד שלא נשפר את איכות תהליכי ההוראה והלמידה, לא יחול שיפור של ממש באיכות החינוך. לשם כך יש להעניק לשיח הפדגוגי מקום של כבוד בדיונים המרובים על חינוך, ולמסקנותיו - מקום של כבוד בתהליך קביעת המדיניות החינוכית ותקצובה"</w:t>
      </w:r>
      <w:r>
        <w:rPr>
          <w:rFonts w:ascii="Tahoma" w:hAnsi="Tahoma" w:cs="Tahoma"/>
          <w:sz w:val="18"/>
          <w:szCs w:val="18"/>
          <w:vertAlign w:val="superscript"/>
          <w:rtl/>
        </w:rPr>
        <w:footnoteReference w:id="7"/>
      </w:r>
      <w:r w:rsidRPr="00B7100F">
        <w:rPr>
          <w:rFonts w:ascii="Tahoma" w:hAnsi="Tahoma" w:cs="Tahoma" w:hint="cs"/>
          <w:sz w:val="18"/>
          <w:szCs w:val="18"/>
          <w:rtl/>
        </w:rPr>
        <w:t xml:space="preserve">. </w:t>
      </w:r>
    </w:p>
    <w:p w:rsidR="00656A23" w:rsidRPr="00B7100F" w:rsidP="009F6811">
      <w:pPr>
        <w:pStyle w:val="ListParagraph"/>
        <w:numPr>
          <w:ilvl w:val="0"/>
          <w:numId w:val="25"/>
        </w:numPr>
        <w:autoSpaceDE/>
        <w:autoSpaceDN/>
        <w:adjustRightInd/>
        <w:spacing w:line="240" w:lineRule="exact"/>
        <w:ind w:left="340" w:right="2268"/>
        <w:rPr>
          <w:sz w:val="18"/>
          <w:szCs w:val="18"/>
          <w:rtl/>
        </w:rPr>
      </w:pPr>
      <w:r w:rsidRPr="00B7100F">
        <w:rPr>
          <w:rFonts w:hint="cs"/>
          <w:sz w:val="18"/>
          <w:szCs w:val="18"/>
          <w:rtl/>
        </w:rPr>
        <w:t>המגמה של קידום רפורמה בתהליכי ההוראה והלמידה התחזקה בשנים שלאחר מכן והפכה מהמחצית השנייה של שנת 2013 למדיניות של משרד החינוך, שבמסגרתה הטיל השר לשעבר על הנהלת המשרד לתרגם את תפיסת הלמידה המשמעותית לתכנית חינוכית לאומית. בחוזר מנכ"ל המשרד בנושא למידה משמעותית מאוגוסט 2014</w:t>
      </w:r>
      <w:r>
        <w:rPr>
          <w:rStyle w:val="FootnoteReference0"/>
          <w:sz w:val="18"/>
          <w:szCs w:val="18"/>
          <w:rtl/>
        </w:rPr>
        <w:footnoteReference w:id="8"/>
      </w:r>
      <w:r w:rsidRPr="00B7100F">
        <w:rPr>
          <w:rFonts w:hint="cs"/>
          <w:sz w:val="18"/>
          <w:szCs w:val="18"/>
          <w:rtl/>
        </w:rPr>
        <w:t xml:space="preserve"> (להלן - חוזר מנכ"ל מאוגוסט 2014) הוגדרו התפיסה החינוכית של הלמידה המשמעותית, מטרותיה ותהליכי ההוראה, ההערכה והפיתוח המקצועי הנגזרים ממנה (להלן - רפורמת הלמידה המשמעותית או הרפורמה). בשנת הלימודים </w:t>
      </w:r>
      <w:r w:rsidRPr="00B7100F">
        <w:rPr>
          <w:rFonts w:hint="cs"/>
          <w:sz w:val="18"/>
          <w:szCs w:val="18"/>
          <w:rtl/>
        </w:rPr>
        <w:t>התשע"</w:t>
      </w:r>
      <w:r w:rsidRPr="009F6811">
        <w:rPr>
          <w:rFonts w:hint="cs"/>
          <w:spacing w:val="-14"/>
          <w:sz w:val="18"/>
          <w:szCs w:val="18"/>
          <w:rtl/>
        </w:rPr>
        <w:t>ה</w:t>
      </w:r>
      <w:r>
        <w:rPr>
          <w:rStyle w:val="FootnoteReference0"/>
          <w:sz w:val="18"/>
          <w:szCs w:val="18"/>
          <w:rtl/>
        </w:rPr>
        <w:footnoteReference w:id="9"/>
      </w:r>
      <w:r w:rsidRPr="00B7100F">
        <w:rPr>
          <w:rFonts w:hint="cs"/>
          <w:sz w:val="18"/>
          <w:szCs w:val="18"/>
          <w:rtl/>
        </w:rPr>
        <w:t xml:space="preserve"> החל המשרד ליישם את רפורמת הלמידה המשמעותית בכל בתי הספר ובכל שכבות הגיל. בעדכון לתכנית האסטרטגית של המשרד לשנות הלימודים </w:t>
      </w:r>
      <w:r w:rsidRPr="00B7100F">
        <w:rPr>
          <w:rFonts w:hint="cs"/>
          <w:sz w:val="18"/>
          <w:szCs w:val="18"/>
          <w:rtl/>
        </w:rPr>
        <w:t>התשע"</w:t>
      </w:r>
      <w:r w:rsidRPr="009F6811">
        <w:rPr>
          <w:rFonts w:hint="cs"/>
          <w:spacing w:val="-16"/>
          <w:sz w:val="18"/>
          <w:szCs w:val="18"/>
          <w:rtl/>
        </w:rPr>
        <w:t>ד</w:t>
      </w:r>
      <w:r>
        <w:rPr>
          <w:rStyle w:val="FootnoteReference0"/>
          <w:sz w:val="18"/>
          <w:szCs w:val="18"/>
          <w:rtl/>
        </w:rPr>
        <w:footnoteReference w:id="10"/>
      </w:r>
      <w:r w:rsidRPr="00B7100F">
        <w:rPr>
          <w:rFonts w:hint="cs"/>
          <w:sz w:val="18"/>
          <w:szCs w:val="18"/>
          <w:rtl/>
        </w:rPr>
        <w:t xml:space="preserve">, </w:t>
      </w:r>
      <w:r w:rsidRPr="00B7100F">
        <w:rPr>
          <w:rFonts w:hint="cs"/>
          <w:sz w:val="18"/>
          <w:szCs w:val="18"/>
          <w:rtl/>
        </w:rPr>
        <w:t>התשע"ה</w:t>
      </w:r>
      <w:r w:rsidRPr="00B7100F">
        <w:rPr>
          <w:rFonts w:hint="cs"/>
          <w:sz w:val="18"/>
          <w:szCs w:val="18"/>
          <w:rtl/>
        </w:rPr>
        <w:t xml:space="preserve"> </w:t>
      </w:r>
      <w:r w:rsidRPr="00B7100F">
        <w:rPr>
          <w:rFonts w:hint="cs"/>
          <w:sz w:val="18"/>
          <w:szCs w:val="18"/>
          <w:rtl/>
        </w:rPr>
        <w:t>והתשע"</w:t>
      </w:r>
      <w:r w:rsidRPr="009F6811">
        <w:rPr>
          <w:rFonts w:hint="cs"/>
          <w:spacing w:val="-14"/>
          <w:sz w:val="18"/>
          <w:szCs w:val="18"/>
          <w:rtl/>
        </w:rPr>
        <w:t>ו</w:t>
      </w:r>
      <w:r>
        <w:rPr>
          <w:rStyle w:val="FootnoteReference0"/>
          <w:sz w:val="18"/>
          <w:szCs w:val="18"/>
          <w:rtl/>
        </w:rPr>
        <w:footnoteReference w:id="11"/>
      </w:r>
      <w:r w:rsidRPr="00B7100F">
        <w:rPr>
          <w:rFonts w:hint="cs"/>
          <w:sz w:val="18"/>
          <w:szCs w:val="18"/>
          <w:rtl/>
        </w:rPr>
        <w:t xml:space="preserve">, שפורסם באפריל 2015, קבע </w:t>
      </w:r>
      <w:r w:rsidRPr="009F6811">
        <w:rPr>
          <w:rFonts w:hint="cs"/>
          <w:spacing w:val="-4"/>
          <w:sz w:val="18"/>
          <w:szCs w:val="18"/>
          <w:rtl/>
        </w:rPr>
        <w:t>המשרד את הרפורמה למטרה "מספר 1". עם כניסתו של שר החינוך הנוכחי</w:t>
      </w:r>
      <w:r w:rsidRPr="00B7100F">
        <w:rPr>
          <w:rFonts w:hint="cs"/>
          <w:sz w:val="18"/>
          <w:szCs w:val="18"/>
          <w:rtl/>
        </w:rPr>
        <w:t xml:space="preserve"> מר נפתלי בנט לתפקיד במאי 2015 הוא אימץ את הרפורמה ופעל להמשך יישומה. גם בתכנית האסטרטגית לשנות הלימודים </w:t>
      </w:r>
      <w:r w:rsidRPr="00B7100F">
        <w:rPr>
          <w:rFonts w:hint="cs"/>
          <w:sz w:val="18"/>
          <w:szCs w:val="18"/>
          <w:rtl/>
        </w:rPr>
        <w:t>התשע"ז</w:t>
      </w:r>
      <w:r>
        <w:rPr>
          <w:rStyle w:val="FootnoteReference0"/>
          <w:sz w:val="18"/>
          <w:szCs w:val="18"/>
          <w:rtl/>
        </w:rPr>
        <w:footnoteReference w:id="12"/>
      </w:r>
      <w:r w:rsidRPr="00B7100F">
        <w:rPr>
          <w:rFonts w:hint="cs"/>
          <w:sz w:val="18"/>
          <w:szCs w:val="18"/>
          <w:rtl/>
        </w:rPr>
        <w:t xml:space="preserve">, </w:t>
      </w:r>
      <w:r w:rsidRPr="00B7100F">
        <w:rPr>
          <w:rFonts w:hint="cs"/>
          <w:sz w:val="18"/>
          <w:szCs w:val="18"/>
          <w:rtl/>
        </w:rPr>
        <w:t>התשע"ח</w:t>
      </w:r>
      <w:r>
        <w:rPr>
          <w:rStyle w:val="FootnoteReference0"/>
          <w:sz w:val="18"/>
          <w:szCs w:val="18"/>
          <w:rtl/>
        </w:rPr>
        <w:footnoteReference w:id="13"/>
      </w:r>
      <w:r w:rsidRPr="00B7100F">
        <w:rPr>
          <w:rFonts w:hint="cs"/>
          <w:sz w:val="18"/>
          <w:szCs w:val="18"/>
          <w:rtl/>
        </w:rPr>
        <w:t xml:space="preserve"> </w:t>
      </w:r>
      <w:r w:rsidRPr="00B7100F">
        <w:rPr>
          <w:rFonts w:hint="cs"/>
          <w:sz w:val="18"/>
          <w:szCs w:val="18"/>
          <w:rtl/>
        </w:rPr>
        <w:t>והתשע"ט</w:t>
      </w:r>
      <w:r>
        <w:rPr>
          <w:rStyle w:val="FootnoteReference0"/>
          <w:sz w:val="18"/>
          <w:szCs w:val="18"/>
          <w:rtl/>
        </w:rPr>
        <w:footnoteReference w:id="14"/>
      </w:r>
      <w:r w:rsidRPr="00B7100F">
        <w:rPr>
          <w:rFonts w:hint="cs"/>
          <w:sz w:val="18"/>
          <w:szCs w:val="18"/>
          <w:rtl/>
        </w:rPr>
        <w:t xml:space="preserve"> (להלן - התכנית האסטרטגית ההמשכית) קבע המשרד את הרפורמה למטרה "מספר 1".</w:t>
      </w:r>
    </w:p>
    <w:p w:rsidR="00656A23" w:rsidRPr="00B7100F" w:rsidP="009F6811">
      <w:pPr>
        <w:spacing w:line="240" w:lineRule="exact"/>
        <w:ind w:right="2268"/>
        <w:jc w:val="both"/>
        <w:rPr>
          <w:rFonts w:ascii="Tahoma" w:hAnsi="Tahoma" w:cs="Tahoma"/>
          <w:sz w:val="18"/>
          <w:szCs w:val="18"/>
        </w:rPr>
      </w:pP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4"/>
        <w:rPr>
          <w:rtl/>
        </w:rPr>
      </w:pPr>
      <w:r w:rsidRPr="00AB3297">
        <w:rPr>
          <w:rFonts w:hint="cs"/>
          <w:rtl/>
        </w:rPr>
        <w:t>פעולות הביקורת</w:t>
      </w:r>
    </w:p>
    <w:p w:rsidR="00656A23" w:rsidRPr="00B7100F" w:rsidP="009F6811">
      <w:pPr>
        <w:tabs>
          <w:tab w:val="left" w:pos="1417"/>
        </w:tabs>
        <w:spacing w:line="240" w:lineRule="exact"/>
        <w:ind w:right="2268"/>
        <w:jc w:val="both"/>
        <w:rPr>
          <w:rFonts w:ascii="Tahoma" w:hAnsi="Tahoma" w:cs="Tahoma"/>
          <w:sz w:val="18"/>
          <w:szCs w:val="18"/>
          <w:rtl/>
        </w:rPr>
      </w:pPr>
      <w:r w:rsidRPr="00B7100F">
        <w:rPr>
          <w:rFonts w:ascii="Tahoma" w:hAnsi="Tahoma" w:cs="Tahoma" w:hint="cs"/>
          <w:sz w:val="18"/>
          <w:szCs w:val="18"/>
          <w:rtl/>
        </w:rPr>
        <w:t>בחודשים מרץ 2016 - אוגוסט 2017 בדק משרד מבקר המדינה את פעולות משרד החינוך לקידום למידה משמעותית בכל בתי הספר. בין היתר נבדקו הנושאים האלה: בחינת תכנון רפורמת הלמידה המשמעותית, לרבות הפקת לקחים מיישום רפורמות חינוכיות בארץ ובעולם; ניהול</w:t>
      </w:r>
      <w:r w:rsidRPr="00B7100F">
        <w:rPr>
          <w:rFonts w:ascii="Tahoma" w:hAnsi="Tahoma" w:cs="Tahoma"/>
          <w:sz w:val="18"/>
          <w:szCs w:val="18"/>
          <w:rtl/>
        </w:rPr>
        <w:t xml:space="preserve"> </w:t>
      </w:r>
      <w:r w:rsidRPr="00B7100F">
        <w:rPr>
          <w:rFonts w:ascii="Tahoma" w:hAnsi="Tahoma" w:cs="Tahoma" w:hint="eastAsia"/>
          <w:sz w:val="18"/>
          <w:szCs w:val="18"/>
          <w:rtl/>
        </w:rPr>
        <w:t>רפורמת</w:t>
      </w:r>
      <w:r w:rsidRPr="00B7100F">
        <w:rPr>
          <w:rFonts w:ascii="Tahoma" w:hAnsi="Tahoma" w:cs="Tahoma"/>
          <w:sz w:val="18"/>
          <w:szCs w:val="18"/>
          <w:rtl/>
        </w:rPr>
        <w:t xml:space="preserve"> </w:t>
      </w:r>
      <w:r w:rsidRPr="00B7100F">
        <w:rPr>
          <w:rFonts w:ascii="Tahoma" w:hAnsi="Tahoma" w:cs="Tahoma" w:hint="eastAsia"/>
          <w:sz w:val="18"/>
          <w:szCs w:val="18"/>
          <w:rtl/>
        </w:rPr>
        <w:t>הלמידה</w:t>
      </w:r>
      <w:r w:rsidRPr="00B7100F">
        <w:rPr>
          <w:rFonts w:ascii="Tahoma" w:hAnsi="Tahoma" w:cs="Tahoma"/>
          <w:sz w:val="18"/>
          <w:szCs w:val="18"/>
          <w:rtl/>
        </w:rPr>
        <w:t xml:space="preserve"> </w:t>
      </w:r>
      <w:r w:rsidRPr="00B7100F">
        <w:rPr>
          <w:rFonts w:ascii="Tahoma" w:hAnsi="Tahoma" w:cs="Tahoma" w:hint="eastAsia"/>
          <w:sz w:val="18"/>
          <w:szCs w:val="18"/>
          <w:rtl/>
        </w:rPr>
        <w:t>המשמעותית</w:t>
      </w:r>
      <w:r w:rsidRPr="00B7100F">
        <w:rPr>
          <w:rFonts w:ascii="Tahoma" w:hAnsi="Tahoma" w:cs="Tahoma" w:hint="cs"/>
          <w:sz w:val="18"/>
          <w:szCs w:val="18"/>
          <w:rtl/>
        </w:rPr>
        <w:t xml:space="preserve"> בידי </w:t>
      </w:r>
      <w:r w:rsidRPr="00B7100F">
        <w:rPr>
          <w:rFonts w:ascii="Tahoma" w:hAnsi="Tahoma" w:cs="Tahoma"/>
          <w:sz w:val="18"/>
          <w:szCs w:val="18"/>
          <w:rtl/>
        </w:rPr>
        <w:t xml:space="preserve">מטה </w:t>
      </w:r>
      <w:r w:rsidRPr="00B7100F">
        <w:rPr>
          <w:rFonts w:ascii="Tahoma" w:hAnsi="Tahoma" w:cs="Tahoma" w:hint="cs"/>
          <w:sz w:val="18"/>
          <w:szCs w:val="18"/>
          <w:rtl/>
        </w:rPr>
        <w:t>משרד</w:t>
      </w:r>
      <w:r w:rsidRPr="00B7100F">
        <w:rPr>
          <w:rFonts w:ascii="Tahoma" w:hAnsi="Tahoma" w:cs="Tahoma"/>
          <w:sz w:val="18"/>
          <w:szCs w:val="18"/>
          <w:rtl/>
        </w:rPr>
        <w:t xml:space="preserve"> החינוך</w:t>
      </w:r>
      <w:r w:rsidRPr="00B7100F">
        <w:rPr>
          <w:rFonts w:ascii="Tahoma" w:hAnsi="Tahoma" w:eastAsiaTheme="majorEastAsia" w:cs="Tahoma" w:hint="cs"/>
          <w:bCs/>
          <w:sz w:val="18"/>
          <w:szCs w:val="18"/>
          <w:rtl/>
        </w:rPr>
        <w:t xml:space="preserve"> </w:t>
      </w:r>
      <w:r w:rsidRPr="00B7100F">
        <w:rPr>
          <w:rFonts w:ascii="Tahoma" w:hAnsi="Tahoma" w:cs="Tahoma" w:hint="cs"/>
          <w:sz w:val="18"/>
          <w:szCs w:val="18"/>
          <w:rtl/>
        </w:rPr>
        <w:t>ו</w:t>
      </w:r>
      <w:r w:rsidRPr="00B7100F">
        <w:rPr>
          <w:rFonts w:ascii="Tahoma" w:hAnsi="Tahoma" w:cs="Tahoma" w:hint="eastAsia"/>
          <w:sz w:val="18"/>
          <w:szCs w:val="18"/>
          <w:rtl/>
        </w:rPr>
        <w:t>היערכות</w:t>
      </w:r>
      <w:r w:rsidRPr="00B7100F">
        <w:rPr>
          <w:rFonts w:ascii="Tahoma" w:hAnsi="Tahoma" w:cs="Tahoma" w:hint="cs"/>
          <w:sz w:val="18"/>
          <w:szCs w:val="18"/>
          <w:rtl/>
        </w:rPr>
        <w:t xml:space="preserve">ו להטמעת מרכיבי הרפורמה </w:t>
      </w:r>
      <w:r w:rsidRPr="00B7100F">
        <w:rPr>
          <w:rFonts w:ascii="Tahoma" w:hAnsi="Tahoma" w:cs="Tahoma" w:hint="cs"/>
          <w:sz w:val="18"/>
          <w:szCs w:val="18"/>
          <w:rtl/>
        </w:rPr>
        <w:t xml:space="preserve">בבתי הספר; הטמעת הלמידה המשמעותית בבתי הספר, דרכיה ומנגנוניה; והכשרה ופיתוח מקצועי של המורים להוראה משמעותית. הביקורת נעשתה במשרד החינוך - בלשכת המנכ"ל, באגף בכיר תכנון ואסטרטגיה, ביחידות </w:t>
      </w:r>
      <w:r w:rsidRPr="00B7100F">
        <w:rPr>
          <w:rFonts w:ascii="Tahoma" w:hAnsi="Tahoma" w:cs="Tahoma" w:hint="cs"/>
          <w:sz w:val="18"/>
          <w:szCs w:val="18"/>
          <w:rtl/>
        </w:rPr>
        <w:t>במינהל</w:t>
      </w:r>
      <w:r w:rsidRPr="00B7100F">
        <w:rPr>
          <w:rFonts w:ascii="Tahoma" w:hAnsi="Tahoma" w:cs="Tahoma" w:hint="cs"/>
          <w:sz w:val="18"/>
          <w:szCs w:val="18"/>
          <w:rtl/>
        </w:rPr>
        <w:t xml:space="preserve"> הפדגוגי, במזכירות הפדגוגית, ביחידות </w:t>
      </w:r>
      <w:r w:rsidRPr="00B7100F">
        <w:rPr>
          <w:rFonts w:ascii="Tahoma" w:hAnsi="Tahoma" w:cs="Tahoma" w:hint="cs"/>
          <w:sz w:val="18"/>
          <w:szCs w:val="18"/>
          <w:rtl/>
        </w:rPr>
        <w:t>במינהל</w:t>
      </w:r>
      <w:r w:rsidRPr="00B7100F">
        <w:rPr>
          <w:rFonts w:ascii="Tahoma" w:hAnsi="Tahoma" w:cs="Tahoma" w:hint="cs"/>
          <w:sz w:val="18"/>
          <w:szCs w:val="18"/>
          <w:rtl/>
        </w:rPr>
        <w:t xml:space="preserve"> עובדי הוראה, בלשכת המדען הראשי ובמחוזות תל אביב ודרום של המשרד. בדיקות השלמה נערכו בשישה בתי ספר (ארבעה בתי ספר יסודיים ושני בתי ספר על-יסודיים). </w:t>
      </w:r>
    </w:p>
    <w:p w:rsidR="00656A23" w:rsidRPr="00B7100F" w:rsidP="009F6811">
      <w:pPr>
        <w:spacing w:line="240" w:lineRule="exact"/>
        <w:ind w:right="2268"/>
        <w:jc w:val="both"/>
        <w:rPr>
          <w:rFonts w:ascii="Tahoma" w:hAnsi="Tahoma" w:cs="Tahoma"/>
          <w:sz w:val="18"/>
          <w:szCs w:val="18"/>
        </w:rPr>
      </w:pP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4"/>
        <w:rPr>
          <w:rtl/>
        </w:rPr>
      </w:pPr>
      <w:r w:rsidRPr="00AB3297">
        <w:rPr>
          <w:rFonts w:hint="cs"/>
          <w:rtl/>
        </w:rPr>
        <w:t>היקף השינוי והתנאים להשגתו</w:t>
      </w:r>
    </w:p>
    <w:p w:rsidR="00656A23" w:rsidRPr="00B7100F" w:rsidP="009F6811">
      <w:pPr>
        <w:spacing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התנאים</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הנדרשים</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לשינוי</w:t>
      </w:r>
      <w:r w:rsidRPr="00B7100F">
        <w:rPr>
          <w:rStyle w:val="Heading7Char"/>
          <w:rFonts w:ascii="Tahoma" w:hAnsi="Tahoma" w:cs="Tahoma"/>
          <w:sz w:val="18"/>
          <w:szCs w:val="18"/>
          <w:rtl/>
        </w:rPr>
        <w:t>:</w:t>
      </w:r>
      <w:r w:rsidRPr="00B7100F">
        <w:rPr>
          <w:rFonts w:ascii="Tahoma" w:hAnsi="Tahoma" w:cs="Tahoma" w:hint="cs"/>
          <w:sz w:val="18"/>
          <w:szCs w:val="18"/>
          <w:rtl/>
        </w:rPr>
        <w:t xml:space="preserve"> לדעת חוקרים בתחום החינוך הצלחתן של רפורמות בחינוך תלויה במידה רבה במרכיבים אלה: הגדרת חזון חינוכי מוסכם על כל הגורמים המעורבים; גיבוש מדיניות עקבית לאורך זמן וביצוע יעיל שלה; קביעת סדרי עדיפויות לביצוע המשימות; </w:t>
      </w:r>
      <w:r w:rsidRPr="00B7100F">
        <w:rPr>
          <w:rFonts w:ascii="Tahoma" w:hAnsi="Tahoma" w:cs="Tahoma"/>
          <w:sz w:val="18"/>
          <w:szCs w:val="18"/>
          <w:rtl/>
        </w:rPr>
        <w:t>הפקת לקחים מהחלת</w:t>
      </w:r>
      <w:r w:rsidRPr="00B7100F">
        <w:rPr>
          <w:rFonts w:ascii="Tahoma" w:hAnsi="Tahoma" w:cs="Tahoma" w:hint="cs"/>
          <w:sz w:val="18"/>
          <w:szCs w:val="18"/>
          <w:rtl/>
        </w:rPr>
        <w:t xml:space="preserve"> השינוי</w:t>
      </w:r>
      <w:r w:rsidRPr="00B7100F">
        <w:rPr>
          <w:rFonts w:ascii="Tahoma" w:hAnsi="Tahoma" w:cs="Tahoma"/>
          <w:sz w:val="18"/>
          <w:szCs w:val="18"/>
          <w:rtl/>
        </w:rPr>
        <w:t xml:space="preserve"> על היקף מצומצם של מוסדות חינוך</w:t>
      </w:r>
      <w:r w:rsidRPr="00B7100F">
        <w:rPr>
          <w:rFonts w:ascii="Tahoma" w:hAnsi="Tahoma" w:cs="Tahoma" w:hint="cs"/>
          <w:sz w:val="18"/>
          <w:szCs w:val="18"/>
          <w:rtl/>
        </w:rPr>
        <w:t xml:space="preserve">; </w:t>
      </w:r>
      <w:r w:rsidRPr="00B7100F">
        <w:rPr>
          <w:rFonts w:ascii="Tahoma" w:hAnsi="Tahoma" w:cs="Tahoma"/>
          <w:sz w:val="18"/>
          <w:szCs w:val="18"/>
          <w:rtl/>
        </w:rPr>
        <w:t>הטמעה מתוכננת ושיטתית</w:t>
      </w:r>
      <w:r w:rsidRPr="00B7100F">
        <w:rPr>
          <w:rFonts w:ascii="Tahoma" w:hAnsi="Tahoma" w:cs="Tahoma" w:hint="cs"/>
          <w:sz w:val="18"/>
          <w:szCs w:val="18"/>
          <w:rtl/>
        </w:rPr>
        <w:t xml:space="preserve"> של השינוי; </w:t>
      </w:r>
      <w:r w:rsidRPr="00B7100F">
        <w:rPr>
          <w:rFonts w:ascii="Tahoma" w:hAnsi="Tahoma" w:cs="Tahoma"/>
          <w:sz w:val="18"/>
          <w:szCs w:val="18"/>
          <w:rtl/>
        </w:rPr>
        <w:t>יצירת חיבורים בין חלקי מערכת החינוך השונים</w:t>
      </w:r>
      <w:r w:rsidRPr="00B7100F">
        <w:rPr>
          <w:rFonts w:ascii="Tahoma" w:hAnsi="Tahoma" w:cs="Tahoma" w:hint="cs"/>
          <w:sz w:val="18"/>
          <w:szCs w:val="18"/>
          <w:rtl/>
        </w:rPr>
        <w:t>; קביעת גורם העומד</w:t>
      </w:r>
      <w:r w:rsidRPr="00B7100F">
        <w:rPr>
          <w:rFonts w:ascii="Tahoma" w:hAnsi="Tahoma" w:cs="Tahoma"/>
          <w:sz w:val="18"/>
          <w:szCs w:val="18"/>
          <w:rtl/>
        </w:rPr>
        <w:t xml:space="preserve"> במרכז הרפורמה </w:t>
      </w:r>
      <w:r w:rsidRPr="00B7100F">
        <w:rPr>
          <w:rFonts w:ascii="Tahoma" w:hAnsi="Tahoma" w:cs="Tahoma" w:hint="cs"/>
          <w:sz w:val="18"/>
          <w:szCs w:val="18"/>
          <w:rtl/>
        </w:rPr>
        <w:t xml:space="preserve">ומוביל את יישומה לאורך זמן; ועבודה סדורה של </w:t>
      </w:r>
      <w:r w:rsidRPr="00B7100F">
        <w:rPr>
          <w:rFonts w:ascii="Tahoma" w:hAnsi="Tahoma" w:cs="Tahoma"/>
          <w:sz w:val="18"/>
          <w:szCs w:val="18"/>
          <w:rtl/>
        </w:rPr>
        <w:t xml:space="preserve">כל שרשרת הביצוע </w:t>
      </w:r>
      <w:r w:rsidRPr="00B7100F">
        <w:rPr>
          <w:rFonts w:ascii="Tahoma" w:hAnsi="Tahoma" w:cs="Tahoma" w:hint="cs"/>
          <w:sz w:val="18"/>
          <w:szCs w:val="18"/>
          <w:rtl/>
        </w:rPr>
        <w:t>החל מ</w:t>
      </w:r>
      <w:r w:rsidRPr="00B7100F">
        <w:rPr>
          <w:rFonts w:ascii="Tahoma" w:hAnsi="Tahoma" w:cs="Tahoma"/>
          <w:sz w:val="18"/>
          <w:szCs w:val="18"/>
          <w:rtl/>
        </w:rPr>
        <w:t xml:space="preserve">התלמיד והמורה </w:t>
      </w:r>
      <w:r w:rsidRPr="00B7100F">
        <w:rPr>
          <w:rFonts w:ascii="Tahoma" w:hAnsi="Tahoma" w:cs="Tahoma" w:hint="cs"/>
          <w:sz w:val="18"/>
          <w:szCs w:val="18"/>
          <w:rtl/>
        </w:rPr>
        <w:t>דרך מנהל בית הספר</w:t>
      </w:r>
      <w:r w:rsidRPr="00B7100F">
        <w:rPr>
          <w:rFonts w:ascii="Tahoma" w:hAnsi="Tahoma" w:cs="Tahoma"/>
          <w:sz w:val="18"/>
          <w:szCs w:val="18"/>
          <w:rtl/>
        </w:rPr>
        <w:t xml:space="preserve"> </w:t>
      </w:r>
      <w:r w:rsidRPr="00B7100F">
        <w:rPr>
          <w:rFonts w:ascii="Tahoma" w:hAnsi="Tahoma" w:cs="Tahoma" w:hint="cs"/>
          <w:sz w:val="18"/>
          <w:szCs w:val="18"/>
          <w:rtl/>
        </w:rPr>
        <w:t>ומחוז המשרד וכלה ברשות המקומית</w:t>
      </w:r>
      <w:r>
        <w:rPr>
          <w:rStyle w:val="FootnoteReference0"/>
          <w:rFonts w:ascii="Tahoma" w:hAnsi="Tahoma" w:cs="Tahoma"/>
          <w:sz w:val="18"/>
          <w:szCs w:val="18"/>
          <w:rtl/>
        </w:rPr>
        <w:footnoteReference w:id="15"/>
      </w:r>
      <w:r w:rsidRPr="00B7100F">
        <w:rPr>
          <w:rFonts w:ascii="Tahoma" w:hAnsi="Tahoma" w:cs="Tahoma" w:hint="cs"/>
          <w:sz w:val="18"/>
          <w:szCs w:val="18"/>
          <w:rtl/>
        </w:rPr>
        <w:t>.</w:t>
      </w:r>
      <w:r w:rsidRPr="00B7100F">
        <w:rPr>
          <w:rFonts w:ascii="Tahoma" w:hAnsi="Tahoma" w:cs="Tahoma" w:hint="cs"/>
          <w:sz w:val="18"/>
          <w:szCs w:val="18"/>
          <w:rtl/>
        </w:rPr>
        <w:t xml:space="preserve"> </w:t>
      </w:r>
    </w:p>
    <w:p w:rsidR="00656A23" w:rsidRPr="00B7100F" w:rsidP="009F6811">
      <w:pPr>
        <w:spacing w:line="240" w:lineRule="exact"/>
        <w:ind w:right="2268"/>
        <w:jc w:val="both"/>
        <w:rPr>
          <w:rFonts w:ascii="Tahoma" w:hAnsi="Tahoma" w:cs="Tahoma"/>
          <w:sz w:val="18"/>
          <w:szCs w:val="18"/>
          <w:rtl/>
        </w:rPr>
      </w:pPr>
      <w:r w:rsidRPr="009F6811">
        <w:rPr>
          <w:rStyle w:val="Heading7Char"/>
          <w:rFonts w:ascii="Tahoma" w:hAnsi="Tahoma" w:cs="Tahoma" w:hint="eastAsia"/>
          <w:sz w:val="18"/>
          <w:szCs w:val="18"/>
          <w:rtl/>
        </w:rPr>
        <w:t>יחידות</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המטה</w:t>
      </w:r>
      <w:r w:rsidRPr="009F6811">
        <w:rPr>
          <w:rStyle w:val="Heading7Char"/>
          <w:rFonts w:ascii="Tahoma" w:hAnsi="Tahoma" w:cs="Tahoma"/>
          <w:sz w:val="18"/>
          <w:szCs w:val="18"/>
          <w:rtl/>
        </w:rPr>
        <w:t xml:space="preserve"> </w:t>
      </w:r>
      <w:r w:rsidRPr="009F6811">
        <w:rPr>
          <w:rStyle w:val="Heading7Char"/>
          <w:rFonts w:ascii="Tahoma" w:hAnsi="Tahoma" w:cs="Tahoma" w:hint="cs"/>
          <w:sz w:val="18"/>
          <w:szCs w:val="18"/>
          <w:rtl/>
        </w:rPr>
        <w:t>הרלוונטיות לתהליכי השינוי</w:t>
      </w:r>
      <w:r w:rsidRPr="009F6811">
        <w:rPr>
          <w:rStyle w:val="Heading7Char"/>
          <w:rFonts w:ascii="Tahoma" w:hAnsi="Tahoma" w:cs="Tahoma"/>
          <w:i/>
          <w:iCs/>
          <w:sz w:val="18"/>
          <w:szCs w:val="18"/>
          <w:rtl/>
        </w:rPr>
        <w:t>:</w:t>
      </w:r>
      <w:r w:rsidRPr="00B7100F">
        <w:rPr>
          <w:rFonts w:ascii="Tahoma" w:hAnsi="Tahoma" w:cs="Tahoma" w:hint="cs"/>
          <w:sz w:val="18"/>
          <w:szCs w:val="18"/>
          <w:rtl/>
        </w:rPr>
        <w:t xml:space="preserve"> השינוי שביקש לחולל השר לשעבר משפיע מבחינה ארגונית על כל היחידות במערכת, ובכלל זה יחידות המטה והמחוז ובתי הספר. שלוש יחידות מרכזיות במטה המשרד אחראיות לביצוע השינוי: </w:t>
      </w:r>
      <w:r w:rsidRPr="00B7100F">
        <w:rPr>
          <w:rFonts w:ascii="Tahoma" w:hAnsi="Tahoma" w:cs="Tahoma"/>
          <w:sz w:val="18"/>
          <w:szCs w:val="18"/>
          <w:rtl/>
        </w:rPr>
        <w:t>המזכירות הפדגוגית</w:t>
      </w:r>
      <w:r w:rsidRPr="00B7100F">
        <w:rPr>
          <w:rFonts w:ascii="Tahoma" w:hAnsi="Tahoma" w:cs="Tahoma" w:hint="cs"/>
          <w:sz w:val="18"/>
          <w:szCs w:val="18"/>
          <w:rtl/>
        </w:rPr>
        <w:t xml:space="preserve">,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w:t>
      </w:r>
      <w:r w:rsidRPr="00B7100F">
        <w:rPr>
          <w:rFonts w:ascii="Tahoma" w:hAnsi="Tahoma" w:cs="Tahoma"/>
          <w:sz w:val="18"/>
          <w:szCs w:val="18"/>
          <w:rtl/>
        </w:rPr>
        <w:t xml:space="preserve"> </w:t>
      </w:r>
      <w:r w:rsidRPr="00B7100F">
        <w:rPr>
          <w:rFonts w:ascii="Tahoma" w:hAnsi="Tahoma" w:cs="Tahoma" w:hint="cs"/>
          <w:sz w:val="18"/>
          <w:szCs w:val="18"/>
          <w:rtl/>
        </w:rPr>
        <w:t>ו</w:t>
      </w:r>
      <w:r w:rsidRPr="00B7100F">
        <w:rPr>
          <w:rFonts w:ascii="Tahoma" w:hAnsi="Tahoma" w:cs="Tahoma"/>
          <w:sz w:val="18"/>
          <w:szCs w:val="18"/>
          <w:rtl/>
        </w:rPr>
        <w:t>מינהל</w:t>
      </w:r>
      <w:r w:rsidRPr="00B7100F">
        <w:rPr>
          <w:rFonts w:ascii="Tahoma" w:hAnsi="Tahoma" w:cs="Tahoma"/>
          <w:sz w:val="18"/>
          <w:szCs w:val="18"/>
          <w:rtl/>
        </w:rPr>
        <w:t xml:space="preserve"> עובדי הוראה</w:t>
      </w:r>
      <w:r w:rsidRPr="00B7100F">
        <w:rPr>
          <w:rFonts w:ascii="Tahoma" w:hAnsi="Tahoma" w:cs="Tahoma" w:hint="cs"/>
          <w:sz w:val="18"/>
          <w:szCs w:val="18"/>
          <w:rtl/>
        </w:rPr>
        <w:t xml:space="preserve">. יחידות אלה עוסקות בתהליכי הלמידה, ההוראה וההערכה בבתי הספר בכל </w:t>
      </w:r>
      <w:r w:rsidRPr="009F6811">
        <w:rPr>
          <w:rFonts w:ascii="Tahoma" w:hAnsi="Tahoma" w:cs="Tahoma" w:hint="cs"/>
          <w:spacing w:val="-4"/>
          <w:sz w:val="18"/>
          <w:szCs w:val="18"/>
          <w:rtl/>
        </w:rPr>
        <w:t>שכבות הגיל בכל המגזרים</w:t>
      </w:r>
      <w:r>
        <w:rPr>
          <w:rFonts w:ascii="Tahoma" w:hAnsi="Tahoma" w:cs="Tahoma"/>
          <w:spacing w:val="-4"/>
          <w:sz w:val="18"/>
          <w:szCs w:val="18"/>
          <w:vertAlign w:val="superscript"/>
          <w:rtl/>
        </w:rPr>
        <w:footnoteReference w:id="16"/>
      </w:r>
      <w:r w:rsidRPr="009F6811">
        <w:rPr>
          <w:rFonts w:ascii="Tahoma" w:hAnsi="Tahoma" w:cs="Tahoma" w:hint="cs"/>
          <w:spacing w:val="-4"/>
          <w:sz w:val="18"/>
          <w:szCs w:val="18"/>
          <w:rtl/>
        </w:rPr>
        <w:t>, והעומדים בראשן כפופים ישירות למנכ"ל המשרד.</w:t>
      </w:r>
      <w:r w:rsidRPr="00B7100F">
        <w:rPr>
          <w:rFonts w:ascii="Tahoma" w:hAnsi="Tahoma" w:cs="Tahoma" w:hint="cs"/>
          <w:sz w:val="18"/>
          <w:szCs w:val="18"/>
          <w:rtl/>
        </w:rPr>
        <w:t xml:space="preserve"> </w:t>
      </w:r>
    </w:p>
    <w:p w:rsidR="00656A23" w:rsidRPr="00B7100F" w:rsidP="009F6811">
      <w:pPr>
        <w:spacing w:line="240" w:lineRule="exact"/>
        <w:ind w:right="2268"/>
        <w:jc w:val="both"/>
        <w:rPr>
          <w:rFonts w:ascii="Tahoma" w:hAnsi="Tahoma" w:cs="Tahoma"/>
          <w:sz w:val="18"/>
          <w:szCs w:val="18"/>
          <w:rtl/>
        </w:rPr>
      </w:pPr>
      <w:r w:rsidRPr="009F6811">
        <w:rPr>
          <w:rStyle w:val="Heading7Char"/>
          <w:rFonts w:ascii="Tahoma" w:hAnsi="Tahoma" w:cs="Tahoma" w:hint="cs"/>
          <w:sz w:val="18"/>
          <w:szCs w:val="18"/>
          <w:rtl/>
        </w:rPr>
        <w:t>ה</w:t>
      </w:r>
      <w:r w:rsidRPr="009F6811">
        <w:rPr>
          <w:rStyle w:val="Heading7Char"/>
          <w:rFonts w:ascii="Tahoma" w:hAnsi="Tahoma" w:cs="Tahoma" w:hint="eastAsia"/>
          <w:sz w:val="18"/>
          <w:szCs w:val="18"/>
          <w:rtl/>
        </w:rPr>
        <w:t>מזכירות</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הפדגוגית</w:t>
      </w:r>
      <w:r w:rsidRPr="009F6811">
        <w:rPr>
          <w:rStyle w:val="Heading7Char"/>
          <w:rFonts w:ascii="Tahoma" w:hAnsi="Tahoma" w:cs="Tahoma"/>
          <w:sz w:val="18"/>
          <w:szCs w:val="18"/>
          <w:rtl/>
        </w:rPr>
        <w:t>:</w:t>
      </w:r>
      <w:r w:rsidRPr="00B7100F">
        <w:rPr>
          <w:rFonts w:ascii="Tahoma" w:hAnsi="Tahoma" w:cs="Tahoma"/>
          <w:sz w:val="18"/>
          <w:szCs w:val="18"/>
          <w:rtl/>
        </w:rPr>
        <w:t xml:space="preserve"> </w:t>
      </w:r>
      <w:r w:rsidRPr="00B7100F">
        <w:rPr>
          <w:rFonts w:ascii="Tahoma" w:hAnsi="Tahoma" w:cs="Tahoma" w:hint="cs"/>
          <w:sz w:val="18"/>
          <w:szCs w:val="18"/>
          <w:rtl/>
        </w:rPr>
        <w:t xml:space="preserve">גוף סטטוטורי הפועל מכוח תקנות חינוך ממלכתי (סדרי פיקוח), </w:t>
      </w:r>
      <w:r w:rsidRPr="00B7100F">
        <w:rPr>
          <w:rFonts w:ascii="Tahoma" w:hAnsi="Tahoma" w:cs="Tahoma" w:hint="cs"/>
          <w:sz w:val="18"/>
          <w:szCs w:val="18"/>
          <w:rtl/>
        </w:rPr>
        <w:t>התשי"ז</w:t>
      </w:r>
      <w:r w:rsidRPr="00B7100F">
        <w:rPr>
          <w:rFonts w:ascii="Tahoma" w:hAnsi="Tahoma" w:cs="Tahoma" w:hint="cs"/>
          <w:sz w:val="18"/>
          <w:szCs w:val="18"/>
          <w:rtl/>
        </w:rPr>
        <w:t xml:space="preserve">- 1956. המזכירות היא הסמכות הפדגוגית העליונה במשרד החינוך האחראית להתוויית המדיניות הפדגוגית של המשרד. היא עוסקת בין היתר בתכנון פדגוגי, בפיתוח תכניות לימודים, בגיבוש מדיניות ההוראה של מקצועות הלימוד ודרכי ההערכה בהם, בבחינה ואישור של חומרי למידה, בעידוד והפעלה של יוזמות חינוכיות ובליווי הכשרה ופיתוח מקצועי של המורים. לכל מקצוע מפקח מרכזי מקצועי (להלן - מפמ"ר) הממונה על </w:t>
      </w:r>
      <w:r w:rsidRPr="00B7100F">
        <w:rPr>
          <w:rFonts w:ascii="Tahoma" w:hAnsi="Tahoma" w:cs="Tahoma"/>
          <w:sz w:val="18"/>
          <w:szCs w:val="18"/>
          <w:rtl/>
        </w:rPr>
        <w:t xml:space="preserve">תכניות </w:t>
      </w:r>
      <w:r w:rsidRPr="00B7100F">
        <w:rPr>
          <w:rFonts w:ascii="Tahoma" w:hAnsi="Tahoma" w:cs="Tahoma" w:hint="cs"/>
          <w:sz w:val="18"/>
          <w:szCs w:val="18"/>
          <w:rtl/>
        </w:rPr>
        <w:t>ה</w:t>
      </w:r>
      <w:r w:rsidRPr="00B7100F">
        <w:rPr>
          <w:rFonts w:ascii="Tahoma" w:hAnsi="Tahoma" w:cs="Tahoma"/>
          <w:sz w:val="18"/>
          <w:szCs w:val="18"/>
          <w:rtl/>
        </w:rPr>
        <w:t xml:space="preserve">לימודים וחומרי </w:t>
      </w:r>
      <w:r w:rsidRPr="00B7100F">
        <w:rPr>
          <w:rFonts w:ascii="Tahoma" w:hAnsi="Tahoma" w:cs="Tahoma" w:hint="cs"/>
          <w:sz w:val="18"/>
          <w:szCs w:val="18"/>
          <w:rtl/>
        </w:rPr>
        <w:t>ה</w:t>
      </w:r>
      <w:r w:rsidRPr="00B7100F">
        <w:rPr>
          <w:rFonts w:ascii="Tahoma" w:hAnsi="Tahoma" w:cs="Tahoma"/>
          <w:sz w:val="18"/>
          <w:szCs w:val="18"/>
          <w:rtl/>
        </w:rPr>
        <w:t>לימוד.</w:t>
      </w:r>
    </w:p>
    <w:p w:rsidR="00656A23" w:rsidRPr="00B7100F" w:rsidP="009F6811">
      <w:pPr>
        <w:spacing w:line="240" w:lineRule="exact"/>
        <w:ind w:right="2268"/>
        <w:jc w:val="both"/>
        <w:rPr>
          <w:rFonts w:ascii="Tahoma" w:hAnsi="Tahoma" w:cs="Tahoma"/>
          <w:color w:val="454545"/>
          <w:sz w:val="18"/>
          <w:szCs w:val="18"/>
          <w:rtl/>
        </w:rPr>
      </w:pPr>
      <w:r w:rsidRPr="009F6811">
        <w:rPr>
          <w:rStyle w:val="Heading7Char"/>
          <w:rFonts w:ascii="Tahoma" w:hAnsi="Tahoma" w:cs="Tahoma" w:hint="eastAsia"/>
          <w:sz w:val="18"/>
          <w:szCs w:val="18"/>
          <w:rtl/>
        </w:rPr>
        <w:t>המינהל</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הפדגוגי</w:t>
      </w:r>
      <w:r w:rsidRPr="009F6811">
        <w:rPr>
          <w:rStyle w:val="Heading7Char"/>
          <w:rFonts w:ascii="Tahoma" w:hAnsi="Tahoma" w:cs="Tahoma"/>
          <w:sz w:val="18"/>
          <w:szCs w:val="18"/>
          <w:rtl/>
        </w:rPr>
        <w:t>:</w:t>
      </w:r>
      <w:r w:rsidRPr="00B7100F">
        <w:rPr>
          <w:rFonts w:ascii="Tahoma" w:hAnsi="Tahoma" w:eastAsiaTheme="majorEastAsia" w:cs="Tahoma"/>
          <w:spacing w:val="40"/>
          <w:sz w:val="18"/>
          <w:szCs w:val="18"/>
          <w:rtl/>
        </w:rPr>
        <w:t xml:space="preserve"> </w:t>
      </w:r>
      <w:r w:rsidRPr="00B7100F">
        <w:rPr>
          <w:rFonts w:ascii="Tahoma" w:hAnsi="Tahoma" w:cs="Tahoma" w:hint="cs"/>
          <w:sz w:val="18"/>
          <w:szCs w:val="18"/>
          <w:rtl/>
        </w:rPr>
        <w:t xml:space="preserve">גוף האחראי לניהול מערך מוסדות החינוך, ובכלל זה תכנון, פיתוח והקצאה של משאבים ושל כלים ואמצעים הנדרשים ליישום מדיניות המשרד. </w:t>
      </w:r>
      <w:r w:rsidRPr="00B7100F">
        <w:rPr>
          <w:rFonts w:ascii="Tahoma" w:hAnsi="Tahoma" w:cs="Tahoma"/>
          <w:sz w:val="18"/>
          <w:szCs w:val="18"/>
          <w:rtl/>
        </w:rPr>
        <w:t>המינהל</w:t>
      </w:r>
      <w:r w:rsidRPr="00B7100F">
        <w:rPr>
          <w:rFonts w:ascii="Tahoma" w:hAnsi="Tahoma" w:cs="Tahoma"/>
          <w:sz w:val="18"/>
          <w:szCs w:val="18"/>
          <w:rtl/>
        </w:rPr>
        <w:t xml:space="preserve"> </w:t>
      </w:r>
      <w:r w:rsidRPr="00B7100F">
        <w:rPr>
          <w:rFonts w:ascii="Tahoma" w:hAnsi="Tahoma" w:cs="Tahoma" w:hint="cs"/>
          <w:sz w:val="18"/>
          <w:szCs w:val="18"/>
          <w:rtl/>
        </w:rPr>
        <w:t xml:space="preserve">שותף </w:t>
      </w:r>
      <w:r w:rsidRPr="00B7100F">
        <w:rPr>
          <w:rFonts w:ascii="Tahoma" w:hAnsi="Tahoma" w:cs="Tahoma"/>
          <w:sz w:val="18"/>
          <w:szCs w:val="18"/>
          <w:rtl/>
        </w:rPr>
        <w:t xml:space="preserve">בגיבוש מדיניות המשרד ויוזם פעולות פדגוגיות </w:t>
      </w:r>
      <w:r w:rsidRPr="00B7100F">
        <w:rPr>
          <w:rFonts w:ascii="Tahoma" w:hAnsi="Tahoma" w:cs="Tahoma"/>
          <w:sz w:val="18"/>
          <w:szCs w:val="18"/>
          <w:rtl/>
        </w:rPr>
        <w:t>וארגוניות ה</w:t>
      </w:r>
      <w:r w:rsidRPr="00B7100F">
        <w:rPr>
          <w:rFonts w:ascii="Tahoma" w:hAnsi="Tahoma" w:cs="Tahoma" w:hint="cs"/>
          <w:sz w:val="18"/>
          <w:szCs w:val="18"/>
          <w:rtl/>
        </w:rPr>
        <w:t>נוגעות</w:t>
      </w:r>
      <w:r w:rsidRPr="00B7100F">
        <w:rPr>
          <w:rFonts w:ascii="Tahoma" w:hAnsi="Tahoma" w:cs="Tahoma"/>
          <w:sz w:val="18"/>
          <w:szCs w:val="18"/>
          <w:rtl/>
        </w:rPr>
        <w:t xml:space="preserve"> לתהליכי הוראה</w:t>
      </w:r>
      <w:r w:rsidRPr="00B7100F">
        <w:rPr>
          <w:rFonts w:ascii="Tahoma" w:hAnsi="Tahoma" w:cs="Tahoma" w:hint="cs"/>
          <w:sz w:val="18"/>
          <w:szCs w:val="18"/>
          <w:rtl/>
        </w:rPr>
        <w:t xml:space="preserve"> ו</w:t>
      </w:r>
      <w:r w:rsidRPr="00B7100F">
        <w:rPr>
          <w:rFonts w:ascii="Tahoma" w:hAnsi="Tahoma" w:cs="Tahoma"/>
          <w:sz w:val="18"/>
          <w:szCs w:val="18"/>
          <w:rtl/>
        </w:rPr>
        <w:t xml:space="preserve">למידה </w:t>
      </w:r>
      <w:r w:rsidRPr="00B7100F">
        <w:rPr>
          <w:rFonts w:ascii="Tahoma" w:hAnsi="Tahoma" w:cs="Tahoma" w:hint="cs"/>
          <w:sz w:val="18"/>
          <w:szCs w:val="18"/>
          <w:rtl/>
        </w:rPr>
        <w:t>ו</w:t>
      </w:r>
      <w:r w:rsidRPr="00B7100F">
        <w:rPr>
          <w:rFonts w:ascii="Tahoma" w:hAnsi="Tahoma" w:cs="Tahoma"/>
          <w:sz w:val="18"/>
          <w:szCs w:val="18"/>
          <w:rtl/>
        </w:rPr>
        <w:t xml:space="preserve">לרווחתו של </w:t>
      </w:r>
      <w:r w:rsidRPr="00B7100F">
        <w:rPr>
          <w:rFonts w:ascii="Tahoma" w:hAnsi="Tahoma" w:cs="Tahoma" w:hint="cs"/>
          <w:sz w:val="18"/>
          <w:szCs w:val="18"/>
          <w:rtl/>
        </w:rPr>
        <w:t>ה</w:t>
      </w:r>
      <w:r w:rsidRPr="00B7100F">
        <w:rPr>
          <w:rFonts w:ascii="Tahoma" w:hAnsi="Tahoma" w:cs="Tahoma"/>
          <w:sz w:val="18"/>
          <w:szCs w:val="18"/>
          <w:rtl/>
        </w:rPr>
        <w:t>תלמיד.</w:t>
      </w:r>
      <w:r w:rsidRPr="00B7100F">
        <w:rPr>
          <w:rFonts w:ascii="Tahoma" w:hAnsi="Tahoma" w:cs="Tahoma" w:hint="cs"/>
          <w:sz w:val="18"/>
          <w:szCs w:val="18"/>
          <w:rtl/>
        </w:rPr>
        <w:t xml:space="preserve"> כמו כן, הוא שותף בהובלת תהליכי תכנון וגיבוש של תפיסות פדגוגיות חדשניות ומפתח בין היתר קווים מנחים וכלים להוראה ולמידה ושגרות ניהול וארגון.</w:t>
      </w:r>
    </w:p>
    <w:p w:rsidR="00656A23" w:rsidRPr="00B7100F" w:rsidP="009F6811">
      <w:pPr>
        <w:spacing w:line="240" w:lineRule="exact"/>
        <w:ind w:right="2268"/>
        <w:jc w:val="both"/>
        <w:rPr>
          <w:rFonts w:ascii="Tahoma" w:hAnsi="Tahoma" w:cs="Tahoma"/>
          <w:sz w:val="18"/>
          <w:szCs w:val="18"/>
          <w:rtl/>
        </w:rPr>
      </w:pPr>
      <w:r w:rsidRPr="009F6811">
        <w:rPr>
          <w:rStyle w:val="Heading7Char"/>
          <w:rFonts w:ascii="Tahoma" w:hAnsi="Tahoma" w:cs="Tahoma" w:hint="eastAsia"/>
          <w:sz w:val="18"/>
          <w:szCs w:val="18"/>
          <w:rtl/>
        </w:rPr>
        <w:t>מינהל</w:t>
      </w:r>
      <w:r w:rsidRPr="009F6811">
        <w:rPr>
          <w:rStyle w:val="Heading7Char"/>
          <w:rFonts w:ascii="Tahoma" w:hAnsi="Tahoma" w:cs="Tahoma"/>
          <w:sz w:val="18"/>
          <w:szCs w:val="18"/>
          <w:rtl/>
        </w:rPr>
        <w:t xml:space="preserve"> עובדי הוראה:</w:t>
      </w:r>
      <w:r w:rsidRPr="00B7100F">
        <w:rPr>
          <w:rFonts w:ascii="Tahoma" w:hAnsi="Tahoma" w:eastAsiaTheme="majorEastAsia" w:cs="Tahoma" w:hint="cs"/>
          <w:bCs/>
          <w:spacing w:val="40"/>
          <w:sz w:val="18"/>
          <w:szCs w:val="18"/>
          <w:rtl/>
        </w:rPr>
        <w:t xml:space="preserve"> </w:t>
      </w:r>
      <w:r w:rsidRPr="00B7100F">
        <w:rPr>
          <w:rFonts w:ascii="Tahoma" w:hAnsi="Tahoma" w:cs="Tahoma" w:hint="cs"/>
          <w:sz w:val="18"/>
          <w:szCs w:val="18"/>
          <w:rtl/>
        </w:rPr>
        <w:t xml:space="preserve">גוף האחראי לתכנון ולתקצוב של מוסדות ההכשרה האקדמיים של סטודנטים להוראה, לביצוע בקרה על יישום מדיניות משרד החינוך בנושא ולפיתוח המקצועי של המורים במערכת החינוך - שלושה תחומים המשפיעים על תהליכי הלמידה, ההוראה וההערכה בבתי הספר. </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לצד חלוקת תחומי האחריות קיימת בין היחידות חפיפה חלקית בכל הנוגע לתחומי אחריותן במסגרת הובלה של רפורמה פדגוגית. למשל, המזכירות הפדגוגית </w:t>
      </w:r>
      <w:r w:rsidRPr="00B7100F">
        <w:rPr>
          <w:rFonts w:ascii="Tahoma" w:hAnsi="Tahoma" w:cs="Tahoma" w:hint="cs"/>
          <w:sz w:val="18"/>
          <w:szCs w:val="18"/>
          <w:rtl/>
        </w:rPr>
        <w:t>והמינהל</w:t>
      </w:r>
      <w:r w:rsidRPr="00B7100F">
        <w:rPr>
          <w:rFonts w:ascii="Tahoma" w:hAnsi="Tahoma" w:cs="Tahoma" w:hint="cs"/>
          <w:sz w:val="18"/>
          <w:szCs w:val="18"/>
          <w:rtl/>
        </w:rPr>
        <w:t xml:space="preserve"> הפדגוגי שותפים לגיבוש המדיניות הפדגוגית של המשרד ולהבניית תפיסות פדגוגיות חדשות וקווים מנחים להוראה ולמידה; </w:t>
      </w:r>
      <w:r w:rsidRPr="00B7100F">
        <w:rPr>
          <w:rFonts w:ascii="Tahoma" w:hAnsi="Tahoma" w:cs="Tahoma" w:hint="cs"/>
          <w:sz w:val="18"/>
          <w:szCs w:val="18"/>
          <w:rtl/>
        </w:rPr>
        <w:t>מינהל</w:t>
      </w:r>
      <w:r w:rsidRPr="00B7100F">
        <w:rPr>
          <w:rFonts w:ascii="Tahoma" w:hAnsi="Tahoma" w:cs="Tahoma" w:hint="cs"/>
          <w:sz w:val="18"/>
          <w:szCs w:val="18"/>
          <w:rtl/>
        </w:rPr>
        <w:t xml:space="preserve"> עובדי הוראה והמזכירות הפדגוגית שותפים לקביעת עקרונות הפיתוח המקצועי של המורים;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w:t>
      </w:r>
      <w:r w:rsidRPr="00B7100F">
        <w:rPr>
          <w:rFonts w:ascii="Tahoma" w:hAnsi="Tahoma" w:cs="Tahoma" w:hint="cs"/>
          <w:sz w:val="18"/>
          <w:szCs w:val="18"/>
          <w:rtl/>
        </w:rPr>
        <w:t>ומינהל</w:t>
      </w:r>
      <w:r w:rsidRPr="00B7100F">
        <w:rPr>
          <w:rFonts w:ascii="Tahoma" w:hAnsi="Tahoma" w:cs="Tahoma" w:hint="cs"/>
          <w:sz w:val="18"/>
          <w:szCs w:val="18"/>
          <w:rtl/>
        </w:rPr>
        <w:t xml:space="preserve"> עובדי ההוראה שותפים לארגון, ניהול וגיבוש של כלי הוראה. לפיכך, על הנהלת המשרד היה להתאים את מתכונת ניהול יישום רפורמת הלמידה המשמעותית באופן שתיתן מענה לחפיפה האמורה בתחומי האחריות של שלוש יחידות המטה המרכזיות ותבטיח לאורך זמן הובלה מוסכמת, מתואמת ויעילה של יישום כל מרכיבי הרפורמה ביחידות המטה ובבתי הספר.</w:t>
      </w:r>
    </w:p>
    <w:p w:rsidR="00656A23" w:rsidRPr="00B7100F" w:rsidP="009F6811">
      <w:pPr>
        <w:spacing w:line="240" w:lineRule="exact"/>
        <w:ind w:right="2268"/>
        <w:jc w:val="both"/>
        <w:rPr>
          <w:rFonts w:ascii="Tahoma" w:hAnsi="Tahoma" w:cs="Tahoma"/>
          <w:sz w:val="18"/>
          <w:szCs w:val="18"/>
          <w:rtl/>
        </w:rPr>
      </w:pPr>
      <w:r w:rsidRPr="009F6811">
        <w:rPr>
          <w:rStyle w:val="Heading7Char"/>
          <w:rFonts w:ascii="Tahoma" w:hAnsi="Tahoma" w:cs="Tahoma" w:hint="eastAsia"/>
          <w:sz w:val="18"/>
          <w:szCs w:val="18"/>
          <w:rtl/>
        </w:rPr>
        <w:t>שלבי</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התכנון</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לפי</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מדריך</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התכנון</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הממשלתי</w:t>
      </w:r>
      <w:r w:rsidRPr="009F6811">
        <w:rPr>
          <w:rStyle w:val="Heading7Char"/>
          <w:rFonts w:ascii="Tahoma" w:hAnsi="Tahoma" w:cs="Tahoma"/>
          <w:sz w:val="18"/>
          <w:szCs w:val="18"/>
          <w:rtl/>
        </w:rPr>
        <w:t>:</w:t>
      </w:r>
      <w:r w:rsidRPr="00B7100F">
        <w:rPr>
          <w:rStyle w:val="Heading5Char"/>
          <w:rFonts w:ascii="Tahoma" w:hAnsi="Tahoma" w:cs="Tahoma" w:hint="cs"/>
          <w:sz w:val="18"/>
          <w:szCs w:val="18"/>
          <w:rtl/>
        </w:rPr>
        <w:t xml:space="preserve"> </w:t>
      </w:r>
      <w:r w:rsidRPr="00B7100F">
        <w:rPr>
          <w:rFonts w:ascii="Tahoma" w:hAnsi="Tahoma" w:cs="Tahoma" w:hint="cs"/>
          <w:sz w:val="18"/>
          <w:szCs w:val="18"/>
          <w:rtl/>
        </w:rPr>
        <w:t xml:space="preserve">בשנת 2007 גיבש משרד ראש </w:t>
      </w:r>
      <w:r w:rsidRPr="009F6811">
        <w:rPr>
          <w:rFonts w:ascii="Tahoma" w:hAnsi="Tahoma" w:cs="Tahoma" w:hint="cs"/>
          <w:spacing w:val="-4"/>
          <w:sz w:val="18"/>
          <w:szCs w:val="18"/>
          <w:rtl/>
        </w:rPr>
        <w:t>הממשלה את מדריך התכנון הממשלתי</w:t>
      </w:r>
      <w:r>
        <w:rPr>
          <w:rFonts w:ascii="Tahoma" w:hAnsi="Tahoma" w:cs="Tahoma"/>
          <w:spacing w:val="-4"/>
          <w:sz w:val="18"/>
          <w:szCs w:val="18"/>
          <w:vertAlign w:val="superscript"/>
          <w:rtl/>
        </w:rPr>
        <w:footnoteReference w:id="17"/>
      </w:r>
      <w:r w:rsidRPr="009F6811">
        <w:rPr>
          <w:rFonts w:ascii="Tahoma" w:hAnsi="Tahoma" w:cs="Tahoma" w:hint="cs"/>
          <w:spacing w:val="-4"/>
          <w:sz w:val="18"/>
          <w:szCs w:val="18"/>
          <w:rtl/>
        </w:rPr>
        <w:t>. המדריך מבטא את המחויבות הגוברת</w:t>
      </w:r>
      <w:r w:rsidRPr="00B7100F">
        <w:rPr>
          <w:rFonts w:ascii="Tahoma" w:hAnsi="Tahoma" w:cs="Tahoma" w:hint="cs"/>
          <w:sz w:val="18"/>
          <w:szCs w:val="18"/>
          <w:rtl/>
        </w:rPr>
        <w:t xml:space="preserve"> של הממשלה לתכנון שיטתי ומשמעותי ואת הפנמת חשיבותו של התכנון לשם שיפור כל היבטי התפקוד של הממשל. העבודה על פיו היא חלק מתהליך רחב שיזם משרד ראש הממשלה כדי לחזק את עבודת המטה וליצור בסיס לניהול איכותי ומעמיק. בהתבסס על הניסיון שנצבר במשרדי הממשלה בנושאים תכנוניים בעלי חשיבות וארוכי טווח, המדריך נועד ליצור שפה תכנונית אחידה ותשתית מושגית משותפת בקרב הגופים הפנים-משרדיים בינם לבין עצמם וכן בין משרדי הממשלה השונים (להלן - המדריך הממשלתי). </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המדריך הממשלתי מתווה תהליך לגיבוש וביצוע של תכנית ייעודית לניהול שינוי במשרדים ממשלתיים. על פי המתווה, יש לגבש קואליציות של בעלי עניין ולהתמקד בבעיות היסוד, ביצירת עוגנים ובהטמעת שפה משותפת וכן לקבוע מדדים. המדריך קובע כמה שלבים עיקריים בתהליך ההכנה של התכנית המגדילים את הסיכוי לביצוע שינוי. בכל אחד מהשלבים כמה משימות מרכזיות ותוצרים מוגדרים, ובהם הגדרת הצורך, הבניית התהליך, גיבוש תמונת המצב, קביעת כיוון אסטרטגי ועיצוב פרטי התכנית. ביוני 2014 הוקם במשרד החינוך אגף תכנון ואסטרטגיה שמטרתו בין היתר להגביר את ההתבססות של משרד החינוך על עקרונות התכנון שבמדריך הממשלתי. </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על הצורך במרכיבים אלה עמד השר לשעבר באיגרתו מדצמבר 2013. לפי האיגרת, כדי להטמיע רפורמת למידה משמעותית יש צורך בגיבושה של תכנית </w:t>
      </w:r>
      <w:r w:rsidRPr="00B7100F">
        <w:rPr>
          <w:rFonts w:ascii="Tahoma" w:hAnsi="Tahoma" w:cs="Tahoma" w:hint="cs"/>
          <w:sz w:val="18"/>
          <w:szCs w:val="18"/>
          <w:rtl/>
        </w:rPr>
        <w:t>עבודה מפורטת הכוללת תכניות לימודים, הכשרת מורים ושינוי מבנה יום הלימודים, ובהעמקת הסמכות והאחריות של מנהלים ומורים. את תרגום תפיסתו למרכיבים אלה הטיל השר לשעבר על הנהלת משרד החינוך.</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בהמשך, מאפריל 2015, ולאורך כל תקופתו של שר החינוך הנוכחי קידום הרפורמה היה מטרה מרכזית; היא שולבה כאמור, גם בתכנית האסטרטגית ההמשכית, כמטרה מספר 1 בתכניות האסטרטגיות של המשרד</w:t>
      </w:r>
      <w:r>
        <w:rPr>
          <w:rStyle w:val="FootnoteReference0"/>
          <w:rFonts w:ascii="Tahoma" w:hAnsi="Tahoma" w:cs="Tahoma"/>
          <w:sz w:val="18"/>
          <w:szCs w:val="18"/>
          <w:rtl/>
        </w:rPr>
        <w:footnoteReference w:id="18"/>
      </w:r>
      <w:r w:rsidRPr="00B7100F">
        <w:rPr>
          <w:rFonts w:ascii="Tahoma" w:hAnsi="Tahoma" w:cs="Tahoma" w:hint="cs"/>
          <w:sz w:val="18"/>
          <w:szCs w:val="18"/>
          <w:rtl/>
        </w:rPr>
        <w:t>.</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משרד מבקר המדינה בדק אם בתכנון רפורמת הלמידה המשמעותית הקדים משרד החינוך ויישם שלבי תכנון שיטתיים הדרושים על פי העקרונות האמורים, לרבות על פי המדריך הממשלתי, לפני שהחיל את הרפורמה על מערכת החינוך; וזאת כדי להגדיל את סיכויי הצלחתה של הרפורמה לחולל שינוי עמוק וארוך טווח בדפוסי הלמידה ומטרותיה ובדרכי ההוראה וההערכה של תלמידים. להלן פירוט הממצאים: </w:t>
      </w:r>
    </w:p>
    <w:p w:rsidR="00656A23" w:rsidRPr="00B7100F" w:rsidP="009F6811">
      <w:pPr>
        <w:spacing w:line="240" w:lineRule="exact"/>
        <w:ind w:right="2268"/>
        <w:jc w:val="both"/>
        <w:rPr>
          <w:rFonts w:ascii="Tahoma" w:hAnsi="Tahoma" w:cs="Tahoma"/>
          <w:sz w:val="18"/>
          <w:szCs w:val="18"/>
        </w:rPr>
      </w:pP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4"/>
        <w:rPr>
          <w:rtl/>
        </w:rPr>
      </w:pPr>
      <w:r w:rsidRPr="00AB3297">
        <w:rPr>
          <w:rFonts w:hint="cs"/>
          <w:rtl/>
        </w:rPr>
        <w:t xml:space="preserve">חסרים במרכיבי תכנון הדרושים להצלחתה של הרפורמה </w:t>
      </w:r>
    </w:p>
    <w:p w:rsidR="00656A23" w:rsidRPr="00AB3297" w:rsidP="009F6811">
      <w:pPr>
        <w:pStyle w:val="KOT5"/>
        <w:rPr>
          <w:rtl/>
        </w:rPr>
      </w:pPr>
      <w:bookmarkStart w:id="7" w:name="_Toc499221840"/>
      <w:bookmarkStart w:id="8" w:name="_Toc502137997"/>
      <w:bookmarkEnd w:id="5"/>
      <w:bookmarkEnd w:id="6"/>
      <w:r w:rsidRPr="00AB3297">
        <w:rPr>
          <w:rFonts w:hint="cs"/>
          <w:rtl/>
        </w:rPr>
        <w:t xml:space="preserve">שלבי עבודת המטה ערב יציאת הרפורמה לדרך </w:t>
      </w:r>
      <w:bookmarkEnd w:id="7"/>
      <w:bookmarkEnd w:id="8"/>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על פי המדריך הממשלתי שלב "טרום התכנון" בגיבוש תכנית נועד להביא את כלל בעלי העניין לרמה דומה של ציפיות מהפרויקט ומחויבות לו. במסגרת שלב זה שני האתגרים המרכזיים הם קביעת מסגרת העבודה והרכבת צוות התכנון. איוש נכון של צוות התכנון יהיה לאחר זיהוי כל השחקנים המרכזיים ושמיעת עמדתם של כל הגורמים הרלוונטיים, לרבות הגורמים העשויים להתנגד לתכנית, שיתוף נציגים של החברה האזרחית והסתייעות בגוף מחקרי. תוצר שלב זה הוא הצעת מתווה התכנון שתכלול נתונים ראשוניים, הגדרת בעיות מרכזיות שעמן מבקשים להתמודד, שאלות מרכזיות וכיווני חשיבה ראשוניים שאפשר לפתח ומתודולוגיית עבודה.</w:t>
      </w:r>
    </w:p>
    <w:p w:rsidR="00656A23" w:rsidRPr="00B7100F" w:rsidP="006F7912">
      <w:pPr>
        <w:spacing w:line="240" w:lineRule="exact"/>
        <w:ind w:right="2268"/>
        <w:jc w:val="both"/>
        <w:rPr>
          <w:rFonts w:ascii="Tahoma" w:hAnsi="Tahoma" w:cs="Tahoma"/>
          <w:sz w:val="18"/>
          <w:szCs w:val="18"/>
          <w:rtl/>
        </w:rPr>
      </w:pPr>
      <w:r w:rsidRPr="009F6811">
        <w:rPr>
          <w:rStyle w:val="Heading7Char"/>
          <w:rFonts w:ascii="Tahoma" w:hAnsi="Tahoma" w:cs="Tahoma" w:hint="cs"/>
          <w:sz w:val="18"/>
          <w:szCs w:val="18"/>
          <w:rtl/>
        </w:rPr>
        <w:t>אי-מיצוי תהליך התכנון</w:t>
      </w:r>
      <w:r w:rsidRPr="009F6811">
        <w:rPr>
          <w:rStyle w:val="Heading7Char"/>
          <w:rFonts w:ascii="Tahoma" w:hAnsi="Tahoma" w:cs="Tahoma"/>
          <w:sz w:val="18"/>
          <w:szCs w:val="18"/>
          <w:rtl/>
        </w:rPr>
        <w:t>:</w:t>
      </w:r>
      <w:r w:rsidRPr="00B7100F">
        <w:rPr>
          <w:rFonts w:ascii="Tahoma" w:hAnsi="Tahoma" w:cs="Tahoma" w:hint="cs"/>
          <w:sz w:val="18"/>
          <w:szCs w:val="18"/>
          <w:rtl/>
        </w:rPr>
        <w:t xml:space="preserve"> בישיבת הנהלה מיולי 2013 בנושא הלמידה המשמעותית הדגיש השר לשעבר בפני הנהלת המשרד כי מדובר בשינוי עמוק ולא בתיקונים כאלה או אחרים במערכת החינוך. לדבריו, "צריך להיזהר מיצירת מצב של דיבור בשפה של שינוי שעוטפת את הקיים". השר לשעבר ציין כי השינוי לא יקרה ללא שינוי בהגדרות תפקידיהם של המפקחים והמדריכים והוסיף שיש להתחיל את השינוי כבר משלב הכשרת המורים. בסמוך לאותו מועד גיבש האגף לחינוך יסודי </w:t>
      </w:r>
      <w:r w:rsidRPr="00B7100F">
        <w:rPr>
          <w:rFonts w:ascii="Tahoma" w:hAnsi="Tahoma" w:cs="Tahoma" w:hint="cs"/>
          <w:sz w:val="18"/>
          <w:szCs w:val="18"/>
          <w:rtl/>
        </w:rPr>
        <w:t>במינהל</w:t>
      </w:r>
      <w:r w:rsidRPr="00B7100F">
        <w:rPr>
          <w:rFonts w:ascii="Tahoma" w:hAnsi="Tahoma" w:cs="Tahoma" w:hint="cs"/>
          <w:sz w:val="18"/>
          <w:szCs w:val="18"/>
          <w:rtl/>
        </w:rPr>
        <w:t xml:space="preserve"> הפדגוגי מסמך מדיניות לקידום למידה משמעותית במערכת החינוך (להלן - מסמך המדיניות).</w:t>
      </w:r>
      <w:r w:rsidRPr="00B7100F">
        <w:rPr>
          <w:rFonts w:ascii="Tahoma" w:hAnsi="Tahoma" w:cs="Tahoma"/>
          <w:sz w:val="18"/>
          <w:szCs w:val="18"/>
          <w:rtl/>
        </w:rPr>
        <w:t xml:space="preserve"> </w:t>
      </w:r>
      <w:r w:rsidRPr="0012789B" w:rsidR="009C280A">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078258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8910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עם</w:t>
                            </w:r>
                            <w:r w:rsidRPr="006F7912">
                              <w:rPr>
                                <w:rFonts w:cs="Tahoma"/>
                                <w:color w:val="0B5294"/>
                                <w:spacing w:val="-4"/>
                                <w:sz w:val="24"/>
                                <w:szCs w:val="24"/>
                                <w:rtl/>
                              </w:rPr>
                              <w:t xml:space="preserve"> </w:t>
                            </w:r>
                            <w:r w:rsidRPr="006F7912">
                              <w:rPr>
                                <w:rFonts w:cs="Tahoma" w:hint="eastAsia"/>
                                <w:color w:val="0B5294"/>
                                <w:spacing w:val="-4"/>
                                <w:sz w:val="24"/>
                                <w:szCs w:val="24"/>
                                <w:rtl/>
                              </w:rPr>
                              <w:t>התנעת</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באמצע</w:t>
                            </w:r>
                            <w:r w:rsidRPr="006F7912">
                              <w:rPr>
                                <w:rFonts w:cs="Tahoma"/>
                                <w:color w:val="0B5294"/>
                                <w:spacing w:val="-4"/>
                                <w:sz w:val="24"/>
                                <w:szCs w:val="24"/>
                                <w:rtl/>
                              </w:rPr>
                              <w:t xml:space="preserve"> 2013, </w:t>
                            </w:r>
                            <w:r w:rsidRPr="006F7912">
                              <w:rPr>
                                <w:rFonts w:cs="Tahoma" w:hint="eastAsia"/>
                                <w:color w:val="0B5294"/>
                                <w:spacing w:val="-4"/>
                                <w:sz w:val="24"/>
                                <w:szCs w:val="24"/>
                                <w:rtl/>
                              </w:rPr>
                              <w:t>הדגיש</w:t>
                            </w:r>
                            <w:r w:rsidRPr="006F7912">
                              <w:rPr>
                                <w:rFonts w:cs="Tahoma"/>
                                <w:color w:val="0B5294"/>
                                <w:spacing w:val="-4"/>
                                <w:sz w:val="24"/>
                                <w:szCs w:val="24"/>
                                <w:rtl/>
                              </w:rPr>
                              <w:t xml:space="preserve"> </w:t>
                            </w:r>
                            <w:r w:rsidRPr="006F7912">
                              <w:rPr>
                                <w:rFonts w:cs="Tahoma" w:hint="eastAsia"/>
                                <w:color w:val="0B5294"/>
                                <w:spacing w:val="-4"/>
                                <w:sz w:val="24"/>
                                <w:szCs w:val="24"/>
                                <w:rtl/>
                              </w:rPr>
                              <w:t>שר</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r w:rsidRPr="006F7912">
                              <w:rPr>
                                <w:rFonts w:cs="Tahoma"/>
                                <w:color w:val="0B5294"/>
                                <w:spacing w:val="-4"/>
                                <w:sz w:val="24"/>
                                <w:szCs w:val="24"/>
                                <w:rtl/>
                              </w:rPr>
                              <w:t xml:space="preserve"> </w:t>
                            </w:r>
                            <w:r w:rsidRPr="006F7912">
                              <w:rPr>
                                <w:rFonts w:cs="Tahoma" w:hint="eastAsia"/>
                                <w:color w:val="0B5294"/>
                                <w:spacing w:val="-4"/>
                                <w:sz w:val="24"/>
                                <w:szCs w:val="24"/>
                                <w:rtl/>
                              </w:rPr>
                              <w:t>דאז</w:t>
                            </w:r>
                            <w:r w:rsidRPr="006F7912">
                              <w:rPr>
                                <w:rFonts w:cs="Tahoma"/>
                                <w:color w:val="0B5294"/>
                                <w:spacing w:val="-4"/>
                                <w:sz w:val="24"/>
                                <w:szCs w:val="24"/>
                                <w:rtl/>
                              </w:rPr>
                              <w:t xml:space="preserve"> </w:t>
                            </w:r>
                            <w:r w:rsidRPr="006F7912">
                              <w:rPr>
                                <w:rFonts w:cs="Tahoma" w:hint="eastAsia"/>
                                <w:color w:val="0B5294"/>
                                <w:spacing w:val="-4"/>
                                <w:sz w:val="24"/>
                                <w:szCs w:val="24"/>
                                <w:rtl/>
                              </w:rPr>
                              <w:t>כי</w:t>
                            </w:r>
                            <w:r w:rsidRPr="006F7912">
                              <w:rPr>
                                <w:rFonts w:cs="Tahoma"/>
                                <w:color w:val="0B5294"/>
                                <w:spacing w:val="-4"/>
                                <w:sz w:val="24"/>
                                <w:szCs w:val="24"/>
                                <w:rtl/>
                              </w:rPr>
                              <w:t xml:space="preserve"> </w:t>
                            </w:r>
                            <w:r w:rsidRPr="006F7912">
                              <w:rPr>
                                <w:rFonts w:cs="Tahoma" w:hint="eastAsia"/>
                                <w:color w:val="0B5294"/>
                                <w:spacing w:val="-4"/>
                                <w:sz w:val="24"/>
                                <w:szCs w:val="24"/>
                                <w:rtl/>
                              </w:rPr>
                              <w:t>מדובר</w:t>
                            </w:r>
                            <w:r w:rsidRPr="006F7912">
                              <w:rPr>
                                <w:rFonts w:cs="Tahoma"/>
                                <w:color w:val="0B5294"/>
                                <w:spacing w:val="-4"/>
                                <w:sz w:val="24"/>
                                <w:szCs w:val="24"/>
                                <w:rtl/>
                              </w:rPr>
                              <w:t xml:space="preserve"> </w:t>
                            </w:r>
                            <w:r w:rsidRPr="006F7912">
                              <w:rPr>
                                <w:rFonts w:cs="Tahoma" w:hint="eastAsia"/>
                                <w:color w:val="0B5294"/>
                                <w:spacing w:val="-4"/>
                                <w:sz w:val="24"/>
                                <w:szCs w:val="24"/>
                                <w:rtl/>
                              </w:rPr>
                              <w:t>בשינוי</w:t>
                            </w:r>
                            <w:r w:rsidRPr="006F7912">
                              <w:rPr>
                                <w:rFonts w:cs="Tahoma"/>
                                <w:color w:val="0B5294"/>
                                <w:spacing w:val="-4"/>
                                <w:sz w:val="24"/>
                                <w:szCs w:val="24"/>
                                <w:rtl/>
                              </w:rPr>
                              <w:t xml:space="preserve"> </w:t>
                            </w:r>
                            <w:r w:rsidRPr="006F7912">
                              <w:rPr>
                                <w:rFonts w:cs="Tahoma" w:hint="eastAsia"/>
                                <w:color w:val="0B5294"/>
                                <w:spacing w:val="-4"/>
                                <w:sz w:val="24"/>
                                <w:szCs w:val="24"/>
                                <w:rtl/>
                              </w:rPr>
                              <w:t>עמוק</w:t>
                            </w:r>
                            <w:r w:rsidRPr="006F7912">
                              <w:rPr>
                                <w:rFonts w:cs="Tahoma"/>
                                <w:color w:val="0B5294"/>
                                <w:spacing w:val="-4"/>
                                <w:sz w:val="24"/>
                                <w:szCs w:val="24"/>
                                <w:rtl/>
                              </w:rPr>
                              <w:t xml:space="preserve"> </w:t>
                            </w:r>
                            <w:r w:rsidRPr="006F7912">
                              <w:rPr>
                                <w:rFonts w:cs="Tahoma" w:hint="eastAsia"/>
                                <w:color w:val="0B5294"/>
                                <w:spacing w:val="-4"/>
                                <w:sz w:val="24"/>
                                <w:szCs w:val="24"/>
                                <w:rtl/>
                              </w:rPr>
                              <w:t>ולא</w:t>
                            </w:r>
                            <w:r w:rsidRPr="006F7912">
                              <w:rPr>
                                <w:rFonts w:cs="Tahoma"/>
                                <w:color w:val="0B5294"/>
                                <w:spacing w:val="-4"/>
                                <w:sz w:val="24"/>
                                <w:szCs w:val="24"/>
                                <w:rtl/>
                              </w:rPr>
                              <w:t xml:space="preserve"> </w:t>
                            </w:r>
                            <w:r w:rsidRPr="006F7912">
                              <w:rPr>
                                <w:rFonts w:cs="Tahoma" w:hint="eastAsia"/>
                                <w:color w:val="0B5294"/>
                                <w:spacing w:val="-4"/>
                                <w:sz w:val="24"/>
                                <w:szCs w:val="24"/>
                                <w:rtl/>
                              </w:rPr>
                              <w:t>בתיקונים</w:t>
                            </w:r>
                            <w:r w:rsidRPr="006F7912">
                              <w:rPr>
                                <w:rFonts w:cs="Tahoma"/>
                                <w:color w:val="0B5294"/>
                                <w:spacing w:val="-4"/>
                                <w:sz w:val="24"/>
                                <w:szCs w:val="24"/>
                                <w:rtl/>
                              </w:rPr>
                              <w:t xml:space="preserve"> </w:t>
                            </w:r>
                            <w:r w:rsidRPr="006F7912">
                              <w:rPr>
                                <w:rFonts w:cs="Tahoma" w:hint="eastAsia"/>
                                <w:color w:val="0B5294"/>
                                <w:spacing w:val="-4"/>
                                <w:sz w:val="24"/>
                                <w:szCs w:val="24"/>
                                <w:rtl/>
                              </w:rPr>
                              <w:t>כאלה</w:t>
                            </w:r>
                            <w:r w:rsidRPr="006F7912">
                              <w:rPr>
                                <w:rFonts w:cs="Tahoma"/>
                                <w:color w:val="0B5294"/>
                                <w:spacing w:val="-4"/>
                                <w:sz w:val="24"/>
                                <w:szCs w:val="24"/>
                                <w:rtl/>
                              </w:rPr>
                              <w:t xml:space="preserve"> </w:t>
                            </w:r>
                            <w:r w:rsidRPr="006F7912">
                              <w:rPr>
                                <w:rFonts w:cs="Tahoma" w:hint="eastAsia"/>
                                <w:color w:val="0B5294"/>
                                <w:spacing w:val="-4"/>
                                <w:sz w:val="24"/>
                                <w:szCs w:val="24"/>
                                <w:rtl/>
                              </w:rPr>
                              <w:t>או</w:t>
                            </w:r>
                            <w:r w:rsidRPr="006F7912">
                              <w:rPr>
                                <w:rFonts w:cs="Tahoma"/>
                                <w:color w:val="0B5294"/>
                                <w:spacing w:val="-4"/>
                                <w:sz w:val="24"/>
                                <w:szCs w:val="24"/>
                                <w:rtl/>
                              </w:rPr>
                              <w:t xml:space="preserve"> </w:t>
                            </w:r>
                            <w:r w:rsidRPr="006F7912">
                              <w:rPr>
                                <w:rFonts w:cs="Tahoma" w:hint="eastAsia"/>
                                <w:color w:val="0B5294"/>
                                <w:spacing w:val="-4"/>
                                <w:sz w:val="24"/>
                                <w:szCs w:val="24"/>
                                <w:rtl/>
                              </w:rPr>
                              <w:t>אחרים</w:t>
                            </w:r>
                            <w:r w:rsidRPr="006F7912">
                              <w:rPr>
                                <w:rFonts w:cs="Tahoma"/>
                                <w:color w:val="0B5294"/>
                                <w:spacing w:val="-4"/>
                                <w:sz w:val="24"/>
                                <w:szCs w:val="24"/>
                                <w:rtl/>
                              </w:rPr>
                              <w:t xml:space="preserve"> </w:t>
                            </w:r>
                            <w:r w:rsidRPr="006F7912">
                              <w:rPr>
                                <w:rFonts w:cs="Tahoma" w:hint="eastAsia"/>
                                <w:color w:val="0B5294"/>
                                <w:spacing w:val="-4"/>
                                <w:sz w:val="24"/>
                                <w:szCs w:val="24"/>
                                <w:rtl/>
                              </w:rPr>
                              <w:t>במערכת</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999629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002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2896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עם</w:t>
                      </w:r>
                      <w:r w:rsidRPr="006F7912">
                        <w:rPr>
                          <w:rFonts w:cs="Tahoma"/>
                          <w:color w:val="0B5294"/>
                          <w:spacing w:val="-4"/>
                          <w:sz w:val="24"/>
                          <w:szCs w:val="24"/>
                          <w:rtl/>
                        </w:rPr>
                        <w:t xml:space="preserve"> </w:t>
                      </w:r>
                      <w:r w:rsidRPr="006F7912">
                        <w:rPr>
                          <w:rFonts w:cs="Tahoma" w:hint="eastAsia"/>
                          <w:color w:val="0B5294"/>
                          <w:spacing w:val="-4"/>
                          <w:sz w:val="24"/>
                          <w:szCs w:val="24"/>
                          <w:rtl/>
                        </w:rPr>
                        <w:t>התנעת</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באמצע</w:t>
                      </w:r>
                      <w:r w:rsidRPr="006F7912">
                        <w:rPr>
                          <w:rFonts w:cs="Tahoma"/>
                          <w:color w:val="0B5294"/>
                          <w:spacing w:val="-4"/>
                          <w:sz w:val="24"/>
                          <w:szCs w:val="24"/>
                          <w:rtl/>
                        </w:rPr>
                        <w:t xml:space="preserve"> 2013, </w:t>
                      </w:r>
                      <w:r w:rsidRPr="006F7912">
                        <w:rPr>
                          <w:rFonts w:cs="Tahoma" w:hint="eastAsia"/>
                          <w:color w:val="0B5294"/>
                          <w:spacing w:val="-4"/>
                          <w:sz w:val="24"/>
                          <w:szCs w:val="24"/>
                          <w:rtl/>
                        </w:rPr>
                        <w:t>הדגיש</w:t>
                      </w:r>
                      <w:r w:rsidRPr="006F7912">
                        <w:rPr>
                          <w:rFonts w:cs="Tahoma"/>
                          <w:color w:val="0B5294"/>
                          <w:spacing w:val="-4"/>
                          <w:sz w:val="24"/>
                          <w:szCs w:val="24"/>
                          <w:rtl/>
                        </w:rPr>
                        <w:t xml:space="preserve"> </w:t>
                      </w:r>
                      <w:r w:rsidRPr="006F7912">
                        <w:rPr>
                          <w:rFonts w:cs="Tahoma" w:hint="eastAsia"/>
                          <w:color w:val="0B5294"/>
                          <w:spacing w:val="-4"/>
                          <w:sz w:val="24"/>
                          <w:szCs w:val="24"/>
                          <w:rtl/>
                        </w:rPr>
                        <w:t>שר</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r w:rsidRPr="006F7912">
                        <w:rPr>
                          <w:rFonts w:cs="Tahoma"/>
                          <w:color w:val="0B5294"/>
                          <w:spacing w:val="-4"/>
                          <w:sz w:val="24"/>
                          <w:szCs w:val="24"/>
                          <w:rtl/>
                        </w:rPr>
                        <w:t xml:space="preserve"> </w:t>
                      </w:r>
                      <w:r w:rsidRPr="006F7912">
                        <w:rPr>
                          <w:rFonts w:cs="Tahoma" w:hint="eastAsia"/>
                          <w:color w:val="0B5294"/>
                          <w:spacing w:val="-4"/>
                          <w:sz w:val="24"/>
                          <w:szCs w:val="24"/>
                          <w:rtl/>
                        </w:rPr>
                        <w:t>דאז</w:t>
                      </w:r>
                      <w:r w:rsidRPr="006F7912">
                        <w:rPr>
                          <w:rFonts w:cs="Tahoma"/>
                          <w:color w:val="0B5294"/>
                          <w:spacing w:val="-4"/>
                          <w:sz w:val="24"/>
                          <w:szCs w:val="24"/>
                          <w:rtl/>
                        </w:rPr>
                        <w:t xml:space="preserve"> </w:t>
                      </w:r>
                      <w:r w:rsidRPr="006F7912">
                        <w:rPr>
                          <w:rFonts w:cs="Tahoma" w:hint="eastAsia"/>
                          <w:color w:val="0B5294"/>
                          <w:spacing w:val="-4"/>
                          <w:sz w:val="24"/>
                          <w:szCs w:val="24"/>
                          <w:rtl/>
                        </w:rPr>
                        <w:t>כי</w:t>
                      </w:r>
                      <w:r w:rsidRPr="006F7912">
                        <w:rPr>
                          <w:rFonts w:cs="Tahoma"/>
                          <w:color w:val="0B5294"/>
                          <w:spacing w:val="-4"/>
                          <w:sz w:val="24"/>
                          <w:szCs w:val="24"/>
                          <w:rtl/>
                        </w:rPr>
                        <w:t xml:space="preserve"> </w:t>
                      </w:r>
                      <w:r w:rsidRPr="006F7912">
                        <w:rPr>
                          <w:rFonts w:cs="Tahoma" w:hint="eastAsia"/>
                          <w:color w:val="0B5294"/>
                          <w:spacing w:val="-4"/>
                          <w:sz w:val="24"/>
                          <w:szCs w:val="24"/>
                          <w:rtl/>
                        </w:rPr>
                        <w:t>מדובר</w:t>
                      </w:r>
                      <w:r w:rsidRPr="006F7912">
                        <w:rPr>
                          <w:rFonts w:cs="Tahoma"/>
                          <w:color w:val="0B5294"/>
                          <w:spacing w:val="-4"/>
                          <w:sz w:val="24"/>
                          <w:szCs w:val="24"/>
                          <w:rtl/>
                        </w:rPr>
                        <w:t xml:space="preserve"> </w:t>
                      </w:r>
                      <w:r w:rsidRPr="006F7912">
                        <w:rPr>
                          <w:rFonts w:cs="Tahoma" w:hint="eastAsia"/>
                          <w:color w:val="0B5294"/>
                          <w:spacing w:val="-4"/>
                          <w:sz w:val="24"/>
                          <w:szCs w:val="24"/>
                          <w:rtl/>
                        </w:rPr>
                        <w:t>בשינוי</w:t>
                      </w:r>
                      <w:r w:rsidRPr="006F7912">
                        <w:rPr>
                          <w:rFonts w:cs="Tahoma"/>
                          <w:color w:val="0B5294"/>
                          <w:spacing w:val="-4"/>
                          <w:sz w:val="24"/>
                          <w:szCs w:val="24"/>
                          <w:rtl/>
                        </w:rPr>
                        <w:t xml:space="preserve"> </w:t>
                      </w:r>
                      <w:r w:rsidRPr="006F7912">
                        <w:rPr>
                          <w:rFonts w:cs="Tahoma" w:hint="eastAsia"/>
                          <w:color w:val="0B5294"/>
                          <w:spacing w:val="-4"/>
                          <w:sz w:val="24"/>
                          <w:szCs w:val="24"/>
                          <w:rtl/>
                        </w:rPr>
                        <w:t>עמוק</w:t>
                      </w:r>
                      <w:r w:rsidRPr="006F7912">
                        <w:rPr>
                          <w:rFonts w:cs="Tahoma"/>
                          <w:color w:val="0B5294"/>
                          <w:spacing w:val="-4"/>
                          <w:sz w:val="24"/>
                          <w:szCs w:val="24"/>
                          <w:rtl/>
                        </w:rPr>
                        <w:t xml:space="preserve"> </w:t>
                      </w:r>
                      <w:r w:rsidRPr="006F7912">
                        <w:rPr>
                          <w:rFonts w:cs="Tahoma" w:hint="eastAsia"/>
                          <w:color w:val="0B5294"/>
                          <w:spacing w:val="-4"/>
                          <w:sz w:val="24"/>
                          <w:szCs w:val="24"/>
                          <w:rtl/>
                        </w:rPr>
                        <w:t>ולא</w:t>
                      </w:r>
                      <w:r w:rsidRPr="006F7912">
                        <w:rPr>
                          <w:rFonts w:cs="Tahoma"/>
                          <w:color w:val="0B5294"/>
                          <w:spacing w:val="-4"/>
                          <w:sz w:val="24"/>
                          <w:szCs w:val="24"/>
                          <w:rtl/>
                        </w:rPr>
                        <w:t xml:space="preserve"> </w:t>
                      </w:r>
                      <w:r w:rsidRPr="006F7912">
                        <w:rPr>
                          <w:rFonts w:cs="Tahoma" w:hint="eastAsia"/>
                          <w:color w:val="0B5294"/>
                          <w:spacing w:val="-4"/>
                          <w:sz w:val="24"/>
                          <w:szCs w:val="24"/>
                          <w:rtl/>
                        </w:rPr>
                        <w:t>בתיקונים</w:t>
                      </w:r>
                      <w:r w:rsidRPr="006F7912">
                        <w:rPr>
                          <w:rFonts w:cs="Tahoma"/>
                          <w:color w:val="0B5294"/>
                          <w:spacing w:val="-4"/>
                          <w:sz w:val="24"/>
                          <w:szCs w:val="24"/>
                          <w:rtl/>
                        </w:rPr>
                        <w:t xml:space="preserve"> </w:t>
                      </w:r>
                      <w:r w:rsidRPr="006F7912">
                        <w:rPr>
                          <w:rFonts w:cs="Tahoma" w:hint="eastAsia"/>
                          <w:color w:val="0B5294"/>
                          <w:spacing w:val="-4"/>
                          <w:sz w:val="24"/>
                          <w:szCs w:val="24"/>
                          <w:rtl/>
                        </w:rPr>
                        <w:t>כאלה</w:t>
                      </w:r>
                      <w:r w:rsidRPr="006F7912">
                        <w:rPr>
                          <w:rFonts w:cs="Tahoma"/>
                          <w:color w:val="0B5294"/>
                          <w:spacing w:val="-4"/>
                          <w:sz w:val="24"/>
                          <w:szCs w:val="24"/>
                          <w:rtl/>
                        </w:rPr>
                        <w:t xml:space="preserve"> </w:t>
                      </w:r>
                      <w:r w:rsidRPr="006F7912">
                        <w:rPr>
                          <w:rFonts w:cs="Tahoma" w:hint="eastAsia"/>
                          <w:color w:val="0B5294"/>
                          <w:spacing w:val="-4"/>
                          <w:sz w:val="24"/>
                          <w:szCs w:val="24"/>
                          <w:rtl/>
                        </w:rPr>
                        <w:t>או</w:t>
                      </w:r>
                      <w:r w:rsidRPr="006F7912">
                        <w:rPr>
                          <w:rFonts w:cs="Tahoma"/>
                          <w:color w:val="0B5294"/>
                          <w:spacing w:val="-4"/>
                          <w:sz w:val="24"/>
                          <w:szCs w:val="24"/>
                          <w:rtl/>
                        </w:rPr>
                        <w:t xml:space="preserve"> </w:t>
                      </w:r>
                      <w:r w:rsidRPr="006F7912">
                        <w:rPr>
                          <w:rFonts w:cs="Tahoma" w:hint="eastAsia"/>
                          <w:color w:val="0B5294"/>
                          <w:spacing w:val="-4"/>
                          <w:sz w:val="24"/>
                          <w:szCs w:val="24"/>
                          <w:rtl/>
                        </w:rPr>
                        <w:t>אחרים</w:t>
                      </w:r>
                      <w:r w:rsidRPr="006F7912">
                        <w:rPr>
                          <w:rFonts w:cs="Tahoma"/>
                          <w:color w:val="0B5294"/>
                          <w:spacing w:val="-4"/>
                          <w:sz w:val="24"/>
                          <w:szCs w:val="24"/>
                          <w:rtl/>
                        </w:rPr>
                        <w:t xml:space="preserve"> </w:t>
                      </w:r>
                      <w:r w:rsidRPr="006F7912">
                        <w:rPr>
                          <w:rFonts w:cs="Tahoma" w:hint="eastAsia"/>
                          <w:color w:val="0B5294"/>
                          <w:spacing w:val="-4"/>
                          <w:sz w:val="24"/>
                          <w:szCs w:val="24"/>
                          <w:rtl/>
                        </w:rPr>
                        <w:t>במערכת</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8458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בנובמבר 2013 מינה השר לשעבר את הגב' מיכל כהן, אז סמנכ"לית בכירה </w:t>
      </w:r>
      <w:r w:rsidRPr="00B7100F">
        <w:rPr>
          <w:rFonts w:ascii="Tahoma" w:hAnsi="Tahoma" w:cs="Tahoma" w:hint="cs"/>
          <w:sz w:val="18"/>
          <w:szCs w:val="18"/>
          <w:rtl/>
        </w:rPr>
        <w:t>במינהל</w:t>
      </w:r>
      <w:r w:rsidRPr="00B7100F">
        <w:rPr>
          <w:rFonts w:ascii="Tahoma" w:hAnsi="Tahoma" w:cs="Tahoma" w:hint="cs"/>
          <w:sz w:val="18"/>
          <w:szCs w:val="18"/>
          <w:rtl/>
        </w:rPr>
        <w:t xml:space="preserve"> הפדגוגי משנת 2010, לתפקיד מנכ"לית המשרד (להלן - המנכ"לית לשעבר) והטיל עליה את הובלת הרפורמה. בסמוך לאחר כניסתה לתפקיד, ולקראת ההכרזה של השר על הרפורמה בתחילת ינואר 2014, החלה המנכ"לית לשעבר בתהליכי הסברת המדיניות ברמות שונות ובהטמעתה, ודרשה מהמנהלים במטה, כל אחד בתחומו, להתאים את מסמכי המטה למדיניות הלמידה המשמעותית. נוסף לזה, באותו חודש קיימה המנכ"לית פגישה עם רקטורים באוניברסיטאות להשגת הסכמות בנושא בחינות הבגרות, פגישת הנהלה לגיבוש מנגנוני ליווי להטמעה של הרפורמה וכן פגישת הנהלה בהשתתפות מנהלי מחוזות המשרד ובה הציג המדען הראשי רפורמות חינוכיות בעולם.</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בתחילת ינואר 2014 הודיע השר לשעבר לציבור על התכנית הלאומית ללמידה משמעותית - "ישראל עולה כיתה</w:t>
      </w:r>
      <w:r w:rsidRPr="00B7100F">
        <w:rPr>
          <w:rFonts w:ascii="Tahoma" w:hAnsi="Tahoma" w:cs="Tahoma"/>
          <w:sz w:val="18"/>
          <w:szCs w:val="18"/>
          <w:rtl/>
        </w:rPr>
        <w:t xml:space="preserve">". </w:t>
      </w:r>
      <w:r w:rsidRPr="00B7100F">
        <w:rPr>
          <w:rFonts w:ascii="Tahoma" w:hAnsi="Tahoma" w:cs="Tahoma" w:hint="cs"/>
          <w:sz w:val="18"/>
          <w:szCs w:val="18"/>
          <w:rtl/>
        </w:rPr>
        <w:t>על</w:t>
      </w:r>
      <w:r w:rsidRPr="00B7100F">
        <w:rPr>
          <w:rFonts w:ascii="Tahoma" w:hAnsi="Tahoma" w:cs="Tahoma"/>
          <w:sz w:val="18"/>
          <w:szCs w:val="18"/>
          <w:rtl/>
        </w:rPr>
        <w:t xml:space="preserve"> </w:t>
      </w:r>
      <w:r w:rsidRPr="00B7100F">
        <w:rPr>
          <w:rFonts w:ascii="Tahoma" w:hAnsi="Tahoma" w:cs="Tahoma" w:hint="cs"/>
          <w:sz w:val="18"/>
          <w:szCs w:val="18"/>
          <w:rtl/>
        </w:rPr>
        <w:t>פי התכנית,</w:t>
      </w:r>
      <w:r w:rsidRPr="00B7100F">
        <w:rPr>
          <w:rFonts w:ascii="Tahoma" w:hAnsi="Tahoma" w:cs="Tahoma"/>
          <w:sz w:val="18"/>
          <w:szCs w:val="18"/>
          <w:rtl/>
        </w:rPr>
        <w:t xml:space="preserve"> </w:t>
      </w:r>
      <w:r w:rsidRPr="00B7100F">
        <w:rPr>
          <w:rFonts w:ascii="Tahoma" w:hAnsi="Tahoma" w:cs="Tahoma" w:hint="cs"/>
          <w:sz w:val="18"/>
          <w:szCs w:val="18"/>
          <w:rtl/>
        </w:rPr>
        <w:t xml:space="preserve">משנת הלימודים </w:t>
      </w:r>
      <w:r w:rsidRPr="00B7100F">
        <w:rPr>
          <w:rFonts w:ascii="Tahoma" w:hAnsi="Tahoma" w:cs="Tahoma" w:hint="cs"/>
          <w:sz w:val="18"/>
          <w:szCs w:val="18"/>
          <w:rtl/>
        </w:rPr>
        <w:t>התשע"ה</w:t>
      </w:r>
      <w:r w:rsidRPr="00B7100F">
        <w:rPr>
          <w:rFonts w:ascii="Tahoma" w:hAnsi="Tahoma" w:cs="Tahoma" w:hint="cs"/>
          <w:sz w:val="18"/>
          <w:szCs w:val="18"/>
          <w:rtl/>
        </w:rPr>
        <w:t xml:space="preserve"> תחול התכנית על כל רצף הגילאים מכיתה א' עד כיתה </w:t>
      </w:r>
      <w:r w:rsidRPr="00B7100F">
        <w:rPr>
          <w:rFonts w:ascii="Tahoma" w:hAnsi="Tahoma" w:cs="Tahoma" w:hint="cs"/>
          <w:sz w:val="18"/>
          <w:szCs w:val="18"/>
          <w:rtl/>
        </w:rPr>
        <w:t>יב</w:t>
      </w:r>
      <w:r w:rsidRPr="00B7100F">
        <w:rPr>
          <w:rFonts w:ascii="Tahoma" w:hAnsi="Tahoma" w:cs="Tahoma" w:hint="cs"/>
          <w:sz w:val="18"/>
          <w:szCs w:val="18"/>
          <w:rtl/>
        </w:rPr>
        <w:t>'. השר פירט בהודעתו את מרכיבי התכנית בבתי הספר היסודיים, לרבות העברתם לניהול עצמי, ואת השינוי בחטיבה העליונה, לרבות שינויים בבחינות הבגרות ובדרכי הערכה המהוות חלופה לבחינות הבגרות, שיעשו בשתי פעימות (להלן - הודעת הדוברות).</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כחודש וחצי לאחר הודעת הדוברות, באמצע פברואר 2014, קיימה המנכ"לית לשעבר דיון בנושא "סטטוס למידה משמעותית - מודל הטמעה". המשתתפים הציגו מבנה ארגוני מוצע של ארבעה צוותי יישום הרפורמה שיורכבו מנציגים של יחידות המטה. בסיום הדיון הוחלט, שאחד הצוותים יגבש עד סוף מרץ 2014 מסמך הנוגע לעקרונות "ארגון הלמידה" כדי להוציא חוזר מנכ"ל מיוחד לנושא. כחודש וחצי לאחר מכן, באמצע אפריל 2014, הוגש למנכ"לית דיווח על סטטוס הפעולות שנעשו, לרבות פעולות הנגשה והסברה למנהלי חטיבות עליונות ולמפקחים הכוללים. </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עד סוף שנת הלימודים </w:t>
      </w:r>
      <w:r w:rsidRPr="00B7100F">
        <w:rPr>
          <w:rFonts w:ascii="Tahoma" w:hAnsi="Tahoma" w:cs="Tahoma" w:hint="cs"/>
          <w:sz w:val="18"/>
          <w:szCs w:val="18"/>
          <w:rtl/>
        </w:rPr>
        <w:t>התשע"ד</w:t>
      </w:r>
      <w:r w:rsidRPr="00B7100F">
        <w:rPr>
          <w:rFonts w:ascii="Tahoma" w:hAnsi="Tahoma" w:cs="Tahoma" w:hint="cs"/>
          <w:sz w:val="18"/>
          <w:szCs w:val="18"/>
          <w:rtl/>
        </w:rPr>
        <w:t xml:space="preserve"> (ספטמבר 2013 - אוגוסט 2014) עסקו יחידות המטה שלהן נגיעה מרכזית לרפורמה בפעילות נמרצת להתאמת חוזרי המנכ"ל ומסמכי מטה אחרים העוסקים בהיבטים של הלמידה, ההערכה וההוראה שבבסיסה של הרפורמה, בהסברת מרכיבי הרפורמה ובתחילת הטמעתה בקרב סוכני השינוי המרכזיים שיובילו את הטמעתה במוסדות החינוך - מנהלי בתי הספר בחטיבות העליונות והמפקחים הכוללים. </w:t>
      </w:r>
    </w:p>
    <w:p w:rsidR="00656A23" w:rsidRPr="00B7100F" w:rsidP="009F6811">
      <w:pPr>
        <w:pStyle w:val="RESHET"/>
        <w:rPr>
          <w:rtl/>
        </w:rPr>
      </w:pPr>
      <w:r w:rsidRPr="00B7100F">
        <w:rPr>
          <w:rFonts w:hint="cs"/>
          <w:rtl/>
        </w:rPr>
        <w:t>הועלה כי</w:t>
      </w:r>
      <w:r w:rsidRPr="00B7100F">
        <w:rPr>
          <w:rtl/>
        </w:rPr>
        <w:t xml:space="preserve"> </w:t>
      </w:r>
      <w:r w:rsidRPr="00B7100F">
        <w:rPr>
          <w:rFonts w:hint="cs"/>
          <w:rtl/>
        </w:rPr>
        <w:t xml:space="preserve">מסמך המדיניות שהכין </w:t>
      </w:r>
      <w:r w:rsidRPr="00B7100F">
        <w:rPr>
          <w:rFonts w:hint="cs"/>
          <w:rtl/>
        </w:rPr>
        <w:t>המינהל</w:t>
      </w:r>
      <w:r w:rsidRPr="00B7100F">
        <w:rPr>
          <w:rFonts w:hint="cs"/>
          <w:rtl/>
        </w:rPr>
        <w:t xml:space="preserve"> הפדגוגי בשלבים הראשוניים של גיבוש הרפורמה - המתווה את מהות השינוי הנדרש במסגרת הלמידה המשמעותית -</w:t>
      </w:r>
      <w:r w:rsidRPr="00B7100F">
        <w:rPr>
          <w:rtl/>
        </w:rPr>
        <w:t xml:space="preserve"> </w:t>
      </w:r>
      <w:r w:rsidRPr="00B7100F">
        <w:rPr>
          <w:rFonts w:hint="cs"/>
          <w:rtl/>
        </w:rPr>
        <w:t>לא שיקף את העמדות והתפיסות של כל יחידות</w:t>
      </w:r>
      <w:r w:rsidRPr="00B7100F">
        <w:rPr>
          <w:rtl/>
        </w:rPr>
        <w:t xml:space="preserve"> </w:t>
      </w:r>
      <w:r w:rsidRPr="00B7100F">
        <w:rPr>
          <w:rFonts w:hint="cs"/>
          <w:rtl/>
        </w:rPr>
        <w:t>המשרד</w:t>
      </w:r>
      <w:r w:rsidRPr="00B7100F">
        <w:rPr>
          <w:rtl/>
        </w:rPr>
        <w:t xml:space="preserve"> </w:t>
      </w:r>
      <w:r w:rsidRPr="00B7100F">
        <w:rPr>
          <w:rFonts w:hint="cs"/>
          <w:rtl/>
        </w:rPr>
        <w:t>הרלוונטיות בנוגע לרפורמה; כי דוח המצב</w:t>
      </w:r>
      <w:r w:rsidRPr="00B7100F">
        <w:rPr>
          <w:rtl/>
        </w:rPr>
        <w:t xml:space="preserve"> </w:t>
      </w:r>
      <w:r w:rsidRPr="00B7100F">
        <w:rPr>
          <w:rFonts w:hint="cs"/>
          <w:rtl/>
        </w:rPr>
        <w:t xml:space="preserve">שהוגש למנכ"לית לשעבר לא נתן תמונת מצב מלאה של היקף הפעולות ההיערכות לרפורמה שבוצעו ולא כלל לוחות זמנים לגבי הפעולות שטרם בוצעו; וכי </w:t>
      </w:r>
      <w:r w:rsidRPr="00B7100F">
        <w:rPr>
          <w:rtl/>
        </w:rPr>
        <w:t>ארבעת הצוותים שהקימה המנכ"לית לשעבר</w:t>
      </w:r>
      <w:r w:rsidRPr="00B7100F">
        <w:rPr>
          <w:rFonts w:hint="cs"/>
          <w:rtl/>
        </w:rPr>
        <w:t xml:space="preserve"> פעלו בנפרד, בלי לתאם את עבודתם. נוסף על כך לא שותפו בתהליך התכנון בעלי עניין מרכזיים הן מקרב דרגי השטח של המשרד והן גורמים מחוצה לו שהיו אמורים להיות מעורבים ביישום הרפורמה. עקב כך לא גובשו תשתית מושגית משותפת והסכמה משותפת על כיווניה האסטרטגיים של הרפורמה, כפי שיפורט להלן.</w:t>
      </w:r>
    </w:p>
    <w:p w:rsidR="00656A23" w:rsidRPr="00B7100F" w:rsidP="009F6811">
      <w:pPr>
        <w:spacing w:before="180" w:after="240" w:line="240" w:lineRule="exact"/>
        <w:ind w:right="2268"/>
        <w:jc w:val="both"/>
        <w:rPr>
          <w:rFonts w:ascii="Tahoma" w:hAnsi="Tahoma" w:cs="Tahoma"/>
          <w:sz w:val="18"/>
          <w:szCs w:val="18"/>
          <w:rtl/>
        </w:rPr>
      </w:pPr>
      <w:r w:rsidRPr="009F6811">
        <w:rPr>
          <w:rStyle w:val="Heading7Char"/>
          <w:rFonts w:ascii="Tahoma" w:hAnsi="Tahoma" w:cs="Tahoma" w:hint="eastAsia"/>
          <w:sz w:val="18"/>
          <w:szCs w:val="18"/>
          <w:rtl/>
        </w:rPr>
        <w:t>הצגת</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הרפורמה</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והסברתה</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לבעלי</w:t>
      </w:r>
      <w:r w:rsidRPr="009F6811">
        <w:rPr>
          <w:rStyle w:val="Heading7Char"/>
          <w:rFonts w:ascii="Tahoma" w:hAnsi="Tahoma" w:cs="Tahoma"/>
          <w:sz w:val="18"/>
          <w:szCs w:val="18"/>
          <w:rtl/>
        </w:rPr>
        <w:t xml:space="preserve"> </w:t>
      </w:r>
      <w:r w:rsidRPr="009F6811">
        <w:rPr>
          <w:rStyle w:val="Heading7Char"/>
          <w:rFonts w:ascii="Tahoma" w:hAnsi="Tahoma" w:cs="Tahoma" w:hint="eastAsia"/>
          <w:sz w:val="18"/>
          <w:szCs w:val="18"/>
          <w:rtl/>
        </w:rPr>
        <w:t>עניין</w:t>
      </w:r>
      <w:r w:rsidRPr="009F6811">
        <w:rPr>
          <w:rStyle w:val="Heading7Char"/>
          <w:rFonts w:ascii="Tahoma" w:hAnsi="Tahoma" w:cs="Tahoma"/>
          <w:sz w:val="18"/>
          <w:szCs w:val="18"/>
          <w:rtl/>
        </w:rPr>
        <w:t>:</w:t>
      </w:r>
      <w:r w:rsidRPr="00B7100F">
        <w:rPr>
          <w:rFonts w:ascii="Tahoma" w:hAnsi="Tahoma" w:cs="Tahoma" w:hint="cs"/>
          <w:sz w:val="18"/>
          <w:szCs w:val="18"/>
          <w:rtl/>
        </w:rPr>
        <w:t xml:space="preserve"> אף שטרם גובשה תשתית מושגית משותפת ולא הייתה הסכמה על כיווניה האסטרטגיים של הרפורמה, בתחילת יוני 2014 ו</w:t>
      </w:r>
      <w:r w:rsidRPr="00B7100F">
        <w:rPr>
          <w:rFonts w:ascii="Tahoma" w:hAnsi="Tahoma" w:cs="Tahoma"/>
          <w:sz w:val="18"/>
          <w:szCs w:val="18"/>
          <w:rtl/>
        </w:rPr>
        <w:t xml:space="preserve">לקראת תחילת </w:t>
      </w:r>
      <w:r w:rsidRPr="00B7100F">
        <w:rPr>
          <w:rFonts w:ascii="Tahoma" w:hAnsi="Tahoma" w:cs="Tahoma" w:hint="cs"/>
          <w:sz w:val="18"/>
          <w:szCs w:val="18"/>
          <w:rtl/>
        </w:rPr>
        <w:t xml:space="preserve">שנת הלימודים </w:t>
      </w:r>
      <w:r w:rsidRPr="00B7100F">
        <w:rPr>
          <w:rFonts w:ascii="Tahoma" w:hAnsi="Tahoma" w:cs="Tahoma" w:hint="cs"/>
          <w:sz w:val="18"/>
          <w:szCs w:val="18"/>
          <w:rtl/>
        </w:rPr>
        <w:t>ה</w:t>
      </w:r>
      <w:r w:rsidRPr="00B7100F">
        <w:rPr>
          <w:rFonts w:ascii="Tahoma" w:hAnsi="Tahoma" w:cs="Tahoma"/>
          <w:sz w:val="18"/>
          <w:szCs w:val="18"/>
          <w:rtl/>
        </w:rPr>
        <w:t>תשע"ה</w:t>
      </w:r>
      <w:r w:rsidRPr="00B7100F">
        <w:rPr>
          <w:rFonts w:ascii="Tahoma" w:hAnsi="Tahoma" w:cs="Tahoma" w:hint="cs"/>
          <w:sz w:val="18"/>
          <w:szCs w:val="18"/>
          <w:rtl/>
        </w:rPr>
        <w:t xml:space="preserve"> קיים מטה המשרד כנס </w:t>
      </w:r>
      <w:r w:rsidRPr="009F6811">
        <w:rPr>
          <w:rFonts w:ascii="Tahoma" w:hAnsi="Tahoma" w:cs="Tahoma" w:hint="cs"/>
          <w:spacing w:val="-4"/>
          <w:sz w:val="18"/>
          <w:szCs w:val="18"/>
          <w:rtl/>
        </w:rPr>
        <w:t>הסברה לבעלי תפקידים ובעלי עניין מהמשרד ומחוצה לו</w:t>
      </w:r>
      <w:r>
        <w:rPr>
          <w:rStyle w:val="FootnoteReference0"/>
          <w:rFonts w:ascii="Tahoma" w:hAnsi="Tahoma" w:cs="Tahoma"/>
          <w:spacing w:val="-4"/>
          <w:sz w:val="18"/>
          <w:szCs w:val="18"/>
          <w:rtl/>
        </w:rPr>
        <w:footnoteReference w:id="19"/>
      </w:r>
      <w:r w:rsidRPr="009F6811">
        <w:rPr>
          <w:rFonts w:ascii="Tahoma" w:hAnsi="Tahoma" w:cs="Tahoma" w:hint="cs"/>
          <w:spacing w:val="-4"/>
          <w:sz w:val="18"/>
          <w:szCs w:val="18"/>
          <w:rtl/>
        </w:rPr>
        <w:t>. בכנס הוצגו תובנות,</w:t>
      </w:r>
      <w:r w:rsidRPr="00B7100F">
        <w:rPr>
          <w:rFonts w:ascii="Tahoma" w:hAnsi="Tahoma" w:cs="Tahoma" w:hint="cs"/>
          <w:sz w:val="18"/>
          <w:szCs w:val="18"/>
          <w:rtl/>
        </w:rPr>
        <w:t xml:space="preserve"> יוזמות, רעיונות ומהלכים הנוגעים לרפורמה. נוסף לזה, באותו חודש קיים המטה, באמצעות רשת האינטרנט, שני מפגשים שבהם בעלי תפקידים בחטיבה העליונה הוזמנו להציג שאלות ולהעיר על תכניות הלימודים החדשות. </w:t>
      </w:r>
    </w:p>
    <w:p w:rsidR="00656A23" w:rsidRPr="00B7100F" w:rsidP="006F7912">
      <w:pPr>
        <w:pStyle w:val="RESHET"/>
        <w:rPr>
          <w:rtl/>
        </w:rPr>
      </w:pPr>
      <w:r w:rsidRPr="00B7100F">
        <w:rPr>
          <w:rFonts w:hint="cs"/>
          <w:rtl/>
        </w:rPr>
        <w:t xml:space="preserve">מטה המשרד, בהובלתה של המנכ"לית לשעבר, קיים מהלכים מואצים של תכנון והיערכות להטמעת רפורמת הלמידה המשמעותית כדי להחילה בתחילת שנת הלימודים </w:t>
      </w:r>
      <w:r w:rsidRPr="00B7100F">
        <w:rPr>
          <w:rFonts w:hint="cs"/>
          <w:rtl/>
        </w:rPr>
        <w:t>התשע"ה</w:t>
      </w:r>
      <w:r w:rsidRPr="00B7100F">
        <w:rPr>
          <w:rFonts w:hint="cs"/>
          <w:rtl/>
        </w:rPr>
        <w:t xml:space="preserve">, על פי המועד שהציב השר לשעבר, אך זאת בלי שקיים תהליך מובנה וממצה של חשיבה ותכנון והחסיר </w:t>
      </w:r>
      <w:r w:rsidRPr="00B7100F">
        <w:rPr>
          <w:rtl/>
        </w:rPr>
        <w:t>מרכיבים מרכזיים שיבטיחו את הצלחתה לאורך זמן</w:t>
      </w:r>
      <w:r w:rsidRPr="00B7100F">
        <w:rPr>
          <w:rFonts w:hint="cs"/>
          <w:rtl/>
        </w:rPr>
        <w:t xml:space="preserve">. </w:t>
      </w:r>
      <w:r w:rsidRPr="0012789B" w:rsidR="009C280A">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706262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87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משרד</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קיים</w:t>
                            </w:r>
                            <w:r w:rsidRPr="006F7912">
                              <w:rPr>
                                <w:rFonts w:cs="Tahoma"/>
                                <w:color w:val="0B5294"/>
                                <w:spacing w:val="-4"/>
                                <w:sz w:val="24"/>
                                <w:szCs w:val="24"/>
                                <w:rtl/>
                              </w:rPr>
                              <w:t xml:space="preserve"> </w:t>
                            </w:r>
                            <w:r w:rsidRPr="006F7912">
                              <w:rPr>
                                <w:rFonts w:cs="Tahoma" w:hint="eastAsia"/>
                                <w:color w:val="0B5294"/>
                                <w:spacing w:val="-4"/>
                                <w:sz w:val="24"/>
                                <w:szCs w:val="24"/>
                                <w:rtl/>
                              </w:rPr>
                              <w:t>תהליך</w:t>
                            </w:r>
                            <w:r w:rsidRPr="006F7912">
                              <w:rPr>
                                <w:rFonts w:cs="Tahoma"/>
                                <w:color w:val="0B5294"/>
                                <w:spacing w:val="-4"/>
                                <w:sz w:val="24"/>
                                <w:szCs w:val="24"/>
                                <w:rtl/>
                              </w:rPr>
                              <w:t xml:space="preserve"> </w:t>
                            </w:r>
                            <w:r w:rsidRPr="006F7912">
                              <w:rPr>
                                <w:rFonts w:cs="Tahoma" w:hint="eastAsia"/>
                                <w:color w:val="0B5294"/>
                                <w:spacing w:val="-4"/>
                                <w:sz w:val="24"/>
                                <w:szCs w:val="24"/>
                                <w:rtl/>
                              </w:rPr>
                              <w:t>חשיבה</w:t>
                            </w:r>
                            <w:r w:rsidRPr="006F7912">
                              <w:rPr>
                                <w:rFonts w:cs="Tahoma"/>
                                <w:color w:val="0B5294"/>
                                <w:spacing w:val="-4"/>
                                <w:sz w:val="24"/>
                                <w:szCs w:val="24"/>
                                <w:rtl/>
                              </w:rPr>
                              <w:t xml:space="preserve"> </w:t>
                            </w:r>
                            <w:r w:rsidRPr="006F7912">
                              <w:rPr>
                                <w:rFonts w:cs="Tahoma" w:hint="eastAsia"/>
                                <w:color w:val="0B5294"/>
                                <w:spacing w:val="-4"/>
                                <w:sz w:val="24"/>
                                <w:szCs w:val="24"/>
                                <w:rtl/>
                              </w:rPr>
                              <w:t>ותכנון</w:t>
                            </w:r>
                            <w:r w:rsidRPr="006F7912">
                              <w:rPr>
                                <w:rFonts w:cs="Tahoma"/>
                                <w:color w:val="0B5294"/>
                                <w:spacing w:val="-4"/>
                                <w:sz w:val="24"/>
                                <w:szCs w:val="24"/>
                                <w:rtl/>
                              </w:rPr>
                              <w:t xml:space="preserve"> </w:t>
                            </w:r>
                            <w:r w:rsidRPr="006F7912">
                              <w:rPr>
                                <w:rFonts w:cs="Tahoma" w:hint="eastAsia"/>
                                <w:color w:val="0B5294"/>
                                <w:spacing w:val="-4"/>
                                <w:sz w:val="24"/>
                                <w:szCs w:val="24"/>
                                <w:rtl/>
                              </w:rPr>
                              <w:t>מובנה</w:t>
                            </w:r>
                            <w:r w:rsidRPr="006F7912">
                              <w:rPr>
                                <w:rFonts w:cs="Tahoma"/>
                                <w:color w:val="0B5294"/>
                                <w:spacing w:val="-4"/>
                                <w:sz w:val="24"/>
                                <w:szCs w:val="24"/>
                                <w:rtl/>
                              </w:rPr>
                              <w:t xml:space="preserve"> </w:t>
                            </w:r>
                            <w:r w:rsidRPr="006F7912">
                              <w:rPr>
                                <w:rFonts w:cs="Tahoma" w:hint="eastAsia"/>
                                <w:color w:val="0B5294"/>
                                <w:spacing w:val="-4"/>
                                <w:sz w:val="24"/>
                                <w:szCs w:val="24"/>
                                <w:rtl/>
                              </w:rPr>
                              <w:t>וממצה</w:t>
                            </w:r>
                            <w:r w:rsidRPr="006F7912">
                              <w:rPr>
                                <w:rFonts w:cs="Tahoma"/>
                                <w:color w:val="0B5294"/>
                                <w:spacing w:val="-4"/>
                                <w:sz w:val="24"/>
                                <w:szCs w:val="24"/>
                                <w:rtl/>
                              </w:rPr>
                              <w:t xml:space="preserve"> </w:t>
                            </w:r>
                            <w:r w:rsidRPr="006F7912">
                              <w:rPr>
                                <w:rFonts w:cs="Tahoma" w:hint="eastAsia"/>
                                <w:color w:val="0B5294"/>
                                <w:spacing w:val="-4"/>
                                <w:sz w:val="24"/>
                                <w:szCs w:val="24"/>
                                <w:rtl/>
                              </w:rPr>
                              <w:t>והחסיר</w:t>
                            </w:r>
                            <w:r w:rsidRPr="006F7912">
                              <w:rPr>
                                <w:rFonts w:cs="Tahoma"/>
                                <w:color w:val="0B5294"/>
                                <w:spacing w:val="-4"/>
                                <w:sz w:val="24"/>
                                <w:szCs w:val="24"/>
                                <w:rtl/>
                              </w:rPr>
                              <w:t xml:space="preserve"> </w:t>
                            </w:r>
                            <w:r w:rsidRPr="006F7912">
                              <w:rPr>
                                <w:rFonts w:cs="Tahoma" w:hint="eastAsia"/>
                                <w:color w:val="0B5294"/>
                                <w:spacing w:val="-4"/>
                                <w:sz w:val="24"/>
                                <w:szCs w:val="24"/>
                                <w:rtl/>
                              </w:rPr>
                              <w:t>בתכנון</w:t>
                            </w:r>
                            <w:r w:rsidRPr="006F7912">
                              <w:rPr>
                                <w:rFonts w:cs="Tahoma"/>
                                <w:color w:val="0B5294"/>
                                <w:spacing w:val="-4"/>
                                <w:sz w:val="24"/>
                                <w:szCs w:val="24"/>
                                <w:rtl/>
                              </w:rPr>
                              <w:t xml:space="preserve"> </w:t>
                            </w:r>
                            <w:r w:rsidRPr="006F7912">
                              <w:rPr>
                                <w:rFonts w:cs="Tahoma" w:hint="eastAsia"/>
                                <w:color w:val="0B5294"/>
                                <w:spacing w:val="-4"/>
                                <w:sz w:val="24"/>
                                <w:szCs w:val="24"/>
                                <w:rtl/>
                              </w:rPr>
                              <w:t>מרכיבים</w:t>
                            </w:r>
                            <w:r w:rsidRPr="006F7912">
                              <w:rPr>
                                <w:rFonts w:cs="Tahoma"/>
                                <w:color w:val="0B5294"/>
                                <w:spacing w:val="-4"/>
                                <w:sz w:val="24"/>
                                <w:szCs w:val="24"/>
                                <w:rtl/>
                              </w:rPr>
                              <w:t xml:space="preserve"> </w:t>
                            </w:r>
                            <w:r w:rsidRPr="006F7912">
                              <w:rPr>
                                <w:rFonts w:cs="Tahoma" w:hint="eastAsia"/>
                                <w:color w:val="0B5294"/>
                                <w:spacing w:val="-4"/>
                                <w:sz w:val="24"/>
                                <w:szCs w:val="24"/>
                                <w:rtl/>
                              </w:rPr>
                              <w:t>מרכזיים</w:t>
                            </w:r>
                            <w:r w:rsidRPr="006F7912">
                              <w:rPr>
                                <w:rFonts w:cs="Tahoma"/>
                                <w:color w:val="0B5294"/>
                                <w:spacing w:val="-4"/>
                                <w:sz w:val="24"/>
                                <w:szCs w:val="24"/>
                                <w:rtl/>
                              </w:rPr>
                              <w:t xml:space="preserve"> </w:t>
                            </w:r>
                            <w:r w:rsidRPr="006F7912">
                              <w:rPr>
                                <w:rFonts w:cs="Tahoma" w:hint="eastAsia"/>
                                <w:color w:val="0B5294"/>
                                <w:spacing w:val="-4"/>
                                <w:sz w:val="24"/>
                                <w:szCs w:val="24"/>
                                <w:rtl/>
                              </w:rPr>
                              <w:t>שיבטיחו</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הצלחת</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לאורך</w:t>
                            </w:r>
                            <w:r w:rsidRPr="006F7912">
                              <w:rPr>
                                <w:rFonts w:cs="Tahoma"/>
                                <w:color w:val="0B5294"/>
                                <w:spacing w:val="-4"/>
                                <w:sz w:val="24"/>
                                <w:szCs w:val="24"/>
                                <w:rtl/>
                              </w:rPr>
                              <w:t xml:space="preserve"> </w:t>
                            </w:r>
                            <w:r w:rsidRPr="006F7912">
                              <w:rPr>
                                <w:rFonts w:cs="Tahoma" w:hint="eastAsia"/>
                                <w:color w:val="0B5294"/>
                                <w:spacing w:val="-4"/>
                                <w:sz w:val="24"/>
                                <w:szCs w:val="24"/>
                                <w:rtl/>
                              </w:rPr>
                              <w:t>זמן</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514346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1167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4110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משרד</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קיים</w:t>
                      </w:r>
                      <w:r w:rsidRPr="006F7912">
                        <w:rPr>
                          <w:rFonts w:cs="Tahoma"/>
                          <w:color w:val="0B5294"/>
                          <w:spacing w:val="-4"/>
                          <w:sz w:val="24"/>
                          <w:szCs w:val="24"/>
                          <w:rtl/>
                        </w:rPr>
                        <w:t xml:space="preserve"> </w:t>
                      </w:r>
                      <w:r w:rsidRPr="006F7912">
                        <w:rPr>
                          <w:rFonts w:cs="Tahoma" w:hint="eastAsia"/>
                          <w:color w:val="0B5294"/>
                          <w:spacing w:val="-4"/>
                          <w:sz w:val="24"/>
                          <w:szCs w:val="24"/>
                          <w:rtl/>
                        </w:rPr>
                        <w:t>תהליך</w:t>
                      </w:r>
                      <w:r w:rsidRPr="006F7912">
                        <w:rPr>
                          <w:rFonts w:cs="Tahoma"/>
                          <w:color w:val="0B5294"/>
                          <w:spacing w:val="-4"/>
                          <w:sz w:val="24"/>
                          <w:szCs w:val="24"/>
                          <w:rtl/>
                        </w:rPr>
                        <w:t xml:space="preserve"> </w:t>
                      </w:r>
                      <w:r w:rsidRPr="006F7912">
                        <w:rPr>
                          <w:rFonts w:cs="Tahoma" w:hint="eastAsia"/>
                          <w:color w:val="0B5294"/>
                          <w:spacing w:val="-4"/>
                          <w:sz w:val="24"/>
                          <w:szCs w:val="24"/>
                          <w:rtl/>
                        </w:rPr>
                        <w:t>חשיבה</w:t>
                      </w:r>
                      <w:r w:rsidRPr="006F7912">
                        <w:rPr>
                          <w:rFonts w:cs="Tahoma"/>
                          <w:color w:val="0B5294"/>
                          <w:spacing w:val="-4"/>
                          <w:sz w:val="24"/>
                          <w:szCs w:val="24"/>
                          <w:rtl/>
                        </w:rPr>
                        <w:t xml:space="preserve"> </w:t>
                      </w:r>
                      <w:r w:rsidRPr="006F7912">
                        <w:rPr>
                          <w:rFonts w:cs="Tahoma" w:hint="eastAsia"/>
                          <w:color w:val="0B5294"/>
                          <w:spacing w:val="-4"/>
                          <w:sz w:val="24"/>
                          <w:szCs w:val="24"/>
                          <w:rtl/>
                        </w:rPr>
                        <w:t>ותכנון</w:t>
                      </w:r>
                      <w:r w:rsidRPr="006F7912">
                        <w:rPr>
                          <w:rFonts w:cs="Tahoma"/>
                          <w:color w:val="0B5294"/>
                          <w:spacing w:val="-4"/>
                          <w:sz w:val="24"/>
                          <w:szCs w:val="24"/>
                          <w:rtl/>
                        </w:rPr>
                        <w:t xml:space="preserve"> </w:t>
                      </w:r>
                      <w:r w:rsidRPr="006F7912">
                        <w:rPr>
                          <w:rFonts w:cs="Tahoma" w:hint="eastAsia"/>
                          <w:color w:val="0B5294"/>
                          <w:spacing w:val="-4"/>
                          <w:sz w:val="24"/>
                          <w:szCs w:val="24"/>
                          <w:rtl/>
                        </w:rPr>
                        <w:t>מובנה</w:t>
                      </w:r>
                      <w:r w:rsidRPr="006F7912">
                        <w:rPr>
                          <w:rFonts w:cs="Tahoma"/>
                          <w:color w:val="0B5294"/>
                          <w:spacing w:val="-4"/>
                          <w:sz w:val="24"/>
                          <w:szCs w:val="24"/>
                          <w:rtl/>
                        </w:rPr>
                        <w:t xml:space="preserve"> </w:t>
                      </w:r>
                      <w:r w:rsidRPr="006F7912">
                        <w:rPr>
                          <w:rFonts w:cs="Tahoma" w:hint="eastAsia"/>
                          <w:color w:val="0B5294"/>
                          <w:spacing w:val="-4"/>
                          <w:sz w:val="24"/>
                          <w:szCs w:val="24"/>
                          <w:rtl/>
                        </w:rPr>
                        <w:t>וממצה</w:t>
                      </w:r>
                      <w:r w:rsidRPr="006F7912">
                        <w:rPr>
                          <w:rFonts w:cs="Tahoma"/>
                          <w:color w:val="0B5294"/>
                          <w:spacing w:val="-4"/>
                          <w:sz w:val="24"/>
                          <w:szCs w:val="24"/>
                          <w:rtl/>
                        </w:rPr>
                        <w:t xml:space="preserve"> </w:t>
                      </w:r>
                      <w:r w:rsidRPr="006F7912">
                        <w:rPr>
                          <w:rFonts w:cs="Tahoma" w:hint="eastAsia"/>
                          <w:color w:val="0B5294"/>
                          <w:spacing w:val="-4"/>
                          <w:sz w:val="24"/>
                          <w:szCs w:val="24"/>
                          <w:rtl/>
                        </w:rPr>
                        <w:t>והחסיר</w:t>
                      </w:r>
                      <w:r w:rsidRPr="006F7912">
                        <w:rPr>
                          <w:rFonts w:cs="Tahoma"/>
                          <w:color w:val="0B5294"/>
                          <w:spacing w:val="-4"/>
                          <w:sz w:val="24"/>
                          <w:szCs w:val="24"/>
                          <w:rtl/>
                        </w:rPr>
                        <w:t xml:space="preserve"> </w:t>
                      </w:r>
                      <w:r w:rsidRPr="006F7912">
                        <w:rPr>
                          <w:rFonts w:cs="Tahoma" w:hint="eastAsia"/>
                          <w:color w:val="0B5294"/>
                          <w:spacing w:val="-4"/>
                          <w:sz w:val="24"/>
                          <w:szCs w:val="24"/>
                          <w:rtl/>
                        </w:rPr>
                        <w:t>בתכנון</w:t>
                      </w:r>
                      <w:r w:rsidRPr="006F7912">
                        <w:rPr>
                          <w:rFonts w:cs="Tahoma"/>
                          <w:color w:val="0B5294"/>
                          <w:spacing w:val="-4"/>
                          <w:sz w:val="24"/>
                          <w:szCs w:val="24"/>
                          <w:rtl/>
                        </w:rPr>
                        <w:t xml:space="preserve"> </w:t>
                      </w:r>
                      <w:r w:rsidRPr="006F7912">
                        <w:rPr>
                          <w:rFonts w:cs="Tahoma" w:hint="eastAsia"/>
                          <w:color w:val="0B5294"/>
                          <w:spacing w:val="-4"/>
                          <w:sz w:val="24"/>
                          <w:szCs w:val="24"/>
                          <w:rtl/>
                        </w:rPr>
                        <w:t>מרכיבים</w:t>
                      </w:r>
                      <w:r w:rsidRPr="006F7912">
                        <w:rPr>
                          <w:rFonts w:cs="Tahoma"/>
                          <w:color w:val="0B5294"/>
                          <w:spacing w:val="-4"/>
                          <w:sz w:val="24"/>
                          <w:szCs w:val="24"/>
                          <w:rtl/>
                        </w:rPr>
                        <w:t xml:space="preserve"> </w:t>
                      </w:r>
                      <w:r w:rsidRPr="006F7912">
                        <w:rPr>
                          <w:rFonts w:cs="Tahoma" w:hint="eastAsia"/>
                          <w:color w:val="0B5294"/>
                          <w:spacing w:val="-4"/>
                          <w:sz w:val="24"/>
                          <w:szCs w:val="24"/>
                          <w:rtl/>
                        </w:rPr>
                        <w:t>מרכזיים</w:t>
                      </w:r>
                      <w:r w:rsidRPr="006F7912">
                        <w:rPr>
                          <w:rFonts w:cs="Tahoma"/>
                          <w:color w:val="0B5294"/>
                          <w:spacing w:val="-4"/>
                          <w:sz w:val="24"/>
                          <w:szCs w:val="24"/>
                          <w:rtl/>
                        </w:rPr>
                        <w:t xml:space="preserve"> </w:t>
                      </w:r>
                      <w:r w:rsidRPr="006F7912">
                        <w:rPr>
                          <w:rFonts w:cs="Tahoma" w:hint="eastAsia"/>
                          <w:color w:val="0B5294"/>
                          <w:spacing w:val="-4"/>
                          <w:sz w:val="24"/>
                          <w:szCs w:val="24"/>
                          <w:rtl/>
                        </w:rPr>
                        <w:t>שיבטיחו</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הצלחת</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לאורך</w:t>
                      </w:r>
                      <w:r w:rsidRPr="006F7912">
                        <w:rPr>
                          <w:rFonts w:cs="Tahoma"/>
                          <w:color w:val="0B5294"/>
                          <w:spacing w:val="-4"/>
                          <w:sz w:val="24"/>
                          <w:szCs w:val="24"/>
                          <w:rtl/>
                        </w:rPr>
                        <w:t xml:space="preserve"> </w:t>
                      </w:r>
                      <w:r w:rsidRPr="006F7912">
                        <w:rPr>
                          <w:rFonts w:cs="Tahoma" w:hint="eastAsia"/>
                          <w:color w:val="0B5294"/>
                          <w:spacing w:val="-4"/>
                          <w:sz w:val="24"/>
                          <w:szCs w:val="24"/>
                          <w:rtl/>
                        </w:rPr>
                        <w:t>זמן</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7963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pStyle w:val="RESHET"/>
        <w:rPr>
          <w:rtl/>
        </w:rPr>
      </w:pPr>
      <w:r w:rsidRPr="00B7100F">
        <w:rPr>
          <w:rFonts w:hint="cs"/>
          <w:rtl/>
        </w:rPr>
        <w:t xml:space="preserve">הבניית המושגים החפוזה שנעשתה בעיקר </w:t>
      </w:r>
      <w:r w:rsidRPr="00B7100F">
        <w:rPr>
          <w:rFonts w:hint="cs"/>
          <w:rtl/>
        </w:rPr>
        <w:t>במינהל</w:t>
      </w:r>
      <w:r w:rsidRPr="00B7100F">
        <w:rPr>
          <w:rFonts w:hint="cs"/>
          <w:rtl/>
        </w:rPr>
        <w:t xml:space="preserve"> הפדגוגי עד נובמבר 2013, ואחר כך במסגרת ארבעת הצוותים שפעלו בנפרד וללא תכלול, לא אפשרה תיאום בין הגישות של כלל גורמי המטה בנוגע לאבני היסוד של הרפורמה לפני שיתקבלו החלטות בנוגע לכך. יצוין בהקשר זה כי בלשכת המנכ"לית לשעבר וביחידות המטה הרלוונטיות (</w:t>
      </w:r>
      <w:r w:rsidRPr="00B7100F">
        <w:rPr>
          <w:rFonts w:hint="cs"/>
          <w:rtl/>
        </w:rPr>
        <w:t>המינהל</w:t>
      </w:r>
      <w:r w:rsidRPr="00B7100F">
        <w:rPr>
          <w:rFonts w:hint="cs"/>
          <w:rtl/>
        </w:rPr>
        <w:t xml:space="preserve"> הפדגוגי והמזכירות הפדגוגית) אין מסמכים המעידים על עבודת מטה שנעשתה לאחר נובמבר 2013, מועד כניסתה של המנכ"לית לשעבר לתפקיד, וגם לא מסמכי עמדה הנוגעים למרכיבי חוזר המנכ"ל מאוגוסט 2014 ולדרכי יישום התכנית או טיוטה לתכנית פעולה. </w:t>
      </w: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5"/>
      </w:pPr>
      <w:r w:rsidRPr="00AB3297">
        <w:rPr>
          <w:rFonts w:hint="cs"/>
          <w:rtl/>
        </w:rPr>
        <w:t xml:space="preserve">אי-שימוש בתמונת המצב בתהליך התכנוני לגיבוש מדיניות הרפורמה </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לפי המדריך הממשלתי נועדה תמונת המצב להניח תשתית נתונים מבוססת לבניית מדיניות חדשה. תהליך גיבוש תמונת המצב כולל איסוף הידע האיכותי והכמותי בנושא המצוי במשרד ומחוצה לו וכן קביעת דרכים להשגתו; ניתוח הידע ליצירת הבנות ותובנות, הצגת מגמות על ציר הזמן והשוואה בין-לאומית; בחינת יכולת הביצוע של השינוי והתייחסות לחסמים העלולים לסכל את יישום התכנית; והבנת האינטרסים של הגופים המבצעים וזיהוי שיתופי פעולה בין דרגי ניהול. בסופו של שלב זה יוצג דוח ביניים הכולל בסיס עובדתי, ממצאים ומחקרים והערכה מושכלת שלהם וכן יכולת ביצוע, לרבות בחינת העוצמות והחולשות של המנגנונים הקיימים שיש לקחת בחשבון. דוח כזה היה אמור להעשיר את המעבר מאיסוף נתונים לגיבוש תובנות ולשקף הבנה של "מה לא עובד" ולהניח יסודות להתמודדות טובה יותר בעתיד. </w:t>
      </w:r>
    </w:p>
    <w:p w:rsidR="00656A23" w:rsidRPr="00B7100F" w:rsidP="009F6811">
      <w:pPr>
        <w:spacing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אי</w:t>
      </w:r>
      <w:r w:rsidRPr="00B7100F">
        <w:rPr>
          <w:rStyle w:val="Heading7Char"/>
          <w:rFonts w:ascii="Tahoma" w:hAnsi="Tahoma" w:cs="Tahoma"/>
          <w:sz w:val="18"/>
          <w:szCs w:val="18"/>
          <w:rtl/>
        </w:rPr>
        <w:t>-</w:t>
      </w:r>
      <w:r w:rsidRPr="00B7100F">
        <w:rPr>
          <w:rStyle w:val="Heading7Char"/>
          <w:rFonts w:ascii="Tahoma" w:hAnsi="Tahoma" w:cs="Tahoma" w:hint="eastAsia"/>
          <w:sz w:val="18"/>
          <w:szCs w:val="18"/>
          <w:rtl/>
        </w:rPr>
        <w:t>הפקת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לקחים</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מרפורמות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דומות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בעולם</w:t>
      </w:r>
      <w:r w:rsidRPr="00B7100F">
        <w:rPr>
          <w:rStyle w:val="Heading7Char"/>
          <w:rFonts w:ascii="Tahoma" w:hAnsi="Tahoma" w:cs="Tahoma"/>
          <w:sz w:val="18"/>
          <w:szCs w:val="18"/>
          <w:rtl/>
        </w:rPr>
        <w:t>:</w:t>
      </w:r>
      <w:r w:rsidRPr="00B7100F">
        <w:rPr>
          <w:rFonts w:ascii="Tahoma" w:hAnsi="Tahoma" w:cs="Tahoma" w:hint="cs"/>
          <w:sz w:val="18"/>
          <w:szCs w:val="18"/>
          <w:rtl/>
        </w:rPr>
        <w:t xml:space="preserve"> במאי 2014 יזם המדען הראשי לשעבר מחקר בין-לאומי שבו השתתפו, לצד ישראל, חוקרים ממערכות חינוך בשש מדינות</w:t>
      </w:r>
      <w:r>
        <w:rPr>
          <w:rFonts w:ascii="Tahoma" w:hAnsi="Tahoma" w:cs="Tahoma"/>
          <w:sz w:val="18"/>
          <w:szCs w:val="18"/>
          <w:vertAlign w:val="superscript"/>
          <w:rtl/>
        </w:rPr>
        <w:footnoteReference w:id="20"/>
      </w:r>
      <w:r w:rsidRPr="00B7100F">
        <w:rPr>
          <w:rFonts w:ascii="Tahoma" w:hAnsi="Tahoma" w:cs="Tahoma" w:hint="cs"/>
          <w:sz w:val="18"/>
          <w:szCs w:val="18"/>
          <w:rtl/>
        </w:rPr>
        <w:t xml:space="preserve">. תכליתו של המחקר הייתה ביצוע השוואה בין-לאומית במטרה לזהות את הגורמים התורמים להצלחת הלמידה המשמעותית בבתי הספר. </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בדוח שסיכם את חלקו הראשון של המחקר, אותו הגיש המדען הראשי לשעבר לשר החינוך לשעבר ולמנכ"לית המשרד בסוף 2014, נכתב שלתפיסת רוב המדינות במחקר על תכנית הלימודים ללמד מיומנויות כגון שיתוף פעולה, חשיבה ביקורתית, פתרון בעיות, יצירתיות וחשיבה כמותית. בדוח צוינה גם החשיבות בשחרור צווארי בקבוק ברפורמה כתנאי מרכזי להצלחתה, כמו גמישות בית הספר והיקף סמכויותיו בקבלת החלטות ושיקום מעמד מקצוע ההוראה, וכן הכרה בשונות בקרב התלמידים וזיהוי מיומנויות חלשות אצל התלמידים, והחשוב מכול הכרה שביצוע רפורמה פדגוגית תלוי במידה רבה בקיום מנהיגות בית-ספרית חזקה בכל הרמות.</w:t>
      </w:r>
    </w:p>
    <w:p w:rsidR="00656A23" w:rsidRPr="00B7100F" w:rsidP="006F7912">
      <w:pPr>
        <w:pStyle w:val="RESHET"/>
        <w:rPr>
          <w:rtl/>
        </w:rPr>
      </w:pPr>
      <w:r w:rsidRPr="00B7100F">
        <w:rPr>
          <w:rFonts w:hint="cs"/>
          <w:rtl/>
        </w:rPr>
        <w:t>מטה המשרד לא דן בממצאי הדוח שסיכם את חלקו הראשון של המחקר אף שהיה בכוחם למקד את עקרונות תכנון הרפורמה ולסייע לשלבי יישומה הראשונים. עוד יצוין כי עם סיום תפקידו של המדען הראשי לשעבר, בינואר 2016, הופסק המחקר שהוא יזם ולא גובש מודל בין-לאומי לביצוע רפורמת למידה משמעותית שיכול היה לסייע לקידום הרפורמה בארץ.</w:t>
      </w:r>
      <w:r w:rsidR="009C280A">
        <w:rPr>
          <w:rFonts w:hint="cs"/>
          <w:rtl/>
        </w:rPr>
        <w:t xml:space="preserve"> </w:t>
      </w:r>
      <w:r w:rsidRPr="0012789B" w:rsidR="009C280A">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794406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2003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מטה</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דן</w:t>
                            </w:r>
                            <w:r w:rsidRPr="006F7912">
                              <w:rPr>
                                <w:rFonts w:cs="Tahoma"/>
                                <w:color w:val="0B5294"/>
                                <w:spacing w:val="-4"/>
                                <w:sz w:val="24"/>
                                <w:szCs w:val="24"/>
                                <w:rtl/>
                              </w:rPr>
                              <w:t xml:space="preserve"> </w:t>
                            </w:r>
                            <w:r w:rsidRPr="006F7912">
                              <w:rPr>
                                <w:rFonts w:cs="Tahoma" w:hint="eastAsia"/>
                                <w:color w:val="0B5294"/>
                                <w:spacing w:val="-4"/>
                                <w:sz w:val="24"/>
                                <w:szCs w:val="24"/>
                                <w:rtl/>
                              </w:rPr>
                              <w:t>בממצאי</w:t>
                            </w:r>
                            <w:r w:rsidRPr="006F7912">
                              <w:rPr>
                                <w:rFonts w:cs="Tahoma"/>
                                <w:color w:val="0B5294"/>
                                <w:spacing w:val="-4"/>
                                <w:sz w:val="24"/>
                                <w:szCs w:val="24"/>
                                <w:rtl/>
                              </w:rPr>
                              <w:t xml:space="preserve"> </w:t>
                            </w:r>
                            <w:r w:rsidRPr="006F7912">
                              <w:rPr>
                                <w:rFonts w:cs="Tahoma" w:hint="eastAsia"/>
                                <w:color w:val="0B5294"/>
                                <w:spacing w:val="-4"/>
                                <w:sz w:val="24"/>
                                <w:szCs w:val="24"/>
                                <w:rtl/>
                              </w:rPr>
                              <w:t>מחקר</w:t>
                            </w:r>
                            <w:r w:rsidRPr="006F7912">
                              <w:rPr>
                                <w:rFonts w:cs="Tahoma"/>
                                <w:color w:val="0B5294"/>
                                <w:spacing w:val="-4"/>
                                <w:sz w:val="24"/>
                                <w:szCs w:val="24"/>
                                <w:rtl/>
                              </w:rPr>
                              <w:t xml:space="preserve"> </w:t>
                            </w:r>
                            <w:r w:rsidRPr="006F7912">
                              <w:rPr>
                                <w:rFonts w:cs="Tahoma" w:hint="eastAsia"/>
                                <w:color w:val="0B5294"/>
                                <w:spacing w:val="-4"/>
                                <w:sz w:val="24"/>
                                <w:szCs w:val="24"/>
                                <w:rtl/>
                              </w:rPr>
                              <w:t>בין</w:t>
                            </w:r>
                            <w:r w:rsidRPr="006F7912">
                              <w:rPr>
                                <w:rFonts w:cs="Tahoma"/>
                                <w:color w:val="0B5294"/>
                                <w:spacing w:val="-4"/>
                                <w:sz w:val="24"/>
                                <w:szCs w:val="24"/>
                                <w:rtl/>
                              </w:rPr>
                              <w:t>-</w:t>
                            </w:r>
                            <w:r w:rsidRPr="006F7912">
                              <w:rPr>
                                <w:rFonts w:cs="Tahoma" w:hint="eastAsia"/>
                                <w:color w:val="0B5294"/>
                                <w:spacing w:val="-4"/>
                                <w:sz w:val="24"/>
                                <w:szCs w:val="24"/>
                                <w:rtl/>
                              </w:rPr>
                              <w:t>לאומי</w:t>
                            </w:r>
                            <w:r w:rsidRPr="006F7912">
                              <w:rPr>
                                <w:rFonts w:cs="Tahoma"/>
                                <w:color w:val="0B5294"/>
                                <w:spacing w:val="-4"/>
                                <w:sz w:val="24"/>
                                <w:szCs w:val="24"/>
                                <w:rtl/>
                              </w:rPr>
                              <w:t xml:space="preserve"> </w:t>
                            </w:r>
                            <w:r w:rsidRPr="006F7912">
                              <w:rPr>
                                <w:rFonts w:cs="Tahoma" w:hint="eastAsia"/>
                                <w:color w:val="0B5294"/>
                                <w:spacing w:val="-4"/>
                                <w:sz w:val="24"/>
                                <w:szCs w:val="24"/>
                                <w:rtl/>
                              </w:rPr>
                              <w:t>שהיה</w:t>
                            </w:r>
                            <w:r w:rsidRPr="006F7912">
                              <w:rPr>
                                <w:rFonts w:cs="Tahoma"/>
                                <w:color w:val="0B5294"/>
                                <w:spacing w:val="-4"/>
                                <w:sz w:val="24"/>
                                <w:szCs w:val="24"/>
                                <w:rtl/>
                              </w:rPr>
                              <w:t xml:space="preserve"> </w:t>
                            </w:r>
                            <w:r w:rsidRPr="006F7912">
                              <w:rPr>
                                <w:rFonts w:cs="Tahoma" w:hint="eastAsia"/>
                                <w:color w:val="0B5294"/>
                                <w:spacing w:val="-4"/>
                                <w:sz w:val="24"/>
                                <w:szCs w:val="24"/>
                                <w:rtl/>
                              </w:rPr>
                              <w:t>בהם</w:t>
                            </w:r>
                            <w:r w:rsidRPr="006F7912">
                              <w:rPr>
                                <w:rFonts w:cs="Tahoma"/>
                                <w:color w:val="0B5294"/>
                                <w:spacing w:val="-4"/>
                                <w:sz w:val="24"/>
                                <w:szCs w:val="24"/>
                                <w:rtl/>
                              </w:rPr>
                              <w:t xml:space="preserve"> </w:t>
                            </w:r>
                            <w:r w:rsidRPr="006F7912">
                              <w:rPr>
                                <w:rFonts w:cs="Tahoma" w:hint="eastAsia"/>
                                <w:color w:val="0B5294"/>
                                <w:spacing w:val="-4"/>
                                <w:sz w:val="24"/>
                                <w:szCs w:val="24"/>
                                <w:rtl/>
                              </w:rPr>
                              <w:t>כדי</w:t>
                            </w:r>
                            <w:r w:rsidRPr="006F7912">
                              <w:rPr>
                                <w:rFonts w:cs="Tahoma"/>
                                <w:color w:val="0B5294"/>
                                <w:spacing w:val="-4"/>
                                <w:sz w:val="24"/>
                                <w:szCs w:val="24"/>
                                <w:rtl/>
                              </w:rPr>
                              <w:t xml:space="preserve"> </w:t>
                            </w:r>
                            <w:r w:rsidRPr="006F7912">
                              <w:rPr>
                                <w:rFonts w:cs="Tahoma" w:hint="eastAsia"/>
                                <w:color w:val="0B5294"/>
                                <w:spacing w:val="-4"/>
                                <w:sz w:val="24"/>
                                <w:szCs w:val="24"/>
                                <w:rtl/>
                              </w:rPr>
                              <w:t>לסייע</w:t>
                            </w:r>
                            <w:r w:rsidRPr="006F7912">
                              <w:rPr>
                                <w:rFonts w:cs="Tahoma"/>
                                <w:color w:val="0B5294"/>
                                <w:spacing w:val="-4"/>
                                <w:sz w:val="24"/>
                                <w:szCs w:val="24"/>
                                <w:rtl/>
                              </w:rPr>
                              <w:t xml:space="preserve"> </w:t>
                            </w:r>
                            <w:r w:rsidRPr="006F7912">
                              <w:rPr>
                                <w:rFonts w:cs="Tahoma" w:hint="eastAsia"/>
                                <w:color w:val="0B5294"/>
                                <w:spacing w:val="-4"/>
                                <w:sz w:val="24"/>
                                <w:szCs w:val="24"/>
                                <w:rtl/>
                              </w:rPr>
                              <w:t>לו</w:t>
                            </w:r>
                            <w:r w:rsidRPr="006F7912">
                              <w:rPr>
                                <w:rFonts w:cs="Tahoma"/>
                                <w:color w:val="0B5294"/>
                                <w:spacing w:val="-4"/>
                                <w:sz w:val="24"/>
                                <w:szCs w:val="24"/>
                                <w:rtl/>
                              </w:rPr>
                              <w:t xml:space="preserve">, </w:t>
                            </w:r>
                            <w:r w:rsidRPr="006F7912">
                              <w:rPr>
                                <w:rFonts w:cs="Tahoma" w:hint="eastAsia"/>
                                <w:color w:val="0B5294"/>
                                <w:spacing w:val="-4"/>
                                <w:sz w:val="24"/>
                                <w:szCs w:val="24"/>
                                <w:rtl/>
                              </w:rPr>
                              <w:t>בעת</w:t>
                            </w:r>
                            <w:r w:rsidRPr="006F7912">
                              <w:rPr>
                                <w:rFonts w:cs="Tahoma"/>
                                <w:color w:val="0B5294"/>
                                <w:spacing w:val="-4"/>
                                <w:sz w:val="24"/>
                                <w:szCs w:val="24"/>
                                <w:rtl/>
                              </w:rPr>
                              <w:t xml:space="preserve"> </w:t>
                            </w:r>
                            <w:r w:rsidRPr="006F7912">
                              <w:rPr>
                                <w:rFonts w:cs="Tahoma" w:hint="eastAsia"/>
                                <w:color w:val="0B5294"/>
                                <w:spacing w:val="-4"/>
                                <w:sz w:val="24"/>
                                <w:szCs w:val="24"/>
                                <w:rtl/>
                              </w:rPr>
                              <w:t>תכנון</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לאתר</w:t>
                            </w:r>
                            <w:r w:rsidRPr="006F7912">
                              <w:rPr>
                                <w:rFonts w:cs="Tahoma"/>
                                <w:color w:val="0B5294"/>
                                <w:spacing w:val="-4"/>
                                <w:sz w:val="24"/>
                                <w:szCs w:val="24"/>
                                <w:rtl/>
                              </w:rPr>
                              <w:t xml:space="preserve"> </w:t>
                            </w:r>
                            <w:r w:rsidRPr="006F7912">
                              <w:rPr>
                                <w:rFonts w:cs="Tahoma" w:hint="eastAsia"/>
                                <w:color w:val="0B5294"/>
                                <w:spacing w:val="-4"/>
                                <w:sz w:val="24"/>
                                <w:szCs w:val="24"/>
                                <w:rtl/>
                              </w:rPr>
                              <w:t>חוזקות</w:t>
                            </w:r>
                            <w:r w:rsidRPr="006F7912">
                              <w:rPr>
                                <w:rFonts w:cs="Tahoma"/>
                                <w:color w:val="0B5294"/>
                                <w:spacing w:val="-4"/>
                                <w:sz w:val="24"/>
                                <w:szCs w:val="24"/>
                                <w:rtl/>
                              </w:rPr>
                              <w:t xml:space="preserve"> </w:t>
                            </w:r>
                            <w:r w:rsidRPr="006F7912">
                              <w:rPr>
                                <w:rFonts w:cs="Tahoma" w:hint="eastAsia"/>
                                <w:color w:val="0B5294"/>
                                <w:spacing w:val="-4"/>
                                <w:sz w:val="24"/>
                                <w:szCs w:val="24"/>
                                <w:rtl/>
                              </w:rPr>
                              <w:t>וחולשות</w:t>
                            </w:r>
                            <w:r w:rsidRPr="006F7912">
                              <w:rPr>
                                <w:rFonts w:cs="Tahoma"/>
                                <w:color w:val="0B5294"/>
                                <w:spacing w:val="-4"/>
                                <w:sz w:val="24"/>
                                <w:szCs w:val="24"/>
                                <w:rtl/>
                              </w:rPr>
                              <w:t xml:space="preserve"> </w:t>
                            </w:r>
                            <w:r w:rsidRPr="006F7912">
                              <w:rPr>
                                <w:rFonts w:cs="Tahoma" w:hint="eastAsia"/>
                                <w:color w:val="0B5294"/>
                                <w:spacing w:val="-4"/>
                                <w:sz w:val="24"/>
                                <w:szCs w:val="24"/>
                                <w:rtl/>
                              </w:rPr>
                              <w:t>הנוגעות</w:t>
                            </w:r>
                            <w:r w:rsidRPr="006F7912">
                              <w:rPr>
                                <w:rFonts w:cs="Tahoma"/>
                                <w:color w:val="0B5294"/>
                                <w:spacing w:val="-4"/>
                                <w:sz w:val="24"/>
                                <w:szCs w:val="24"/>
                                <w:rtl/>
                              </w:rPr>
                              <w:t xml:space="preserve"> </w:t>
                            </w:r>
                            <w:r w:rsidRPr="006F7912">
                              <w:rPr>
                                <w:rFonts w:cs="Tahoma" w:hint="eastAsia"/>
                                <w:color w:val="0B5294"/>
                                <w:spacing w:val="-4"/>
                                <w:sz w:val="24"/>
                                <w:szCs w:val="24"/>
                                <w:rtl/>
                              </w:rPr>
                              <w:t>לשינוי</w:t>
                            </w:r>
                            <w:r w:rsidRPr="006F7912">
                              <w:rPr>
                                <w:rFonts w:cs="Tahoma"/>
                                <w:color w:val="0B5294"/>
                                <w:spacing w:val="-4"/>
                                <w:sz w:val="24"/>
                                <w:szCs w:val="24"/>
                                <w:rtl/>
                              </w:rPr>
                              <w:t xml:space="preserve"> </w:t>
                            </w:r>
                            <w:r w:rsidRPr="006F7912">
                              <w:rPr>
                                <w:rFonts w:cs="Tahoma" w:hint="eastAsia"/>
                                <w:color w:val="0B5294"/>
                                <w:spacing w:val="-4"/>
                                <w:sz w:val="24"/>
                                <w:szCs w:val="24"/>
                                <w:rtl/>
                              </w:rPr>
                              <w:t>בתהליכי</w:t>
                            </w:r>
                            <w:r w:rsidRPr="006F7912">
                              <w:rPr>
                                <w:rFonts w:cs="Tahoma"/>
                                <w:color w:val="0B5294"/>
                                <w:spacing w:val="-4"/>
                                <w:sz w:val="24"/>
                                <w:szCs w:val="24"/>
                                <w:rtl/>
                              </w:rPr>
                              <w:t xml:space="preserve"> </w:t>
                            </w:r>
                            <w:r w:rsidRPr="006F7912">
                              <w:rPr>
                                <w:rFonts w:cs="Tahoma" w:hint="eastAsia"/>
                                <w:color w:val="0B5294"/>
                                <w:spacing w:val="-4"/>
                                <w:sz w:val="24"/>
                                <w:szCs w:val="24"/>
                                <w:rtl/>
                              </w:rPr>
                              <w:t>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הוראה</w:t>
                            </w:r>
                            <w:r w:rsidRPr="006F7912">
                              <w:rPr>
                                <w:rFonts w:cs="Tahoma"/>
                                <w:color w:val="0B5294"/>
                                <w:spacing w:val="-4"/>
                                <w:sz w:val="24"/>
                                <w:szCs w:val="24"/>
                                <w:rtl/>
                              </w:rPr>
                              <w:t xml:space="preserve"> </w:t>
                            </w:r>
                            <w:r w:rsidRPr="006F7912">
                              <w:rPr>
                                <w:rFonts w:cs="Tahoma" w:hint="eastAsia"/>
                                <w:color w:val="0B5294"/>
                                <w:spacing w:val="-4"/>
                                <w:sz w:val="24"/>
                                <w:szCs w:val="24"/>
                                <w:rtl/>
                              </w:rPr>
                              <w:t>והערכה</w:t>
                            </w:r>
                            <w:r w:rsidRPr="006F7912">
                              <w:rPr>
                                <w:rFonts w:cs="Tahoma"/>
                                <w:color w:val="0B5294"/>
                                <w:spacing w:val="-4"/>
                                <w:sz w:val="24"/>
                                <w:szCs w:val="24"/>
                                <w:rtl/>
                              </w:rPr>
                              <w:t xml:space="preserve"> </w:t>
                            </w:r>
                            <w:r w:rsidRPr="006F7912">
                              <w:rPr>
                                <w:rFonts w:cs="Tahoma" w:hint="eastAsia"/>
                                <w:color w:val="0B5294"/>
                                <w:spacing w:val="-4"/>
                                <w:sz w:val="24"/>
                                <w:szCs w:val="24"/>
                                <w:rtl/>
                              </w:rPr>
                              <w:t>באמצעות</w:t>
                            </w:r>
                            <w:r w:rsidRPr="006F7912">
                              <w:rPr>
                                <w:rFonts w:cs="Tahoma"/>
                                <w:color w:val="0B5294"/>
                                <w:spacing w:val="-4"/>
                                <w:sz w:val="24"/>
                                <w:szCs w:val="24"/>
                                <w:rtl/>
                              </w:rPr>
                              <w:t xml:space="preserve"> </w:t>
                            </w:r>
                            <w:r w:rsidRPr="006F7912">
                              <w:rPr>
                                <w:rFonts w:cs="Tahoma" w:hint="eastAsia"/>
                                <w:color w:val="0B5294"/>
                                <w:spacing w:val="-4"/>
                                <w:sz w:val="24"/>
                                <w:szCs w:val="24"/>
                                <w:rtl/>
                              </w:rPr>
                              <w:t>הפקת</w:t>
                            </w:r>
                            <w:r w:rsidRPr="006F7912">
                              <w:rPr>
                                <w:rFonts w:cs="Tahoma"/>
                                <w:color w:val="0B5294"/>
                                <w:spacing w:val="-4"/>
                                <w:sz w:val="24"/>
                                <w:szCs w:val="24"/>
                                <w:rtl/>
                              </w:rPr>
                              <w:t xml:space="preserve"> </w:t>
                            </w:r>
                            <w:r w:rsidRPr="006F7912">
                              <w:rPr>
                                <w:rFonts w:cs="Tahoma" w:hint="eastAsia"/>
                                <w:color w:val="0B5294"/>
                                <w:spacing w:val="-4"/>
                                <w:sz w:val="24"/>
                                <w:szCs w:val="24"/>
                                <w:rtl/>
                              </w:rPr>
                              <w:t>לקחים</w:t>
                            </w:r>
                            <w:r w:rsidRPr="006F7912">
                              <w:rPr>
                                <w:rFonts w:cs="Tahoma"/>
                                <w:color w:val="0B5294"/>
                                <w:spacing w:val="-4"/>
                                <w:sz w:val="24"/>
                                <w:szCs w:val="24"/>
                                <w:rtl/>
                              </w:rPr>
                              <w:t xml:space="preserve"> </w:t>
                            </w:r>
                            <w:r w:rsidRPr="006F7912">
                              <w:rPr>
                                <w:rFonts w:cs="Tahoma" w:hint="eastAsia"/>
                                <w:color w:val="0B5294"/>
                                <w:spacing w:val="-4"/>
                                <w:sz w:val="24"/>
                                <w:szCs w:val="24"/>
                                <w:rtl/>
                              </w:rPr>
                              <w:t>מניסיונות</w:t>
                            </w:r>
                            <w:r w:rsidRPr="006F7912">
                              <w:rPr>
                                <w:rFonts w:cs="Tahoma"/>
                                <w:color w:val="0B5294"/>
                                <w:spacing w:val="-4"/>
                                <w:sz w:val="24"/>
                                <w:szCs w:val="24"/>
                                <w:rtl/>
                              </w:rPr>
                              <w:t xml:space="preserve"> </w:t>
                            </w:r>
                            <w:r w:rsidRPr="006F7912">
                              <w:rPr>
                                <w:rFonts w:cs="Tahoma" w:hint="eastAsia"/>
                                <w:color w:val="0B5294"/>
                                <w:spacing w:val="-4"/>
                                <w:sz w:val="24"/>
                                <w:szCs w:val="24"/>
                                <w:rtl/>
                              </w:rPr>
                              <w:t>שצלחו</w:t>
                            </w:r>
                            <w:r w:rsidRPr="006F7912">
                              <w:rPr>
                                <w:rFonts w:cs="Tahoma"/>
                                <w:color w:val="0B5294"/>
                                <w:spacing w:val="-4"/>
                                <w:sz w:val="24"/>
                                <w:szCs w:val="24"/>
                                <w:rtl/>
                              </w:rPr>
                              <w:t xml:space="preserve"> </w:t>
                            </w:r>
                            <w:r w:rsidRPr="006F7912">
                              <w:rPr>
                                <w:rFonts w:cs="Tahoma" w:hint="eastAsia"/>
                                <w:color w:val="0B5294"/>
                                <w:spacing w:val="-4"/>
                                <w:sz w:val="24"/>
                                <w:szCs w:val="24"/>
                                <w:rtl/>
                              </w:rPr>
                              <w:t>במדינות</w:t>
                            </w:r>
                            <w:r w:rsidRPr="006F7912">
                              <w:rPr>
                                <w:rFonts w:cs="Tahoma"/>
                                <w:color w:val="0B5294"/>
                                <w:spacing w:val="-4"/>
                                <w:sz w:val="24"/>
                                <w:szCs w:val="24"/>
                                <w:rtl/>
                              </w:rPr>
                              <w:t xml:space="preserve"> </w:t>
                            </w:r>
                            <w:r w:rsidRPr="006F7912">
                              <w:rPr>
                                <w:rFonts w:cs="Tahoma" w:hint="eastAsia"/>
                                <w:color w:val="0B5294"/>
                                <w:spacing w:val="-4"/>
                                <w:sz w:val="24"/>
                                <w:szCs w:val="24"/>
                                <w:rtl/>
                              </w:rPr>
                              <w:t>מתקדמות</w:t>
                            </w:r>
                            <w:r w:rsidRPr="006F7912">
                              <w:rPr>
                                <w:rFonts w:cs="Tahoma"/>
                                <w:color w:val="0B5294"/>
                                <w:spacing w:val="-4"/>
                                <w:sz w:val="24"/>
                                <w:szCs w:val="24"/>
                                <w:rtl/>
                              </w:rPr>
                              <w:t xml:space="preserve"> </w:t>
                            </w:r>
                            <w:r w:rsidRPr="006F7912">
                              <w:rPr>
                                <w:rFonts w:cs="Tahoma" w:hint="eastAsia"/>
                                <w:color w:val="0B5294"/>
                                <w:spacing w:val="-4"/>
                                <w:sz w:val="24"/>
                                <w:szCs w:val="24"/>
                                <w:rtl/>
                              </w:rPr>
                              <w:t>בתחום</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899914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763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7803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מטה</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דן</w:t>
                      </w:r>
                      <w:r w:rsidRPr="006F7912">
                        <w:rPr>
                          <w:rFonts w:cs="Tahoma"/>
                          <w:color w:val="0B5294"/>
                          <w:spacing w:val="-4"/>
                          <w:sz w:val="24"/>
                          <w:szCs w:val="24"/>
                          <w:rtl/>
                        </w:rPr>
                        <w:t xml:space="preserve"> </w:t>
                      </w:r>
                      <w:r w:rsidRPr="006F7912">
                        <w:rPr>
                          <w:rFonts w:cs="Tahoma" w:hint="eastAsia"/>
                          <w:color w:val="0B5294"/>
                          <w:spacing w:val="-4"/>
                          <w:sz w:val="24"/>
                          <w:szCs w:val="24"/>
                          <w:rtl/>
                        </w:rPr>
                        <w:t>בממצאי</w:t>
                      </w:r>
                      <w:r w:rsidRPr="006F7912">
                        <w:rPr>
                          <w:rFonts w:cs="Tahoma"/>
                          <w:color w:val="0B5294"/>
                          <w:spacing w:val="-4"/>
                          <w:sz w:val="24"/>
                          <w:szCs w:val="24"/>
                          <w:rtl/>
                        </w:rPr>
                        <w:t xml:space="preserve"> </w:t>
                      </w:r>
                      <w:r w:rsidRPr="006F7912">
                        <w:rPr>
                          <w:rFonts w:cs="Tahoma" w:hint="eastAsia"/>
                          <w:color w:val="0B5294"/>
                          <w:spacing w:val="-4"/>
                          <w:sz w:val="24"/>
                          <w:szCs w:val="24"/>
                          <w:rtl/>
                        </w:rPr>
                        <w:t>מחקר</w:t>
                      </w:r>
                      <w:r w:rsidRPr="006F7912">
                        <w:rPr>
                          <w:rFonts w:cs="Tahoma"/>
                          <w:color w:val="0B5294"/>
                          <w:spacing w:val="-4"/>
                          <w:sz w:val="24"/>
                          <w:szCs w:val="24"/>
                          <w:rtl/>
                        </w:rPr>
                        <w:t xml:space="preserve"> </w:t>
                      </w:r>
                      <w:r w:rsidRPr="006F7912">
                        <w:rPr>
                          <w:rFonts w:cs="Tahoma" w:hint="eastAsia"/>
                          <w:color w:val="0B5294"/>
                          <w:spacing w:val="-4"/>
                          <w:sz w:val="24"/>
                          <w:szCs w:val="24"/>
                          <w:rtl/>
                        </w:rPr>
                        <w:t>בין</w:t>
                      </w:r>
                      <w:r w:rsidRPr="006F7912">
                        <w:rPr>
                          <w:rFonts w:cs="Tahoma"/>
                          <w:color w:val="0B5294"/>
                          <w:spacing w:val="-4"/>
                          <w:sz w:val="24"/>
                          <w:szCs w:val="24"/>
                          <w:rtl/>
                        </w:rPr>
                        <w:t>-</w:t>
                      </w:r>
                      <w:r w:rsidRPr="006F7912">
                        <w:rPr>
                          <w:rFonts w:cs="Tahoma" w:hint="eastAsia"/>
                          <w:color w:val="0B5294"/>
                          <w:spacing w:val="-4"/>
                          <w:sz w:val="24"/>
                          <w:szCs w:val="24"/>
                          <w:rtl/>
                        </w:rPr>
                        <w:t>לאומי</w:t>
                      </w:r>
                      <w:r w:rsidRPr="006F7912">
                        <w:rPr>
                          <w:rFonts w:cs="Tahoma"/>
                          <w:color w:val="0B5294"/>
                          <w:spacing w:val="-4"/>
                          <w:sz w:val="24"/>
                          <w:szCs w:val="24"/>
                          <w:rtl/>
                        </w:rPr>
                        <w:t xml:space="preserve"> </w:t>
                      </w:r>
                      <w:r w:rsidRPr="006F7912">
                        <w:rPr>
                          <w:rFonts w:cs="Tahoma" w:hint="eastAsia"/>
                          <w:color w:val="0B5294"/>
                          <w:spacing w:val="-4"/>
                          <w:sz w:val="24"/>
                          <w:szCs w:val="24"/>
                          <w:rtl/>
                        </w:rPr>
                        <w:t>שהיה</w:t>
                      </w:r>
                      <w:r w:rsidRPr="006F7912">
                        <w:rPr>
                          <w:rFonts w:cs="Tahoma"/>
                          <w:color w:val="0B5294"/>
                          <w:spacing w:val="-4"/>
                          <w:sz w:val="24"/>
                          <w:szCs w:val="24"/>
                          <w:rtl/>
                        </w:rPr>
                        <w:t xml:space="preserve"> </w:t>
                      </w:r>
                      <w:r w:rsidRPr="006F7912">
                        <w:rPr>
                          <w:rFonts w:cs="Tahoma" w:hint="eastAsia"/>
                          <w:color w:val="0B5294"/>
                          <w:spacing w:val="-4"/>
                          <w:sz w:val="24"/>
                          <w:szCs w:val="24"/>
                          <w:rtl/>
                        </w:rPr>
                        <w:t>בהם</w:t>
                      </w:r>
                      <w:r w:rsidRPr="006F7912">
                        <w:rPr>
                          <w:rFonts w:cs="Tahoma"/>
                          <w:color w:val="0B5294"/>
                          <w:spacing w:val="-4"/>
                          <w:sz w:val="24"/>
                          <w:szCs w:val="24"/>
                          <w:rtl/>
                        </w:rPr>
                        <w:t xml:space="preserve"> </w:t>
                      </w:r>
                      <w:r w:rsidRPr="006F7912">
                        <w:rPr>
                          <w:rFonts w:cs="Tahoma" w:hint="eastAsia"/>
                          <w:color w:val="0B5294"/>
                          <w:spacing w:val="-4"/>
                          <w:sz w:val="24"/>
                          <w:szCs w:val="24"/>
                          <w:rtl/>
                        </w:rPr>
                        <w:t>כדי</w:t>
                      </w:r>
                      <w:r w:rsidRPr="006F7912">
                        <w:rPr>
                          <w:rFonts w:cs="Tahoma"/>
                          <w:color w:val="0B5294"/>
                          <w:spacing w:val="-4"/>
                          <w:sz w:val="24"/>
                          <w:szCs w:val="24"/>
                          <w:rtl/>
                        </w:rPr>
                        <w:t xml:space="preserve"> </w:t>
                      </w:r>
                      <w:r w:rsidRPr="006F7912">
                        <w:rPr>
                          <w:rFonts w:cs="Tahoma" w:hint="eastAsia"/>
                          <w:color w:val="0B5294"/>
                          <w:spacing w:val="-4"/>
                          <w:sz w:val="24"/>
                          <w:szCs w:val="24"/>
                          <w:rtl/>
                        </w:rPr>
                        <w:t>לסייע</w:t>
                      </w:r>
                      <w:r w:rsidRPr="006F7912">
                        <w:rPr>
                          <w:rFonts w:cs="Tahoma"/>
                          <w:color w:val="0B5294"/>
                          <w:spacing w:val="-4"/>
                          <w:sz w:val="24"/>
                          <w:szCs w:val="24"/>
                          <w:rtl/>
                        </w:rPr>
                        <w:t xml:space="preserve"> </w:t>
                      </w:r>
                      <w:r w:rsidRPr="006F7912">
                        <w:rPr>
                          <w:rFonts w:cs="Tahoma" w:hint="eastAsia"/>
                          <w:color w:val="0B5294"/>
                          <w:spacing w:val="-4"/>
                          <w:sz w:val="24"/>
                          <w:szCs w:val="24"/>
                          <w:rtl/>
                        </w:rPr>
                        <w:t>לו</w:t>
                      </w:r>
                      <w:r w:rsidRPr="006F7912">
                        <w:rPr>
                          <w:rFonts w:cs="Tahoma"/>
                          <w:color w:val="0B5294"/>
                          <w:spacing w:val="-4"/>
                          <w:sz w:val="24"/>
                          <w:szCs w:val="24"/>
                          <w:rtl/>
                        </w:rPr>
                        <w:t xml:space="preserve">, </w:t>
                      </w:r>
                      <w:r w:rsidRPr="006F7912">
                        <w:rPr>
                          <w:rFonts w:cs="Tahoma" w:hint="eastAsia"/>
                          <w:color w:val="0B5294"/>
                          <w:spacing w:val="-4"/>
                          <w:sz w:val="24"/>
                          <w:szCs w:val="24"/>
                          <w:rtl/>
                        </w:rPr>
                        <w:t>בעת</w:t>
                      </w:r>
                      <w:r w:rsidRPr="006F7912">
                        <w:rPr>
                          <w:rFonts w:cs="Tahoma"/>
                          <w:color w:val="0B5294"/>
                          <w:spacing w:val="-4"/>
                          <w:sz w:val="24"/>
                          <w:szCs w:val="24"/>
                          <w:rtl/>
                        </w:rPr>
                        <w:t xml:space="preserve"> </w:t>
                      </w:r>
                      <w:r w:rsidRPr="006F7912">
                        <w:rPr>
                          <w:rFonts w:cs="Tahoma" w:hint="eastAsia"/>
                          <w:color w:val="0B5294"/>
                          <w:spacing w:val="-4"/>
                          <w:sz w:val="24"/>
                          <w:szCs w:val="24"/>
                          <w:rtl/>
                        </w:rPr>
                        <w:t>תכנון</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לאתר</w:t>
                      </w:r>
                      <w:r w:rsidRPr="006F7912">
                        <w:rPr>
                          <w:rFonts w:cs="Tahoma"/>
                          <w:color w:val="0B5294"/>
                          <w:spacing w:val="-4"/>
                          <w:sz w:val="24"/>
                          <w:szCs w:val="24"/>
                          <w:rtl/>
                        </w:rPr>
                        <w:t xml:space="preserve"> </w:t>
                      </w:r>
                      <w:r w:rsidRPr="006F7912">
                        <w:rPr>
                          <w:rFonts w:cs="Tahoma" w:hint="eastAsia"/>
                          <w:color w:val="0B5294"/>
                          <w:spacing w:val="-4"/>
                          <w:sz w:val="24"/>
                          <w:szCs w:val="24"/>
                          <w:rtl/>
                        </w:rPr>
                        <w:t>חוזקות</w:t>
                      </w:r>
                      <w:r w:rsidRPr="006F7912">
                        <w:rPr>
                          <w:rFonts w:cs="Tahoma"/>
                          <w:color w:val="0B5294"/>
                          <w:spacing w:val="-4"/>
                          <w:sz w:val="24"/>
                          <w:szCs w:val="24"/>
                          <w:rtl/>
                        </w:rPr>
                        <w:t xml:space="preserve"> </w:t>
                      </w:r>
                      <w:r w:rsidRPr="006F7912">
                        <w:rPr>
                          <w:rFonts w:cs="Tahoma" w:hint="eastAsia"/>
                          <w:color w:val="0B5294"/>
                          <w:spacing w:val="-4"/>
                          <w:sz w:val="24"/>
                          <w:szCs w:val="24"/>
                          <w:rtl/>
                        </w:rPr>
                        <w:t>וחולשות</w:t>
                      </w:r>
                      <w:r w:rsidRPr="006F7912">
                        <w:rPr>
                          <w:rFonts w:cs="Tahoma"/>
                          <w:color w:val="0B5294"/>
                          <w:spacing w:val="-4"/>
                          <w:sz w:val="24"/>
                          <w:szCs w:val="24"/>
                          <w:rtl/>
                        </w:rPr>
                        <w:t xml:space="preserve"> </w:t>
                      </w:r>
                      <w:r w:rsidRPr="006F7912">
                        <w:rPr>
                          <w:rFonts w:cs="Tahoma" w:hint="eastAsia"/>
                          <w:color w:val="0B5294"/>
                          <w:spacing w:val="-4"/>
                          <w:sz w:val="24"/>
                          <w:szCs w:val="24"/>
                          <w:rtl/>
                        </w:rPr>
                        <w:t>הנוגעות</w:t>
                      </w:r>
                      <w:r w:rsidRPr="006F7912">
                        <w:rPr>
                          <w:rFonts w:cs="Tahoma"/>
                          <w:color w:val="0B5294"/>
                          <w:spacing w:val="-4"/>
                          <w:sz w:val="24"/>
                          <w:szCs w:val="24"/>
                          <w:rtl/>
                        </w:rPr>
                        <w:t xml:space="preserve"> </w:t>
                      </w:r>
                      <w:r w:rsidRPr="006F7912">
                        <w:rPr>
                          <w:rFonts w:cs="Tahoma" w:hint="eastAsia"/>
                          <w:color w:val="0B5294"/>
                          <w:spacing w:val="-4"/>
                          <w:sz w:val="24"/>
                          <w:szCs w:val="24"/>
                          <w:rtl/>
                        </w:rPr>
                        <w:t>לשינוי</w:t>
                      </w:r>
                      <w:r w:rsidRPr="006F7912">
                        <w:rPr>
                          <w:rFonts w:cs="Tahoma"/>
                          <w:color w:val="0B5294"/>
                          <w:spacing w:val="-4"/>
                          <w:sz w:val="24"/>
                          <w:szCs w:val="24"/>
                          <w:rtl/>
                        </w:rPr>
                        <w:t xml:space="preserve"> </w:t>
                      </w:r>
                      <w:r w:rsidRPr="006F7912">
                        <w:rPr>
                          <w:rFonts w:cs="Tahoma" w:hint="eastAsia"/>
                          <w:color w:val="0B5294"/>
                          <w:spacing w:val="-4"/>
                          <w:sz w:val="24"/>
                          <w:szCs w:val="24"/>
                          <w:rtl/>
                        </w:rPr>
                        <w:t>בתהליכי</w:t>
                      </w:r>
                      <w:r w:rsidRPr="006F7912">
                        <w:rPr>
                          <w:rFonts w:cs="Tahoma"/>
                          <w:color w:val="0B5294"/>
                          <w:spacing w:val="-4"/>
                          <w:sz w:val="24"/>
                          <w:szCs w:val="24"/>
                          <w:rtl/>
                        </w:rPr>
                        <w:t xml:space="preserve"> </w:t>
                      </w:r>
                      <w:r w:rsidRPr="006F7912">
                        <w:rPr>
                          <w:rFonts w:cs="Tahoma" w:hint="eastAsia"/>
                          <w:color w:val="0B5294"/>
                          <w:spacing w:val="-4"/>
                          <w:sz w:val="24"/>
                          <w:szCs w:val="24"/>
                          <w:rtl/>
                        </w:rPr>
                        <w:t>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הוראה</w:t>
                      </w:r>
                      <w:r w:rsidRPr="006F7912">
                        <w:rPr>
                          <w:rFonts w:cs="Tahoma"/>
                          <w:color w:val="0B5294"/>
                          <w:spacing w:val="-4"/>
                          <w:sz w:val="24"/>
                          <w:szCs w:val="24"/>
                          <w:rtl/>
                        </w:rPr>
                        <w:t xml:space="preserve"> </w:t>
                      </w:r>
                      <w:r w:rsidRPr="006F7912">
                        <w:rPr>
                          <w:rFonts w:cs="Tahoma" w:hint="eastAsia"/>
                          <w:color w:val="0B5294"/>
                          <w:spacing w:val="-4"/>
                          <w:sz w:val="24"/>
                          <w:szCs w:val="24"/>
                          <w:rtl/>
                        </w:rPr>
                        <w:t>והערכה</w:t>
                      </w:r>
                      <w:r w:rsidRPr="006F7912">
                        <w:rPr>
                          <w:rFonts w:cs="Tahoma"/>
                          <w:color w:val="0B5294"/>
                          <w:spacing w:val="-4"/>
                          <w:sz w:val="24"/>
                          <w:szCs w:val="24"/>
                          <w:rtl/>
                        </w:rPr>
                        <w:t xml:space="preserve"> </w:t>
                      </w:r>
                      <w:r w:rsidRPr="006F7912">
                        <w:rPr>
                          <w:rFonts w:cs="Tahoma" w:hint="eastAsia"/>
                          <w:color w:val="0B5294"/>
                          <w:spacing w:val="-4"/>
                          <w:sz w:val="24"/>
                          <w:szCs w:val="24"/>
                          <w:rtl/>
                        </w:rPr>
                        <w:t>באמצעות</w:t>
                      </w:r>
                      <w:r w:rsidRPr="006F7912">
                        <w:rPr>
                          <w:rFonts w:cs="Tahoma"/>
                          <w:color w:val="0B5294"/>
                          <w:spacing w:val="-4"/>
                          <w:sz w:val="24"/>
                          <w:szCs w:val="24"/>
                          <w:rtl/>
                        </w:rPr>
                        <w:t xml:space="preserve"> </w:t>
                      </w:r>
                      <w:r w:rsidRPr="006F7912">
                        <w:rPr>
                          <w:rFonts w:cs="Tahoma" w:hint="eastAsia"/>
                          <w:color w:val="0B5294"/>
                          <w:spacing w:val="-4"/>
                          <w:sz w:val="24"/>
                          <w:szCs w:val="24"/>
                          <w:rtl/>
                        </w:rPr>
                        <w:t>הפקת</w:t>
                      </w:r>
                      <w:r w:rsidRPr="006F7912">
                        <w:rPr>
                          <w:rFonts w:cs="Tahoma"/>
                          <w:color w:val="0B5294"/>
                          <w:spacing w:val="-4"/>
                          <w:sz w:val="24"/>
                          <w:szCs w:val="24"/>
                          <w:rtl/>
                        </w:rPr>
                        <w:t xml:space="preserve"> </w:t>
                      </w:r>
                      <w:r w:rsidRPr="006F7912">
                        <w:rPr>
                          <w:rFonts w:cs="Tahoma" w:hint="eastAsia"/>
                          <w:color w:val="0B5294"/>
                          <w:spacing w:val="-4"/>
                          <w:sz w:val="24"/>
                          <w:szCs w:val="24"/>
                          <w:rtl/>
                        </w:rPr>
                        <w:t>לקחים</w:t>
                      </w:r>
                      <w:r w:rsidRPr="006F7912">
                        <w:rPr>
                          <w:rFonts w:cs="Tahoma"/>
                          <w:color w:val="0B5294"/>
                          <w:spacing w:val="-4"/>
                          <w:sz w:val="24"/>
                          <w:szCs w:val="24"/>
                          <w:rtl/>
                        </w:rPr>
                        <w:t xml:space="preserve"> </w:t>
                      </w:r>
                      <w:r w:rsidRPr="006F7912">
                        <w:rPr>
                          <w:rFonts w:cs="Tahoma" w:hint="eastAsia"/>
                          <w:color w:val="0B5294"/>
                          <w:spacing w:val="-4"/>
                          <w:sz w:val="24"/>
                          <w:szCs w:val="24"/>
                          <w:rtl/>
                        </w:rPr>
                        <w:t>מניסיונות</w:t>
                      </w:r>
                      <w:r w:rsidRPr="006F7912">
                        <w:rPr>
                          <w:rFonts w:cs="Tahoma"/>
                          <w:color w:val="0B5294"/>
                          <w:spacing w:val="-4"/>
                          <w:sz w:val="24"/>
                          <w:szCs w:val="24"/>
                          <w:rtl/>
                        </w:rPr>
                        <w:t xml:space="preserve"> </w:t>
                      </w:r>
                      <w:r w:rsidRPr="006F7912">
                        <w:rPr>
                          <w:rFonts w:cs="Tahoma" w:hint="eastAsia"/>
                          <w:color w:val="0B5294"/>
                          <w:spacing w:val="-4"/>
                          <w:sz w:val="24"/>
                          <w:szCs w:val="24"/>
                          <w:rtl/>
                        </w:rPr>
                        <w:t>שצלחו</w:t>
                      </w:r>
                      <w:r w:rsidRPr="006F7912">
                        <w:rPr>
                          <w:rFonts w:cs="Tahoma"/>
                          <w:color w:val="0B5294"/>
                          <w:spacing w:val="-4"/>
                          <w:sz w:val="24"/>
                          <w:szCs w:val="24"/>
                          <w:rtl/>
                        </w:rPr>
                        <w:t xml:space="preserve"> </w:t>
                      </w:r>
                      <w:r w:rsidRPr="006F7912">
                        <w:rPr>
                          <w:rFonts w:cs="Tahoma" w:hint="eastAsia"/>
                          <w:color w:val="0B5294"/>
                          <w:spacing w:val="-4"/>
                          <w:sz w:val="24"/>
                          <w:szCs w:val="24"/>
                          <w:rtl/>
                        </w:rPr>
                        <w:t>במדינות</w:t>
                      </w:r>
                      <w:r w:rsidRPr="006F7912">
                        <w:rPr>
                          <w:rFonts w:cs="Tahoma"/>
                          <w:color w:val="0B5294"/>
                          <w:spacing w:val="-4"/>
                          <w:sz w:val="24"/>
                          <w:szCs w:val="24"/>
                          <w:rtl/>
                        </w:rPr>
                        <w:t xml:space="preserve"> </w:t>
                      </w:r>
                      <w:r w:rsidRPr="006F7912">
                        <w:rPr>
                          <w:rFonts w:cs="Tahoma" w:hint="eastAsia"/>
                          <w:color w:val="0B5294"/>
                          <w:spacing w:val="-4"/>
                          <w:sz w:val="24"/>
                          <w:szCs w:val="24"/>
                          <w:rtl/>
                        </w:rPr>
                        <w:t>מתקדמות</w:t>
                      </w:r>
                      <w:r w:rsidRPr="006F7912">
                        <w:rPr>
                          <w:rFonts w:cs="Tahoma"/>
                          <w:color w:val="0B5294"/>
                          <w:spacing w:val="-4"/>
                          <w:sz w:val="24"/>
                          <w:szCs w:val="24"/>
                          <w:rtl/>
                        </w:rPr>
                        <w:t xml:space="preserve"> </w:t>
                      </w:r>
                      <w:r w:rsidRPr="006F7912">
                        <w:rPr>
                          <w:rFonts w:cs="Tahoma" w:hint="eastAsia"/>
                          <w:color w:val="0B5294"/>
                          <w:spacing w:val="-4"/>
                          <w:sz w:val="24"/>
                          <w:szCs w:val="24"/>
                          <w:rtl/>
                        </w:rPr>
                        <w:t>בתחום</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3588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pStyle w:val="RESHET"/>
        <w:rPr>
          <w:rtl/>
        </w:rPr>
      </w:pPr>
      <w:r w:rsidRPr="00B7100F">
        <w:rPr>
          <w:rFonts w:hint="cs"/>
          <w:rtl/>
        </w:rPr>
        <w:t xml:space="preserve">ביסוס שיתופי פעולה בשדה המחקר עם מדינות אחרות בעולם, בייחוד כשחלקן כבר התקדם ביישום למידה משמעותית, הוא בעל ערך רב לבניית מפת ידע מחקרית בעלת פוטנציאל יישומי למערכת החינוך בישראל והבנת הצורך בתכנית שנועדה לשנות מהיסוד את המצב הקיים. על כן, לממצאים אלה משנה חשיבות ערב יציאה לרפורמה ציבורית מקיפה וארוכת טווח ובייחוד בשנים הראשונות ליישומה; המחקר הבין-לאומי שהוביל המדען לשעבר, בד בבד עם יציאת הרפורמה לדרך, יכול היה לסייע באיתור </w:t>
      </w:r>
      <w:r w:rsidRPr="00B7100F">
        <w:rPr>
          <w:rFonts w:hint="cs"/>
          <w:rtl/>
        </w:rPr>
        <w:t>חוזקות</w:t>
      </w:r>
      <w:r w:rsidRPr="00B7100F">
        <w:rPr>
          <w:rFonts w:hint="cs"/>
          <w:rtl/>
        </w:rPr>
        <w:t xml:space="preserve"> וחולשות בניסיונות שצלחו לשינוי מערכתי של תהליכי ההוראה, הלמידה וההערכה, בהשבחת הלמידה ובביסוס מיומנויות הכרחיות לבוגרי מערכת החינוך הישראלי על פי סטנדרטים בין-לאומיים. עיתוי המחקר היה בו די כדי להשפיע על גיבוש המדיניות ועל התכנית ליישומה. </w:t>
      </w:r>
    </w:p>
    <w:p w:rsidR="00656A23" w:rsidRPr="00B7100F" w:rsidP="009F6811">
      <w:pPr>
        <w:spacing w:before="180" w:line="240" w:lineRule="exact"/>
        <w:ind w:right="2268"/>
        <w:jc w:val="both"/>
        <w:rPr>
          <w:rFonts w:ascii="Tahoma" w:hAnsi="Tahoma" w:cs="Tahoma"/>
          <w:sz w:val="18"/>
          <w:szCs w:val="18"/>
          <w:rtl/>
        </w:rPr>
      </w:pPr>
      <w:r w:rsidRPr="00B7100F">
        <w:rPr>
          <w:rFonts w:ascii="Tahoma" w:hAnsi="Tahoma" w:cs="Tahoma" w:hint="cs"/>
          <w:sz w:val="18"/>
          <w:szCs w:val="18"/>
          <w:rtl/>
        </w:rPr>
        <w:t xml:space="preserve">בתשובתה מדצמבר 2017 מסרה המנכ"לית לשעבר למשרד מבקר המדינה כי מטרות הרפורמה נקבעו בין היתר לאחר בחינת הידע המחקרי הקיים בעולם ומיפוי הצרכים הפנים-מערכתיים בישראל. לדבריה, "הדבר הראשון שנבחן" במסגרת בחינת המודל הרצוי לרפורמה היה אם "שיטות הטמעה שהיו ברפורמות מבניות [גם בעולם] מתאימות לרפורמה פדגוגית 'מאחורי דלת הכיתה'", דהיינו בשינוי שצריך להתרחש בזירה של מורה-תלמיד. </w:t>
      </w:r>
    </w:p>
    <w:p w:rsidR="00656A23" w:rsidRPr="00B7100F" w:rsidP="000665FE">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בתשובתו מדצמבר 2017 מסר משרד החינוך למשרד מבקר המדינה כי אין ספק כי בשותפות במחקר בין-לאומי טמון פוטנציאל למידה רב עבור משרד החינוך. עם זאת, התנסות מוקדמת ולא מוצלחת בפרויקט אחר, </w:t>
      </w:r>
      <w:r w:rsidRPr="00B7100F" w:rsidR="000665FE">
        <w:rPr>
          <w:rFonts w:ascii="Tahoma" w:hAnsi="Tahoma" w:cs="Tahoma" w:hint="cs"/>
          <w:sz w:val="18"/>
          <w:szCs w:val="18"/>
          <w:rtl/>
        </w:rPr>
        <w:t>"</w:t>
      </w:r>
      <w:r w:rsidRPr="00B7100F">
        <w:rPr>
          <w:rFonts w:ascii="Tahoma" w:hAnsi="Tahoma" w:cs="Tahoma" w:hint="cs"/>
          <w:sz w:val="18"/>
          <w:szCs w:val="18"/>
          <w:rtl/>
        </w:rPr>
        <w:t>דווקא מלמדת על הסיכון הגבוה בניהול מחקר אקדמי בינלאומי ביוזמה ישראלית". הערת משרד מבקר המדינה בנוגע לאפשרותו של משרד החינוך ללמוד ממחקרים חשובה מאוד בין שמדובר במחקר שהמשרד מוביל בין שמדובר במחקר ישראלי או בין-לאומי.</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המדען הראשי לשעבר מסר בתשובתו מדצמבר 2017 למשרד מבקר המדינה כי </w:t>
      </w:r>
      <w:r w:rsidRPr="00B7100F">
        <w:rPr>
          <w:rFonts w:ascii="Tahoma" w:hAnsi="Tahoma" w:cs="Tahoma"/>
          <w:sz w:val="18"/>
          <w:szCs w:val="18"/>
          <w:rtl/>
        </w:rPr>
        <w:t>אף שחלפו שלוש שנים מ</w:t>
      </w:r>
      <w:r w:rsidRPr="00B7100F">
        <w:rPr>
          <w:rFonts w:ascii="Tahoma" w:hAnsi="Tahoma" w:cs="Tahoma" w:hint="cs"/>
          <w:sz w:val="18"/>
          <w:szCs w:val="18"/>
          <w:rtl/>
        </w:rPr>
        <w:t>תחילת</w:t>
      </w:r>
      <w:r w:rsidRPr="00B7100F">
        <w:rPr>
          <w:rFonts w:ascii="Tahoma" w:hAnsi="Tahoma" w:cs="Tahoma"/>
          <w:sz w:val="18"/>
          <w:szCs w:val="18"/>
          <w:rtl/>
        </w:rPr>
        <w:t xml:space="preserve"> </w:t>
      </w:r>
      <w:r w:rsidRPr="00B7100F">
        <w:rPr>
          <w:rFonts w:ascii="Tahoma" w:hAnsi="Tahoma" w:cs="Tahoma" w:hint="cs"/>
          <w:sz w:val="18"/>
          <w:szCs w:val="18"/>
          <w:rtl/>
        </w:rPr>
        <w:t>ה</w:t>
      </w:r>
      <w:r w:rsidRPr="00B7100F">
        <w:rPr>
          <w:rFonts w:ascii="Tahoma" w:hAnsi="Tahoma" w:cs="Tahoma"/>
          <w:sz w:val="18"/>
          <w:szCs w:val="18"/>
          <w:rtl/>
        </w:rPr>
        <w:t xml:space="preserve">תהליך </w:t>
      </w:r>
      <w:r w:rsidRPr="00B7100F">
        <w:rPr>
          <w:rFonts w:ascii="Tahoma" w:hAnsi="Tahoma" w:cs="Tahoma" w:hint="cs"/>
          <w:sz w:val="18"/>
          <w:szCs w:val="18"/>
          <w:rtl/>
        </w:rPr>
        <w:t>ל</w:t>
      </w:r>
      <w:r w:rsidRPr="00B7100F">
        <w:rPr>
          <w:rFonts w:ascii="Tahoma" w:hAnsi="Tahoma" w:cs="Tahoma"/>
          <w:sz w:val="18"/>
          <w:szCs w:val="18"/>
          <w:rtl/>
        </w:rPr>
        <w:t>יישומו</w:t>
      </w:r>
      <w:r w:rsidRPr="00B7100F">
        <w:rPr>
          <w:rFonts w:ascii="Tahoma" w:hAnsi="Tahoma" w:cs="Tahoma" w:hint="cs"/>
          <w:sz w:val="18"/>
          <w:szCs w:val="18"/>
          <w:rtl/>
        </w:rPr>
        <w:t xml:space="preserve"> של המחקר</w:t>
      </w:r>
      <w:r w:rsidRPr="00B7100F">
        <w:rPr>
          <w:rFonts w:ascii="Tahoma" w:hAnsi="Tahoma" w:cs="Tahoma"/>
          <w:sz w:val="18"/>
          <w:szCs w:val="18"/>
          <w:rtl/>
        </w:rPr>
        <w:t xml:space="preserve">, הגישה המקובלת בעולם </w:t>
      </w:r>
      <w:r w:rsidRPr="00B7100F">
        <w:rPr>
          <w:rFonts w:ascii="Tahoma" w:hAnsi="Tahoma" w:cs="Tahoma" w:hint="cs"/>
          <w:sz w:val="18"/>
          <w:szCs w:val="18"/>
          <w:rtl/>
        </w:rPr>
        <w:t>היא ש</w:t>
      </w:r>
      <w:r w:rsidRPr="00B7100F">
        <w:rPr>
          <w:rFonts w:ascii="Tahoma" w:hAnsi="Tahoma" w:cs="Tahoma"/>
          <w:sz w:val="18"/>
          <w:szCs w:val="18"/>
          <w:rtl/>
        </w:rPr>
        <w:t>משך הזמן הנדרש ליישום הרפורמה הנוכחית אינו קצר. בשל עומק השינוי המתואר יש</w:t>
      </w:r>
      <w:r w:rsidRPr="00B7100F">
        <w:rPr>
          <w:rFonts w:ascii="Tahoma" w:hAnsi="Tahoma" w:cs="Tahoma" w:hint="cs"/>
          <w:sz w:val="18"/>
          <w:szCs w:val="18"/>
          <w:rtl/>
        </w:rPr>
        <w:t>נן</w:t>
      </w:r>
      <w:r w:rsidRPr="00B7100F">
        <w:rPr>
          <w:rFonts w:ascii="Tahoma" w:hAnsi="Tahoma" w:cs="Tahoma"/>
          <w:sz w:val="18"/>
          <w:szCs w:val="18"/>
          <w:rtl/>
        </w:rPr>
        <w:t xml:space="preserve"> מדינות הנוטלות "נשימה ארוכה" ופונות ליישומו </w:t>
      </w:r>
      <w:r w:rsidRPr="00B7100F">
        <w:rPr>
          <w:rFonts w:ascii="Tahoma" w:hAnsi="Tahoma" w:cs="Tahoma" w:hint="cs"/>
          <w:sz w:val="18"/>
          <w:szCs w:val="18"/>
          <w:rtl/>
        </w:rPr>
        <w:t>במהלך</w:t>
      </w:r>
      <w:r w:rsidRPr="00B7100F">
        <w:rPr>
          <w:rFonts w:ascii="Tahoma" w:hAnsi="Tahoma" w:cs="Tahoma"/>
          <w:sz w:val="18"/>
          <w:szCs w:val="18"/>
          <w:rtl/>
        </w:rPr>
        <w:t xml:space="preserve"> עשור </w:t>
      </w:r>
      <w:r w:rsidRPr="00B7100F">
        <w:rPr>
          <w:rFonts w:ascii="Tahoma" w:hAnsi="Tahoma" w:cs="Tahoma" w:hint="cs"/>
          <w:sz w:val="18"/>
          <w:szCs w:val="18"/>
          <w:rtl/>
        </w:rPr>
        <w:t xml:space="preserve">אחד </w:t>
      </w:r>
      <w:r w:rsidRPr="00B7100F">
        <w:rPr>
          <w:rFonts w:ascii="Tahoma" w:hAnsi="Tahoma" w:cs="Tahoma"/>
          <w:sz w:val="18"/>
          <w:szCs w:val="18"/>
          <w:rtl/>
        </w:rPr>
        <w:t xml:space="preserve">או שניים. הנימוק העיקרי לכך הוא שמדובר בתהליך של שינוי התנהגותי של מנהלים, מורים ותלמידים בסוגיה השמרנית ביותר שקיימת </w:t>
      </w:r>
      <w:r w:rsidRPr="00B7100F">
        <w:rPr>
          <w:rFonts w:ascii="Tahoma" w:hAnsi="Tahoma" w:cs="Tahoma" w:hint="cs"/>
          <w:sz w:val="18"/>
          <w:szCs w:val="18"/>
          <w:rtl/>
        </w:rPr>
        <w:t>בארבעת העשורים האחרונים שהיא</w:t>
      </w:r>
      <w:r w:rsidRPr="00B7100F">
        <w:rPr>
          <w:rFonts w:ascii="Tahoma" w:hAnsi="Tahoma" w:cs="Tahoma"/>
          <w:sz w:val="18"/>
          <w:szCs w:val="18"/>
          <w:rtl/>
        </w:rPr>
        <w:t xml:space="preserve"> מתודות ההוראה והלמידה. לפיכך</w:t>
      </w:r>
      <w:r w:rsidRPr="00B7100F">
        <w:rPr>
          <w:rFonts w:ascii="Tahoma" w:hAnsi="Tahoma" w:cs="Tahoma" w:hint="cs"/>
          <w:sz w:val="18"/>
          <w:szCs w:val="18"/>
          <w:rtl/>
        </w:rPr>
        <w:t>,</w:t>
      </w:r>
      <w:r w:rsidRPr="00B7100F">
        <w:rPr>
          <w:rFonts w:ascii="Tahoma" w:hAnsi="Tahoma" w:cs="Tahoma"/>
          <w:sz w:val="18"/>
          <w:szCs w:val="18"/>
          <w:rtl/>
        </w:rPr>
        <w:t xml:space="preserve"> קיימת הבנה והסכמה בין מומחים כי נדרש תכנון שיישומו ארוך טווח </w:t>
      </w:r>
      <w:r w:rsidRPr="00B7100F">
        <w:rPr>
          <w:rFonts w:ascii="Tahoma" w:hAnsi="Tahoma" w:cs="Tahoma" w:hint="cs"/>
          <w:sz w:val="18"/>
          <w:szCs w:val="18"/>
          <w:rtl/>
        </w:rPr>
        <w:t>ה</w:t>
      </w:r>
      <w:r w:rsidRPr="00B7100F">
        <w:rPr>
          <w:rFonts w:ascii="Tahoma" w:hAnsi="Tahoma" w:cs="Tahoma"/>
          <w:sz w:val="18"/>
          <w:szCs w:val="18"/>
          <w:rtl/>
        </w:rPr>
        <w:t>מחייב התמדה ומעקב שיטתי</w:t>
      </w:r>
      <w:r w:rsidRPr="00B7100F">
        <w:rPr>
          <w:rFonts w:ascii="Tahoma" w:hAnsi="Tahoma" w:cs="Tahoma" w:hint="cs"/>
          <w:sz w:val="18"/>
          <w:szCs w:val="18"/>
          <w:rtl/>
        </w:rPr>
        <w:t>,</w:t>
      </w:r>
      <w:r w:rsidRPr="00B7100F">
        <w:rPr>
          <w:rFonts w:ascii="Tahoma" w:hAnsi="Tahoma" w:cs="Tahoma"/>
          <w:sz w:val="18"/>
          <w:szCs w:val="18"/>
          <w:rtl/>
        </w:rPr>
        <w:t xml:space="preserve"> כפי </w:t>
      </w:r>
      <w:r w:rsidRPr="00B7100F">
        <w:rPr>
          <w:rFonts w:ascii="Tahoma" w:hAnsi="Tahoma" w:cs="Tahoma" w:hint="cs"/>
          <w:sz w:val="18"/>
          <w:szCs w:val="18"/>
          <w:rtl/>
        </w:rPr>
        <w:t>שציין משרד מבקר המדינה</w:t>
      </w:r>
      <w:r w:rsidRPr="00B7100F">
        <w:rPr>
          <w:rFonts w:ascii="Tahoma" w:hAnsi="Tahoma" w:cs="Tahoma"/>
          <w:sz w:val="18"/>
          <w:szCs w:val="18"/>
          <w:rtl/>
        </w:rPr>
        <w:t>.</w:t>
      </w:r>
    </w:p>
    <w:p w:rsidR="00656A23" w:rsidRPr="00B7100F" w:rsidP="009F6811">
      <w:pPr>
        <w:pStyle w:val="RESHET"/>
        <w:rPr>
          <w:rtl/>
        </w:rPr>
      </w:pPr>
      <w:r w:rsidRPr="00B7100F">
        <w:rPr>
          <w:rFonts w:hint="cs"/>
          <w:rtl/>
        </w:rPr>
        <w:t>משרד</w:t>
      </w:r>
      <w:r w:rsidRPr="00B7100F">
        <w:rPr>
          <w:rtl/>
        </w:rPr>
        <w:t xml:space="preserve"> </w:t>
      </w:r>
      <w:r w:rsidRPr="00B7100F">
        <w:rPr>
          <w:rFonts w:hint="cs"/>
          <w:rtl/>
        </w:rPr>
        <w:t>מבקר</w:t>
      </w:r>
      <w:r w:rsidRPr="00B7100F">
        <w:rPr>
          <w:rtl/>
        </w:rPr>
        <w:t xml:space="preserve"> </w:t>
      </w:r>
      <w:r w:rsidRPr="00B7100F">
        <w:rPr>
          <w:rFonts w:hint="cs"/>
          <w:rtl/>
        </w:rPr>
        <w:t>המדינה</w:t>
      </w:r>
      <w:r w:rsidRPr="00B7100F">
        <w:rPr>
          <w:rtl/>
        </w:rPr>
        <w:t xml:space="preserve"> </w:t>
      </w:r>
      <w:r w:rsidRPr="00B7100F">
        <w:rPr>
          <w:rFonts w:hint="cs"/>
          <w:rtl/>
        </w:rPr>
        <w:t>מעיר</w:t>
      </w:r>
      <w:r w:rsidRPr="00B7100F">
        <w:rPr>
          <w:rtl/>
        </w:rPr>
        <w:t xml:space="preserve"> </w:t>
      </w:r>
      <w:r w:rsidRPr="00B7100F">
        <w:rPr>
          <w:rFonts w:hint="cs"/>
          <w:rtl/>
        </w:rPr>
        <w:t>למשרד</w:t>
      </w:r>
      <w:r w:rsidRPr="00B7100F">
        <w:rPr>
          <w:rtl/>
        </w:rPr>
        <w:t xml:space="preserve"> </w:t>
      </w:r>
      <w:r w:rsidRPr="00B7100F">
        <w:rPr>
          <w:rFonts w:hint="cs"/>
          <w:rtl/>
        </w:rPr>
        <w:t>החינוך</w:t>
      </w:r>
      <w:r w:rsidRPr="00B7100F">
        <w:rPr>
          <w:rtl/>
        </w:rPr>
        <w:t xml:space="preserve"> </w:t>
      </w:r>
      <w:r w:rsidRPr="00B7100F">
        <w:rPr>
          <w:rFonts w:hint="cs"/>
          <w:rtl/>
        </w:rPr>
        <w:t>כי</w:t>
      </w:r>
      <w:r w:rsidRPr="00B7100F">
        <w:rPr>
          <w:rtl/>
        </w:rPr>
        <w:t xml:space="preserve"> </w:t>
      </w:r>
      <w:r w:rsidRPr="00B7100F">
        <w:rPr>
          <w:rFonts w:hint="cs"/>
          <w:rtl/>
        </w:rPr>
        <w:t>ביצוע רפורמה</w:t>
      </w:r>
      <w:r w:rsidRPr="00B7100F">
        <w:rPr>
          <w:rtl/>
        </w:rPr>
        <w:t xml:space="preserve"> </w:t>
      </w:r>
      <w:r w:rsidRPr="00B7100F">
        <w:rPr>
          <w:rFonts w:hint="cs"/>
          <w:rtl/>
        </w:rPr>
        <w:t>בהיקף</w:t>
      </w:r>
      <w:r w:rsidRPr="00B7100F">
        <w:rPr>
          <w:rtl/>
        </w:rPr>
        <w:t xml:space="preserve"> </w:t>
      </w:r>
      <w:r w:rsidRPr="00B7100F">
        <w:rPr>
          <w:rFonts w:hint="cs"/>
          <w:rtl/>
        </w:rPr>
        <w:t>כה</w:t>
      </w:r>
      <w:r w:rsidRPr="00B7100F">
        <w:rPr>
          <w:rtl/>
        </w:rPr>
        <w:t xml:space="preserve"> </w:t>
      </w:r>
      <w:r w:rsidRPr="00B7100F">
        <w:rPr>
          <w:rFonts w:hint="cs"/>
          <w:rtl/>
        </w:rPr>
        <w:t>נרחב</w:t>
      </w:r>
      <w:r w:rsidRPr="00B7100F">
        <w:rPr>
          <w:rtl/>
        </w:rPr>
        <w:t xml:space="preserve"> </w:t>
      </w:r>
      <w:r w:rsidRPr="00B7100F">
        <w:rPr>
          <w:rFonts w:hint="cs"/>
          <w:rtl/>
        </w:rPr>
        <w:t>מחייב</w:t>
      </w:r>
      <w:r w:rsidRPr="00B7100F">
        <w:rPr>
          <w:rtl/>
        </w:rPr>
        <w:t xml:space="preserve"> </w:t>
      </w:r>
      <w:r w:rsidRPr="00B7100F">
        <w:rPr>
          <w:rFonts w:hint="cs"/>
          <w:rtl/>
        </w:rPr>
        <w:t>לקבוע</w:t>
      </w:r>
      <w:r w:rsidRPr="00B7100F">
        <w:rPr>
          <w:rtl/>
        </w:rPr>
        <w:t xml:space="preserve"> </w:t>
      </w:r>
      <w:r w:rsidRPr="00B7100F">
        <w:rPr>
          <w:rFonts w:hint="cs"/>
          <w:rtl/>
        </w:rPr>
        <w:t>אמות</w:t>
      </w:r>
      <w:r w:rsidRPr="00B7100F">
        <w:rPr>
          <w:rtl/>
        </w:rPr>
        <w:t xml:space="preserve"> </w:t>
      </w:r>
      <w:r w:rsidRPr="00B7100F">
        <w:rPr>
          <w:rFonts w:hint="cs"/>
          <w:rtl/>
        </w:rPr>
        <w:t>מידה</w:t>
      </w:r>
      <w:r w:rsidRPr="00B7100F">
        <w:rPr>
          <w:rtl/>
        </w:rPr>
        <w:t xml:space="preserve"> </w:t>
      </w:r>
      <w:r w:rsidRPr="00B7100F">
        <w:rPr>
          <w:rFonts w:hint="cs"/>
          <w:rtl/>
        </w:rPr>
        <w:t>ותבחינים ולעמוד</w:t>
      </w:r>
      <w:r w:rsidRPr="00B7100F">
        <w:rPr>
          <w:rtl/>
        </w:rPr>
        <w:t xml:space="preserve"> </w:t>
      </w:r>
      <w:r w:rsidRPr="00B7100F">
        <w:rPr>
          <w:rFonts w:hint="cs"/>
          <w:rtl/>
        </w:rPr>
        <w:t>על</w:t>
      </w:r>
      <w:r w:rsidRPr="00B7100F">
        <w:rPr>
          <w:rtl/>
        </w:rPr>
        <w:t xml:space="preserve"> </w:t>
      </w:r>
      <w:r w:rsidRPr="00B7100F">
        <w:rPr>
          <w:rFonts w:hint="cs"/>
          <w:rtl/>
        </w:rPr>
        <w:t>רפורמות</w:t>
      </w:r>
      <w:r w:rsidRPr="00B7100F">
        <w:rPr>
          <w:rtl/>
        </w:rPr>
        <w:t xml:space="preserve"> </w:t>
      </w:r>
      <w:r w:rsidRPr="00B7100F">
        <w:rPr>
          <w:rFonts w:hint="cs"/>
          <w:rtl/>
        </w:rPr>
        <w:t>דומות</w:t>
      </w:r>
      <w:r w:rsidRPr="00B7100F">
        <w:rPr>
          <w:rtl/>
        </w:rPr>
        <w:t xml:space="preserve"> </w:t>
      </w:r>
      <w:r w:rsidRPr="00B7100F">
        <w:rPr>
          <w:rFonts w:hint="cs"/>
          <w:rtl/>
        </w:rPr>
        <w:t>שנעשו</w:t>
      </w:r>
      <w:r w:rsidRPr="00B7100F">
        <w:rPr>
          <w:rtl/>
        </w:rPr>
        <w:t xml:space="preserve"> </w:t>
      </w:r>
      <w:r w:rsidRPr="00B7100F">
        <w:rPr>
          <w:rFonts w:hint="cs"/>
          <w:rtl/>
        </w:rPr>
        <w:t>בעולם.</w:t>
      </w:r>
      <w:r w:rsidRPr="00B7100F">
        <w:rPr>
          <w:rtl/>
        </w:rPr>
        <w:t xml:space="preserve"> </w:t>
      </w:r>
      <w:r w:rsidRPr="00B7100F">
        <w:rPr>
          <w:rFonts w:hint="cs"/>
          <w:rtl/>
        </w:rPr>
        <w:t>כמו כן, יש</w:t>
      </w:r>
      <w:r w:rsidRPr="00B7100F">
        <w:rPr>
          <w:rtl/>
        </w:rPr>
        <w:t xml:space="preserve"> </w:t>
      </w:r>
      <w:r w:rsidRPr="00B7100F">
        <w:rPr>
          <w:rFonts w:hint="cs"/>
          <w:rtl/>
        </w:rPr>
        <w:t>לתעד</w:t>
      </w:r>
      <w:r w:rsidRPr="00B7100F">
        <w:rPr>
          <w:rtl/>
        </w:rPr>
        <w:t xml:space="preserve"> </w:t>
      </w:r>
      <w:r w:rsidRPr="00B7100F">
        <w:rPr>
          <w:rFonts w:hint="cs"/>
          <w:rtl/>
        </w:rPr>
        <w:t>מחקרים</w:t>
      </w:r>
      <w:r w:rsidRPr="00B7100F">
        <w:rPr>
          <w:rtl/>
        </w:rPr>
        <w:t xml:space="preserve"> </w:t>
      </w:r>
      <w:r w:rsidRPr="00B7100F">
        <w:rPr>
          <w:rFonts w:hint="cs"/>
          <w:rtl/>
        </w:rPr>
        <w:t>לגבי רפורמות מסוג זה,</w:t>
      </w:r>
      <w:r w:rsidRPr="00B7100F">
        <w:rPr>
          <w:rtl/>
        </w:rPr>
        <w:t xml:space="preserve"> </w:t>
      </w:r>
      <w:r w:rsidRPr="00B7100F">
        <w:rPr>
          <w:rFonts w:hint="cs"/>
          <w:rtl/>
        </w:rPr>
        <w:t>כתשתית</w:t>
      </w:r>
      <w:r w:rsidRPr="00B7100F">
        <w:rPr>
          <w:rtl/>
        </w:rPr>
        <w:t xml:space="preserve"> </w:t>
      </w:r>
      <w:r w:rsidRPr="00B7100F">
        <w:rPr>
          <w:rFonts w:hint="cs"/>
          <w:rtl/>
        </w:rPr>
        <w:t>לעבודה</w:t>
      </w:r>
      <w:r w:rsidRPr="00B7100F">
        <w:rPr>
          <w:rtl/>
        </w:rPr>
        <w:t xml:space="preserve"> </w:t>
      </w:r>
      <w:r w:rsidRPr="00B7100F">
        <w:rPr>
          <w:rFonts w:hint="cs"/>
          <w:rtl/>
        </w:rPr>
        <w:t>מערכתית וכבסיס להפקת לקחים שיסייעו לגיבוש מושכל של הרפורמה. אשר לממצאים שנכללו במחקר של המדען הראשי לשעבר, נמצא שהם לא הובאו בחשבון בדיונים על עדכון עקרונות הרפורמה, אלא רק אוזכרו בדיונים אלה.</w:t>
      </w:r>
    </w:p>
    <w:p w:rsidR="00656A23" w:rsidRPr="00B7100F" w:rsidP="009F6811">
      <w:pPr>
        <w:pStyle w:val="RESHET"/>
        <w:rPr>
          <w:rtl/>
        </w:rPr>
      </w:pPr>
      <w:r w:rsidRPr="00B7100F">
        <w:rPr>
          <w:rFonts w:hint="cs"/>
          <w:rtl/>
        </w:rPr>
        <w:t>ל</w:t>
      </w:r>
      <w:r w:rsidRPr="00B7100F">
        <w:rPr>
          <w:rtl/>
        </w:rPr>
        <w:t>נוכח הקשיים ביישום הרפורמה כפי שעלו בביקורת (ראו בפרק "קשיים בהטעמת רפורמה למידה משמעותית")</w:t>
      </w:r>
      <w:r w:rsidRPr="00B7100F">
        <w:rPr>
          <w:rFonts w:hint="cs"/>
          <w:rtl/>
        </w:rPr>
        <w:t>,</w:t>
      </w:r>
      <w:r w:rsidRPr="00B7100F">
        <w:rPr>
          <w:rtl/>
        </w:rPr>
        <w:t xml:space="preserve"> על הנהלת המשרד </w:t>
      </w:r>
      <w:r w:rsidRPr="00B7100F">
        <w:rPr>
          <w:rFonts w:hint="cs"/>
          <w:rtl/>
        </w:rPr>
        <w:t xml:space="preserve">לשקול </w:t>
      </w:r>
      <w:r w:rsidRPr="00B7100F">
        <w:rPr>
          <w:rtl/>
        </w:rPr>
        <w:t>לאמץ תפיסה של מחקר ולימוד מעמיתים ברמה הבי</w:t>
      </w:r>
      <w:r w:rsidRPr="00B7100F">
        <w:rPr>
          <w:rFonts w:hint="cs"/>
          <w:rtl/>
        </w:rPr>
        <w:t>ן-</w:t>
      </w:r>
      <w:r w:rsidRPr="00B7100F">
        <w:rPr>
          <w:rtl/>
        </w:rPr>
        <w:t xml:space="preserve">לאומית. </w:t>
      </w:r>
      <w:r w:rsidRPr="00B7100F">
        <w:rPr>
          <w:rFonts w:hint="cs"/>
          <w:rtl/>
        </w:rPr>
        <w:t xml:space="preserve">אכן יש להתייחס למחקרים השוואתיים באופן מבוקר, כעמדת משרד החינוך העולה מתשובתו, ולעשות את ההתאמות הנדרשות למערכת החינוך של ישראל. עם זאת, הפקת הלקחים ממערכות חינוך אחרות דומות </w:t>
      </w:r>
      <w:r w:rsidRPr="00B7100F">
        <w:rPr>
          <w:rtl/>
        </w:rPr>
        <w:t xml:space="preserve">יכולה לסייע </w:t>
      </w:r>
      <w:r w:rsidRPr="00B7100F">
        <w:rPr>
          <w:rFonts w:hint="cs"/>
          <w:rtl/>
        </w:rPr>
        <w:t>בקידום</w:t>
      </w:r>
      <w:r w:rsidRPr="00B7100F">
        <w:rPr>
          <w:rtl/>
        </w:rPr>
        <w:t xml:space="preserve"> רפורמות משמעותיות - זיהוי ה</w:t>
      </w:r>
      <w:r w:rsidRPr="00B7100F">
        <w:rPr>
          <w:rFonts w:hint="cs"/>
          <w:rtl/>
        </w:rPr>
        <w:t>מ</w:t>
      </w:r>
      <w:r w:rsidRPr="00B7100F">
        <w:rPr>
          <w:rtl/>
        </w:rPr>
        <w:t>רכיבים שיחוללו שינוי עמוק בפדגוגיה ו</w:t>
      </w:r>
      <w:r w:rsidRPr="00B7100F">
        <w:rPr>
          <w:rFonts w:hint="cs"/>
          <w:rtl/>
        </w:rPr>
        <w:t xml:space="preserve">קביעת </w:t>
      </w:r>
      <w:r w:rsidRPr="00B7100F">
        <w:rPr>
          <w:rtl/>
        </w:rPr>
        <w:t>המדדים להערכת השגתו</w:t>
      </w:r>
      <w:r w:rsidRPr="00B7100F">
        <w:rPr>
          <w:rFonts w:hint="cs"/>
          <w:rtl/>
        </w:rPr>
        <w:t xml:space="preserve"> ו</w:t>
      </w:r>
      <w:r w:rsidRPr="00B7100F">
        <w:rPr>
          <w:rtl/>
        </w:rPr>
        <w:t>התנאים הדרושים להתרחשותו.</w:t>
      </w:r>
    </w:p>
    <w:p w:rsidR="00656A23" w:rsidRPr="00B7100F" w:rsidP="009F6811">
      <w:pPr>
        <w:spacing w:before="180" w:after="240" w:line="240" w:lineRule="exact"/>
        <w:ind w:left="-1" w:right="2268"/>
        <w:jc w:val="both"/>
        <w:rPr>
          <w:rFonts w:ascii="Tahoma" w:hAnsi="Tahoma" w:cs="Tahoma"/>
          <w:sz w:val="18"/>
          <w:szCs w:val="18"/>
          <w:rtl/>
        </w:rPr>
      </w:pPr>
      <w:r w:rsidRPr="00B7100F">
        <w:rPr>
          <w:rStyle w:val="Heading7Char"/>
          <w:rFonts w:ascii="Tahoma" w:hAnsi="Tahoma" w:cs="Tahoma" w:hint="eastAsia"/>
          <w:sz w:val="18"/>
          <w:szCs w:val="18"/>
          <w:rtl/>
        </w:rPr>
        <w:t>היעדר</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תמונת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מצב</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ברמה</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הבית</w:t>
      </w:r>
      <w:r w:rsidRPr="00B7100F">
        <w:rPr>
          <w:rStyle w:val="Heading7Char"/>
          <w:rFonts w:ascii="Tahoma" w:hAnsi="Tahoma" w:cs="Tahoma" w:hint="cs"/>
          <w:sz w:val="18"/>
          <w:szCs w:val="18"/>
          <w:rtl/>
        </w:rPr>
        <w:t>-</w:t>
      </w:r>
      <w:r w:rsidRPr="00B7100F">
        <w:rPr>
          <w:rStyle w:val="Heading7Char"/>
          <w:rFonts w:ascii="Tahoma" w:hAnsi="Tahoma" w:cs="Tahoma" w:hint="eastAsia"/>
          <w:sz w:val="18"/>
          <w:szCs w:val="18"/>
          <w:rtl/>
        </w:rPr>
        <w:t>ספרית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ערב</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החלת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w:t>
      </w:r>
      <w:r w:rsidRPr="00B7100F">
        <w:rPr>
          <w:rStyle w:val="Heading7Char"/>
          <w:rFonts w:ascii="Tahoma" w:hAnsi="Tahoma" w:cs="Tahoma" w:hint="cs"/>
          <w:sz w:val="18"/>
          <w:szCs w:val="18"/>
          <w:rtl/>
        </w:rPr>
        <w:t>ר</w:t>
      </w:r>
      <w:r w:rsidRPr="00B7100F">
        <w:rPr>
          <w:rStyle w:val="Heading7Char"/>
          <w:rFonts w:ascii="Tahoma" w:hAnsi="Tahoma" w:cs="Tahoma" w:hint="eastAsia"/>
          <w:sz w:val="18"/>
          <w:szCs w:val="18"/>
          <w:rtl/>
        </w:rPr>
        <w:t>פ</w:t>
      </w:r>
      <w:r w:rsidRPr="00B7100F">
        <w:rPr>
          <w:rStyle w:val="Heading7Char"/>
          <w:rFonts w:ascii="Tahoma" w:hAnsi="Tahoma" w:cs="Tahoma" w:hint="cs"/>
          <w:sz w:val="18"/>
          <w:szCs w:val="18"/>
          <w:rtl/>
        </w:rPr>
        <w:t>ו</w:t>
      </w:r>
      <w:r w:rsidRPr="00B7100F">
        <w:rPr>
          <w:rStyle w:val="Heading7Char"/>
          <w:rFonts w:ascii="Tahoma" w:hAnsi="Tahoma" w:cs="Tahoma" w:hint="eastAsia"/>
          <w:sz w:val="18"/>
          <w:szCs w:val="18"/>
          <w:rtl/>
        </w:rPr>
        <w:t>רמה</w:t>
      </w:r>
      <w:r w:rsidRPr="00B7100F">
        <w:rPr>
          <w:rStyle w:val="Heading7Char"/>
          <w:rFonts w:ascii="Tahoma" w:hAnsi="Tahoma" w:cs="Tahoma"/>
          <w:sz w:val="18"/>
          <w:szCs w:val="18"/>
          <w:rtl/>
        </w:rPr>
        <w:t>:</w:t>
      </w:r>
      <w:r w:rsidRPr="00B7100F">
        <w:rPr>
          <w:rFonts w:ascii="Tahoma" w:hAnsi="Tahoma" w:cs="Tahoma" w:hint="cs"/>
          <w:sz w:val="18"/>
          <w:szCs w:val="18"/>
          <w:rtl/>
        </w:rPr>
        <w:t xml:space="preserve"> </w:t>
      </w:r>
      <w:r w:rsidRPr="00B7100F">
        <w:rPr>
          <w:rFonts w:ascii="Tahoma" w:hAnsi="Tahoma" w:cs="Tahoma"/>
          <w:sz w:val="18"/>
          <w:szCs w:val="18"/>
          <w:rtl/>
        </w:rPr>
        <w:t xml:space="preserve">בעת תכנון הרפורמה, </w:t>
      </w:r>
      <w:r w:rsidRPr="00B7100F">
        <w:rPr>
          <w:rFonts w:ascii="Tahoma" w:hAnsi="Tahoma" w:cs="Tahoma" w:hint="cs"/>
          <w:sz w:val="18"/>
          <w:szCs w:val="18"/>
          <w:rtl/>
        </w:rPr>
        <w:t>לפני</w:t>
      </w:r>
      <w:r w:rsidRPr="00B7100F">
        <w:rPr>
          <w:rFonts w:ascii="Tahoma" w:hAnsi="Tahoma" w:cs="Tahoma"/>
          <w:sz w:val="18"/>
          <w:szCs w:val="18"/>
          <w:rtl/>
        </w:rPr>
        <w:t xml:space="preserve"> שהחל יישו</w:t>
      </w:r>
      <w:r w:rsidRPr="00B7100F">
        <w:rPr>
          <w:rFonts w:ascii="Tahoma" w:hAnsi="Tahoma" w:cs="Tahoma" w:hint="cs"/>
          <w:sz w:val="18"/>
          <w:szCs w:val="18"/>
          <w:rtl/>
        </w:rPr>
        <w:t>מה</w:t>
      </w:r>
      <w:r w:rsidRPr="00B7100F">
        <w:rPr>
          <w:rFonts w:ascii="Tahoma" w:hAnsi="Tahoma" w:cs="Tahoma"/>
          <w:sz w:val="18"/>
          <w:szCs w:val="18"/>
          <w:rtl/>
        </w:rPr>
        <w:t xml:space="preserve"> בתחילת </w:t>
      </w:r>
      <w:r w:rsidRPr="00B7100F">
        <w:rPr>
          <w:rFonts w:ascii="Tahoma" w:hAnsi="Tahoma" w:cs="Tahoma" w:hint="cs"/>
          <w:sz w:val="18"/>
          <w:szCs w:val="18"/>
          <w:rtl/>
        </w:rPr>
        <w:t xml:space="preserve">שנת הלימודים </w:t>
      </w:r>
      <w:r w:rsidRPr="00B7100F">
        <w:rPr>
          <w:rFonts w:ascii="Tahoma" w:hAnsi="Tahoma" w:cs="Tahoma" w:hint="cs"/>
          <w:sz w:val="18"/>
          <w:szCs w:val="18"/>
          <w:rtl/>
        </w:rPr>
        <w:t>ה</w:t>
      </w:r>
      <w:r w:rsidRPr="00B7100F">
        <w:rPr>
          <w:rFonts w:ascii="Tahoma" w:hAnsi="Tahoma" w:cs="Tahoma"/>
          <w:sz w:val="18"/>
          <w:szCs w:val="18"/>
          <w:rtl/>
        </w:rPr>
        <w:t>תשע"ה</w:t>
      </w:r>
      <w:r w:rsidRPr="00B7100F">
        <w:rPr>
          <w:rFonts w:ascii="Tahoma" w:hAnsi="Tahoma" w:cs="Tahoma"/>
          <w:sz w:val="18"/>
          <w:szCs w:val="18"/>
          <w:rtl/>
        </w:rPr>
        <w:t xml:space="preserve">, לא הייתה </w:t>
      </w:r>
      <w:r w:rsidRPr="00B7100F">
        <w:rPr>
          <w:rFonts w:ascii="Tahoma" w:hAnsi="Tahoma" w:cs="Tahoma" w:hint="cs"/>
          <w:sz w:val="18"/>
          <w:szCs w:val="18"/>
          <w:rtl/>
        </w:rPr>
        <w:t>למטה המשרד</w:t>
      </w:r>
      <w:r w:rsidRPr="00B7100F">
        <w:rPr>
          <w:rFonts w:ascii="Tahoma" w:hAnsi="Tahoma" w:cs="Tahoma"/>
          <w:sz w:val="18"/>
          <w:szCs w:val="18"/>
          <w:rtl/>
        </w:rPr>
        <w:t xml:space="preserve"> תמונת מצב על כל בתי</w:t>
      </w:r>
      <w:r w:rsidRPr="00B7100F">
        <w:rPr>
          <w:rFonts w:ascii="Tahoma" w:hAnsi="Tahoma" w:cs="Tahoma" w:hint="cs"/>
          <w:sz w:val="18"/>
          <w:szCs w:val="18"/>
          <w:rtl/>
        </w:rPr>
        <w:t xml:space="preserve"> </w:t>
      </w:r>
      <w:r w:rsidRPr="00B7100F">
        <w:rPr>
          <w:rFonts w:ascii="Tahoma" w:hAnsi="Tahoma" w:cs="Tahoma"/>
          <w:sz w:val="18"/>
          <w:szCs w:val="18"/>
          <w:rtl/>
        </w:rPr>
        <w:t>הס</w:t>
      </w:r>
      <w:r w:rsidRPr="00B7100F">
        <w:rPr>
          <w:rFonts w:ascii="Tahoma" w:hAnsi="Tahoma" w:cs="Tahoma" w:hint="cs"/>
          <w:sz w:val="18"/>
          <w:szCs w:val="18"/>
          <w:rtl/>
        </w:rPr>
        <w:t>פר</w:t>
      </w:r>
      <w:r w:rsidRPr="00B7100F">
        <w:rPr>
          <w:rFonts w:ascii="Tahoma" w:hAnsi="Tahoma" w:cs="Tahoma"/>
          <w:sz w:val="18"/>
          <w:szCs w:val="18"/>
          <w:rtl/>
        </w:rPr>
        <w:t xml:space="preserve"> במערכת החינוך</w:t>
      </w:r>
      <w:r w:rsidRPr="00B7100F">
        <w:rPr>
          <w:rFonts w:ascii="Tahoma" w:hAnsi="Tahoma" w:cs="Tahoma" w:hint="cs"/>
          <w:sz w:val="18"/>
          <w:szCs w:val="18"/>
          <w:rtl/>
        </w:rPr>
        <w:t>,</w:t>
      </w:r>
      <w:r w:rsidRPr="00B7100F">
        <w:rPr>
          <w:rFonts w:ascii="Tahoma" w:hAnsi="Tahoma" w:cs="Tahoma"/>
          <w:sz w:val="18"/>
          <w:szCs w:val="18"/>
          <w:rtl/>
        </w:rPr>
        <w:t xml:space="preserve"> הנוגע</w:t>
      </w:r>
      <w:r w:rsidRPr="00B7100F">
        <w:rPr>
          <w:rFonts w:ascii="Tahoma" w:hAnsi="Tahoma" w:cs="Tahoma" w:hint="cs"/>
          <w:sz w:val="18"/>
          <w:szCs w:val="18"/>
          <w:rtl/>
        </w:rPr>
        <w:t>ת</w:t>
      </w:r>
      <w:r w:rsidRPr="00B7100F">
        <w:rPr>
          <w:rFonts w:ascii="Tahoma" w:hAnsi="Tahoma" w:cs="Tahoma"/>
          <w:sz w:val="18"/>
          <w:szCs w:val="18"/>
          <w:rtl/>
        </w:rPr>
        <w:t xml:space="preserve"> להיבטים מרכזיים </w:t>
      </w:r>
      <w:r w:rsidRPr="00B7100F">
        <w:rPr>
          <w:rFonts w:ascii="Tahoma" w:hAnsi="Tahoma" w:cs="Tahoma" w:hint="cs"/>
          <w:sz w:val="18"/>
          <w:szCs w:val="18"/>
          <w:rtl/>
        </w:rPr>
        <w:t xml:space="preserve">שבכוחם להשפיע על יישום </w:t>
      </w:r>
      <w:r w:rsidRPr="00B7100F">
        <w:rPr>
          <w:rFonts w:ascii="Tahoma" w:hAnsi="Tahoma" w:cs="Tahoma"/>
          <w:sz w:val="18"/>
          <w:szCs w:val="18"/>
          <w:rtl/>
        </w:rPr>
        <w:t>הרפורמה</w:t>
      </w:r>
      <w:r w:rsidRPr="00B7100F">
        <w:rPr>
          <w:rFonts w:ascii="Tahoma" w:hAnsi="Tahoma" w:cs="Tahoma" w:hint="cs"/>
          <w:sz w:val="18"/>
          <w:szCs w:val="18"/>
          <w:rtl/>
        </w:rPr>
        <w:t xml:space="preserve">. למשל, זיהוי בתי הספר שביוזמתם או בעקבות יוזמות קודמות של יחידות במטה המשרד או במחוזותיו, הקדימו והשתמשו בשיטות הוראה, למידה והערכה משמעותיות כבר לפני החלת הרפורמה. </w:t>
      </w:r>
      <w:r w:rsidRPr="00B7100F">
        <w:rPr>
          <w:rFonts w:ascii="Tahoma" w:hAnsi="Tahoma" w:cs="Tahoma"/>
          <w:sz w:val="18"/>
          <w:szCs w:val="18"/>
          <w:rtl/>
        </w:rPr>
        <w:t xml:space="preserve">מטה המשרד גם </w:t>
      </w:r>
      <w:r w:rsidRPr="00B7100F">
        <w:rPr>
          <w:rFonts w:ascii="Tahoma" w:hAnsi="Tahoma" w:cs="Tahoma" w:hint="cs"/>
          <w:sz w:val="18"/>
          <w:szCs w:val="18"/>
          <w:rtl/>
        </w:rPr>
        <w:t xml:space="preserve">לא </w:t>
      </w:r>
      <w:r w:rsidRPr="00B7100F">
        <w:rPr>
          <w:rFonts w:ascii="Tahoma" w:hAnsi="Tahoma" w:cs="Tahoma"/>
          <w:sz w:val="18"/>
          <w:szCs w:val="18"/>
          <w:rtl/>
        </w:rPr>
        <w:t>ד</w:t>
      </w:r>
      <w:r w:rsidRPr="00B7100F">
        <w:rPr>
          <w:rFonts w:ascii="Tahoma" w:hAnsi="Tahoma" w:cs="Tahoma" w:hint="cs"/>
          <w:sz w:val="18"/>
          <w:szCs w:val="18"/>
          <w:rtl/>
        </w:rPr>
        <w:t>רש</w:t>
      </w:r>
      <w:r w:rsidRPr="00B7100F">
        <w:rPr>
          <w:rFonts w:ascii="Tahoma" w:hAnsi="Tahoma" w:cs="Tahoma"/>
          <w:sz w:val="18"/>
          <w:szCs w:val="18"/>
          <w:rtl/>
        </w:rPr>
        <w:t xml:space="preserve"> לקבל </w:t>
      </w:r>
      <w:r w:rsidRPr="00B7100F">
        <w:rPr>
          <w:rFonts w:ascii="Tahoma" w:hAnsi="Tahoma" w:cs="Tahoma" w:hint="cs"/>
          <w:sz w:val="18"/>
          <w:szCs w:val="18"/>
          <w:rtl/>
        </w:rPr>
        <w:t>את ה</w:t>
      </w:r>
      <w:r w:rsidRPr="00B7100F">
        <w:rPr>
          <w:rFonts w:ascii="Tahoma" w:hAnsi="Tahoma" w:cs="Tahoma"/>
          <w:sz w:val="18"/>
          <w:szCs w:val="18"/>
          <w:rtl/>
        </w:rPr>
        <w:t>נתונים ממקורות אחרים (למשל מהמחוזות).</w:t>
      </w:r>
      <w:r w:rsidRPr="00B7100F">
        <w:rPr>
          <w:rFonts w:ascii="Tahoma" w:hAnsi="Tahoma" w:cs="Tahoma" w:hint="cs"/>
          <w:sz w:val="18"/>
          <w:szCs w:val="18"/>
          <w:rtl/>
        </w:rPr>
        <w:t xml:space="preserve"> </w:t>
      </w:r>
    </w:p>
    <w:p w:rsidR="00656A23" w:rsidRPr="00B7100F" w:rsidP="009F6811">
      <w:pPr>
        <w:pStyle w:val="RESHET"/>
        <w:rPr>
          <w:rtl/>
        </w:rPr>
      </w:pPr>
      <w:r w:rsidRPr="00B7100F">
        <w:rPr>
          <w:rFonts w:hint="cs"/>
          <w:rtl/>
        </w:rPr>
        <w:t>בהיעדר</w:t>
      </w:r>
      <w:r w:rsidRPr="00B7100F">
        <w:rPr>
          <w:rtl/>
        </w:rPr>
        <w:t xml:space="preserve"> </w:t>
      </w:r>
      <w:r w:rsidRPr="00B7100F">
        <w:rPr>
          <w:rFonts w:hint="cs"/>
          <w:rtl/>
        </w:rPr>
        <w:t>תמונת</w:t>
      </w:r>
      <w:r w:rsidRPr="00B7100F">
        <w:rPr>
          <w:rtl/>
        </w:rPr>
        <w:t xml:space="preserve"> מצב </w:t>
      </w:r>
      <w:r w:rsidRPr="00B7100F">
        <w:rPr>
          <w:rFonts w:hint="cs"/>
          <w:rtl/>
        </w:rPr>
        <w:t xml:space="preserve">ברמה הבית-ספרית לא עמדה לרשות המשרד, בשלבי תכנון הרפורמה ויישומה ההתחלתי, </w:t>
      </w:r>
      <w:r w:rsidRPr="00B7100F">
        <w:rPr>
          <w:rtl/>
        </w:rPr>
        <w:t xml:space="preserve">תשתית נתונים </w:t>
      </w:r>
      <w:r w:rsidRPr="00B7100F">
        <w:rPr>
          <w:rFonts w:hint="cs"/>
          <w:rtl/>
        </w:rPr>
        <w:t>שתאפשר</w:t>
      </w:r>
      <w:r w:rsidRPr="00B7100F">
        <w:rPr>
          <w:rtl/>
        </w:rPr>
        <w:t xml:space="preserve"> </w:t>
      </w:r>
      <w:r w:rsidRPr="00B7100F">
        <w:rPr>
          <w:rFonts w:hint="cs"/>
          <w:rtl/>
        </w:rPr>
        <w:t>לו</w:t>
      </w:r>
      <w:r w:rsidRPr="00B7100F">
        <w:rPr>
          <w:rtl/>
        </w:rPr>
        <w:t xml:space="preserve"> </w:t>
      </w:r>
      <w:r w:rsidRPr="00B7100F">
        <w:rPr>
          <w:rFonts w:hint="cs"/>
          <w:rtl/>
        </w:rPr>
        <w:t>לסווג</w:t>
      </w:r>
      <w:r w:rsidRPr="00B7100F">
        <w:rPr>
          <w:rtl/>
        </w:rPr>
        <w:t xml:space="preserve"> </w:t>
      </w:r>
      <w:r w:rsidRPr="00B7100F">
        <w:rPr>
          <w:rFonts w:hint="cs"/>
          <w:rtl/>
        </w:rPr>
        <w:t>את</w:t>
      </w:r>
      <w:r w:rsidRPr="00B7100F">
        <w:rPr>
          <w:rtl/>
        </w:rPr>
        <w:t xml:space="preserve"> </w:t>
      </w:r>
      <w:r w:rsidRPr="00B7100F">
        <w:rPr>
          <w:rFonts w:hint="cs"/>
          <w:rtl/>
        </w:rPr>
        <w:t>בתי</w:t>
      </w:r>
      <w:r w:rsidRPr="00B7100F">
        <w:rPr>
          <w:rtl/>
        </w:rPr>
        <w:t xml:space="preserve"> </w:t>
      </w:r>
      <w:r w:rsidRPr="00B7100F">
        <w:rPr>
          <w:rFonts w:hint="cs"/>
          <w:rtl/>
        </w:rPr>
        <w:t>הספר</w:t>
      </w:r>
      <w:r w:rsidRPr="00B7100F">
        <w:rPr>
          <w:rtl/>
        </w:rPr>
        <w:t xml:space="preserve"> </w:t>
      </w:r>
      <w:r w:rsidRPr="00B7100F">
        <w:rPr>
          <w:rFonts w:hint="cs"/>
          <w:rtl/>
        </w:rPr>
        <w:t>על פי מידת</w:t>
      </w:r>
      <w:r w:rsidRPr="00B7100F">
        <w:rPr>
          <w:rtl/>
        </w:rPr>
        <w:t xml:space="preserve"> </w:t>
      </w:r>
      <w:r w:rsidRPr="00B7100F">
        <w:rPr>
          <w:rFonts w:hint="cs"/>
          <w:rtl/>
        </w:rPr>
        <w:t>מסוגלותם</w:t>
      </w:r>
      <w:r w:rsidRPr="00B7100F">
        <w:rPr>
          <w:rtl/>
        </w:rPr>
        <w:t xml:space="preserve"> </w:t>
      </w:r>
      <w:r w:rsidRPr="00B7100F">
        <w:rPr>
          <w:rFonts w:hint="cs"/>
          <w:rtl/>
        </w:rPr>
        <w:t>ומוכנותם</w:t>
      </w:r>
      <w:r w:rsidRPr="00B7100F">
        <w:rPr>
          <w:rtl/>
        </w:rPr>
        <w:t xml:space="preserve"> </w:t>
      </w:r>
      <w:r w:rsidRPr="00B7100F">
        <w:rPr>
          <w:rFonts w:hint="cs"/>
          <w:rtl/>
        </w:rPr>
        <w:t>להטמיע</w:t>
      </w:r>
      <w:r w:rsidRPr="00B7100F">
        <w:rPr>
          <w:rtl/>
        </w:rPr>
        <w:t xml:space="preserve"> </w:t>
      </w:r>
      <w:r w:rsidRPr="00B7100F">
        <w:rPr>
          <w:rFonts w:hint="cs"/>
          <w:rtl/>
        </w:rPr>
        <w:t>את</w:t>
      </w:r>
      <w:r w:rsidRPr="00B7100F">
        <w:rPr>
          <w:rtl/>
        </w:rPr>
        <w:t xml:space="preserve"> </w:t>
      </w:r>
      <w:r w:rsidRPr="00B7100F">
        <w:rPr>
          <w:rFonts w:hint="cs"/>
          <w:rtl/>
        </w:rPr>
        <w:t>הרפורמה</w:t>
      </w:r>
      <w:r w:rsidRPr="00B7100F">
        <w:rPr>
          <w:rtl/>
        </w:rPr>
        <w:t xml:space="preserve">; בכך </w:t>
      </w:r>
      <w:r w:rsidRPr="00B7100F">
        <w:rPr>
          <w:rFonts w:hint="cs"/>
          <w:rtl/>
        </w:rPr>
        <w:t>גם</w:t>
      </w:r>
      <w:r w:rsidRPr="00B7100F">
        <w:rPr>
          <w:rtl/>
        </w:rPr>
        <w:t xml:space="preserve"> </w:t>
      </w:r>
      <w:r w:rsidRPr="00B7100F">
        <w:rPr>
          <w:rFonts w:hint="cs"/>
          <w:rtl/>
        </w:rPr>
        <w:t>נפגעה</w:t>
      </w:r>
      <w:r w:rsidRPr="00B7100F">
        <w:rPr>
          <w:rtl/>
        </w:rPr>
        <w:t xml:space="preserve"> יכולתו לתכנן הקצאה נכונה ואפקטיבית של </w:t>
      </w:r>
      <w:r w:rsidRPr="00B7100F">
        <w:rPr>
          <w:rFonts w:hint="cs"/>
          <w:rtl/>
        </w:rPr>
        <w:t>המשאבים</w:t>
      </w:r>
      <w:r w:rsidRPr="00B7100F">
        <w:rPr>
          <w:rtl/>
        </w:rPr>
        <w:t xml:space="preserve"> </w:t>
      </w:r>
      <w:r w:rsidRPr="00B7100F">
        <w:rPr>
          <w:rFonts w:hint="cs"/>
          <w:rtl/>
        </w:rPr>
        <w:t>לסיוע</w:t>
      </w:r>
      <w:r w:rsidRPr="00B7100F">
        <w:rPr>
          <w:rtl/>
        </w:rPr>
        <w:t xml:space="preserve"> לבתי הספר </w:t>
      </w:r>
      <w:r w:rsidRPr="00B7100F">
        <w:rPr>
          <w:rFonts w:hint="cs"/>
          <w:rtl/>
        </w:rPr>
        <w:t>לפי צרכיהם</w:t>
      </w:r>
      <w:r w:rsidRPr="00B7100F">
        <w:rPr>
          <w:rtl/>
        </w:rPr>
        <w:t xml:space="preserve">. </w:t>
      </w: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5"/>
        <w:rPr>
          <w:rtl/>
        </w:rPr>
      </w:pPr>
      <w:r w:rsidRPr="00AB3297">
        <w:rPr>
          <w:rFonts w:hint="cs"/>
          <w:rtl/>
        </w:rPr>
        <w:t xml:space="preserve">אי-הסכמה בנוגע למושגי היסוד וסוגיות אסטרטגיות מרכזיות </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לאחר שהושלם שלב גיבוש תמונת המצב לפי המדריך הממשלתי יש לעבור לשלב עיצוב הכוונות האסטרטגיות. ראשיתו של שלב זה היא בדרך כלל בגיבוש "רעיון</w:t>
      </w:r>
      <w:r w:rsidRPr="00B7100F">
        <w:rPr>
          <w:rFonts w:ascii="Tahoma" w:hAnsi="Tahoma" w:cs="Tahoma"/>
          <w:sz w:val="18"/>
          <w:szCs w:val="18"/>
          <w:rtl/>
        </w:rPr>
        <w:t xml:space="preserve"> </w:t>
      </w:r>
      <w:r w:rsidRPr="00B7100F">
        <w:rPr>
          <w:rFonts w:ascii="Tahoma" w:hAnsi="Tahoma" w:cs="Tahoma" w:hint="cs"/>
          <w:sz w:val="18"/>
          <w:szCs w:val="18"/>
          <w:rtl/>
        </w:rPr>
        <w:t xml:space="preserve">מחולל" שישמש עוגן רעיוני לתכנית כולה. במסגרת זו יש להבהיר שלושה מרכיבים מרכזיים: תפיסת העולם שבבסיס התכנית, השפה המשקפת את תפיסת העולם ומיקוד ההתערבות הממשלתית. עיסוק בסוגיות </w:t>
      </w:r>
      <w:r w:rsidRPr="00B7100F">
        <w:rPr>
          <w:rFonts w:ascii="Tahoma" w:hAnsi="Tahoma" w:cs="Tahoma" w:hint="cs"/>
          <w:sz w:val="18"/>
          <w:szCs w:val="18"/>
          <w:rtl/>
        </w:rPr>
        <w:t>אלה יניח את היסודות לגיבוש המענה לצורך בשינוי שזוהה, דהיינו מענה שיהיה הולם מהבחינה המקצועית ויהיה אפשרי במסגרת המשאבים ומקובל על כל בעלי העניין. בסופו של שלב זה, אפשר על פי המדריך לגבש מסמך עבודה פנימי המתאר בקצרה את הכיוון האסטרטגי שגובש.</w:t>
      </w:r>
    </w:p>
    <w:p w:rsidR="00656A23" w:rsidRPr="00B7100F" w:rsidP="009F6811">
      <w:pPr>
        <w:pStyle w:val="RESHET"/>
        <w:rPr>
          <w:rtl/>
        </w:rPr>
      </w:pPr>
      <w:r w:rsidRPr="00B7100F">
        <w:rPr>
          <w:rFonts w:hint="cs"/>
          <w:rtl/>
        </w:rPr>
        <w:t>הפגמים בביצוע שני השלבים הראשונים, דהיינו היעדר תהליך תכלול של התכנון באופן שכל בעלי העניין המרכזיים</w:t>
      </w:r>
      <w:r w:rsidRPr="00B7100F">
        <w:rPr>
          <w:rtl/>
        </w:rPr>
        <w:t xml:space="preserve"> </w:t>
      </w:r>
      <w:r w:rsidRPr="00B7100F">
        <w:rPr>
          <w:rFonts w:hint="cs"/>
          <w:rtl/>
        </w:rPr>
        <w:t xml:space="preserve">שותפים לו ואי-שימוש בתמונת מצב בתהליך התכנוני, אם הייתה כזאת, פגמו גם בגיבוש הסכמה על הכיוון האסטרטגי של הרפורמה וגם בהבהרת מושגי היסוד שלה. להלן הפרטים: </w:t>
      </w:r>
    </w:p>
    <w:p w:rsidR="00656A23" w:rsidRPr="00B7100F" w:rsidP="009F6811">
      <w:pPr>
        <w:spacing w:before="180" w:line="240" w:lineRule="exact"/>
        <w:ind w:right="2268"/>
        <w:jc w:val="both"/>
        <w:rPr>
          <w:rFonts w:ascii="Tahoma" w:hAnsi="Tahoma" w:cs="Tahoma"/>
          <w:b/>
          <w:bCs/>
          <w:sz w:val="18"/>
          <w:szCs w:val="18"/>
          <w:rtl/>
        </w:rPr>
      </w:pPr>
      <w:r w:rsidRPr="00B7100F">
        <w:rPr>
          <w:rStyle w:val="Heading7Char"/>
          <w:rFonts w:ascii="Tahoma" w:hAnsi="Tahoma" w:cs="Tahoma" w:hint="eastAsia"/>
          <w:sz w:val="18"/>
          <w:szCs w:val="18"/>
          <w:rtl/>
        </w:rPr>
        <w:t>התנגדות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המטה</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לתפיסת</w:t>
      </w:r>
      <w:r w:rsidRPr="00B7100F">
        <w:rPr>
          <w:rStyle w:val="Heading7Char"/>
          <w:rFonts w:ascii="Tahoma" w:hAnsi="Tahoma" w:cs="Tahoma" w:hint="cs"/>
          <w:sz w:val="18"/>
          <w:szCs w:val="18"/>
          <w:rtl/>
        </w:rPr>
        <w:t>ו</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של</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השר</w:t>
      </w:r>
      <w:r w:rsidRPr="00B7100F">
        <w:rPr>
          <w:rStyle w:val="Heading7Char"/>
          <w:rFonts w:ascii="Tahoma" w:hAnsi="Tahoma" w:cs="Tahoma" w:hint="cs"/>
          <w:sz w:val="18"/>
          <w:szCs w:val="18"/>
          <w:rtl/>
        </w:rPr>
        <w:t xml:space="preserve"> לשעבר</w:t>
      </w:r>
      <w:r w:rsidRPr="00B7100F">
        <w:rPr>
          <w:rStyle w:val="Heading7Char"/>
          <w:rFonts w:ascii="Tahoma" w:hAnsi="Tahoma" w:cs="Tahoma"/>
          <w:sz w:val="18"/>
          <w:szCs w:val="18"/>
          <w:rtl/>
        </w:rPr>
        <w:t xml:space="preserve"> </w:t>
      </w:r>
      <w:r w:rsidRPr="00B7100F">
        <w:rPr>
          <w:rStyle w:val="Heading7Char"/>
          <w:rFonts w:ascii="Tahoma" w:hAnsi="Tahoma" w:cs="Tahoma" w:hint="cs"/>
          <w:sz w:val="18"/>
          <w:szCs w:val="18"/>
          <w:rtl/>
        </w:rPr>
        <w:t>בנוגע ל</w:t>
      </w:r>
      <w:r w:rsidRPr="00B7100F">
        <w:rPr>
          <w:rStyle w:val="Heading7Char"/>
          <w:rFonts w:ascii="Tahoma" w:hAnsi="Tahoma" w:cs="Tahoma" w:hint="eastAsia"/>
          <w:sz w:val="18"/>
          <w:szCs w:val="18"/>
          <w:rtl/>
        </w:rPr>
        <w:t>שינוי</w:t>
      </w:r>
      <w:r w:rsidRPr="00B7100F">
        <w:rPr>
          <w:rStyle w:val="Heading7Char"/>
          <w:rFonts w:ascii="Tahoma" w:hAnsi="Tahoma" w:cs="Tahoma"/>
          <w:sz w:val="18"/>
          <w:szCs w:val="18"/>
          <w:rtl/>
        </w:rPr>
        <w:t xml:space="preserve"> במתכונת בחינות הבגרות ו</w:t>
      </w:r>
      <w:r w:rsidRPr="00B7100F">
        <w:rPr>
          <w:rStyle w:val="Heading7Char"/>
          <w:rFonts w:ascii="Tahoma" w:hAnsi="Tahoma" w:cs="Tahoma" w:hint="cs"/>
          <w:sz w:val="18"/>
          <w:szCs w:val="18"/>
          <w:rtl/>
        </w:rPr>
        <w:t>ה</w:t>
      </w:r>
      <w:r w:rsidRPr="00B7100F">
        <w:rPr>
          <w:rStyle w:val="Heading7Char"/>
          <w:rFonts w:ascii="Tahoma" w:hAnsi="Tahoma" w:cs="Tahoma" w:hint="eastAsia"/>
          <w:sz w:val="18"/>
          <w:szCs w:val="18"/>
          <w:rtl/>
        </w:rPr>
        <w:t>קצב</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הרצוי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להטמעתו</w:t>
      </w:r>
      <w:r w:rsidRPr="00B7100F">
        <w:rPr>
          <w:rStyle w:val="Heading7Char"/>
          <w:rFonts w:ascii="Tahoma" w:hAnsi="Tahoma" w:cs="Tahoma"/>
          <w:sz w:val="18"/>
          <w:szCs w:val="18"/>
          <w:rtl/>
        </w:rPr>
        <w:t>:</w:t>
      </w:r>
      <w:r w:rsidRPr="00B7100F">
        <w:rPr>
          <w:rFonts w:ascii="Tahoma" w:hAnsi="Tahoma" w:cs="Tahoma" w:hint="cs"/>
          <w:b/>
          <w:bCs/>
          <w:sz w:val="18"/>
          <w:szCs w:val="18"/>
          <w:rtl/>
        </w:rPr>
        <w:t xml:space="preserve"> </w:t>
      </w:r>
      <w:r w:rsidRPr="00B7100F">
        <w:rPr>
          <w:rFonts w:ascii="Tahoma" w:hAnsi="Tahoma" w:cs="Tahoma" w:hint="cs"/>
          <w:sz w:val="18"/>
          <w:szCs w:val="18"/>
          <w:rtl/>
        </w:rPr>
        <w:t xml:space="preserve">שר החינוך לשעבר סבר שבמסגרת הלמידה המשמעותית יש לצמצם באופן ניכר את מספר בחינות הבגרות. על פי תפיסתו המקורית של השר, לצורך סיום לימודיהם העל-יסודיים יידרשו התלמידים לעבור ארבע בחינות בגרות בלבד - במקצועות עברית, אנגלית, מתמטיקה ומדעים. הציון בשאר המקצועות יתבסס על הערכות פנימיות של בית הספר שיתנו המורים לתלמידיהם (להלן - הערכה פנימית). במסגרת בחינות הבגרות ובמסגרת ההערכות הפנימיות יינתן דגש על </w:t>
      </w:r>
      <w:r w:rsidRPr="00B7100F">
        <w:rPr>
          <w:rFonts w:ascii="Tahoma" w:hAnsi="Tahoma" w:cs="Tahoma"/>
          <w:sz w:val="18"/>
          <w:szCs w:val="18"/>
          <w:rtl/>
        </w:rPr>
        <w:t xml:space="preserve">פיתוח מיומנויות, </w:t>
      </w:r>
      <w:r w:rsidRPr="00B7100F">
        <w:rPr>
          <w:rFonts w:ascii="Tahoma" w:hAnsi="Tahoma" w:cs="Tahoma" w:hint="cs"/>
          <w:sz w:val="18"/>
          <w:szCs w:val="18"/>
          <w:rtl/>
        </w:rPr>
        <w:t>טיפוח חשיבה ו</w:t>
      </w:r>
      <w:r w:rsidRPr="00B7100F">
        <w:rPr>
          <w:rFonts w:ascii="Tahoma" w:hAnsi="Tahoma" w:cs="Tahoma"/>
          <w:sz w:val="18"/>
          <w:szCs w:val="18"/>
          <w:rtl/>
        </w:rPr>
        <w:t>מצוינות ערכית ולימודית</w:t>
      </w:r>
      <w:r w:rsidRPr="00B7100F">
        <w:rPr>
          <w:rFonts w:ascii="Tahoma" w:hAnsi="Tahoma" w:cs="Tahoma" w:hint="cs"/>
          <w:sz w:val="18"/>
          <w:szCs w:val="18"/>
          <w:rtl/>
        </w:rPr>
        <w:t xml:space="preserve">. </w:t>
      </w:r>
    </w:p>
    <w:p w:rsidR="00656A23" w:rsidRPr="00B7100F" w:rsidP="009F6811">
      <w:pPr>
        <w:spacing w:line="240" w:lineRule="exact"/>
        <w:ind w:left="3" w:right="2268"/>
        <w:jc w:val="both"/>
        <w:rPr>
          <w:rFonts w:ascii="Tahoma" w:hAnsi="Tahoma" w:cs="Tahoma"/>
          <w:sz w:val="18"/>
          <w:szCs w:val="18"/>
          <w:rtl/>
        </w:rPr>
      </w:pPr>
      <w:r w:rsidRPr="00B7100F">
        <w:rPr>
          <w:rFonts w:ascii="Tahoma" w:hAnsi="Tahoma" w:cs="Tahoma" w:hint="cs"/>
          <w:sz w:val="18"/>
          <w:szCs w:val="18"/>
          <w:rtl/>
        </w:rPr>
        <w:t>בספטמבר</w:t>
      </w:r>
      <w:r w:rsidRPr="00B7100F">
        <w:rPr>
          <w:rFonts w:ascii="Tahoma" w:hAnsi="Tahoma" w:cs="Tahoma"/>
          <w:sz w:val="18"/>
          <w:szCs w:val="18"/>
          <w:rtl/>
        </w:rPr>
        <w:t xml:space="preserve"> 2013 </w:t>
      </w:r>
      <w:r w:rsidRPr="00B7100F">
        <w:rPr>
          <w:rFonts w:ascii="Tahoma" w:hAnsi="Tahoma" w:cs="Tahoma" w:hint="cs"/>
          <w:sz w:val="18"/>
          <w:szCs w:val="18"/>
          <w:rtl/>
        </w:rPr>
        <w:t xml:space="preserve">פנתה מנהלת </w:t>
      </w:r>
      <w:r w:rsidRPr="00B7100F">
        <w:rPr>
          <w:rFonts w:ascii="Tahoma" w:hAnsi="Tahoma" w:cs="Tahoma" w:hint="cs"/>
          <w:sz w:val="18"/>
          <w:szCs w:val="18"/>
          <w:rtl/>
        </w:rPr>
        <w:t>המינהל</w:t>
      </w:r>
      <w:r w:rsidRPr="00B7100F">
        <w:rPr>
          <w:rFonts w:ascii="Tahoma" w:hAnsi="Tahoma" w:cs="Tahoma" w:hint="cs"/>
          <w:sz w:val="18"/>
          <w:szCs w:val="18"/>
          <w:rtl/>
        </w:rPr>
        <w:t xml:space="preserve"> </w:t>
      </w:r>
      <w:r w:rsidRPr="00B7100F">
        <w:rPr>
          <w:rFonts w:ascii="Tahoma" w:hAnsi="Tahoma" w:cs="Tahoma"/>
          <w:sz w:val="18"/>
          <w:szCs w:val="18"/>
          <w:rtl/>
        </w:rPr>
        <w:t xml:space="preserve">הפדגוגי דאז </w:t>
      </w:r>
      <w:r w:rsidRPr="00B7100F">
        <w:rPr>
          <w:rFonts w:ascii="Tahoma" w:hAnsi="Tahoma" w:cs="Tahoma" w:hint="cs"/>
          <w:sz w:val="18"/>
          <w:szCs w:val="18"/>
          <w:rtl/>
        </w:rPr>
        <w:t>הגב'</w:t>
      </w:r>
      <w:r w:rsidRPr="00B7100F">
        <w:rPr>
          <w:rFonts w:ascii="Tahoma" w:hAnsi="Tahoma" w:cs="Tahoma"/>
          <w:sz w:val="18"/>
          <w:szCs w:val="18"/>
          <w:rtl/>
        </w:rPr>
        <w:t xml:space="preserve"> מיכל כהן למנהלי המחוזות </w:t>
      </w:r>
      <w:r w:rsidRPr="00B7100F">
        <w:rPr>
          <w:rFonts w:ascii="Tahoma" w:hAnsi="Tahoma" w:cs="Tahoma" w:hint="cs"/>
          <w:sz w:val="18"/>
          <w:szCs w:val="18"/>
          <w:rtl/>
        </w:rPr>
        <w:t>כדי שימליצו על בתי ספר שישתתפו ב"</w:t>
      </w:r>
      <w:r w:rsidRPr="00B7100F">
        <w:rPr>
          <w:rFonts w:ascii="Tahoma" w:hAnsi="Tahoma" w:cs="Tahoma"/>
          <w:sz w:val="18"/>
          <w:szCs w:val="18"/>
          <w:rtl/>
        </w:rPr>
        <w:t>שדה ניסוי</w:t>
      </w:r>
      <w:r w:rsidRPr="00B7100F">
        <w:rPr>
          <w:rFonts w:ascii="Tahoma" w:hAnsi="Tahoma" w:cs="Tahoma" w:hint="cs"/>
          <w:sz w:val="18"/>
          <w:szCs w:val="18"/>
          <w:rtl/>
        </w:rPr>
        <w:t>"</w:t>
      </w:r>
      <w:r w:rsidRPr="00B7100F">
        <w:rPr>
          <w:rFonts w:ascii="Tahoma" w:hAnsi="Tahoma" w:cs="Tahoma"/>
          <w:sz w:val="18"/>
          <w:szCs w:val="18"/>
          <w:rtl/>
        </w:rPr>
        <w:t xml:space="preserve"> </w:t>
      </w:r>
      <w:r w:rsidRPr="00B7100F">
        <w:rPr>
          <w:rFonts w:ascii="Tahoma" w:hAnsi="Tahoma" w:cs="Tahoma" w:hint="cs"/>
          <w:sz w:val="18"/>
          <w:szCs w:val="18"/>
          <w:rtl/>
        </w:rPr>
        <w:t xml:space="preserve">לצמצום מספר בחינות הבגרות ומעבר להערכה פנימית, וזאת </w:t>
      </w:r>
      <w:r w:rsidRPr="00B7100F">
        <w:rPr>
          <w:rFonts w:ascii="Tahoma" w:hAnsi="Tahoma" w:cs="Tahoma"/>
          <w:sz w:val="18"/>
          <w:szCs w:val="18"/>
          <w:rtl/>
        </w:rPr>
        <w:t xml:space="preserve">כדי </w:t>
      </w:r>
      <w:r w:rsidRPr="00B7100F">
        <w:rPr>
          <w:rFonts w:ascii="Tahoma" w:hAnsi="Tahoma" w:cs="Tahoma" w:hint="cs"/>
          <w:sz w:val="18"/>
          <w:szCs w:val="18"/>
          <w:rtl/>
        </w:rPr>
        <w:t xml:space="preserve">ללמוד מהניסוי, </w:t>
      </w:r>
      <w:r w:rsidRPr="00B7100F">
        <w:rPr>
          <w:rFonts w:ascii="Tahoma" w:hAnsi="Tahoma" w:cs="Tahoma"/>
          <w:sz w:val="18"/>
          <w:szCs w:val="18"/>
          <w:rtl/>
        </w:rPr>
        <w:t>לקבוע מדיניות וליישמה במערכת כולה</w:t>
      </w:r>
      <w:r w:rsidRPr="00B7100F">
        <w:rPr>
          <w:rFonts w:ascii="Tahoma" w:hAnsi="Tahoma" w:cs="Tahoma" w:hint="cs"/>
          <w:sz w:val="18"/>
          <w:szCs w:val="18"/>
          <w:rtl/>
        </w:rPr>
        <w:t xml:space="preserve">. </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אולם בלי להמתין לניסוי ותוצאותיו, חודשיים מאוחר יותר בדצמבר 2013, גיבשה היחידה האחראית להתוויית המדיניות הפדגוגית במזכירות הפדגוגית מתכונת אחרת לבחינות הבגרות השונה באופן מהותי מהמודל המקורי של השר לשעבר; לפי מתכונת זו, מספר בחינות הבגרות לא ישתנה אך כל אחד ממקצועות הדעת שייכללו בתעודת הבגרות יחולק לרכיב בסיס שמשקלו יהיה 70% והוא יעסוק בידע גרעיני ומיומנויות בסיסיות נדרשות ועליו ייבחנו התלמידים בבחינת בגרות, ולרכיב אחר שמשקלו 30% שיכיל נושאים לבחירה או העמקה ודרכי הערכתו יהיו מגוונים ופנימיים (להלן - תכנית ההיבחנות החדשה). בהמשך לכך, במאי 2014, הפיץ "צוות היישום המשרדי לתכניות הלימודים", בראשות המזכירות הפדגוגית ובהשתתפות נציגים של יחידות מטה נוספות, מסמך הנחיות לבעלי תפקידים במטה המשרד ומחוזותיו ובבתי הספר, ולפיו יש להחיל את התכנית ההיבחנות החדשה באופן מידי בכל בתי הספר בחטיבה העליונה. הנהלת המשרד החליטה ליישם באופן מידי הנחיה זו והיא נכנסה לתוקף כבר בשנת הלימודים העוקבת. דהיינו שנת הלימודים </w:t>
      </w:r>
      <w:r w:rsidRPr="00B7100F">
        <w:rPr>
          <w:rFonts w:ascii="Tahoma" w:hAnsi="Tahoma" w:cs="Tahoma" w:hint="cs"/>
          <w:sz w:val="18"/>
          <w:szCs w:val="18"/>
          <w:rtl/>
        </w:rPr>
        <w:t>התשע"ה</w:t>
      </w:r>
      <w:r>
        <w:rPr>
          <w:rStyle w:val="FootnoteReference0"/>
          <w:rFonts w:ascii="Tahoma" w:hAnsi="Tahoma" w:cs="Tahoma"/>
          <w:sz w:val="18"/>
          <w:szCs w:val="18"/>
          <w:rtl/>
        </w:rPr>
        <w:footnoteReference w:id="21"/>
      </w:r>
      <w:r w:rsidRPr="00B7100F">
        <w:rPr>
          <w:rFonts w:ascii="Tahoma" w:hAnsi="Tahoma" w:cs="Tahoma" w:hint="cs"/>
          <w:sz w:val="18"/>
          <w:szCs w:val="18"/>
          <w:rtl/>
        </w:rPr>
        <w:t xml:space="preserve">. </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בד בבד עם ההנחיה האמורה, באפריל 2014, לבקשת השר לשעבר, כתב המדען הראשי לשעבר חוות דעת בעניין הקשר בין המבחנים ללמידה משמעותית. בחוות דעתו המליץ המדען הראשי שלא לקבל החלטות מכריעות בנוגע למבחנים שלהן השלכות לטווח הארוך, אלא לבדוק תחילה, במספר מצומצם של בתי ספר, כל מודל היבחנות שיוצע. כמו כן, הוא הציע להקים צוות שילמד על הנעשה בעולם ויעמוד על מגמות הפיתוח החדשות בתחום ההערכה, ובתום שנתיים יגיש את המלצותיו למקבלי ההחלטות בעניין. המדען הראשי לשעבר ציין כי גם ועדה בראשות מנכ"לית הרשות הארצית למדידה והערכה בחינוך (להלן - </w:t>
      </w:r>
      <w:r w:rsidRPr="00B7100F">
        <w:rPr>
          <w:rFonts w:ascii="Tahoma" w:hAnsi="Tahoma" w:cs="Tahoma" w:hint="cs"/>
          <w:sz w:val="18"/>
          <w:szCs w:val="18"/>
          <w:rtl/>
        </w:rPr>
        <w:t>ראמ"ה</w:t>
      </w:r>
      <w:r w:rsidRPr="00B7100F">
        <w:rPr>
          <w:rFonts w:ascii="Tahoma" w:hAnsi="Tahoma" w:cs="Tahoma" w:hint="cs"/>
          <w:sz w:val="18"/>
          <w:szCs w:val="18"/>
          <w:rtl/>
        </w:rPr>
        <w:t>) המליצה כי לפני החלת מתכונת ההיבחנות החדשה על כל בתי הספר יש לנסות תחילה להפעיל את המודלים במספר מצומצם של בתי ספר.</w:t>
      </w:r>
    </w:p>
    <w:p w:rsidR="00656A23" w:rsidRPr="00B7100F" w:rsidP="006F7912">
      <w:pPr>
        <w:pStyle w:val="RESHET"/>
        <w:rPr>
          <w:rtl/>
        </w:rPr>
      </w:pPr>
      <w:r w:rsidRPr="00B7100F">
        <w:rPr>
          <w:rFonts w:hint="cs"/>
          <w:rtl/>
        </w:rPr>
        <w:t xml:space="preserve">ההחלטה על תכנית ההיבחנות החדשה שהמשרד יישם, לוותה באי-הסכמות. מלבד מסמך ההנחיות של צוות היישום האמור, לא נמצאו במשרד מסמכים המעידים על עבודת מטה כלשהי שנעשתה, כדי לבסס את ההחלטה המהותית לשינוי שיטת ההיבחנות. לא נמצאו מסמכים המלמדים על ניתוח השוואתי של מודלים שונים שאמורים היו להיבחן לפני קבלת ההחלטה, לרבות השיטה שהשר לשעבר ביקש לקדם. כמו כן, לא נמצאו מסמכים הנוגעים לבחינת עיתוי יישומה של תכנית ההיבחנות החדשה ולקשר שבינה לבין עקרונות הלמידה המשמעותית. </w:t>
      </w:r>
      <w:r w:rsidRPr="0012789B" w:rsidR="009C280A">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659010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243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ההחלטה</w:t>
                            </w:r>
                            <w:r w:rsidRPr="006F7912">
                              <w:rPr>
                                <w:rFonts w:cs="Tahoma"/>
                                <w:color w:val="0B5294"/>
                                <w:spacing w:val="-4"/>
                                <w:sz w:val="24"/>
                                <w:szCs w:val="24"/>
                                <w:rtl/>
                              </w:rPr>
                              <w:t xml:space="preserve"> </w:t>
                            </w:r>
                            <w:r w:rsidRPr="006F7912">
                              <w:rPr>
                                <w:rFonts w:cs="Tahoma" w:hint="eastAsia"/>
                                <w:color w:val="0B5294"/>
                                <w:spacing w:val="-4"/>
                                <w:sz w:val="24"/>
                                <w:szCs w:val="24"/>
                                <w:rtl/>
                              </w:rPr>
                              <w:t>על</w:t>
                            </w:r>
                            <w:r w:rsidRPr="006F7912">
                              <w:rPr>
                                <w:rFonts w:cs="Tahoma"/>
                                <w:color w:val="0B5294"/>
                                <w:spacing w:val="-4"/>
                                <w:sz w:val="24"/>
                                <w:szCs w:val="24"/>
                                <w:rtl/>
                              </w:rPr>
                              <w:t xml:space="preserve"> </w:t>
                            </w:r>
                            <w:r w:rsidRPr="006F7912">
                              <w:rPr>
                                <w:rFonts w:cs="Tahoma" w:hint="eastAsia"/>
                                <w:color w:val="0B5294"/>
                                <w:spacing w:val="-4"/>
                                <w:sz w:val="24"/>
                                <w:szCs w:val="24"/>
                                <w:rtl/>
                              </w:rPr>
                              <w:t>תכנית</w:t>
                            </w:r>
                            <w:r w:rsidRPr="006F7912">
                              <w:rPr>
                                <w:rFonts w:cs="Tahoma"/>
                                <w:color w:val="0B5294"/>
                                <w:spacing w:val="-4"/>
                                <w:sz w:val="24"/>
                                <w:szCs w:val="24"/>
                                <w:rtl/>
                              </w:rPr>
                              <w:t xml:space="preserve"> </w:t>
                            </w:r>
                            <w:r w:rsidRPr="006F7912">
                              <w:rPr>
                                <w:rFonts w:cs="Tahoma" w:hint="eastAsia"/>
                                <w:color w:val="0B5294"/>
                                <w:spacing w:val="-4"/>
                                <w:sz w:val="24"/>
                                <w:szCs w:val="24"/>
                                <w:rtl/>
                              </w:rPr>
                              <w:t>ההיבחנות</w:t>
                            </w:r>
                            <w:r w:rsidRPr="006F7912">
                              <w:rPr>
                                <w:rFonts w:cs="Tahoma"/>
                                <w:color w:val="0B5294"/>
                                <w:spacing w:val="-4"/>
                                <w:sz w:val="24"/>
                                <w:szCs w:val="24"/>
                                <w:rtl/>
                              </w:rPr>
                              <w:t xml:space="preserve"> </w:t>
                            </w:r>
                            <w:r w:rsidRPr="006F7912">
                              <w:rPr>
                                <w:rFonts w:cs="Tahoma" w:hint="eastAsia"/>
                                <w:color w:val="0B5294"/>
                                <w:spacing w:val="-4"/>
                                <w:sz w:val="24"/>
                                <w:szCs w:val="24"/>
                                <w:rtl/>
                              </w:rPr>
                              <w:t>החדשה</w:t>
                            </w:r>
                            <w:r w:rsidRPr="006F7912">
                              <w:rPr>
                                <w:rFonts w:cs="Tahoma"/>
                                <w:color w:val="0B5294"/>
                                <w:spacing w:val="-4"/>
                                <w:sz w:val="24"/>
                                <w:szCs w:val="24"/>
                                <w:rtl/>
                              </w:rPr>
                              <w:t xml:space="preserve"> </w:t>
                            </w:r>
                            <w:r w:rsidRPr="006F7912">
                              <w:rPr>
                                <w:rFonts w:cs="Tahoma" w:hint="eastAsia"/>
                                <w:color w:val="0B5294"/>
                                <w:spacing w:val="-4"/>
                                <w:sz w:val="24"/>
                                <w:szCs w:val="24"/>
                                <w:rtl/>
                              </w:rPr>
                              <w:t>בבתי</w:t>
                            </w:r>
                            <w:r w:rsidRPr="006F7912">
                              <w:rPr>
                                <w:rFonts w:cs="Tahoma"/>
                                <w:color w:val="0B5294"/>
                                <w:spacing w:val="-4"/>
                                <w:sz w:val="24"/>
                                <w:szCs w:val="24"/>
                                <w:rtl/>
                              </w:rPr>
                              <w:t xml:space="preserve"> </w:t>
                            </w:r>
                            <w:r w:rsidRPr="006F7912">
                              <w:rPr>
                                <w:rFonts w:cs="Tahoma" w:hint="eastAsia"/>
                                <w:color w:val="0B5294"/>
                                <w:spacing w:val="-4"/>
                                <w:sz w:val="24"/>
                                <w:szCs w:val="24"/>
                                <w:rtl/>
                              </w:rPr>
                              <w:t>הספר</w:t>
                            </w:r>
                            <w:r w:rsidRPr="006F7912">
                              <w:rPr>
                                <w:rFonts w:cs="Tahoma"/>
                                <w:color w:val="0B5294"/>
                                <w:spacing w:val="-4"/>
                                <w:sz w:val="24"/>
                                <w:szCs w:val="24"/>
                                <w:rtl/>
                              </w:rPr>
                              <w:t xml:space="preserve"> </w:t>
                            </w:r>
                            <w:r w:rsidRPr="006F7912">
                              <w:rPr>
                                <w:rFonts w:cs="Tahoma" w:hint="eastAsia"/>
                                <w:color w:val="0B5294"/>
                                <w:spacing w:val="-4"/>
                                <w:sz w:val="24"/>
                                <w:szCs w:val="24"/>
                                <w:rtl/>
                              </w:rPr>
                              <w:t>העל</w:t>
                            </w:r>
                            <w:r w:rsidRPr="006F7912">
                              <w:rPr>
                                <w:rFonts w:cs="Tahoma"/>
                                <w:color w:val="0B5294"/>
                                <w:spacing w:val="-4"/>
                                <w:sz w:val="24"/>
                                <w:szCs w:val="24"/>
                                <w:rtl/>
                              </w:rPr>
                              <w:t>-</w:t>
                            </w:r>
                            <w:r w:rsidRPr="006F7912">
                              <w:rPr>
                                <w:rFonts w:cs="Tahoma" w:hint="eastAsia"/>
                                <w:color w:val="0B5294"/>
                                <w:spacing w:val="-4"/>
                                <w:sz w:val="24"/>
                                <w:szCs w:val="24"/>
                                <w:rtl/>
                              </w:rPr>
                              <w:t>יסודיים</w:t>
                            </w:r>
                            <w:r w:rsidRPr="006F7912">
                              <w:rPr>
                                <w:rFonts w:cs="Tahoma"/>
                                <w:color w:val="0B5294"/>
                                <w:spacing w:val="-4"/>
                                <w:sz w:val="24"/>
                                <w:szCs w:val="24"/>
                                <w:rtl/>
                              </w:rPr>
                              <w:t xml:space="preserve"> </w:t>
                            </w:r>
                            <w:r w:rsidRPr="006F7912">
                              <w:rPr>
                                <w:rFonts w:cs="Tahoma" w:hint="eastAsia"/>
                                <w:color w:val="0B5294"/>
                                <w:spacing w:val="-4"/>
                                <w:sz w:val="24"/>
                                <w:szCs w:val="24"/>
                                <w:rtl/>
                              </w:rPr>
                              <w:t>לוותה</w:t>
                            </w:r>
                            <w:r w:rsidRPr="006F7912">
                              <w:rPr>
                                <w:rFonts w:cs="Tahoma"/>
                                <w:color w:val="0B5294"/>
                                <w:spacing w:val="-4"/>
                                <w:sz w:val="24"/>
                                <w:szCs w:val="24"/>
                                <w:rtl/>
                              </w:rPr>
                              <w:t xml:space="preserve"> </w:t>
                            </w:r>
                            <w:r w:rsidRPr="006F7912">
                              <w:rPr>
                                <w:rFonts w:cs="Tahoma" w:hint="eastAsia"/>
                                <w:color w:val="0B5294"/>
                                <w:spacing w:val="-4"/>
                                <w:sz w:val="24"/>
                                <w:szCs w:val="24"/>
                                <w:rtl/>
                              </w:rPr>
                              <w:t>באי</w:t>
                            </w:r>
                            <w:r w:rsidRPr="006F7912">
                              <w:rPr>
                                <w:rFonts w:cs="Tahoma"/>
                                <w:color w:val="0B5294"/>
                                <w:spacing w:val="-4"/>
                                <w:sz w:val="24"/>
                                <w:szCs w:val="24"/>
                                <w:rtl/>
                              </w:rPr>
                              <w:t>-</w:t>
                            </w:r>
                            <w:r w:rsidRPr="006F7912">
                              <w:rPr>
                                <w:rFonts w:cs="Tahoma" w:hint="eastAsia"/>
                                <w:color w:val="0B5294"/>
                                <w:spacing w:val="-4"/>
                                <w:sz w:val="24"/>
                                <w:szCs w:val="24"/>
                                <w:rtl/>
                              </w:rPr>
                              <w:t>הסכמות</w:t>
                            </w:r>
                            <w:r w:rsidRPr="006F7912">
                              <w:rPr>
                                <w:rFonts w:cs="Tahoma"/>
                                <w:color w:val="0B5294"/>
                                <w:spacing w:val="-4"/>
                                <w:sz w:val="24"/>
                                <w:szCs w:val="24"/>
                                <w:rtl/>
                              </w:rPr>
                              <w:t xml:space="preserve">, </w:t>
                            </w:r>
                            <w:r w:rsidRPr="006F7912">
                              <w:rPr>
                                <w:rFonts w:cs="Tahoma" w:hint="eastAsia"/>
                                <w:color w:val="0B5294"/>
                                <w:spacing w:val="-4"/>
                                <w:sz w:val="24"/>
                                <w:szCs w:val="24"/>
                                <w:rtl/>
                              </w:rPr>
                              <w:t>ועקב</w:t>
                            </w:r>
                            <w:r w:rsidRPr="006F7912">
                              <w:rPr>
                                <w:rFonts w:cs="Tahoma"/>
                                <w:color w:val="0B5294"/>
                                <w:spacing w:val="-4"/>
                                <w:sz w:val="24"/>
                                <w:szCs w:val="24"/>
                                <w:rtl/>
                              </w:rPr>
                              <w:t xml:space="preserve"> </w:t>
                            </w:r>
                            <w:r w:rsidRPr="006F7912">
                              <w:rPr>
                                <w:rFonts w:cs="Tahoma" w:hint="eastAsia"/>
                                <w:color w:val="0B5294"/>
                                <w:spacing w:val="-4"/>
                                <w:sz w:val="24"/>
                                <w:szCs w:val="24"/>
                                <w:rtl/>
                              </w:rPr>
                              <w:t>כך</w:t>
                            </w:r>
                            <w:r w:rsidRPr="006F7912">
                              <w:rPr>
                                <w:rFonts w:cs="Tahoma"/>
                                <w:color w:val="0B5294"/>
                                <w:spacing w:val="-4"/>
                                <w:sz w:val="24"/>
                                <w:szCs w:val="24"/>
                                <w:rtl/>
                              </w:rPr>
                              <w:t xml:space="preserve"> </w:t>
                            </w:r>
                            <w:r w:rsidRPr="006F7912">
                              <w:rPr>
                                <w:rFonts w:cs="Tahoma" w:hint="eastAsia"/>
                                <w:color w:val="0B5294"/>
                                <w:spacing w:val="-4"/>
                                <w:sz w:val="24"/>
                                <w:szCs w:val="24"/>
                                <w:rtl/>
                              </w:rPr>
                              <w:t>בסופו</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000665FE">
                              <w:rPr>
                                <w:rFonts w:cs="Tahoma" w:hint="cs"/>
                                <w:color w:val="0B5294"/>
                                <w:spacing w:val="-4"/>
                                <w:sz w:val="24"/>
                                <w:szCs w:val="24"/>
                                <w:rtl/>
                              </w:rPr>
                              <w:t xml:space="preserve">דבר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הביאה</w:t>
                            </w:r>
                            <w:r w:rsidRPr="006F7912">
                              <w:rPr>
                                <w:rFonts w:cs="Tahoma"/>
                                <w:color w:val="0B5294"/>
                                <w:spacing w:val="-4"/>
                                <w:sz w:val="24"/>
                                <w:szCs w:val="24"/>
                                <w:rtl/>
                              </w:rPr>
                              <w:t xml:space="preserve"> </w:t>
                            </w:r>
                            <w:r w:rsidRPr="006F7912">
                              <w:rPr>
                                <w:rFonts w:cs="Tahoma" w:hint="eastAsia"/>
                                <w:color w:val="0B5294"/>
                                <w:spacing w:val="-4"/>
                                <w:sz w:val="24"/>
                                <w:szCs w:val="24"/>
                                <w:rtl/>
                              </w:rPr>
                              <w:t>לשינוי</w:t>
                            </w:r>
                            <w:r w:rsidRPr="006F7912">
                              <w:rPr>
                                <w:rFonts w:cs="Tahoma"/>
                                <w:color w:val="0B5294"/>
                                <w:spacing w:val="-4"/>
                                <w:sz w:val="24"/>
                                <w:szCs w:val="24"/>
                                <w:rtl/>
                              </w:rPr>
                              <w:t xml:space="preserve"> </w:t>
                            </w:r>
                            <w:r w:rsidRPr="006F7912">
                              <w:rPr>
                                <w:rFonts w:cs="Tahoma" w:hint="eastAsia"/>
                                <w:color w:val="0B5294"/>
                                <w:spacing w:val="-4"/>
                                <w:sz w:val="24"/>
                                <w:szCs w:val="24"/>
                                <w:rtl/>
                              </w:rPr>
                              <w:t>ממשי</w:t>
                            </w:r>
                            <w:r w:rsidRPr="006F7912">
                              <w:rPr>
                                <w:rFonts w:cs="Tahoma"/>
                                <w:color w:val="0B5294"/>
                                <w:spacing w:val="-4"/>
                                <w:sz w:val="24"/>
                                <w:szCs w:val="24"/>
                                <w:rtl/>
                              </w:rPr>
                              <w:t xml:space="preserve"> </w:t>
                            </w:r>
                            <w:r w:rsidRPr="006F7912">
                              <w:rPr>
                                <w:rFonts w:cs="Tahoma" w:hint="eastAsia"/>
                                <w:color w:val="0B5294"/>
                                <w:spacing w:val="-4"/>
                                <w:sz w:val="24"/>
                                <w:szCs w:val="24"/>
                                <w:rtl/>
                              </w:rPr>
                              <w:t>במתכונת</w:t>
                            </w:r>
                            <w:r w:rsidRPr="006F7912">
                              <w:rPr>
                                <w:rFonts w:cs="Tahoma"/>
                                <w:color w:val="0B5294"/>
                                <w:spacing w:val="-4"/>
                                <w:sz w:val="24"/>
                                <w:szCs w:val="24"/>
                                <w:rtl/>
                              </w:rPr>
                              <w:t xml:space="preserve"> </w:t>
                            </w:r>
                            <w:r w:rsidRPr="006F7912">
                              <w:rPr>
                                <w:rFonts w:cs="Tahoma" w:hint="eastAsia"/>
                                <w:color w:val="0B5294"/>
                                <w:spacing w:val="-4"/>
                                <w:sz w:val="24"/>
                                <w:szCs w:val="24"/>
                                <w:rtl/>
                              </w:rPr>
                              <w:t>בחינות</w:t>
                            </w:r>
                            <w:r w:rsidRPr="006F7912">
                              <w:rPr>
                                <w:rFonts w:cs="Tahoma"/>
                                <w:color w:val="0B5294"/>
                                <w:spacing w:val="-4"/>
                                <w:sz w:val="24"/>
                                <w:szCs w:val="24"/>
                                <w:rtl/>
                              </w:rPr>
                              <w:t xml:space="preserve"> </w:t>
                            </w:r>
                            <w:r w:rsidRPr="006F7912">
                              <w:rPr>
                                <w:rFonts w:cs="Tahoma" w:hint="eastAsia"/>
                                <w:color w:val="0B5294"/>
                                <w:spacing w:val="-4"/>
                                <w:sz w:val="24"/>
                                <w:szCs w:val="24"/>
                                <w:rtl/>
                              </w:rPr>
                              <w:t>הבגרות</w:t>
                            </w:r>
                            <w:r w:rsidRPr="006F7912">
                              <w:rPr>
                                <w:rFonts w:cs="Tahoma"/>
                                <w:color w:val="0B5294"/>
                                <w:spacing w:val="-4"/>
                                <w:sz w:val="24"/>
                                <w:szCs w:val="24"/>
                                <w:rtl/>
                              </w:rPr>
                              <w:t xml:space="preserve"> </w:t>
                            </w:r>
                            <w:r w:rsidRPr="006F7912">
                              <w:rPr>
                                <w:rFonts w:cs="Tahoma" w:hint="eastAsia"/>
                                <w:color w:val="0B5294"/>
                                <w:spacing w:val="-4"/>
                                <w:sz w:val="24"/>
                                <w:szCs w:val="24"/>
                                <w:rtl/>
                              </w:rPr>
                              <w:t>כנדרש</w:t>
                            </w:r>
                            <w:r w:rsidRPr="006F7912">
                              <w:rPr>
                                <w:rFonts w:cs="Tahoma"/>
                                <w:color w:val="0B5294"/>
                                <w:spacing w:val="-4"/>
                                <w:sz w:val="24"/>
                                <w:szCs w:val="24"/>
                                <w:rtl/>
                              </w:rPr>
                              <w:t xml:space="preserve">: </w:t>
                            </w:r>
                            <w:r w:rsidRPr="006F7912">
                              <w:rPr>
                                <w:rFonts w:cs="Tahoma" w:hint="eastAsia"/>
                                <w:color w:val="0B5294"/>
                                <w:spacing w:val="-4"/>
                                <w:sz w:val="24"/>
                                <w:szCs w:val="24"/>
                                <w:rtl/>
                              </w:rPr>
                              <w:t>צמצום</w:t>
                            </w:r>
                            <w:r w:rsidRPr="006F7912">
                              <w:rPr>
                                <w:rFonts w:cs="Tahoma"/>
                                <w:color w:val="0B5294"/>
                                <w:spacing w:val="-4"/>
                                <w:sz w:val="24"/>
                                <w:szCs w:val="24"/>
                                <w:rtl/>
                              </w:rPr>
                              <w:t xml:space="preserve"> </w:t>
                            </w:r>
                            <w:r w:rsidRPr="006F7912">
                              <w:rPr>
                                <w:rFonts w:cs="Tahoma" w:hint="eastAsia"/>
                                <w:color w:val="0B5294"/>
                                <w:spacing w:val="-4"/>
                                <w:sz w:val="24"/>
                                <w:szCs w:val="24"/>
                                <w:rtl/>
                              </w:rPr>
                              <w:t>מספר</w:t>
                            </w:r>
                            <w:r w:rsidRPr="006F7912">
                              <w:rPr>
                                <w:rFonts w:cs="Tahoma"/>
                                <w:color w:val="0B5294"/>
                                <w:spacing w:val="-4"/>
                                <w:sz w:val="24"/>
                                <w:szCs w:val="24"/>
                                <w:rtl/>
                              </w:rPr>
                              <w:t xml:space="preserve"> </w:t>
                            </w:r>
                            <w:r w:rsidRPr="006F7912">
                              <w:rPr>
                                <w:rFonts w:cs="Tahoma" w:hint="eastAsia"/>
                                <w:color w:val="0B5294"/>
                                <w:spacing w:val="-4"/>
                                <w:sz w:val="24"/>
                                <w:szCs w:val="24"/>
                                <w:rtl/>
                              </w:rPr>
                              <w:t>הבחינות</w:t>
                            </w:r>
                            <w:r w:rsidRPr="006F7912">
                              <w:rPr>
                                <w:rFonts w:cs="Tahoma"/>
                                <w:color w:val="0B5294"/>
                                <w:spacing w:val="-4"/>
                                <w:sz w:val="24"/>
                                <w:szCs w:val="24"/>
                                <w:rtl/>
                              </w:rPr>
                              <w:t xml:space="preserve"> </w:t>
                            </w:r>
                            <w:r w:rsidRPr="006F7912">
                              <w:rPr>
                                <w:rFonts w:cs="Tahoma" w:hint="eastAsia"/>
                                <w:color w:val="0B5294"/>
                                <w:spacing w:val="-4"/>
                                <w:sz w:val="24"/>
                                <w:szCs w:val="24"/>
                                <w:rtl/>
                              </w:rPr>
                              <w:t>וכן</w:t>
                            </w:r>
                            <w:r w:rsidRPr="006F7912">
                              <w:rPr>
                                <w:rFonts w:cs="Tahoma"/>
                                <w:color w:val="0B5294"/>
                                <w:spacing w:val="-4"/>
                                <w:sz w:val="24"/>
                                <w:szCs w:val="24"/>
                                <w:rtl/>
                              </w:rPr>
                              <w:t xml:space="preserve"> </w:t>
                            </w:r>
                            <w:r w:rsidRPr="006F7912">
                              <w:rPr>
                                <w:rFonts w:cs="Tahoma" w:hint="eastAsia"/>
                                <w:color w:val="0B5294"/>
                                <w:spacing w:val="-4"/>
                                <w:sz w:val="24"/>
                                <w:szCs w:val="24"/>
                                <w:rtl/>
                              </w:rPr>
                              <w:t>שינוי</w:t>
                            </w:r>
                            <w:r w:rsidRPr="006F7912">
                              <w:rPr>
                                <w:rFonts w:cs="Tahoma"/>
                                <w:color w:val="0B5294"/>
                                <w:spacing w:val="-4"/>
                                <w:sz w:val="24"/>
                                <w:szCs w:val="24"/>
                                <w:rtl/>
                              </w:rPr>
                              <w:t xml:space="preserve"> </w:t>
                            </w:r>
                            <w:r w:rsidRPr="006F7912">
                              <w:rPr>
                                <w:rFonts w:cs="Tahoma" w:hint="eastAsia"/>
                                <w:color w:val="0B5294"/>
                                <w:spacing w:val="-4"/>
                                <w:sz w:val="24"/>
                                <w:szCs w:val="24"/>
                                <w:rtl/>
                              </w:rPr>
                              <w:t>וגיוון</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דרכי</w:t>
                            </w:r>
                            <w:r w:rsidRPr="006F7912">
                              <w:rPr>
                                <w:rFonts w:cs="Tahoma"/>
                                <w:color w:val="0B5294"/>
                                <w:spacing w:val="-4"/>
                                <w:sz w:val="24"/>
                                <w:szCs w:val="24"/>
                                <w:rtl/>
                              </w:rPr>
                              <w:t xml:space="preserve"> </w:t>
                            </w:r>
                            <w:r w:rsidRPr="006F7912">
                              <w:rPr>
                                <w:rFonts w:cs="Tahoma" w:hint="eastAsia"/>
                                <w:color w:val="0B5294"/>
                                <w:spacing w:val="-4"/>
                                <w:sz w:val="24"/>
                                <w:szCs w:val="24"/>
                                <w:rtl/>
                              </w:rPr>
                              <w:t>ההערכה</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בוגרי</w:t>
                            </w:r>
                            <w:r w:rsidRPr="006F7912">
                              <w:rPr>
                                <w:rFonts w:cs="Tahoma"/>
                                <w:color w:val="0B5294"/>
                                <w:spacing w:val="-4"/>
                                <w:sz w:val="24"/>
                                <w:szCs w:val="24"/>
                                <w:rtl/>
                              </w:rPr>
                              <w:t xml:space="preserve"> </w:t>
                            </w:r>
                            <w:r w:rsidRPr="006F7912">
                              <w:rPr>
                                <w:rFonts w:cs="Tahoma" w:hint="eastAsia"/>
                                <w:color w:val="0B5294"/>
                                <w:spacing w:val="-4"/>
                                <w:sz w:val="24"/>
                                <w:szCs w:val="24"/>
                                <w:rtl/>
                              </w:rPr>
                              <w:t>מערכת</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2519078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0632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666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ההחלטה</w:t>
                      </w:r>
                      <w:r w:rsidRPr="006F7912">
                        <w:rPr>
                          <w:rFonts w:cs="Tahoma"/>
                          <w:color w:val="0B5294"/>
                          <w:spacing w:val="-4"/>
                          <w:sz w:val="24"/>
                          <w:szCs w:val="24"/>
                          <w:rtl/>
                        </w:rPr>
                        <w:t xml:space="preserve"> </w:t>
                      </w:r>
                      <w:r w:rsidRPr="006F7912">
                        <w:rPr>
                          <w:rFonts w:cs="Tahoma" w:hint="eastAsia"/>
                          <w:color w:val="0B5294"/>
                          <w:spacing w:val="-4"/>
                          <w:sz w:val="24"/>
                          <w:szCs w:val="24"/>
                          <w:rtl/>
                        </w:rPr>
                        <w:t>על</w:t>
                      </w:r>
                      <w:r w:rsidRPr="006F7912">
                        <w:rPr>
                          <w:rFonts w:cs="Tahoma"/>
                          <w:color w:val="0B5294"/>
                          <w:spacing w:val="-4"/>
                          <w:sz w:val="24"/>
                          <w:szCs w:val="24"/>
                          <w:rtl/>
                        </w:rPr>
                        <w:t xml:space="preserve"> </w:t>
                      </w:r>
                      <w:r w:rsidRPr="006F7912">
                        <w:rPr>
                          <w:rFonts w:cs="Tahoma" w:hint="eastAsia"/>
                          <w:color w:val="0B5294"/>
                          <w:spacing w:val="-4"/>
                          <w:sz w:val="24"/>
                          <w:szCs w:val="24"/>
                          <w:rtl/>
                        </w:rPr>
                        <w:t>תכנית</w:t>
                      </w:r>
                      <w:r w:rsidRPr="006F7912">
                        <w:rPr>
                          <w:rFonts w:cs="Tahoma"/>
                          <w:color w:val="0B5294"/>
                          <w:spacing w:val="-4"/>
                          <w:sz w:val="24"/>
                          <w:szCs w:val="24"/>
                          <w:rtl/>
                        </w:rPr>
                        <w:t xml:space="preserve"> </w:t>
                      </w:r>
                      <w:r w:rsidRPr="006F7912">
                        <w:rPr>
                          <w:rFonts w:cs="Tahoma" w:hint="eastAsia"/>
                          <w:color w:val="0B5294"/>
                          <w:spacing w:val="-4"/>
                          <w:sz w:val="24"/>
                          <w:szCs w:val="24"/>
                          <w:rtl/>
                        </w:rPr>
                        <w:t>ההיבחנות</w:t>
                      </w:r>
                      <w:r w:rsidRPr="006F7912">
                        <w:rPr>
                          <w:rFonts w:cs="Tahoma"/>
                          <w:color w:val="0B5294"/>
                          <w:spacing w:val="-4"/>
                          <w:sz w:val="24"/>
                          <w:szCs w:val="24"/>
                          <w:rtl/>
                        </w:rPr>
                        <w:t xml:space="preserve"> </w:t>
                      </w:r>
                      <w:r w:rsidRPr="006F7912">
                        <w:rPr>
                          <w:rFonts w:cs="Tahoma" w:hint="eastAsia"/>
                          <w:color w:val="0B5294"/>
                          <w:spacing w:val="-4"/>
                          <w:sz w:val="24"/>
                          <w:szCs w:val="24"/>
                          <w:rtl/>
                        </w:rPr>
                        <w:t>החדשה</w:t>
                      </w:r>
                      <w:r w:rsidRPr="006F7912">
                        <w:rPr>
                          <w:rFonts w:cs="Tahoma"/>
                          <w:color w:val="0B5294"/>
                          <w:spacing w:val="-4"/>
                          <w:sz w:val="24"/>
                          <w:szCs w:val="24"/>
                          <w:rtl/>
                        </w:rPr>
                        <w:t xml:space="preserve"> </w:t>
                      </w:r>
                      <w:r w:rsidRPr="006F7912">
                        <w:rPr>
                          <w:rFonts w:cs="Tahoma" w:hint="eastAsia"/>
                          <w:color w:val="0B5294"/>
                          <w:spacing w:val="-4"/>
                          <w:sz w:val="24"/>
                          <w:szCs w:val="24"/>
                          <w:rtl/>
                        </w:rPr>
                        <w:t>בבתי</w:t>
                      </w:r>
                      <w:r w:rsidRPr="006F7912">
                        <w:rPr>
                          <w:rFonts w:cs="Tahoma"/>
                          <w:color w:val="0B5294"/>
                          <w:spacing w:val="-4"/>
                          <w:sz w:val="24"/>
                          <w:szCs w:val="24"/>
                          <w:rtl/>
                        </w:rPr>
                        <w:t xml:space="preserve"> </w:t>
                      </w:r>
                      <w:r w:rsidRPr="006F7912">
                        <w:rPr>
                          <w:rFonts w:cs="Tahoma" w:hint="eastAsia"/>
                          <w:color w:val="0B5294"/>
                          <w:spacing w:val="-4"/>
                          <w:sz w:val="24"/>
                          <w:szCs w:val="24"/>
                          <w:rtl/>
                        </w:rPr>
                        <w:t>הספר</w:t>
                      </w:r>
                      <w:r w:rsidRPr="006F7912">
                        <w:rPr>
                          <w:rFonts w:cs="Tahoma"/>
                          <w:color w:val="0B5294"/>
                          <w:spacing w:val="-4"/>
                          <w:sz w:val="24"/>
                          <w:szCs w:val="24"/>
                          <w:rtl/>
                        </w:rPr>
                        <w:t xml:space="preserve"> </w:t>
                      </w:r>
                      <w:r w:rsidRPr="006F7912">
                        <w:rPr>
                          <w:rFonts w:cs="Tahoma" w:hint="eastAsia"/>
                          <w:color w:val="0B5294"/>
                          <w:spacing w:val="-4"/>
                          <w:sz w:val="24"/>
                          <w:szCs w:val="24"/>
                          <w:rtl/>
                        </w:rPr>
                        <w:t>העל</w:t>
                      </w:r>
                      <w:r w:rsidRPr="006F7912">
                        <w:rPr>
                          <w:rFonts w:cs="Tahoma"/>
                          <w:color w:val="0B5294"/>
                          <w:spacing w:val="-4"/>
                          <w:sz w:val="24"/>
                          <w:szCs w:val="24"/>
                          <w:rtl/>
                        </w:rPr>
                        <w:t>-</w:t>
                      </w:r>
                      <w:r w:rsidRPr="006F7912">
                        <w:rPr>
                          <w:rFonts w:cs="Tahoma" w:hint="eastAsia"/>
                          <w:color w:val="0B5294"/>
                          <w:spacing w:val="-4"/>
                          <w:sz w:val="24"/>
                          <w:szCs w:val="24"/>
                          <w:rtl/>
                        </w:rPr>
                        <w:t>יסודיים</w:t>
                      </w:r>
                      <w:r w:rsidRPr="006F7912">
                        <w:rPr>
                          <w:rFonts w:cs="Tahoma"/>
                          <w:color w:val="0B5294"/>
                          <w:spacing w:val="-4"/>
                          <w:sz w:val="24"/>
                          <w:szCs w:val="24"/>
                          <w:rtl/>
                        </w:rPr>
                        <w:t xml:space="preserve"> </w:t>
                      </w:r>
                      <w:r w:rsidRPr="006F7912">
                        <w:rPr>
                          <w:rFonts w:cs="Tahoma" w:hint="eastAsia"/>
                          <w:color w:val="0B5294"/>
                          <w:spacing w:val="-4"/>
                          <w:sz w:val="24"/>
                          <w:szCs w:val="24"/>
                          <w:rtl/>
                        </w:rPr>
                        <w:t>לוותה</w:t>
                      </w:r>
                      <w:r w:rsidRPr="006F7912">
                        <w:rPr>
                          <w:rFonts w:cs="Tahoma"/>
                          <w:color w:val="0B5294"/>
                          <w:spacing w:val="-4"/>
                          <w:sz w:val="24"/>
                          <w:szCs w:val="24"/>
                          <w:rtl/>
                        </w:rPr>
                        <w:t xml:space="preserve"> </w:t>
                      </w:r>
                      <w:r w:rsidRPr="006F7912">
                        <w:rPr>
                          <w:rFonts w:cs="Tahoma" w:hint="eastAsia"/>
                          <w:color w:val="0B5294"/>
                          <w:spacing w:val="-4"/>
                          <w:sz w:val="24"/>
                          <w:szCs w:val="24"/>
                          <w:rtl/>
                        </w:rPr>
                        <w:t>באי</w:t>
                      </w:r>
                      <w:r w:rsidRPr="006F7912">
                        <w:rPr>
                          <w:rFonts w:cs="Tahoma"/>
                          <w:color w:val="0B5294"/>
                          <w:spacing w:val="-4"/>
                          <w:sz w:val="24"/>
                          <w:szCs w:val="24"/>
                          <w:rtl/>
                        </w:rPr>
                        <w:t>-</w:t>
                      </w:r>
                      <w:r w:rsidRPr="006F7912">
                        <w:rPr>
                          <w:rFonts w:cs="Tahoma" w:hint="eastAsia"/>
                          <w:color w:val="0B5294"/>
                          <w:spacing w:val="-4"/>
                          <w:sz w:val="24"/>
                          <w:szCs w:val="24"/>
                          <w:rtl/>
                        </w:rPr>
                        <w:t>הסכמות</w:t>
                      </w:r>
                      <w:r w:rsidRPr="006F7912">
                        <w:rPr>
                          <w:rFonts w:cs="Tahoma"/>
                          <w:color w:val="0B5294"/>
                          <w:spacing w:val="-4"/>
                          <w:sz w:val="24"/>
                          <w:szCs w:val="24"/>
                          <w:rtl/>
                        </w:rPr>
                        <w:t xml:space="preserve">, </w:t>
                      </w:r>
                      <w:r w:rsidRPr="006F7912">
                        <w:rPr>
                          <w:rFonts w:cs="Tahoma" w:hint="eastAsia"/>
                          <w:color w:val="0B5294"/>
                          <w:spacing w:val="-4"/>
                          <w:sz w:val="24"/>
                          <w:szCs w:val="24"/>
                          <w:rtl/>
                        </w:rPr>
                        <w:t>ועקב</w:t>
                      </w:r>
                      <w:r w:rsidRPr="006F7912">
                        <w:rPr>
                          <w:rFonts w:cs="Tahoma"/>
                          <w:color w:val="0B5294"/>
                          <w:spacing w:val="-4"/>
                          <w:sz w:val="24"/>
                          <w:szCs w:val="24"/>
                          <w:rtl/>
                        </w:rPr>
                        <w:t xml:space="preserve"> </w:t>
                      </w:r>
                      <w:r w:rsidRPr="006F7912">
                        <w:rPr>
                          <w:rFonts w:cs="Tahoma" w:hint="eastAsia"/>
                          <w:color w:val="0B5294"/>
                          <w:spacing w:val="-4"/>
                          <w:sz w:val="24"/>
                          <w:szCs w:val="24"/>
                          <w:rtl/>
                        </w:rPr>
                        <w:t>כך</w:t>
                      </w:r>
                      <w:r w:rsidRPr="006F7912">
                        <w:rPr>
                          <w:rFonts w:cs="Tahoma"/>
                          <w:color w:val="0B5294"/>
                          <w:spacing w:val="-4"/>
                          <w:sz w:val="24"/>
                          <w:szCs w:val="24"/>
                          <w:rtl/>
                        </w:rPr>
                        <w:t xml:space="preserve"> </w:t>
                      </w:r>
                      <w:r w:rsidRPr="006F7912">
                        <w:rPr>
                          <w:rFonts w:cs="Tahoma" w:hint="eastAsia"/>
                          <w:color w:val="0B5294"/>
                          <w:spacing w:val="-4"/>
                          <w:sz w:val="24"/>
                          <w:szCs w:val="24"/>
                          <w:rtl/>
                        </w:rPr>
                        <w:t>בסופו</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000665FE">
                        <w:rPr>
                          <w:rFonts w:cs="Tahoma" w:hint="cs"/>
                          <w:color w:val="0B5294"/>
                          <w:spacing w:val="-4"/>
                          <w:sz w:val="24"/>
                          <w:szCs w:val="24"/>
                          <w:rtl/>
                        </w:rPr>
                        <w:t xml:space="preserve">דבר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הביאה</w:t>
                      </w:r>
                      <w:r w:rsidRPr="006F7912">
                        <w:rPr>
                          <w:rFonts w:cs="Tahoma"/>
                          <w:color w:val="0B5294"/>
                          <w:spacing w:val="-4"/>
                          <w:sz w:val="24"/>
                          <w:szCs w:val="24"/>
                          <w:rtl/>
                        </w:rPr>
                        <w:t xml:space="preserve"> </w:t>
                      </w:r>
                      <w:r w:rsidRPr="006F7912">
                        <w:rPr>
                          <w:rFonts w:cs="Tahoma" w:hint="eastAsia"/>
                          <w:color w:val="0B5294"/>
                          <w:spacing w:val="-4"/>
                          <w:sz w:val="24"/>
                          <w:szCs w:val="24"/>
                          <w:rtl/>
                        </w:rPr>
                        <w:t>לשינוי</w:t>
                      </w:r>
                      <w:r w:rsidRPr="006F7912">
                        <w:rPr>
                          <w:rFonts w:cs="Tahoma"/>
                          <w:color w:val="0B5294"/>
                          <w:spacing w:val="-4"/>
                          <w:sz w:val="24"/>
                          <w:szCs w:val="24"/>
                          <w:rtl/>
                        </w:rPr>
                        <w:t xml:space="preserve"> </w:t>
                      </w:r>
                      <w:r w:rsidRPr="006F7912">
                        <w:rPr>
                          <w:rFonts w:cs="Tahoma" w:hint="eastAsia"/>
                          <w:color w:val="0B5294"/>
                          <w:spacing w:val="-4"/>
                          <w:sz w:val="24"/>
                          <w:szCs w:val="24"/>
                          <w:rtl/>
                        </w:rPr>
                        <w:t>ממשי</w:t>
                      </w:r>
                      <w:r w:rsidRPr="006F7912">
                        <w:rPr>
                          <w:rFonts w:cs="Tahoma"/>
                          <w:color w:val="0B5294"/>
                          <w:spacing w:val="-4"/>
                          <w:sz w:val="24"/>
                          <w:szCs w:val="24"/>
                          <w:rtl/>
                        </w:rPr>
                        <w:t xml:space="preserve"> </w:t>
                      </w:r>
                      <w:r w:rsidRPr="006F7912">
                        <w:rPr>
                          <w:rFonts w:cs="Tahoma" w:hint="eastAsia"/>
                          <w:color w:val="0B5294"/>
                          <w:spacing w:val="-4"/>
                          <w:sz w:val="24"/>
                          <w:szCs w:val="24"/>
                          <w:rtl/>
                        </w:rPr>
                        <w:t>במתכונת</w:t>
                      </w:r>
                      <w:r w:rsidRPr="006F7912">
                        <w:rPr>
                          <w:rFonts w:cs="Tahoma"/>
                          <w:color w:val="0B5294"/>
                          <w:spacing w:val="-4"/>
                          <w:sz w:val="24"/>
                          <w:szCs w:val="24"/>
                          <w:rtl/>
                        </w:rPr>
                        <w:t xml:space="preserve"> </w:t>
                      </w:r>
                      <w:r w:rsidRPr="006F7912">
                        <w:rPr>
                          <w:rFonts w:cs="Tahoma" w:hint="eastAsia"/>
                          <w:color w:val="0B5294"/>
                          <w:spacing w:val="-4"/>
                          <w:sz w:val="24"/>
                          <w:szCs w:val="24"/>
                          <w:rtl/>
                        </w:rPr>
                        <w:t>בחינות</w:t>
                      </w:r>
                      <w:r w:rsidRPr="006F7912">
                        <w:rPr>
                          <w:rFonts w:cs="Tahoma"/>
                          <w:color w:val="0B5294"/>
                          <w:spacing w:val="-4"/>
                          <w:sz w:val="24"/>
                          <w:szCs w:val="24"/>
                          <w:rtl/>
                        </w:rPr>
                        <w:t xml:space="preserve"> </w:t>
                      </w:r>
                      <w:r w:rsidRPr="006F7912">
                        <w:rPr>
                          <w:rFonts w:cs="Tahoma" w:hint="eastAsia"/>
                          <w:color w:val="0B5294"/>
                          <w:spacing w:val="-4"/>
                          <w:sz w:val="24"/>
                          <w:szCs w:val="24"/>
                          <w:rtl/>
                        </w:rPr>
                        <w:t>הבגרות</w:t>
                      </w:r>
                      <w:r w:rsidRPr="006F7912">
                        <w:rPr>
                          <w:rFonts w:cs="Tahoma"/>
                          <w:color w:val="0B5294"/>
                          <w:spacing w:val="-4"/>
                          <w:sz w:val="24"/>
                          <w:szCs w:val="24"/>
                          <w:rtl/>
                        </w:rPr>
                        <w:t xml:space="preserve"> </w:t>
                      </w:r>
                      <w:r w:rsidRPr="006F7912">
                        <w:rPr>
                          <w:rFonts w:cs="Tahoma" w:hint="eastAsia"/>
                          <w:color w:val="0B5294"/>
                          <w:spacing w:val="-4"/>
                          <w:sz w:val="24"/>
                          <w:szCs w:val="24"/>
                          <w:rtl/>
                        </w:rPr>
                        <w:t>כנדרש</w:t>
                      </w:r>
                      <w:r w:rsidRPr="006F7912">
                        <w:rPr>
                          <w:rFonts w:cs="Tahoma"/>
                          <w:color w:val="0B5294"/>
                          <w:spacing w:val="-4"/>
                          <w:sz w:val="24"/>
                          <w:szCs w:val="24"/>
                          <w:rtl/>
                        </w:rPr>
                        <w:t xml:space="preserve">: </w:t>
                      </w:r>
                      <w:r w:rsidRPr="006F7912">
                        <w:rPr>
                          <w:rFonts w:cs="Tahoma" w:hint="eastAsia"/>
                          <w:color w:val="0B5294"/>
                          <w:spacing w:val="-4"/>
                          <w:sz w:val="24"/>
                          <w:szCs w:val="24"/>
                          <w:rtl/>
                        </w:rPr>
                        <w:t>צמצום</w:t>
                      </w:r>
                      <w:r w:rsidRPr="006F7912">
                        <w:rPr>
                          <w:rFonts w:cs="Tahoma"/>
                          <w:color w:val="0B5294"/>
                          <w:spacing w:val="-4"/>
                          <w:sz w:val="24"/>
                          <w:szCs w:val="24"/>
                          <w:rtl/>
                        </w:rPr>
                        <w:t xml:space="preserve"> </w:t>
                      </w:r>
                      <w:r w:rsidRPr="006F7912">
                        <w:rPr>
                          <w:rFonts w:cs="Tahoma" w:hint="eastAsia"/>
                          <w:color w:val="0B5294"/>
                          <w:spacing w:val="-4"/>
                          <w:sz w:val="24"/>
                          <w:szCs w:val="24"/>
                          <w:rtl/>
                        </w:rPr>
                        <w:t>מספר</w:t>
                      </w:r>
                      <w:r w:rsidRPr="006F7912">
                        <w:rPr>
                          <w:rFonts w:cs="Tahoma"/>
                          <w:color w:val="0B5294"/>
                          <w:spacing w:val="-4"/>
                          <w:sz w:val="24"/>
                          <w:szCs w:val="24"/>
                          <w:rtl/>
                        </w:rPr>
                        <w:t xml:space="preserve"> </w:t>
                      </w:r>
                      <w:r w:rsidRPr="006F7912">
                        <w:rPr>
                          <w:rFonts w:cs="Tahoma" w:hint="eastAsia"/>
                          <w:color w:val="0B5294"/>
                          <w:spacing w:val="-4"/>
                          <w:sz w:val="24"/>
                          <w:szCs w:val="24"/>
                          <w:rtl/>
                        </w:rPr>
                        <w:t>הבחינות</w:t>
                      </w:r>
                      <w:r w:rsidRPr="006F7912">
                        <w:rPr>
                          <w:rFonts w:cs="Tahoma"/>
                          <w:color w:val="0B5294"/>
                          <w:spacing w:val="-4"/>
                          <w:sz w:val="24"/>
                          <w:szCs w:val="24"/>
                          <w:rtl/>
                        </w:rPr>
                        <w:t xml:space="preserve"> </w:t>
                      </w:r>
                      <w:r w:rsidRPr="006F7912">
                        <w:rPr>
                          <w:rFonts w:cs="Tahoma" w:hint="eastAsia"/>
                          <w:color w:val="0B5294"/>
                          <w:spacing w:val="-4"/>
                          <w:sz w:val="24"/>
                          <w:szCs w:val="24"/>
                          <w:rtl/>
                        </w:rPr>
                        <w:t>וכן</w:t>
                      </w:r>
                      <w:r w:rsidRPr="006F7912">
                        <w:rPr>
                          <w:rFonts w:cs="Tahoma"/>
                          <w:color w:val="0B5294"/>
                          <w:spacing w:val="-4"/>
                          <w:sz w:val="24"/>
                          <w:szCs w:val="24"/>
                          <w:rtl/>
                        </w:rPr>
                        <w:t xml:space="preserve"> </w:t>
                      </w:r>
                      <w:r w:rsidRPr="006F7912">
                        <w:rPr>
                          <w:rFonts w:cs="Tahoma" w:hint="eastAsia"/>
                          <w:color w:val="0B5294"/>
                          <w:spacing w:val="-4"/>
                          <w:sz w:val="24"/>
                          <w:szCs w:val="24"/>
                          <w:rtl/>
                        </w:rPr>
                        <w:t>שינוי</w:t>
                      </w:r>
                      <w:r w:rsidRPr="006F7912">
                        <w:rPr>
                          <w:rFonts w:cs="Tahoma"/>
                          <w:color w:val="0B5294"/>
                          <w:spacing w:val="-4"/>
                          <w:sz w:val="24"/>
                          <w:szCs w:val="24"/>
                          <w:rtl/>
                        </w:rPr>
                        <w:t xml:space="preserve"> </w:t>
                      </w:r>
                      <w:r w:rsidRPr="006F7912">
                        <w:rPr>
                          <w:rFonts w:cs="Tahoma" w:hint="eastAsia"/>
                          <w:color w:val="0B5294"/>
                          <w:spacing w:val="-4"/>
                          <w:sz w:val="24"/>
                          <w:szCs w:val="24"/>
                          <w:rtl/>
                        </w:rPr>
                        <w:t>וגיוון</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דרכי</w:t>
                      </w:r>
                      <w:r w:rsidRPr="006F7912">
                        <w:rPr>
                          <w:rFonts w:cs="Tahoma"/>
                          <w:color w:val="0B5294"/>
                          <w:spacing w:val="-4"/>
                          <w:sz w:val="24"/>
                          <w:szCs w:val="24"/>
                          <w:rtl/>
                        </w:rPr>
                        <w:t xml:space="preserve"> </w:t>
                      </w:r>
                      <w:r w:rsidRPr="006F7912">
                        <w:rPr>
                          <w:rFonts w:cs="Tahoma" w:hint="eastAsia"/>
                          <w:color w:val="0B5294"/>
                          <w:spacing w:val="-4"/>
                          <w:sz w:val="24"/>
                          <w:szCs w:val="24"/>
                          <w:rtl/>
                        </w:rPr>
                        <w:t>ההערכה</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בוגרי</w:t>
                      </w:r>
                      <w:r w:rsidRPr="006F7912">
                        <w:rPr>
                          <w:rFonts w:cs="Tahoma"/>
                          <w:color w:val="0B5294"/>
                          <w:spacing w:val="-4"/>
                          <w:sz w:val="24"/>
                          <w:szCs w:val="24"/>
                          <w:rtl/>
                        </w:rPr>
                        <w:t xml:space="preserve"> </w:t>
                      </w:r>
                      <w:r w:rsidRPr="006F7912">
                        <w:rPr>
                          <w:rFonts w:cs="Tahoma" w:hint="eastAsia"/>
                          <w:color w:val="0B5294"/>
                          <w:spacing w:val="-4"/>
                          <w:sz w:val="24"/>
                          <w:szCs w:val="24"/>
                          <w:rtl/>
                        </w:rPr>
                        <w:t>מערכת</w:t>
                      </w:r>
                      <w:r w:rsidRPr="006F7912">
                        <w:rPr>
                          <w:rFonts w:cs="Tahoma"/>
                          <w:color w:val="0B5294"/>
                          <w:spacing w:val="-4"/>
                          <w:sz w:val="24"/>
                          <w:szCs w:val="24"/>
                          <w:rtl/>
                        </w:rPr>
                        <w:t xml:space="preserve"> </w:t>
                      </w:r>
                      <w:r w:rsidRPr="006F7912">
                        <w:rPr>
                          <w:rFonts w:cs="Tahoma" w:hint="eastAsia"/>
                          <w:color w:val="0B5294"/>
                          <w:spacing w:val="-4"/>
                          <w:sz w:val="24"/>
                          <w:szCs w:val="24"/>
                          <w:rtl/>
                        </w:rPr>
                        <w:t>החינוך</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9019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spacing w:before="180" w:line="240" w:lineRule="exact"/>
        <w:ind w:right="2268"/>
        <w:jc w:val="both"/>
        <w:rPr>
          <w:rFonts w:ascii="Tahoma" w:hAnsi="Tahoma" w:cs="Tahoma"/>
          <w:sz w:val="18"/>
          <w:szCs w:val="18"/>
          <w:rtl/>
        </w:rPr>
      </w:pPr>
      <w:r w:rsidRPr="00B7100F">
        <w:rPr>
          <w:rFonts w:ascii="Tahoma" w:hAnsi="Tahoma" w:cs="Tahoma" w:hint="cs"/>
          <w:sz w:val="18"/>
          <w:szCs w:val="18"/>
          <w:rtl/>
        </w:rPr>
        <w:t xml:space="preserve">המנכ"לית לשעבר אישרה בתשובתה כי תהליך קביעת מודל בחינות הבגרות היה מלווה באי-הסכמות. בשנה הראשונה ליישום הרפורמה לא היה השטח בשל לביצוען של ארבע בחינות בגרות חיצוניות בלבד. היא ציינה שבעניין זה הצליחה הנהלת המשרד לשכנע את השר לשעבר שעל התהליך להיעשות באופן מדורג, בכמה פעימות ולאורך זמן ולא יהיה בו שינוי של מספר המקצועות שנבחנים עליהם אלא רק של מספר מועדי ההיבחנות לתלמיד. </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משרד החינוך מסר בתשובתו שמדובר ברפורמה פדגוגית מעמיקה וככזאת היא תוכננה להתפרש על פני שנים ובכמה פעימות. המשרד הפנה בתשובתו להודעת הדוברות על התכנית הלאומית ללמידה משמעותית. לפי הודעה זו, השינויים בחטיבה העליונה ובתכנית ההיבחנות החדשה יתבצעו בשתי פעימות - האחת בשנות הלימודים </w:t>
      </w:r>
      <w:r w:rsidRPr="00B7100F">
        <w:rPr>
          <w:rFonts w:ascii="Tahoma" w:hAnsi="Tahoma" w:cs="Tahoma" w:hint="cs"/>
          <w:sz w:val="18"/>
          <w:szCs w:val="18"/>
          <w:rtl/>
        </w:rPr>
        <w:t>התשע"ה</w:t>
      </w:r>
      <w:r w:rsidRPr="00B7100F">
        <w:rPr>
          <w:rFonts w:ascii="Tahoma" w:hAnsi="Tahoma" w:cs="Tahoma" w:hint="cs"/>
          <w:sz w:val="18"/>
          <w:szCs w:val="18"/>
          <w:rtl/>
        </w:rPr>
        <w:t xml:space="preserve"> </w:t>
      </w:r>
      <w:r w:rsidRPr="00B7100F">
        <w:rPr>
          <w:rFonts w:ascii="Tahoma" w:hAnsi="Tahoma" w:cs="Tahoma" w:hint="cs"/>
          <w:sz w:val="18"/>
          <w:szCs w:val="18"/>
          <w:rtl/>
        </w:rPr>
        <w:t>והתשע"ו</w:t>
      </w:r>
      <w:r w:rsidRPr="00B7100F">
        <w:rPr>
          <w:rFonts w:ascii="Tahoma" w:hAnsi="Tahoma" w:cs="Tahoma" w:hint="cs"/>
          <w:sz w:val="18"/>
          <w:szCs w:val="18"/>
          <w:rtl/>
        </w:rPr>
        <w:t xml:space="preserve"> (ספטמבר 2014 - אוגוסט 2016) שבמהלכן ייצור המשרד תשתית לריכוז מקצועות החובה בשלושה אשכולות דעת; והשנייה שבה ייקבע אופן ההיבחנות בכל אשכול באמצעות שיח משותף עם הגורמים הרלוונטיים (מנהלים, מורים, תלמידים והורים). נוסף למקצועות החובה ייבחן התלמיד לכל היותר בשני מקצועות בחירה.</w:t>
      </w:r>
    </w:p>
    <w:p w:rsidR="00656A23" w:rsidRPr="00B7100F" w:rsidP="009F6811">
      <w:pPr>
        <w:pStyle w:val="RESHET"/>
        <w:rPr>
          <w:rtl/>
        </w:rPr>
      </w:pPr>
      <w:r w:rsidRPr="00B7100F">
        <w:rPr>
          <w:rFonts w:hint="cs"/>
          <w:rtl/>
        </w:rPr>
        <w:t>גם</w:t>
      </w:r>
      <w:r w:rsidRPr="00B7100F">
        <w:rPr>
          <w:rtl/>
        </w:rPr>
        <w:t xml:space="preserve"> אם אין הס</w:t>
      </w:r>
      <w:r w:rsidRPr="00B7100F">
        <w:rPr>
          <w:rFonts w:hint="cs"/>
          <w:rtl/>
        </w:rPr>
        <w:t xml:space="preserve">כמות </w:t>
      </w:r>
      <w:r w:rsidRPr="00B7100F">
        <w:rPr>
          <w:rtl/>
        </w:rPr>
        <w:t xml:space="preserve">ומדובר בתכנית ארוכת טווח, בסופו של </w:t>
      </w:r>
      <w:r w:rsidRPr="00B7100F">
        <w:rPr>
          <w:rFonts w:hint="cs"/>
          <w:rtl/>
        </w:rPr>
        <w:t>דבר,</w:t>
      </w:r>
      <w:r w:rsidRPr="00B7100F">
        <w:rPr>
          <w:rtl/>
        </w:rPr>
        <w:t xml:space="preserve"> </w:t>
      </w:r>
      <w:r w:rsidRPr="00B7100F">
        <w:rPr>
          <w:rFonts w:hint="cs"/>
          <w:rtl/>
        </w:rPr>
        <w:t xml:space="preserve">לא </w:t>
      </w:r>
      <w:r w:rsidRPr="009F6811">
        <w:rPr>
          <w:rFonts w:hint="cs"/>
          <w:spacing w:val="-4"/>
          <w:rtl/>
        </w:rPr>
        <w:t>נעשה השינוי הנדרש במתכונת בחינות הבגרות</w:t>
      </w:r>
      <w:r>
        <w:rPr>
          <w:spacing w:val="-4"/>
          <w:vertAlign w:val="superscript"/>
          <w:rtl/>
        </w:rPr>
        <w:footnoteReference w:id="22"/>
      </w:r>
      <w:r w:rsidRPr="009F6811">
        <w:rPr>
          <w:rFonts w:hint="cs"/>
          <w:spacing w:val="-4"/>
          <w:rtl/>
        </w:rPr>
        <w:t>: הפעימה הראשונה, אליה</w:t>
      </w:r>
      <w:r w:rsidRPr="00B7100F">
        <w:rPr>
          <w:rFonts w:hint="cs"/>
          <w:rtl/>
        </w:rPr>
        <w:t xml:space="preserve"> התייחסות בהודעת הדוברות, לא שינתה למעשה את הדרישה מהתלמיד להיבחן בבחינות הבגרות, בדומה למתכונת ההיבחנות שהייתה נהוגה עד אז, דהיינו בחינת בגרות רגילה בכל אחד ממקצועות הדעת, לעומת "החלוקה לאשכולות" בשלב הראשון שהיא חלוקה צורנית בלבד הבאה לידי ביטוי רק באופן הצגת הציונים בתעודת הבגרות ואין לה כל השלכה אחרת. אשר לפעימה השנייה, נאמר</w:t>
      </w:r>
      <w:r w:rsidRPr="00B7100F">
        <w:rPr>
          <w:rtl/>
        </w:rPr>
        <w:t xml:space="preserve"> </w:t>
      </w:r>
      <w:r w:rsidRPr="00B7100F">
        <w:rPr>
          <w:rFonts w:hint="cs"/>
          <w:rtl/>
        </w:rPr>
        <w:t xml:space="preserve">בהודעת הדוברות כי טרם התקבלה החלטה בנוגע למתכונת הפעימה. על כל פנים עד מועד סיום הביקורת, אוגוסט 2017 (להלן - מועד סיום הביקורת), הנהלת המשרד כלל לא תכננה ולא דנה במהות הפעימה השנייה, לא קבעה לוחות זמנים לתחילת ביצועה ולא גיבשה הנחיות בהתאם. יצוין כי גם המנכ"לית לשעבר אישרה בתשובתה למשרד מבקר המדינה שהפעימה השנייה טרם תוכננה ובוצעה, וזאת אף שעל פי הודעת הדוברות היא הייתה אמורה להתבצע כבר בשנת הלימודים </w:t>
      </w:r>
      <w:r w:rsidRPr="00B7100F">
        <w:rPr>
          <w:rFonts w:hint="cs"/>
          <w:rtl/>
        </w:rPr>
        <w:t>התשע"ז</w:t>
      </w:r>
      <w:r w:rsidRPr="00B7100F">
        <w:rPr>
          <w:rFonts w:hint="cs"/>
          <w:rtl/>
        </w:rPr>
        <w:t xml:space="preserve"> (ספטמבר 2016 - אוגוסט 2017). המשרד בתשובתו לא התייחס לסיבות להיעדר תכנון הפעימה השנייה ולא ציין אם בכוונתו לבצעה. </w:t>
      </w:r>
    </w:p>
    <w:p w:rsidR="00656A23" w:rsidRPr="00B7100F" w:rsidP="009F6811">
      <w:pPr>
        <w:spacing w:before="180" w:after="240"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מחלוקת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סביב</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מושגי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היסוד</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של</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הרפורמה</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ומהותה</w:t>
      </w:r>
      <w:r w:rsidRPr="00B7100F">
        <w:rPr>
          <w:rStyle w:val="Heading7Char"/>
          <w:rFonts w:ascii="Tahoma" w:hAnsi="Tahoma" w:cs="Tahoma"/>
          <w:sz w:val="18"/>
          <w:szCs w:val="18"/>
          <w:rtl/>
        </w:rPr>
        <w:t>:</w:t>
      </w:r>
      <w:r w:rsidRPr="00B7100F">
        <w:rPr>
          <w:rFonts w:ascii="Tahoma" w:hAnsi="Tahoma" w:eastAsiaTheme="majorEastAsia" w:cs="Tahoma" w:hint="cs"/>
          <w:bCs/>
          <w:spacing w:val="40"/>
          <w:sz w:val="18"/>
          <w:szCs w:val="18"/>
          <w:rtl/>
        </w:rPr>
        <w:t xml:space="preserve"> </w:t>
      </w:r>
      <w:r w:rsidRPr="00B7100F">
        <w:rPr>
          <w:rFonts w:ascii="Tahoma" w:hAnsi="Tahoma" w:cs="Tahoma" w:hint="cs"/>
          <w:sz w:val="18"/>
          <w:szCs w:val="18"/>
          <w:rtl/>
        </w:rPr>
        <w:t xml:space="preserve">במסמך העקרונות מאוגוסט 2013 שגיבש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וכן בחוזר המנכ"ל מאוגוסט 2014 שהתבסס עליו, הוגדרה הלמידה המשמעותית כתהליך המזמן למידה המקדמת </w:t>
      </w:r>
      <w:r w:rsidRPr="009F6811">
        <w:rPr>
          <w:rFonts w:ascii="Tahoma" w:hAnsi="Tahoma" w:cs="Tahoma" w:hint="cs"/>
          <w:spacing w:val="-4"/>
          <w:sz w:val="18"/>
          <w:szCs w:val="18"/>
          <w:rtl/>
        </w:rPr>
        <w:t>שישה תפקודים מרכזיים אצל התלמיד</w:t>
      </w:r>
      <w:r>
        <w:rPr>
          <w:rFonts w:ascii="Tahoma" w:hAnsi="Tahoma" w:cs="Tahoma"/>
          <w:spacing w:val="-4"/>
          <w:sz w:val="18"/>
          <w:szCs w:val="18"/>
          <w:vertAlign w:val="superscript"/>
          <w:rtl/>
        </w:rPr>
        <w:footnoteReference w:id="23"/>
      </w:r>
      <w:r w:rsidRPr="009F6811">
        <w:rPr>
          <w:rFonts w:ascii="Tahoma" w:hAnsi="Tahoma" w:cs="Tahoma" w:hint="cs"/>
          <w:spacing w:val="-4"/>
          <w:sz w:val="18"/>
          <w:szCs w:val="18"/>
          <w:rtl/>
        </w:rPr>
        <w:t xml:space="preserve"> הנחוצים לו בחיים כבוגר במאה העשרים</w:t>
      </w:r>
      <w:r w:rsidRPr="00B7100F">
        <w:rPr>
          <w:rFonts w:ascii="Tahoma" w:hAnsi="Tahoma" w:cs="Tahoma" w:hint="cs"/>
          <w:sz w:val="18"/>
          <w:szCs w:val="18"/>
          <w:rtl/>
        </w:rPr>
        <w:t xml:space="preserve"> ואחת (להלן - תפקודי לומד). המושג "תפקודי לומד", כמושג מרכזי לפיתוח התלמיד ולהטמעת הלמידה המשמעותית בבתי הספר, אמור לבטא בין היתר את סף הידע שמבקשים להעביר לתלמיד בבית הספר ואת המיומנויות (בתחומי החשיבה, החברה, הרגש וכולי) שמבקשים להקנות לו לצורך פיתוח עצמאות ויכולת התמודדות עם מצבי חיים שונים.</w:t>
      </w:r>
    </w:p>
    <w:p w:rsidR="00656A23" w:rsidRPr="00B7100F" w:rsidP="009F6811">
      <w:pPr>
        <w:pStyle w:val="RESHET"/>
        <w:rPr>
          <w:rtl/>
        </w:rPr>
      </w:pPr>
      <w:r w:rsidRPr="00B7100F">
        <w:rPr>
          <w:rFonts w:hint="cs"/>
          <w:rtl/>
        </w:rPr>
        <w:t xml:space="preserve">אף ש"תפקודי לומד" הוא מושג יסוד - המבטא רעיון מחולל שאמור היה לשמש עוגן רעיוני מרכזי ברפורמה - לא הייתה הסכמה בנוגע למשמעותו בקרב יחידות מטה המשרד. כתוצאה מכך, הן מדברות מאז, כפי שעולה ממסמכיהן, בשפות פדגוגיות שונות בנוגע למהות השינוי שבמרכז הלמידה המשמעותית. אגפי הגיל </w:t>
      </w:r>
      <w:r w:rsidRPr="00B7100F">
        <w:rPr>
          <w:rFonts w:hint="cs"/>
          <w:rtl/>
        </w:rPr>
        <w:t>במינהל</w:t>
      </w:r>
      <w:r w:rsidRPr="00B7100F">
        <w:rPr>
          <w:rFonts w:hint="cs"/>
          <w:rtl/>
        </w:rPr>
        <w:t xml:space="preserve"> הפדגוגי משתמשים במונח "תפקודי לומד", המזכירות הפדגוגית משתמשת במונח "מיומנויות חשיבה", שפ"י (שירות פסיכולוגי-</w:t>
      </w:r>
      <w:r w:rsidRPr="00B7100F">
        <w:rPr>
          <w:rFonts w:hint="cs"/>
          <w:rtl/>
        </w:rPr>
        <w:t>יעוצי</w:t>
      </w:r>
      <w:r w:rsidRPr="00B7100F">
        <w:rPr>
          <w:rFonts w:hint="cs"/>
          <w:rtl/>
        </w:rPr>
        <w:t xml:space="preserve">) משתמש במונח "כישורי חיים" </w:t>
      </w:r>
      <w:r w:rsidRPr="00B7100F">
        <w:rPr>
          <w:rFonts w:hint="cs"/>
          <w:rtl/>
        </w:rPr>
        <w:t>ומינהל</w:t>
      </w:r>
      <w:r w:rsidRPr="00B7100F">
        <w:rPr>
          <w:rFonts w:hint="cs"/>
          <w:rtl/>
        </w:rPr>
        <w:t xml:space="preserve"> תקשוב טכנולוגיה ומערכות מידע משתמש במונח "מיומנויות המאה ה-21" (להלן - ארבע השפות הפדגוגיות). השוני בשפות מבטא פער בהבנת התכלית של הלמידה המשמעותית ומשליך גם על התוצרים של כל אחת מיחידות המטה המובילות אותה ופוגע ברמת המובנות והבהירות של דרישות הרפורמה מהמורה בשטח.</w:t>
      </w:r>
    </w:p>
    <w:p w:rsidR="00656A23" w:rsidRPr="00B7100F" w:rsidP="009F6811">
      <w:pPr>
        <w:spacing w:before="180" w:after="240" w:line="240" w:lineRule="exact"/>
        <w:ind w:right="2268"/>
        <w:jc w:val="both"/>
        <w:rPr>
          <w:rFonts w:ascii="Tahoma" w:hAnsi="Tahoma" w:cs="Tahoma"/>
          <w:sz w:val="18"/>
          <w:szCs w:val="18"/>
          <w:rtl/>
        </w:rPr>
      </w:pPr>
      <w:r w:rsidRPr="00B7100F">
        <w:rPr>
          <w:rFonts w:ascii="Tahoma" w:hAnsi="Tahoma" w:cs="Tahoma" w:hint="cs"/>
          <w:sz w:val="18"/>
          <w:szCs w:val="18"/>
          <w:rtl/>
        </w:rPr>
        <w:t>ביוני 2016, לאחר כשנתיים ממועד יציאתה של הרפורמה לדרך, ביקשה המנכ"לית לשעבר ממ"מ המדען הראשי</w:t>
      </w:r>
      <w:r>
        <w:rPr>
          <w:rStyle w:val="FootnoteReference0"/>
          <w:rFonts w:ascii="Tahoma" w:hAnsi="Tahoma" w:cs="Tahoma"/>
          <w:sz w:val="18"/>
          <w:szCs w:val="18"/>
          <w:rtl/>
        </w:rPr>
        <w:footnoteReference w:id="24"/>
      </w:r>
      <w:r w:rsidRPr="00B7100F">
        <w:rPr>
          <w:rFonts w:ascii="Tahoma" w:hAnsi="Tahoma" w:cs="Tahoma" w:hint="cs"/>
          <w:sz w:val="18"/>
          <w:szCs w:val="18"/>
          <w:rtl/>
        </w:rPr>
        <w:t xml:space="preserve"> להבהיר את המושג "תפקודי לומד". כחצי שנה לאחר מכן, בינואר 2017, התקיים דיון שבו הציע מ"מ המדען הראשי להגדיר מחדש את המונח "תפקודי לומד" כדי שהמושג יובן באופן שווה בקרב כל הגורמים. מאחר שמשתתפי הדיון לא הסכימו על ההגדרה המחודשת הונחה ההחלטה בנושא זה לפתחה של המנכ"לית לשעבר. </w:t>
      </w:r>
    </w:p>
    <w:p w:rsidR="00656A23" w:rsidRPr="00B7100F" w:rsidP="009F6811">
      <w:pPr>
        <w:pStyle w:val="RESHET"/>
        <w:rPr>
          <w:rtl/>
        </w:rPr>
      </w:pPr>
      <w:r w:rsidRPr="00B7100F">
        <w:rPr>
          <w:rFonts w:hint="cs"/>
          <w:rtl/>
        </w:rPr>
        <w:t xml:space="preserve">אולם עד מועד סיום הביקורת, כשלוש שנים לאחר תחילת יישום הרפורמה, עדיין לא הכריעה הנהלת המשרד בסוגיית המפתח של המושג "תפקודי לומד" ולא איחדה את ארבע השפות הפדגוגיות; משמעות הדבר היא שיחידות המטה מבינות באופן שונה את מושגי היסוד של הלמידה המשמעותית ואת מטרותיה והדרכים להשגתן. </w:t>
      </w:r>
    </w:p>
    <w:p w:rsidR="00656A23" w:rsidRPr="00B7100F" w:rsidP="009F6811">
      <w:pPr>
        <w:spacing w:before="180" w:after="240" w:line="240" w:lineRule="exact"/>
        <w:ind w:right="2268"/>
        <w:jc w:val="both"/>
        <w:rPr>
          <w:rFonts w:ascii="Tahoma" w:hAnsi="Tahoma" w:cs="Tahoma"/>
          <w:b/>
          <w:bCs/>
          <w:sz w:val="18"/>
          <w:szCs w:val="18"/>
          <w:rtl/>
        </w:rPr>
      </w:pPr>
      <w:r w:rsidRPr="00B7100F">
        <w:rPr>
          <w:rFonts w:ascii="Tahoma" w:hAnsi="Tahoma" w:cs="Tahoma" w:hint="cs"/>
          <w:sz w:val="18"/>
          <w:szCs w:val="18"/>
          <w:rtl/>
        </w:rPr>
        <w:t xml:space="preserve">גם המחליף של המנכ"לית לשעבר המנכ"ל המכהן מר שמואל </w:t>
      </w:r>
      <w:r w:rsidRPr="00B7100F">
        <w:rPr>
          <w:rFonts w:ascii="Tahoma" w:hAnsi="Tahoma" w:cs="Tahoma" w:hint="cs"/>
          <w:sz w:val="18"/>
          <w:szCs w:val="18"/>
          <w:rtl/>
        </w:rPr>
        <w:t>אבואב</w:t>
      </w:r>
      <w:r w:rsidRPr="00B7100F">
        <w:rPr>
          <w:rFonts w:ascii="Tahoma" w:hAnsi="Tahoma" w:cs="Tahoma" w:hint="cs"/>
          <w:sz w:val="18"/>
          <w:szCs w:val="18"/>
          <w:rtl/>
        </w:rPr>
        <w:t xml:space="preserve"> (להלן - המנכ"ל הנוכחי) זיהה את אי-הבהירות בנוגע למושגי היסוד. לשם כך הוא קיים ביוני 2017 דיון הנהלה בנושא ובסופו ציין כי "מעבר המערכת ללמידה משמעותית חסר בהירות וקונקרטיזציה". המנכ"ל הנוכחי קבע שיש להבהיר מחדש שלושה מושגי יסוד: דמות הבוגר, דמות המורה ומאפייני ההוראה. עמדת המנכ"ל הנוכחי הדגישה את הקושי לקדם את הלמידה המשמעותית בהיעדר הבהרה והסכמה בנוגע למושגי היסוד של הרפורמה. </w:t>
      </w:r>
    </w:p>
    <w:p w:rsidR="00656A23" w:rsidRPr="00B7100F" w:rsidP="006F7912">
      <w:pPr>
        <w:pStyle w:val="RESHET"/>
        <w:rPr>
          <w:rtl/>
        </w:rPr>
      </w:pPr>
      <w:r w:rsidRPr="00B7100F">
        <w:rPr>
          <w:rFonts w:hint="cs"/>
          <w:rtl/>
        </w:rPr>
        <w:t xml:space="preserve">מהאמור לעיל עולה שמשרד החינוך המשיך לקדם את יישום הרפורמה בלי שהתמודד במידה מספקת עם הנושא ובלי שצלח את אחד השלבים החשובים בתכנון רפורמת הלמידה המשמעותית - הגעה לידי הסכמה בין כל בעלי העניין בנוגע להגדרת מטרות הרפורמה ומושגי היסוד העומדים בבסיס השינוי הפדגוגי שהרפורמה אמורה לחולל. כך נוצר היעדר מיקוד וטשטוש המשמעויות של מטרות הרפורמה ושל האופן שבו יש להשיגן. </w:t>
      </w:r>
      <w:r w:rsidRPr="0012789B" w:rsidR="009C280A">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94896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7963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אי</w:t>
                            </w:r>
                            <w:r w:rsidRPr="006F7912">
                              <w:rPr>
                                <w:rFonts w:cs="Tahoma"/>
                                <w:color w:val="0B5294"/>
                                <w:spacing w:val="-4"/>
                                <w:sz w:val="24"/>
                                <w:szCs w:val="24"/>
                                <w:rtl/>
                              </w:rPr>
                              <w:t>-</w:t>
                            </w:r>
                            <w:r w:rsidRPr="006F7912">
                              <w:rPr>
                                <w:rFonts w:cs="Tahoma" w:hint="eastAsia"/>
                                <w:color w:val="0B5294"/>
                                <w:spacing w:val="-4"/>
                                <w:sz w:val="24"/>
                                <w:szCs w:val="24"/>
                                <w:rtl/>
                              </w:rPr>
                              <w:t>הבהירות</w:t>
                            </w:r>
                            <w:r w:rsidRPr="006F7912">
                              <w:rPr>
                                <w:rFonts w:cs="Tahoma"/>
                                <w:color w:val="0B5294"/>
                                <w:spacing w:val="-4"/>
                                <w:sz w:val="24"/>
                                <w:szCs w:val="24"/>
                                <w:rtl/>
                              </w:rPr>
                              <w:t xml:space="preserve"> </w:t>
                            </w:r>
                            <w:r w:rsidRPr="006F7912">
                              <w:rPr>
                                <w:rFonts w:cs="Tahoma" w:hint="eastAsia"/>
                                <w:color w:val="0B5294"/>
                                <w:spacing w:val="-4"/>
                                <w:sz w:val="24"/>
                                <w:szCs w:val="24"/>
                                <w:rtl/>
                              </w:rPr>
                              <w:t>בנוגע</w:t>
                            </w:r>
                            <w:r w:rsidRPr="006F7912">
                              <w:rPr>
                                <w:rFonts w:cs="Tahoma"/>
                                <w:color w:val="0B5294"/>
                                <w:spacing w:val="-4"/>
                                <w:sz w:val="24"/>
                                <w:szCs w:val="24"/>
                                <w:rtl/>
                              </w:rPr>
                              <w:t xml:space="preserve"> </w:t>
                            </w:r>
                            <w:r w:rsidRPr="006F7912">
                              <w:rPr>
                                <w:rFonts w:cs="Tahoma" w:hint="eastAsia"/>
                                <w:color w:val="0B5294"/>
                                <w:spacing w:val="-4"/>
                                <w:sz w:val="24"/>
                                <w:szCs w:val="24"/>
                                <w:rtl/>
                              </w:rPr>
                              <w:t>למושגי</w:t>
                            </w:r>
                            <w:r w:rsidRPr="006F7912">
                              <w:rPr>
                                <w:rFonts w:cs="Tahoma"/>
                                <w:color w:val="0B5294"/>
                                <w:spacing w:val="-4"/>
                                <w:sz w:val="24"/>
                                <w:szCs w:val="24"/>
                                <w:rtl/>
                              </w:rPr>
                              <w:t xml:space="preserve"> </w:t>
                            </w:r>
                            <w:r w:rsidRPr="006F7912">
                              <w:rPr>
                                <w:rFonts w:cs="Tahoma" w:hint="eastAsia"/>
                                <w:color w:val="0B5294"/>
                                <w:spacing w:val="-4"/>
                                <w:sz w:val="24"/>
                                <w:szCs w:val="24"/>
                                <w:rtl/>
                              </w:rPr>
                              <w:t>היסוד</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וליקויים</w:t>
                            </w:r>
                            <w:r w:rsidRPr="006F7912">
                              <w:rPr>
                                <w:rFonts w:cs="Tahoma"/>
                                <w:color w:val="0B5294"/>
                                <w:spacing w:val="-4"/>
                                <w:sz w:val="24"/>
                                <w:szCs w:val="24"/>
                                <w:rtl/>
                              </w:rPr>
                              <w:t xml:space="preserve"> </w:t>
                            </w:r>
                            <w:r w:rsidRPr="006F7912">
                              <w:rPr>
                                <w:rFonts w:cs="Tahoma" w:hint="eastAsia"/>
                                <w:color w:val="0B5294"/>
                                <w:spacing w:val="-4"/>
                                <w:sz w:val="24"/>
                                <w:szCs w:val="24"/>
                                <w:rtl/>
                              </w:rPr>
                              <w:t>בהגדרתם</w:t>
                            </w:r>
                            <w:r w:rsidRPr="006F7912">
                              <w:rPr>
                                <w:rFonts w:cs="Tahoma"/>
                                <w:color w:val="0B5294"/>
                                <w:spacing w:val="-4"/>
                                <w:sz w:val="24"/>
                                <w:szCs w:val="24"/>
                                <w:rtl/>
                              </w:rPr>
                              <w:t xml:space="preserve"> </w:t>
                            </w:r>
                            <w:r w:rsidRPr="006F7912">
                              <w:rPr>
                                <w:rFonts w:cs="Tahoma" w:hint="eastAsia"/>
                                <w:color w:val="0B5294"/>
                                <w:spacing w:val="-4"/>
                                <w:sz w:val="24"/>
                                <w:szCs w:val="24"/>
                                <w:rtl/>
                              </w:rPr>
                              <w:t>בשלב</w:t>
                            </w:r>
                            <w:r w:rsidRPr="006F7912">
                              <w:rPr>
                                <w:rFonts w:cs="Tahoma"/>
                                <w:color w:val="0B5294"/>
                                <w:spacing w:val="-4"/>
                                <w:sz w:val="24"/>
                                <w:szCs w:val="24"/>
                                <w:rtl/>
                              </w:rPr>
                              <w:t xml:space="preserve"> </w:t>
                            </w:r>
                            <w:r w:rsidRPr="006F7912">
                              <w:rPr>
                                <w:rFonts w:cs="Tahoma" w:hint="eastAsia"/>
                                <w:color w:val="0B5294"/>
                                <w:spacing w:val="-4"/>
                                <w:sz w:val="24"/>
                                <w:szCs w:val="24"/>
                                <w:rtl/>
                              </w:rPr>
                              <w:t>התכנון</w:t>
                            </w:r>
                            <w:r w:rsidRPr="006F7912">
                              <w:rPr>
                                <w:rFonts w:cs="Tahoma"/>
                                <w:color w:val="0B5294"/>
                                <w:spacing w:val="-4"/>
                                <w:sz w:val="24"/>
                                <w:szCs w:val="24"/>
                                <w:rtl/>
                              </w:rPr>
                              <w:t xml:space="preserve"> </w:t>
                            </w:r>
                            <w:r w:rsidRPr="006F7912">
                              <w:rPr>
                                <w:rFonts w:cs="Tahoma" w:hint="eastAsia"/>
                                <w:color w:val="0B5294"/>
                                <w:spacing w:val="-4"/>
                                <w:sz w:val="24"/>
                                <w:szCs w:val="24"/>
                                <w:rtl/>
                              </w:rPr>
                              <w:t>שלה</w:t>
                            </w:r>
                            <w:r w:rsidRPr="006F7912">
                              <w:rPr>
                                <w:rFonts w:cs="Tahoma"/>
                                <w:color w:val="0B5294"/>
                                <w:spacing w:val="-4"/>
                                <w:sz w:val="24"/>
                                <w:szCs w:val="24"/>
                                <w:rtl/>
                              </w:rPr>
                              <w:t xml:space="preserve"> </w:t>
                            </w:r>
                            <w:r w:rsidRPr="006F7912">
                              <w:rPr>
                                <w:rFonts w:cs="Tahoma" w:hint="eastAsia"/>
                                <w:color w:val="0B5294"/>
                                <w:spacing w:val="-4"/>
                                <w:sz w:val="24"/>
                                <w:szCs w:val="24"/>
                                <w:rtl/>
                              </w:rPr>
                              <w:t>יוצרים</w:t>
                            </w:r>
                            <w:r w:rsidRPr="006F7912">
                              <w:rPr>
                                <w:rFonts w:cs="Tahoma"/>
                                <w:color w:val="0B5294"/>
                                <w:spacing w:val="-4"/>
                                <w:sz w:val="24"/>
                                <w:szCs w:val="24"/>
                                <w:rtl/>
                              </w:rPr>
                              <w:t xml:space="preserve"> </w:t>
                            </w:r>
                            <w:r w:rsidRPr="006F7912">
                              <w:rPr>
                                <w:rFonts w:cs="Tahoma" w:hint="eastAsia"/>
                                <w:color w:val="0B5294"/>
                                <w:spacing w:val="-4"/>
                                <w:sz w:val="24"/>
                                <w:szCs w:val="24"/>
                                <w:rtl/>
                              </w:rPr>
                              <w:t>טשטוש</w:t>
                            </w:r>
                            <w:r w:rsidRPr="006F7912">
                              <w:rPr>
                                <w:rFonts w:cs="Tahoma"/>
                                <w:color w:val="0B5294"/>
                                <w:spacing w:val="-4"/>
                                <w:sz w:val="24"/>
                                <w:szCs w:val="24"/>
                                <w:rtl/>
                              </w:rPr>
                              <w:t xml:space="preserve"> </w:t>
                            </w:r>
                            <w:r w:rsidRPr="006F7912">
                              <w:rPr>
                                <w:rFonts w:cs="Tahoma" w:hint="eastAsia"/>
                                <w:color w:val="0B5294"/>
                                <w:spacing w:val="-4"/>
                                <w:sz w:val="24"/>
                                <w:szCs w:val="24"/>
                                <w:rtl/>
                              </w:rPr>
                              <w:t>והיעדר</w:t>
                            </w:r>
                            <w:r w:rsidRPr="006F7912">
                              <w:rPr>
                                <w:rFonts w:cs="Tahoma"/>
                                <w:color w:val="0B5294"/>
                                <w:spacing w:val="-4"/>
                                <w:sz w:val="24"/>
                                <w:szCs w:val="24"/>
                                <w:rtl/>
                              </w:rPr>
                              <w:t xml:space="preserve"> </w:t>
                            </w:r>
                            <w:r w:rsidRPr="006F7912">
                              <w:rPr>
                                <w:rFonts w:cs="Tahoma" w:hint="eastAsia"/>
                                <w:color w:val="0B5294"/>
                                <w:spacing w:val="-4"/>
                                <w:sz w:val="24"/>
                                <w:szCs w:val="24"/>
                                <w:rtl/>
                              </w:rPr>
                              <w:t>מיקוד</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מטרותיה</w:t>
                            </w:r>
                            <w:r w:rsidRPr="006F7912">
                              <w:rPr>
                                <w:rFonts w:cs="Tahoma"/>
                                <w:color w:val="0B5294"/>
                                <w:spacing w:val="-4"/>
                                <w:sz w:val="24"/>
                                <w:szCs w:val="24"/>
                                <w:rtl/>
                              </w:rPr>
                              <w:t xml:space="preserve">, </w:t>
                            </w:r>
                            <w:r w:rsidRPr="006F7912">
                              <w:rPr>
                                <w:rFonts w:cs="Tahoma" w:hint="eastAsia"/>
                                <w:color w:val="0B5294"/>
                                <w:spacing w:val="-4"/>
                                <w:sz w:val="24"/>
                                <w:szCs w:val="24"/>
                                <w:rtl/>
                              </w:rPr>
                              <w:t>ואלה</w:t>
                            </w:r>
                            <w:r w:rsidRPr="006F7912">
                              <w:rPr>
                                <w:rFonts w:cs="Tahoma"/>
                                <w:color w:val="0B5294"/>
                                <w:spacing w:val="-4"/>
                                <w:sz w:val="24"/>
                                <w:szCs w:val="24"/>
                                <w:rtl/>
                              </w:rPr>
                              <w:t xml:space="preserve"> </w:t>
                            </w:r>
                            <w:r w:rsidRPr="006F7912">
                              <w:rPr>
                                <w:rFonts w:cs="Tahoma" w:hint="eastAsia"/>
                                <w:color w:val="0B5294"/>
                                <w:spacing w:val="-4"/>
                                <w:sz w:val="24"/>
                                <w:szCs w:val="24"/>
                                <w:rtl/>
                              </w:rPr>
                              <w:t>מעכבים</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הטמעתה</w:t>
                            </w:r>
                            <w:r w:rsidRPr="006F7912">
                              <w:rPr>
                                <w:rFonts w:cs="Tahoma"/>
                                <w:color w:val="0B5294"/>
                                <w:spacing w:val="-4"/>
                                <w:sz w:val="24"/>
                                <w:szCs w:val="24"/>
                                <w:rtl/>
                              </w:rPr>
                              <w:t xml:space="preserve"> </w:t>
                            </w:r>
                            <w:r w:rsidRPr="006F7912">
                              <w:rPr>
                                <w:rFonts w:cs="Tahoma" w:hint="eastAsia"/>
                                <w:color w:val="0B5294"/>
                                <w:spacing w:val="-4"/>
                                <w:sz w:val="24"/>
                                <w:szCs w:val="24"/>
                                <w:rtl/>
                              </w:rPr>
                              <w:t>בבתי</w:t>
                            </w:r>
                            <w:r w:rsidRPr="006F7912">
                              <w:rPr>
                                <w:rFonts w:cs="Tahoma"/>
                                <w:color w:val="0B5294"/>
                                <w:spacing w:val="-4"/>
                                <w:sz w:val="24"/>
                                <w:szCs w:val="24"/>
                                <w:rtl/>
                              </w:rPr>
                              <w:t xml:space="preserve"> </w:t>
                            </w:r>
                            <w:r w:rsidRPr="006F7912">
                              <w:rPr>
                                <w:rFonts w:cs="Tahoma" w:hint="eastAsia"/>
                                <w:color w:val="0B5294"/>
                                <w:spacing w:val="-4"/>
                                <w:sz w:val="24"/>
                                <w:szCs w:val="24"/>
                                <w:rtl/>
                              </w:rPr>
                              <w:t>הספר</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143995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9900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4335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אי</w:t>
                      </w:r>
                      <w:r w:rsidRPr="006F7912">
                        <w:rPr>
                          <w:rFonts w:cs="Tahoma"/>
                          <w:color w:val="0B5294"/>
                          <w:spacing w:val="-4"/>
                          <w:sz w:val="24"/>
                          <w:szCs w:val="24"/>
                          <w:rtl/>
                        </w:rPr>
                        <w:t>-</w:t>
                      </w:r>
                      <w:r w:rsidRPr="006F7912">
                        <w:rPr>
                          <w:rFonts w:cs="Tahoma" w:hint="eastAsia"/>
                          <w:color w:val="0B5294"/>
                          <w:spacing w:val="-4"/>
                          <w:sz w:val="24"/>
                          <w:szCs w:val="24"/>
                          <w:rtl/>
                        </w:rPr>
                        <w:t>הבהירות</w:t>
                      </w:r>
                      <w:r w:rsidRPr="006F7912">
                        <w:rPr>
                          <w:rFonts w:cs="Tahoma"/>
                          <w:color w:val="0B5294"/>
                          <w:spacing w:val="-4"/>
                          <w:sz w:val="24"/>
                          <w:szCs w:val="24"/>
                          <w:rtl/>
                        </w:rPr>
                        <w:t xml:space="preserve"> </w:t>
                      </w:r>
                      <w:r w:rsidRPr="006F7912">
                        <w:rPr>
                          <w:rFonts w:cs="Tahoma" w:hint="eastAsia"/>
                          <w:color w:val="0B5294"/>
                          <w:spacing w:val="-4"/>
                          <w:sz w:val="24"/>
                          <w:szCs w:val="24"/>
                          <w:rtl/>
                        </w:rPr>
                        <w:t>בנוגע</w:t>
                      </w:r>
                      <w:r w:rsidRPr="006F7912">
                        <w:rPr>
                          <w:rFonts w:cs="Tahoma"/>
                          <w:color w:val="0B5294"/>
                          <w:spacing w:val="-4"/>
                          <w:sz w:val="24"/>
                          <w:szCs w:val="24"/>
                          <w:rtl/>
                        </w:rPr>
                        <w:t xml:space="preserve"> </w:t>
                      </w:r>
                      <w:r w:rsidRPr="006F7912">
                        <w:rPr>
                          <w:rFonts w:cs="Tahoma" w:hint="eastAsia"/>
                          <w:color w:val="0B5294"/>
                          <w:spacing w:val="-4"/>
                          <w:sz w:val="24"/>
                          <w:szCs w:val="24"/>
                          <w:rtl/>
                        </w:rPr>
                        <w:t>למושגי</w:t>
                      </w:r>
                      <w:r w:rsidRPr="006F7912">
                        <w:rPr>
                          <w:rFonts w:cs="Tahoma"/>
                          <w:color w:val="0B5294"/>
                          <w:spacing w:val="-4"/>
                          <w:sz w:val="24"/>
                          <w:szCs w:val="24"/>
                          <w:rtl/>
                        </w:rPr>
                        <w:t xml:space="preserve"> </w:t>
                      </w:r>
                      <w:r w:rsidRPr="006F7912">
                        <w:rPr>
                          <w:rFonts w:cs="Tahoma" w:hint="eastAsia"/>
                          <w:color w:val="0B5294"/>
                          <w:spacing w:val="-4"/>
                          <w:sz w:val="24"/>
                          <w:szCs w:val="24"/>
                          <w:rtl/>
                        </w:rPr>
                        <w:t>היסוד</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וליקויים</w:t>
                      </w:r>
                      <w:r w:rsidRPr="006F7912">
                        <w:rPr>
                          <w:rFonts w:cs="Tahoma"/>
                          <w:color w:val="0B5294"/>
                          <w:spacing w:val="-4"/>
                          <w:sz w:val="24"/>
                          <w:szCs w:val="24"/>
                          <w:rtl/>
                        </w:rPr>
                        <w:t xml:space="preserve"> </w:t>
                      </w:r>
                      <w:r w:rsidRPr="006F7912">
                        <w:rPr>
                          <w:rFonts w:cs="Tahoma" w:hint="eastAsia"/>
                          <w:color w:val="0B5294"/>
                          <w:spacing w:val="-4"/>
                          <w:sz w:val="24"/>
                          <w:szCs w:val="24"/>
                          <w:rtl/>
                        </w:rPr>
                        <w:t>בהגדרתם</w:t>
                      </w:r>
                      <w:r w:rsidRPr="006F7912">
                        <w:rPr>
                          <w:rFonts w:cs="Tahoma"/>
                          <w:color w:val="0B5294"/>
                          <w:spacing w:val="-4"/>
                          <w:sz w:val="24"/>
                          <w:szCs w:val="24"/>
                          <w:rtl/>
                        </w:rPr>
                        <w:t xml:space="preserve"> </w:t>
                      </w:r>
                      <w:r w:rsidRPr="006F7912">
                        <w:rPr>
                          <w:rFonts w:cs="Tahoma" w:hint="eastAsia"/>
                          <w:color w:val="0B5294"/>
                          <w:spacing w:val="-4"/>
                          <w:sz w:val="24"/>
                          <w:szCs w:val="24"/>
                          <w:rtl/>
                        </w:rPr>
                        <w:t>בשלב</w:t>
                      </w:r>
                      <w:r w:rsidRPr="006F7912">
                        <w:rPr>
                          <w:rFonts w:cs="Tahoma"/>
                          <w:color w:val="0B5294"/>
                          <w:spacing w:val="-4"/>
                          <w:sz w:val="24"/>
                          <w:szCs w:val="24"/>
                          <w:rtl/>
                        </w:rPr>
                        <w:t xml:space="preserve"> </w:t>
                      </w:r>
                      <w:r w:rsidRPr="006F7912">
                        <w:rPr>
                          <w:rFonts w:cs="Tahoma" w:hint="eastAsia"/>
                          <w:color w:val="0B5294"/>
                          <w:spacing w:val="-4"/>
                          <w:sz w:val="24"/>
                          <w:szCs w:val="24"/>
                          <w:rtl/>
                        </w:rPr>
                        <w:t>התכנון</w:t>
                      </w:r>
                      <w:r w:rsidRPr="006F7912">
                        <w:rPr>
                          <w:rFonts w:cs="Tahoma"/>
                          <w:color w:val="0B5294"/>
                          <w:spacing w:val="-4"/>
                          <w:sz w:val="24"/>
                          <w:szCs w:val="24"/>
                          <w:rtl/>
                        </w:rPr>
                        <w:t xml:space="preserve"> </w:t>
                      </w:r>
                      <w:r w:rsidRPr="006F7912">
                        <w:rPr>
                          <w:rFonts w:cs="Tahoma" w:hint="eastAsia"/>
                          <w:color w:val="0B5294"/>
                          <w:spacing w:val="-4"/>
                          <w:sz w:val="24"/>
                          <w:szCs w:val="24"/>
                          <w:rtl/>
                        </w:rPr>
                        <w:t>שלה</w:t>
                      </w:r>
                      <w:r w:rsidRPr="006F7912">
                        <w:rPr>
                          <w:rFonts w:cs="Tahoma"/>
                          <w:color w:val="0B5294"/>
                          <w:spacing w:val="-4"/>
                          <w:sz w:val="24"/>
                          <w:szCs w:val="24"/>
                          <w:rtl/>
                        </w:rPr>
                        <w:t xml:space="preserve"> </w:t>
                      </w:r>
                      <w:r w:rsidRPr="006F7912">
                        <w:rPr>
                          <w:rFonts w:cs="Tahoma" w:hint="eastAsia"/>
                          <w:color w:val="0B5294"/>
                          <w:spacing w:val="-4"/>
                          <w:sz w:val="24"/>
                          <w:szCs w:val="24"/>
                          <w:rtl/>
                        </w:rPr>
                        <w:t>יוצרים</w:t>
                      </w:r>
                      <w:r w:rsidRPr="006F7912">
                        <w:rPr>
                          <w:rFonts w:cs="Tahoma"/>
                          <w:color w:val="0B5294"/>
                          <w:spacing w:val="-4"/>
                          <w:sz w:val="24"/>
                          <w:szCs w:val="24"/>
                          <w:rtl/>
                        </w:rPr>
                        <w:t xml:space="preserve"> </w:t>
                      </w:r>
                      <w:r w:rsidRPr="006F7912">
                        <w:rPr>
                          <w:rFonts w:cs="Tahoma" w:hint="eastAsia"/>
                          <w:color w:val="0B5294"/>
                          <w:spacing w:val="-4"/>
                          <w:sz w:val="24"/>
                          <w:szCs w:val="24"/>
                          <w:rtl/>
                        </w:rPr>
                        <w:t>טשטוש</w:t>
                      </w:r>
                      <w:r w:rsidRPr="006F7912">
                        <w:rPr>
                          <w:rFonts w:cs="Tahoma"/>
                          <w:color w:val="0B5294"/>
                          <w:spacing w:val="-4"/>
                          <w:sz w:val="24"/>
                          <w:szCs w:val="24"/>
                          <w:rtl/>
                        </w:rPr>
                        <w:t xml:space="preserve"> </w:t>
                      </w:r>
                      <w:r w:rsidRPr="006F7912">
                        <w:rPr>
                          <w:rFonts w:cs="Tahoma" w:hint="eastAsia"/>
                          <w:color w:val="0B5294"/>
                          <w:spacing w:val="-4"/>
                          <w:sz w:val="24"/>
                          <w:szCs w:val="24"/>
                          <w:rtl/>
                        </w:rPr>
                        <w:t>והיעדר</w:t>
                      </w:r>
                      <w:r w:rsidRPr="006F7912">
                        <w:rPr>
                          <w:rFonts w:cs="Tahoma"/>
                          <w:color w:val="0B5294"/>
                          <w:spacing w:val="-4"/>
                          <w:sz w:val="24"/>
                          <w:szCs w:val="24"/>
                          <w:rtl/>
                        </w:rPr>
                        <w:t xml:space="preserve"> </w:t>
                      </w:r>
                      <w:r w:rsidRPr="006F7912">
                        <w:rPr>
                          <w:rFonts w:cs="Tahoma" w:hint="eastAsia"/>
                          <w:color w:val="0B5294"/>
                          <w:spacing w:val="-4"/>
                          <w:sz w:val="24"/>
                          <w:szCs w:val="24"/>
                          <w:rtl/>
                        </w:rPr>
                        <w:t>מיקוד</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מטרותיה</w:t>
                      </w:r>
                      <w:r w:rsidRPr="006F7912">
                        <w:rPr>
                          <w:rFonts w:cs="Tahoma"/>
                          <w:color w:val="0B5294"/>
                          <w:spacing w:val="-4"/>
                          <w:sz w:val="24"/>
                          <w:szCs w:val="24"/>
                          <w:rtl/>
                        </w:rPr>
                        <w:t xml:space="preserve">, </w:t>
                      </w:r>
                      <w:r w:rsidRPr="006F7912">
                        <w:rPr>
                          <w:rFonts w:cs="Tahoma" w:hint="eastAsia"/>
                          <w:color w:val="0B5294"/>
                          <w:spacing w:val="-4"/>
                          <w:sz w:val="24"/>
                          <w:szCs w:val="24"/>
                          <w:rtl/>
                        </w:rPr>
                        <w:t>ואלה</w:t>
                      </w:r>
                      <w:r w:rsidRPr="006F7912">
                        <w:rPr>
                          <w:rFonts w:cs="Tahoma"/>
                          <w:color w:val="0B5294"/>
                          <w:spacing w:val="-4"/>
                          <w:sz w:val="24"/>
                          <w:szCs w:val="24"/>
                          <w:rtl/>
                        </w:rPr>
                        <w:t xml:space="preserve"> </w:t>
                      </w:r>
                      <w:r w:rsidRPr="006F7912">
                        <w:rPr>
                          <w:rFonts w:cs="Tahoma" w:hint="eastAsia"/>
                          <w:color w:val="0B5294"/>
                          <w:spacing w:val="-4"/>
                          <w:sz w:val="24"/>
                          <w:szCs w:val="24"/>
                          <w:rtl/>
                        </w:rPr>
                        <w:t>מעכבים</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הטמעתה</w:t>
                      </w:r>
                      <w:r w:rsidRPr="006F7912">
                        <w:rPr>
                          <w:rFonts w:cs="Tahoma"/>
                          <w:color w:val="0B5294"/>
                          <w:spacing w:val="-4"/>
                          <w:sz w:val="24"/>
                          <w:szCs w:val="24"/>
                          <w:rtl/>
                        </w:rPr>
                        <w:t xml:space="preserve"> </w:t>
                      </w:r>
                      <w:r w:rsidRPr="006F7912">
                        <w:rPr>
                          <w:rFonts w:cs="Tahoma" w:hint="eastAsia"/>
                          <w:color w:val="0B5294"/>
                          <w:spacing w:val="-4"/>
                          <w:sz w:val="24"/>
                          <w:szCs w:val="24"/>
                          <w:rtl/>
                        </w:rPr>
                        <w:t>בבתי</w:t>
                      </w:r>
                      <w:r w:rsidRPr="006F7912">
                        <w:rPr>
                          <w:rFonts w:cs="Tahoma"/>
                          <w:color w:val="0B5294"/>
                          <w:spacing w:val="-4"/>
                          <w:sz w:val="24"/>
                          <w:szCs w:val="24"/>
                          <w:rtl/>
                        </w:rPr>
                        <w:t xml:space="preserve"> </w:t>
                      </w:r>
                      <w:r w:rsidRPr="006F7912">
                        <w:rPr>
                          <w:rFonts w:cs="Tahoma" w:hint="eastAsia"/>
                          <w:color w:val="0B5294"/>
                          <w:spacing w:val="-4"/>
                          <w:sz w:val="24"/>
                          <w:szCs w:val="24"/>
                          <w:rtl/>
                        </w:rPr>
                        <w:t>הספר</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4333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spacing w:before="180" w:line="240" w:lineRule="exact"/>
        <w:ind w:right="2268"/>
        <w:jc w:val="both"/>
        <w:rPr>
          <w:rFonts w:ascii="Tahoma" w:hAnsi="Tahoma" w:cs="Tahoma"/>
          <w:sz w:val="18"/>
          <w:szCs w:val="18"/>
          <w:rtl/>
        </w:rPr>
      </w:pPr>
      <w:r w:rsidRPr="00B7100F">
        <w:rPr>
          <w:rFonts w:ascii="Tahoma" w:hAnsi="Tahoma" w:cs="Tahoma" w:hint="cs"/>
          <w:sz w:val="18"/>
          <w:szCs w:val="18"/>
          <w:rtl/>
        </w:rPr>
        <w:t>המנכ"לית לשעבר ציינה בתשובתה כי "תהליך של שינוי מחייב ניהול אי הסכמות מתוך תהליך מודע המכבד ובסוף מקבל החלטות". עוד ציינה כי באותה העת היא החליטה שלא לשנות את המושגים השונים של יחידות המטה מכמה סיבות; בין היתר, כדי לא לגרום לבלבול וחוסר יציבות בקרב דרגי השטח וליצור חוסר רצון לחכות עד סיום שלב א' וכן בשל היעדרה של "אמת אחת למושגי היסוד הפדגוגיים". אשר לקביעת המנכ"ל הנוכחי שיש להבהיר מחדש את שלושת מושגי היסוד, טענה המנכ"לית לשעבר כי שני המושגים הראשונים אינם רלוונטיים ללמידה משמעותית.</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גם המשרד ציין בתשובתו כי יישום רפורמה בכלל ורפורמה פדגוגית בפרט מלווה באי-הסכמות ובהתנגדויות, בייחוד כאשר אחד השינויים המרכזיים העומדים בליבה של הרפורמה - שינוי דרכי הוראה, למידה והערכה - מחייב גם שינוי תודעתי וביצועי </w:t>
      </w:r>
      <w:r w:rsidRPr="00B7100F">
        <w:rPr>
          <w:rFonts w:ascii="Tahoma" w:hAnsi="Tahoma" w:cs="Tahoma" w:hint="cs"/>
          <w:sz w:val="18"/>
          <w:szCs w:val="18"/>
          <w:rtl/>
        </w:rPr>
        <w:t>פרקטיקות</w:t>
      </w:r>
      <w:r w:rsidRPr="00B7100F">
        <w:rPr>
          <w:rFonts w:ascii="Tahoma" w:hAnsi="Tahoma" w:cs="Tahoma" w:hint="cs"/>
          <w:sz w:val="18"/>
          <w:szCs w:val="18"/>
          <w:rtl/>
        </w:rPr>
        <w:t xml:space="preserve"> הוראה "מאחורי דלת הכיתה". בנוגע ל"תפקודי לומד" ציין המשרד כי אין מדובר בארבע שפות שונות או חופפות אלא בהיבטים המשלימים את הדיבור על למידה משמעותית. עם זאת, יש לציין כי במסמכים שכבר מוטמעים בשטח בשנה האחרונה מופיע המושג "מיומנויות". </w:t>
      </w:r>
    </w:p>
    <w:p w:rsidR="00656A23" w:rsidRPr="00B7100F" w:rsidP="009F6811">
      <w:pPr>
        <w:pStyle w:val="RESHET"/>
        <w:rPr>
          <w:rtl/>
        </w:rPr>
      </w:pPr>
      <w:r w:rsidRPr="00B7100F">
        <w:rPr>
          <w:rFonts w:hint="cs"/>
          <w:rtl/>
        </w:rPr>
        <w:t>משרד מבקר המדינה מעיר להנהלת משרד החינוך כי אם מטה המשרד היה מבסס, כבר בשלב התכנון, עקרונות ברורים למהותה של רפורמת הלמידה המשמעותית, הוא היה יכול לגייס לה הסכמה ותמיכה רחבה יותר ולאורך זמן מצד גורמים בתוך המשרד ומצד בעלי עניין מחוצה לו. מנגד, ביטוי למשמעות של אי-ההסכמה והחשש שעדיין מרחף על עתידה וכיווניה של הרפורמה, כשלוש שנים לאחר יציאתה לדרך, עולה גם מאי-הסכמה של שני המנכ"לים - המנכ"ל הנוכחי והמנכ"לית לשעבר - החלוקים בדעותיהם בדבר מושגי היסוד של הרפורמה; מצב זה הוא עדות נוספת לאי-הבהירות הקיימת בנוגע למושגי היסוד ולהיעדר הבניה אחידה ובהירה שלהם כבר משלב התכנון הראשוני של הרפורמה, ואי-הבהירות מחלחלת לשטח ומעכבת את המשך הטמעת מרכיביה של הרפורמה בשטח.</w:t>
      </w: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5"/>
        <w:rPr>
          <w:rtl/>
        </w:rPr>
      </w:pPr>
      <w:bookmarkStart w:id="9" w:name="_Toc499221843"/>
      <w:bookmarkStart w:id="10" w:name="_Toc502138000"/>
      <w:r w:rsidRPr="00AB3297">
        <w:rPr>
          <w:rFonts w:hint="cs"/>
          <w:rtl/>
        </w:rPr>
        <w:t>חסר בתרגום המדיניות למרכיבים אופרטיביים</w:t>
      </w:r>
      <w:r>
        <w:rPr>
          <w:rFonts w:hint="cs"/>
          <w:rtl/>
        </w:rPr>
        <w:t xml:space="preserve"> </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השלב האחרון הנדרש בתהליך התכנון, לפי המדריך הממשלתי, הוא תרגום המדיניות למטרות, ליעדים, למדדים ולתקנות תקציביות בנות ביצוע כדי </w:t>
      </w:r>
      <w:r w:rsidRPr="00B7100F">
        <w:rPr>
          <w:rFonts w:ascii="Tahoma" w:hAnsi="Tahoma" w:cs="Tahoma" w:hint="cs"/>
          <w:sz w:val="18"/>
          <w:szCs w:val="18"/>
          <w:rtl/>
        </w:rPr>
        <w:t xml:space="preserve">להבטיח שהתכנית על כל היבטיה לא "תיבלע" בפעילות השוטפת. כמו כן, יש לבחור כלי מדיניות המתאימים לדרכי התערבות יעילות, להגדיר משימות ולקבוע את לוחות הזמנים לביצוען. נדרש גם לתת תוקף מחייב למסמך המדיניות באמצעות אימוצו בהחלטת ממשלה או בהחלטת שר. לצד מסמך המדיניות הסופי יהיה קובץ הנחיות לביצוע המוסכם בעיקר על הגופים (או היחידות) שיעסקו בביצוע ההנחיות. הקובץ יעגן את הפעולות הנדרשות, את חלוקת האחריות, את לוחות הזמנים, את מנגנוני המעקב על היישום ואת אופן ניהול התקציב. </w:t>
      </w:r>
    </w:p>
    <w:p w:rsidR="00656A23" w:rsidRPr="00B7100F" w:rsidP="009F6811">
      <w:pPr>
        <w:pStyle w:val="RESHET"/>
        <w:rPr>
          <w:rtl/>
        </w:rPr>
      </w:pPr>
      <w:r w:rsidRPr="00B7100F">
        <w:rPr>
          <w:rFonts w:hint="cs"/>
          <w:rtl/>
        </w:rPr>
        <w:t xml:space="preserve">אולם נמצא כי גם בשלב זה בתהליך התכנון, דהיינו תרגום המדיניות למרכיבים אופרטיביים, החסיר המשרד מרכיבים מרכזיים והוא גם לא עיגן אותה בהחלטת ממשלה. להלן הפרטים: </w:t>
      </w:r>
    </w:p>
    <w:p w:rsidR="00656A23" w:rsidRPr="00B7100F" w:rsidP="009F6811">
      <w:pPr>
        <w:pStyle w:val="RESHET"/>
        <w:rPr>
          <w:rtl/>
        </w:rPr>
      </w:pPr>
      <w:r w:rsidRPr="00B7100F">
        <w:rPr>
          <w:rStyle w:val="Heading7Char"/>
          <w:rFonts w:ascii="Tahoma" w:hAnsi="Tahoma" w:cs="Tahoma" w:hint="eastAsia"/>
          <w:sz w:val="18"/>
          <w:szCs w:val="18"/>
          <w:rtl/>
        </w:rPr>
        <w:t>אי</w:t>
      </w:r>
      <w:r w:rsidRPr="00B7100F">
        <w:rPr>
          <w:rStyle w:val="Heading7Char"/>
          <w:rFonts w:ascii="Tahoma" w:hAnsi="Tahoma" w:cs="Tahoma"/>
          <w:sz w:val="18"/>
          <w:szCs w:val="18"/>
          <w:rtl/>
        </w:rPr>
        <w:t>-</w:t>
      </w:r>
      <w:r w:rsidRPr="00B7100F">
        <w:rPr>
          <w:rStyle w:val="Heading7Char"/>
          <w:rFonts w:ascii="Tahoma" w:hAnsi="Tahoma" w:cs="Tahoma" w:hint="eastAsia"/>
          <w:sz w:val="18"/>
          <w:szCs w:val="18"/>
          <w:rtl/>
        </w:rPr>
        <w:t>קביעת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לוחות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זמנים</w:t>
      </w:r>
      <w:r w:rsidRPr="00B7100F">
        <w:rPr>
          <w:rStyle w:val="Heading7Char"/>
          <w:rFonts w:ascii="Tahoma" w:hAnsi="Tahoma" w:cs="Tahoma"/>
          <w:sz w:val="18"/>
          <w:szCs w:val="18"/>
          <w:rtl/>
        </w:rPr>
        <w:t>:</w:t>
      </w:r>
      <w:r w:rsidRPr="00B7100F">
        <w:rPr>
          <w:rFonts w:hint="cs"/>
          <w:rtl/>
        </w:rPr>
        <w:t xml:space="preserve"> לבד מחוזר המנכ"ל מאוגוסט 2014 ומסמכי הצהרת כוונות וכיוונים של יחידות המטה יצאה הרפורמה לדרכה ללא מסמך פעולה שקבע יעדים, </w:t>
      </w:r>
      <w:r w:rsidRPr="00B7100F">
        <w:rPr>
          <w:rtl/>
        </w:rPr>
        <w:t>משימות לטווח קצר ו</w:t>
      </w:r>
      <w:r w:rsidRPr="00B7100F">
        <w:rPr>
          <w:rFonts w:hint="cs"/>
          <w:rtl/>
        </w:rPr>
        <w:t>ארוך,</w:t>
      </w:r>
      <w:r w:rsidRPr="00B7100F">
        <w:rPr>
          <w:rtl/>
        </w:rPr>
        <w:t xml:space="preserve"> לוחות זמנים </w:t>
      </w:r>
      <w:r w:rsidRPr="00B7100F">
        <w:rPr>
          <w:rFonts w:hint="cs"/>
          <w:rtl/>
        </w:rPr>
        <w:t xml:space="preserve">לביצוען ומנגנון דיווח ובקרה. הנהלת המשרד אף לא בחנה אפשרות ליישום הדרגתי של הרפורמה ולא קבעה לשם כך סדרי עדיפויות (נושאים או שלבים ברצף החינוכי שראוי להתחיל בהם). היא החליטה להחיל את הרפורמה כמקשה אחת על כל בתי הספר בכל שכבות הגיל, מתחילת שנת הלימודים </w:t>
      </w:r>
      <w:r w:rsidRPr="00B7100F">
        <w:rPr>
          <w:rFonts w:hint="cs"/>
          <w:rtl/>
        </w:rPr>
        <w:t>התשע"ה</w:t>
      </w:r>
      <w:r w:rsidRPr="00B7100F">
        <w:rPr>
          <w:rFonts w:hint="cs"/>
          <w:rtl/>
        </w:rPr>
        <w:t>, וזאת בלי שתחזיק בתמונת מצב הנוגעת למידת הבשלות והמוכנות של כל בתי הספר למהלך זה.</w:t>
      </w:r>
    </w:p>
    <w:p w:rsidR="00656A23" w:rsidRPr="00B7100F" w:rsidP="009F6811">
      <w:pPr>
        <w:spacing w:before="180" w:after="240" w:line="240" w:lineRule="exact"/>
        <w:ind w:right="2268"/>
        <w:jc w:val="both"/>
        <w:rPr>
          <w:rFonts w:ascii="Tahoma" w:hAnsi="Tahoma" w:cs="Tahoma"/>
          <w:sz w:val="18"/>
          <w:szCs w:val="18"/>
          <w:rtl/>
        </w:rPr>
      </w:pPr>
      <w:r w:rsidRPr="00B7100F">
        <w:rPr>
          <w:rFonts w:ascii="Tahoma" w:hAnsi="Tahoma" w:cs="Tahoma" w:hint="cs"/>
          <w:sz w:val="18"/>
          <w:szCs w:val="18"/>
          <w:rtl/>
        </w:rPr>
        <w:t>המנכ"לית לשעבר מסרה בתשובתה כי תכנון הרפורמה הוגדר מלכתחילה בשלבים כדי לא להקשות יתר על המידה על דרגי השטח ולתת להם זמן להתארגן, ללמוד ולהטמיע באופן מדורג את כל חלקי הרפורמה.</w:t>
      </w:r>
      <w:r w:rsidRPr="00B7100F">
        <w:rPr>
          <w:rFonts w:ascii="Tahoma" w:hAnsi="Tahoma" w:cs="Tahoma"/>
          <w:sz w:val="18"/>
          <w:szCs w:val="18"/>
          <w:rtl/>
        </w:rPr>
        <w:t xml:space="preserve"> </w:t>
      </w:r>
      <w:r w:rsidRPr="00B7100F">
        <w:rPr>
          <w:rFonts w:ascii="Tahoma" w:hAnsi="Tahoma" w:cs="Tahoma" w:hint="cs"/>
          <w:sz w:val="18"/>
          <w:szCs w:val="18"/>
          <w:rtl/>
        </w:rPr>
        <w:t>גם המשרד ציין בתשובתו כי "מדובר ברפורמה פדגוגית מעמיקה וככזאת היא תוכננה להתפרש על פני שנים, תוך כדי פעימות" והפנה בעניין זה להודעת הדוברות.</w:t>
      </w:r>
    </w:p>
    <w:p w:rsidR="00656A23" w:rsidRPr="00B7100F" w:rsidP="009F6811">
      <w:pPr>
        <w:pStyle w:val="RESHET"/>
        <w:rPr>
          <w:rtl/>
        </w:rPr>
      </w:pPr>
      <w:r w:rsidRPr="00B7100F">
        <w:rPr>
          <w:rFonts w:hint="cs"/>
          <w:rtl/>
        </w:rPr>
        <w:t xml:space="preserve">משרד מבקר המדינה מעיר למשרד החינוך ולמנכ"לית לשעבר כי לביצוע רפורמה כה רחבת היקף נדרש תכנון רב-שנתי וקביעת לוחות זמנים לביצוע שלביה השונים. תכנון רב-שנתי וקביעת לוחות זמנים כאמור יאפשרו לגזור את התקציבים וכוח האדם הנדרשים ולעקוב אחר ההתקדמות בהשגת יעדי הרפורמה. </w:t>
      </w:r>
    </w:p>
    <w:p w:rsidR="00656A23" w:rsidRPr="00B7100F" w:rsidP="009F6811">
      <w:pPr>
        <w:spacing w:before="180" w:after="240"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היעדר</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כלי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מדיניות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מתאימים</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לדרכי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התערבות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יעילות</w:t>
      </w:r>
      <w:r w:rsidRPr="00B7100F">
        <w:rPr>
          <w:rStyle w:val="Heading7Char"/>
          <w:rFonts w:ascii="Tahoma" w:hAnsi="Tahoma" w:cs="Tahoma"/>
          <w:sz w:val="18"/>
          <w:szCs w:val="18"/>
          <w:rtl/>
        </w:rPr>
        <w:t>:</w:t>
      </w:r>
      <w:r w:rsidRPr="00B7100F">
        <w:rPr>
          <w:rFonts w:ascii="Tahoma" w:hAnsi="Tahoma" w:cs="Tahoma" w:hint="cs"/>
          <w:sz w:val="18"/>
          <w:szCs w:val="18"/>
          <w:rtl/>
        </w:rPr>
        <w:t xml:space="preserve"> על פי המדריך הממשלתי בחירת כלי ביצוע המדיניות מחייבת חשיבה על דרכי התערבות חדשות העשויות להתגלות כיעילות יותר מהדרכים הקיימות. בחירת כלי ביצוע מתאימים ליישום המדיניות תכלול איתור חלופות, בחינתן ודירוגן, ורצוי שתיעשה במסגרת תהליך מובנה לבחינת חלופות שיקיף את מגוון דרכי ההתערבות הקיימות ויהיו מעורבים בו גם גורמים שיהיו אחראים ליישום ההחלטות.</w:t>
      </w:r>
    </w:p>
    <w:p w:rsidR="00656A23" w:rsidRPr="00B7100F" w:rsidP="009F6811">
      <w:pPr>
        <w:pStyle w:val="RESHET"/>
        <w:rPr>
          <w:rtl/>
        </w:rPr>
      </w:pPr>
      <w:r w:rsidRPr="00B7100F">
        <w:rPr>
          <w:rFonts w:hint="cs"/>
          <w:rtl/>
        </w:rPr>
        <w:t xml:space="preserve">אולם במסגרת גיבוש התכנית לקידום הלמידה המשמעותית בחר משרד החינוך להתבסס על דרכי הביצוע הקיימות, דהיינו בעיקר על המדריכים ועל המפקחים הכוללים במחוזות ועל שגרת עבודתם (ראו להלן בפרק "חסמים בהטמעת הלמידה המשמעותית בבתי הספר"); והכול בלי שקבע קריטריונים להערכתם, ניתח את מידת האפקטיביות שלהם לקידום הלמידה המשמעותית, בחן חלופות להשגת יעדי הרפורמה ושיתף בהחלטה גורמי מחוז ושטח האחראים ליישום הרפורמה. </w:t>
      </w:r>
    </w:p>
    <w:p w:rsidR="00656A23" w:rsidRPr="00B7100F" w:rsidP="009F6811">
      <w:pPr>
        <w:spacing w:before="180"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היעדר</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תקציב</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ייעודי</w:t>
      </w:r>
      <w:r w:rsidRPr="00B7100F">
        <w:rPr>
          <w:rStyle w:val="Heading7Char"/>
          <w:rFonts w:ascii="Tahoma" w:hAnsi="Tahoma" w:cs="Tahoma"/>
          <w:sz w:val="18"/>
          <w:szCs w:val="18"/>
          <w:rtl/>
        </w:rPr>
        <w:t>:</w:t>
      </w:r>
      <w:r w:rsidRPr="00B7100F">
        <w:rPr>
          <w:rFonts w:ascii="Tahoma" w:hAnsi="Tahoma" w:eastAsiaTheme="majorEastAsia" w:cs="Tahoma" w:hint="cs"/>
          <w:bCs/>
          <w:spacing w:val="40"/>
          <w:sz w:val="18"/>
          <w:szCs w:val="18"/>
          <w:rtl/>
        </w:rPr>
        <w:t xml:space="preserve"> </w:t>
      </w:r>
      <w:r w:rsidRPr="00B7100F">
        <w:rPr>
          <w:rFonts w:ascii="Tahoma" w:hAnsi="Tahoma" w:cs="Tahoma" w:hint="cs"/>
          <w:sz w:val="18"/>
          <w:szCs w:val="18"/>
          <w:rtl/>
        </w:rPr>
        <w:t>מבנה תקציב המדינה משקף את סדרי העדיפויות של הממשלה. בחוק יסודות התקציב, התשמ"ה-1985, נקבע כי בתקציב יצוינו סכומי הוצאה, וכי הסכומים יחולקו לסעיפי תקציב, תחומי פעולה ותכניות. ספר התקציב כולל ארבע רמות פירוט של הוצאה תקציבית</w:t>
      </w:r>
      <w:r>
        <w:rPr>
          <w:rStyle w:val="FootnoteReference0"/>
          <w:rFonts w:ascii="Tahoma" w:hAnsi="Tahoma" w:cs="Tahoma"/>
          <w:sz w:val="18"/>
          <w:szCs w:val="18"/>
          <w:rtl/>
        </w:rPr>
        <w:footnoteReference w:id="25"/>
      </w:r>
      <w:r w:rsidRPr="00B7100F">
        <w:rPr>
          <w:rFonts w:ascii="Tahoma" w:hAnsi="Tahoma" w:cs="Tahoma" w:hint="cs"/>
          <w:sz w:val="18"/>
          <w:szCs w:val="18"/>
          <w:rtl/>
        </w:rPr>
        <w:t>. הגורם המרכזי בהחלטה על שינוי תקציב בשלוש הרמות הנמוכות יותר הוא הנהלת המשרד הממשלתי</w:t>
      </w:r>
      <w:r>
        <w:rPr>
          <w:rStyle w:val="FootnoteReference0"/>
          <w:rFonts w:ascii="Tahoma" w:hAnsi="Tahoma" w:cs="Tahoma"/>
          <w:sz w:val="18"/>
          <w:szCs w:val="18"/>
          <w:rtl/>
        </w:rPr>
        <w:footnoteReference w:id="26"/>
      </w:r>
      <w:r w:rsidRPr="00B7100F">
        <w:rPr>
          <w:rFonts w:ascii="Tahoma" w:hAnsi="Tahoma" w:cs="Tahoma" w:hint="cs"/>
          <w:sz w:val="18"/>
          <w:szCs w:val="18"/>
          <w:rtl/>
        </w:rPr>
        <w:t xml:space="preserve">. בהוראת תקנון, כספים ומשק מס' 1.2.1. - "חוק התקציב השנתי - כללי" - צוין כי תקציב המדינה הוא כלי מרכזי המשמש את הממשלה ביישום סדרי העדיפויות שלה, כי התקציב הוא אבן יסוד לפעילותם של משרדי הממשלה ויחידותיהם השונות, וכי "חריגה ממנו אינה עולה </w:t>
      </w:r>
      <w:r w:rsidRPr="00B7100F">
        <w:rPr>
          <w:rFonts w:ascii="Tahoma" w:hAnsi="Tahoma" w:cs="Tahoma"/>
          <w:sz w:val="18"/>
          <w:szCs w:val="18"/>
          <w:rtl/>
        </w:rPr>
        <w:t xml:space="preserve">בקנה אחד עם סדרי </w:t>
      </w:r>
      <w:r w:rsidRPr="00B7100F">
        <w:rPr>
          <w:rFonts w:ascii="Tahoma" w:hAnsi="Tahoma" w:cs="Tahoma" w:hint="cs"/>
          <w:sz w:val="18"/>
          <w:szCs w:val="18"/>
          <w:rtl/>
        </w:rPr>
        <w:t>מינהל</w:t>
      </w:r>
      <w:r w:rsidRPr="00B7100F">
        <w:rPr>
          <w:rFonts w:ascii="Tahoma" w:hAnsi="Tahoma" w:cs="Tahoma" w:hint="cs"/>
          <w:sz w:val="18"/>
          <w:szCs w:val="18"/>
          <w:rtl/>
        </w:rPr>
        <w:t xml:space="preserve"> תקין". אף שההוראות הנכללות בהוראה האמורה אינן עוסקות בתקצוב רפורמה דווקא, אלא בתקצוב פעילות ממשלתית באופן כללי, ניתן לומר שכוחן יפה, ואולי אף ביתר שאת, כשמדובר בתקצוב של רפורמה נרחבת כרפורמת הלמידה המשמעותית</w:t>
      </w:r>
      <w:r>
        <w:rPr>
          <w:rStyle w:val="FootnoteReference0"/>
          <w:rFonts w:ascii="Tahoma" w:hAnsi="Tahoma" w:cs="Tahoma"/>
          <w:sz w:val="18"/>
          <w:szCs w:val="18"/>
          <w:rtl/>
        </w:rPr>
        <w:footnoteReference w:id="27"/>
      </w:r>
      <w:r w:rsidRPr="00B7100F">
        <w:rPr>
          <w:rFonts w:ascii="Tahoma" w:hAnsi="Tahoma" w:cs="Tahoma" w:hint="cs"/>
          <w:sz w:val="18"/>
          <w:szCs w:val="18"/>
          <w:rtl/>
        </w:rPr>
        <w:t>.</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במדריך הממשלתי צוין כי רמת התקנות התקציביות מאפשרת לעגן בספר התקציב תכנית באופן שיאפשר לנהל אותה כהלכה ולבצע מעקב ובקרה נאותים אחר מימוש התקציב שהוקצה ליישום סעיפיה. עוד צוין במדריך כי תקציב תכנית שאינו מפורט, ייבלע במהרה בפעילות השוטפת של המשרד הממשלתי. לגבי הרפורמה, יש אפשרות לעגן את התוספת התקציבית הכרוכה ביישומה בהחלטת ממשלה על מתן תוספת כאמור מתקציב המדינה. יצוין כי משרד מבקר המדינה העיר בעבר למשרד החינוך כי עליו לדאוג לתקצוב תכניות מערכתיות שהוא מגבש ומאשר, "כדי שתהיה להן תכלית"</w:t>
      </w:r>
      <w:r>
        <w:rPr>
          <w:rStyle w:val="FootnoteReference0"/>
          <w:rFonts w:ascii="Tahoma" w:hAnsi="Tahoma" w:cs="Tahoma"/>
          <w:sz w:val="18"/>
          <w:szCs w:val="18"/>
          <w:rtl/>
        </w:rPr>
        <w:footnoteReference w:id="28"/>
      </w:r>
      <w:r w:rsidRPr="00B7100F">
        <w:rPr>
          <w:rFonts w:ascii="Tahoma" w:hAnsi="Tahoma" w:cs="Tahoma" w:hint="cs"/>
          <w:sz w:val="18"/>
          <w:szCs w:val="18"/>
          <w:rtl/>
        </w:rPr>
        <w:t>.</w:t>
      </w:r>
    </w:p>
    <w:p w:rsidR="00656A23" w:rsidRPr="00B7100F" w:rsidP="006F7912">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אולם, בשלב גיבוש הרפורמה ובשנה הראשונה להחלתה, שנת הלימודים </w:t>
      </w:r>
      <w:r w:rsidRPr="00B7100F">
        <w:rPr>
          <w:rFonts w:ascii="Tahoma" w:hAnsi="Tahoma" w:cs="Tahoma" w:hint="cs"/>
          <w:sz w:val="18"/>
          <w:szCs w:val="18"/>
          <w:rtl/>
        </w:rPr>
        <w:t>התשע"ה</w:t>
      </w:r>
      <w:r w:rsidRPr="00B7100F">
        <w:rPr>
          <w:rFonts w:ascii="Tahoma" w:hAnsi="Tahoma" w:cs="Tahoma" w:hint="cs"/>
          <w:sz w:val="18"/>
          <w:szCs w:val="18"/>
          <w:rtl/>
        </w:rPr>
        <w:t xml:space="preserve">, החליטה הנהלת המשרד שלא להקצות ליישום הרפורמה תקציב </w:t>
      </w:r>
      <w:r w:rsidRPr="009C280A">
        <w:rPr>
          <w:rFonts w:ascii="Tahoma" w:hAnsi="Tahoma" w:cs="Tahoma" w:hint="cs"/>
          <w:spacing w:val="-4"/>
          <w:sz w:val="18"/>
          <w:szCs w:val="18"/>
          <w:rtl/>
        </w:rPr>
        <w:t>ייעודי במסגרת חוק התקציב או בהחלטת ממשלה</w:t>
      </w:r>
      <w:r>
        <w:rPr>
          <w:rStyle w:val="FootnoteReference0"/>
          <w:rFonts w:ascii="Tahoma" w:hAnsi="Tahoma" w:cs="Tahoma"/>
          <w:spacing w:val="-4"/>
          <w:sz w:val="18"/>
          <w:szCs w:val="18"/>
          <w:rtl/>
        </w:rPr>
        <w:footnoteReference w:id="29"/>
      </w:r>
      <w:r w:rsidRPr="009C280A">
        <w:rPr>
          <w:rFonts w:ascii="Tahoma" w:hAnsi="Tahoma" w:cs="Tahoma" w:hint="cs"/>
          <w:spacing w:val="-4"/>
          <w:sz w:val="18"/>
          <w:szCs w:val="18"/>
          <w:rtl/>
        </w:rPr>
        <w:t>. המשרד גם לא בחן בשלבים</w:t>
      </w:r>
      <w:r w:rsidRPr="00B7100F">
        <w:rPr>
          <w:rFonts w:ascii="Tahoma" w:hAnsi="Tahoma" w:cs="Tahoma" w:hint="cs"/>
          <w:sz w:val="18"/>
          <w:szCs w:val="18"/>
          <w:rtl/>
        </w:rPr>
        <w:t xml:space="preserve"> מאוחרים יותר של ניהול הרפורמה את הצורך בהקצאה תקציבית ייעודית לנושא.</w:t>
      </w:r>
      <w:r w:rsidR="009C280A">
        <w:rPr>
          <w:rFonts w:ascii="Tahoma" w:hAnsi="Tahoma" w:cs="Tahoma" w:hint="cs"/>
          <w:sz w:val="18"/>
          <w:szCs w:val="18"/>
          <w:rtl/>
        </w:rPr>
        <w:t xml:space="preserve"> </w:t>
      </w:r>
      <w:r w:rsidRPr="0012789B" w:rsidR="009C280A">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967012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0277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הנהלת</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החליטה</w:t>
                            </w:r>
                            <w:r w:rsidRPr="006F7912">
                              <w:rPr>
                                <w:rFonts w:cs="Tahoma"/>
                                <w:color w:val="0B5294"/>
                                <w:spacing w:val="-4"/>
                                <w:sz w:val="24"/>
                                <w:szCs w:val="24"/>
                                <w:rtl/>
                              </w:rPr>
                              <w:t xml:space="preserve"> </w:t>
                            </w:r>
                            <w:r w:rsidRPr="006F7912">
                              <w:rPr>
                                <w:rFonts w:cs="Tahoma" w:hint="eastAsia"/>
                                <w:color w:val="0B5294"/>
                                <w:spacing w:val="-4"/>
                                <w:sz w:val="24"/>
                                <w:szCs w:val="24"/>
                                <w:rtl/>
                              </w:rPr>
                              <w:t>שלא</w:t>
                            </w:r>
                            <w:r w:rsidRPr="006F7912">
                              <w:rPr>
                                <w:rFonts w:cs="Tahoma"/>
                                <w:color w:val="0B5294"/>
                                <w:spacing w:val="-4"/>
                                <w:sz w:val="24"/>
                                <w:szCs w:val="24"/>
                                <w:rtl/>
                              </w:rPr>
                              <w:t xml:space="preserve"> </w:t>
                            </w:r>
                            <w:r w:rsidRPr="006F7912">
                              <w:rPr>
                                <w:rFonts w:cs="Tahoma" w:hint="eastAsia"/>
                                <w:color w:val="0B5294"/>
                                <w:spacing w:val="-4"/>
                                <w:sz w:val="24"/>
                                <w:szCs w:val="24"/>
                                <w:rtl/>
                              </w:rPr>
                              <w:t>יוקצה</w:t>
                            </w:r>
                            <w:r w:rsidRPr="006F7912">
                              <w:rPr>
                                <w:rFonts w:cs="Tahoma"/>
                                <w:color w:val="0B5294"/>
                                <w:spacing w:val="-4"/>
                                <w:sz w:val="24"/>
                                <w:szCs w:val="24"/>
                                <w:rtl/>
                              </w:rPr>
                              <w:t xml:space="preserve"> </w:t>
                            </w:r>
                            <w:r w:rsidRPr="006F7912">
                              <w:rPr>
                                <w:rFonts w:cs="Tahoma" w:hint="eastAsia"/>
                                <w:color w:val="0B5294"/>
                                <w:spacing w:val="-4"/>
                                <w:sz w:val="24"/>
                                <w:szCs w:val="24"/>
                                <w:rtl/>
                              </w:rPr>
                              <w:t>ליישום</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תקציב</w:t>
                            </w:r>
                            <w:r w:rsidRPr="006F7912">
                              <w:rPr>
                                <w:rFonts w:cs="Tahoma"/>
                                <w:color w:val="0B5294"/>
                                <w:spacing w:val="-4"/>
                                <w:sz w:val="24"/>
                                <w:szCs w:val="24"/>
                                <w:rtl/>
                              </w:rPr>
                              <w:t xml:space="preserve"> </w:t>
                            </w:r>
                            <w:r w:rsidRPr="006F7912">
                              <w:rPr>
                                <w:rFonts w:cs="Tahoma" w:hint="eastAsia"/>
                                <w:color w:val="0B5294"/>
                                <w:spacing w:val="-4"/>
                                <w:sz w:val="24"/>
                                <w:szCs w:val="24"/>
                                <w:rtl/>
                              </w:rPr>
                              <w:t>ייעודי</w:t>
                            </w:r>
                            <w:r w:rsidRPr="006F7912">
                              <w:rPr>
                                <w:rFonts w:cs="Tahoma"/>
                                <w:color w:val="0B5294"/>
                                <w:spacing w:val="-4"/>
                                <w:sz w:val="24"/>
                                <w:szCs w:val="24"/>
                                <w:rtl/>
                              </w:rPr>
                              <w:t xml:space="preserve"> </w:t>
                            </w:r>
                            <w:r w:rsidRPr="006F7912">
                              <w:rPr>
                                <w:rFonts w:cs="Tahoma" w:hint="eastAsia"/>
                                <w:color w:val="0B5294"/>
                                <w:spacing w:val="-4"/>
                                <w:sz w:val="24"/>
                                <w:szCs w:val="24"/>
                                <w:rtl/>
                              </w:rPr>
                              <w:t>במסגרת</w:t>
                            </w:r>
                            <w:r w:rsidRPr="006F7912">
                              <w:rPr>
                                <w:rFonts w:cs="Tahoma"/>
                                <w:color w:val="0B5294"/>
                                <w:spacing w:val="-4"/>
                                <w:sz w:val="24"/>
                                <w:szCs w:val="24"/>
                                <w:rtl/>
                              </w:rPr>
                              <w:t xml:space="preserve"> </w:t>
                            </w:r>
                            <w:r w:rsidRPr="006F7912">
                              <w:rPr>
                                <w:rFonts w:cs="Tahoma" w:hint="eastAsia"/>
                                <w:color w:val="0B5294"/>
                                <w:spacing w:val="-4"/>
                                <w:sz w:val="24"/>
                                <w:szCs w:val="24"/>
                                <w:rtl/>
                              </w:rPr>
                              <w:t>חוק</w:t>
                            </w:r>
                            <w:r w:rsidRPr="006F7912">
                              <w:rPr>
                                <w:rFonts w:cs="Tahoma"/>
                                <w:color w:val="0B5294"/>
                                <w:spacing w:val="-4"/>
                                <w:sz w:val="24"/>
                                <w:szCs w:val="24"/>
                                <w:rtl/>
                              </w:rPr>
                              <w:t xml:space="preserve"> </w:t>
                            </w:r>
                            <w:r w:rsidRPr="006F7912">
                              <w:rPr>
                                <w:rFonts w:cs="Tahoma" w:hint="eastAsia"/>
                                <w:color w:val="0B5294"/>
                                <w:spacing w:val="-4"/>
                                <w:sz w:val="24"/>
                                <w:szCs w:val="24"/>
                                <w:rtl/>
                              </w:rPr>
                              <w:t>התקציב</w:t>
                            </w:r>
                            <w:r w:rsidRPr="006F7912">
                              <w:rPr>
                                <w:rFonts w:cs="Tahoma"/>
                                <w:color w:val="0B5294"/>
                                <w:spacing w:val="-4"/>
                                <w:sz w:val="24"/>
                                <w:szCs w:val="24"/>
                                <w:rtl/>
                              </w:rPr>
                              <w:t xml:space="preserve"> </w:t>
                            </w:r>
                            <w:r w:rsidRPr="006F7912">
                              <w:rPr>
                                <w:rFonts w:cs="Tahoma" w:hint="eastAsia"/>
                                <w:color w:val="0B5294"/>
                                <w:spacing w:val="-4"/>
                                <w:sz w:val="24"/>
                                <w:szCs w:val="24"/>
                                <w:rtl/>
                              </w:rPr>
                              <w:t>או</w:t>
                            </w:r>
                            <w:r w:rsidRPr="006F7912">
                              <w:rPr>
                                <w:rFonts w:cs="Tahoma"/>
                                <w:color w:val="0B5294"/>
                                <w:spacing w:val="-4"/>
                                <w:sz w:val="24"/>
                                <w:szCs w:val="24"/>
                                <w:rtl/>
                              </w:rPr>
                              <w:t xml:space="preserve"> </w:t>
                            </w:r>
                            <w:r w:rsidRPr="006F7912">
                              <w:rPr>
                                <w:rFonts w:cs="Tahoma" w:hint="eastAsia"/>
                                <w:color w:val="0B5294"/>
                                <w:spacing w:val="-4"/>
                                <w:sz w:val="24"/>
                                <w:szCs w:val="24"/>
                                <w:rtl/>
                              </w:rPr>
                              <w:t>בהחלטת</w:t>
                            </w:r>
                            <w:r w:rsidRPr="006F7912">
                              <w:rPr>
                                <w:rFonts w:cs="Tahoma"/>
                                <w:color w:val="0B5294"/>
                                <w:spacing w:val="-4"/>
                                <w:sz w:val="24"/>
                                <w:szCs w:val="24"/>
                                <w:rtl/>
                              </w:rPr>
                              <w:t xml:space="preserve"> </w:t>
                            </w:r>
                            <w:r w:rsidRPr="006F7912">
                              <w:rPr>
                                <w:rFonts w:cs="Tahoma" w:hint="eastAsia"/>
                                <w:color w:val="0B5294"/>
                                <w:spacing w:val="-4"/>
                                <w:sz w:val="24"/>
                                <w:szCs w:val="24"/>
                                <w:rtl/>
                              </w:rPr>
                              <w:t>ממשלה</w:t>
                            </w:r>
                            <w:r w:rsidRPr="006F7912">
                              <w:rPr>
                                <w:rFonts w:cs="Tahoma"/>
                                <w:color w:val="0B5294"/>
                                <w:spacing w:val="-4"/>
                                <w:sz w:val="24"/>
                                <w:szCs w:val="24"/>
                                <w:rtl/>
                              </w:rPr>
                              <w:t xml:space="preserve">. </w:t>
                            </w:r>
                            <w:r w:rsidRPr="006F7912">
                              <w:rPr>
                                <w:rFonts w:cs="Tahoma" w:hint="eastAsia"/>
                                <w:color w:val="0B5294"/>
                                <w:spacing w:val="-4"/>
                                <w:sz w:val="24"/>
                                <w:szCs w:val="24"/>
                                <w:rtl/>
                              </w:rPr>
                              <w:t>היא</w:t>
                            </w:r>
                            <w:r w:rsidRPr="006F7912">
                              <w:rPr>
                                <w:rFonts w:cs="Tahoma"/>
                                <w:color w:val="0B5294"/>
                                <w:spacing w:val="-4"/>
                                <w:sz w:val="24"/>
                                <w:szCs w:val="24"/>
                                <w:rtl/>
                              </w:rPr>
                              <w:t xml:space="preserve"> </w:t>
                            </w:r>
                            <w:r w:rsidRPr="006F7912">
                              <w:rPr>
                                <w:rFonts w:cs="Tahoma" w:hint="eastAsia"/>
                                <w:color w:val="0B5294"/>
                                <w:spacing w:val="-4"/>
                                <w:sz w:val="24"/>
                                <w:szCs w:val="24"/>
                                <w:rtl/>
                              </w:rPr>
                              <w:t>גם</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בחנה</w:t>
                            </w:r>
                            <w:r w:rsidRPr="006F7912">
                              <w:rPr>
                                <w:rFonts w:cs="Tahoma"/>
                                <w:color w:val="0B5294"/>
                                <w:spacing w:val="-4"/>
                                <w:sz w:val="24"/>
                                <w:szCs w:val="24"/>
                                <w:rtl/>
                              </w:rPr>
                              <w:t xml:space="preserve"> </w:t>
                            </w:r>
                            <w:r w:rsidRPr="006F7912">
                              <w:rPr>
                                <w:rFonts w:cs="Tahoma" w:hint="eastAsia"/>
                                <w:color w:val="0B5294"/>
                                <w:spacing w:val="-4"/>
                                <w:sz w:val="24"/>
                                <w:szCs w:val="24"/>
                                <w:rtl/>
                              </w:rPr>
                              <w:t>אפשרות</w:t>
                            </w:r>
                            <w:r w:rsidRPr="006F7912">
                              <w:rPr>
                                <w:rFonts w:cs="Tahoma"/>
                                <w:color w:val="0B5294"/>
                                <w:spacing w:val="-4"/>
                                <w:sz w:val="24"/>
                                <w:szCs w:val="24"/>
                                <w:rtl/>
                              </w:rPr>
                              <w:t xml:space="preserve"> </w:t>
                            </w:r>
                            <w:r w:rsidRPr="006F7912">
                              <w:rPr>
                                <w:rFonts w:cs="Tahoma" w:hint="eastAsia"/>
                                <w:color w:val="0B5294"/>
                                <w:spacing w:val="-4"/>
                                <w:sz w:val="24"/>
                                <w:szCs w:val="24"/>
                                <w:rtl/>
                              </w:rPr>
                              <w:t>זו</w:t>
                            </w:r>
                            <w:r w:rsidRPr="006F7912">
                              <w:rPr>
                                <w:rFonts w:cs="Tahoma"/>
                                <w:color w:val="0B5294"/>
                                <w:spacing w:val="-4"/>
                                <w:sz w:val="24"/>
                                <w:szCs w:val="24"/>
                                <w:rtl/>
                              </w:rPr>
                              <w:t xml:space="preserve"> </w:t>
                            </w:r>
                            <w:r w:rsidRPr="006F7912">
                              <w:rPr>
                                <w:rFonts w:cs="Tahoma" w:hint="eastAsia"/>
                                <w:color w:val="0B5294"/>
                                <w:spacing w:val="-4"/>
                                <w:sz w:val="24"/>
                                <w:szCs w:val="24"/>
                                <w:rtl/>
                              </w:rPr>
                              <w:t>בשלבים</w:t>
                            </w:r>
                            <w:r w:rsidRPr="006F7912">
                              <w:rPr>
                                <w:rFonts w:cs="Tahoma"/>
                                <w:color w:val="0B5294"/>
                                <w:spacing w:val="-4"/>
                                <w:sz w:val="24"/>
                                <w:szCs w:val="24"/>
                                <w:rtl/>
                              </w:rPr>
                              <w:t xml:space="preserve"> </w:t>
                            </w:r>
                            <w:r w:rsidRPr="006F7912">
                              <w:rPr>
                                <w:rFonts w:cs="Tahoma" w:hint="eastAsia"/>
                                <w:color w:val="0B5294"/>
                                <w:spacing w:val="-4"/>
                                <w:sz w:val="24"/>
                                <w:szCs w:val="24"/>
                                <w:rtl/>
                              </w:rPr>
                              <w:t>מאוחרים</w:t>
                            </w:r>
                            <w:r w:rsidRPr="006F7912">
                              <w:rPr>
                                <w:rFonts w:cs="Tahoma"/>
                                <w:color w:val="0B5294"/>
                                <w:spacing w:val="-4"/>
                                <w:sz w:val="24"/>
                                <w:szCs w:val="24"/>
                                <w:rtl/>
                              </w:rPr>
                              <w:t xml:space="preserve"> </w:t>
                            </w:r>
                            <w:r w:rsidRPr="006F7912">
                              <w:rPr>
                                <w:rFonts w:cs="Tahoma" w:hint="eastAsia"/>
                                <w:color w:val="0B5294"/>
                                <w:spacing w:val="-4"/>
                                <w:sz w:val="24"/>
                                <w:szCs w:val="24"/>
                                <w:rtl/>
                              </w:rPr>
                              <w:t>יותר</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קידומה</w:t>
                            </w:r>
                            <w:r w:rsidRPr="006F7912">
                              <w:rPr>
                                <w:rFonts w:cs="Tahoma"/>
                                <w:color w:val="0B5294"/>
                                <w:spacing w:val="-4"/>
                                <w:sz w:val="24"/>
                                <w:szCs w:val="24"/>
                                <w:rtl/>
                              </w:rPr>
                              <w:t xml:space="preserve">, </w:t>
                            </w:r>
                            <w:r w:rsidRPr="006F7912">
                              <w:rPr>
                                <w:rFonts w:cs="Tahoma" w:hint="eastAsia"/>
                                <w:color w:val="0B5294"/>
                                <w:spacing w:val="-4"/>
                                <w:sz w:val="24"/>
                                <w:szCs w:val="24"/>
                                <w:rtl/>
                              </w:rPr>
                              <w:t>והדבר</w:t>
                            </w:r>
                            <w:r w:rsidRPr="006F7912">
                              <w:rPr>
                                <w:rFonts w:cs="Tahoma"/>
                                <w:color w:val="0B5294"/>
                                <w:spacing w:val="-4"/>
                                <w:sz w:val="24"/>
                                <w:szCs w:val="24"/>
                                <w:rtl/>
                              </w:rPr>
                              <w:t xml:space="preserve"> </w:t>
                            </w:r>
                            <w:r w:rsidRPr="006F7912">
                              <w:rPr>
                                <w:rFonts w:cs="Tahoma" w:hint="eastAsia"/>
                                <w:color w:val="0B5294"/>
                                <w:spacing w:val="-4"/>
                                <w:sz w:val="24"/>
                                <w:szCs w:val="24"/>
                                <w:rtl/>
                              </w:rPr>
                              <w:t>העמיד</w:t>
                            </w:r>
                            <w:r w:rsidRPr="006F7912">
                              <w:rPr>
                                <w:rFonts w:cs="Tahoma"/>
                                <w:color w:val="0B5294"/>
                                <w:spacing w:val="-4"/>
                                <w:sz w:val="24"/>
                                <w:szCs w:val="24"/>
                                <w:rtl/>
                              </w:rPr>
                              <w:t xml:space="preserve"> </w:t>
                            </w:r>
                            <w:r w:rsidRPr="006F7912">
                              <w:rPr>
                                <w:rFonts w:cs="Tahoma" w:hint="eastAsia"/>
                                <w:color w:val="0B5294"/>
                                <w:spacing w:val="-4"/>
                                <w:sz w:val="24"/>
                                <w:szCs w:val="24"/>
                                <w:rtl/>
                              </w:rPr>
                              <w:t>בספק</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יכולת</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ליישם</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מרכיבי</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באופן</w:t>
                            </w:r>
                            <w:r w:rsidRPr="006F7912">
                              <w:rPr>
                                <w:rFonts w:cs="Tahoma"/>
                                <w:color w:val="0B5294"/>
                                <w:spacing w:val="-4"/>
                                <w:sz w:val="24"/>
                                <w:szCs w:val="24"/>
                                <w:rtl/>
                              </w:rPr>
                              <w:t xml:space="preserve"> </w:t>
                            </w:r>
                            <w:r w:rsidRPr="006F7912">
                              <w:rPr>
                                <w:rFonts w:cs="Tahoma" w:hint="eastAsia"/>
                                <w:color w:val="0B5294"/>
                                <w:spacing w:val="-4"/>
                                <w:sz w:val="24"/>
                                <w:szCs w:val="24"/>
                                <w:rtl/>
                              </w:rPr>
                              <w:t>מערכתי</w:t>
                            </w:r>
                            <w:r w:rsidRPr="006F7912">
                              <w:rPr>
                                <w:rFonts w:cs="Tahoma"/>
                                <w:color w:val="0B5294"/>
                                <w:spacing w:val="-4"/>
                                <w:sz w:val="24"/>
                                <w:szCs w:val="24"/>
                                <w:rtl/>
                              </w:rPr>
                              <w:t xml:space="preserve"> </w:t>
                            </w:r>
                            <w:r w:rsidRPr="006F7912">
                              <w:rPr>
                                <w:rFonts w:cs="Tahoma" w:hint="eastAsia"/>
                                <w:color w:val="0B5294"/>
                                <w:spacing w:val="-4"/>
                                <w:sz w:val="24"/>
                                <w:szCs w:val="24"/>
                                <w:rtl/>
                              </w:rPr>
                              <w:t>לאורך</w:t>
                            </w:r>
                            <w:r w:rsidRPr="006F7912">
                              <w:rPr>
                                <w:rFonts w:cs="Tahoma"/>
                                <w:color w:val="0B5294"/>
                                <w:spacing w:val="-4"/>
                                <w:sz w:val="24"/>
                                <w:szCs w:val="24"/>
                                <w:rtl/>
                              </w:rPr>
                              <w:t xml:space="preserve"> </w:t>
                            </w:r>
                            <w:r w:rsidRPr="006F7912">
                              <w:rPr>
                                <w:rFonts w:cs="Tahoma" w:hint="eastAsia"/>
                                <w:color w:val="0B5294"/>
                                <w:spacing w:val="-4"/>
                                <w:sz w:val="24"/>
                                <w:szCs w:val="24"/>
                                <w:rtl/>
                              </w:rPr>
                              <w:t>זמן</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601987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0515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0050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הנהלת</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החליטה</w:t>
                      </w:r>
                      <w:r w:rsidRPr="006F7912">
                        <w:rPr>
                          <w:rFonts w:cs="Tahoma"/>
                          <w:color w:val="0B5294"/>
                          <w:spacing w:val="-4"/>
                          <w:sz w:val="24"/>
                          <w:szCs w:val="24"/>
                          <w:rtl/>
                        </w:rPr>
                        <w:t xml:space="preserve"> </w:t>
                      </w:r>
                      <w:r w:rsidRPr="006F7912">
                        <w:rPr>
                          <w:rFonts w:cs="Tahoma" w:hint="eastAsia"/>
                          <w:color w:val="0B5294"/>
                          <w:spacing w:val="-4"/>
                          <w:sz w:val="24"/>
                          <w:szCs w:val="24"/>
                          <w:rtl/>
                        </w:rPr>
                        <w:t>שלא</w:t>
                      </w:r>
                      <w:r w:rsidRPr="006F7912">
                        <w:rPr>
                          <w:rFonts w:cs="Tahoma"/>
                          <w:color w:val="0B5294"/>
                          <w:spacing w:val="-4"/>
                          <w:sz w:val="24"/>
                          <w:szCs w:val="24"/>
                          <w:rtl/>
                        </w:rPr>
                        <w:t xml:space="preserve"> </w:t>
                      </w:r>
                      <w:r w:rsidRPr="006F7912">
                        <w:rPr>
                          <w:rFonts w:cs="Tahoma" w:hint="eastAsia"/>
                          <w:color w:val="0B5294"/>
                          <w:spacing w:val="-4"/>
                          <w:sz w:val="24"/>
                          <w:szCs w:val="24"/>
                          <w:rtl/>
                        </w:rPr>
                        <w:t>יוקצה</w:t>
                      </w:r>
                      <w:r w:rsidRPr="006F7912">
                        <w:rPr>
                          <w:rFonts w:cs="Tahoma"/>
                          <w:color w:val="0B5294"/>
                          <w:spacing w:val="-4"/>
                          <w:sz w:val="24"/>
                          <w:szCs w:val="24"/>
                          <w:rtl/>
                        </w:rPr>
                        <w:t xml:space="preserve"> </w:t>
                      </w:r>
                      <w:r w:rsidRPr="006F7912">
                        <w:rPr>
                          <w:rFonts w:cs="Tahoma" w:hint="eastAsia"/>
                          <w:color w:val="0B5294"/>
                          <w:spacing w:val="-4"/>
                          <w:sz w:val="24"/>
                          <w:szCs w:val="24"/>
                          <w:rtl/>
                        </w:rPr>
                        <w:t>ליישום</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תקציב</w:t>
                      </w:r>
                      <w:r w:rsidRPr="006F7912">
                        <w:rPr>
                          <w:rFonts w:cs="Tahoma"/>
                          <w:color w:val="0B5294"/>
                          <w:spacing w:val="-4"/>
                          <w:sz w:val="24"/>
                          <w:szCs w:val="24"/>
                          <w:rtl/>
                        </w:rPr>
                        <w:t xml:space="preserve"> </w:t>
                      </w:r>
                      <w:r w:rsidRPr="006F7912">
                        <w:rPr>
                          <w:rFonts w:cs="Tahoma" w:hint="eastAsia"/>
                          <w:color w:val="0B5294"/>
                          <w:spacing w:val="-4"/>
                          <w:sz w:val="24"/>
                          <w:szCs w:val="24"/>
                          <w:rtl/>
                        </w:rPr>
                        <w:t>ייעודי</w:t>
                      </w:r>
                      <w:r w:rsidRPr="006F7912">
                        <w:rPr>
                          <w:rFonts w:cs="Tahoma"/>
                          <w:color w:val="0B5294"/>
                          <w:spacing w:val="-4"/>
                          <w:sz w:val="24"/>
                          <w:szCs w:val="24"/>
                          <w:rtl/>
                        </w:rPr>
                        <w:t xml:space="preserve"> </w:t>
                      </w:r>
                      <w:r w:rsidRPr="006F7912">
                        <w:rPr>
                          <w:rFonts w:cs="Tahoma" w:hint="eastAsia"/>
                          <w:color w:val="0B5294"/>
                          <w:spacing w:val="-4"/>
                          <w:sz w:val="24"/>
                          <w:szCs w:val="24"/>
                          <w:rtl/>
                        </w:rPr>
                        <w:t>במסגרת</w:t>
                      </w:r>
                      <w:r w:rsidRPr="006F7912">
                        <w:rPr>
                          <w:rFonts w:cs="Tahoma"/>
                          <w:color w:val="0B5294"/>
                          <w:spacing w:val="-4"/>
                          <w:sz w:val="24"/>
                          <w:szCs w:val="24"/>
                          <w:rtl/>
                        </w:rPr>
                        <w:t xml:space="preserve"> </w:t>
                      </w:r>
                      <w:r w:rsidRPr="006F7912">
                        <w:rPr>
                          <w:rFonts w:cs="Tahoma" w:hint="eastAsia"/>
                          <w:color w:val="0B5294"/>
                          <w:spacing w:val="-4"/>
                          <w:sz w:val="24"/>
                          <w:szCs w:val="24"/>
                          <w:rtl/>
                        </w:rPr>
                        <w:t>חוק</w:t>
                      </w:r>
                      <w:r w:rsidRPr="006F7912">
                        <w:rPr>
                          <w:rFonts w:cs="Tahoma"/>
                          <w:color w:val="0B5294"/>
                          <w:spacing w:val="-4"/>
                          <w:sz w:val="24"/>
                          <w:szCs w:val="24"/>
                          <w:rtl/>
                        </w:rPr>
                        <w:t xml:space="preserve"> </w:t>
                      </w:r>
                      <w:r w:rsidRPr="006F7912">
                        <w:rPr>
                          <w:rFonts w:cs="Tahoma" w:hint="eastAsia"/>
                          <w:color w:val="0B5294"/>
                          <w:spacing w:val="-4"/>
                          <w:sz w:val="24"/>
                          <w:szCs w:val="24"/>
                          <w:rtl/>
                        </w:rPr>
                        <w:t>התקציב</w:t>
                      </w:r>
                      <w:r w:rsidRPr="006F7912">
                        <w:rPr>
                          <w:rFonts w:cs="Tahoma"/>
                          <w:color w:val="0B5294"/>
                          <w:spacing w:val="-4"/>
                          <w:sz w:val="24"/>
                          <w:szCs w:val="24"/>
                          <w:rtl/>
                        </w:rPr>
                        <w:t xml:space="preserve"> </w:t>
                      </w:r>
                      <w:r w:rsidRPr="006F7912">
                        <w:rPr>
                          <w:rFonts w:cs="Tahoma" w:hint="eastAsia"/>
                          <w:color w:val="0B5294"/>
                          <w:spacing w:val="-4"/>
                          <w:sz w:val="24"/>
                          <w:szCs w:val="24"/>
                          <w:rtl/>
                        </w:rPr>
                        <w:t>או</w:t>
                      </w:r>
                      <w:r w:rsidRPr="006F7912">
                        <w:rPr>
                          <w:rFonts w:cs="Tahoma"/>
                          <w:color w:val="0B5294"/>
                          <w:spacing w:val="-4"/>
                          <w:sz w:val="24"/>
                          <w:szCs w:val="24"/>
                          <w:rtl/>
                        </w:rPr>
                        <w:t xml:space="preserve"> </w:t>
                      </w:r>
                      <w:r w:rsidRPr="006F7912">
                        <w:rPr>
                          <w:rFonts w:cs="Tahoma" w:hint="eastAsia"/>
                          <w:color w:val="0B5294"/>
                          <w:spacing w:val="-4"/>
                          <w:sz w:val="24"/>
                          <w:szCs w:val="24"/>
                          <w:rtl/>
                        </w:rPr>
                        <w:t>בהחלטת</w:t>
                      </w:r>
                      <w:r w:rsidRPr="006F7912">
                        <w:rPr>
                          <w:rFonts w:cs="Tahoma"/>
                          <w:color w:val="0B5294"/>
                          <w:spacing w:val="-4"/>
                          <w:sz w:val="24"/>
                          <w:szCs w:val="24"/>
                          <w:rtl/>
                        </w:rPr>
                        <w:t xml:space="preserve"> </w:t>
                      </w:r>
                      <w:r w:rsidRPr="006F7912">
                        <w:rPr>
                          <w:rFonts w:cs="Tahoma" w:hint="eastAsia"/>
                          <w:color w:val="0B5294"/>
                          <w:spacing w:val="-4"/>
                          <w:sz w:val="24"/>
                          <w:szCs w:val="24"/>
                          <w:rtl/>
                        </w:rPr>
                        <w:t>ממשלה</w:t>
                      </w:r>
                      <w:r w:rsidRPr="006F7912">
                        <w:rPr>
                          <w:rFonts w:cs="Tahoma"/>
                          <w:color w:val="0B5294"/>
                          <w:spacing w:val="-4"/>
                          <w:sz w:val="24"/>
                          <w:szCs w:val="24"/>
                          <w:rtl/>
                        </w:rPr>
                        <w:t xml:space="preserve">. </w:t>
                      </w:r>
                      <w:r w:rsidRPr="006F7912">
                        <w:rPr>
                          <w:rFonts w:cs="Tahoma" w:hint="eastAsia"/>
                          <w:color w:val="0B5294"/>
                          <w:spacing w:val="-4"/>
                          <w:sz w:val="24"/>
                          <w:szCs w:val="24"/>
                          <w:rtl/>
                        </w:rPr>
                        <w:t>היא</w:t>
                      </w:r>
                      <w:r w:rsidRPr="006F7912">
                        <w:rPr>
                          <w:rFonts w:cs="Tahoma"/>
                          <w:color w:val="0B5294"/>
                          <w:spacing w:val="-4"/>
                          <w:sz w:val="24"/>
                          <w:szCs w:val="24"/>
                          <w:rtl/>
                        </w:rPr>
                        <w:t xml:space="preserve"> </w:t>
                      </w:r>
                      <w:r w:rsidRPr="006F7912">
                        <w:rPr>
                          <w:rFonts w:cs="Tahoma" w:hint="eastAsia"/>
                          <w:color w:val="0B5294"/>
                          <w:spacing w:val="-4"/>
                          <w:sz w:val="24"/>
                          <w:szCs w:val="24"/>
                          <w:rtl/>
                        </w:rPr>
                        <w:t>גם</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בחנה</w:t>
                      </w:r>
                      <w:r w:rsidRPr="006F7912">
                        <w:rPr>
                          <w:rFonts w:cs="Tahoma"/>
                          <w:color w:val="0B5294"/>
                          <w:spacing w:val="-4"/>
                          <w:sz w:val="24"/>
                          <w:szCs w:val="24"/>
                          <w:rtl/>
                        </w:rPr>
                        <w:t xml:space="preserve"> </w:t>
                      </w:r>
                      <w:r w:rsidRPr="006F7912">
                        <w:rPr>
                          <w:rFonts w:cs="Tahoma" w:hint="eastAsia"/>
                          <w:color w:val="0B5294"/>
                          <w:spacing w:val="-4"/>
                          <w:sz w:val="24"/>
                          <w:szCs w:val="24"/>
                          <w:rtl/>
                        </w:rPr>
                        <w:t>אפשרות</w:t>
                      </w:r>
                      <w:r w:rsidRPr="006F7912">
                        <w:rPr>
                          <w:rFonts w:cs="Tahoma"/>
                          <w:color w:val="0B5294"/>
                          <w:spacing w:val="-4"/>
                          <w:sz w:val="24"/>
                          <w:szCs w:val="24"/>
                          <w:rtl/>
                        </w:rPr>
                        <w:t xml:space="preserve"> </w:t>
                      </w:r>
                      <w:r w:rsidRPr="006F7912">
                        <w:rPr>
                          <w:rFonts w:cs="Tahoma" w:hint="eastAsia"/>
                          <w:color w:val="0B5294"/>
                          <w:spacing w:val="-4"/>
                          <w:sz w:val="24"/>
                          <w:szCs w:val="24"/>
                          <w:rtl/>
                        </w:rPr>
                        <w:t>זו</w:t>
                      </w:r>
                      <w:r w:rsidRPr="006F7912">
                        <w:rPr>
                          <w:rFonts w:cs="Tahoma"/>
                          <w:color w:val="0B5294"/>
                          <w:spacing w:val="-4"/>
                          <w:sz w:val="24"/>
                          <w:szCs w:val="24"/>
                          <w:rtl/>
                        </w:rPr>
                        <w:t xml:space="preserve"> </w:t>
                      </w:r>
                      <w:r w:rsidRPr="006F7912">
                        <w:rPr>
                          <w:rFonts w:cs="Tahoma" w:hint="eastAsia"/>
                          <w:color w:val="0B5294"/>
                          <w:spacing w:val="-4"/>
                          <w:sz w:val="24"/>
                          <w:szCs w:val="24"/>
                          <w:rtl/>
                        </w:rPr>
                        <w:t>בשלבים</w:t>
                      </w:r>
                      <w:r w:rsidRPr="006F7912">
                        <w:rPr>
                          <w:rFonts w:cs="Tahoma"/>
                          <w:color w:val="0B5294"/>
                          <w:spacing w:val="-4"/>
                          <w:sz w:val="24"/>
                          <w:szCs w:val="24"/>
                          <w:rtl/>
                        </w:rPr>
                        <w:t xml:space="preserve"> </w:t>
                      </w:r>
                      <w:r w:rsidRPr="006F7912">
                        <w:rPr>
                          <w:rFonts w:cs="Tahoma" w:hint="eastAsia"/>
                          <w:color w:val="0B5294"/>
                          <w:spacing w:val="-4"/>
                          <w:sz w:val="24"/>
                          <w:szCs w:val="24"/>
                          <w:rtl/>
                        </w:rPr>
                        <w:t>מאוחרים</w:t>
                      </w:r>
                      <w:r w:rsidRPr="006F7912">
                        <w:rPr>
                          <w:rFonts w:cs="Tahoma"/>
                          <w:color w:val="0B5294"/>
                          <w:spacing w:val="-4"/>
                          <w:sz w:val="24"/>
                          <w:szCs w:val="24"/>
                          <w:rtl/>
                        </w:rPr>
                        <w:t xml:space="preserve"> </w:t>
                      </w:r>
                      <w:r w:rsidRPr="006F7912">
                        <w:rPr>
                          <w:rFonts w:cs="Tahoma" w:hint="eastAsia"/>
                          <w:color w:val="0B5294"/>
                          <w:spacing w:val="-4"/>
                          <w:sz w:val="24"/>
                          <w:szCs w:val="24"/>
                          <w:rtl/>
                        </w:rPr>
                        <w:t>יותר</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קידומה</w:t>
                      </w:r>
                      <w:r w:rsidRPr="006F7912">
                        <w:rPr>
                          <w:rFonts w:cs="Tahoma"/>
                          <w:color w:val="0B5294"/>
                          <w:spacing w:val="-4"/>
                          <w:sz w:val="24"/>
                          <w:szCs w:val="24"/>
                          <w:rtl/>
                        </w:rPr>
                        <w:t xml:space="preserve">, </w:t>
                      </w:r>
                      <w:r w:rsidRPr="006F7912">
                        <w:rPr>
                          <w:rFonts w:cs="Tahoma" w:hint="eastAsia"/>
                          <w:color w:val="0B5294"/>
                          <w:spacing w:val="-4"/>
                          <w:sz w:val="24"/>
                          <w:szCs w:val="24"/>
                          <w:rtl/>
                        </w:rPr>
                        <w:t>והדבר</w:t>
                      </w:r>
                      <w:r w:rsidRPr="006F7912">
                        <w:rPr>
                          <w:rFonts w:cs="Tahoma"/>
                          <w:color w:val="0B5294"/>
                          <w:spacing w:val="-4"/>
                          <w:sz w:val="24"/>
                          <w:szCs w:val="24"/>
                          <w:rtl/>
                        </w:rPr>
                        <w:t xml:space="preserve"> </w:t>
                      </w:r>
                      <w:r w:rsidRPr="006F7912">
                        <w:rPr>
                          <w:rFonts w:cs="Tahoma" w:hint="eastAsia"/>
                          <w:color w:val="0B5294"/>
                          <w:spacing w:val="-4"/>
                          <w:sz w:val="24"/>
                          <w:szCs w:val="24"/>
                          <w:rtl/>
                        </w:rPr>
                        <w:t>העמיד</w:t>
                      </w:r>
                      <w:r w:rsidRPr="006F7912">
                        <w:rPr>
                          <w:rFonts w:cs="Tahoma"/>
                          <w:color w:val="0B5294"/>
                          <w:spacing w:val="-4"/>
                          <w:sz w:val="24"/>
                          <w:szCs w:val="24"/>
                          <w:rtl/>
                        </w:rPr>
                        <w:t xml:space="preserve"> </w:t>
                      </w:r>
                      <w:r w:rsidRPr="006F7912">
                        <w:rPr>
                          <w:rFonts w:cs="Tahoma" w:hint="eastAsia"/>
                          <w:color w:val="0B5294"/>
                          <w:spacing w:val="-4"/>
                          <w:sz w:val="24"/>
                          <w:szCs w:val="24"/>
                          <w:rtl/>
                        </w:rPr>
                        <w:t>בספק</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יכולת</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ליישם</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מרכיבי</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באופן</w:t>
                      </w:r>
                      <w:r w:rsidRPr="006F7912">
                        <w:rPr>
                          <w:rFonts w:cs="Tahoma"/>
                          <w:color w:val="0B5294"/>
                          <w:spacing w:val="-4"/>
                          <w:sz w:val="24"/>
                          <w:szCs w:val="24"/>
                          <w:rtl/>
                        </w:rPr>
                        <w:t xml:space="preserve"> </w:t>
                      </w:r>
                      <w:r w:rsidRPr="006F7912">
                        <w:rPr>
                          <w:rFonts w:cs="Tahoma" w:hint="eastAsia"/>
                          <w:color w:val="0B5294"/>
                          <w:spacing w:val="-4"/>
                          <w:sz w:val="24"/>
                          <w:szCs w:val="24"/>
                          <w:rtl/>
                        </w:rPr>
                        <w:t>מערכתי</w:t>
                      </w:r>
                      <w:r w:rsidRPr="006F7912">
                        <w:rPr>
                          <w:rFonts w:cs="Tahoma"/>
                          <w:color w:val="0B5294"/>
                          <w:spacing w:val="-4"/>
                          <w:sz w:val="24"/>
                          <w:szCs w:val="24"/>
                          <w:rtl/>
                        </w:rPr>
                        <w:t xml:space="preserve"> </w:t>
                      </w:r>
                      <w:r w:rsidRPr="006F7912">
                        <w:rPr>
                          <w:rFonts w:cs="Tahoma" w:hint="eastAsia"/>
                          <w:color w:val="0B5294"/>
                          <w:spacing w:val="-4"/>
                          <w:sz w:val="24"/>
                          <w:szCs w:val="24"/>
                          <w:rtl/>
                        </w:rPr>
                        <w:t>לאורך</w:t>
                      </w:r>
                      <w:r w:rsidRPr="006F7912">
                        <w:rPr>
                          <w:rFonts w:cs="Tahoma"/>
                          <w:color w:val="0B5294"/>
                          <w:spacing w:val="-4"/>
                          <w:sz w:val="24"/>
                          <w:szCs w:val="24"/>
                          <w:rtl/>
                        </w:rPr>
                        <w:t xml:space="preserve"> </w:t>
                      </w:r>
                      <w:r w:rsidRPr="006F7912">
                        <w:rPr>
                          <w:rFonts w:cs="Tahoma" w:hint="eastAsia"/>
                          <w:color w:val="0B5294"/>
                          <w:spacing w:val="-4"/>
                          <w:sz w:val="24"/>
                          <w:szCs w:val="24"/>
                          <w:rtl/>
                        </w:rPr>
                        <w:t>זמן</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1658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המנכ"לית לשעבר מסרה בתשובתה כי הרפורמה גובשה בשיתוף ארגון המורים ומרכז השלטון המקומי, ובפברואר 2014 נחתם הסכם שכר עם המורים המעגן תוספת תקציב קבועה בבסיס התקציב של משרד החינוך הנובעת בין היתר מרפורמת הלמידה המשמעותית. לעומת זאת, המשרד מסר בתשובתו כי הקצה סכום תוספתי של כ-315 מיליון ש"ח בבסיס התקציב לטובת יישום הרפורמה, וזאת שלא במסגרת תקנה תקציבית ספציפית כמפורט בספר התקציב לשנת התקציב 2016-2015.</w:t>
      </w:r>
    </w:p>
    <w:p w:rsidR="00656A23" w:rsidRPr="00B7100F" w:rsidP="009F6811">
      <w:pPr>
        <w:pStyle w:val="RESHET"/>
        <w:rPr>
          <w:rtl/>
        </w:rPr>
      </w:pPr>
      <w:r w:rsidRPr="00B7100F">
        <w:rPr>
          <w:rFonts w:hint="cs"/>
          <w:rtl/>
        </w:rPr>
        <w:t>משרד מבקר המדינה מעיר למנכ"לית לשעבר כי ההסכם האמור אינו נותן מענה לעיגון התקציב הנדרש לרפורמת הלמידה המשמעותית באופן שיאפשר את ניהולה כהלכה לאורך זמן. מהסכם השכר מפברואר 2014 שעליו חתומים הממונה על השכר, המנכ"לית לשעבר ויו"ר ארגון המורים, עולה כי הגמולים שפורטו בהסכם מבטאים שינויים, תוספות ועדכונים להסכם השכר הקיבוצי למורי החינוך העל-יסודי לפי הרפורמה "עוז לתמורה"; תמורתם, התבקש ארגון המורים העל-יסודיים לאשר את הלמידה המשמעותית ותכנית ההיבחנות החדשה ללא תוספות שכר. אין בהסכם מענה למכלול הסוגיות התקציביות הנגזרות ממרכיבי הרפורמה - לא ניתנו תמריצים למורים לשיפור דרכי ההוראה, לא הוקצו תקציבים לפיתוח מקצועי בנושא למידה משמעותית ולפיתוח מרחבי למידה ותשתיות פיזיות המאפשרות למידה משמעותית. משמעות הדבר היא כי לא הוקצה תקציב ייעודי שיאפשר לנהל את הרפורמה כהלכה ולהבטיח את יישומה. בנוגע לתשובתו של המשרד יוער כי מדובר בהקצאה תקציבית שלא במסגרת תקנה תקציבית ייעודית, כמומלץ במדריך הממשלתי לתכנית ייעודית ארוכת טווח כרפורמה, אלא בהקצאה לפעילות השוטפת של המשרד.</w:t>
      </w:r>
    </w:p>
    <w:p w:rsidR="00656A23" w:rsidRPr="00B7100F" w:rsidP="009F6811">
      <w:pPr>
        <w:pStyle w:val="RESHET"/>
        <w:rPr>
          <w:rtl/>
        </w:rPr>
      </w:pPr>
      <w:r w:rsidRPr="00B7100F">
        <w:rPr>
          <w:rFonts w:hint="cs"/>
          <w:rtl/>
        </w:rPr>
        <w:t xml:space="preserve">ראוי היה, בייחוד ברפורמה מורכבת וארוכת טווח, שערב היציאה ליישום יבוצע תהליך תכנון שיטתי הבנוי נדבך על נדבך ומלווה בלוחות זמנים ובמנגנון מעקב ומשוב, כדי להגדיל מבעוד מועד את סיכויי הצלחתה. לפיכך, הנהלת המשרד, בראשות המנכ"לית לשעבר, נדרשה מיד עם הכרזת שר החינוך לשעבר על הרפורמה ועד ערב החלת הרפורמה על מערכת החינוך, להשתמש בארגז הכלים של המדריך הממשלתי המנחה כיצד יש לבצע מהלכים ממשלתיים דומים שנועדו לחולל שינוי עמוק; ובכלל זה, לקבוע אילו מרכיבים מתוך התכנית הגדולה יש לבצע כשלב ראשון וליישם אותם כבר בשנת הלימודים המתחילה ומה יהיו השלבים הבאים ליישום. נוסף למדריך הממשלתי עמדו לרשות הנהלת המשרד הידע והניסיון הקודמים שהיא צברה לאורך שנים בתכנון רפורמות ויישומן; אולם היא לא השתמשה בכלים שעמדו לרשותה כאמור ולא קבעה תכנית סדורה ליישום הרפורמה. </w:t>
      </w:r>
    </w:p>
    <w:p w:rsidR="00656A23" w:rsidRPr="00B7100F" w:rsidP="009F6811">
      <w:pPr>
        <w:pStyle w:val="RESHET"/>
        <w:rPr>
          <w:rtl/>
        </w:rPr>
      </w:pPr>
      <w:r w:rsidRPr="00B7100F">
        <w:rPr>
          <w:rFonts w:hint="cs"/>
          <w:rtl/>
        </w:rPr>
        <w:t xml:space="preserve">מאחר שהשינוי העמוק במערכת החינוך נוגע לא רק ליחידות מטה המשרד, המחוזות ובתי הספר אלא גם לגופים ציבוריים אחרים ולבעלי עניין רבים, כמו המועצה להשכלה גבוהה (להלן - </w:t>
      </w:r>
      <w:r w:rsidRPr="00B7100F">
        <w:rPr>
          <w:rFonts w:hint="cs"/>
          <w:rtl/>
        </w:rPr>
        <w:t>המל"ג</w:t>
      </w:r>
      <w:r w:rsidRPr="00B7100F">
        <w:rPr>
          <w:rFonts w:hint="cs"/>
          <w:rtl/>
        </w:rPr>
        <w:t xml:space="preserve">), מרכז השלטון המקומי, רשתות החינוך וארגונים של החברה האזרחית, שהירתמותם למהלך יכולה לתרום להצלחתו, ומכיוון שהשינוי נדרש גם למשאבים ותקציבים ייעודיים, על משרד החינוך לשקול לעגן את הרפורמה בהחלטת ממשלה; מהלך זה עשוי לעלות את הרפורמה גבוה יותר בסדר העדיפות הלאומי ולהעניק לה גיבוי ארוך טווח ומחויבות רחבה יותר מצד בעלי העניין וגם מבחינת הצרכים התקציביים והצורך בשיתוף פעולה שיביא לידי הסרת חסמים ביישומה. </w:t>
      </w:r>
    </w:p>
    <w:p w:rsidR="00656A23" w:rsidRPr="00B7100F" w:rsidP="009F6811">
      <w:pPr>
        <w:spacing w:line="240" w:lineRule="exact"/>
        <w:ind w:right="2268"/>
        <w:jc w:val="both"/>
        <w:rPr>
          <w:rFonts w:ascii="Tahoma" w:hAnsi="Tahoma" w:cs="Tahoma"/>
          <w:sz w:val="18"/>
          <w:szCs w:val="18"/>
        </w:rPr>
      </w:pP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4"/>
        <w:rPr>
          <w:rtl/>
        </w:rPr>
      </w:pPr>
      <w:bookmarkEnd w:id="9"/>
      <w:bookmarkEnd w:id="10"/>
      <w:r w:rsidRPr="00AB3297">
        <w:rPr>
          <w:rFonts w:hint="cs"/>
          <w:rtl/>
        </w:rPr>
        <w:t>ניהול רפורמת הלמידה המשמעותית בידי המטה והיערכותו להטמעתה</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sz w:val="18"/>
          <w:szCs w:val="18"/>
          <w:rtl/>
        </w:rPr>
        <w:t>הצלחה ביישום של שינויים</w:t>
      </w:r>
      <w:r w:rsidRPr="00B7100F">
        <w:rPr>
          <w:rFonts w:ascii="Tahoma" w:hAnsi="Tahoma" w:cs="Tahoma" w:hint="cs"/>
          <w:sz w:val="18"/>
          <w:szCs w:val="18"/>
          <w:rtl/>
        </w:rPr>
        <w:t xml:space="preserve"> ארוכי טווח</w:t>
      </w:r>
      <w:r w:rsidRPr="00B7100F">
        <w:rPr>
          <w:rFonts w:ascii="Tahoma" w:hAnsi="Tahoma" w:cs="Tahoma"/>
          <w:sz w:val="18"/>
          <w:szCs w:val="18"/>
          <w:rtl/>
        </w:rPr>
        <w:t>, כל שכן של רפורמות מורכבות כמו למידה משמעותית</w:t>
      </w:r>
      <w:r w:rsidRPr="00B7100F">
        <w:rPr>
          <w:rFonts w:ascii="Tahoma" w:hAnsi="Tahoma" w:cs="Tahoma" w:hint="cs"/>
          <w:sz w:val="18"/>
          <w:szCs w:val="18"/>
          <w:rtl/>
        </w:rPr>
        <w:t>,</w:t>
      </w:r>
      <w:r w:rsidRPr="00B7100F">
        <w:rPr>
          <w:rFonts w:ascii="Tahoma" w:hAnsi="Tahoma" w:cs="Tahoma"/>
          <w:sz w:val="18"/>
          <w:szCs w:val="18"/>
          <w:rtl/>
        </w:rPr>
        <w:t xml:space="preserve"> תלויה במידה רבה בא</w:t>
      </w:r>
      <w:r w:rsidRPr="00B7100F">
        <w:rPr>
          <w:rFonts w:ascii="Tahoma" w:hAnsi="Tahoma" w:cs="Tahoma" w:hint="cs"/>
          <w:sz w:val="18"/>
          <w:szCs w:val="18"/>
          <w:rtl/>
        </w:rPr>
        <w:t xml:space="preserve">פקטיביות של </w:t>
      </w:r>
      <w:r w:rsidRPr="00B7100F">
        <w:rPr>
          <w:rFonts w:ascii="Tahoma" w:hAnsi="Tahoma" w:cs="Tahoma"/>
          <w:sz w:val="18"/>
          <w:szCs w:val="18"/>
          <w:rtl/>
        </w:rPr>
        <w:t>ניהול</w:t>
      </w:r>
      <w:r w:rsidRPr="00B7100F">
        <w:rPr>
          <w:rFonts w:ascii="Tahoma" w:hAnsi="Tahoma" w:cs="Tahoma" w:hint="cs"/>
          <w:sz w:val="18"/>
          <w:szCs w:val="18"/>
          <w:rtl/>
        </w:rPr>
        <w:t>ם; בהקשר זה צוין במדריך הממשלתי, בפרק על "שלבים בגיבוש תכנית ייעודית" כי "תהליך גיבושה וביצועה של תכנית ייעודית הוא תהליך של ניהול שינוי לכל דבר ועניין"</w:t>
      </w:r>
      <w:r w:rsidRPr="00B7100F">
        <w:rPr>
          <w:rFonts w:ascii="Tahoma" w:hAnsi="Tahoma" w:cs="Tahoma"/>
          <w:sz w:val="18"/>
          <w:szCs w:val="18"/>
          <w:rtl/>
        </w:rPr>
        <w:t xml:space="preserve">. </w:t>
      </w:r>
      <w:r w:rsidRPr="00B7100F">
        <w:rPr>
          <w:rFonts w:ascii="Tahoma" w:hAnsi="Tahoma" w:cs="Tahoma" w:hint="cs"/>
          <w:sz w:val="18"/>
          <w:szCs w:val="18"/>
          <w:rtl/>
        </w:rPr>
        <w:t xml:space="preserve">עוד צוין במדריך כי לשם הנעת תהליך התכנון נדרש לקבוע מי יהיה הגורם המוביל של השינוי. המדריך מציע ארבע אפשרויות והרלבנטיות מהן לרפורמה הן קביעת גורם מוביל שהוא "צוות אגפי בראשות ראש אגף במשרד" או "צוות בין אגפי בראשות גורם בהנהלת המשרד". לאחר גיבוש התכנית יש לקבוע את גופי הביצוע שלה ואת גופי המעקב, לרבות הערכת התכנית במהלך חייה, קביעת מנגנון השיתוף והדיווח של הגופים וקביעת מדדים ומעקב אחריהם. </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לפיכך, לקראת יישום הרפורמה נדרש משרד החינוך לקבוע את מתכונת הניהול שלה היכולה להתבצע בדרכים שונות שהמשותף לכולן הוא קביעת גורם </w:t>
      </w:r>
      <w:r w:rsidRPr="00B7100F">
        <w:rPr>
          <w:rFonts w:ascii="Tahoma" w:hAnsi="Tahoma" w:cs="Tahoma" w:hint="cs"/>
          <w:sz w:val="18"/>
          <w:szCs w:val="18"/>
          <w:rtl/>
        </w:rPr>
        <w:t>מוביל. מצופה שגורם זה יהיה אחראי-על המופקד על ניהול הרפורמה מול כל הגופים הרלוונטיים במשרד ועל תכלול כל התהליכים. נוסף לכך, כמפורט במדריך הממשלתי נדרש לקבוע גם את מנגנון הדיווח שיאפשר עדכון הדדי בין כל הגורמים ודיווח על התקדמות יישום הרפורמה. לצורך ההשוואה, למשל במסגרת הרפורמה "ניהול ההון האנושי בשירות המדינה", שהיא רפורמה עמוקה ורחבה ביותר ונוגעת לכלל השירות הציבורי, הוקם מטה מיוחד שתפקידו להוביל את יישום מרכיביה</w:t>
      </w:r>
      <w:r>
        <w:rPr>
          <w:rFonts w:ascii="Tahoma" w:hAnsi="Tahoma" w:cs="Tahoma"/>
          <w:sz w:val="18"/>
          <w:szCs w:val="18"/>
          <w:vertAlign w:val="superscript"/>
          <w:rtl/>
        </w:rPr>
        <w:footnoteReference w:id="30"/>
      </w:r>
      <w:r w:rsidRPr="00B7100F">
        <w:rPr>
          <w:rFonts w:ascii="Tahoma" w:hAnsi="Tahoma" w:cs="Tahoma" w:hint="cs"/>
          <w:sz w:val="18"/>
          <w:szCs w:val="18"/>
          <w:rtl/>
        </w:rPr>
        <w:t>; במסגרת המטה הוקמו אגפים ייעודיים וכן 35 צוותי עבודה. לצורך ביצועה של הרפורמה מינתה הממשלה ועדת היגוי בראשות נציב שירות המדינה וחבריה הם בכירים משירות המדינה - "העובדה שנבחרו לכהן בוועדה בכירים בממשל, מלמדים [מלמדת] על חשיבות הליווי ועל הצורך בהתגייסות ובסיוע תדיר של גורמים אלה בסילוק חסמים במהלך יישומה של הרפורמה". זאת ועוד, כדי להסדיר ולייעל את דרכי הניהול של רפורמת הלמידה המשמעותית חשוב גם לגבות אותן בנהלים או בהוראות שעה או לכל הפחות במסמך מסגרת מתאים; המדריך הממשלתי קובע בנוגע לכך שנדרש לקבוע את "</w:t>
      </w:r>
      <w:r w:rsidRPr="00B7100F">
        <w:rPr>
          <w:rFonts w:ascii="Tahoma" w:hAnsi="Tahoma" w:cs="Tahoma" w:hint="cs"/>
          <w:b/>
          <w:bCs/>
          <w:sz w:val="18"/>
          <w:szCs w:val="18"/>
          <w:rtl/>
        </w:rPr>
        <w:t>מתודולוגיית</w:t>
      </w:r>
      <w:r w:rsidRPr="00B7100F">
        <w:rPr>
          <w:rFonts w:ascii="Tahoma" w:hAnsi="Tahoma" w:cs="Tahoma"/>
          <w:b/>
          <w:bCs/>
          <w:sz w:val="18"/>
          <w:szCs w:val="18"/>
          <w:rtl/>
        </w:rPr>
        <w:t xml:space="preserve"> </w:t>
      </w:r>
      <w:r w:rsidRPr="00B7100F">
        <w:rPr>
          <w:rFonts w:ascii="Tahoma" w:hAnsi="Tahoma" w:cs="Tahoma" w:hint="cs"/>
          <w:b/>
          <w:bCs/>
          <w:sz w:val="18"/>
          <w:szCs w:val="18"/>
          <w:rtl/>
        </w:rPr>
        <w:t>העבודה</w:t>
      </w:r>
      <w:r w:rsidRPr="00B7100F">
        <w:rPr>
          <w:rFonts w:ascii="Tahoma" w:hAnsi="Tahoma" w:cs="Tahoma" w:hint="cs"/>
          <w:sz w:val="18"/>
          <w:szCs w:val="18"/>
          <w:rtl/>
        </w:rPr>
        <w:t xml:space="preserve">, ובכלל זה מסגרת העבודה, הרכב צוות התכנון... דרך ניהול הצוות ואבני דרך לתהליך עצמו" (ההדגשה במקור). </w:t>
      </w:r>
    </w:p>
    <w:p w:rsidR="00656A23" w:rsidRPr="00B7100F" w:rsidP="009F6811">
      <w:pPr>
        <w:pStyle w:val="RESHET"/>
        <w:rPr>
          <w:color w:val="000000"/>
          <w:rtl/>
        </w:rPr>
      </w:pPr>
      <w:r w:rsidRPr="00B7100F">
        <w:rPr>
          <w:rFonts w:hint="cs"/>
          <w:rtl/>
        </w:rPr>
        <w:t xml:space="preserve">המנכ"לית לשעבר ריכזה, הובילה וניהלה את הרפורמה. כמו כן היא קיימה פגישות עם גורמים שונים במשרד. אולם בביקורת עלו כמה חסמים שהקשו את ניהולה ויישומה. </w:t>
      </w:r>
      <w:r w:rsidRPr="00B7100F">
        <w:rPr>
          <w:rFonts w:hint="cs"/>
          <w:color w:val="000000"/>
          <w:rtl/>
        </w:rPr>
        <w:t>להלן הפרטים:</w:t>
      </w: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5"/>
        <w:rPr>
          <w:rFonts w:eastAsia="Times New Roman"/>
          <w:rtl/>
        </w:rPr>
      </w:pPr>
      <w:r w:rsidRPr="00AB3297">
        <w:rPr>
          <w:rFonts w:hint="eastAsia"/>
          <w:rtl/>
        </w:rPr>
        <w:t>חסמים</w:t>
      </w:r>
      <w:r w:rsidRPr="00AB3297">
        <w:rPr>
          <w:rFonts w:hint="cs"/>
          <w:rtl/>
        </w:rPr>
        <w:t xml:space="preserve"> וליקויים</w:t>
      </w:r>
      <w:r w:rsidRPr="00AB3297">
        <w:rPr>
          <w:rtl/>
        </w:rPr>
        <w:t xml:space="preserve"> </w:t>
      </w:r>
      <w:r w:rsidRPr="00AB3297">
        <w:rPr>
          <w:rFonts w:hint="eastAsia"/>
          <w:rtl/>
        </w:rPr>
        <w:t>בניהול</w:t>
      </w:r>
      <w:r w:rsidRPr="00AB3297">
        <w:rPr>
          <w:rtl/>
        </w:rPr>
        <w:t xml:space="preserve"> </w:t>
      </w:r>
      <w:r w:rsidRPr="00AB3297">
        <w:rPr>
          <w:rFonts w:hint="eastAsia"/>
          <w:rtl/>
        </w:rPr>
        <w:t>הרפורמה</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כעשרה חודשים לאחר הודעת הדוברות מינתה המנכ"לית לשעבר ועדת היגוי מורחבת להובלת קידום הלמידה המשמעותית שהיא כאמור המטרה "מספר 1" של התכנית האסטרטגית שקבע המשרד. חבריה היו בכירי יחידות המטה</w:t>
      </w:r>
      <w:r>
        <w:rPr>
          <w:rFonts w:ascii="Tahoma" w:hAnsi="Tahoma" w:cs="Tahoma"/>
          <w:sz w:val="18"/>
          <w:szCs w:val="18"/>
          <w:vertAlign w:val="superscript"/>
          <w:rtl/>
        </w:rPr>
        <w:footnoteReference w:id="31"/>
      </w:r>
      <w:r w:rsidRPr="00B7100F">
        <w:rPr>
          <w:rFonts w:ascii="Tahoma" w:hAnsi="Tahoma" w:cs="Tahoma" w:hint="cs"/>
          <w:sz w:val="18"/>
          <w:szCs w:val="18"/>
          <w:rtl/>
        </w:rPr>
        <w:t xml:space="preserve"> (להלן - ועדת ההיגוי). בד בבד עם פועלם במסגרת ועדת ההיגוי היו חבריה שותפים בצוותים נוספים שלהם נגיעה לקידום הרפורמה</w:t>
      </w:r>
      <w:r>
        <w:rPr>
          <w:rStyle w:val="FootnoteReference0"/>
          <w:rFonts w:ascii="Tahoma" w:hAnsi="Tahoma" w:cs="Tahoma"/>
          <w:sz w:val="18"/>
          <w:szCs w:val="18"/>
          <w:rtl/>
        </w:rPr>
        <w:footnoteReference w:id="32"/>
      </w:r>
      <w:r w:rsidRPr="00B7100F">
        <w:rPr>
          <w:rFonts w:ascii="Tahoma" w:hAnsi="Tahoma" w:cs="Tahoma" w:hint="cs"/>
          <w:sz w:val="18"/>
          <w:szCs w:val="18"/>
          <w:rtl/>
        </w:rPr>
        <w:t>.</w:t>
      </w:r>
    </w:p>
    <w:p w:rsidR="00656A23" w:rsidRPr="00B7100F" w:rsidP="009F6811">
      <w:pPr>
        <w:pStyle w:val="RESHET"/>
        <w:rPr>
          <w:rtl/>
        </w:rPr>
      </w:pPr>
      <w:r w:rsidRPr="00B7100F">
        <w:rPr>
          <w:rStyle w:val="Heading7Char"/>
          <w:rFonts w:ascii="Tahoma" w:hAnsi="Tahoma" w:cs="Tahoma" w:hint="eastAsia"/>
          <w:sz w:val="18"/>
          <w:szCs w:val="18"/>
          <w:rtl/>
        </w:rPr>
        <w:t>אי</w:t>
      </w:r>
      <w:r w:rsidRPr="00B7100F">
        <w:rPr>
          <w:rStyle w:val="Heading7Char"/>
          <w:rFonts w:ascii="Tahoma" w:hAnsi="Tahoma" w:cs="Tahoma"/>
          <w:sz w:val="18"/>
          <w:szCs w:val="18"/>
          <w:rtl/>
        </w:rPr>
        <w:t>-</w:t>
      </w:r>
      <w:r w:rsidRPr="00B7100F">
        <w:rPr>
          <w:rStyle w:val="Heading7Char"/>
          <w:rFonts w:ascii="Tahoma" w:hAnsi="Tahoma" w:cs="Tahoma" w:hint="eastAsia"/>
          <w:sz w:val="18"/>
          <w:szCs w:val="18"/>
          <w:rtl/>
        </w:rPr>
        <w:t>הסדרת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מעמד</w:t>
      </w:r>
      <w:r w:rsidRPr="00B7100F">
        <w:rPr>
          <w:rStyle w:val="Heading7Char"/>
          <w:rFonts w:ascii="Tahoma" w:hAnsi="Tahoma" w:cs="Tahoma" w:hint="cs"/>
          <w:sz w:val="18"/>
          <w:szCs w:val="18"/>
          <w:rtl/>
        </w:rPr>
        <w:t>ה של</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ועד</w:t>
      </w:r>
      <w:r w:rsidRPr="00B7100F">
        <w:rPr>
          <w:rStyle w:val="Heading7Char"/>
          <w:rFonts w:ascii="Tahoma" w:hAnsi="Tahoma" w:cs="Tahoma" w:hint="cs"/>
          <w:sz w:val="18"/>
          <w:szCs w:val="18"/>
          <w:rtl/>
        </w:rPr>
        <w:t>ת ההיגוי</w:t>
      </w:r>
      <w:r w:rsidRPr="00B7100F">
        <w:rPr>
          <w:rStyle w:val="Heading7Char"/>
          <w:rFonts w:ascii="Tahoma" w:hAnsi="Tahoma" w:cs="Tahoma"/>
          <w:sz w:val="18"/>
          <w:szCs w:val="18"/>
          <w:rtl/>
        </w:rPr>
        <w:t xml:space="preserve"> וסמכויותיה:</w:t>
      </w:r>
      <w:r w:rsidRPr="00B7100F">
        <w:rPr>
          <w:rFonts w:hint="cs"/>
          <w:rtl/>
        </w:rPr>
        <w:t xml:space="preserve"> הנהלת המשרד לא הקנתה לוועדת ההיגוי סמכויות ושליטה על משאבים כדי להוביל את תהליך השינוי העמוק. היא לא גיבשה נוהל המסדיר את עבודתה ולא הגדירה את משך כהונתה. יתרה מזו, הוועדה לא הגדירה לעצמה את מתכונת עבודתה, למשל תדירות מפגשיה, לוחות הזמנים לשלבי היישום וההטמעה של הרפורמה ואבני הדרך להשגה, שיסייעו במעקב אחר התקדמות הרפורמה. הנהלת המשרד גם לא התוותה את מערך הדיווחים לוועדה - אילו נתונים יוצגו ומה תהיה תדירות הצגתם ומי יהיה אחראי לאיסופם, לניתוחם ולהצגתם בפני הוועדה. מלכתחילה הגבילה מתכונת זו את יכולתה של ועדת ההיגוי לשמש גורם משמעותי בניהול והובלה של הרפורמה עד להטמעתה המלאה והשגת יעדיה. </w:t>
      </w:r>
    </w:p>
    <w:p w:rsidR="00656A23" w:rsidRPr="00B7100F" w:rsidP="009F6811">
      <w:pPr>
        <w:spacing w:before="180" w:after="240"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ליקויים</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בתפקוד</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ועדת</w:t>
      </w:r>
      <w:r w:rsidRPr="00B7100F">
        <w:rPr>
          <w:rStyle w:val="Heading7Char"/>
          <w:rFonts w:ascii="Tahoma" w:hAnsi="Tahoma" w:cs="Tahoma"/>
          <w:sz w:val="18"/>
          <w:szCs w:val="18"/>
          <w:rtl/>
        </w:rPr>
        <w:t xml:space="preserve"> </w:t>
      </w:r>
      <w:r w:rsidRPr="00B7100F">
        <w:rPr>
          <w:rStyle w:val="Heading7Char"/>
          <w:rFonts w:ascii="Tahoma" w:hAnsi="Tahoma" w:cs="Tahoma" w:hint="cs"/>
          <w:sz w:val="18"/>
          <w:szCs w:val="18"/>
          <w:rtl/>
        </w:rPr>
        <w:t>ה</w:t>
      </w:r>
      <w:r w:rsidRPr="00B7100F">
        <w:rPr>
          <w:rStyle w:val="Heading7Char"/>
          <w:rFonts w:ascii="Tahoma" w:hAnsi="Tahoma" w:cs="Tahoma" w:hint="eastAsia"/>
          <w:sz w:val="18"/>
          <w:szCs w:val="18"/>
          <w:rtl/>
        </w:rPr>
        <w:t>היגוי</w:t>
      </w:r>
      <w:r w:rsidRPr="00B7100F">
        <w:rPr>
          <w:rStyle w:val="Heading7Char"/>
          <w:rFonts w:ascii="Tahoma" w:hAnsi="Tahoma" w:cs="Tahoma"/>
          <w:sz w:val="18"/>
          <w:szCs w:val="18"/>
          <w:rtl/>
        </w:rPr>
        <w:t>:</w:t>
      </w:r>
      <w:r w:rsidRPr="00B7100F">
        <w:rPr>
          <w:rFonts w:ascii="Tahoma" w:hAnsi="Tahoma" w:cs="Tahoma" w:hint="cs"/>
          <w:sz w:val="18"/>
          <w:szCs w:val="18"/>
          <w:rtl/>
        </w:rPr>
        <w:t xml:space="preserve"> בכתב המינוי של הוועדה נקבע כי תפקידה לנהל את קידום הרפורמה, ובכלל זה </w:t>
      </w:r>
      <w:r w:rsidRPr="00B7100F">
        <w:rPr>
          <w:rFonts w:ascii="Tahoma" w:hAnsi="Tahoma" w:cs="Tahoma" w:hint="cs"/>
          <w:sz w:val="18"/>
          <w:szCs w:val="18"/>
          <w:rtl/>
        </w:rPr>
        <w:t>לתכלל</w:t>
      </w:r>
      <w:r w:rsidRPr="00B7100F">
        <w:rPr>
          <w:rFonts w:ascii="Tahoma" w:hAnsi="Tahoma" w:cs="Tahoma"/>
          <w:sz w:val="18"/>
          <w:szCs w:val="18"/>
          <w:rtl/>
        </w:rPr>
        <w:t xml:space="preserve"> </w:t>
      </w:r>
      <w:r w:rsidRPr="00B7100F">
        <w:rPr>
          <w:rFonts w:ascii="Tahoma" w:hAnsi="Tahoma" w:cs="Tahoma" w:hint="cs"/>
          <w:sz w:val="18"/>
          <w:szCs w:val="18"/>
          <w:rtl/>
        </w:rPr>
        <w:t>ולרכז את תמונת המצב על התקדמותה</w:t>
      </w:r>
      <w:r w:rsidRPr="00B7100F">
        <w:rPr>
          <w:rFonts w:ascii="Tahoma" w:hAnsi="Tahoma" w:cs="Tahoma"/>
          <w:sz w:val="18"/>
          <w:szCs w:val="18"/>
          <w:rtl/>
        </w:rPr>
        <w:t xml:space="preserve">; </w:t>
      </w:r>
      <w:r w:rsidRPr="00B7100F">
        <w:rPr>
          <w:rFonts w:ascii="Tahoma" w:hAnsi="Tahoma" w:cs="Tahoma" w:hint="cs"/>
          <w:sz w:val="18"/>
          <w:szCs w:val="18"/>
          <w:rtl/>
        </w:rPr>
        <w:t>לקבוע</w:t>
      </w:r>
      <w:r w:rsidRPr="00B7100F">
        <w:rPr>
          <w:rFonts w:ascii="Tahoma" w:hAnsi="Tahoma" w:cs="Tahoma"/>
          <w:sz w:val="18"/>
          <w:szCs w:val="18"/>
          <w:rtl/>
        </w:rPr>
        <w:t xml:space="preserve"> </w:t>
      </w:r>
      <w:r w:rsidRPr="00B7100F">
        <w:rPr>
          <w:rFonts w:ascii="Tahoma" w:hAnsi="Tahoma" w:cs="Tahoma" w:hint="cs"/>
          <w:sz w:val="18"/>
          <w:szCs w:val="18"/>
          <w:rtl/>
        </w:rPr>
        <w:t>מדדי ביצוע</w:t>
      </w:r>
      <w:r w:rsidRPr="00B7100F">
        <w:rPr>
          <w:rFonts w:ascii="Tahoma" w:hAnsi="Tahoma" w:cs="Tahoma"/>
          <w:sz w:val="18"/>
          <w:szCs w:val="18"/>
          <w:rtl/>
        </w:rPr>
        <w:t xml:space="preserve"> </w:t>
      </w:r>
      <w:r w:rsidRPr="00B7100F">
        <w:rPr>
          <w:rFonts w:ascii="Tahoma" w:hAnsi="Tahoma" w:cs="Tahoma" w:hint="cs"/>
          <w:sz w:val="18"/>
          <w:szCs w:val="18"/>
          <w:rtl/>
        </w:rPr>
        <w:t>ללמידה המשמעותית</w:t>
      </w:r>
      <w:r w:rsidRPr="00B7100F">
        <w:rPr>
          <w:rFonts w:ascii="Tahoma" w:hAnsi="Tahoma" w:cs="Tahoma"/>
          <w:sz w:val="18"/>
          <w:szCs w:val="18"/>
          <w:rtl/>
        </w:rPr>
        <w:t xml:space="preserve">; </w:t>
      </w:r>
      <w:r w:rsidRPr="00B7100F">
        <w:rPr>
          <w:rFonts w:ascii="Tahoma" w:hAnsi="Tahoma" w:cs="Tahoma" w:hint="cs"/>
          <w:sz w:val="18"/>
          <w:szCs w:val="18"/>
          <w:rtl/>
        </w:rPr>
        <w:t>לדון</w:t>
      </w:r>
      <w:r w:rsidRPr="00B7100F">
        <w:rPr>
          <w:rFonts w:ascii="Tahoma" w:hAnsi="Tahoma" w:cs="Tahoma"/>
          <w:sz w:val="18"/>
          <w:szCs w:val="18"/>
          <w:rtl/>
        </w:rPr>
        <w:t xml:space="preserve"> </w:t>
      </w:r>
      <w:r w:rsidRPr="00B7100F">
        <w:rPr>
          <w:rFonts w:ascii="Tahoma" w:hAnsi="Tahoma" w:cs="Tahoma" w:hint="cs"/>
          <w:sz w:val="18"/>
          <w:szCs w:val="18"/>
          <w:rtl/>
        </w:rPr>
        <w:t>בסוגיות</w:t>
      </w:r>
      <w:r w:rsidRPr="00B7100F">
        <w:rPr>
          <w:rFonts w:ascii="Tahoma" w:hAnsi="Tahoma" w:cs="Tahoma"/>
          <w:sz w:val="18"/>
          <w:szCs w:val="18"/>
          <w:rtl/>
        </w:rPr>
        <w:t xml:space="preserve"> </w:t>
      </w:r>
      <w:r w:rsidRPr="00B7100F">
        <w:rPr>
          <w:rFonts w:ascii="Tahoma" w:hAnsi="Tahoma" w:cs="Tahoma" w:hint="cs"/>
          <w:sz w:val="18"/>
          <w:szCs w:val="18"/>
          <w:rtl/>
        </w:rPr>
        <w:t>ליבה אסטרטגיות הנוגעות</w:t>
      </w:r>
      <w:r w:rsidRPr="00B7100F">
        <w:rPr>
          <w:rFonts w:ascii="Tahoma" w:hAnsi="Tahoma" w:cs="Tahoma"/>
          <w:sz w:val="18"/>
          <w:szCs w:val="18"/>
          <w:rtl/>
        </w:rPr>
        <w:t xml:space="preserve"> </w:t>
      </w:r>
      <w:r w:rsidRPr="00B7100F">
        <w:rPr>
          <w:rFonts w:ascii="Tahoma" w:hAnsi="Tahoma" w:cs="Tahoma" w:hint="cs"/>
          <w:sz w:val="18"/>
          <w:szCs w:val="18"/>
          <w:rtl/>
        </w:rPr>
        <w:t>לקידום</w:t>
      </w:r>
      <w:r w:rsidRPr="00B7100F">
        <w:rPr>
          <w:rFonts w:ascii="Tahoma" w:hAnsi="Tahoma" w:cs="Tahoma"/>
          <w:sz w:val="18"/>
          <w:szCs w:val="18"/>
          <w:rtl/>
        </w:rPr>
        <w:t xml:space="preserve"> </w:t>
      </w:r>
      <w:r w:rsidRPr="00B7100F">
        <w:rPr>
          <w:rFonts w:ascii="Tahoma" w:hAnsi="Tahoma" w:cs="Tahoma" w:hint="cs"/>
          <w:sz w:val="18"/>
          <w:szCs w:val="18"/>
          <w:rtl/>
        </w:rPr>
        <w:t>למידה</w:t>
      </w:r>
      <w:r w:rsidRPr="00B7100F">
        <w:rPr>
          <w:rFonts w:ascii="Tahoma" w:hAnsi="Tahoma" w:cs="Tahoma"/>
          <w:sz w:val="18"/>
          <w:szCs w:val="18"/>
          <w:rtl/>
        </w:rPr>
        <w:t xml:space="preserve"> </w:t>
      </w:r>
      <w:r w:rsidRPr="00B7100F">
        <w:rPr>
          <w:rFonts w:ascii="Tahoma" w:hAnsi="Tahoma" w:cs="Tahoma" w:hint="cs"/>
          <w:sz w:val="18"/>
          <w:szCs w:val="18"/>
          <w:rtl/>
        </w:rPr>
        <w:t>משמעותית</w:t>
      </w:r>
      <w:r w:rsidRPr="00B7100F">
        <w:rPr>
          <w:rFonts w:ascii="Tahoma" w:hAnsi="Tahoma" w:cs="Tahoma"/>
          <w:sz w:val="18"/>
          <w:szCs w:val="18"/>
          <w:rtl/>
        </w:rPr>
        <w:t xml:space="preserve">; </w:t>
      </w:r>
      <w:r w:rsidRPr="00B7100F">
        <w:rPr>
          <w:rFonts w:ascii="Tahoma" w:hAnsi="Tahoma" w:cs="Tahoma" w:hint="cs"/>
          <w:sz w:val="18"/>
          <w:szCs w:val="18"/>
          <w:rtl/>
        </w:rPr>
        <w:t>ולתכלל</w:t>
      </w:r>
      <w:r w:rsidRPr="00B7100F">
        <w:rPr>
          <w:rFonts w:ascii="Tahoma" w:hAnsi="Tahoma" w:cs="Tahoma" w:hint="cs"/>
          <w:sz w:val="18"/>
          <w:szCs w:val="18"/>
          <w:rtl/>
        </w:rPr>
        <w:t xml:space="preserve"> את</w:t>
      </w:r>
      <w:r w:rsidRPr="00B7100F">
        <w:rPr>
          <w:rFonts w:ascii="Tahoma" w:hAnsi="Tahoma" w:cs="Tahoma"/>
          <w:sz w:val="18"/>
          <w:szCs w:val="18"/>
          <w:rtl/>
        </w:rPr>
        <w:t xml:space="preserve"> </w:t>
      </w:r>
      <w:r w:rsidRPr="00B7100F">
        <w:rPr>
          <w:rFonts w:ascii="Tahoma" w:hAnsi="Tahoma" w:cs="Tahoma" w:hint="cs"/>
          <w:sz w:val="18"/>
          <w:szCs w:val="18"/>
          <w:rtl/>
        </w:rPr>
        <w:t>מסמכי</w:t>
      </w:r>
      <w:r w:rsidRPr="00B7100F">
        <w:rPr>
          <w:rFonts w:ascii="Tahoma" w:hAnsi="Tahoma" w:cs="Tahoma"/>
          <w:sz w:val="18"/>
          <w:szCs w:val="18"/>
          <w:rtl/>
        </w:rPr>
        <w:t xml:space="preserve"> </w:t>
      </w:r>
      <w:r w:rsidRPr="00B7100F">
        <w:rPr>
          <w:rFonts w:ascii="Tahoma" w:hAnsi="Tahoma" w:cs="Tahoma" w:hint="cs"/>
          <w:sz w:val="18"/>
          <w:szCs w:val="18"/>
          <w:rtl/>
        </w:rPr>
        <w:t>המדיניות</w:t>
      </w:r>
      <w:r w:rsidRPr="00B7100F">
        <w:rPr>
          <w:rFonts w:ascii="Tahoma" w:hAnsi="Tahoma" w:cs="Tahoma"/>
          <w:sz w:val="18"/>
          <w:szCs w:val="18"/>
          <w:rtl/>
        </w:rPr>
        <w:t xml:space="preserve"> </w:t>
      </w:r>
      <w:r w:rsidRPr="00B7100F">
        <w:rPr>
          <w:rFonts w:ascii="Tahoma" w:hAnsi="Tahoma" w:cs="Tahoma" w:hint="cs"/>
          <w:sz w:val="18"/>
          <w:szCs w:val="18"/>
          <w:rtl/>
        </w:rPr>
        <w:t>בדבר קידום</w:t>
      </w:r>
      <w:r w:rsidRPr="00B7100F">
        <w:rPr>
          <w:rFonts w:ascii="Tahoma" w:hAnsi="Tahoma" w:cs="Tahoma"/>
          <w:sz w:val="18"/>
          <w:szCs w:val="18"/>
          <w:rtl/>
        </w:rPr>
        <w:t xml:space="preserve"> </w:t>
      </w:r>
      <w:r w:rsidRPr="00B7100F">
        <w:rPr>
          <w:rFonts w:ascii="Tahoma" w:hAnsi="Tahoma" w:cs="Tahoma" w:hint="cs"/>
          <w:sz w:val="18"/>
          <w:szCs w:val="18"/>
          <w:rtl/>
        </w:rPr>
        <w:t>למידה</w:t>
      </w:r>
      <w:r w:rsidRPr="00B7100F">
        <w:rPr>
          <w:rFonts w:ascii="Tahoma" w:hAnsi="Tahoma" w:cs="Tahoma"/>
          <w:sz w:val="18"/>
          <w:szCs w:val="18"/>
          <w:rtl/>
        </w:rPr>
        <w:t xml:space="preserve"> </w:t>
      </w:r>
      <w:r w:rsidRPr="00B7100F">
        <w:rPr>
          <w:rFonts w:ascii="Tahoma" w:hAnsi="Tahoma" w:cs="Tahoma" w:hint="cs"/>
          <w:sz w:val="18"/>
          <w:szCs w:val="18"/>
          <w:rtl/>
        </w:rPr>
        <w:t xml:space="preserve">משמעותית. נוסף לזה, הוועדה אמורה לגבש הצעות לכלים להטמעת הלמידה המשמעותית, והיא נדרשה, על פי שיקול דעתה, להמליץ על שינויים בכלים שכבר נהוגים במערכת. לביצוע תפקידיה התבקשה הוועדה </w:t>
      </w:r>
      <w:r w:rsidRPr="00B7100F">
        <w:rPr>
          <w:rFonts w:ascii="Tahoma" w:hAnsi="Tahoma" w:cs="Tahoma"/>
          <w:sz w:val="18"/>
          <w:szCs w:val="18"/>
          <w:rtl/>
        </w:rPr>
        <w:t>להתייעץ עם גורמי מקצוע רלוונטיים בתחום הפדגוגיה</w:t>
      </w:r>
      <w:r w:rsidRPr="00B7100F">
        <w:rPr>
          <w:rFonts w:ascii="Tahoma" w:hAnsi="Tahoma" w:cs="Tahoma" w:hint="cs"/>
          <w:sz w:val="18"/>
          <w:szCs w:val="18"/>
          <w:rtl/>
        </w:rPr>
        <w:t xml:space="preserve">. </w:t>
      </w:r>
    </w:p>
    <w:p w:rsidR="00656A23" w:rsidRPr="00B7100F" w:rsidP="006F7912">
      <w:pPr>
        <w:pStyle w:val="RESHET"/>
        <w:rPr>
          <w:rtl/>
        </w:rPr>
      </w:pPr>
      <w:r w:rsidRPr="00B7100F">
        <w:rPr>
          <w:rFonts w:hint="cs"/>
          <w:rtl/>
        </w:rPr>
        <w:t xml:space="preserve">נמצא כי בפועל לא התמקדה הוועדה במשימות שלתכליתן היא הוקמה. היא לא עסקה במשימות האלה שנקבעו בכתב מינויה: </w:t>
      </w:r>
      <w:r w:rsidRPr="00B7100F">
        <w:rPr>
          <w:rtl/>
        </w:rPr>
        <w:t xml:space="preserve">יצירת </w:t>
      </w:r>
      <w:r w:rsidRPr="00B7100F">
        <w:rPr>
          <w:rFonts w:hint="cs"/>
          <w:rtl/>
        </w:rPr>
        <w:t>תמונת מצב כוללת על הה</w:t>
      </w:r>
      <w:r w:rsidRPr="00B7100F">
        <w:rPr>
          <w:rtl/>
        </w:rPr>
        <w:t xml:space="preserve">תקדמות </w:t>
      </w:r>
      <w:r w:rsidRPr="00B7100F">
        <w:rPr>
          <w:rFonts w:hint="cs"/>
          <w:rtl/>
        </w:rPr>
        <w:t>ביישומה</w:t>
      </w:r>
      <w:r w:rsidRPr="00B7100F">
        <w:rPr>
          <w:rtl/>
        </w:rPr>
        <w:t>; קביעת מדדים ל</w:t>
      </w:r>
      <w:r w:rsidRPr="00B7100F">
        <w:rPr>
          <w:rFonts w:hint="cs"/>
          <w:rtl/>
        </w:rPr>
        <w:t>רפורמה</w:t>
      </w:r>
      <w:r w:rsidRPr="00B7100F">
        <w:rPr>
          <w:rtl/>
        </w:rPr>
        <w:t xml:space="preserve">; דיון בסוגיות </w:t>
      </w:r>
      <w:r w:rsidRPr="00B7100F">
        <w:rPr>
          <w:rFonts w:hint="cs"/>
          <w:rtl/>
        </w:rPr>
        <w:t xml:space="preserve">אסטרטגיות </w:t>
      </w:r>
      <w:r w:rsidRPr="00B7100F">
        <w:rPr>
          <w:rtl/>
        </w:rPr>
        <w:t>ה</w:t>
      </w:r>
      <w:r w:rsidRPr="00B7100F">
        <w:rPr>
          <w:rFonts w:hint="cs"/>
          <w:rtl/>
        </w:rPr>
        <w:t>נוגעות</w:t>
      </w:r>
      <w:r w:rsidRPr="00B7100F">
        <w:rPr>
          <w:rtl/>
        </w:rPr>
        <w:t xml:space="preserve"> לקידום למידה משמעותית</w:t>
      </w:r>
      <w:r w:rsidRPr="00B7100F">
        <w:rPr>
          <w:rFonts w:hint="cs"/>
          <w:rtl/>
        </w:rPr>
        <w:t>, ובכלל זה דיון בחסמים המונעים את קידומה ועדכון של המסמכים של מדיניות ה</w:t>
      </w:r>
      <w:r w:rsidRPr="00B7100F">
        <w:rPr>
          <w:rtl/>
        </w:rPr>
        <w:t xml:space="preserve">למידה </w:t>
      </w:r>
      <w:r w:rsidRPr="00B7100F">
        <w:rPr>
          <w:rFonts w:hint="cs"/>
          <w:rtl/>
        </w:rPr>
        <w:t>ה</w:t>
      </w:r>
      <w:r w:rsidRPr="00B7100F">
        <w:rPr>
          <w:rtl/>
        </w:rPr>
        <w:t>משמעותית</w:t>
      </w:r>
      <w:r w:rsidRPr="00B7100F">
        <w:rPr>
          <w:rFonts w:hint="cs"/>
          <w:rtl/>
        </w:rPr>
        <w:t xml:space="preserve"> בהתאם. במקום זאת הסתפקה הוועדה, בעיקר בקביעת משימות לתהליכי ההטמעה </w:t>
      </w:r>
      <w:r w:rsidRPr="00B7100F">
        <w:rPr>
          <w:rFonts w:hint="cs"/>
          <w:rtl/>
        </w:rPr>
        <w:t>במינהלים</w:t>
      </w:r>
      <w:r w:rsidRPr="00B7100F">
        <w:rPr>
          <w:rFonts w:hint="cs"/>
          <w:rtl/>
        </w:rPr>
        <w:t xml:space="preserve"> השונים ובמחוזות, שחלקן אף לא בוצעו, ובמעקב אחר ביצוען. משימות אלה אמנם חיוניות אך אין בהן די, משום שבהתנהלותה לא מילאה ועדת ההיגוי את משימתה לשמש גורם-על המנווט את יישום הרפורמה, משלב בין מפעיליה ומתאם ברציפות את תהליכיה. </w:t>
      </w:r>
      <w:r w:rsidRPr="0012789B" w:rsidR="009C280A">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516507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7638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ועדת</w:t>
                            </w:r>
                            <w:r w:rsidRPr="006F7912">
                              <w:rPr>
                                <w:rFonts w:cs="Tahoma"/>
                                <w:color w:val="0B5294"/>
                                <w:spacing w:val="-4"/>
                                <w:sz w:val="24"/>
                                <w:szCs w:val="24"/>
                                <w:rtl/>
                              </w:rPr>
                              <w:t xml:space="preserve"> </w:t>
                            </w:r>
                            <w:r w:rsidRPr="006F7912">
                              <w:rPr>
                                <w:rFonts w:cs="Tahoma" w:hint="eastAsia"/>
                                <w:color w:val="0B5294"/>
                                <w:spacing w:val="-4"/>
                                <w:sz w:val="24"/>
                                <w:szCs w:val="24"/>
                                <w:rtl/>
                              </w:rPr>
                              <w:t>ההיגוי</w:t>
                            </w:r>
                            <w:r w:rsidRPr="006F7912">
                              <w:rPr>
                                <w:rFonts w:cs="Tahoma"/>
                                <w:color w:val="0B5294"/>
                                <w:spacing w:val="-4"/>
                                <w:sz w:val="24"/>
                                <w:szCs w:val="24"/>
                                <w:rtl/>
                              </w:rPr>
                              <w:t xml:space="preserve"> </w:t>
                            </w:r>
                            <w:r w:rsidRPr="006F7912">
                              <w:rPr>
                                <w:rFonts w:cs="Tahoma" w:hint="eastAsia"/>
                                <w:color w:val="0B5294"/>
                                <w:spacing w:val="-4"/>
                                <w:sz w:val="24"/>
                                <w:szCs w:val="24"/>
                                <w:rtl/>
                              </w:rPr>
                              <w:t>שניהלה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לצד</w:t>
                            </w:r>
                            <w:r w:rsidRPr="006F7912">
                              <w:rPr>
                                <w:rFonts w:cs="Tahoma"/>
                                <w:color w:val="0B5294"/>
                                <w:spacing w:val="-4"/>
                                <w:sz w:val="24"/>
                                <w:szCs w:val="24"/>
                                <w:rtl/>
                              </w:rPr>
                              <w:t xml:space="preserve"> </w:t>
                            </w:r>
                            <w:r w:rsidRPr="006F7912">
                              <w:rPr>
                                <w:rFonts w:cs="Tahoma" w:hint="eastAsia"/>
                                <w:color w:val="0B5294"/>
                                <w:spacing w:val="-4"/>
                                <w:sz w:val="24"/>
                                <w:szCs w:val="24"/>
                                <w:rtl/>
                              </w:rPr>
                              <w:t>המנכ</w:t>
                            </w:r>
                            <w:r w:rsidRPr="006F7912">
                              <w:rPr>
                                <w:rFonts w:cs="Tahoma"/>
                                <w:color w:val="0B5294"/>
                                <w:spacing w:val="-4"/>
                                <w:sz w:val="24"/>
                                <w:szCs w:val="24"/>
                                <w:rtl/>
                              </w:rPr>
                              <w:t>"</w:t>
                            </w:r>
                            <w:r w:rsidRPr="006F7912">
                              <w:rPr>
                                <w:rFonts w:cs="Tahoma" w:hint="eastAsia"/>
                                <w:color w:val="0B5294"/>
                                <w:spacing w:val="-4"/>
                                <w:sz w:val="24"/>
                                <w:szCs w:val="24"/>
                                <w:rtl/>
                              </w:rPr>
                              <w:t>לית</w:t>
                            </w:r>
                            <w:r w:rsidRPr="006F7912">
                              <w:rPr>
                                <w:rFonts w:cs="Tahoma"/>
                                <w:color w:val="0B5294"/>
                                <w:spacing w:val="-4"/>
                                <w:sz w:val="24"/>
                                <w:szCs w:val="24"/>
                                <w:rtl/>
                              </w:rPr>
                              <w:t xml:space="preserve"> </w:t>
                            </w:r>
                            <w:r w:rsidRPr="006F7912">
                              <w:rPr>
                                <w:rFonts w:cs="Tahoma" w:hint="eastAsia"/>
                                <w:color w:val="0B5294"/>
                                <w:spacing w:val="-4"/>
                                <w:sz w:val="24"/>
                                <w:szCs w:val="24"/>
                                <w:rtl/>
                              </w:rPr>
                              <w:t>לשעבר</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התמקדה</w:t>
                            </w:r>
                            <w:r w:rsidRPr="006F7912">
                              <w:rPr>
                                <w:rFonts w:cs="Tahoma"/>
                                <w:color w:val="0B5294"/>
                                <w:spacing w:val="-4"/>
                                <w:sz w:val="24"/>
                                <w:szCs w:val="24"/>
                                <w:rtl/>
                              </w:rPr>
                              <w:t xml:space="preserve"> </w:t>
                            </w:r>
                            <w:r w:rsidRPr="006F7912">
                              <w:rPr>
                                <w:rFonts w:cs="Tahoma" w:hint="eastAsia"/>
                                <w:color w:val="0B5294"/>
                                <w:spacing w:val="-4"/>
                                <w:sz w:val="24"/>
                                <w:szCs w:val="24"/>
                                <w:rtl/>
                              </w:rPr>
                              <w:t>במשימות</w:t>
                            </w:r>
                            <w:r w:rsidRPr="006F7912">
                              <w:rPr>
                                <w:rFonts w:cs="Tahoma"/>
                                <w:color w:val="0B5294"/>
                                <w:spacing w:val="-4"/>
                                <w:sz w:val="24"/>
                                <w:szCs w:val="24"/>
                                <w:rtl/>
                              </w:rPr>
                              <w:t xml:space="preserve"> </w:t>
                            </w:r>
                            <w:r w:rsidRPr="006F7912">
                              <w:rPr>
                                <w:rFonts w:cs="Tahoma" w:hint="eastAsia"/>
                                <w:color w:val="0B5294"/>
                                <w:spacing w:val="-4"/>
                                <w:sz w:val="24"/>
                                <w:szCs w:val="24"/>
                                <w:rtl/>
                              </w:rPr>
                              <w:t>שלתכליתן</w:t>
                            </w:r>
                            <w:r w:rsidRPr="006F7912">
                              <w:rPr>
                                <w:rFonts w:cs="Tahoma"/>
                                <w:color w:val="0B5294"/>
                                <w:spacing w:val="-4"/>
                                <w:sz w:val="24"/>
                                <w:szCs w:val="24"/>
                                <w:rtl/>
                              </w:rPr>
                              <w:t xml:space="preserve"> </w:t>
                            </w:r>
                            <w:r w:rsidRPr="006F7912">
                              <w:rPr>
                                <w:rFonts w:cs="Tahoma" w:hint="eastAsia"/>
                                <w:color w:val="0B5294"/>
                                <w:spacing w:val="-4"/>
                                <w:sz w:val="24"/>
                                <w:szCs w:val="24"/>
                                <w:rtl/>
                              </w:rPr>
                              <w:t>הוקמה</w:t>
                            </w:r>
                            <w:r w:rsidRPr="006F7912">
                              <w:rPr>
                                <w:rFonts w:cs="Tahoma"/>
                                <w:color w:val="0B5294"/>
                                <w:spacing w:val="-4"/>
                                <w:sz w:val="24"/>
                                <w:szCs w:val="24"/>
                                <w:rtl/>
                              </w:rPr>
                              <w:t xml:space="preserve"> </w:t>
                            </w:r>
                            <w:r w:rsidRPr="006F7912">
                              <w:rPr>
                                <w:rFonts w:cs="Tahoma" w:hint="eastAsia"/>
                                <w:color w:val="0B5294"/>
                                <w:spacing w:val="-4"/>
                                <w:sz w:val="24"/>
                                <w:szCs w:val="24"/>
                                <w:rtl/>
                              </w:rPr>
                              <w:t>ובכך</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מילאה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ייעודה</w:t>
                            </w:r>
                            <w:r w:rsidRPr="006F7912">
                              <w:rPr>
                                <w:rFonts w:cs="Tahoma"/>
                                <w:color w:val="0B5294"/>
                                <w:spacing w:val="-4"/>
                                <w:sz w:val="24"/>
                                <w:szCs w:val="24"/>
                                <w:rtl/>
                              </w:rPr>
                              <w:t xml:space="preserve"> </w:t>
                            </w:r>
                            <w:r w:rsidRPr="006F7912">
                              <w:rPr>
                                <w:rFonts w:cs="Tahoma" w:hint="eastAsia"/>
                                <w:color w:val="0B5294"/>
                                <w:spacing w:val="-4"/>
                                <w:sz w:val="24"/>
                                <w:szCs w:val="24"/>
                                <w:rtl/>
                              </w:rPr>
                              <w:t>לשמש</w:t>
                            </w:r>
                            <w:r w:rsidRPr="006F7912">
                              <w:rPr>
                                <w:rFonts w:cs="Tahoma"/>
                                <w:color w:val="0B5294"/>
                                <w:spacing w:val="-4"/>
                                <w:sz w:val="24"/>
                                <w:szCs w:val="24"/>
                                <w:rtl/>
                              </w:rPr>
                              <w:t xml:space="preserve"> </w:t>
                            </w:r>
                            <w:r w:rsidRPr="006F7912">
                              <w:rPr>
                                <w:rFonts w:cs="Tahoma" w:hint="eastAsia"/>
                                <w:color w:val="0B5294"/>
                                <w:spacing w:val="-4"/>
                                <w:sz w:val="24"/>
                                <w:szCs w:val="24"/>
                                <w:rtl/>
                              </w:rPr>
                              <w:t>גורם</w:t>
                            </w:r>
                            <w:r w:rsidRPr="006F7912">
                              <w:rPr>
                                <w:rFonts w:cs="Tahoma"/>
                                <w:color w:val="0B5294"/>
                                <w:spacing w:val="-4"/>
                                <w:sz w:val="24"/>
                                <w:szCs w:val="24"/>
                                <w:rtl/>
                              </w:rPr>
                              <w:t>-</w:t>
                            </w:r>
                            <w:r w:rsidRPr="006F7912">
                              <w:rPr>
                                <w:rFonts w:cs="Tahoma" w:hint="eastAsia"/>
                                <w:color w:val="0B5294"/>
                                <w:spacing w:val="-4"/>
                                <w:sz w:val="24"/>
                                <w:szCs w:val="24"/>
                                <w:rtl/>
                              </w:rPr>
                              <w:t>על</w:t>
                            </w:r>
                            <w:r w:rsidRPr="006F7912">
                              <w:rPr>
                                <w:rFonts w:cs="Tahoma"/>
                                <w:color w:val="0B5294"/>
                                <w:spacing w:val="-4"/>
                                <w:sz w:val="24"/>
                                <w:szCs w:val="24"/>
                                <w:rtl/>
                              </w:rPr>
                              <w:t xml:space="preserve"> </w:t>
                            </w:r>
                            <w:r w:rsidRPr="006F7912">
                              <w:rPr>
                                <w:rFonts w:cs="Tahoma" w:hint="eastAsia"/>
                                <w:color w:val="0B5294"/>
                                <w:spacing w:val="-4"/>
                                <w:sz w:val="24"/>
                                <w:szCs w:val="24"/>
                                <w:rtl/>
                              </w:rPr>
                              <w:t>המנווט</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יישום</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087771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8748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594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ועדת</w:t>
                      </w:r>
                      <w:r w:rsidRPr="006F7912">
                        <w:rPr>
                          <w:rFonts w:cs="Tahoma"/>
                          <w:color w:val="0B5294"/>
                          <w:spacing w:val="-4"/>
                          <w:sz w:val="24"/>
                          <w:szCs w:val="24"/>
                          <w:rtl/>
                        </w:rPr>
                        <w:t xml:space="preserve"> </w:t>
                      </w:r>
                      <w:r w:rsidRPr="006F7912">
                        <w:rPr>
                          <w:rFonts w:cs="Tahoma" w:hint="eastAsia"/>
                          <w:color w:val="0B5294"/>
                          <w:spacing w:val="-4"/>
                          <w:sz w:val="24"/>
                          <w:szCs w:val="24"/>
                          <w:rtl/>
                        </w:rPr>
                        <w:t>ההיגוי</w:t>
                      </w:r>
                      <w:r w:rsidRPr="006F7912">
                        <w:rPr>
                          <w:rFonts w:cs="Tahoma"/>
                          <w:color w:val="0B5294"/>
                          <w:spacing w:val="-4"/>
                          <w:sz w:val="24"/>
                          <w:szCs w:val="24"/>
                          <w:rtl/>
                        </w:rPr>
                        <w:t xml:space="preserve"> </w:t>
                      </w:r>
                      <w:r w:rsidRPr="006F7912">
                        <w:rPr>
                          <w:rFonts w:cs="Tahoma" w:hint="eastAsia"/>
                          <w:color w:val="0B5294"/>
                          <w:spacing w:val="-4"/>
                          <w:sz w:val="24"/>
                          <w:szCs w:val="24"/>
                          <w:rtl/>
                        </w:rPr>
                        <w:t>שניהלה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לצד</w:t>
                      </w:r>
                      <w:r w:rsidRPr="006F7912">
                        <w:rPr>
                          <w:rFonts w:cs="Tahoma"/>
                          <w:color w:val="0B5294"/>
                          <w:spacing w:val="-4"/>
                          <w:sz w:val="24"/>
                          <w:szCs w:val="24"/>
                          <w:rtl/>
                        </w:rPr>
                        <w:t xml:space="preserve"> </w:t>
                      </w:r>
                      <w:r w:rsidRPr="006F7912">
                        <w:rPr>
                          <w:rFonts w:cs="Tahoma" w:hint="eastAsia"/>
                          <w:color w:val="0B5294"/>
                          <w:spacing w:val="-4"/>
                          <w:sz w:val="24"/>
                          <w:szCs w:val="24"/>
                          <w:rtl/>
                        </w:rPr>
                        <w:t>המנכ</w:t>
                      </w:r>
                      <w:r w:rsidRPr="006F7912">
                        <w:rPr>
                          <w:rFonts w:cs="Tahoma"/>
                          <w:color w:val="0B5294"/>
                          <w:spacing w:val="-4"/>
                          <w:sz w:val="24"/>
                          <w:szCs w:val="24"/>
                          <w:rtl/>
                        </w:rPr>
                        <w:t>"</w:t>
                      </w:r>
                      <w:r w:rsidRPr="006F7912">
                        <w:rPr>
                          <w:rFonts w:cs="Tahoma" w:hint="eastAsia"/>
                          <w:color w:val="0B5294"/>
                          <w:spacing w:val="-4"/>
                          <w:sz w:val="24"/>
                          <w:szCs w:val="24"/>
                          <w:rtl/>
                        </w:rPr>
                        <w:t>לית</w:t>
                      </w:r>
                      <w:r w:rsidRPr="006F7912">
                        <w:rPr>
                          <w:rFonts w:cs="Tahoma"/>
                          <w:color w:val="0B5294"/>
                          <w:spacing w:val="-4"/>
                          <w:sz w:val="24"/>
                          <w:szCs w:val="24"/>
                          <w:rtl/>
                        </w:rPr>
                        <w:t xml:space="preserve"> </w:t>
                      </w:r>
                      <w:r w:rsidRPr="006F7912">
                        <w:rPr>
                          <w:rFonts w:cs="Tahoma" w:hint="eastAsia"/>
                          <w:color w:val="0B5294"/>
                          <w:spacing w:val="-4"/>
                          <w:sz w:val="24"/>
                          <w:szCs w:val="24"/>
                          <w:rtl/>
                        </w:rPr>
                        <w:t>לשעבר</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התמקדה</w:t>
                      </w:r>
                      <w:r w:rsidRPr="006F7912">
                        <w:rPr>
                          <w:rFonts w:cs="Tahoma"/>
                          <w:color w:val="0B5294"/>
                          <w:spacing w:val="-4"/>
                          <w:sz w:val="24"/>
                          <w:szCs w:val="24"/>
                          <w:rtl/>
                        </w:rPr>
                        <w:t xml:space="preserve"> </w:t>
                      </w:r>
                      <w:r w:rsidRPr="006F7912">
                        <w:rPr>
                          <w:rFonts w:cs="Tahoma" w:hint="eastAsia"/>
                          <w:color w:val="0B5294"/>
                          <w:spacing w:val="-4"/>
                          <w:sz w:val="24"/>
                          <w:szCs w:val="24"/>
                          <w:rtl/>
                        </w:rPr>
                        <w:t>במשימות</w:t>
                      </w:r>
                      <w:r w:rsidRPr="006F7912">
                        <w:rPr>
                          <w:rFonts w:cs="Tahoma"/>
                          <w:color w:val="0B5294"/>
                          <w:spacing w:val="-4"/>
                          <w:sz w:val="24"/>
                          <w:szCs w:val="24"/>
                          <w:rtl/>
                        </w:rPr>
                        <w:t xml:space="preserve"> </w:t>
                      </w:r>
                      <w:r w:rsidRPr="006F7912">
                        <w:rPr>
                          <w:rFonts w:cs="Tahoma" w:hint="eastAsia"/>
                          <w:color w:val="0B5294"/>
                          <w:spacing w:val="-4"/>
                          <w:sz w:val="24"/>
                          <w:szCs w:val="24"/>
                          <w:rtl/>
                        </w:rPr>
                        <w:t>שלתכליתן</w:t>
                      </w:r>
                      <w:r w:rsidRPr="006F7912">
                        <w:rPr>
                          <w:rFonts w:cs="Tahoma"/>
                          <w:color w:val="0B5294"/>
                          <w:spacing w:val="-4"/>
                          <w:sz w:val="24"/>
                          <w:szCs w:val="24"/>
                          <w:rtl/>
                        </w:rPr>
                        <w:t xml:space="preserve"> </w:t>
                      </w:r>
                      <w:r w:rsidRPr="006F7912">
                        <w:rPr>
                          <w:rFonts w:cs="Tahoma" w:hint="eastAsia"/>
                          <w:color w:val="0B5294"/>
                          <w:spacing w:val="-4"/>
                          <w:sz w:val="24"/>
                          <w:szCs w:val="24"/>
                          <w:rtl/>
                        </w:rPr>
                        <w:t>הוקמה</w:t>
                      </w:r>
                      <w:r w:rsidRPr="006F7912">
                        <w:rPr>
                          <w:rFonts w:cs="Tahoma"/>
                          <w:color w:val="0B5294"/>
                          <w:spacing w:val="-4"/>
                          <w:sz w:val="24"/>
                          <w:szCs w:val="24"/>
                          <w:rtl/>
                        </w:rPr>
                        <w:t xml:space="preserve"> </w:t>
                      </w:r>
                      <w:r w:rsidRPr="006F7912">
                        <w:rPr>
                          <w:rFonts w:cs="Tahoma" w:hint="eastAsia"/>
                          <w:color w:val="0B5294"/>
                          <w:spacing w:val="-4"/>
                          <w:sz w:val="24"/>
                          <w:szCs w:val="24"/>
                          <w:rtl/>
                        </w:rPr>
                        <w:t>ובכך</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מילאה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ייעודה</w:t>
                      </w:r>
                      <w:r w:rsidRPr="006F7912">
                        <w:rPr>
                          <w:rFonts w:cs="Tahoma"/>
                          <w:color w:val="0B5294"/>
                          <w:spacing w:val="-4"/>
                          <w:sz w:val="24"/>
                          <w:szCs w:val="24"/>
                          <w:rtl/>
                        </w:rPr>
                        <w:t xml:space="preserve"> </w:t>
                      </w:r>
                      <w:r w:rsidRPr="006F7912">
                        <w:rPr>
                          <w:rFonts w:cs="Tahoma" w:hint="eastAsia"/>
                          <w:color w:val="0B5294"/>
                          <w:spacing w:val="-4"/>
                          <w:sz w:val="24"/>
                          <w:szCs w:val="24"/>
                          <w:rtl/>
                        </w:rPr>
                        <w:t>לשמש</w:t>
                      </w:r>
                      <w:r w:rsidRPr="006F7912">
                        <w:rPr>
                          <w:rFonts w:cs="Tahoma"/>
                          <w:color w:val="0B5294"/>
                          <w:spacing w:val="-4"/>
                          <w:sz w:val="24"/>
                          <w:szCs w:val="24"/>
                          <w:rtl/>
                        </w:rPr>
                        <w:t xml:space="preserve"> </w:t>
                      </w:r>
                      <w:r w:rsidRPr="006F7912">
                        <w:rPr>
                          <w:rFonts w:cs="Tahoma" w:hint="eastAsia"/>
                          <w:color w:val="0B5294"/>
                          <w:spacing w:val="-4"/>
                          <w:sz w:val="24"/>
                          <w:szCs w:val="24"/>
                          <w:rtl/>
                        </w:rPr>
                        <w:t>גורם</w:t>
                      </w:r>
                      <w:r w:rsidRPr="006F7912">
                        <w:rPr>
                          <w:rFonts w:cs="Tahoma"/>
                          <w:color w:val="0B5294"/>
                          <w:spacing w:val="-4"/>
                          <w:sz w:val="24"/>
                          <w:szCs w:val="24"/>
                          <w:rtl/>
                        </w:rPr>
                        <w:t>-</w:t>
                      </w:r>
                      <w:r w:rsidRPr="006F7912">
                        <w:rPr>
                          <w:rFonts w:cs="Tahoma" w:hint="eastAsia"/>
                          <w:color w:val="0B5294"/>
                          <w:spacing w:val="-4"/>
                          <w:sz w:val="24"/>
                          <w:szCs w:val="24"/>
                          <w:rtl/>
                        </w:rPr>
                        <w:t>על</w:t>
                      </w:r>
                      <w:r w:rsidRPr="006F7912">
                        <w:rPr>
                          <w:rFonts w:cs="Tahoma"/>
                          <w:color w:val="0B5294"/>
                          <w:spacing w:val="-4"/>
                          <w:sz w:val="24"/>
                          <w:szCs w:val="24"/>
                          <w:rtl/>
                        </w:rPr>
                        <w:t xml:space="preserve"> </w:t>
                      </w:r>
                      <w:r w:rsidRPr="006F7912">
                        <w:rPr>
                          <w:rFonts w:cs="Tahoma" w:hint="eastAsia"/>
                          <w:color w:val="0B5294"/>
                          <w:spacing w:val="-4"/>
                          <w:sz w:val="24"/>
                          <w:szCs w:val="24"/>
                          <w:rtl/>
                        </w:rPr>
                        <w:t>המנווט</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יישום</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3958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spacing w:before="180"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זאת ועוד, הוועדה קבעה כי כל אחד מחבריה שהוא בעל תפקיד ניהולי במטה יהיה אחראי ליישום המשימות ביחידה שהוא אחראי לה. יוצא אפוא שבפועל שימשה הוועדה גם גוף מנהל ומפקח וגם גוף מבצע; דואליות זו ייתכן שפגעה ביכולתה לשמש גורם מפקח. ואכן, היעדר ההפרדה בין הביצוע לפיקוח הביא לכך שחלק מהמשימות שהיא קבעה כלל לא יושמו. העובדה שסמכות מנהלי הרפורמה לא הוגדרה היא קושי נוסף שמנע ממנהלי הרפורמה מלאכוף את החלטותיהם על חברי הוועדה, כמו גם על הגורמים האחרים שנדרשו לבצע את המשימות שקבעה הוועדה. אשר להכרעה במחלוקות, אף כי שבו ועלו בדיוני </w:t>
      </w:r>
      <w:r w:rsidRPr="00B7100F">
        <w:rPr>
          <w:rFonts w:ascii="Tahoma" w:hAnsi="Tahoma" w:cs="Tahoma" w:hint="cs"/>
          <w:sz w:val="18"/>
          <w:szCs w:val="18"/>
          <w:rtl/>
        </w:rPr>
        <w:t xml:space="preserve">ועדת ההיגוי מחלוקות עקרוניות הנוגעות למרכיבים מרכזיים של הרפורמה, בחר לעתים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שעמד בראש הוועדה וניהל אותה, שלא להכריע בהן. </w:t>
      </w:r>
    </w:p>
    <w:p w:rsidR="00656A23" w:rsidRPr="00B7100F" w:rsidP="009F6811">
      <w:pPr>
        <w:pStyle w:val="RESHET"/>
        <w:rPr>
          <w:rtl/>
        </w:rPr>
      </w:pPr>
      <w:r w:rsidRPr="00B7100F">
        <w:rPr>
          <w:rFonts w:hint="cs"/>
          <w:rtl/>
        </w:rPr>
        <w:t xml:space="preserve">בנוגע </w:t>
      </w:r>
      <w:r w:rsidRPr="00B7100F">
        <w:rPr>
          <w:rtl/>
        </w:rPr>
        <w:t xml:space="preserve">לריכוז תמונת המצב </w:t>
      </w:r>
      <w:r w:rsidRPr="00B7100F">
        <w:rPr>
          <w:rFonts w:hint="cs"/>
          <w:rtl/>
        </w:rPr>
        <w:t xml:space="preserve">על </w:t>
      </w:r>
      <w:r w:rsidRPr="00B7100F">
        <w:rPr>
          <w:rtl/>
        </w:rPr>
        <w:t xml:space="preserve">התקדמות הרפורמה העלתה הביקורת כי </w:t>
      </w:r>
      <w:r w:rsidRPr="00B7100F">
        <w:rPr>
          <w:rFonts w:hint="cs"/>
          <w:rtl/>
        </w:rPr>
        <w:t>במסמכים</w:t>
      </w:r>
      <w:r w:rsidRPr="00B7100F">
        <w:rPr>
          <w:rtl/>
        </w:rPr>
        <w:t xml:space="preserve"> של המשרד </w:t>
      </w:r>
      <w:r w:rsidRPr="00B7100F">
        <w:rPr>
          <w:rFonts w:hint="cs"/>
          <w:rtl/>
        </w:rPr>
        <w:t>לא נמצאו פרוטוקולים</w:t>
      </w:r>
      <w:r w:rsidRPr="00B7100F">
        <w:rPr>
          <w:rtl/>
        </w:rPr>
        <w:t xml:space="preserve"> </w:t>
      </w:r>
      <w:r w:rsidRPr="00B7100F">
        <w:rPr>
          <w:rFonts w:hint="cs"/>
          <w:rtl/>
        </w:rPr>
        <w:t>המעידים</w:t>
      </w:r>
      <w:r w:rsidRPr="00B7100F">
        <w:rPr>
          <w:rtl/>
        </w:rPr>
        <w:t xml:space="preserve"> על כך </w:t>
      </w:r>
      <w:r w:rsidRPr="00B7100F">
        <w:rPr>
          <w:rFonts w:hint="cs"/>
          <w:rtl/>
        </w:rPr>
        <w:t>שהמנכ</w:t>
      </w:r>
      <w:r w:rsidRPr="00B7100F">
        <w:rPr>
          <w:rtl/>
        </w:rPr>
        <w:t xml:space="preserve">"לית לשעבר </w:t>
      </w:r>
      <w:r w:rsidRPr="00B7100F">
        <w:rPr>
          <w:rFonts w:hint="cs"/>
          <w:rtl/>
        </w:rPr>
        <w:t>דנה</w:t>
      </w:r>
      <w:r w:rsidRPr="00B7100F">
        <w:rPr>
          <w:rtl/>
        </w:rPr>
        <w:t xml:space="preserve"> </w:t>
      </w:r>
      <w:r w:rsidRPr="00B7100F">
        <w:rPr>
          <w:rFonts w:hint="cs"/>
          <w:rtl/>
        </w:rPr>
        <w:t>בדוחות</w:t>
      </w:r>
      <w:r w:rsidRPr="00B7100F">
        <w:rPr>
          <w:rtl/>
        </w:rPr>
        <w:t xml:space="preserve"> הסטטוס שוועדת ההיגוי העבירה אליה או </w:t>
      </w:r>
      <w:r w:rsidRPr="00B7100F">
        <w:rPr>
          <w:rFonts w:hint="cs"/>
          <w:rtl/>
        </w:rPr>
        <w:t>מסמכים המעידים</w:t>
      </w:r>
      <w:r w:rsidRPr="00B7100F">
        <w:rPr>
          <w:rtl/>
        </w:rPr>
        <w:t xml:space="preserve"> על </w:t>
      </w:r>
      <w:r w:rsidRPr="00B7100F">
        <w:rPr>
          <w:rFonts w:hint="cs"/>
          <w:rtl/>
        </w:rPr>
        <w:t>זיהוי</w:t>
      </w:r>
      <w:r w:rsidRPr="00B7100F">
        <w:rPr>
          <w:rtl/>
        </w:rPr>
        <w:t xml:space="preserve"> </w:t>
      </w:r>
      <w:r w:rsidRPr="00B7100F">
        <w:rPr>
          <w:rFonts w:hint="cs"/>
          <w:rtl/>
        </w:rPr>
        <w:t>בעיות</w:t>
      </w:r>
      <w:r w:rsidRPr="00B7100F">
        <w:rPr>
          <w:rtl/>
        </w:rPr>
        <w:t xml:space="preserve"> </w:t>
      </w:r>
      <w:r w:rsidRPr="00B7100F">
        <w:rPr>
          <w:rFonts w:hint="cs"/>
          <w:rtl/>
        </w:rPr>
        <w:t>בהטמעה</w:t>
      </w:r>
      <w:r w:rsidRPr="00B7100F">
        <w:rPr>
          <w:rtl/>
        </w:rPr>
        <w:t xml:space="preserve"> </w:t>
      </w:r>
      <w:r w:rsidRPr="00B7100F">
        <w:rPr>
          <w:rFonts w:hint="cs"/>
          <w:rtl/>
        </w:rPr>
        <w:t>או</w:t>
      </w:r>
      <w:r w:rsidRPr="00B7100F">
        <w:rPr>
          <w:rtl/>
        </w:rPr>
        <w:t xml:space="preserve"> </w:t>
      </w:r>
      <w:r w:rsidRPr="00B7100F">
        <w:rPr>
          <w:rFonts w:hint="cs"/>
          <w:rtl/>
        </w:rPr>
        <w:t>על</w:t>
      </w:r>
      <w:r w:rsidRPr="00B7100F">
        <w:rPr>
          <w:rtl/>
        </w:rPr>
        <w:t xml:space="preserve"> </w:t>
      </w:r>
      <w:r w:rsidRPr="00B7100F">
        <w:rPr>
          <w:rFonts w:hint="cs"/>
          <w:rtl/>
        </w:rPr>
        <w:t>הנחיות</w:t>
      </w:r>
      <w:r w:rsidRPr="00B7100F">
        <w:rPr>
          <w:rtl/>
        </w:rPr>
        <w:t xml:space="preserve"> ביצוע </w:t>
      </w:r>
      <w:r w:rsidRPr="00B7100F">
        <w:rPr>
          <w:rFonts w:hint="cs"/>
          <w:rtl/>
        </w:rPr>
        <w:t>כלשהן ליחידות</w:t>
      </w:r>
      <w:r w:rsidRPr="00B7100F">
        <w:rPr>
          <w:rtl/>
        </w:rPr>
        <w:t xml:space="preserve"> </w:t>
      </w:r>
      <w:r w:rsidRPr="00B7100F">
        <w:rPr>
          <w:rFonts w:hint="cs"/>
          <w:rtl/>
        </w:rPr>
        <w:t>השונות</w:t>
      </w:r>
      <w:r w:rsidRPr="00B7100F">
        <w:rPr>
          <w:rtl/>
        </w:rPr>
        <w:t xml:space="preserve"> </w:t>
      </w:r>
      <w:r w:rsidRPr="00B7100F">
        <w:rPr>
          <w:rFonts w:hint="cs"/>
          <w:rtl/>
        </w:rPr>
        <w:t>וקבלת</w:t>
      </w:r>
      <w:r w:rsidRPr="00B7100F">
        <w:rPr>
          <w:rtl/>
        </w:rPr>
        <w:t xml:space="preserve"> </w:t>
      </w:r>
      <w:r w:rsidRPr="00B7100F">
        <w:rPr>
          <w:rFonts w:hint="cs"/>
          <w:rtl/>
        </w:rPr>
        <w:t>החלטות</w:t>
      </w:r>
      <w:r w:rsidRPr="00B7100F">
        <w:rPr>
          <w:rtl/>
        </w:rPr>
        <w:t xml:space="preserve"> </w:t>
      </w:r>
      <w:r w:rsidRPr="00B7100F">
        <w:rPr>
          <w:rFonts w:hint="cs"/>
          <w:rtl/>
        </w:rPr>
        <w:t>ניהוליות</w:t>
      </w:r>
      <w:r w:rsidRPr="00B7100F">
        <w:rPr>
          <w:rtl/>
        </w:rPr>
        <w:t xml:space="preserve"> </w:t>
      </w:r>
      <w:r w:rsidRPr="00B7100F">
        <w:rPr>
          <w:rFonts w:hint="cs"/>
          <w:rtl/>
        </w:rPr>
        <w:t>המבוססות</w:t>
      </w:r>
      <w:r w:rsidRPr="00B7100F">
        <w:rPr>
          <w:rtl/>
        </w:rPr>
        <w:t xml:space="preserve"> </w:t>
      </w:r>
      <w:r w:rsidRPr="00B7100F">
        <w:rPr>
          <w:rFonts w:hint="cs"/>
          <w:rtl/>
        </w:rPr>
        <w:t>עליהן</w:t>
      </w:r>
      <w:r w:rsidRPr="00B7100F">
        <w:rPr>
          <w:rtl/>
        </w:rPr>
        <w:t>.</w:t>
      </w:r>
    </w:p>
    <w:p w:rsidR="00656A23" w:rsidRPr="00B7100F" w:rsidP="000665FE">
      <w:pPr>
        <w:spacing w:before="180" w:after="240" w:line="240" w:lineRule="exact"/>
        <w:ind w:right="2268"/>
        <w:jc w:val="both"/>
        <w:rPr>
          <w:rFonts w:ascii="Tahoma" w:hAnsi="Tahoma" w:cs="Tahoma"/>
          <w:b/>
          <w:bCs/>
          <w:sz w:val="18"/>
          <w:szCs w:val="18"/>
          <w:rtl/>
        </w:rPr>
      </w:pPr>
      <w:r w:rsidRPr="00B7100F">
        <w:rPr>
          <w:rStyle w:val="Heading7Char"/>
          <w:rFonts w:ascii="Tahoma" w:hAnsi="Tahoma" w:cs="Tahoma" w:hint="eastAsia"/>
          <w:sz w:val="18"/>
          <w:szCs w:val="18"/>
          <w:rtl/>
        </w:rPr>
        <w:t>הפסקת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פעילות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הוועדה</w:t>
      </w:r>
      <w:r w:rsidRPr="00B7100F">
        <w:rPr>
          <w:rStyle w:val="Heading7Char"/>
          <w:rFonts w:ascii="Tahoma" w:hAnsi="Tahoma" w:cs="Tahoma"/>
          <w:sz w:val="18"/>
          <w:szCs w:val="18"/>
          <w:rtl/>
        </w:rPr>
        <w:t>:</w:t>
      </w:r>
      <w:r w:rsidRPr="00B7100F">
        <w:rPr>
          <w:rFonts w:ascii="Tahoma" w:hAnsi="Tahoma" w:cs="Tahoma" w:hint="cs"/>
          <w:b/>
          <w:bCs/>
          <w:sz w:val="18"/>
          <w:szCs w:val="18"/>
          <w:rtl/>
        </w:rPr>
        <w:t xml:space="preserve"> </w:t>
      </w:r>
      <w:r w:rsidRPr="00B7100F">
        <w:rPr>
          <w:rFonts w:ascii="Tahoma" w:hAnsi="Tahoma" w:cs="Tahoma" w:hint="cs"/>
          <w:sz w:val="18"/>
          <w:szCs w:val="18"/>
          <w:rtl/>
        </w:rPr>
        <w:t>הוועדה שמונתה בסוף המחצית הראשונה של שנת 201</w:t>
      </w:r>
      <w:r w:rsidR="000665FE">
        <w:rPr>
          <w:rFonts w:ascii="Tahoma" w:hAnsi="Tahoma" w:cs="Tahoma" w:hint="cs"/>
          <w:sz w:val="18"/>
          <w:szCs w:val="18"/>
          <w:rtl/>
        </w:rPr>
        <w:t>4</w:t>
      </w:r>
      <w:r w:rsidRPr="00B7100F">
        <w:rPr>
          <w:rFonts w:ascii="Tahoma" w:hAnsi="Tahoma" w:cs="Tahoma" w:hint="cs"/>
          <w:sz w:val="18"/>
          <w:szCs w:val="18"/>
          <w:rtl/>
        </w:rPr>
        <w:t xml:space="preserve"> להוביל ולנהל את יישום הרפורמה, הפסיקה את פעילותה כשנה וחצי בלבד לאחר תחילת היישום, בלי שהנהלת המשרד קיבלה החלטה על כך וללא נימוק או הסבר של הוועדה עצמה.</w:t>
      </w:r>
      <w:r w:rsidRPr="00B7100F">
        <w:rPr>
          <w:rFonts w:ascii="Tahoma" w:hAnsi="Tahoma" w:cs="Tahoma" w:hint="cs"/>
          <w:sz w:val="18"/>
          <w:szCs w:val="18"/>
          <w:rtl/>
        </w:rPr>
        <w:t xml:space="preserve"> </w:t>
      </w:r>
      <w:r w:rsidRPr="00B7100F">
        <w:rPr>
          <w:rFonts w:ascii="Tahoma" w:hAnsi="Tahoma" w:cs="Tahoma" w:hint="cs"/>
          <w:sz w:val="18"/>
          <w:szCs w:val="18"/>
          <w:rtl/>
        </w:rPr>
        <w:t xml:space="preserve">הפסקת פעילותה של הוועדה הותירה את פרויקט הרפורמה ללא תשתית ארגונית </w:t>
      </w:r>
      <w:r w:rsidRPr="00B7100F">
        <w:rPr>
          <w:rFonts w:ascii="Tahoma" w:hAnsi="Tahoma" w:cs="Tahoma" w:hint="cs"/>
          <w:sz w:val="18"/>
          <w:szCs w:val="18"/>
          <w:rtl/>
        </w:rPr>
        <w:t>ומינהלית</w:t>
      </w:r>
      <w:r w:rsidRPr="00B7100F">
        <w:rPr>
          <w:rFonts w:ascii="Tahoma" w:hAnsi="Tahoma" w:cs="Tahoma" w:hint="cs"/>
          <w:sz w:val="18"/>
          <w:szCs w:val="18"/>
          <w:rtl/>
        </w:rPr>
        <w:t xml:space="preserve"> הדרושה להובלתה ולניהולה. </w:t>
      </w:r>
    </w:p>
    <w:p w:rsidR="00656A23" w:rsidRPr="00B7100F" w:rsidP="009F6811">
      <w:pPr>
        <w:pStyle w:val="RESHET"/>
        <w:rPr>
          <w:rtl/>
        </w:rPr>
      </w:pPr>
      <w:r w:rsidRPr="00B7100F">
        <w:rPr>
          <w:rFonts w:hint="cs"/>
          <w:rtl/>
        </w:rPr>
        <w:t xml:space="preserve">עם הפסקת פעילותה של ועדת ההיגוי לא עמד לצד המנכ"לית לשעבר גורם אחד שהיה אחראי לניהול הרפורמה. כל יחידת מטה במשרד התמקדה בעשייתה שלה ופעלה בנפרד לפי יעדים ומשימות שהציבה לעצמה, ועשתה כן ללא ערוץ קבוע לדיון, ללא תיאום עם הגורמים הרלוונטיים האחרים וללא קביעת סדרי עדיפויות. מאז הפסקת פעילותה של הוועדה גם לא נאסף באופן מובנה מידע בנוגע ליישום הרפורמה, ואף שמדובר בעשייה מרכזית של המשרד החובקת את כל יחידותיו, </w:t>
      </w:r>
      <w:r w:rsidRPr="00B7100F">
        <w:rPr>
          <w:rtl/>
        </w:rPr>
        <w:t xml:space="preserve">מטה המשרד </w:t>
      </w:r>
      <w:r w:rsidRPr="00B7100F">
        <w:rPr>
          <w:rFonts w:hint="cs"/>
          <w:rtl/>
        </w:rPr>
        <w:t xml:space="preserve">אינו מחזיק בבסיס נתונים מלא היכול לשקף כהלכה את תוצרי </w:t>
      </w:r>
      <w:r w:rsidRPr="00B7100F">
        <w:rPr>
          <w:rtl/>
        </w:rPr>
        <w:t>המשימות שקבעה הוועדה.</w:t>
      </w:r>
      <w:r w:rsidRPr="00B7100F">
        <w:rPr>
          <w:rFonts w:hint="cs"/>
          <w:rtl/>
        </w:rPr>
        <w:t xml:space="preserve"> </w:t>
      </w:r>
    </w:p>
    <w:p w:rsidR="00656A23" w:rsidRPr="00B7100F" w:rsidP="009F6811">
      <w:pPr>
        <w:pStyle w:val="RESHET"/>
        <w:rPr>
          <w:rtl/>
        </w:rPr>
      </w:pPr>
      <w:r w:rsidRPr="00B7100F">
        <w:rPr>
          <w:rFonts w:hint="cs"/>
          <w:rtl/>
        </w:rPr>
        <w:t xml:space="preserve">אשר לדיונים שקיימה המנכ"לית לשעבר עם מטה המשרד בנושא למידה משמעותית, עלה </w:t>
      </w:r>
      <w:r w:rsidRPr="00B7100F">
        <w:rPr>
          <w:rtl/>
        </w:rPr>
        <w:t>מיומן פגישות</w:t>
      </w:r>
      <w:r w:rsidRPr="00B7100F">
        <w:rPr>
          <w:rFonts w:hint="cs"/>
          <w:rtl/>
        </w:rPr>
        <w:t>יה כי ב</w:t>
      </w:r>
      <w:r w:rsidRPr="00B7100F">
        <w:rPr>
          <w:rtl/>
        </w:rPr>
        <w:t xml:space="preserve">מהלך 2016 </w:t>
      </w:r>
      <w:r w:rsidRPr="00B7100F">
        <w:rPr>
          <w:rFonts w:hint="cs"/>
          <w:rtl/>
        </w:rPr>
        <w:t xml:space="preserve">היא </w:t>
      </w:r>
      <w:r w:rsidRPr="00B7100F">
        <w:rPr>
          <w:rtl/>
        </w:rPr>
        <w:t xml:space="preserve">קיימה שש ישיבות בלבד בנושא </w:t>
      </w:r>
      <w:r w:rsidRPr="00B7100F">
        <w:rPr>
          <w:rFonts w:hint="cs"/>
          <w:rtl/>
        </w:rPr>
        <w:t xml:space="preserve">זה; </w:t>
      </w:r>
      <w:r w:rsidRPr="00B7100F">
        <w:rPr>
          <w:rtl/>
        </w:rPr>
        <w:t>עד סוף מרץ 2017</w:t>
      </w:r>
      <w:r w:rsidRPr="00B7100F">
        <w:rPr>
          <w:rFonts w:hint="cs"/>
          <w:rtl/>
        </w:rPr>
        <w:t>, המועד שבו</w:t>
      </w:r>
      <w:r w:rsidRPr="00B7100F">
        <w:rPr>
          <w:rtl/>
        </w:rPr>
        <w:t xml:space="preserve"> סיימה את תפקידה</w:t>
      </w:r>
      <w:r w:rsidRPr="00B7100F">
        <w:rPr>
          <w:rFonts w:hint="cs"/>
          <w:rtl/>
        </w:rPr>
        <w:t>,</w:t>
      </w:r>
      <w:r w:rsidRPr="00B7100F">
        <w:rPr>
          <w:rtl/>
        </w:rPr>
        <w:t xml:space="preserve"> </w:t>
      </w:r>
      <w:r w:rsidRPr="00B7100F">
        <w:rPr>
          <w:rFonts w:hint="cs"/>
          <w:rtl/>
        </w:rPr>
        <w:t xml:space="preserve">היא קיימה </w:t>
      </w:r>
      <w:r w:rsidRPr="00B7100F">
        <w:rPr>
          <w:rtl/>
        </w:rPr>
        <w:t xml:space="preserve">פגישה אחת </w:t>
      </w:r>
      <w:r w:rsidRPr="00B7100F">
        <w:rPr>
          <w:rFonts w:hint="cs"/>
          <w:rtl/>
        </w:rPr>
        <w:t xml:space="preserve">בלבד שעסקה </w:t>
      </w:r>
      <w:r w:rsidRPr="00B7100F">
        <w:rPr>
          <w:rtl/>
        </w:rPr>
        <w:t xml:space="preserve">בנושא </w:t>
      </w:r>
      <w:r w:rsidRPr="00B7100F">
        <w:rPr>
          <w:rFonts w:hint="cs"/>
          <w:rtl/>
        </w:rPr>
        <w:t xml:space="preserve">בחינות </w:t>
      </w:r>
      <w:r w:rsidRPr="00B7100F">
        <w:rPr>
          <w:rtl/>
        </w:rPr>
        <w:t xml:space="preserve">הבגרות. </w:t>
      </w:r>
      <w:r w:rsidRPr="00B7100F">
        <w:rPr>
          <w:rFonts w:hint="cs"/>
          <w:rtl/>
        </w:rPr>
        <w:t xml:space="preserve">עוד עלה כי גם המנכ"לית לשעבר, כמו ועדת ההיגוי, </w:t>
      </w:r>
      <w:r w:rsidRPr="00B7100F">
        <w:rPr>
          <w:rtl/>
        </w:rPr>
        <w:t>לא דנה בשאלות יסוד הנוגעות לקידום הרפורמה</w:t>
      </w:r>
      <w:r w:rsidRPr="00B7100F">
        <w:rPr>
          <w:rFonts w:hint="cs"/>
          <w:rtl/>
        </w:rPr>
        <w:t>,</w:t>
      </w:r>
      <w:r w:rsidRPr="00B7100F">
        <w:rPr>
          <w:rtl/>
        </w:rPr>
        <w:t xml:space="preserve"> כיווניה הרצויים, יעדיה, טיב יישום משימותיה והמדדים להערכתה. </w:t>
      </w:r>
      <w:r w:rsidRPr="00B7100F">
        <w:rPr>
          <w:rFonts w:hint="cs"/>
          <w:rtl/>
        </w:rPr>
        <w:t xml:space="preserve">יצוין כי מצב זה בא לידי ביטוי אף ביתר שאת בתקופת כהונתו של המנכ"ל הנוכחי מר שמואל </w:t>
      </w:r>
      <w:r w:rsidRPr="00B7100F">
        <w:rPr>
          <w:rFonts w:hint="cs"/>
          <w:rtl/>
        </w:rPr>
        <w:t>אבואב</w:t>
      </w:r>
      <w:r w:rsidRPr="00B7100F">
        <w:rPr>
          <w:rFonts w:hint="cs"/>
          <w:rtl/>
        </w:rPr>
        <w:t xml:space="preserve"> שבה אף פחתו דיוני ההנהלה בנושא. </w:t>
      </w:r>
    </w:p>
    <w:p w:rsidR="00656A23" w:rsidRPr="00B7100F" w:rsidP="009F6811">
      <w:pPr>
        <w:spacing w:before="180" w:line="240" w:lineRule="exact"/>
        <w:ind w:right="2268"/>
        <w:jc w:val="both"/>
        <w:rPr>
          <w:rFonts w:ascii="Tahoma" w:hAnsi="Tahoma" w:cs="Tahoma"/>
          <w:sz w:val="18"/>
          <w:szCs w:val="18"/>
          <w:rtl/>
        </w:rPr>
      </w:pPr>
      <w:r w:rsidRPr="00B7100F">
        <w:rPr>
          <w:rFonts w:ascii="Tahoma" w:hAnsi="Tahoma" w:cs="Tahoma" w:hint="cs"/>
          <w:sz w:val="18"/>
          <w:szCs w:val="18"/>
          <w:rtl/>
        </w:rPr>
        <w:t xml:space="preserve">המנכ"לית לשעבר ציינה בתשובתה שניהול הרפורמה הופקד בידיה והיא קיימה דיון סטטוס בנושא אחת לשבוע-שבועיים עד יומה האחרון בתפקיד. היא הוסיפה שניהול שלא באמצעות אורגן אחד </w:t>
      </w:r>
      <w:r w:rsidRPr="00B7100F">
        <w:rPr>
          <w:rFonts w:ascii="Tahoma" w:hAnsi="Tahoma" w:cs="Tahoma" w:hint="cs"/>
          <w:sz w:val="18"/>
          <w:szCs w:val="18"/>
          <w:rtl/>
        </w:rPr>
        <w:t>איפשר</w:t>
      </w:r>
      <w:r w:rsidRPr="00B7100F">
        <w:rPr>
          <w:rFonts w:ascii="Tahoma" w:hAnsi="Tahoma" w:cs="Tahoma" w:hint="cs"/>
          <w:sz w:val="18"/>
          <w:szCs w:val="18"/>
          <w:rtl/>
        </w:rPr>
        <w:t xml:space="preserve"> לה כמנכ"לית המשרד להמשיך </w:t>
      </w:r>
      <w:r w:rsidRPr="00B7100F">
        <w:rPr>
          <w:rFonts w:ascii="Tahoma" w:hAnsi="Tahoma" w:cs="Tahoma" w:hint="cs"/>
          <w:sz w:val="18"/>
          <w:szCs w:val="18"/>
          <w:rtl/>
        </w:rPr>
        <w:t>ולתכלל</w:t>
      </w:r>
      <w:r w:rsidRPr="00B7100F">
        <w:rPr>
          <w:rFonts w:ascii="Tahoma" w:hAnsi="Tahoma" w:cs="Tahoma" w:hint="cs"/>
          <w:sz w:val="18"/>
          <w:szCs w:val="18"/>
          <w:rtl/>
        </w:rPr>
        <w:t xml:space="preserve"> את התהליכים והפעולות של הגורמים השונים בראייה מערכתית. היא עשתה זאת באמצעות הקמת "מבנה ארגוני </w:t>
      </w:r>
      <w:r w:rsidRPr="00B7100F">
        <w:rPr>
          <w:rFonts w:ascii="Tahoma" w:hAnsi="Tahoma" w:cs="Tahoma" w:hint="cs"/>
          <w:sz w:val="18"/>
          <w:szCs w:val="18"/>
          <w:rtl/>
        </w:rPr>
        <w:t>מטריציוני</w:t>
      </w:r>
      <w:r w:rsidRPr="00B7100F">
        <w:rPr>
          <w:rFonts w:ascii="Tahoma" w:hAnsi="Tahoma" w:cs="Tahoma" w:hint="cs"/>
          <w:sz w:val="18"/>
          <w:szCs w:val="18"/>
          <w:rtl/>
        </w:rPr>
        <w:t xml:space="preserve"> שלוקח בחשבון </w:t>
      </w:r>
      <w:r w:rsidRPr="00B7100F">
        <w:rPr>
          <w:rFonts w:ascii="Tahoma" w:hAnsi="Tahoma" w:cs="Tahoma" w:hint="cs"/>
          <w:sz w:val="18"/>
          <w:szCs w:val="18"/>
          <w:rtl/>
        </w:rPr>
        <w:t>מינהלים</w:t>
      </w:r>
      <w:r w:rsidRPr="00B7100F">
        <w:rPr>
          <w:rFonts w:ascii="Tahoma" w:hAnsi="Tahoma" w:cs="Tahoma" w:hint="cs"/>
          <w:sz w:val="18"/>
          <w:szCs w:val="18"/>
          <w:rtl/>
        </w:rPr>
        <w:t xml:space="preserve">, רשויות וארגוני מורים". עוד ציינה כי עד סיום תפקידה כמנכ"לית המשרד לא חדלה ועדת ההיגוי לפעול אלא המשיכה לעבוד באופנים שונים. לדבריה, השינויים שחלו בסוגי הוועדות היו תולדה של התאמות לצרכים. </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משרד החינוך ציין בתשובתו כי המודל שנבנה לצורך יישום הרפורמה התייחס למבנה המשרדי ולתחומי המומחיות של היחידות השונות. הוא נבנה כמטריצה לאורך ולרוחב </w:t>
      </w:r>
      <w:r w:rsidRPr="00B7100F">
        <w:rPr>
          <w:rFonts w:ascii="Tahoma" w:hAnsi="Tahoma" w:cs="Tahoma" w:hint="cs"/>
          <w:sz w:val="18"/>
          <w:szCs w:val="18"/>
          <w:rtl/>
        </w:rPr>
        <w:t>ואיפשר</w:t>
      </w:r>
      <w:r w:rsidRPr="00B7100F">
        <w:rPr>
          <w:rFonts w:ascii="Tahoma" w:hAnsi="Tahoma" w:cs="Tahoma" w:hint="cs"/>
          <w:sz w:val="18"/>
          <w:szCs w:val="18"/>
          <w:rtl/>
        </w:rPr>
        <w:t xml:space="preserve"> ליחידות השונות לבוא לידי ביטוי, כל יחידה בתחום המומחיות שלה, וזאת מתוך קשר ואינטגרציה עם הנושאים שבאחריות היחידות השונות. עוד ציין כי המחלוקות בוועדה היו ענייניות והדיון בהן הגיע לשיא (למעשה כבר לאחר הפסקת פעילותה של הוועדה) בימי עיון משותפים של המנהלים, שעסקו בסוגיות הנוגעות ללמידה משמעותית ולהוראה משמעותית והתקיימו בסוף 2016. </w:t>
      </w:r>
    </w:p>
    <w:p w:rsidR="00656A23" w:rsidRPr="00B7100F" w:rsidP="009F6811">
      <w:pPr>
        <w:spacing w:after="240" w:line="240" w:lineRule="exact"/>
        <w:ind w:left="-1" w:right="2268"/>
        <w:jc w:val="both"/>
        <w:rPr>
          <w:rFonts w:ascii="Tahoma" w:hAnsi="Tahoma" w:cs="Tahoma"/>
          <w:b/>
          <w:bCs/>
          <w:sz w:val="18"/>
          <w:szCs w:val="18"/>
          <w:rtl/>
        </w:rPr>
      </w:pPr>
      <w:r w:rsidRPr="00B7100F">
        <w:rPr>
          <w:rFonts w:ascii="Tahoma" w:hAnsi="Tahoma" w:cs="Tahoma" w:hint="cs"/>
          <w:sz w:val="18"/>
          <w:szCs w:val="18"/>
          <w:rtl/>
        </w:rPr>
        <w:t xml:space="preserve">בתשובתו למשרד מבקר המדינה מדצמבר 2017 מסר מנהל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לשעבר מר אריאל לוי כי יישום רפורמה בכלל ורפורמה פדגוגית בפרט יהיה מלווה (תמיד) באי-הסכמות ובהתנגדויות, בוודאי כאשר אחד השינויים המרכזיים שלה הוא שינוי דרכי הוראה, למידה והערכה. </w:t>
      </w:r>
    </w:p>
    <w:p w:rsidR="00656A23" w:rsidRPr="00B7100F" w:rsidP="009F6811">
      <w:pPr>
        <w:pStyle w:val="RESHET"/>
        <w:rPr>
          <w:rtl/>
        </w:rPr>
      </w:pPr>
      <w:r w:rsidRPr="00B7100F">
        <w:rPr>
          <w:rFonts w:hint="cs"/>
          <w:rtl/>
        </w:rPr>
        <w:t xml:space="preserve">לא נמצאו מסמכים המעידים על דיוני סטטוס תדירים (למעט הדיונים הבודדים שצוינו לעיל) שהמנכ"לית קיימה וגם לא מסמכים המלמדים על החלטות והנחיות שהתקבלו בדיונים שכן התקיימו הנוגעות לניהול הרפורמה, קידומה ויישומה. ליקויים אלה מעידים על כך שלא בוצעה עבודת מטה כנדרש ובשל כך, לא הצליחו ליישם את המסרים וההכוונות של מטה המשרד </w:t>
      </w:r>
      <w:r w:rsidRPr="00B7100F">
        <w:rPr>
          <w:rFonts w:hint="cs"/>
          <w:rtl/>
        </w:rPr>
        <w:t>ולגבשם</w:t>
      </w:r>
      <w:r w:rsidRPr="00B7100F">
        <w:rPr>
          <w:rFonts w:hint="cs"/>
          <w:rtl/>
        </w:rPr>
        <w:t xml:space="preserve"> לכדי פעילות פדגוגית אפקטיבית. </w:t>
      </w:r>
    </w:p>
    <w:p w:rsidR="00656A23" w:rsidRPr="00B7100F" w:rsidP="006F7912">
      <w:pPr>
        <w:pStyle w:val="RESHET"/>
        <w:rPr>
          <w:rtl/>
        </w:rPr>
      </w:pPr>
      <w:r w:rsidRPr="00B7100F">
        <w:rPr>
          <w:rFonts w:hint="cs"/>
          <w:rtl/>
        </w:rPr>
        <w:t xml:space="preserve">משרד מבקר המדינה ממליץ למשרד החינוך להקים גוף ייעודי קבוע בעל סמכויות שינהל את ביצוע הרפורמה ויבטיח את הוצאתה אל הפועל. הקמת גוף כזה מצריכה את משרד החינוך לגבש כלים שיסייעו בידיו במלאכת הניהול, להעניק לגוף שליטה על משאבים מוגדרים ולאפשר לו נגישות למקורות מידע ולגורמי הערכה. </w:t>
      </w:r>
      <w:r w:rsidRPr="0012789B" w:rsidR="009C280A">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202053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4354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ראוי</w:t>
                            </w:r>
                            <w:r w:rsidRPr="006F7912">
                              <w:rPr>
                                <w:rFonts w:cs="Tahoma"/>
                                <w:color w:val="0B5294"/>
                                <w:spacing w:val="-4"/>
                                <w:sz w:val="24"/>
                                <w:szCs w:val="24"/>
                                <w:rtl/>
                              </w:rPr>
                              <w:t xml:space="preserve"> </w:t>
                            </w:r>
                            <w:r w:rsidRPr="006F7912">
                              <w:rPr>
                                <w:rFonts w:cs="Tahoma" w:hint="eastAsia"/>
                                <w:color w:val="0B5294"/>
                                <w:spacing w:val="-4"/>
                                <w:sz w:val="24"/>
                                <w:szCs w:val="24"/>
                                <w:rtl/>
                              </w:rPr>
                              <w:t>להקים</w:t>
                            </w:r>
                            <w:r w:rsidRPr="006F7912">
                              <w:rPr>
                                <w:rFonts w:cs="Tahoma"/>
                                <w:color w:val="0B5294"/>
                                <w:spacing w:val="-4"/>
                                <w:sz w:val="24"/>
                                <w:szCs w:val="24"/>
                                <w:rtl/>
                              </w:rPr>
                              <w:t xml:space="preserve"> </w:t>
                            </w:r>
                            <w:r w:rsidRPr="006F7912">
                              <w:rPr>
                                <w:rFonts w:cs="Tahoma" w:hint="eastAsia"/>
                                <w:color w:val="0B5294"/>
                                <w:spacing w:val="-4"/>
                                <w:sz w:val="24"/>
                                <w:szCs w:val="24"/>
                                <w:rtl/>
                              </w:rPr>
                              <w:t>גוף</w:t>
                            </w:r>
                            <w:r w:rsidRPr="006F7912">
                              <w:rPr>
                                <w:rFonts w:cs="Tahoma"/>
                                <w:color w:val="0B5294"/>
                                <w:spacing w:val="-4"/>
                                <w:sz w:val="24"/>
                                <w:szCs w:val="24"/>
                                <w:rtl/>
                              </w:rPr>
                              <w:t xml:space="preserve"> </w:t>
                            </w:r>
                            <w:r w:rsidRPr="006F7912">
                              <w:rPr>
                                <w:rFonts w:cs="Tahoma" w:hint="eastAsia"/>
                                <w:color w:val="0B5294"/>
                                <w:spacing w:val="-4"/>
                                <w:sz w:val="24"/>
                                <w:szCs w:val="24"/>
                                <w:rtl/>
                              </w:rPr>
                              <w:t>ייעודי</w:t>
                            </w:r>
                            <w:r w:rsidRPr="006F7912">
                              <w:rPr>
                                <w:rFonts w:cs="Tahoma"/>
                                <w:color w:val="0B5294"/>
                                <w:spacing w:val="-4"/>
                                <w:sz w:val="24"/>
                                <w:szCs w:val="24"/>
                                <w:rtl/>
                              </w:rPr>
                              <w:t xml:space="preserve"> </w:t>
                            </w:r>
                            <w:r w:rsidRPr="006F7912">
                              <w:rPr>
                                <w:rFonts w:cs="Tahoma" w:hint="eastAsia"/>
                                <w:color w:val="0B5294"/>
                                <w:spacing w:val="-4"/>
                                <w:sz w:val="24"/>
                                <w:szCs w:val="24"/>
                                <w:rtl/>
                              </w:rPr>
                              <w:t>קבוע</w:t>
                            </w:r>
                            <w:r w:rsidRPr="006F7912">
                              <w:rPr>
                                <w:rFonts w:cs="Tahoma"/>
                                <w:color w:val="0B5294"/>
                                <w:spacing w:val="-4"/>
                                <w:sz w:val="24"/>
                                <w:szCs w:val="24"/>
                                <w:rtl/>
                              </w:rPr>
                              <w:t xml:space="preserve"> </w:t>
                            </w:r>
                            <w:r w:rsidRPr="006F7912">
                              <w:rPr>
                                <w:rFonts w:cs="Tahoma" w:hint="eastAsia"/>
                                <w:color w:val="0B5294"/>
                                <w:spacing w:val="-4"/>
                                <w:sz w:val="24"/>
                                <w:szCs w:val="24"/>
                                <w:rtl/>
                              </w:rPr>
                              <w:t>בעל</w:t>
                            </w:r>
                            <w:r w:rsidRPr="006F7912">
                              <w:rPr>
                                <w:rFonts w:cs="Tahoma"/>
                                <w:color w:val="0B5294"/>
                                <w:spacing w:val="-4"/>
                                <w:sz w:val="24"/>
                                <w:szCs w:val="24"/>
                                <w:rtl/>
                              </w:rPr>
                              <w:t xml:space="preserve"> </w:t>
                            </w:r>
                            <w:r w:rsidRPr="006F7912">
                              <w:rPr>
                                <w:rFonts w:cs="Tahoma" w:hint="eastAsia"/>
                                <w:color w:val="0B5294"/>
                                <w:spacing w:val="-4"/>
                                <w:sz w:val="24"/>
                                <w:szCs w:val="24"/>
                                <w:rtl/>
                              </w:rPr>
                              <w:t>סמכויות</w:t>
                            </w:r>
                            <w:r w:rsidRPr="006F7912">
                              <w:rPr>
                                <w:rFonts w:cs="Tahoma"/>
                                <w:color w:val="0B5294"/>
                                <w:spacing w:val="-4"/>
                                <w:sz w:val="24"/>
                                <w:szCs w:val="24"/>
                                <w:rtl/>
                              </w:rPr>
                              <w:t xml:space="preserve"> </w:t>
                            </w:r>
                            <w:r w:rsidRPr="006F7912">
                              <w:rPr>
                                <w:rFonts w:cs="Tahoma" w:hint="eastAsia"/>
                                <w:color w:val="0B5294"/>
                                <w:spacing w:val="-4"/>
                                <w:sz w:val="24"/>
                                <w:szCs w:val="24"/>
                                <w:rtl/>
                              </w:rPr>
                              <w:t>ושליטה</w:t>
                            </w:r>
                            <w:r w:rsidRPr="006F7912">
                              <w:rPr>
                                <w:rFonts w:cs="Tahoma"/>
                                <w:color w:val="0B5294"/>
                                <w:spacing w:val="-4"/>
                                <w:sz w:val="24"/>
                                <w:szCs w:val="24"/>
                                <w:rtl/>
                              </w:rPr>
                              <w:t xml:space="preserve"> </w:t>
                            </w:r>
                            <w:r w:rsidRPr="006F7912">
                              <w:rPr>
                                <w:rFonts w:cs="Tahoma" w:hint="eastAsia"/>
                                <w:color w:val="0B5294"/>
                                <w:spacing w:val="-4"/>
                                <w:sz w:val="24"/>
                                <w:szCs w:val="24"/>
                                <w:rtl/>
                              </w:rPr>
                              <w:t>על</w:t>
                            </w:r>
                            <w:r w:rsidRPr="006F7912">
                              <w:rPr>
                                <w:rFonts w:cs="Tahoma"/>
                                <w:color w:val="0B5294"/>
                                <w:spacing w:val="-4"/>
                                <w:sz w:val="24"/>
                                <w:szCs w:val="24"/>
                                <w:rtl/>
                              </w:rPr>
                              <w:t xml:space="preserve"> </w:t>
                            </w:r>
                            <w:r w:rsidRPr="006F7912">
                              <w:rPr>
                                <w:rFonts w:cs="Tahoma" w:hint="eastAsia"/>
                                <w:color w:val="0B5294"/>
                                <w:spacing w:val="-4"/>
                                <w:sz w:val="24"/>
                                <w:szCs w:val="24"/>
                                <w:rtl/>
                              </w:rPr>
                              <w:t>משאבים</w:t>
                            </w:r>
                            <w:r w:rsidRPr="006F7912">
                              <w:rPr>
                                <w:rFonts w:cs="Tahoma"/>
                                <w:color w:val="0B5294"/>
                                <w:spacing w:val="-4"/>
                                <w:sz w:val="24"/>
                                <w:szCs w:val="24"/>
                                <w:rtl/>
                              </w:rPr>
                              <w:t xml:space="preserve"> </w:t>
                            </w:r>
                            <w:r w:rsidRPr="006F7912">
                              <w:rPr>
                                <w:rFonts w:cs="Tahoma" w:hint="eastAsia"/>
                                <w:color w:val="0B5294"/>
                                <w:spacing w:val="-4"/>
                                <w:sz w:val="24"/>
                                <w:szCs w:val="24"/>
                                <w:rtl/>
                              </w:rPr>
                              <w:t>שינהל</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ביצועה</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ויבטיח</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הוצאתה</w:t>
                            </w:r>
                            <w:r w:rsidRPr="006F7912">
                              <w:rPr>
                                <w:rFonts w:cs="Tahoma"/>
                                <w:color w:val="0B5294"/>
                                <w:spacing w:val="-4"/>
                                <w:sz w:val="24"/>
                                <w:szCs w:val="24"/>
                                <w:rtl/>
                              </w:rPr>
                              <w:t xml:space="preserve"> </w:t>
                            </w:r>
                            <w:r w:rsidRPr="006F7912">
                              <w:rPr>
                                <w:rFonts w:cs="Tahoma" w:hint="eastAsia"/>
                                <w:color w:val="0B5294"/>
                                <w:spacing w:val="-4"/>
                                <w:sz w:val="24"/>
                                <w:szCs w:val="24"/>
                                <w:rtl/>
                              </w:rPr>
                              <w:t>אל</w:t>
                            </w:r>
                            <w:r w:rsidRPr="006F7912">
                              <w:rPr>
                                <w:rFonts w:cs="Tahoma"/>
                                <w:color w:val="0B5294"/>
                                <w:spacing w:val="-4"/>
                                <w:sz w:val="24"/>
                                <w:szCs w:val="24"/>
                                <w:rtl/>
                              </w:rPr>
                              <w:t xml:space="preserve"> </w:t>
                            </w:r>
                            <w:r w:rsidRPr="006F7912">
                              <w:rPr>
                                <w:rFonts w:cs="Tahoma" w:hint="eastAsia"/>
                                <w:color w:val="0B5294"/>
                                <w:spacing w:val="-4"/>
                                <w:sz w:val="24"/>
                                <w:szCs w:val="24"/>
                                <w:rtl/>
                              </w:rPr>
                              <w:t>הפועל</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872051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4244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4418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ראוי</w:t>
                      </w:r>
                      <w:r w:rsidRPr="006F7912">
                        <w:rPr>
                          <w:rFonts w:cs="Tahoma"/>
                          <w:color w:val="0B5294"/>
                          <w:spacing w:val="-4"/>
                          <w:sz w:val="24"/>
                          <w:szCs w:val="24"/>
                          <w:rtl/>
                        </w:rPr>
                        <w:t xml:space="preserve"> </w:t>
                      </w:r>
                      <w:r w:rsidRPr="006F7912">
                        <w:rPr>
                          <w:rFonts w:cs="Tahoma" w:hint="eastAsia"/>
                          <w:color w:val="0B5294"/>
                          <w:spacing w:val="-4"/>
                          <w:sz w:val="24"/>
                          <w:szCs w:val="24"/>
                          <w:rtl/>
                        </w:rPr>
                        <w:t>להקים</w:t>
                      </w:r>
                      <w:r w:rsidRPr="006F7912">
                        <w:rPr>
                          <w:rFonts w:cs="Tahoma"/>
                          <w:color w:val="0B5294"/>
                          <w:spacing w:val="-4"/>
                          <w:sz w:val="24"/>
                          <w:szCs w:val="24"/>
                          <w:rtl/>
                        </w:rPr>
                        <w:t xml:space="preserve"> </w:t>
                      </w:r>
                      <w:r w:rsidRPr="006F7912">
                        <w:rPr>
                          <w:rFonts w:cs="Tahoma" w:hint="eastAsia"/>
                          <w:color w:val="0B5294"/>
                          <w:spacing w:val="-4"/>
                          <w:sz w:val="24"/>
                          <w:szCs w:val="24"/>
                          <w:rtl/>
                        </w:rPr>
                        <w:t>גוף</w:t>
                      </w:r>
                      <w:r w:rsidRPr="006F7912">
                        <w:rPr>
                          <w:rFonts w:cs="Tahoma"/>
                          <w:color w:val="0B5294"/>
                          <w:spacing w:val="-4"/>
                          <w:sz w:val="24"/>
                          <w:szCs w:val="24"/>
                          <w:rtl/>
                        </w:rPr>
                        <w:t xml:space="preserve"> </w:t>
                      </w:r>
                      <w:r w:rsidRPr="006F7912">
                        <w:rPr>
                          <w:rFonts w:cs="Tahoma" w:hint="eastAsia"/>
                          <w:color w:val="0B5294"/>
                          <w:spacing w:val="-4"/>
                          <w:sz w:val="24"/>
                          <w:szCs w:val="24"/>
                          <w:rtl/>
                        </w:rPr>
                        <w:t>ייעודי</w:t>
                      </w:r>
                      <w:r w:rsidRPr="006F7912">
                        <w:rPr>
                          <w:rFonts w:cs="Tahoma"/>
                          <w:color w:val="0B5294"/>
                          <w:spacing w:val="-4"/>
                          <w:sz w:val="24"/>
                          <w:szCs w:val="24"/>
                          <w:rtl/>
                        </w:rPr>
                        <w:t xml:space="preserve"> </w:t>
                      </w:r>
                      <w:r w:rsidRPr="006F7912">
                        <w:rPr>
                          <w:rFonts w:cs="Tahoma" w:hint="eastAsia"/>
                          <w:color w:val="0B5294"/>
                          <w:spacing w:val="-4"/>
                          <w:sz w:val="24"/>
                          <w:szCs w:val="24"/>
                          <w:rtl/>
                        </w:rPr>
                        <w:t>קבוע</w:t>
                      </w:r>
                      <w:r w:rsidRPr="006F7912">
                        <w:rPr>
                          <w:rFonts w:cs="Tahoma"/>
                          <w:color w:val="0B5294"/>
                          <w:spacing w:val="-4"/>
                          <w:sz w:val="24"/>
                          <w:szCs w:val="24"/>
                          <w:rtl/>
                        </w:rPr>
                        <w:t xml:space="preserve"> </w:t>
                      </w:r>
                      <w:r w:rsidRPr="006F7912">
                        <w:rPr>
                          <w:rFonts w:cs="Tahoma" w:hint="eastAsia"/>
                          <w:color w:val="0B5294"/>
                          <w:spacing w:val="-4"/>
                          <w:sz w:val="24"/>
                          <w:szCs w:val="24"/>
                          <w:rtl/>
                        </w:rPr>
                        <w:t>בעל</w:t>
                      </w:r>
                      <w:r w:rsidRPr="006F7912">
                        <w:rPr>
                          <w:rFonts w:cs="Tahoma"/>
                          <w:color w:val="0B5294"/>
                          <w:spacing w:val="-4"/>
                          <w:sz w:val="24"/>
                          <w:szCs w:val="24"/>
                          <w:rtl/>
                        </w:rPr>
                        <w:t xml:space="preserve"> </w:t>
                      </w:r>
                      <w:r w:rsidRPr="006F7912">
                        <w:rPr>
                          <w:rFonts w:cs="Tahoma" w:hint="eastAsia"/>
                          <w:color w:val="0B5294"/>
                          <w:spacing w:val="-4"/>
                          <w:sz w:val="24"/>
                          <w:szCs w:val="24"/>
                          <w:rtl/>
                        </w:rPr>
                        <w:t>סמכויות</w:t>
                      </w:r>
                      <w:r w:rsidRPr="006F7912">
                        <w:rPr>
                          <w:rFonts w:cs="Tahoma"/>
                          <w:color w:val="0B5294"/>
                          <w:spacing w:val="-4"/>
                          <w:sz w:val="24"/>
                          <w:szCs w:val="24"/>
                          <w:rtl/>
                        </w:rPr>
                        <w:t xml:space="preserve"> </w:t>
                      </w:r>
                      <w:r w:rsidRPr="006F7912">
                        <w:rPr>
                          <w:rFonts w:cs="Tahoma" w:hint="eastAsia"/>
                          <w:color w:val="0B5294"/>
                          <w:spacing w:val="-4"/>
                          <w:sz w:val="24"/>
                          <w:szCs w:val="24"/>
                          <w:rtl/>
                        </w:rPr>
                        <w:t>ושליטה</w:t>
                      </w:r>
                      <w:r w:rsidRPr="006F7912">
                        <w:rPr>
                          <w:rFonts w:cs="Tahoma"/>
                          <w:color w:val="0B5294"/>
                          <w:spacing w:val="-4"/>
                          <w:sz w:val="24"/>
                          <w:szCs w:val="24"/>
                          <w:rtl/>
                        </w:rPr>
                        <w:t xml:space="preserve"> </w:t>
                      </w:r>
                      <w:r w:rsidRPr="006F7912">
                        <w:rPr>
                          <w:rFonts w:cs="Tahoma" w:hint="eastAsia"/>
                          <w:color w:val="0B5294"/>
                          <w:spacing w:val="-4"/>
                          <w:sz w:val="24"/>
                          <w:szCs w:val="24"/>
                          <w:rtl/>
                        </w:rPr>
                        <w:t>על</w:t>
                      </w:r>
                      <w:r w:rsidRPr="006F7912">
                        <w:rPr>
                          <w:rFonts w:cs="Tahoma"/>
                          <w:color w:val="0B5294"/>
                          <w:spacing w:val="-4"/>
                          <w:sz w:val="24"/>
                          <w:szCs w:val="24"/>
                          <w:rtl/>
                        </w:rPr>
                        <w:t xml:space="preserve"> </w:t>
                      </w:r>
                      <w:r w:rsidRPr="006F7912">
                        <w:rPr>
                          <w:rFonts w:cs="Tahoma" w:hint="eastAsia"/>
                          <w:color w:val="0B5294"/>
                          <w:spacing w:val="-4"/>
                          <w:sz w:val="24"/>
                          <w:szCs w:val="24"/>
                          <w:rtl/>
                        </w:rPr>
                        <w:t>משאבים</w:t>
                      </w:r>
                      <w:r w:rsidRPr="006F7912">
                        <w:rPr>
                          <w:rFonts w:cs="Tahoma"/>
                          <w:color w:val="0B5294"/>
                          <w:spacing w:val="-4"/>
                          <w:sz w:val="24"/>
                          <w:szCs w:val="24"/>
                          <w:rtl/>
                        </w:rPr>
                        <w:t xml:space="preserve"> </w:t>
                      </w:r>
                      <w:r w:rsidRPr="006F7912">
                        <w:rPr>
                          <w:rFonts w:cs="Tahoma" w:hint="eastAsia"/>
                          <w:color w:val="0B5294"/>
                          <w:spacing w:val="-4"/>
                          <w:sz w:val="24"/>
                          <w:szCs w:val="24"/>
                          <w:rtl/>
                        </w:rPr>
                        <w:t>שינהל</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ביצועה</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ויבטיח</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הוצאתה</w:t>
                      </w:r>
                      <w:r w:rsidRPr="006F7912">
                        <w:rPr>
                          <w:rFonts w:cs="Tahoma"/>
                          <w:color w:val="0B5294"/>
                          <w:spacing w:val="-4"/>
                          <w:sz w:val="24"/>
                          <w:szCs w:val="24"/>
                          <w:rtl/>
                        </w:rPr>
                        <w:t xml:space="preserve"> </w:t>
                      </w:r>
                      <w:r w:rsidRPr="006F7912">
                        <w:rPr>
                          <w:rFonts w:cs="Tahoma" w:hint="eastAsia"/>
                          <w:color w:val="0B5294"/>
                          <w:spacing w:val="-4"/>
                          <w:sz w:val="24"/>
                          <w:szCs w:val="24"/>
                          <w:rtl/>
                        </w:rPr>
                        <w:t>אל</w:t>
                      </w:r>
                      <w:r w:rsidRPr="006F7912">
                        <w:rPr>
                          <w:rFonts w:cs="Tahoma"/>
                          <w:color w:val="0B5294"/>
                          <w:spacing w:val="-4"/>
                          <w:sz w:val="24"/>
                          <w:szCs w:val="24"/>
                          <w:rtl/>
                        </w:rPr>
                        <w:t xml:space="preserve"> </w:t>
                      </w:r>
                      <w:r w:rsidRPr="006F7912">
                        <w:rPr>
                          <w:rFonts w:cs="Tahoma" w:hint="eastAsia"/>
                          <w:color w:val="0B5294"/>
                          <w:spacing w:val="-4"/>
                          <w:sz w:val="24"/>
                          <w:szCs w:val="24"/>
                          <w:rtl/>
                        </w:rPr>
                        <w:t>הפועל</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04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5"/>
        <w:rPr>
          <w:rtl/>
        </w:rPr>
      </w:pPr>
      <w:r w:rsidRPr="00AB3297">
        <w:rPr>
          <w:rFonts w:hint="eastAsia"/>
          <w:rtl/>
        </w:rPr>
        <w:t>חסמים</w:t>
      </w:r>
      <w:r w:rsidRPr="00AB3297">
        <w:rPr>
          <w:rtl/>
        </w:rPr>
        <w:t xml:space="preserve"> </w:t>
      </w:r>
      <w:r w:rsidRPr="00AB3297">
        <w:rPr>
          <w:rFonts w:hint="eastAsia"/>
          <w:rtl/>
        </w:rPr>
        <w:t>וליקויים</w:t>
      </w:r>
      <w:r w:rsidRPr="00AB3297">
        <w:rPr>
          <w:rFonts w:hint="cs"/>
          <w:rtl/>
        </w:rPr>
        <w:t xml:space="preserve"> בהיערכות </w:t>
      </w:r>
      <w:r w:rsidRPr="00AB3297">
        <w:rPr>
          <w:rFonts w:hint="cs"/>
          <w:rtl/>
        </w:rPr>
        <w:t>המינהל</w:t>
      </w:r>
      <w:r w:rsidRPr="00AB3297">
        <w:rPr>
          <w:rFonts w:hint="cs"/>
          <w:rtl/>
        </w:rPr>
        <w:t xml:space="preserve"> הפדגוגי להובלת הרפורמה</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משרד מבקר המדינה בדק את תכניות העבודה של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ואגפי הגיל שבו ובאיזו מידה תכניות אלה נמצאות בהלימה ליעדי התכנית האסטרטגית ללמידה משמעותית והמשימות שנקבעו בה. </w:t>
      </w:r>
    </w:p>
    <w:p w:rsidR="00656A23" w:rsidRPr="00B7100F" w:rsidP="009F6811">
      <w:pPr>
        <w:pStyle w:val="RESHET"/>
        <w:rPr>
          <w:rtl/>
        </w:rPr>
      </w:pPr>
      <w:r w:rsidRPr="00B7100F">
        <w:rPr>
          <w:rtl/>
        </w:rPr>
        <w:t xml:space="preserve">בפברואר 2016 גיבש </w:t>
      </w:r>
      <w:r w:rsidRPr="00B7100F">
        <w:rPr>
          <w:rtl/>
        </w:rPr>
        <w:t>המינהל</w:t>
      </w:r>
      <w:r w:rsidRPr="00B7100F">
        <w:rPr>
          <w:rtl/>
        </w:rPr>
        <w:t xml:space="preserve"> הפדגוגי לראשונה תכנית עבודה כוללת המחייבת את כל יחידותיו ואגפיו</w:t>
      </w:r>
      <w:r w:rsidRPr="00B7100F">
        <w:rPr>
          <w:rFonts w:hint="cs"/>
          <w:rtl/>
        </w:rPr>
        <w:t xml:space="preserve"> -</w:t>
      </w:r>
      <w:r w:rsidRPr="00B7100F">
        <w:rPr>
          <w:rtl/>
        </w:rPr>
        <w:t xml:space="preserve"> תכנית העבודה לשנ</w:t>
      </w:r>
      <w:r w:rsidRPr="00B7100F">
        <w:rPr>
          <w:rFonts w:hint="cs"/>
          <w:rtl/>
        </w:rPr>
        <w:t>ת הלימודים</w:t>
      </w:r>
      <w:r w:rsidRPr="00B7100F">
        <w:rPr>
          <w:rtl/>
        </w:rPr>
        <w:t xml:space="preserve"> </w:t>
      </w:r>
      <w:r w:rsidRPr="00B7100F">
        <w:rPr>
          <w:rFonts w:hint="cs"/>
          <w:rtl/>
        </w:rPr>
        <w:t>ה</w:t>
      </w:r>
      <w:r w:rsidRPr="00B7100F">
        <w:rPr>
          <w:rtl/>
        </w:rPr>
        <w:t>תשע"ו</w:t>
      </w:r>
      <w:r w:rsidRPr="00B7100F">
        <w:rPr>
          <w:rtl/>
        </w:rPr>
        <w:t>.</w:t>
      </w:r>
      <w:r w:rsidRPr="00B7100F">
        <w:rPr>
          <w:rFonts w:hint="cs"/>
          <w:rtl/>
        </w:rPr>
        <w:t xml:space="preserve"> </w:t>
      </w:r>
      <w:r w:rsidRPr="00B7100F">
        <w:rPr>
          <w:rFonts w:hint="cs"/>
          <w:rtl/>
        </w:rPr>
        <w:t>בפועל,</w:t>
      </w:r>
      <w:r w:rsidRPr="00B7100F">
        <w:rPr>
          <w:rFonts w:hint="cs"/>
          <w:rtl/>
        </w:rPr>
        <w:t xml:space="preserve"> </w:t>
      </w:r>
      <w:r w:rsidRPr="00B7100F">
        <w:rPr>
          <w:rFonts w:hint="cs"/>
          <w:rtl/>
        </w:rPr>
        <w:t xml:space="preserve">מרכיבים מסוימים בתכנית העבודה של </w:t>
      </w:r>
      <w:r w:rsidRPr="00B7100F">
        <w:rPr>
          <w:rFonts w:hint="cs"/>
          <w:rtl/>
        </w:rPr>
        <w:t>המינהל</w:t>
      </w:r>
      <w:r w:rsidRPr="00B7100F">
        <w:rPr>
          <w:rFonts w:hint="cs"/>
          <w:rtl/>
        </w:rPr>
        <w:t xml:space="preserve"> הפדגוגי היו חסמים בקידום הלמידה המשמעותית. עוד נמצא כי קיים לעתים חוסר הלימה בין המשימות שקבע </w:t>
      </w:r>
      <w:r w:rsidRPr="00B7100F">
        <w:rPr>
          <w:rFonts w:hint="cs"/>
          <w:rtl/>
        </w:rPr>
        <w:t>המינהל</w:t>
      </w:r>
      <w:r w:rsidRPr="00B7100F">
        <w:rPr>
          <w:rFonts w:hint="cs"/>
          <w:rtl/>
        </w:rPr>
        <w:t xml:space="preserve"> הפדגוגי בתכנית העבודה שלו והמשימות שקבעו יחידותיו ובין המשימות שנקבעו בתכנית האסטרטגית המשרדית והמשימות שקבעה ועדת ההיגוי. להלן דוגמאות: </w:t>
      </w:r>
    </w:p>
    <w:p w:rsidR="00656A23" w:rsidRPr="00B7100F" w:rsidP="009F6811">
      <w:pPr>
        <w:pStyle w:val="RESHET"/>
        <w:rPr>
          <w:rtl/>
        </w:rPr>
      </w:pPr>
      <w:r w:rsidRPr="00B7100F">
        <w:rPr>
          <w:rStyle w:val="Heading7Char"/>
          <w:rFonts w:ascii="Tahoma" w:hAnsi="Tahoma" w:cs="Tahoma"/>
          <w:sz w:val="18"/>
          <w:szCs w:val="18"/>
          <w:rtl/>
        </w:rPr>
        <w:t xml:space="preserve">גודש משימות בתכנית העבודה </w:t>
      </w:r>
      <w:r w:rsidRPr="00B7100F">
        <w:rPr>
          <w:rStyle w:val="Heading7Char"/>
          <w:rFonts w:ascii="Tahoma" w:hAnsi="Tahoma" w:cs="Tahoma" w:hint="eastAsia"/>
          <w:sz w:val="18"/>
          <w:szCs w:val="18"/>
          <w:rtl/>
        </w:rPr>
        <w:t>ו</w:t>
      </w:r>
      <w:r w:rsidRPr="00B7100F">
        <w:rPr>
          <w:rStyle w:val="Heading7Char"/>
          <w:rFonts w:ascii="Tahoma" w:hAnsi="Tahoma" w:cs="Tahoma" w:hint="cs"/>
          <w:sz w:val="18"/>
          <w:szCs w:val="18"/>
          <w:rtl/>
        </w:rPr>
        <w:t>אי-</w:t>
      </w:r>
      <w:r w:rsidRPr="00B7100F">
        <w:rPr>
          <w:rStyle w:val="Heading7Char"/>
          <w:rFonts w:ascii="Tahoma" w:hAnsi="Tahoma" w:cs="Tahoma" w:hint="eastAsia"/>
          <w:sz w:val="18"/>
          <w:szCs w:val="18"/>
          <w:rtl/>
        </w:rPr>
        <w:t>בהירות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בנוגע</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אליהן</w:t>
      </w:r>
      <w:r w:rsidRPr="00B7100F">
        <w:rPr>
          <w:rStyle w:val="Heading7Char"/>
          <w:rFonts w:ascii="Tahoma" w:hAnsi="Tahoma" w:cs="Tahoma"/>
          <w:sz w:val="18"/>
          <w:szCs w:val="18"/>
          <w:rtl/>
        </w:rPr>
        <w:t>:</w:t>
      </w:r>
      <w:r w:rsidRPr="00B7100F">
        <w:rPr>
          <w:rFonts w:eastAsiaTheme="majorEastAsia" w:hint="cs"/>
          <w:spacing w:val="40"/>
          <w:rtl/>
        </w:rPr>
        <w:t xml:space="preserve"> </w:t>
      </w:r>
      <w:r w:rsidRPr="00B7100F">
        <w:rPr>
          <w:rFonts w:hint="cs"/>
          <w:rtl/>
        </w:rPr>
        <w:t xml:space="preserve">בתכנית העבודה של </w:t>
      </w:r>
      <w:r w:rsidRPr="00B7100F">
        <w:rPr>
          <w:rFonts w:hint="cs"/>
          <w:rtl/>
        </w:rPr>
        <w:t>המינהל</w:t>
      </w:r>
      <w:r w:rsidRPr="00B7100F">
        <w:rPr>
          <w:rFonts w:hint="cs"/>
          <w:rtl/>
        </w:rPr>
        <w:t xml:space="preserve"> לשנת הלימודים </w:t>
      </w:r>
      <w:r w:rsidRPr="00B7100F">
        <w:rPr>
          <w:rFonts w:hint="cs"/>
          <w:rtl/>
        </w:rPr>
        <w:t>התשע"ו</w:t>
      </w:r>
      <w:r w:rsidRPr="00B7100F">
        <w:rPr>
          <w:rFonts w:hint="cs"/>
          <w:rtl/>
        </w:rPr>
        <w:t xml:space="preserve"> היו יותר מ-400 משימות, ומהן לא פחות מכ-100 משימות הנוגעות ללמידה משמעותית. בחינת המשימות מצביעה על כך שלא תמיד הן היו ברורות וחסרו בהן מרכיבים ופרטים; לכן, היה בהן די כדי להקשות את הטמעת תכנית העבודה באגפי </w:t>
      </w:r>
      <w:r w:rsidRPr="00B7100F">
        <w:rPr>
          <w:rFonts w:hint="cs"/>
          <w:rtl/>
        </w:rPr>
        <w:t>המינהל</w:t>
      </w:r>
      <w:r w:rsidRPr="00B7100F">
        <w:rPr>
          <w:rFonts w:hint="cs"/>
          <w:rtl/>
        </w:rPr>
        <w:t xml:space="preserve">, במחוזות ובבתי הספר. </w:t>
      </w:r>
    </w:p>
    <w:p w:rsidR="00656A23" w:rsidRPr="00B7100F" w:rsidP="009F6811">
      <w:pPr>
        <w:spacing w:before="180" w:after="240" w:line="240" w:lineRule="exact"/>
        <w:ind w:right="2268"/>
        <w:jc w:val="both"/>
        <w:rPr>
          <w:rFonts w:ascii="Tahoma" w:hAnsi="Tahoma" w:cs="Tahoma"/>
          <w:sz w:val="18"/>
          <w:szCs w:val="18"/>
        </w:rPr>
      </w:pPr>
      <w:r w:rsidRPr="00B7100F">
        <w:rPr>
          <w:rFonts w:ascii="Tahoma" w:hAnsi="Tahoma" w:cs="Tahoma" w:hint="cs"/>
          <w:sz w:val="18"/>
          <w:szCs w:val="18"/>
          <w:rtl/>
        </w:rPr>
        <w:t xml:space="preserve">במסמך סטטוס ראשון מפברואר 2016 עמד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בעצמו על קשיים וחסמים רבים ביישום תכנית העבודה שהציג בפני המנכ"לית לשעבר. במסגרת זו הוא ציין כי בתכנית יש גודש משימות המקשה את הביצוע, ו</w:t>
      </w:r>
      <w:r w:rsidRPr="00B7100F">
        <w:rPr>
          <w:rFonts w:ascii="Tahoma" w:hAnsi="Tahoma" w:cs="Tahoma"/>
          <w:sz w:val="18"/>
          <w:szCs w:val="18"/>
          <w:rtl/>
        </w:rPr>
        <w:t xml:space="preserve">הרוב המכריע של המדדים </w:t>
      </w:r>
      <w:r w:rsidRPr="00B7100F">
        <w:rPr>
          <w:rFonts w:ascii="Tahoma" w:hAnsi="Tahoma" w:cs="Tahoma" w:hint="cs"/>
          <w:sz w:val="18"/>
          <w:szCs w:val="18"/>
          <w:rtl/>
        </w:rPr>
        <w:t>שנקבעו</w:t>
      </w:r>
      <w:r w:rsidRPr="00B7100F">
        <w:rPr>
          <w:rFonts w:ascii="Tahoma" w:hAnsi="Tahoma" w:cs="Tahoma"/>
          <w:sz w:val="18"/>
          <w:szCs w:val="18"/>
          <w:rtl/>
        </w:rPr>
        <w:t xml:space="preserve"> </w:t>
      </w:r>
      <w:r w:rsidRPr="00B7100F">
        <w:rPr>
          <w:rFonts w:ascii="Tahoma" w:hAnsi="Tahoma" w:cs="Tahoma" w:hint="cs"/>
          <w:sz w:val="18"/>
          <w:szCs w:val="18"/>
          <w:rtl/>
        </w:rPr>
        <w:t xml:space="preserve">להשגת המשימות </w:t>
      </w:r>
      <w:r w:rsidRPr="00B7100F">
        <w:rPr>
          <w:rFonts w:ascii="Tahoma" w:hAnsi="Tahoma" w:cs="Tahoma"/>
          <w:sz w:val="18"/>
          <w:szCs w:val="18"/>
          <w:rtl/>
        </w:rPr>
        <w:t>הם כמותיים</w:t>
      </w:r>
      <w:r w:rsidRPr="00B7100F">
        <w:rPr>
          <w:rFonts w:ascii="Tahoma" w:hAnsi="Tahoma" w:cs="Tahoma" w:hint="cs"/>
          <w:sz w:val="18"/>
          <w:szCs w:val="18"/>
          <w:rtl/>
        </w:rPr>
        <w:t xml:space="preserve"> </w:t>
      </w:r>
      <w:r w:rsidRPr="00B7100F">
        <w:rPr>
          <w:rFonts w:ascii="Tahoma" w:hAnsi="Tahoma" w:cs="Tahoma" w:hint="cs"/>
          <w:sz w:val="18"/>
          <w:szCs w:val="18"/>
          <w:rtl/>
        </w:rPr>
        <w:t>והמינהל</w:t>
      </w:r>
      <w:r w:rsidRPr="00B7100F">
        <w:rPr>
          <w:rFonts w:ascii="Tahoma" w:hAnsi="Tahoma" w:cs="Tahoma" w:hint="cs"/>
          <w:sz w:val="18"/>
          <w:szCs w:val="18"/>
          <w:rtl/>
        </w:rPr>
        <w:t xml:space="preserve"> אינו ערוך לעבוד לפיהם; לצד אלה, נקבעו </w:t>
      </w:r>
      <w:r w:rsidRPr="00B7100F">
        <w:rPr>
          <w:rFonts w:ascii="Tahoma" w:hAnsi="Tahoma" w:cs="Tahoma"/>
          <w:sz w:val="18"/>
          <w:szCs w:val="18"/>
          <w:rtl/>
        </w:rPr>
        <w:t xml:space="preserve">מדדי איכות </w:t>
      </w:r>
      <w:r w:rsidRPr="00B7100F">
        <w:rPr>
          <w:rFonts w:ascii="Tahoma" w:hAnsi="Tahoma" w:cs="Tahoma" w:hint="cs"/>
          <w:sz w:val="18"/>
          <w:szCs w:val="18"/>
          <w:rtl/>
        </w:rPr>
        <w:t>שלא באו לידי ביטוי</w:t>
      </w:r>
      <w:r w:rsidRPr="00B7100F">
        <w:rPr>
          <w:rFonts w:ascii="Tahoma" w:hAnsi="Tahoma" w:cs="Tahoma"/>
          <w:sz w:val="18"/>
          <w:szCs w:val="18"/>
          <w:rtl/>
        </w:rPr>
        <w:t xml:space="preserve"> בתכנית העבודה</w:t>
      </w:r>
      <w:r w:rsidRPr="00B7100F">
        <w:rPr>
          <w:rFonts w:ascii="Tahoma" w:hAnsi="Tahoma" w:cs="Tahoma" w:hint="cs"/>
          <w:sz w:val="18"/>
          <w:szCs w:val="18"/>
          <w:rtl/>
        </w:rPr>
        <w:t xml:space="preserve"> ועדיין לא גובשה הדרך לבדיקתם. עוד צוין במסמך הסטטוס כי לנוכח קביעת </w:t>
      </w:r>
      <w:r w:rsidRPr="00B7100F">
        <w:rPr>
          <w:rFonts w:ascii="Tahoma" w:hAnsi="Tahoma" w:cs="Tahoma"/>
          <w:sz w:val="18"/>
          <w:szCs w:val="18"/>
          <w:rtl/>
        </w:rPr>
        <w:t xml:space="preserve">יעדים </w:t>
      </w:r>
      <w:r w:rsidRPr="00B7100F">
        <w:rPr>
          <w:rFonts w:ascii="Tahoma" w:hAnsi="Tahoma" w:cs="Tahoma"/>
          <w:sz w:val="18"/>
          <w:szCs w:val="18"/>
          <w:rtl/>
        </w:rPr>
        <w:t>חותכי</w:t>
      </w:r>
      <w:r w:rsidRPr="00B7100F">
        <w:rPr>
          <w:rFonts w:ascii="Tahoma" w:hAnsi="Tahoma" w:cs="Tahoma"/>
          <w:sz w:val="18"/>
          <w:szCs w:val="18"/>
          <w:rtl/>
        </w:rPr>
        <w:t xml:space="preserve"> אגפים</w:t>
      </w:r>
      <w:r w:rsidRPr="00B7100F">
        <w:rPr>
          <w:rFonts w:ascii="Tahoma" w:hAnsi="Tahoma" w:cs="Tahoma" w:hint="cs"/>
          <w:sz w:val="18"/>
          <w:szCs w:val="18"/>
          <w:rtl/>
        </w:rPr>
        <w:t xml:space="preserve"> יש חשש לכפילויות וחוסר סנכרון ושיתוף פעולה בין </w:t>
      </w:r>
      <w:r w:rsidRPr="00B7100F">
        <w:rPr>
          <w:rFonts w:ascii="Tahoma" w:hAnsi="Tahoma" w:cs="Tahoma"/>
          <w:sz w:val="18"/>
          <w:szCs w:val="18"/>
          <w:rtl/>
        </w:rPr>
        <w:t xml:space="preserve">מובילי היעד </w:t>
      </w:r>
      <w:r w:rsidRPr="00B7100F">
        <w:rPr>
          <w:rFonts w:ascii="Tahoma" w:hAnsi="Tahoma" w:cs="Tahoma"/>
          <w:sz w:val="18"/>
          <w:szCs w:val="18"/>
          <w:rtl/>
        </w:rPr>
        <w:t>המינהלי</w:t>
      </w:r>
      <w:r w:rsidRPr="00B7100F">
        <w:rPr>
          <w:rFonts w:ascii="Tahoma" w:hAnsi="Tahoma" w:cs="Tahoma"/>
          <w:sz w:val="18"/>
          <w:szCs w:val="18"/>
          <w:rtl/>
        </w:rPr>
        <w:t xml:space="preserve"> </w:t>
      </w:r>
      <w:r w:rsidRPr="00B7100F">
        <w:rPr>
          <w:rFonts w:ascii="Tahoma" w:hAnsi="Tahoma" w:cs="Tahoma" w:hint="cs"/>
          <w:sz w:val="18"/>
          <w:szCs w:val="18"/>
          <w:rtl/>
        </w:rPr>
        <w:t xml:space="preserve">לאגפים, ומשימות </w:t>
      </w:r>
      <w:r w:rsidRPr="00B7100F">
        <w:rPr>
          <w:rFonts w:ascii="Tahoma" w:hAnsi="Tahoma" w:cs="Tahoma"/>
          <w:sz w:val="18"/>
          <w:szCs w:val="18"/>
          <w:rtl/>
        </w:rPr>
        <w:t>נכנס</w:t>
      </w:r>
      <w:r w:rsidRPr="00B7100F">
        <w:rPr>
          <w:rFonts w:ascii="Tahoma" w:hAnsi="Tahoma" w:cs="Tahoma" w:hint="cs"/>
          <w:sz w:val="18"/>
          <w:szCs w:val="18"/>
          <w:rtl/>
        </w:rPr>
        <w:t>ו</w:t>
      </w:r>
      <w:r w:rsidRPr="00B7100F">
        <w:rPr>
          <w:rFonts w:ascii="Tahoma" w:hAnsi="Tahoma" w:cs="Tahoma"/>
          <w:sz w:val="18"/>
          <w:szCs w:val="18"/>
          <w:rtl/>
        </w:rPr>
        <w:t xml:space="preserve">ת </w:t>
      </w:r>
      <w:r w:rsidRPr="00B7100F">
        <w:rPr>
          <w:rFonts w:ascii="Tahoma" w:hAnsi="Tahoma" w:cs="Tahoma" w:hint="cs"/>
          <w:sz w:val="18"/>
          <w:szCs w:val="18"/>
          <w:rtl/>
        </w:rPr>
        <w:t>הדורשות טיפול מידי</w:t>
      </w:r>
      <w:r w:rsidRPr="00B7100F">
        <w:rPr>
          <w:rFonts w:ascii="Tahoma" w:hAnsi="Tahoma" w:cs="Tahoma"/>
          <w:sz w:val="18"/>
          <w:szCs w:val="18"/>
          <w:rtl/>
        </w:rPr>
        <w:t xml:space="preserve"> דוחק</w:t>
      </w:r>
      <w:r w:rsidRPr="00B7100F">
        <w:rPr>
          <w:rFonts w:ascii="Tahoma" w:hAnsi="Tahoma" w:cs="Tahoma" w:hint="cs"/>
          <w:sz w:val="18"/>
          <w:szCs w:val="18"/>
          <w:rtl/>
        </w:rPr>
        <w:t>ו</w:t>
      </w:r>
      <w:r w:rsidRPr="00B7100F">
        <w:rPr>
          <w:rFonts w:ascii="Tahoma" w:hAnsi="Tahoma" w:cs="Tahoma"/>
          <w:sz w:val="18"/>
          <w:szCs w:val="18"/>
          <w:rtl/>
        </w:rPr>
        <w:t>ת את התכנון וגורמ</w:t>
      </w:r>
      <w:r w:rsidRPr="00B7100F">
        <w:rPr>
          <w:rFonts w:ascii="Tahoma" w:hAnsi="Tahoma" w:cs="Tahoma" w:hint="cs"/>
          <w:sz w:val="18"/>
          <w:szCs w:val="18"/>
          <w:rtl/>
        </w:rPr>
        <w:t>ו</w:t>
      </w:r>
      <w:r w:rsidRPr="00B7100F">
        <w:rPr>
          <w:rFonts w:ascii="Tahoma" w:hAnsi="Tahoma" w:cs="Tahoma"/>
          <w:sz w:val="18"/>
          <w:szCs w:val="18"/>
          <w:rtl/>
        </w:rPr>
        <w:t>ת לאי</w:t>
      </w:r>
      <w:r w:rsidRPr="00B7100F">
        <w:rPr>
          <w:rFonts w:ascii="Tahoma" w:hAnsi="Tahoma" w:cs="Tahoma" w:hint="cs"/>
          <w:sz w:val="18"/>
          <w:szCs w:val="18"/>
          <w:rtl/>
        </w:rPr>
        <w:t>-</w:t>
      </w:r>
      <w:r w:rsidRPr="00B7100F">
        <w:rPr>
          <w:rFonts w:ascii="Tahoma" w:hAnsi="Tahoma" w:cs="Tahoma"/>
          <w:sz w:val="18"/>
          <w:szCs w:val="18"/>
          <w:rtl/>
        </w:rPr>
        <w:t xml:space="preserve">עמידה ביעד </w:t>
      </w:r>
      <w:r w:rsidRPr="00B7100F">
        <w:rPr>
          <w:rFonts w:ascii="Tahoma" w:hAnsi="Tahoma" w:cs="Tahoma" w:hint="cs"/>
          <w:sz w:val="18"/>
          <w:szCs w:val="18"/>
          <w:rtl/>
        </w:rPr>
        <w:t xml:space="preserve">שהוצב. הוא הוסיף והצביע על קשיים מהותיים במנגנוני ההטמעה, ובכלל זה ציין שהמחוזות שואבים את משאבי הפיקוח וההדרכה לצרכים שהם מעדיפים והם אינם מותירים אמצעי הטמעה לגורמי המטה. </w:t>
      </w:r>
    </w:p>
    <w:p w:rsidR="00656A23" w:rsidRPr="00B7100F" w:rsidP="009F6811">
      <w:pPr>
        <w:pStyle w:val="RESHET"/>
        <w:rPr>
          <w:rtl/>
        </w:rPr>
      </w:pPr>
      <w:r w:rsidRPr="00B7100F">
        <w:rPr>
          <w:rFonts w:hint="cs"/>
          <w:rtl/>
        </w:rPr>
        <w:t xml:space="preserve">אולם אף </w:t>
      </w:r>
      <w:r w:rsidRPr="00B7100F">
        <w:rPr>
          <w:rFonts w:hint="cs"/>
          <w:rtl/>
        </w:rPr>
        <w:t>שהמינהל</w:t>
      </w:r>
      <w:r w:rsidRPr="00B7100F">
        <w:rPr>
          <w:rFonts w:hint="cs"/>
          <w:rtl/>
        </w:rPr>
        <w:t xml:space="preserve"> הפדגוגי הצביע על החסמים העומדים בפניו בביצוע תכנית העבודה לשנת הלימודים </w:t>
      </w:r>
      <w:r w:rsidRPr="00B7100F">
        <w:rPr>
          <w:rFonts w:hint="cs"/>
          <w:rtl/>
        </w:rPr>
        <w:t>התשע"ו</w:t>
      </w:r>
      <w:r w:rsidRPr="00B7100F">
        <w:rPr>
          <w:rFonts w:hint="cs"/>
          <w:rtl/>
        </w:rPr>
        <w:t xml:space="preserve">, ואף שמדובר באחד </w:t>
      </w:r>
      <w:r w:rsidRPr="00B7100F">
        <w:rPr>
          <w:rFonts w:hint="cs"/>
          <w:rtl/>
        </w:rPr>
        <w:t>המינהלים</w:t>
      </w:r>
      <w:r w:rsidRPr="00B7100F">
        <w:rPr>
          <w:rFonts w:hint="cs"/>
          <w:rtl/>
        </w:rPr>
        <w:t xml:space="preserve"> המשמעותיים והמובילים של המשרד, הוא לא נקט פעולות להסרתם - לא הוא בעצמו ולא בשיתוף הנהלת המשרד ויחידות רלוונטיות אחרות. פרט לכך שתכנית העבודה של </w:t>
      </w:r>
      <w:r w:rsidRPr="00B7100F">
        <w:rPr>
          <w:rFonts w:hint="cs"/>
          <w:rtl/>
        </w:rPr>
        <w:t>המינהל</w:t>
      </w:r>
      <w:r w:rsidRPr="00B7100F">
        <w:rPr>
          <w:rFonts w:hint="cs"/>
          <w:rtl/>
        </w:rPr>
        <w:t xml:space="preserve"> הפכה הלכה למעשה לבלתי מעשית, אי-יכולתו לקדם מגוון של משימות שבאחריותו הנוגעות לרפורמה פגעה גם ביכולתו לשמש גורם מרכזי ביישום הרפורמה וגורם </w:t>
      </w:r>
      <w:r w:rsidRPr="00B7100F">
        <w:rPr>
          <w:rFonts w:hint="cs"/>
          <w:rtl/>
        </w:rPr>
        <w:t>המתכלל</w:t>
      </w:r>
      <w:r w:rsidRPr="00B7100F">
        <w:rPr>
          <w:rFonts w:hint="cs"/>
          <w:rtl/>
        </w:rPr>
        <w:t xml:space="preserve"> את עבודתם של </w:t>
      </w:r>
      <w:r w:rsidRPr="00B7100F">
        <w:rPr>
          <w:rtl/>
        </w:rPr>
        <w:t xml:space="preserve">18 </w:t>
      </w:r>
      <w:r w:rsidRPr="00B7100F">
        <w:rPr>
          <w:rFonts w:hint="cs"/>
          <w:rtl/>
        </w:rPr>
        <w:t>ה</w:t>
      </w:r>
      <w:r w:rsidRPr="00B7100F">
        <w:rPr>
          <w:rtl/>
        </w:rPr>
        <w:t>אגפים ו</w:t>
      </w:r>
      <w:r w:rsidRPr="00B7100F">
        <w:rPr>
          <w:rFonts w:hint="cs"/>
          <w:rtl/>
        </w:rPr>
        <w:t>ה</w:t>
      </w:r>
      <w:r w:rsidRPr="00B7100F">
        <w:rPr>
          <w:rtl/>
        </w:rPr>
        <w:t>יחידות</w:t>
      </w:r>
      <w:r w:rsidRPr="00B7100F">
        <w:rPr>
          <w:rFonts w:hint="cs"/>
          <w:rtl/>
        </w:rPr>
        <w:t xml:space="preserve"> שבמסגרתו, ובהם גם אגפי הגיל</w:t>
      </w:r>
      <w:r w:rsidRPr="00B7100F">
        <w:rPr>
          <w:rtl/>
        </w:rPr>
        <w:t xml:space="preserve"> </w:t>
      </w:r>
      <w:r w:rsidRPr="00B7100F">
        <w:rPr>
          <w:rFonts w:hint="cs"/>
          <w:rtl/>
        </w:rPr>
        <w:t>שלהם תפקיד מרכזי בקידום הרפורמה.</w:t>
      </w:r>
      <w:r w:rsidRPr="00B7100F">
        <w:rPr>
          <w:rFonts w:hint="cs"/>
          <w:rtl/>
        </w:rPr>
        <w:t xml:space="preserve"> </w:t>
      </w:r>
    </w:p>
    <w:p w:rsidR="00656A23" w:rsidRPr="00B7100F" w:rsidP="009F6811">
      <w:pPr>
        <w:spacing w:before="180" w:after="240" w:line="240" w:lineRule="exact"/>
        <w:ind w:right="2268"/>
        <w:jc w:val="both"/>
        <w:rPr>
          <w:rFonts w:ascii="Tahoma" w:hAnsi="Tahoma" w:cs="Tahoma"/>
          <w:b/>
          <w:bCs/>
          <w:sz w:val="18"/>
          <w:szCs w:val="18"/>
          <w:rtl/>
        </w:rPr>
      </w:pPr>
      <w:r w:rsidRPr="00B7100F">
        <w:rPr>
          <w:rStyle w:val="Heading7Char"/>
          <w:rFonts w:ascii="Tahoma" w:hAnsi="Tahoma" w:cs="Tahoma" w:hint="cs"/>
          <w:sz w:val="18"/>
          <w:szCs w:val="18"/>
          <w:rtl/>
        </w:rPr>
        <w:t xml:space="preserve">חוסר הלימה בין יוזמות </w:t>
      </w:r>
      <w:r w:rsidRPr="00B7100F">
        <w:rPr>
          <w:rStyle w:val="Heading7Char"/>
          <w:rFonts w:ascii="Tahoma" w:hAnsi="Tahoma" w:cs="Tahoma" w:hint="cs"/>
          <w:sz w:val="18"/>
          <w:szCs w:val="18"/>
          <w:rtl/>
        </w:rPr>
        <w:t>שהמינהל</w:t>
      </w:r>
      <w:r w:rsidRPr="00B7100F">
        <w:rPr>
          <w:rStyle w:val="Heading7Char"/>
          <w:rFonts w:ascii="Tahoma" w:hAnsi="Tahoma" w:cs="Tahoma" w:hint="cs"/>
          <w:sz w:val="18"/>
          <w:szCs w:val="18"/>
          <w:rtl/>
        </w:rPr>
        <w:t xml:space="preserve"> מקדם ובין מטרות הלמידה המשמעותית:</w:t>
      </w:r>
      <w:r w:rsidRPr="00B7100F">
        <w:rPr>
          <w:rFonts w:ascii="Tahoma" w:hAnsi="Tahoma" w:cs="Tahoma" w:hint="cs"/>
          <w:b/>
          <w:bCs/>
          <w:sz w:val="18"/>
          <w:szCs w:val="18"/>
          <w:rtl/>
        </w:rPr>
        <w:t xml:space="preserve"> </w:t>
      </w:r>
      <w:r w:rsidRPr="00B7100F">
        <w:rPr>
          <w:rFonts w:ascii="Tahoma" w:hAnsi="Tahoma" w:cs="Tahoma" w:hint="cs"/>
          <w:sz w:val="18"/>
          <w:szCs w:val="18"/>
          <w:rtl/>
        </w:rPr>
        <w:t>ה</w:t>
      </w:r>
      <w:r w:rsidRPr="00B7100F">
        <w:rPr>
          <w:rFonts w:ascii="Tahoma" w:hAnsi="Tahoma" w:cs="Tahoma"/>
          <w:sz w:val="18"/>
          <w:szCs w:val="18"/>
          <w:rtl/>
        </w:rPr>
        <w:t>יעד האסטרטגי המשרדי</w:t>
      </w:r>
      <w:r w:rsidRPr="00B7100F">
        <w:rPr>
          <w:rFonts w:ascii="Tahoma" w:hAnsi="Tahoma" w:cs="Tahoma" w:hint="cs"/>
          <w:sz w:val="18"/>
          <w:szCs w:val="18"/>
          <w:rtl/>
        </w:rPr>
        <w:t xml:space="preserve"> הדגיש</w:t>
      </w:r>
      <w:r w:rsidRPr="00B7100F">
        <w:rPr>
          <w:rFonts w:ascii="Tahoma" w:hAnsi="Tahoma" w:cs="Tahoma"/>
          <w:sz w:val="18"/>
          <w:szCs w:val="18"/>
          <w:rtl/>
        </w:rPr>
        <w:t xml:space="preserve"> </w:t>
      </w:r>
      <w:r w:rsidRPr="00B7100F">
        <w:rPr>
          <w:rFonts w:ascii="Tahoma" w:hAnsi="Tahoma" w:cs="Tahoma" w:hint="cs"/>
          <w:sz w:val="18"/>
          <w:szCs w:val="18"/>
          <w:rtl/>
        </w:rPr>
        <w:t>את</w:t>
      </w:r>
      <w:r w:rsidRPr="00B7100F">
        <w:rPr>
          <w:rFonts w:ascii="Tahoma" w:hAnsi="Tahoma" w:cs="Tahoma"/>
          <w:sz w:val="18"/>
          <w:szCs w:val="18"/>
          <w:rtl/>
        </w:rPr>
        <w:t xml:space="preserve"> </w:t>
      </w:r>
      <w:r w:rsidRPr="00B7100F">
        <w:rPr>
          <w:rFonts w:ascii="Tahoma" w:hAnsi="Tahoma" w:cs="Tahoma" w:hint="cs"/>
          <w:sz w:val="18"/>
          <w:szCs w:val="18"/>
          <w:rtl/>
        </w:rPr>
        <w:t>הצורך</w:t>
      </w:r>
      <w:r w:rsidRPr="00B7100F">
        <w:rPr>
          <w:rFonts w:ascii="Tahoma" w:hAnsi="Tahoma" w:cs="Tahoma"/>
          <w:sz w:val="18"/>
          <w:szCs w:val="18"/>
          <w:rtl/>
        </w:rPr>
        <w:t xml:space="preserve"> </w:t>
      </w:r>
      <w:r w:rsidRPr="00B7100F">
        <w:rPr>
          <w:rFonts w:ascii="Tahoma" w:hAnsi="Tahoma" w:cs="Tahoma" w:hint="cs"/>
          <w:sz w:val="18"/>
          <w:szCs w:val="18"/>
          <w:rtl/>
        </w:rPr>
        <w:t>בליווי</w:t>
      </w:r>
      <w:r w:rsidRPr="00B7100F">
        <w:rPr>
          <w:rFonts w:ascii="Tahoma" w:hAnsi="Tahoma" w:cs="Tahoma"/>
          <w:sz w:val="18"/>
          <w:szCs w:val="18"/>
          <w:rtl/>
        </w:rPr>
        <w:t xml:space="preserve"> </w:t>
      </w:r>
      <w:r w:rsidRPr="00B7100F">
        <w:rPr>
          <w:rFonts w:ascii="Tahoma" w:hAnsi="Tahoma" w:cs="Tahoma" w:hint="cs"/>
          <w:sz w:val="18"/>
          <w:szCs w:val="18"/>
          <w:rtl/>
        </w:rPr>
        <w:t>מוסדות חינוך</w:t>
      </w:r>
      <w:r w:rsidRPr="00B7100F">
        <w:rPr>
          <w:rFonts w:ascii="Tahoma" w:hAnsi="Tahoma" w:cs="Tahoma"/>
          <w:sz w:val="18"/>
          <w:szCs w:val="18"/>
          <w:rtl/>
        </w:rPr>
        <w:t xml:space="preserve"> </w:t>
      </w:r>
      <w:r w:rsidRPr="00B7100F">
        <w:rPr>
          <w:rFonts w:ascii="Tahoma" w:hAnsi="Tahoma" w:cs="Tahoma" w:hint="cs"/>
          <w:sz w:val="18"/>
          <w:szCs w:val="18"/>
          <w:rtl/>
        </w:rPr>
        <w:t>וצוותי</w:t>
      </w:r>
      <w:r w:rsidRPr="00B7100F">
        <w:rPr>
          <w:rFonts w:ascii="Tahoma" w:hAnsi="Tahoma" w:cs="Tahoma"/>
          <w:sz w:val="18"/>
          <w:szCs w:val="18"/>
          <w:rtl/>
        </w:rPr>
        <w:t xml:space="preserve"> </w:t>
      </w:r>
      <w:r w:rsidRPr="00B7100F">
        <w:rPr>
          <w:rFonts w:ascii="Tahoma" w:hAnsi="Tahoma" w:cs="Tahoma" w:hint="cs"/>
          <w:sz w:val="18"/>
          <w:szCs w:val="18"/>
          <w:rtl/>
        </w:rPr>
        <w:t>חינוך</w:t>
      </w:r>
      <w:r w:rsidRPr="00B7100F">
        <w:rPr>
          <w:rFonts w:ascii="Tahoma" w:hAnsi="Tahoma" w:cs="Tahoma"/>
          <w:sz w:val="18"/>
          <w:szCs w:val="18"/>
          <w:rtl/>
        </w:rPr>
        <w:t xml:space="preserve"> </w:t>
      </w:r>
      <w:r w:rsidRPr="00B7100F">
        <w:rPr>
          <w:rFonts w:ascii="Tahoma" w:hAnsi="Tahoma" w:cs="Tahoma" w:hint="cs"/>
          <w:sz w:val="18"/>
          <w:szCs w:val="18"/>
          <w:rtl/>
        </w:rPr>
        <w:t>המתקשים</w:t>
      </w:r>
      <w:r w:rsidRPr="00B7100F">
        <w:rPr>
          <w:rFonts w:ascii="Tahoma" w:hAnsi="Tahoma" w:cs="Tahoma"/>
          <w:sz w:val="18"/>
          <w:szCs w:val="18"/>
          <w:rtl/>
        </w:rPr>
        <w:t xml:space="preserve"> </w:t>
      </w:r>
      <w:r w:rsidRPr="00B7100F">
        <w:rPr>
          <w:rFonts w:ascii="Tahoma" w:hAnsi="Tahoma" w:cs="Tahoma" w:hint="cs"/>
          <w:sz w:val="18"/>
          <w:szCs w:val="18"/>
          <w:rtl/>
        </w:rPr>
        <w:t>בהטמעת</w:t>
      </w:r>
      <w:r w:rsidRPr="00B7100F">
        <w:rPr>
          <w:rFonts w:ascii="Tahoma" w:hAnsi="Tahoma" w:cs="Tahoma"/>
          <w:sz w:val="18"/>
          <w:szCs w:val="18"/>
          <w:rtl/>
        </w:rPr>
        <w:t xml:space="preserve"> </w:t>
      </w:r>
      <w:r w:rsidRPr="00B7100F">
        <w:rPr>
          <w:rFonts w:ascii="Tahoma" w:hAnsi="Tahoma" w:cs="Tahoma" w:hint="cs"/>
          <w:sz w:val="18"/>
          <w:szCs w:val="18"/>
          <w:rtl/>
        </w:rPr>
        <w:t>דרכי</w:t>
      </w:r>
      <w:r w:rsidRPr="00B7100F">
        <w:rPr>
          <w:rFonts w:ascii="Tahoma" w:hAnsi="Tahoma" w:cs="Tahoma"/>
          <w:sz w:val="18"/>
          <w:szCs w:val="18"/>
          <w:rtl/>
        </w:rPr>
        <w:t xml:space="preserve"> </w:t>
      </w:r>
      <w:r w:rsidRPr="00B7100F">
        <w:rPr>
          <w:rFonts w:ascii="Tahoma" w:hAnsi="Tahoma" w:cs="Tahoma" w:hint="cs"/>
          <w:sz w:val="18"/>
          <w:szCs w:val="18"/>
          <w:rtl/>
        </w:rPr>
        <w:t xml:space="preserve">הוראה של </w:t>
      </w:r>
      <w:r w:rsidRPr="00B7100F">
        <w:rPr>
          <w:rFonts w:ascii="Tahoma" w:hAnsi="Tahoma" w:cs="Tahoma"/>
          <w:sz w:val="18"/>
          <w:szCs w:val="18"/>
          <w:rtl/>
        </w:rPr>
        <w:t xml:space="preserve">למידה </w:t>
      </w:r>
      <w:r w:rsidRPr="00B7100F">
        <w:rPr>
          <w:rFonts w:ascii="Tahoma" w:hAnsi="Tahoma" w:cs="Tahoma" w:hint="cs"/>
          <w:sz w:val="18"/>
          <w:szCs w:val="18"/>
          <w:rtl/>
        </w:rPr>
        <w:t>משמעותית</w:t>
      </w:r>
      <w:r w:rsidRPr="00B7100F">
        <w:rPr>
          <w:rFonts w:ascii="Tahoma" w:hAnsi="Tahoma" w:cs="Tahoma"/>
          <w:sz w:val="18"/>
          <w:szCs w:val="18"/>
          <w:rtl/>
        </w:rPr>
        <w:t>.</w:t>
      </w:r>
      <w:r w:rsidRPr="00B7100F">
        <w:rPr>
          <w:rFonts w:ascii="Tahoma" w:hAnsi="Tahoma" w:cs="Tahoma" w:hint="cs"/>
          <w:sz w:val="18"/>
          <w:szCs w:val="18"/>
          <w:rtl/>
        </w:rPr>
        <w:t xml:space="preserve"> מנגד, בהתאם לתכנית האסטרטגית של </w:t>
      </w:r>
      <w:r w:rsidRPr="00B7100F">
        <w:rPr>
          <w:rFonts w:ascii="Tahoma" w:hAnsi="Tahoma" w:cs="Tahoma" w:hint="cs"/>
          <w:sz w:val="18"/>
          <w:szCs w:val="18"/>
          <w:rtl/>
        </w:rPr>
        <w:t>המינהל</w:t>
      </w:r>
      <w:r w:rsidRPr="00B7100F">
        <w:rPr>
          <w:rFonts w:ascii="Tahoma" w:hAnsi="Tahoma" w:cs="Tahoma" w:hint="cs"/>
          <w:sz w:val="18"/>
          <w:szCs w:val="18"/>
          <w:rtl/>
        </w:rPr>
        <w:t xml:space="preserve"> פיתח האגף לחינוך יסודי בו (להלן- האגף לחינוך יסודי) את תכנית "בתי ספר מובילי פדגוגיה" שמופעלת משנת הלימודים </w:t>
      </w:r>
      <w:r w:rsidRPr="00B7100F">
        <w:rPr>
          <w:rFonts w:ascii="Tahoma" w:hAnsi="Tahoma" w:cs="Tahoma" w:hint="cs"/>
          <w:sz w:val="18"/>
          <w:szCs w:val="18"/>
          <w:rtl/>
        </w:rPr>
        <w:t>התשע"א</w:t>
      </w:r>
      <w:r w:rsidRPr="00B7100F">
        <w:rPr>
          <w:rFonts w:ascii="Tahoma" w:hAnsi="Tahoma" w:cs="Tahoma" w:hint="cs"/>
          <w:sz w:val="18"/>
          <w:szCs w:val="18"/>
          <w:rtl/>
        </w:rPr>
        <w:t xml:space="preserve"> (ספטמבר 2010 - אוגוסט 2011). במסגרת התכנית האגף מאתר בתי ספר מצוינים המקדמים תהליכי הוראה, למידה והערכה איכותיים ומתגבר אותם בסיוע מיוחד להבניה וניהול של תהליכים פדגוגיים, כך שאלה יחלחלו גם לבתי ספר אחרים. למרות</w:t>
      </w:r>
      <w:r w:rsidRPr="00B7100F">
        <w:rPr>
          <w:rFonts w:ascii="Tahoma" w:hAnsi="Tahoma" w:cs="Tahoma"/>
          <w:sz w:val="18"/>
          <w:szCs w:val="18"/>
          <w:rtl/>
        </w:rPr>
        <w:t xml:space="preserve"> </w:t>
      </w:r>
      <w:r w:rsidRPr="00B7100F">
        <w:rPr>
          <w:rFonts w:ascii="Tahoma" w:hAnsi="Tahoma" w:cs="Tahoma" w:hint="cs"/>
          <w:sz w:val="18"/>
          <w:szCs w:val="18"/>
          <w:rtl/>
        </w:rPr>
        <w:t>זאת</w:t>
      </w:r>
      <w:r w:rsidRPr="00B7100F">
        <w:rPr>
          <w:rFonts w:ascii="Tahoma" w:hAnsi="Tahoma" w:cs="Tahoma"/>
          <w:sz w:val="18"/>
          <w:szCs w:val="18"/>
          <w:rtl/>
        </w:rPr>
        <w:t xml:space="preserve">, </w:t>
      </w:r>
      <w:r w:rsidRPr="00B7100F">
        <w:rPr>
          <w:rFonts w:ascii="Tahoma" w:hAnsi="Tahoma" w:cs="Tahoma" w:hint="cs"/>
          <w:sz w:val="18"/>
          <w:szCs w:val="18"/>
          <w:rtl/>
        </w:rPr>
        <w:t>מאז</w:t>
      </w:r>
      <w:r w:rsidRPr="00B7100F">
        <w:rPr>
          <w:rFonts w:ascii="Tahoma" w:hAnsi="Tahoma" w:cs="Tahoma"/>
          <w:sz w:val="18"/>
          <w:szCs w:val="18"/>
          <w:rtl/>
        </w:rPr>
        <w:t xml:space="preserve"> </w:t>
      </w:r>
      <w:r w:rsidRPr="00B7100F">
        <w:rPr>
          <w:rFonts w:ascii="Tahoma" w:hAnsi="Tahoma" w:cs="Tahoma" w:hint="cs"/>
          <w:sz w:val="18"/>
          <w:szCs w:val="18"/>
          <w:rtl/>
        </w:rPr>
        <w:t xml:space="preserve">שהחל האגף להפעיל את התכנית הוא </w:t>
      </w:r>
      <w:r w:rsidRPr="00B7100F">
        <w:rPr>
          <w:rFonts w:ascii="Tahoma" w:hAnsi="Tahoma" w:cs="Tahoma"/>
          <w:sz w:val="18"/>
          <w:szCs w:val="18"/>
          <w:rtl/>
        </w:rPr>
        <w:t xml:space="preserve">לא בדק </w:t>
      </w:r>
      <w:r w:rsidRPr="00B7100F">
        <w:rPr>
          <w:rFonts w:ascii="Tahoma" w:hAnsi="Tahoma" w:cs="Tahoma" w:hint="cs"/>
          <w:sz w:val="18"/>
          <w:szCs w:val="18"/>
          <w:rtl/>
        </w:rPr>
        <w:t>עד כמה היא מצליחה</w:t>
      </w:r>
      <w:r w:rsidRPr="00B7100F">
        <w:rPr>
          <w:rFonts w:ascii="Tahoma" w:hAnsi="Tahoma" w:cs="Tahoma"/>
          <w:sz w:val="18"/>
          <w:szCs w:val="18"/>
          <w:rtl/>
        </w:rPr>
        <w:t xml:space="preserve"> להניע אחריה </w:t>
      </w:r>
      <w:r w:rsidRPr="00B7100F">
        <w:rPr>
          <w:rFonts w:ascii="Tahoma" w:hAnsi="Tahoma" w:cs="Tahoma" w:hint="cs"/>
          <w:sz w:val="18"/>
          <w:szCs w:val="18"/>
          <w:rtl/>
        </w:rPr>
        <w:t>שיפור</w:t>
      </w:r>
      <w:r w:rsidRPr="00B7100F">
        <w:rPr>
          <w:rFonts w:ascii="Tahoma" w:hAnsi="Tahoma" w:cs="Tahoma"/>
          <w:sz w:val="18"/>
          <w:szCs w:val="18"/>
          <w:rtl/>
        </w:rPr>
        <w:t xml:space="preserve"> </w:t>
      </w:r>
      <w:r w:rsidRPr="00B7100F">
        <w:rPr>
          <w:rFonts w:ascii="Tahoma" w:hAnsi="Tahoma" w:cs="Tahoma" w:hint="cs"/>
          <w:sz w:val="18"/>
          <w:szCs w:val="18"/>
          <w:rtl/>
        </w:rPr>
        <w:t>גם</w:t>
      </w:r>
      <w:r w:rsidRPr="00B7100F">
        <w:rPr>
          <w:rFonts w:ascii="Tahoma" w:hAnsi="Tahoma" w:cs="Tahoma"/>
          <w:sz w:val="18"/>
          <w:szCs w:val="18"/>
          <w:rtl/>
        </w:rPr>
        <w:t xml:space="preserve"> </w:t>
      </w:r>
      <w:r w:rsidRPr="00B7100F">
        <w:rPr>
          <w:rFonts w:ascii="Tahoma" w:hAnsi="Tahoma" w:cs="Tahoma" w:hint="cs"/>
          <w:sz w:val="18"/>
          <w:szCs w:val="18"/>
          <w:rtl/>
        </w:rPr>
        <w:t>בבתי</w:t>
      </w:r>
      <w:r w:rsidRPr="00B7100F">
        <w:rPr>
          <w:rFonts w:ascii="Tahoma" w:hAnsi="Tahoma" w:cs="Tahoma"/>
          <w:sz w:val="18"/>
          <w:szCs w:val="18"/>
          <w:rtl/>
        </w:rPr>
        <w:t xml:space="preserve"> </w:t>
      </w:r>
      <w:r w:rsidRPr="00B7100F">
        <w:rPr>
          <w:rFonts w:ascii="Tahoma" w:hAnsi="Tahoma" w:cs="Tahoma" w:hint="cs"/>
          <w:sz w:val="18"/>
          <w:szCs w:val="18"/>
          <w:rtl/>
        </w:rPr>
        <w:t>ספר</w:t>
      </w:r>
      <w:r w:rsidRPr="00B7100F">
        <w:rPr>
          <w:rFonts w:ascii="Tahoma" w:hAnsi="Tahoma" w:cs="Tahoma"/>
          <w:sz w:val="18"/>
          <w:szCs w:val="18"/>
          <w:rtl/>
        </w:rPr>
        <w:t xml:space="preserve"> </w:t>
      </w:r>
      <w:r w:rsidRPr="00B7100F">
        <w:rPr>
          <w:rFonts w:ascii="Tahoma" w:hAnsi="Tahoma" w:cs="Tahoma" w:hint="cs"/>
          <w:sz w:val="18"/>
          <w:szCs w:val="18"/>
          <w:rtl/>
        </w:rPr>
        <w:t>שבהם</w:t>
      </w:r>
      <w:r w:rsidRPr="00B7100F">
        <w:rPr>
          <w:rFonts w:ascii="Tahoma" w:hAnsi="Tahoma" w:cs="Tahoma"/>
          <w:sz w:val="18"/>
          <w:szCs w:val="18"/>
          <w:rtl/>
        </w:rPr>
        <w:t xml:space="preserve"> </w:t>
      </w:r>
      <w:r w:rsidRPr="00B7100F">
        <w:rPr>
          <w:rFonts w:ascii="Tahoma" w:hAnsi="Tahoma" w:cs="Tahoma" w:hint="cs"/>
          <w:sz w:val="18"/>
          <w:szCs w:val="18"/>
          <w:rtl/>
        </w:rPr>
        <w:t>היא</w:t>
      </w:r>
      <w:r w:rsidRPr="00B7100F">
        <w:rPr>
          <w:rFonts w:ascii="Tahoma" w:hAnsi="Tahoma" w:cs="Tahoma"/>
          <w:sz w:val="18"/>
          <w:szCs w:val="18"/>
          <w:rtl/>
        </w:rPr>
        <w:t xml:space="preserve"> </w:t>
      </w:r>
      <w:r w:rsidRPr="00B7100F">
        <w:rPr>
          <w:rFonts w:ascii="Tahoma" w:hAnsi="Tahoma" w:cs="Tahoma" w:hint="cs"/>
          <w:sz w:val="18"/>
          <w:szCs w:val="18"/>
          <w:rtl/>
        </w:rPr>
        <w:t>אינה מופעלת, בפרט בבתי ספר המתקשים ביישום מרכיבי הרפורמה</w:t>
      </w:r>
      <w:r w:rsidRPr="00B7100F">
        <w:rPr>
          <w:rFonts w:ascii="Tahoma" w:hAnsi="Tahoma" w:cs="Tahoma"/>
          <w:sz w:val="18"/>
          <w:szCs w:val="18"/>
          <w:rtl/>
        </w:rPr>
        <w:t xml:space="preserve">. </w:t>
      </w:r>
    </w:p>
    <w:p w:rsidR="00656A23" w:rsidRPr="00B7100F" w:rsidP="009F6811">
      <w:pPr>
        <w:pStyle w:val="RESHET"/>
        <w:rPr>
          <w:rtl/>
        </w:rPr>
      </w:pPr>
      <w:r w:rsidRPr="00B7100F">
        <w:rPr>
          <w:rFonts w:hint="cs"/>
          <w:rtl/>
        </w:rPr>
        <w:t xml:space="preserve">משרד מבקר המדינה מעיר </w:t>
      </w:r>
      <w:r w:rsidRPr="00B7100F">
        <w:rPr>
          <w:rFonts w:hint="cs"/>
          <w:rtl/>
        </w:rPr>
        <w:t>למינהל</w:t>
      </w:r>
      <w:r w:rsidRPr="00B7100F">
        <w:rPr>
          <w:rFonts w:hint="cs"/>
          <w:rtl/>
        </w:rPr>
        <w:t xml:space="preserve"> הפדגוגי כי כדי להתאים את התכנית "בתי ספר מובילי פדגוגיה" ליעדיה של רפורמת הלמידה המשמעותית, עליו למסד את הדרך שבה ניתן יהיה במסגרת התכנית להנחיל גם בבתי ספר אחרים את הפעילות הפדגוגית המצטיינת של בתי ספר חלוצים הנוגעת לחידושים בשיטות הוראה ולמידה וארגונן, בפרט בבתי ספר המתקשים בזה.</w:t>
      </w:r>
    </w:p>
    <w:p w:rsidR="00656A23" w:rsidRPr="00B7100F" w:rsidP="009F6811">
      <w:pPr>
        <w:spacing w:before="180"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חסמים</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בהיערכות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גופי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המטה</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ושילוב</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עקרונות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הרפורמה</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בתחומי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הדעת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של</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החינוך</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היסודי</w:t>
      </w:r>
      <w:r w:rsidRPr="00B7100F">
        <w:rPr>
          <w:rStyle w:val="Heading7Char"/>
          <w:rFonts w:ascii="Tahoma" w:hAnsi="Tahoma" w:cs="Tahoma"/>
          <w:sz w:val="18"/>
          <w:szCs w:val="18"/>
          <w:rtl/>
        </w:rPr>
        <w:t>:</w:t>
      </w:r>
      <w:r w:rsidRPr="00B7100F">
        <w:rPr>
          <w:rFonts w:ascii="Tahoma" w:hAnsi="Tahoma" w:cs="Tahoma" w:hint="cs"/>
          <w:sz w:val="18"/>
          <w:szCs w:val="18"/>
          <w:rtl/>
        </w:rPr>
        <w:t xml:space="preserve"> בחינוך היסודי קיימת אי-בהירות בנוגע לחלוקת האחריות בין המזכירות הפדגוגית ובין האגף לחינוך יסודי </w:t>
      </w:r>
      <w:r w:rsidRPr="00B7100F">
        <w:rPr>
          <w:rFonts w:ascii="Tahoma" w:hAnsi="Tahoma" w:cs="Tahoma" w:hint="cs"/>
          <w:sz w:val="18"/>
          <w:szCs w:val="18"/>
          <w:rtl/>
        </w:rPr>
        <w:t>במינהל</w:t>
      </w:r>
      <w:r w:rsidRPr="00B7100F">
        <w:rPr>
          <w:rFonts w:ascii="Tahoma" w:hAnsi="Tahoma" w:cs="Tahoma" w:hint="cs"/>
          <w:sz w:val="18"/>
          <w:szCs w:val="18"/>
          <w:rtl/>
        </w:rPr>
        <w:t xml:space="preserve"> הפדגוגי לנושא זה בבתי הספר היסודיים, וזאת בשונה מהחינוך העל-יסודי שבו האחריות לתחומי הדעת מוטלת על כתפיה של המזכירות הפדגוגית.</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האגף לחינוך יסודי עוסק ב</w:t>
      </w:r>
      <w:r w:rsidRPr="00B7100F">
        <w:rPr>
          <w:rFonts w:ascii="Tahoma" w:hAnsi="Tahoma" w:cs="Tahoma"/>
          <w:sz w:val="18"/>
          <w:szCs w:val="18"/>
          <w:rtl/>
        </w:rPr>
        <w:t xml:space="preserve">תרגום והתאמה של מדיניות משרד החינוך לחינוך היסודי, </w:t>
      </w:r>
      <w:r w:rsidRPr="00B7100F">
        <w:rPr>
          <w:rFonts w:ascii="Tahoma" w:hAnsi="Tahoma" w:cs="Tahoma" w:hint="cs"/>
          <w:sz w:val="18"/>
          <w:szCs w:val="18"/>
          <w:rtl/>
        </w:rPr>
        <w:t>יוזם ומציע</w:t>
      </w:r>
      <w:r w:rsidRPr="00B7100F">
        <w:rPr>
          <w:rFonts w:ascii="Tahoma" w:hAnsi="Tahoma" w:cs="Tahoma"/>
          <w:sz w:val="18"/>
          <w:szCs w:val="18"/>
          <w:rtl/>
        </w:rPr>
        <w:t xml:space="preserve"> מהלכים לגיבוש מדיניות ב</w:t>
      </w:r>
      <w:r w:rsidRPr="00B7100F">
        <w:rPr>
          <w:rFonts w:ascii="Tahoma" w:hAnsi="Tahoma" w:cs="Tahoma" w:hint="cs"/>
          <w:sz w:val="18"/>
          <w:szCs w:val="18"/>
          <w:rtl/>
        </w:rPr>
        <w:t>נוגע</w:t>
      </w:r>
      <w:r w:rsidRPr="00B7100F">
        <w:rPr>
          <w:rFonts w:ascii="Tahoma" w:hAnsi="Tahoma" w:cs="Tahoma"/>
          <w:sz w:val="18"/>
          <w:szCs w:val="18"/>
          <w:rtl/>
        </w:rPr>
        <w:t xml:space="preserve"> לנושאים שבליבת החינוך היסודי </w:t>
      </w:r>
      <w:r w:rsidRPr="00B7100F">
        <w:rPr>
          <w:rFonts w:ascii="Tahoma" w:hAnsi="Tahoma" w:cs="Tahoma" w:hint="cs"/>
          <w:sz w:val="18"/>
          <w:szCs w:val="18"/>
          <w:rtl/>
        </w:rPr>
        <w:t>ומפתח</w:t>
      </w:r>
      <w:r w:rsidRPr="00B7100F">
        <w:rPr>
          <w:rFonts w:ascii="Tahoma" w:hAnsi="Tahoma" w:cs="Tahoma"/>
          <w:sz w:val="18"/>
          <w:szCs w:val="18"/>
          <w:rtl/>
        </w:rPr>
        <w:t xml:space="preserve"> רעיונות, תכניות, מודלים וכלים ליישום מדיניות משרד החינוך</w:t>
      </w:r>
      <w:r w:rsidRPr="00B7100F">
        <w:rPr>
          <w:rFonts w:ascii="Tahoma" w:hAnsi="Tahoma" w:cs="Tahoma" w:hint="cs"/>
          <w:sz w:val="18"/>
          <w:szCs w:val="18"/>
          <w:rtl/>
        </w:rPr>
        <w:t>.</w:t>
      </w:r>
      <w:r w:rsidRPr="00B7100F">
        <w:rPr>
          <w:rFonts w:ascii="Tahoma" w:hAnsi="Tahoma" w:cs="Tahoma"/>
          <w:sz w:val="18"/>
          <w:szCs w:val="18"/>
          <w:rtl/>
        </w:rPr>
        <w:t xml:space="preserve"> </w:t>
      </w:r>
      <w:r w:rsidRPr="00B7100F">
        <w:rPr>
          <w:rFonts w:ascii="Tahoma" w:hAnsi="Tahoma" w:cs="Tahoma" w:hint="cs"/>
          <w:sz w:val="18"/>
          <w:szCs w:val="18"/>
          <w:rtl/>
        </w:rPr>
        <w:t>לקידום הלמידה</w:t>
      </w:r>
      <w:r w:rsidRPr="00B7100F">
        <w:rPr>
          <w:rFonts w:ascii="Tahoma" w:hAnsi="Tahoma" w:cs="Tahoma"/>
          <w:sz w:val="18"/>
          <w:szCs w:val="18"/>
          <w:rtl/>
        </w:rPr>
        <w:t xml:space="preserve"> </w:t>
      </w:r>
      <w:r w:rsidRPr="00B7100F">
        <w:rPr>
          <w:rFonts w:ascii="Tahoma" w:hAnsi="Tahoma" w:cs="Tahoma" w:hint="cs"/>
          <w:sz w:val="18"/>
          <w:szCs w:val="18"/>
          <w:rtl/>
        </w:rPr>
        <w:t xml:space="preserve">משמעותית קבע האגף בתכנית העבודה לשנת הלימודים </w:t>
      </w:r>
      <w:r w:rsidRPr="00B7100F">
        <w:rPr>
          <w:rFonts w:ascii="Tahoma" w:hAnsi="Tahoma" w:cs="Tahoma" w:hint="cs"/>
          <w:sz w:val="18"/>
          <w:szCs w:val="18"/>
          <w:rtl/>
        </w:rPr>
        <w:t>התשע"ו</w:t>
      </w:r>
      <w:r w:rsidRPr="00B7100F">
        <w:rPr>
          <w:rFonts w:ascii="Tahoma" w:hAnsi="Tahoma" w:cs="Tahoma" w:hint="cs"/>
          <w:sz w:val="18"/>
          <w:szCs w:val="18"/>
          <w:rtl/>
        </w:rPr>
        <w:t>, בין היתר, להתאים את דרכי</w:t>
      </w:r>
      <w:r w:rsidRPr="00B7100F">
        <w:rPr>
          <w:rFonts w:ascii="Tahoma" w:hAnsi="Tahoma" w:cs="Tahoma"/>
          <w:sz w:val="18"/>
          <w:szCs w:val="18"/>
          <w:rtl/>
        </w:rPr>
        <w:t xml:space="preserve"> </w:t>
      </w:r>
      <w:r w:rsidRPr="00B7100F">
        <w:rPr>
          <w:rFonts w:ascii="Tahoma" w:hAnsi="Tahoma" w:cs="Tahoma" w:hint="cs"/>
          <w:sz w:val="18"/>
          <w:szCs w:val="18"/>
          <w:rtl/>
        </w:rPr>
        <w:t>הוראה</w:t>
      </w:r>
      <w:r w:rsidRPr="00B7100F">
        <w:rPr>
          <w:rFonts w:ascii="Tahoma" w:hAnsi="Tahoma" w:cs="Tahoma"/>
          <w:sz w:val="18"/>
          <w:szCs w:val="18"/>
          <w:rtl/>
        </w:rPr>
        <w:t xml:space="preserve"> </w:t>
      </w:r>
      <w:r w:rsidRPr="00B7100F">
        <w:rPr>
          <w:rFonts w:ascii="Tahoma" w:hAnsi="Tahoma" w:cs="Tahoma" w:hint="cs"/>
          <w:sz w:val="18"/>
          <w:szCs w:val="18"/>
          <w:rtl/>
        </w:rPr>
        <w:t>לקידום</w:t>
      </w:r>
      <w:r w:rsidRPr="00B7100F">
        <w:rPr>
          <w:rFonts w:ascii="Tahoma" w:hAnsi="Tahoma" w:cs="Tahoma"/>
          <w:sz w:val="18"/>
          <w:szCs w:val="18"/>
          <w:rtl/>
        </w:rPr>
        <w:t xml:space="preserve"> </w:t>
      </w:r>
      <w:r w:rsidRPr="00B7100F">
        <w:rPr>
          <w:rFonts w:ascii="Tahoma" w:hAnsi="Tahoma" w:cs="Tahoma" w:hint="cs"/>
          <w:sz w:val="18"/>
          <w:szCs w:val="18"/>
          <w:rtl/>
        </w:rPr>
        <w:t>תפקודי</w:t>
      </w:r>
      <w:r w:rsidRPr="00B7100F">
        <w:rPr>
          <w:rFonts w:ascii="Tahoma" w:hAnsi="Tahoma" w:cs="Tahoma"/>
          <w:sz w:val="18"/>
          <w:szCs w:val="18"/>
          <w:rtl/>
        </w:rPr>
        <w:t xml:space="preserve"> </w:t>
      </w:r>
      <w:r w:rsidRPr="00B7100F">
        <w:rPr>
          <w:rFonts w:ascii="Tahoma" w:hAnsi="Tahoma" w:cs="Tahoma" w:hint="cs"/>
          <w:sz w:val="18"/>
          <w:szCs w:val="18"/>
          <w:rtl/>
        </w:rPr>
        <w:t xml:space="preserve">לומד. </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בה בעת,</w:t>
      </w:r>
      <w:r w:rsidRPr="00B7100F">
        <w:rPr>
          <w:rFonts w:ascii="Tahoma" w:hAnsi="Tahoma" w:cs="Tahoma" w:hint="cs"/>
          <w:b/>
          <w:bCs/>
          <w:sz w:val="18"/>
          <w:szCs w:val="18"/>
          <w:rtl/>
        </w:rPr>
        <w:t xml:space="preserve"> </w:t>
      </w:r>
      <w:r w:rsidRPr="00B7100F">
        <w:rPr>
          <w:rFonts w:ascii="Tahoma" w:hAnsi="Tahoma" w:cs="Tahoma" w:hint="cs"/>
          <w:sz w:val="18"/>
          <w:szCs w:val="18"/>
          <w:rtl/>
        </w:rPr>
        <w:t xml:space="preserve">בתכנית האסטרטגית של המשרד לשנות הלימודים </w:t>
      </w:r>
      <w:r w:rsidRPr="00B7100F">
        <w:rPr>
          <w:rFonts w:ascii="Tahoma" w:hAnsi="Tahoma" w:cs="Tahoma" w:hint="cs"/>
          <w:sz w:val="18"/>
          <w:szCs w:val="18"/>
          <w:rtl/>
        </w:rPr>
        <w:t>ה</w:t>
      </w:r>
      <w:r w:rsidRPr="00B7100F">
        <w:rPr>
          <w:rFonts w:ascii="Tahoma" w:hAnsi="Tahoma" w:cs="Tahoma"/>
          <w:sz w:val="18"/>
          <w:szCs w:val="18"/>
          <w:rtl/>
        </w:rPr>
        <w:t>תשע"ד-</w:t>
      </w:r>
      <w:r w:rsidRPr="00B7100F">
        <w:rPr>
          <w:rFonts w:ascii="Tahoma" w:hAnsi="Tahoma" w:cs="Tahoma" w:hint="cs"/>
          <w:sz w:val="18"/>
          <w:szCs w:val="18"/>
          <w:rtl/>
        </w:rPr>
        <w:t>ה</w:t>
      </w:r>
      <w:r w:rsidRPr="00B7100F">
        <w:rPr>
          <w:rFonts w:ascii="Tahoma" w:hAnsi="Tahoma" w:cs="Tahoma"/>
          <w:sz w:val="18"/>
          <w:szCs w:val="18"/>
          <w:rtl/>
        </w:rPr>
        <w:t>תשע"ו</w:t>
      </w:r>
      <w:r w:rsidRPr="00B7100F">
        <w:rPr>
          <w:rFonts w:ascii="Tahoma" w:hAnsi="Tahoma" w:cs="Tahoma" w:hint="cs"/>
          <w:sz w:val="18"/>
          <w:szCs w:val="18"/>
          <w:rtl/>
        </w:rPr>
        <w:t xml:space="preserve"> הוטלה על המזכירות הפדגוגית ועל המפמ"רים רוב מלאכת הטמעת הלמידה המשמעותית בבתי הספר, ובכלל זה את התאמת תכניות הלימודים וחומרי הלמידה לעקרונות הלמידה המשמעותית. בדצמבר 2014 קבעה ועדת ההיגוי כי על המזכירות הפדגוגית להרחיב את התכנון הפדגוגי הדיסציפלינרי (הידע הנדרש בתחום הדעת) בבתי הספר היסודיים באמצעות פיתוח מקצועי בחמישה תחומי דעת: עברית (להלן גם - חינוך לשוני), חשבון, מדע וטכנולוגיה, מולדת-חברה- אזרחות ואנגלית. בין היתר, עליה גם לבצע התאמות בתכניות הלימודים לעקרונות הלמידה המשמעותית, לקבוע את ההישגים המצופים מתלמידי היסודי ולפתח מאגרי משימות. </w:t>
      </w:r>
    </w:p>
    <w:p w:rsidR="00656A23" w:rsidRPr="00B7100F" w:rsidP="009F681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כדי למלא אחר המשימה האמורה מיפו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והמזכירות הפדגוגית את תכניות הלימוד וגיבשו מסמך שכותרתו "הישגים בתחומי הדעת לבתי הספר היסודיים ולחטיבות הביניים". </w:t>
      </w:r>
    </w:p>
    <w:p w:rsidR="00656A23" w:rsidRPr="00B7100F" w:rsidP="006F7912">
      <w:pPr>
        <w:pStyle w:val="RESHET"/>
        <w:rPr>
          <w:rtl/>
        </w:rPr>
      </w:pPr>
      <w:r w:rsidRPr="00B7100F">
        <w:rPr>
          <w:rFonts w:hint="cs"/>
          <w:rtl/>
        </w:rPr>
        <w:t xml:space="preserve">עם זאת, אי-הבהירות הנוגעת לחלוקת תחומי האחריות בין המזכירות הפדגוגית ובין האגף לחינוך יסודי </w:t>
      </w:r>
      <w:r w:rsidRPr="00B7100F">
        <w:rPr>
          <w:rFonts w:hint="cs"/>
          <w:rtl/>
        </w:rPr>
        <w:t>במינהל</w:t>
      </w:r>
      <w:r w:rsidRPr="00B7100F">
        <w:rPr>
          <w:rFonts w:hint="cs"/>
          <w:rtl/>
        </w:rPr>
        <w:t xml:space="preserve"> הפדגוגי הפכה חסם לקידום הלמידה המשמעותית בשכבת גיל זו. בפועל, רוב </w:t>
      </w:r>
      <w:r w:rsidRPr="00B7100F">
        <w:rPr>
          <w:rtl/>
        </w:rPr>
        <w:t xml:space="preserve">תכניות </w:t>
      </w:r>
      <w:r w:rsidRPr="00B7100F">
        <w:rPr>
          <w:rFonts w:hint="cs"/>
          <w:rtl/>
        </w:rPr>
        <w:t>ה</w:t>
      </w:r>
      <w:r w:rsidRPr="00B7100F">
        <w:rPr>
          <w:rtl/>
        </w:rPr>
        <w:t>לימוד</w:t>
      </w:r>
      <w:r w:rsidRPr="00B7100F">
        <w:rPr>
          <w:rFonts w:hint="cs"/>
          <w:rtl/>
        </w:rPr>
        <w:t>ים</w:t>
      </w:r>
      <w:r w:rsidRPr="00B7100F">
        <w:rPr>
          <w:rtl/>
        </w:rPr>
        <w:t xml:space="preserve"> </w:t>
      </w:r>
      <w:r w:rsidRPr="00B7100F">
        <w:rPr>
          <w:rFonts w:hint="cs"/>
          <w:rtl/>
        </w:rPr>
        <w:t xml:space="preserve">לבתי </w:t>
      </w:r>
      <w:r w:rsidRPr="009C280A">
        <w:rPr>
          <w:rFonts w:hint="cs"/>
          <w:spacing w:val="-4"/>
          <w:rtl/>
        </w:rPr>
        <w:t>הספר</w:t>
      </w:r>
      <w:r w:rsidRPr="009C280A">
        <w:rPr>
          <w:spacing w:val="-4"/>
          <w:rtl/>
        </w:rPr>
        <w:t xml:space="preserve"> היסודי</w:t>
      </w:r>
      <w:r w:rsidRPr="009C280A">
        <w:rPr>
          <w:rFonts w:hint="cs"/>
          <w:spacing w:val="-4"/>
          <w:rtl/>
        </w:rPr>
        <w:t>ים</w:t>
      </w:r>
      <w:r w:rsidRPr="009C280A">
        <w:rPr>
          <w:spacing w:val="-4"/>
          <w:rtl/>
        </w:rPr>
        <w:t xml:space="preserve"> </w:t>
      </w:r>
      <w:r w:rsidRPr="009C280A">
        <w:rPr>
          <w:rFonts w:hint="cs"/>
          <w:spacing w:val="-4"/>
          <w:rtl/>
        </w:rPr>
        <w:t>לא</w:t>
      </w:r>
      <w:r w:rsidRPr="009C280A">
        <w:rPr>
          <w:spacing w:val="-4"/>
          <w:rtl/>
        </w:rPr>
        <w:t xml:space="preserve"> </w:t>
      </w:r>
      <w:r w:rsidRPr="009C280A">
        <w:rPr>
          <w:rFonts w:hint="cs"/>
          <w:spacing w:val="-4"/>
          <w:rtl/>
        </w:rPr>
        <w:t>עודכנו</w:t>
      </w:r>
      <w:r w:rsidRPr="009C280A">
        <w:rPr>
          <w:spacing w:val="-4"/>
          <w:rtl/>
        </w:rPr>
        <w:t xml:space="preserve"> לפי דרישות הלמידה המשמעותית</w:t>
      </w:r>
      <w:r>
        <w:rPr>
          <w:spacing w:val="-4"/>
          <w:vertAlign w:val="superscript"/>
          <w:rtl/>
        </w:rPr>
        <w:footnoteReference w:id="33"/>
      </w:r>
      <w:r w:rsidRPr="009C280A">
        <w:rPr>
          <w:rFonts w:hint="cs"/>
          <w:spacing w:val="-4"/>
          <w:rtl/>
        </w:rPr>
        <w:t>, לא הוגדרו</w:t>
      </w:r>
      <w:r w:rsidRPr="00B7100F">
        <w:rPr>
          <w:rFonts w:hint="cs"/>
          <w:rtl/>
        </w:rPr>
        <w:t xml:space="preserve"> ההישגים המעשיים הנדרשים מהרפורמה בבתי הספר היסודיים ולא גובשו</w:t>
      </w:r>
      <w:r w:rsidRPr="00B7100F">
        <w:rPr>
          <w:rtl/>
        </w:rPr>
        <w:t xml:space="preserve"> תכני</w:t>
      </w:r>
      <w:r w:rsidRPr="00B7100F">
        <w:rPr>
          <w:rFonts w:hint="cs"/>
          <w:rtl/>
        </w:rPr>
        <w:t>ו</w:t>
      </w:r>
      <w:r w:rsidRPr="00B7100F">
        <w:rPr>
          <w:rtl/>
        </w:rPr>
        <w:t>ת לימודים סדור</w:t>
      </w:r>
      <w:r w:rsidRPr="00B7100F">
        <w:rPr>
          <w:rFonts w:hint="cs"/>
          <w:rtl/>
        </w:rPr>
        <w:t>ות ומתאימות. כמו כן, לא ניתנו למורים בבתי הספר היסודיים לא הדרכה פדגוגית-דיסציפלינרית ולא פיתוח מקצועי בחמשת תחומי הדעת</w:t>
      </w:r>
      <w:r w:rsidRPr="00B7100F">
        <w:rPr>
          <w:rtl/>
        </w:rPr>
        <w:t>.</w:t>
      </w:r>
      <w:r w:rsidRPr="00B7100F">
        <w:rPr>
          <w:rFonts w:hint="cs"/>
          <w:rtl/>
        </w:rPr>
        <w:t xml:space="preserve"> הממצאים מעידים על קיומה של חולשה מהותית ביישום רפורמת הלמידה המשמעותית בחינוך היסודי.</w:t>
      </w:r>
      <w:r w:rsidR="009C280A">
        <w:rPr>
          <w:rFonts w:hint="cs"/>
          <w:rtl/>
        </w:rPr>
        <w:t xml:space="preserve"> </w:t>
      </w:r>
      <w:r w:rsidRPr="0012789B" w:rsidR="009C280A">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836984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7022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אי</w:t>
                            </w:r>
                            <w:r w:rsidRPr="006F7912">
                              <w:rPr>
                                <w:rFonts w:cs="Tahoma"/>
                                <w:color w:val="0B5294"/>
                                <w:spacing w:val="-4"/>
                                <w:sz w:val="24"/>
                                <w:szCs w:val="24"/>
                                <w:rtl/>
                              </w:rPr>
                              <w:t>-</w:t>
                            </w:r>
                            <w:r w:rsidRPr="006F7912">
                              <w:rPr>
                                <w:rFonts w:cs="Tahoma" w:hint="eastAsia"/>
                                <w:color w:val="0B5294"/>
                                <w:spacing w:val="-4"/>
                                <w:sz w:val="24"/>
                                <w:szCs w:val="24"/>
                                <w:rtl/>
                              </w:rPr>
                              <w:t>הבהירות</w:t>
                            </w:r>
                            <w:r w:rsidRPr="006F7912">
                              <w:rPr>
                                <w:rFonts w:cs="Tahoma"/>
                                <w:color w:val="0B5294"/>
                                <w:spacing w:val="-4"/>
                                <w:sz w:val="24"/>
                                <w:szCs w:val="24"/>
                                <w:rtl/>
                              </w:rPr>
                              <w:t xml:space="preserve"> </w:t>
                            </w:r>
                            <w:r w:rsidRPr="006F7912">
                              <w:rPr>
                                <w:rFonts w:cs="Tahoma" w:hint="eastAsia"/>
                                <w:color w:val="0B5294"/>
                                <w:spacing w:val="-4"/>
                                <w:sz w:val="24"/>
                                <w:szCs w:val="24"/>
                                <w:rtl/>
                              </w:rPr>
                              <w:t>הנוגעת</w:t>
                            </w:r>
                            <w:r w:rsidRPr="006F7912">
                              <w:rPr>
                                <w:rFonts w:cs="Tahoma"/>
                                <w:color w:val="0B5294"/>
                                <w:spacing w:val="-4"/>
                                <w:sz w:val="24"/>
                                <w:szCs w:val="24"/>
                                <w:rtl/>
                              </w:rPr>
                              <w:t xml:space="preserve"> </w:t>
                            </w:r>
                            <w:r w:rsidRPr="006F7912">
                              <w:rPr>
                                <w:rFonts w:cs="Tahoma" w:hint="eastAsia"/>
                                <w:color w:val="0B5294"/>
                                <w:spacing w:val="-4"/>
                                <w:sz w:val="24"/>
                                <w:szCs w:val="24"/>
                                <w:rtl/>
                              </w:rPr>
                              <w:t>לחלוקת</w:t>
                            </w:r>
                            <w:r w:rsidRPr="006F7912">
                              <w:rPr>
                                <w:rFonts w:cs="Tahoma"/>
                                <w:color w:val="0B5294"/>
                                <w:spacing w:val="-4"/>
                                <w:sz w:val="24"/>
                                <w:szCs w:val="24"/>
                                <w:rtl/>
                              </w:rPr>
                              <w:t xml:space="preserve"> </w:t>
                            </w:r>
                            <w:r w:rsidRPr="006F7912">
                              <w:rPr>
                                <w:rFonts w:cs="Tahoma" w:hint="eastAsia"/>
                                <w:color w:val="0B5294"/>
                                <w:spacing w:val="-4"/>
                                <w:sz w:val="24"/>
                                <w:szCs w:val="24"/>
                                <w:rtl/>
                              </w:rPr>
                              <w:t>תחומי</w:t>
                            </w:r>
                            <w:r w:rsidRPr="006F7912">
                              <w:rPr>
                                <w:rFonts w:cs="Tahoma"/>
                                <w:color w:val="0B5294"/>
                                <w:spacing w:val="-4"/>
                                <w:sz w:val="24"/>
                                <w:szCs w:val="24"/>
                                <w:rtl/>
                              </w:rPr>
                              <w:t xml:space="preserve"> </w:t>
                            </w:r>
                            <w:r w:rsidRPr="006F7912">
                              <w:rPr>
                                <w:rFonts w:cs="Tahoma" w:hint="eastAsia"/>
                                <w:color w:val="0B5294"/>
                                <w:spacing w:val="-4"/>
                                <w:sz w:val="24"/>
                                <w:szCs w:val="24"/>
                                <w:rtl/>
                              </w:rPr>
                              <w:t>האחריות</w:t>
                            </w:r>
                            <w:r w:rsidRPr="006F7912">
                              <w:rPr>
                                <w:rFonts w:cs="Tahoma"/>
                                <w:color w:val="0B5294"/>
                                <w:spacing w:val="-4"/>
                                <w:sz w:val="24"/>
                                <w:szCs w:val="24"/>
                                <w:rtl/>
                              </w:rPr>
                              <w:t xml:space="preserve"> </w:t>
                            </w:r>
                            <w:r w:rsidRPr="006F7912">
                              <w:rPr>
                                <w:rFonts w:cs="Tahoma" w:hint="eastAsia"/>
                                <w:color w:val="0B5294"/>
                                <w:spacing w:val="-4"/>
                                <w:sz w:val="24"/>
                                <w:szCs w:val="24"/>
                                <w:rtl/>
                              </w:rPr>
                              <w:t>בין</w:t>
                            </w:r>
                            <w:r w:rsidRPr="006F7912">
                              <w:rPr>
                                <w:rFonts w:cs="Tahoma"/>
                                <w:color w:val="0B5294"/>
                                <w:spacing w:val="-4"/>
                                <w:sz w:val="24"/>
                                <w:szCs w:val="24"/>
                                <w:rtl/>
                              </w:rPr>
                              <w:t xml:space="preserve"> </w:t>
                            </w:r>
                            <w:r w:rsidRPr="006F7912">
                              <w:rPr>
                                <w:rFonts w:cs="Tahoma" w:hint="eastAsia"/>
                                <w:color w:val="0B5294"/>
                                <w:spacing w:val="-4"/>
                                <w:sz w:val="24"/>
                                <w:szCs w:val="24"/>
                                <w:rtl/>
                              </w:rPr>
                              <w:t>המזכירות</w:t>
                            </w:r>
                            <w:r w:rsidRPr="006F7912">
                              <w:rPr>
                                <w:rFonts w:cs="Tahoma"/>
                                <w:color w:val="0B5294"/>
                                <w:spacing w:val="-4"/>
                                <w:sz w:val="24"/>
                                <w:szCs w:val="24"/>
                                <w:rtl/>
                              </w:rPr>
                              <w:t xml:space="preserve"> </w:t>
                            </w:r>
                            <w:r w:rsidRPr="006F7912">
                              <w:rPr>
                                <w:rFonts w:cs="Tahoma" w:hint="eastAsia"/>
                                <w:color w:val="0B5294"/>
                                <w:spacing w:val="-4"/>
                                <w:sz w:val="24"/>
                                <w:szCs w:val="24"/>
                                <w:rtl/>
                              </w:rPr>
                              <w:t>הפדגוגית</w:t>
                            </w:r>
                            <w:r w:rsidRPr="006F7912">
                              <w:rPr>
                                <w:rFonts w:cs="Tahoma"/>
                                <w:color w:val="0B5294"/>
                                <w:spacing w:val="-4"/>
                                <w:sz w:val="24"/>
                                <w:szCs w:val="24"/>
                                <w:rtl/>
                              </w:rPr>
                              <w:t xml:space="preserve"> </w:t>
                            </w:r>
                            <w:r w:rsidRPr="006F7912">
                              <w:rPr>
                                <w:rFonts w:cs="Tahoma" w:hint="eastAsia"/>
                                <w:color w:val="0B5294"/>
                                <w:spacing w:val="-4"/>
                                <w:sz w:val="24"/>
                                <w:szCs w:val="24"/>
                                <w:rtl/>
                              </w:rPr>
                              <w:t>לבין</w:t>
                            </w:r>
                            <w:r w:rsidRPr="006F7912">
                              <w:rPr>
                                <w:rFonts w:cs="Tahoma"/>
                                <w:color w:val="0B5294"/>
                                <w:spacing w:val="-4"/>
                                <w:sz w:val="24"/>
                                <w:szCs w:val="24"/>
                                <w:rtl/>
                              </w:rPr>
                              <w:t xml:space="preserve"> </w:t>
                            </w:r>
                            <w:r w:rsidRPr="006F7912">
                              <w:rPr>
                                <w:rFonts w:cs="Tahoma" w:hint="eastAsia"/>
                                <w:color w:val="0B5294"/>
                                <w:spacing w:val="-4"/>
                                <w:sz w:val="24"/>
                                <w:szCs w:val="24"/>
                                <w:rtl/>
                              </w:rPr>
                              <w:t>המינהל</w:t>
                            </w:r>
                            <w:r w:rsidRPr="006F7912">
                              <w:rPr>
                                <w:rFonts w:cs="Tahoma"/>
                                <w:color w:val="0B5294"/>
                                <w:spacing w:val="-4"/>
                                <w:sz w:val="24"/>
                                <w:szCs w:val="24"/>
                                <w:rtl/>
                              </w:rPr>
                              <w:t xml:space="preserve"> </w:t>
                            </w:r>
                            <w:r w:rsidRPr="006F7912">
                              <w:rPr>
                                <w:rFonts w:cs="Tahoma" w:hint="eastAsia"/>
                                <w:color w:val="0B5294"/>
                                <w:spacing w:val="-4"/>
                                <w:sz w:val="24"/>
                                <w:szCs w:val="24"/>
                                <w:rtl/>
                              </w:rPr>
                              <w:t>הפדגוגי</w:t>
                            </w:r>
                            <w:r w:rsidRPr="006F7912">
                              <w:rPr>
                                <w:rFonts w:cs="Tahoma"/>
                                <w:color w:val="0B5294"/>
                                <w:spacing w:val="-4"/>
                                <w:sz w:val="24"/>
                                <w:szCs w:val="24"/>
                                <w:rtl/>
                              </w:rPr>
                              <w:t xml:space="preserve"> </w:t>
                            </w:r>
                            <w:r w:rsidRPr="006F7912">
                              <w:rPr>
                                <w:rFonts w:cs="Tahoma" w:hint="eastAsia"/>
                                <w:color w:val="0B5294"/>
                                <w:spacing w:val="-4"/>
                                <w:sz w:val="24"/>
                                <w:szCs w:val="24"/>
                                <w:rtl/>
                              </w:rPr>
                              <w:t>בחינוך</w:t>
                            </w:r>
                            <w:r w:rsidRPr="006F7912">
                              <w:rPr>
                                <w:rFonts w:cs="Tahoma"/>
                                <w:color w:val="0B5294"/>
                                <w:spacing w:val="-4"/>
                                <w:sz w:val="24"/>
                                <w:szCs w:val="24"/>
                                <w:rtl/>
                              </w:rPr>
                              <w:t xml:space="preserve"> </w:t>
                            </w:r>
                            <w:r w:rsidRPr="006F7912">
                              <w:rPr>
                                <w:rFonts w:cs="Tahoma" w:hint="eastAsia"/>
                                <w:color w:val="0B5294"/>
                                <w:spacing w:val="-4"/>
                                <w:sz w:val="24"/>
                                <w:szCs w:val="24"/>
                                <w:rtl/>
                              </w:rPr>
                              <w:t>היסודי</w:t>
                            </w:r>
                            <w:r w:rsidRPr="006F7912">
                              <w:rPr>
                                <w:rFonts w:cs="Tahoma"/>
                                <w:color w:val="0B5294"/>
                                <w:spacing w:val="-4"/>
                                <w:sz w:val="24"/>
                                <w:szCs w:val="24"/>
                                <w:rtl/>
                              </w:rPr>
                              <w:t xml:space="preserve"> </w:t>
                            </w:r>
                            <w:r w:rsidRPr="006F7912">
                              <w:rPr>
                                <w:rFonts w:cs="Tahoma" w:hint="eastAsia"/>
                                <w:color w:val="0B5294"/>
                                <w:spacing w:val="-4"/>
                                <w:sz w:val="24"/>
                                <w:szCs w:val="24"/>
                                <w:rtl/>
                              </w:rPr>
                              <w:t>מובילה</w:t>
                            </w:r>
                            <w:r w:rsidRPr="006F7912">
                              <w:rPr>
                                <w:rFonts w:cs="Tahoma"/>
                                <w:color w:val="0B5294"/>
                                <w:spacing w:val="-4"/>
                                <w:sz w:val="24"/>
                                <w:szCs w:val="24"/>
                                <w:rtl/>
                              </w:rPr>
                              <w:t xml:space="preserve"> </w:t>
                            </w:r>
                            <w:r w:rsidRPr="006F7912">
                              <w:rPr>
                                <w:rFonts w:cs="Tahoma" w:hint="eastAsia"/>
                                <w:color w:val="0B5294"/>
                                <w:spacing w:val="-4"/>
                                <w:sz w:val="24"/>
                                <w:szCs w:val="24"/>
                                <w:rtl/>
                              </w:rPr>
                              <w:t>לחולשה</w:t>
                            </w:r>
                            <w:r w:rsidRPr="006F7912">
                              <w:rPr>
                                <w:rFonts w:cs="Tahoma"/>
                                <w:color w:val="0B5294"/>
                                <w:spacing w:val="-4"/>
                                <w:sz w:val="24"/>
                                <w:szCs w:val="24"/>
                                <w:rtl/>
                              </w:rPr>
                              <w:t xml:space="preserve"> </w:t>
                            </w:r>
                            <w:r w:rsidRPr="006F7912">
                              <w:rPr>
                                <w:rFonts w:cs="Tahoma" w:hint="eastAsia"/>
                                <w:color w:val="0B5294"/>
                                <w:spacing w:val="-4"/>
                                <w:sz w:val="24"/>
                                <w:szCs w:val="24"/>
                                <w:rtl/>
                              </w:rPr>
                              <w:t>מהותית</w:t>
                            </w:r>
                            <w:r w:rsidRPr="006F7912">
                              <w:rPr>
                                <w:rFonts w:cs="Tahoma"/>
                                <w:color w:val="0B5294"/>
                                <w:spacing w:val="-4"/>
                                <w:sz w:val="24"/>
                                <w:szCs w:val="24"/>
                                <w:rtl/>
                              </w:rPr>
                              <w:t xml:space="preserve"> </w:t>
                            </w:r>
                            <w:r w:rsidRPr="006F7912">
                              <w:rPr>
                                <w:rFonts w:cs="Tahoma" w:hint="eastAsia"/>
                                <w:color w:val="0B5294"/>
                                <w:spacing w:val="-4"/>
                                <w:sz w:val="24"/>
                                <w:szCs w:val="24"/>
                                <w:rtl/>
                              </w:rPr>
                              <w:t>ביישום</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בשכבת</w:t>
                            </w:r>
                            <w:r w:rsidRPr="006F7912">
                              <w:rPr>
                                <w:rFonts w:cs="Tahoma"/>
                                <w:color w:val="0B5294"/>
                                <w:spacing w:val="-4"/>
                                <w:sz w:val="24"/>
                                <w:szCs w:val="24"/>
                                <w:rtl/>
                              </w:rPr>
                              <w:t xml:space="preserve"> </w:t>
                            </w:r>
                            <w:r w:rsidRPr="006F7912">
                              <w:rPr>
                                <w:rFonts w:cs="Tahoma" w:hint="eastAsia"/>
                                <w:color w:val="0B5294"/>
                                <w:spacing w:val="-4"/>
                                <w:sz w:val="24"/>
                                <w:szCs w:val="24"/>
                                <w:rtl/>
                              </w:rPr>
                              <w:t>גיל</w:t>
                            </w:r>
                            <w:r w:rsidRPr="006F7912">
                              <w:rPr>
                                <w:rFonts w:cs="Tahoma"/>
                                <w:color w:val="0B5294"/>
                                <w:spacing w:val="-4"/>
                                <w:sz w:val="24"/>
                                <w:szCs w:val="24"/>
                                <w:rtl/>
                              </w:rPr>
                              <w:t xml:space="preserve"> </w:t>
                            </w:r>
                            <w:r w:rsidRPr="006F7912">
                              <w:rPr>
                                <w:rFonts w:cs="Tahoma" w:hint="eastAsia"/>
                                <w:color w:val="0B5294"/>
                                <w:spacing w:val="-4"/>
                                <w:sz w:val="24"/>
                                <w:szCs w:val="24"/>
                                <w:rtl/>
                              </w:rPr>
                              <w:t>זו</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7182423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71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0776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אי</w:t>
                      </w:r>
                      <w:r w:rsidRPr="006F7912">
                        <w:rPr>
                          <w:rFonts w:cs="Tahoma"/>
                          <w:color w:val="0B5294"/>
                          <w:spacing w:val="-4"/>
                          <w:sz w:val="24"/>
                          <w:szCs w:val="24"/>
                          <w:rtl/>
                        </w:rPr>
                        <w:t>-</w:t>
                      </w:r>
                      <w:r w:rsidRPr="006F7912">
                        <w:rPr>
                          <w:rFonts w:cs="Tahoma" w:hint="eastAsia"/>
                          <w:color w:val="0B5294"/>
                          <w:spacing w:val="-4"/>
                          <w:sz w:val="24"/>
                          <w:szCs w:val="24"/>
                          <w:rtl/>
                        </w:rPr>
                        <w:t>הבהירות</w:t>
                      </w:r>
                      <w:r w:rsidRPr="006F7912">
                        <w:rPr>
                          <w:rFonts w:cs="Tahoma"/>
                          <w:color w:val="0B5294"/>
                          <w:spacing w:val="-4"/>
                          <w:sz w:val="24"/>
                          <w:szCs w:val="24"/>
                          <w:rtl/>
                        </w:rPr>
                        <w:t xml:space="preserve"> </w:t>
                      </w:r>
                      <w:r w:rsidRPr="006F7912">
                        <w:rPr>
                          <w:rFonts w:cs="Tahoma" w:hint="eastAsia"/>
                          <w:color w:val="0B5294"/>
                          <w:spacing w:val="-4"/>
                          <w:sz w:val="24"/>
                          <w:szCs w:val="24"/>
                          <w:rtl/>
                        </w:rPr>
                        <w:t>הנוגעת</w:t>
                      </w:r>
                      <w:r w:rsidRPr="006F7912">
                        <w:rPr>
                          <w:rFonts w:cs="Tahoma"/>
                          <w:color w:val="0B5294"/>
                          <w:spacing w:val="-4"/>
                          <w:sz w:val="24"/>
                          <w:szCs w:val="24"/>
                          <w:rtl/>
                        </w:rPr>
                        <w:t xml:space="preserve"> </w:t>
                      </w:r>
                      <w:r w:rsidRPr="006F7912">
                        <w:rPr>
                          <w:rFonts w:cs="Tahoma" w:hint="eastAsia"/>
                          <w:color w:val="0B5294"/>
                          <w:spacing w:val="-4"/>
                          <w:sz w:val="24"/>
                          <w:szCs w:val="24"/>
                          <w:rtl/>
                        </w:rPr>
                        <w:t>לחלוקת</w:t>
                      </w:r>
                      <w:r w:rsidRPr="006F7912">
                        <w:rPr>
                          <w:rFonts w:cs="Tahoma"/>
                          <w:color w:val="0B5294"/>
                          <w:spacing w:val="-4"/>
                          <w:sz w:val="24"/>
                          <w:szCs w:val="24"/>
                          <w:rtl/>
                        </w:rPr>
                        <w:t xml:space="preserve"> </w:t>
                      </w:r>
                      <w:r w:rsidRPr="006F7912">
                        <w:rPr>
                          <w:rFonts w:cs="Tahoma" w:hint="eastAsia"/>
                          <w:color w:val="0B5294"/>
                          <w:spacing w:val="-4"/>
                          <w:sz w:val="24"/>
                          <w:szCs w:val="24"/>
                          <w:rtl/>
                        </w:rPr>
                        <w:t>תחומי</w:t>
                      </w:r>
                      <w:r w:rsidRPr="006F7912">
                        <w:rPr>
                          <w:rFonts w:cs="Tahoma"/>
                          <w:color w:val="0B5294"/>
                          <w:spacing w:val="-4"/>
                          <w:sz w:val="24"/>
                          <w:szCs w:val="24"/>
                          <w:rtl/>
                        </w:rPr>
                        <w:t xml:space="preserve"> </w:t>
                      </w:r>
                      <w:r w:rsidRPr="006F7912">
                        <w:rPr>
                          <w:rFonts w:cs="Tahoma" w:hint="eastAsia"/>
                          <w:color w:val="0B5294"/>
                          <w:spacing w:val="-4"/>
                          <w:sz w:val="24"/>
                          <w:szCs w:val="24"/>
                          <w:rtl/>
                        </w:rPr>
                        <w:t>האחריות</w:t>
                      </w:r>
                      <w:r w:rsidRPr="006F7912">
                        <w:rPr>
                          <w:rFonts w:cs="Tahoma"/>
                          <w:color w:val="0B5294"/>
                          <w:spacing w:val="-4"/>
                          <w:sz w:val="24"/>
                          <w:szCs w:val="24"/>
                          <w:rtl/>
                        </w:rPr>
                        <w:t xml:space="preserve"> </w:t>
                      </w:r>
                      <w:r w:rsidRPr="006F7912">
                        <w:rPr>
                          <w:rFonts w:cs="Tahoma" w:hint="eastAsia"/>
                          <w:color w:val="0B5294"/>
                          <w:spacing w:val="-4"/>
                          <w:sz w:val="24"/>
                          <w:szCs w:val="24"/>
                          <w:rtl/>
                        </w:rPr>
                        <w:t>בין</w:t>
                      </w:r>
                      <w:r w:rsidRPr="006F7912">
                        <w:rPr>
                          <w:rFonts w:cs="Tahoma"/>
                          <w:color w:val="0B5294"/>
                          <w:spacing w:val="-4"/>
                          <w:sz w:val="24"/>
                          <w:szCs w:val="24"/>
                          <w:rtl/>
                        </w:rPr>
                        <w:t xml:space="preserve"> </w:t>
                      </w:r>
                      <w:r w:rsidRPr="006F7912">
                        <w:rPr>
                          <w:rFonts w:cs="Tahoma" w:hint="eastAsia"/>
                          <w:color w:val="0B5294"/>
                          <w:spacing w:val="-4"/>
                          <w:sz w:val="24"/>
                          <w:szCs w:val="24"/>
                          <w:rtl/>
                        </w:rPr>
                        <w:t>המזכירות</w:t>
                      </w:r>
                      <w:r w:rsidRPr="006F7912">
                        <w:rPr>
                          <w:rFonts w:cs="Tahoma"/>
                          <w:color w:val="0B5294"/>
                          <w:spacing w:val="-4"/>
                          <w:sz w:val="24"/>
                          <w:szCs w:val="24"/>
                          <w:rtl/>
                        </w:rPr>
                        <w:t xml:space="preserve"> </w:t>
                      </w:r>
                      <w:r w:rsidRPr="006F7912">
                        <w:rPr>
                          <w:rFonts w:cs="Tahoma" w:hint="eastAsia"/>
                          <w:color w:val="0B5294"/>
                          <w:spacing w:val="-4"/>
                          <w:sz w:val="24"/>
                          <w:szCs w:val="24"/>
                          <w:rtl/>
                        </w:rPr>
                        <w:t>הפדגוגית</w:t>
                      </w:r>
                      <w:r w:rsidRPr="006F7912">
                        <w:rPr>
                          <w:rFonts w:cs="Tahoma"/>
                          <w:color w:val="0B5294"/>
                          <w:spacing w:val="-4"/>
                          <w:sz w:val="24"/>
                          <w:szCs w:val="24"/>
                          <w:rtl/>
                        </w:rPr>
                        <w:t xml:space="preserve"> </w:t>
                      </w:r>
                      <w:r w:rsidRPr="006F7912">
                        <w:rPr>
                          <w:rFonts w:cs="Tahoma" w:hint="eastAsia"/>
                          <w:color w:val="0B5294"/>
                          <w:spacing w:val="-4"/>
                          <w:sz w:val="24"/>
                          <w:szCs w:val="24"/>
                          <w:rtl/>
                        </w:rPr>
                        <w:t>לבין</w:t>
                      </w:r>
                      <w:r w:rsidRPr="006F7912">
                        <w:rPr>
                          <w:rFonts w:cs="Tahoma"/>
                          <w:color w:val="0B5294"/>
                          <w:spacing w:val="-4"/>
                          <w:sz w:val="24"/>
                          <w:szCs w:val="24"/>
                          <w:rtl/>
                        </w:rPr>
                        <w:t xml:space="preserve"> </w:t>
                      </w:r>
                      <w:r w:rsidRPr="006F7912">
                        <w:rPr>
                          <w:rFonts w:cs="Tahoma" w:hint="eastAsia"/>
                          <w:color w:val="0B5294"/>
                          <w:spacing w:val="-4"/>
                          <w:sz w:val="24"/>
                          <w:szCs w:val="24"/>
                          <w:rtl/>
                        </w:rPr>
                        <w:t>המינהל</w:t>
                      </w:r>
                      <w:r w:rsidRPr="006F7912">
                        <w:rPr>
                          <w:rFonts w:cs="Tahoma"/>
                          <w:color w:val="0B5294"/>
                          <w:spacing w:val="-4"/>
                          <w:sz w:val="24"/>
                          <w:szCs w:val="24"/>
                          <w:rtl/>
                        </w:rPr>
                        <w:t xml:space="preserve"> </w:t>
                      </w:r>
                      <w:r w:rsidRPr="006F7912">
                        <w:rPr>
                          <w:rFonts w:cs="Tahoma" w:hint="eastAsia"/>
                          <w:color w:val="0B5294"/>
                          <w:spacing w:val="-4"/>
                          <w:sz w:val="24"/>
                          <w:szCs w:val="24"/>
                          <w:rtl/>
                        </w:rPr>
                        <w:t>הפדגוגי</w:t>
                      </w:r>
                      <w:r w:rsidRPr="006F7912">
                        <w:rPr>
                          <w:rFonts w:cs="Tahoma"/>
                          <w:color w:val="0B5294"/>
                          <w:spacing w:val="-4"/>
                          <w:sz w:val="24"/>
                          <w:szCs w:val="24"/>
                          <w:rtl/>
                        </w:rPr>
                        <w:t xml:space="preserve"> </w:t>
                      </w:r>
                      <w:r w:rsidRPr="006F7912">
                        <w:rPr>
                          <w:rFonts w:cs="Tahoma" w:hint="eastAsia"/>
                          <w:color w:val="0B5294"/>
                          <w:spacing w:val="-4"/>
                          <w:sz w:val="24"/>
                          <w:szCs w:val="24"/>
                          <w:rtl/>
                        </w:rPr>
                        <w:t>בחינוך</w:t>
                      </w:r>
                      <w:r w:rsidRPr="006F7912">
                        <w:rPr>
                          <w:rFonts w:cs="Tahoma"/>
                          <w:color w:val="0B5294"/>
                          <w:spacing w:val="-4"/>
                          <w:sz w:val="24"/>
                          <w:szCs w:val="24"/>
                          <w:rtl/>
                        </w:rPr>
                        <w:t xml:space="preserve"> </w:t>
                      </w:r>
                      <w:r w:rsidRPr="006F7912">
                        <w:rPr>
                          <w:rFonts w:cs="Tahoma" w:hint="eastAsia"/>
                          <w:color w:val="0B5294"/>
                          <w:spacing w:val="-4"/>
                          <w:sz w:val="24"/>
                          <w:szCs w:val="24"/>
                          <w:rtl/>
                        </w:rPr>
                        <w:t>היסודי</w:t>
                      </w:r>
                      <w:r w:rsidRPr="006F7912">
                        <w:rPr>
                          <w:rFonts w:cs="Tahoma"/>
                          <w:color w:val="0B5294"/>
                          <w:spacing w:val="-4"/>
                          <w:sz w:val="24"/>
                          <w:szCs w:val="24"/>
                          <w:rtl/>
                        </w:rPr>
                        <w:t xml:space="preserve"> </w:t>
                      </w:r>
                      <w:r w:rsidRPr="006F7912">
                        <w:rPr>
                          <w:rFonts w:cs="Tahoma" w:hint="eastAsia"/>
                          <w:color w:val="0B5294"/>
                          <w:spacing w:val="-4"/>
                          <w:sz w:val="24"/>
                          <w:szCs w:val="24"/>
                          <w:rtl/>
                        </w:rPr>
                        <w:t>מובילה</w:t>
                      </w:r>
                      <w:r w:rsidRPr="006F7912">
                        <w:rPr>
                          <w:rFonts w:cs="Tahoma"/>
                          <w:color w:val="0B5294"/>
                          <w:spacing w:val="-4"/>
                          <w:sz w:val="24"/>
                          <w:szCs w:val="24"/>
                          <w:rtl/>
                        </w:rPr>
                        <w:t xml:space="preserve"> </w:t>
                      </w:r>
                      <w:r w:rsidRPr="006F7912">
                        <w:rPr>
                          <w:rFonts w:cs="Tahoma" w:hint="eastAsia"/>
                          <w:color w:val="0B5294"/>
                          <w:spacing w:val="-4"/>
                          <w:sz w:val="24"/>
                          <w:szCs w:val="24"/>
                          <w:rtl/>
                        </w:rPr>
                        <w:t>לחולשה</w:t>
                      </w:r>
                      <w:r w:rsidRPr="006F7912">
                        <w:rPr>
                          <w:rFonts w:cs="Tahoma"/>
                          <w:color w:val="0B5294"/>
                          <w:spacing w:val="-4"/>
                          <w:sz w:val="24"/>
                          <w:szCs w:val="24"/>
                          <w:rtl/>
                        </w:rPr>
                        <w:t xml:space="preserve"> </w:t>
                      </w:r>
                      <w:r w:rsidRPr="006F7912">
                        <w:rPr>
                          <w:rFonts w:cs="Tahoma" w:hint="eastAsia"/>
                          <w:color w:val="0B5294"/>
                          <w:spacing w:val="-4"/>
                          <w:sz w:val="24"/>
                          <w:szCs w:val="24"/>
                          <w:rtl/>
                        </w:rPr>
                        <w:t>מהותית</w:t>
                      </w:r>
                      <w:r w:rsidRPr="006F7912">
                        <w:rPr>
                          <w:rFonts w:cs="Tahoma"/>
                          <w:color w:val="0B5294"/>
                          <w:spacing w:val="-4"/>
                          <w:sz w:val="24"/>
                          <w:szCs w:val="24"/>
                          <w:rtl/>
                        </w:rPr>
                        <w:t xml:space="preserve"> </w:t>
                      </w:r>
                      <w:r w:rsidRPr="006F7912">
                        <w:rPr>
                          <w:rFonts w:cs="Tahoma" w:hint="eastAsia"/>
                          <w:color w:val="0B5294"/>
                          <w:spacing w:val="-4"/>
                          <w:sz w:val="24"/>
                          <w:szCs w:val="24"/>
                          <w:rtl/>
                        </w:rPr>
                        <w:t>ביישום</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בשכבת</w:t>
                      </w:r>
                      <w:r w:rsidRPr="006F7912">
                        <w:rPr>
                          <w:rFonts w:cs="Tahoma"/>
                          <w:color w:val="0B5294"/>
                          <w:spacing w:val="-4"/>
                          <w:sz w:val="24"/>
                          <w:szCs w:val="24"/>
                          <w:rtl/>
                        </w:rPr>
                        <w:t xml:space="preserve"> </w:t>
                      </w:r>
                      <w:r w:rsidRPr="006F7912">
                        <w:rPr>
                          <w:rFonts w:cs="Tahoma" w:hint="eastAsia"/>
                          <w:color w:val="0B5294"/>
                          <w:spacing w:val="-4"/>
                          <w:sz w:val="24"/>
                          <w:szCs w:val="24"/>
                          <w:rtl/>
                        </w:rPr>
                        <w:t>גיל</w:t>
                      </w:r>
                      <w:r w:rsidRPr="006F7912">
                        <w:rPr>
                          <w:rFonts w:cs="Tahoma"/>
                          <w:color w:val="0B5294"/>
                          <w:spacing w:val="-4"/>
                          <w:sz w:val="24"/>
                          <w:szCs w:val="24"/>
                          <w:rtl/>
                        </w:rPr>
                        <w:t xml:space="preserve"> </w:t>
                      </w:r>
                      <w:r w:rsidRPr="006F7912">
                        <w:rPr>
                          <w:rFonts w:cs="Tahoma" w:hint="eastAsia"/>
                          <w:color w:val="0B5294"/>
                          <w:spacing w:val="-4"/>
                          <w:sz w:val="24"/>
                          <w:szCs w:val="24"/>
                          <w:rtl/>
                        </w:rPr>
                        <w:t>זו</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4941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571A7">
      <w:pPr>
        <w:spacing w:before="180" w:line="240" w:lineRule="exact"/>
        <w:ind w:right="2268"/>
        <w:jc w:val="both"/>
        <w:rPr>
          <w:rFonts w:ascii="Tahoma" w:hAnsi="Tahoma" w:cs="Tahoma"/>
          <w:sz w:val="18"/>
          <w:szCs w:val="18"/>
          <w:rtl/>
        </w:rPr>
      </w:pPr>
      <w:r w:rsidRPr="009571A7">
        <w:rPr>
          <w:rStyle w:val="Heading7Char"/>
          <w:rFonts w:ascii="Tahoma" w:hAnsi="Tahoma" w:cs="Tahoma" w:hint="eastAsia"/>
          <w:sz w:val="18"/>
          <w:szCs w:val="18"/>
          <w:rtl/>
        </w:rPr>
        <w:t>מקצוע</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העברית</w:t>
      </w:r>
      <w:r w:rsidRPr="009571A7">
        <w:rPr>
          <w:rStyle w:val="Heading7Char"/>
          <w:rFonts w:ascii="Tahoma" w:hAnsi="Tahoma" w:cs="Tahoma"/>
          <w:sz w:val="18"/>
          <w:szCs w:val="18"/>
          <w:rtl/>
        </w:rPr>
        <w:t>:</w:t>
      </w:r>
      <w:r w:rsidRPr="00B7100F">
        <w:rPr>
          <w:rFonts w:ascii="Tahoma" w:hAnsi="Tahoma" w:cs="Tahoma" w:hint="cs"/>
          <w:sz w:val="18"/>
          <w:szCs w:val="18"/>
          <w:rtl/>
        </w:rPr>
        <w:t xml:space="preserve"> דוגמה לתוצאה השלילית של פיצול האחריות לתחומי הדעת בחינוך היסודי נוגעת ללימוד מקצוע העברית בבתי הספר היסודיים</w:t>
      </w:r>
      <w:r>
        <w:rPr>
          <w:rStyle w:val="FootnoteReference0"/>
          <w:rFonts w:ascii="Tahoma" w:hAnsi="Tahoma" w:cs="Tahoma"/>
          <w:sz w:val="18"/>
          <w:szCs w:val="18"/>
          <w:rtl/>
        </w:rPr>
        <w:footnoteReference w:id="34"/>
      </w:r>
      <w:r w:rsidRPr="00B7100F">
        <w:rPr>
          <w:rFonts w:ascii="Tahoma" w:hAnsi="Tahoma" w:cs="Tahoma" w:hint="cs"/>
          <w:sz w:val="18"/>
          <w:szCs w:val="18"/>
          <w:rtl/>
        </w:rPr>
        <w:t xml:space="preserve">. הקידום המקצועי של מקצוע העברית מצוי באחריות המחלקה למיומנויות יסוד באגף לחינוך יסודי. בשנת 2015 יזמה המנכ"לית לשעבר תהליך לחיזוק לימוד הלשון העברית בבתי הספר היסודיים. במסגרת זו מונתה לראשונה במזכירות הפדגוגית </w:t>
      </w:r>
      <w:r w:rsidRPr="00B7100F">
        <w:rPr>
          <w:rFonts w:ascii="Tahoma" w:hAnsi="Tahoma" w:cs="Tahoma" w:hint="cs"/>
          <w:sz w:val="18"/>
          <w:szCs w:val="18"/>
          <w:rtl/>
        </w:rPr>
        <w:t>מפמ"רית</w:t>
      </w:r>
      <w:r w:rsidRPr="00B7100F">
        <w:rPr>
          <w:rFonts w:ascii="Tahoma" w:hAnsi="Tahoma" w:cs="Tahoma" w:hint="cs"/>
          <w:sz w:val="18"/>
          <w:szCs w:val="18"/>
          <w:rtl/>
        </w:rPr>
        <w:t xml:space="preserve"> להטמעת תכנית הלימודים בחינוך הלשוני וזאת בדומה לתחומי הדעת האחרים</w:t>
      </w:r>
      <w:r>
        <w:rPr>
          <w:rStyle w:val="FootnoteReference0"/>
          <w:rFonts w:ascii="Tahoma" w:hAnsi="Tahoma" w:cs="Tahoma"/>
          <w:sz w:val="18"/>
          <w:szCs w:val="18"/>
          <w:rtl/>
        </w:rPr>
        <w:footnoteReference w:id="35"/>
      </w:r>
      <w:r w:rsidRPr="00B7100F">
        <w:rPr>
          <w:rFonts w:ascii="Tahoma" w:hAnsi="Tahoma" w:cs="Tahoma" w:hint="cs"/>
          <w:sz w:val="18"/>
          <w:szCs w:val="18"/>
          <w:rtl/>
        </w:rPr>
        <w:t>.</w:t>
      </w:r>
    </w:p>
    <w:p w:rsidR="00656A23" w:rsidRPr="00B7100F" w:rsidP="009571A7">
      <w:pPr>
        <w:spacing w:after="240" w:line="240" w:lineRule="exact"/>
        <w:ind w:right="2268"/>
        <w:jc w:val="both"/>
        <w:rPr>
          <w:rFonts w:ascii="Tahoma" w:hAnsi="Tahoma" w:cs="Tahoma"/>
          <w:sz w:val="18"/>
          <w:szCs w:val="18"/>
          <w:rtl/>
        </w:rPr>
      </w:pPr>
      <w:r w:rsidRPr="00B7100F">
        <w:rPr>
          <w:rFonts w:ascii="Tahoma" w:hAnsi="Tahoma" w:cs="Tahoma" w:hint="cs"/>
          <w:sz w:val="18"/>
          <w:szCs w:val="18"/>
          <w:rtl/>
        </w:rPr>
        <w:t>אולם לא</w:t>
      </w:r>
      <w:r w:rsidRPr="00B7100F">
        <w:rPr>
          <w:rFonts w:ascii="Tahoma" w:hAnsi="Tahoma" w:cs="Tahoma"/>
          <w:sz w:val="18"/>
          <w:szCs w:val="18"/>
          <w:rtl/>
        </w:rPr>
        <w:t xml:space="preserve"> </w:t>
      </w:r>
      <w:r w:rsidRPr="00B7100F">
        <w:rPr>
          <w:rFonts w:ascii="Tahoma" w:hAnsi="Tahoma" w:cs="Tahoma" w:hint="cs"/>
          <w:sz w:val="18"/>
          <w:szCs w:val="18"/>
          <w:rtl/>
        </w:rPr>
        <w:t>הוקצו</w:t>
      </w:r>
      <w:r w:rsidRPr="00B7100F">
        <w:rPr>
          <w:rFonts w:ascii="Tahoma" w:hAnsi="Tahoma" w:cs="Tahoma"/>
          <w:sz w:val="18"/>
          <w:szCs w:val="18"/>
          <w:rtl/>
        </w:rPr>
        <w:t xml:space="preserve"> </w:t>
      </w:r>
      <w:r w:rsidRPr="00B7100F">
        <w:rPr>
          <w:rFonts w:ascii="Tahoma" w:hAnsi="Tahoma" w:cs="Tahoma" w:hint="cs"/>
          <w:sz w:val="18"/>
          <w:szCs w:val="18"/>
          <w:rtl/>
        </w:rPr>
        <w:t>למפמ</w:t>
      </w:r>
      <w:r w:rsidRPr="00B7100F">
        <w:rPr>
          <w:rFonts w:ascii="Tahoma" w:hAnsi="Tahoma" w:cs="Tahoma"/>
          <w:sz w:val="18"/>
          <w:szCs w:val="18"/>
          <w:rtl/>
        </w:rPr>
        <w:t>"</w:t>
      </w:r>
      <w:r w:rsidRPr="00B7100F">
        <w:rPr>
          <w:rFonts w:ascii="Tahoma" w:hAnsi="Tahoma" w:cs="Tahoma" w:hint="cs"/>
          <w:sz w:val="18"/>
          <w:szCs w:val="18"/>
          <w:rtl/>
        </w:rPr>
        <w:t>רית</w:t>
      </w:r>
      <w:r w:rsidRPr="00B7100F">
        <w:rPr>
          <w:rFonts w:ascii="Tahoma" w:hAnsi="Tahoma" w:cs="Tahoma" w:hint="cs"/>
          <w:sz w:val="18"/>
          <w:szCs w:val="18"/>
          <w:rtl/>
        </w:rPr>
        <w:t xml:space="preserve"> למקצוע העברית מדריכים</w:t>
      </w:r>
      <w:r w:rsidRPr="00B7100F">
        <w:rPr>
          <w:rFonts w:ascii="Tahoma" w:hAnsi="Tahoma" w:cs="Tahoma"/>
          <w:sz w:val="18"/>
          <w:szCs w:val="18"/>
          <w:rtl/>
        </w:rPr>
        <w:t xml:space="preserve"> </w:t>
      </w:r>
      <w:r w:rsidRPr="00B7100F">
        <w:rPr>
          <w:rFonts w:ascii="Tahoma" w:hAnsi="Tahoma" w:cs="Tahoma" w:hint="cs"/>
          <w:sz w:val="18"/>
          <w:szCs w:val="18"/>
          <w:rtl/>
        </w:rPr>
        <w:t>ארציים</w:t>
      </w:r>
      <w:r w:rsidRPr="00B7100F">
        <w:rPr>
          <w:rFonts w:ascii="Tahoma" w:hAnsi="Tahoma" w:cs="Tahoma"/>
          <w:sz w:val="18"/>
          <w:szCs w:val="18"/>
          <w:rtl/>
        </w:rPr>
        <w:t xml:space="preserve"> </w:t>
      </w:r>
      <w:r w:rsidRPr="00B7100F">
        <w:rPr>
          <w:rFonts w:ascii="Tahoma" w:hAnsi="Tahoma" w:cs="Tahoma" w:hint="cs"/>
          <w:sz w:val="18"/>
          <w:szCs w:val="18"/>
          <w:rtl/>
        </w:rPr>
        <w:t>לצורך הטמעת</w:t>
      </w:r>
      <w:r w:rsidRPr="00B7100F">
        <w:rPr>
          <w:rFonts w:ascii="Tahoma" w:hAnsi="Tahoma" w:cs="Tahoma"/>
          <w:sz w:val="18"/>
          <w:szCs w:val="18"/>
          <w:rtl/>
        </w:rPr>
        <w:t xml:space="preserve"> </w:t>
      </w:r>
      <w:r w:rsidRPr="00B7100F">
        <w:rPr>
          <w:rFonts w:ascii="Tahoma" w:hAnsi="Tahoma" w:cs="Tahoma" w:hint="cs"/>
          <w:sz w:val="18"/>
          <w:szCs w:val="18"/>
          <w:rtl/>
        </w:rPr>
        <w:t>תכנית</w:t>
      </w:r>
      <w:r w:rsidRPr="00B7100F">
        <w:rPr>
          <w:rFonts w:ascii="Tahoma" w:hAnsi="Tahoma" w:cs="Tahoma"/>
          <w:sz w:val="18"/>
          <w:szCs w:val="18"/>
          <w:rtl/>
        </w:rPr>
        <w:t xml:space="preserve"> </w:t>
      </w:r>
      <w:r w:rsidRPr="00B7100F">
        <w:rPr>
          <w:rFonts w:ascii="Tahoma" w:hAnsi="Tahoma" w:cs="Tahoma" w:hint="cs"/>
          <w:sz w:val="18"/>
          <w:szCs w:val="18"/>
          <w:rtl/>
        </w:rPr>
        <w:t>הלימודים בבתי</w:t>
      </w:r>
      <w:r w:rsidRPr="00B7100F">
        <w:rPr>
          <w:rFonts w:ascii="Tahoma" w:hAnsi="Tahoma" w:cs="Tahoma"/>
          <w:sz w:val="18"/>
          <w:szCs w:val="18"/>
          <w:rtl/>
        </w:rPr>
        <w:t xml:space="preserve"> </w:t>
      </w:r>
      <w:r w:rsidRPr="00B7100F">
        <w:rPr>
          <w:rFonts w:ascii="Tahoma" w:hAnsi="Tahoma" w:cs="Tahoma" w:hint="cs"/>
          <w:sz w:val="18"/>
          <w:szCs w:val="18"/>
          <w:rtl/>
        </w:rPr>
        <w:t>הספר</w:t>
      </w:r>
      <w:r w:rsidRPr="00B7100F">
        <w:rPr>
          <w:rFonts w:ascii="Tahoma" w:hAnsi="Tahoma" w:cs="Tahoma"/>
          <w:sz w:val="18"/>
          <w:szCs w:val="18"/>
          <w:rtl/>
        </w:rPr>
        <w:t xml:space="preserve"> </w:t>
      </w:r>
      <w:r w:rsidRPr="00B7100F">
        <w:rPr>
          <w:rFonts w:ascii="Tahoma" w:hAnsi="Tahoma" w:cs="Tahoma" w:hint="cs"/>
          <w:sz w:val="18"/>
          <w:szCs w:val="18"/>
          <w:rtl/>
        </w:rPr>
        <w:t>היסודיים ולכן היא חסרה כלים למילוי משימתה.</w:t>
      </w:r>
      <w:r w:rsidRPr="00B7100F">
        <w:rPr>
          <w:rFonts w:ascii="Tahoma" w:hAnsi="Tahoma" w:cs="Tahoma"/>
          <w:sz w:val="18"/>
          <w:szCs w:val="18"/>
          <w:rtl/>
        </w:rPr>
        <w:t xml:space="preserve"> </w:t>
      </w:r>
      <w:r w:rsidRPr="00B7100F">
        <w:rPr>
          <w:rFonts w:ascii="Tahoma" w:hAnsi="Tahoma" w:cs="Tahoma" w:hint="cs"/>
          <w:sz w:val="18"/>
          <w:szCs w:val="18"/>
          <w:rtl/>
        </w:rPr>
        <w:t>לעומת</w:t>
      </w:r>
      <w:r w:rsidRPr="00B7100F">
        <w:rPr>
          <w:rFonts w:ascii="Tahoma" w:hAnsi="Tahoma" w:cs="Tahoma"/>
          <w:sz w:val="18"/>
          <w:szCs w:val="18"/>
          <w:rtl/>
        </w:rPr>
        <w:t xml:space="preserve"> </w:t>
      </w:r>
      <w:r w:rsidRPr="00B7100F">
        <w:rPr>
          <w:rFonts w:ascii="Tahoma" w:hAnsi="Tahoma" w:cs="Tahoma" w:hint="cs"/>
          <w:sz w:val="18"/>
          <w:szCs w:val="18"/>
          <w:rtl/>
        </w:rPr>
        <w:t>זאת</w:t>
      </w:r>
      <w:r w:rsidRPr="00B7100F">
        <w:rPr>
          <w:rFonts w:ascii="Tahoma" w:hAnsi="Tahoma" w:cs="Tahoma"/>
          <w:sz w:val="18"/>
          <w:szCs w:val="18"/>
          <w:rtl/>
        </w:rPr>
        <w:t xml:space="preserve">, </w:t>
      </w:r>
      <w:r w:rsidRPr="00B7100F">
        <w:rPr>
          <w:rFonts w:ascii="Tahoma" w:hAnsi="Tahoma" w:cs="Tahoma" w:hint="cs"/>
          <w:sz w:val="18"/>
          <w:szCs w:val="18"/>
          <w:rtl/>
        </w:rPr>
        <w:t>מרב</w:t>
      </w:r>
      <w:r w:rsidRPr="00B7100F">
        <w:rPr>
          <w:rFonts w:ascii="Tahoma" w:hAnsi="Tahoma" w:cs="Tahoma"/>
          <w:sz w:val="18"/>
          <w:szCs w:val="18"/>
          <w:rtl/>
        </w:rPr>
        <w:t xml:space="preserve"> </w:t>
      </w:r>
      <w:r w:rsidRPr="00B7100F">
        <w:rPr>
          <w:rFonts w:ascii="Tahoma" w:hAnsi="Tahoma" w:cs="Tahoma" w:hint="cs"/>
          <w:sz w:val="18"/>
          <w:szCs w:val="18"/>
          <w:rtl/>
        </w:rPr>
        <w:t>המשאבים וההדרכה</w:t>
      </w:r>
      <w:r w:rsidRPr="00B7100F">
        <w:rPr>
          <w:rFonts w:ascii="Tahoma" w:hAnsi="Tahoma" w:cs="Tahoma"/>
          <w:sz w:val="18"/>
          <w:szCs w:val="18"/>
          <w:rtl/>
        </w:rPr>
        <w:t xml:space="preserve"> </w:t>
      </w:r>
      <w:r w:rsidRPr="00B7100F">
        <w:rPr>
          <w:rFonts w:ascii="Tahoma" w:hAnsi="Tahoma" w:cs="Tahoma" w:hint="cs"/>
          <w:sz w:val="18"/>
          <w:szCs w:val="18"/>
          <w:rtl/>
        </w:rPr>
        <w:t>בתחום</w:t>
      </w:r>
      <w:r w:rsidRPr="00B7100F">
        <w:rPr>
          <w:rFonts w:ascii="Tahoma" w:hAnsi="Tahoma" w:cs="Tahoma"/>
          <w:sz w:val="18"/>
          <w:szCs w:val="18"/>
          <w:rtl/>
        </w:rPr>
        <w:t xml:space="preserve"> </w:t>
      </w:r>
      <w:r w:rsidRPr="00B7100F">
        <w:rPr>
          <w:rFonts w:ascii="Tahoma" w:hAnsi="Tahoma" w:cs="Tahoma" w:hint="cs"/>
          <w:sz w:val="18"/>
          <w:szCs w:val="18"/>
          <w:rtl/>
        </w:rPr>
        <w:t>הוקצו</w:t>
      </w:r>
      <w:r w:rsidRPr="00B7100F">
        <w:rPr>
          <w:rFonts w:ascii="Tahoma" w:hAnsi="Tahoma" w:cs="Tahoma"/>
          <w:sz w:val="18"/>
          <w:szCs w:val="18"/>
          <w:rtl/>
        </w:rPr>
        <w:t xml:space="preserve"> </w:t>
      </w:r>
      <w:r w:rsidRPr="00B7100F">
        <w:rPr>
          <w:rFonts w:ascii="Tahoma" w:hAnsi="Tahoma" w:cs="Tahoma" w:hint="cs"/>
          <w:sz w:val="18"/>
          <w:szCs w:val="18"/>
          <w:rtl/>
        </w:rPr>
        <w:t>דווקא</w:t>
      </w:r>
      <w:r w:rsidRPr="00B7100F">
        <w:rPr>
          <w:rFonts w:ascii="Tahoma" w:hAnsi="Tahoma" w:cs="Tahoma"/>
          <w:sz w:val="18"/>
          <w:szCs w:val="18"/>
          <w:rtl/>
        </w:rPr>
        <w:t xml:space="preserve"> </w:t>
      </w:r>
      <w:r w:rsidRPr="00B7100F">
        <w:rPr>
          <w:rFonts w:ascii="Tahoma" w:hAnsi="Tahoma" w:cs="Tahoma" w:hint="cs"/>
          <w:sz w:val="18"/>
          <w:szCs w:val="18"/>
          <w:rtl/>
        </w:rPr>
        <w:t>למחלקה</w:t>
      </w:r>
      <w:r w:rsidRPr="00B7100F">
        <w:rPr>
          <w:rFonts w:ascii="Tahoma" w:hAnsi="Tahoma" w:cs="Tahoma"/>
          <w:sz w:val="18"/>
          <w:szCs w:val="18"/>
          <w:rtl/>
        </w:rPr>
        <w:t xml:space="preserve"> </w:t>
      </w:r>
      <w:r w:rsidRPr="00B7100F">
        <w:rPr>
          <w:rFonts w:ascii="Tahoma" w:hAnsi="Tahoma" w:cs="Tahoma" w:hint="cs"/>
          <w:sz w:val="18"/>
          <w:szCs w:val="18"/>
          <w:rtl/>
        </w:rPr>
        <w:t>למיומנויות</w:t>
      </w:r>
      <w:r w:rsidRPr="00B7100F">
        <w:rPr>
          <w:rFonts w:ascii="Tahoma" w:hAnsi="Tahoma" w:cs="Tahoma"/>
          <w:sz w:val="18"/>
          <w:szCs w:val="18"/>
          <w:rtl/>
        </w:rPr>
        <w:t xml:space="preserve"> </w:t>
      </w:r>
      <w:r w:rsidRPr="00B7100F">
        <w:rPr>
          <w:rFonts w:ascii="Tahoma" w:hAnsi="Tahoma" w:cs="Tahoma" w:hint="cs"/>
          <w:sz w:val="18"/>
          <w:szCs w:val="18"/>
          <w:rtl/>
        </w:rPr>
        <w:t>יסוד</w:t>
      </w:r>
      <w:r w:rsidRPr="00B7100F">
        <w:rPr>
          <w:rFonts w:ascii="Tahoma" w:hAnsi="Tahoma" w:cs="Tahoma"/>
          <w:sz w:val="18"/>
          <w:szCs w:val="18"/>
          <w:rtl/>
        </w:rPr>
        <w:t xml:space="preserve"> </w:t>
      </w:r>
      <w:r w:rsidRPr="00B7100F">
        <w:rPr>
          <w:rFonts w:ascii="Tahoma" w:hAnsi="Tahoma" w:cs="Tahoma" w:hint="cs"/>
          <w:sz w:val="18"/>
          <w:szCs w:val="18"/>
          <w:rtl/>
        </w:rPr>
        <w:t>באגף</w:t>
      </w:r>
      <w:r w:rsidRPr="00B7100F">
        <w:rPr>
          <w:rFonts w:ascii="Tahoma" w:hAnsi="Tahoma" w:cs="Tahoma"/>
          <w:sz w:val="18"/>
          <w:szCs w:val="18"/>
          <w:rtl/>
        </w:rPr>
        <w:t xml:space="preserve"> </w:t>
      </w:r>
      <w:r w:rsidRPr="00B7100F">
        <w:rPr>
          <w:rFonts w:ascii="Tahoma" w:hAnsi="Tahoma" w:cs="Tahoma" w:hint="cs"/>
          <w:sz w:val="18"/>
          <w:szCs w:val="18"/>
          <w:rtl/>
        </w:rPr>
        <w:t>לחינוך יסודי</w:t>
      </w:r>
      <w:r w:rsidRPr="00B7100F">
        <w:rPr>
          <w:rFonts w:ascii="Tahoma" w:hAnsi="Tahoma" w:cs="Tahoma"/>
          <w:sz w:val="18"/>
          <w:szCs w:val="18"/>
          <w:rtl/>
        </w:rPr>
        <w:t xml:space="preserve"> </w:t>
      </w:r>
      <w:r w:rsidRPr="00B7100F">
        <w:rPr>
          <w:rFonts w:ascii="Tahoma" w:hAnsi="Tahoma" w:cs="Tahoma" w:hint="cs"/>
          <w:sz w:val="18"/>
          <w:szCs w:val="18"/>
          <w:rtl/>
        </w:rPr>
        <w:t>שבמינהל</w:t>
      </w:r>
      <w:r w:rsidRPr="00B7100F">
        <w:rPr>
          <w:rFonts w:ascii="Tahoma" w:hAnsi="Tahoma" w:cs="Tahoma"/>
          <w:sz w:val="18"/>
          <w:szCs w:val="18"/>
          <w:rtl/>
        </w:rPr>
        <w:t xml:space="preserve"> </w:t>
      </w:r>
      <w:r w:rsidRPr="00B7100F">
        <w:rPr>
          <w:rFonts w:ascii="Tahoma" w:hAnsi="Tahoma" w:cs="Tahoma" w:hint="cs"/>
          <w:sz w:val="18"/>
          <w:szCs w:val="18"/>
          <w:rtl/>
        </w:rPr>
        <w:t>הפדגוגי</w:t>
      </w:r>
      <w:r w:rsidRPr="00B7100F">
        <w:rPr>
          <w:rFonts w:ascii="Tahoma" w:hAnsi="Tahoma" w:cs="Tahoma"/>
          <w:sz w:val="18"/>
          <w:szCs w:val="18"/>
          <w:rtl/>
        </w:rPr>
        <w:t xml:space="preserve">. </w:t>
      </w:r>
      <w:r w:rsidRPr="00B7100F">
        <w:rPr>
          <w:rFonts w:ascii="Tahoma" w:hAnsi="Tahoma" w:cs="Tahoma" w:hint="cs"/>
          <w:sz w:val="18"/>
          <w:szCs w:val="18"/>
          <w:rtl/>
        </w:rPr>
        <w:t xml:space="preserve">יוצא אפוא כי הפיצול באחריות להובלת מקצוע העברית בין </w:t>
      </w:r>
      <w:r w:rsidRPr="00B7100F">
        <w:rPr>
          <w:rFonts w:ascii="Tahoma" w:hAnsi="Tahoma" w:cs="Tahoma" w:hint="cs"/>
          <w:sz w:val="18"/>
          <w:szCs w:val="18"/>
          <w:rtl/>
        </w:rPr>
        <w:t>המפמ"רית</w:t>
      </w:r>
      <w:r w:rsidRPr="00B7100F">
        <w:rPr>
          <w:rFonts w:ascii="Tahoma" w:hAnsi="Tahoma" w:cs="Tahoma" w:hint="cs"/>
          <w:sz w:val="18"/>
          <w:szCs w:val="18"/>
          <w:rtl/>
        </w:rPr>
        <w:t xml:space="preserve"> הכפופה למזכירות הפדגוגית ובין המחלקה למיומנויות יסוד באגף לחינוך יסודי </w:t>
      </w:r>
      <w:r w:rsidRPr="00B7100F">
        <w:rPr>
          <w:rFonts w:ascii="Tahoma" w:hAnsi="Tahoma" w:cs="Tahoma" w:hint="cs"/>
          <w:sz w:val="18"/>
          <w:szCs w:val="18"/>
          <w:rtl/>
        </w:rPr>
        <w:t>במינהל</w:t>
      </w:r>
      <w:r w:rsidRPr="00B7100F">
        <w:rPr>
          <w:rFonts w:ascii="Tahoma" w:hAnsi="Tahoma" w:cs="Tahoma" w:hint="cs"/>
          <w:sz w:val="18"/>
          <w:szCs w:val="18"/>
          <w:rtl/>
        </w:rPr>
        <w:t xml:space="preserve"> </w:t>
      </w:r>
      <w:r w:rsidRPr="00B7100F">
        <w:rPr>
          <w:rFonts w:ascii="Tahoma" w:hAnsi="Tahoma" w:cs="Tahoma" w:hint="cs"/>
          <w:sz w:val="18"/>
          <w:szCs w:val="18"/>
          <w:rtl/>
        </w:rPr>
        <w:t>הדגוגי</w:t>
      </w:r>
      <w:r w:rsidRPr="00B7100F">
        <w:rPr>
          <w:rFonts w:ascii="Tahoma" w:hAnsi="Tahoma" w:cs="Tahoma" w:hint="cs"/>
          <w:sz w:val="18"/>
          <w:szCs w:val="18"/>
          <w:rtl/>
        </w:rPr>
        <w:t xml:space="preserve"> פגע ביכולתה של </w:t>
      </w:r>
      <w:r w:rsidRPr="00B7100F">
        <w:rPr>
          <w:rFonts w:ascii="Tahoma" w:hAnsi="Tahoma" w:cs="Tahoma" w:hint="cs"/>
          <w:sz w:val="18"/>
          <w:szCs w:val="18"/>
          <w:rtl/>
        </w:rPr>
        <w:t>המפמ"רית</w:t>
      </w:r>
      <w:r w:rsidRPr="00B7100F">
        <w:rPr>
          <w:rFonts w:ascii="Tahoma" w:hAnsi="Tahoma" w:cs="Tahoma" w:hint="cs"/>
          <w:sz w:val="18"/>
          <w:szCs w:val="18"/>
          <w:rtl/>
        </w:rPr>
        <w:t xml:space="preserve"> לשלב את עקרונות הלמידה המשמעותית במקצוע זה.</w:t>
      </w:r>
    </w:p>
    <w:p w:rsidR="00656A23" w:rsidRPr="00B7100F" w:rsidP="009571A7">
      <w:pPr>
        <w:pStyle w:val="RESHET"/>
        <w:rPr>
          <w:rtl/>
        </w:rPr>
      </w:pPr>
      <w:r w:rsidRPr="00B7100F">
        <w:rPr>
          <w:rFonts w:hint="cs"/>
          <w:rtl/>
        </w:rPr>
        <w:t>על הנהלת משרד החינוך להשלים את המהלך שהחלה המנכ"לית לשעבר בשנת 2015 הנוגע למקצוע העברית בבתי הספר -</w:t>
      </w:r>
      <w:r w:rsidRPr="00B7100F">
        <w:rPr>
          <w:rtl/>
        </w:rPr>
        <w:t xml:space="preserve"> מקצוע יסוד ש</w:t>
      </w:r>
      <w:r w:rsidRPr="00B7100F">
        <w:rPr>
          <w:rFonts w:hint="cs"/>
          <w:rtl/>
        </w:rPr>
        <w:t xml:space="preserve">המשרד הכיר </w:t>
      </w:r>
      <w:r w:rsidRPr="00B7100F">
        <w:rPr>
          <w:rtl/>
        </w:rPr>
        <w:t xml:space="preserve">בו </w:t>
      </w:r>
      <w:r w:rsidRPr="00B7100F">
        <w:rPr>
          <w:rFonts w:hint="cs"/>
          <w:rtl/>
        </w:rPr>
        <w:t xml:space="preserve">כראשון במעלה. כל עוד קיים פיצול בין ההיבטים הנוגעים למדיניות ותכניות הלימודים של מקצוע העברית בבתי הספר היסודיים ובין המשאבים והסמכויות להטמעתו בשכבת גיל זו, ספק אם ניתן יהיה ליישם בהצלחה את עקרונות הלמידה המשמעותית במקצוע זה. לכן, על הנהלת המשרד לשקול לרכז במזכירות הפדגוגית את מכלול המרכיבים הדרושים לה לצורך מילוי תפקידה של המזכירות, וכל עוד קיים פיצול באחריות למקצוע העברית עליה להקים פורום משותף לשתי היחידות ובו ילובנו הקשיים בפיתוח הנושא ויגובשו פתרונות להטמעת עקרונות הלמידה המשמעותית במקצוע זה. </w:t>
      </w:r>
    </w:p>
    <w:p w:rsidR="00656A23" w:rsidRPr="00B7100F" w:rsidP="009571A7">
      <w:pPr>
        <w:spacing w:before="180" w:line="240" w:lineRule="exact"/>
        <w:ind w:right="2268"/>
        <w:jc w:val="both"/>
        <w:rPr>
          <w:rFonts w:ascii="Tahoma" w:hAnsi="Tahoma" w:cs="Tahoma"/>
          <w:b/>
          <w:bCs/>
          <w:sz w:val="18"/>
          <w:szCs w:val="18"/>
          <w:rtl/>
        </w:rPr>
      </w:pPr>
      <w:r w:rsidRPr="00B7100F">
        <w:rPr>
          <w:rFonts w:ascii="Tahoma" w:hAnsi="Tahoma" w:cs="Tahoma" w:hint="cs"/>
          <w:sz w:val="18"/>
          <w:szCs w:val="18"/>
          <w:rtl/>
        </w:rPr>
        <w:t xml:space="preserve">מנהל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לשעבר מסר בתשובתו כי במצב הקיים מידת האחריות והמעורבות של המזכירות הפדגוגית מהבחינה המבנית הולכת ועולה עם הגיל. דהיינו, מסיבות הנעוצות באופי ההוראה והחינוך הכוללני בגיל היסודי (להבדיל מהחינוך העל-יסודי) המזכירות הפדגוגית מעורבת רק באופן חלקי בתכניות הלימודים של שלב גיל זה. עם זאת, הוא מציין כי לאורך השנים חלו שינויים בחלוקת העבודה המקצועית בין האגף לחינוך יסודי למזכירות הפדגוגית ולכן יש לשקול את המלצתו של משרד מבקר המדינה בנושא.</w:t>
      </w:r>
    </w:p>
    <w:p w:rsidR="00656A23" w:rsidRPr="00B7100F" w:rsidP="009F6811">
      <w:pPr>
        <w:spacing w:line="240" w:lineRule="exact"/>
        <w:ind w:right="2268"/>
        <w:jc w:val="both"/>
        <w:rPr>
          <w:rFonts w:ascii="Tahoma" w:hAnsi="Tahoma" w:cs="Tahoma"/>
          <w:sz w:val="18"/>
          <w:szCs w:val="18"/>
          <w:rtl/>
        </w:rPr>
      </w:pPr>
    </w:p>
    <w:p w:rsidR="00656A23" w:rsidRPr="007E5039" w:rsidP="009F6811">
      <w:pPr>
        <w:pStyle w:val="KOT5"/>
        <w:rPr>
          <w:rtl/>
        </w:rPr>
      </w:pPr>
      <w:r w:rsidRPr="007E5039">
        <w:rPr>
          <w:rFonts w:hint="cs"/>
          <w:rtl/>
        </w:rPr>
        <w:t xml:space="preserve">ליקויים בהיערכות המזכירות הפדגוגית </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כאמור, רוב מלאכת הטמעת הלמידה המשמעותית בבתי הספר הוטלה על המזכירות הפדגוגית ועל המפמ"רים, בין היתר באמצעות משימות אלה: </w:t>
      </w:r>
      <w:r w:rsidR="009571A7">
        <w:rPr>
          <w:rFonts w:ascii="Tahoma" w:hAnsi="Tahoma" w:cs="Tahoma"/>
          <w:sz w:val="18"/>
          <w:szCs w:val="18"/>
        </w:rPr>
        <w:br/>
      </w:r>
      <w:r w:rsidRPr="00B7100F">
        <w:rPr>
          <w:rFonts w:ascii="Tahoma" w:hAnsi="Tahoma" w:cs="Tahoma" w:hint="cs"/>
          <w:sz w:val="18"/>
          <w:szCs w:val="18"/>
          <w:rtl/>
        </w:rPr>
        <w:t xml:space="preserve">(א) התאמת חומרי הלמידה לעקרונות הלמידה המשמעותית, לרבות התאמת תכניות הלימודים למאה העשרים ואחת והטמעת מאפייני הלמידה המשמעותית בספרי הלימוד ובחומרי הלימוד; </w:t>
      </w:r>
      <w:r w:rsidR="009571A7">
        <w:rPr>
          <w:rFonts w:ascii="Tahoma" w:hAnsi="Tahoma" w:cs="Tahoma" w:hint="cs"/>
          <w:sz w:val="18"/>
          <w:szCs w:val="18"/>
          <w:rtl/>
        </w:rPr>
        <w:t xml:space="preserve"> </w:t>
      </w:r>
      <w:r w:rsidRPr="00B7100F">
        <w:rPr>
          <w:rFonts w:ascii="Tahoma" w:hAnsi="Tahoma" w:cs="Tahoma" w:hint="cs"/>
          <w:sz w:val="18"/>
          <w:szCs w:val="18"/>
          <w:rtl/>
        </w:rPr>
        <w:t>(ב) יישום תכנית ההיבחנות החדשה - גיבוש מתווה לפיתוח בחינות בגרות חיצוניות לפי מיומנויות המאה העשרים ואחת ופיתוח דוגמאות לבחינות בגרות בידי הצוותים המקצועיים וכן פיתוח כלים וקידום תכניות תומכות בחלופות</w:t>
      </w:r>
      <w:r w:rsidRPr="00B7100F">
        <w:rPr>
          <w:rFonts w:ascii="Tahoma" w:hAnsi="Tahoma" w:cs="Tahoma"/>
          <w:sz w:val="18"/>
          <w:szCs w:val="18"/>
          <w:rtl/>
        </w:rPr>
        <w:t xml:space="preserve"> </w:t>
      </w:r>
      <w:r w:rsidRPr="00B7100F">
        <w:rPr>
          <w:rFonts w:ascii="Tahoma" w:hAnsi="Tahoma" w:cs="Tahoma" w:hint="cs"/>
          <w:sz w:val="18"/>
          <w:szCs w:val="18"/>
          <w:rtl/>
        </w:rPr>
        <w:t>בהערכה</w:t>
      </w:r>
      <w:r w:rsidRPr="00B7100F">
        <w:rPr>
          <w:rFonts w:ascii="Tahoma" w:hAnsi="Tahoma" w:cs="Tahoma"/>
          <w:sz w:val="18"/>
          <w:szCs w:val="18"/>
          <w:rtl/>
        </w:rPr>
        <w:t>.</w:t>
      </w:r>
      <w:r w:rsidRPr="00B7100F">
        <w:rPr>
          <w:rFonts w:ascii="Tahoma" w:hAnsi="Tahoma" w:cs="Tahoma" w:hint="cs"/>
          <w:sz w:val="18"/>
          <w:szCs w:val="18"/>
          <w:rtl/>
        </w:rPr>
        <w:t xml:space="preserve"> </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ועדה בהובלת המזכירות הפדגוגית גיבשה בפברואר 2015 מסמך המפרט את ההתאמות הנדרשות בהוראה, למידה והערכה של תחומי הדעת ואת הפיתוח המקצועי הרלוונטי להן לפי עקרונות הלמידה המשמעותית (להלן - מסמך המזכירות הפדגוגית). הוועדה ציינה במסמך כי תהליך התאמת תכניות הלימודים (לכל מקצוע דעת</w:t>
      </w:r>
      <w:r>
        <w:rPr>
          <w:rFonts w:ascii="Tahoma" w:hAnsi="Tahoma" w:cs="Tahoma"/>
          <w:sz w:val="18"/>
          <w:szCs w:val="18"/>
          <w:vertAlign w:val="superscript"/>
          <w:rtl/>
        </w:rPr>
        <w:footnoteReference w:id="36"/>
      </w:r>
      <w:r w:rsidRPr="00B7100F">
        <w:rPr>
          <w:rFonts w:ascii="Tahoma" w:hAnsi="Tahoma" w:cs="Tahoma" w:hint="cs"/>
          <w:sz w:val="18"/>
          <w:szCs w:val="18"/>
          <w:rtl/>
        </w:rPr>
        <w:t xml:space="preserve">) הוא צו השעה והוא מיועד לתת מענה לצורכי המערכת המידיים. עם זאת, הודגש כי תהליך זה אינו משמש תחליף לתהליך מעמיק של פיתוח תכניות לימודים חדשות הנותנות מענה לאתגרי המאה העשרים ואחת. תכניות הלימודים המותאמות יהיו רק תוצר ביניים והן יהיו תקפות לכמה שנים; בטווח זה יש להמשיך ולגבש תכניות לימודים חדשות בהלימה למדיניות הלמידה המשמעותית. </w:t>
      </w:r>
    </w:p>
    <w:p w:rsidR="00656A23" w:rsidRPr="00B7100F" w:rsidP="009571A7">
      <w:pPr>
        <w:spacing w:after="240"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אי</w:t>
      </w:r>
      <w:r w:rsidRPr="00B7100F">
        <w:rPr>
          <w:rStyle w:val="Heading7Char"/>
          <w:rFonts w:ascii="Tahoma" w:hAnsi="Tahoma" w:cs="Tahoma"/>
          <w:sz w:val="18"/>
          <w:szCs w:val="18"/>
          <w:rtl/>
        </w:rPr>
        <w:t>-</w:t>
      </w:r>
      <w:r w:rsidRPr="00B7100F">
        <w:rPr>
          <w:rStyle w:val="Heading7Char"/>
          <w:rFonts w:ascii="Tahoma" w:hAnsi="Tahoma" w:cs="Tahoma" w:hint="eastAsia"/>
          <w:sz w:val="18"/>
          <w:szCs w:val="18"/>
          <w:rtl/>
        </w:rPr>
        <w:t>עדכון</w:t>
      </w:r>
      <w:r w:rsidRPr="00B7100F">
        <w:rPr>
          <w:rStyle w:val="Heading7Char"/>
          <w:rFonts w:ascii="Tahoma" w:hAnsi="Tahoma" w:cs="Tahoma"/>
          <w:sz w:val="18"/>
          <w:szCs w:val="18"/>
          <w:rtl/>
        </w:rPr>
        <w:t xml:space="preserve"> של תכניות </w:t>
      </w:r>
      <w:r w:rsidRPr="00B7100F">
        <w:rPr>
          <w:rStyle w:val="Heading7Char"/>
          <w:rFonts w:ascii="Tahoma" w:hAnsi="Tahoma" w:cs="Tahoma" w:hint="cs"/>
          <w:sz w:val="18"/>
          <w:szCs w:val="18"/>
          <w:rtl/>
        </w:rPr>
        <w:t>הלימודים</w:t>
      </w:r>
      <w:r w:rsidRPr="00B7100F">
        <w:rPr>
          <w:rStyle w:val="Heading7Char"/>
          <w:rFonts w:ascii="Tahoma" w:hAnsi="Tahoma" w:cs="Tahoma"/>
          <w:sz w:val="18"/>
          <w:szCs w:val="18"/>
          <w:rtl/>
        </w:rPr>
        <w:t xml:space="preserve"> בתחומי הדעת </w:t>
      </w:r>
      <w:r w:rsidRPr="00B7100F">
        <w:rPr>
          <w:rStyle w:val="Heading7Char"/>
          <w:rFonts w:ascii="Tahoma" w:hAnsi="Tahoma" w:cs="Tahoma" w:hint="eastAsia"/>
          <w:sz w:val="18"/>
          <w:szCs w:val="18"/>
          <w:rtl/>
        </w:rPr>
        <w:t>על</w:t>
      </w:r>
      <w:r w:rsidRPr="00B7100F">
        <w:rPr>
          <w:rStyle w:val="Heading7Char"/>
          <w:rFonts w:ascii="Tahoma" w:hAnsi="Tahoma" w:cs="Tahoma"/>
          <w:sz w:val="18"/>
          <w:szCs w:val="18"/>
          <w:rtl/>
        </w:rPr>
        <w:t xml:space="preserve"> פי </w:t>
      </w:r>
      <w:r w:rsidRPr="00B7100F">
        <w:rPr>
          <w:rStyle w:val="Heading7Char"/>
          <w:rFonts w:ascii="Tahoma" w:hAnsi="Tahoma" w:cs="Tahoma" w:hint="eastAsia"/>
          <w:sz w:val="18"/>
          <w:szCs w:val="18"/>
          <w:rtl/>
        </w:rPr>
        <w:t>מדיניות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הלמידה</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המשמעותית</w:t>
      </w:r>
      <w:r w:rsidRPr="00B7100F">
        <w:rPr>
          <w:rStyle w:val="Heading7Char"/>
          <w:rFonts w:ascii="Tahoma" w:hAnsi="Tahoma" w:cs="Tahoma"/>
          <w:sz w:val="18"/>
          <w:szCs w:val="18"/>
          <w:rtl/>
        </w:rPr>
        <w:t>:</w:t>
      </w:r>
      <w:r w:rsidRPr="00B7100F">
        <w:rPr>
          <w:rFonts w:ascii="Tahoma" w:hAnsi="Tahoma" w:cs="Tahoma" w:hint="cs"/>
          <w:sz w:val="18"/>
          <w:szCs w:val="18"/>
          <w:rtl/>
        </w:rPr>
        <w:t xml:space="preserve"> מסמך המזכירות הפדגוגית מפרט תהליך נוסף ובו שלושה שלבים מרכזיים:  (א) יצירת הלימה בין היקף תכנית הלימודים למסגרת שעות ההוראה במטרה לפנות זמן לתהליכי למידה משמעותית;  (ב) חלוקת תכנית הלימודים לשני המרכיבים לפי תכנית ההיבחנות החדשה;  (ג) שילוב של היבטים המקדמים למידה משמעותית בכל חלקי תכנית הלימודים. המזכירות הפדגוגית החלה לבצע את שני השלבים הראשונים.</w:t>
      </w:r>
    </w:p>
    <w:p w:rsidR="00656A23" w:rsidRPr="00B7100F" w:rsidP="006F7912">
      <w:pPr>
        <w:pStyle w:val="RESHET"/>
        <w:rPr>
          <w:rtl/>
        </w:rPr>
      </w:pPr>
      <w:r w:rsidRPr="00B7100F">
        <w:rPr>
          <w:rFonts w:hint="cs"/>
          <w:rtl/>
        </w:rPr>
        <w:t>עד מועד סיום הביקורת טרם החלה המזכירות הפדגוגית לשלב בתכניות הלימודים היבטים המקדמים למידה משמעותית שהם מרכיב בסיסי בתכנית הלימודים. כמו כן, עלה</w:t>
      </w:r>
      <w:r w:rsidRPr="00B7100F">
        <w:rPr>
          <w:rtl/>
        </w:rPr>
        <w:t xml:space="preserve"> כי המזכירות הפדגוגית </w:t>
      </w:r>
      <w:r w:rsidRPr="00B7100F">
        <w:rPr>
          <w:rFonts w:hint="cs"/>
          <w:rtl/>
        </w:rPr>
        <w:t xml:space="preserve">טרם </w:t>
      </w:r>
      <w:r w:rsidRPr="00B7100F">
        <w:rPr>
          <w:rtl/>
        </w:rPr>
        <w:t>החלה להיערך</w:t>
      </w:r>
      <w:r w:rsidRPr="00B7100F">
        <w:rPr>
          <w:rFonts w:hint="cs"/>
          <w:rtl/>
        </w:rPr>
        <w:t xml:space="preserve"> לשלב ארוך הטווח שקבעה לעצמה -</w:t>
      </w:r>
      <w:r w:rsidRPr="00B7100F">
        <w:rPr>
          <w:rtl/>
        </w:rPr>
        <w:t xml:space="preserve"> תכנית מערכתית מקיפה של </w:t>
      </w:r>
      <w:r w:rsidRPr="00B7100F">
        <w:rPr>
          <w:rFonts w:hint="cs"/>
          <w:rtl/>
        </w:rPr>
        <w:t xml:space="preserve">פיתוח </w:t>
      </w:r>
      <w:r w:rsidRPr="00B7100F">
        <w:rPr>
          <w:rtl/>
        </w:rPr>
        <w:t xml:space="preserve">תכניות לימודים חדשות שיהלמו </w:t>
      </w:r>
      <w:r w:rsidRPr="00B7100F">
        <w:rPr>
          <w:rFonts w:hint="cs"/>
          <w:rtl/>
        </w:rPr>
        <w:t>ל</w:t>
      </w:r>
      <w:r w:rsidRPr="00B7100F">
        <w:rPr>
          <w:rtl/>
        </w:rPr>
        <w:t>למידה משמעותית</w:t>
      </w:r>
      <w:r w:rsidRPr="00B7100F">
        <w:rPr>
          <w:rFonts w:hint="cs"/>
          <w:rtl/>
        </w:rPr>
        <w:t>,</w:t>
      </w:r>
      <w:r w:rsidRPr="00B7100F">
        <w:rPr>
          <w:rtl/>
        </w:rPr>
        <w:t xml:space="preserve"> </w:t>
      </w:r>
      <w:r w:rsidRPr="00B7100F">
        <w:rPr>
          <w:rFonts w:hint="cs"/>
          <w:rtl/>
        </w:rPr>
        <w:t>ו</w:t>
      </w:r>
      <w:r w:rsidRPr="00B7100F">
        <w:rPr>
          <w:rtl/>
        </w:rPr>
        <w:t>אף לא קבעה לשם כך לוחות זמנים למפמ"רים ולוועדות המקצוע לפיתוחן.</w:t>
      </w:r>
      <w:r w:rsidR="009C280A">
        <w:rPr>
          <w:rFonts w:hint="cs"/>
          <w:rtl/>
        </w:rPr>
        <w:t xml:space="preserve"> </w:t>
      </w:r>
      <w:r w:rsidRPr="0012789B" w:rsidR="009C280A">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654245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8355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המזכירות</w:t>
                            </w:r>
                            <w:r w:rsidRPr="006F7912">
                              <w:rPr>
                                <w:rFonts w:cs="Tahoma"/>
                                <w:color w:val="0B5294"/>
                                <w:spacing w:val="-4"/>
                                <w:sz w:val="24"/>
                                <w:szCs w:val="24"/>
                                <w:rtl/>
                              </w:rPr>
                              <w:t xml:space="preserve"> </w:t>
                            </w:r>
                            <w:r w:rsidRPr="006F7912">
                              <w:rPr>
                                <w:rFonts w:cs="Tahoma" w:hint="eastAsia"/>
                                <w:color w:val="0B5294"/>
                                <w:spacing w:val="-4"/>
                                <w:sz w:val="24"/>
                                <w:szCs w:val="24"/>
                                <w:rtl/>
                              </w:rPr>
                              <w:t>הפדגוגית</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קבעה</w:t>
                            </w:r>
                            <w:r w:rsidRPr="006F7912">
                              <w:rPr>
                                <w:rFonts w:cs="Tahoma"/>
                                <w:color w:val="0B5294"/>
                                <w:spacing w:val="-4"/>
                                <w:sz w:val="24"/>
                                <w:szCs w:val="24"/>
                                <w:rtl/>
                              </w:rPr>
                              <w:t xml:space="preserve"> </w:t>
                            </w:r>
                            <w:r w:rsidRPr="006F7912">
                              <w:rPr>
                                <w:rFonts w:cs="Tahoma" w:hint="eastAsia"/>
                                <w:color w:val="0B5294"/>
                                <w:spacing w:val="-4"/>
                                <w:sz w:val="24"/>
                                <w:szCs w:val="24"/>
                                <w:rtl/>
                              </w:rPr>
                              <w:t>תכנית</w:t>
                            </w:r>
                            <w:r w:rsidRPr="006F7912">
                              <w:rPr>
                                <w:rFonts w:cs="Tahoma"/>
                                <w:color w:val="0B5294"/>
                                <w:spacing w:val="-4"/>
                                <w:sz w:val="24"/>
                                <w:szCs w:val="24"/>
                                <w:rtl/>
                              </w:rPr>
                              <w:t xml:space="preserve"> </w:t>
                            </w:r>
                            <w:r w:rsidRPr="006F7912">
                              <w:rPr>
                                <w:rFonts w:cs="Tahoma" w:hint="eastAsia"/>
                                <w:color w:val="0B5294"/>
                                <w:spacing w:val="-4"/>
                                <w:sz w:val="24"/>
                                <w:szCs w:val="24"/>
                                <w:rtl/>
                              </w:rPr>
                              <w:t>מערכתית</w:t>
                            </w:r>
                            <w:r w:rsidRPr="006F7912">
                              <w:rPr>
                                <w:rFonts w:cs="Tahoma"/>
                                <w:color w:val="0B5294"/>
                                <w:spacing w:val="-4"/>
                                <w:sz w:val="24"/>
                                <w:szCs w:val="24"/>
                                <w:rtl/>
                              </w:rPr>
                              <w:t xml:space="preserve"> </w:t>
                            </w:r>
                            <w:r w:rsidRPr="006F7912">
                              <w:rPr>
                                <w:rFonts w:cs="Tahoma" w:hint="eastAsia"/>
                                <w:color w:val="0B5294"/>
                                <w:spacing w:val="-4"/>
                                <w:sz w:val="24"/>
                                <w:szCs w:val="24"/>
                                <w:rtl/>
                              </w:rPr>
                              <w:t>מקיפה</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פיתוח</w:t>
                            </w:r>
                            <w:r w:rsidRPr="006F7912">
                              <w:rPr>
                                <w:rFonts w:cs="Tahoma"/>
                                <w:color w:val="0B5294"/>
                                <w:spacing w:val="-4"/>
                                <w:sz w:val="24"/>
                                <w:szCs w:val="24"/>
                                <w:rtl/>
                              </w:rPr>
                              <w:t xml:space="preserve"> </w:t>
                            </w:r>
                            <w:r w:rsidRPr="006F7912">
                              <w:rPr>
                                <w:rFonts w:cs="Tahoma" w:hint="eastAsia"/>
                                <w:color w:val="0B5294"/>
                                <w:spacing w:val="-4"/>
                                <w:sz w:val="24"/>
                                <w:szCs w:val="24"/>
                                <w:rtl/>
                              </w:rPr>
                              <w:t>תכניות</w:t>
                            </w:r>
                            <w:r w:rsidRPr="006F7912">
                              <w:rPr>
                                <w:rFonts w:cs="Tahoma"/>
                                <w:color w:val="0B5294"/>
                                <w:spacing w:val="-4"/>
                                <w:sz w:val="24"/>
                                <w:szCs w:val="24"/>
                                <w:rtl/>
                              </w:rPr>
                              <w:t xml:space="preserve"> </w:t>
                            </w:r>
                            <w:r w:rsidRPr="006F7912">
                              <w:rPr>
                                <w:rFonts w:cs="Tahoma" w:hint="eastAsia"/>
                                <w:color w:val="0B5294"/>
                                <w:spacing w:val="-4"/>
                                <w:sz w:val="24"/>
                                <w:szCs w:val="24"/>
                                <w:rtl/>
                              </w:rPr>
                              <w:t>לימוד</w:t>
                            </w:r>
                            <w:r w:rsidRPr="006F7912">
                              <w:rPr>
                                <w:rFonts w:cs="Tahoma"/>
                                <w:color w:val="0B5294"/>
                                <w:spacing w:val="-4"/>
                                <w:sz w:val="24"/>
                                <w:szCs w:val="24"/>
                                <w:rtl/>
                              </w:rPr>
                              <w:t xml:space="preserve"> </w:t>
                            </w:r>
                            <w:r w:rsidRPr="006F7912">
                              <w:rPr>
                                <w:rFonts w:cs="Tahoma" w:hint="eastAsia"/>
                                <w:color w:val="0B5294"/>
                                <w:spacing w:val="-4"/>
                                <w:sz w:val="24"/>
                                <w:szCs w:val="24"/>
                                <w:rtl/>
                              </w:rPr>
                              <w:t>חדשות</w:t>
                            </w:r>
                            <w:r w:rsidRPr="006F7912">
                              <w:rPr>
                                <w:rFonts w:cs="Tahoma"/>
                                <w:color w:val="0B5294"/>
                                <w:spacing w:val="-4"/>
                                <w:sz w:val="24"/>
                                <w:szCs w:val="24"/>
                                <w:rtl/>
                              </w:rPr>
                              <w:t xml:space="preserve"> </w:t>
                            </w:r>
                            <w:r w:rsidRPr="006F7912">
                              <w:rPr>
                                <w:rFonts w:cs="Tahoma" w:hint="eastAsia"/>
                                <w:color w:val="0B5294"/>
                                <w:spacing w:val="-4"/>
                                <w:sz w:val="24"/>
                                <w:szCs w:val="24"/>
                                <w:rtl/>
                              </w:rPr>
                              <w:t>שיהלמו</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ולא</w:t>
                            </w:r>
                            <w:r w:rsidRPr="006F7912">
                              <w:rPr>
                                <w:rFonts w:cs="Tahoma"/>
                                <w:color w:val="0B5294"/>
                                <w:spacing w:val="-4"/>
                                <w:sz w:val="24"/>
                                <w:szCs w:val="24"/>
                                <w:rtl/>
                              </w:rPr>
                              <w:t xml:space="preserve"> </w:t>
                            </w:r>
                            <w:r w:rsidRPr="006F7912">
                              <w:rPr>
                                <w:rFonts w:cs="Tahoma" w:hint="eastAsia"/>
                                <w:color w:val="0B5294"/>
                                <w:spacing w:val="-4"/>
                                <w:sz w:val="24"/>
                                <w:szCs w:val="24"/>
                                <w:rtl/>
                              </w:rPr>
                              <w:t>עדכנה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הנהלים</w:t>
                            </w:r>
                            <w:r w:rsidRPr="006F7912">
                              <w:rPr>
                                <w:rFonts w:cs="Tahoma"/>
                                <w:color w:val="0B5294"/>
                                <w:spacing w:val="-4"/>
                                <w:sz w:val="24"/>
                                <w:szCs w:val="24"/>
                                <w:rtl/>
                              </w:rPr>
                              <w:t xml:space="preserve"> </w:t>
                            </w:r>
                            <w:r w:rsidRPr="006F7912">
                              <w:rPr>
                                <w:rFonts w:cs="Tahoma" w:hint="eastAsia"/>
                                <w:color w:val="0B5294"/>
                                <w:spacing w:val="-4"/>
                                <w:sz w:val="24"/>
                                <w:szCs w:val="24"/>
                                <w:rtl/>
                              </w:rPr>
                              <w:t>לכתיבת</w:t>
                            </w:r>
                            <w:r w:rsidRPr="006F7912">
                              <w:rPr>
                                <w:rFonts w:cs="Tahoma"/>
                                <w:color w:val="0B5294"/>
                                <w:spacing w:val="-4"/>
                                <w:sz w:val="24"/>
                                <w:szCs w:val="24"/>
                                <w:rtl/>
                              </w:rPr>
                              <w:t xml:space="preserve"> </w:t>
                            </w:r>
                            <w:r w:rsidRPr="006F7912">
                              <w:rPr>
                                <w:rFonts w:cs="Tahoma" w:hint="eastAsia"/>
                                <w:color w:val="0B5294"/>
                                <w:spacing w:val="-4"/>
                                <w:sz w:val="24"/>
                                <w:szCs w:val="24"/>
                                <w:rtl/>
                              </w:rPr>
                              <w:t>ספרי</w:t>
                            </w:r>
                            <w:r w:rsidRPr="006F7912">
                              <w:rPr>
                                <w:rFonts w:cs="Tahoma"/>
                                <w:color w:val="0B5294"/>
                                <w:spacing w:val="-4"/>
                                <w:sz w:val="24"/>
                                <w:szCs w:val="24"/>
                                <w:rtl/>
                              </w:rPr>
                              <w:t xml:space="preserve"> </w:t>
                            </w:r>
                            <w:r w:rsidRPr="006F7912">
                              <w:rPr>
                                <w:rFonts w:cs="Tahoma" w:hint="eastAsia"/>
                                <w:color w:val="0B5294"/>
                                <w:spacing w:val="-4"/>
                                <w:sz w:val="24"/>
                                <w:szCs w:val="24"/>
                                <w:rtl/>
                              </w:rPr>
                              <w:t>לימוד</w:t>
                            </w:r>
                            <w:r w:rsidRPr="006F7912">
                              <w:rPr>
                                <w:rFonts w:cs="Tahoma"/>
                                <w:color w:val="0B5294"/>
                                <w:spacing w:val="-4"/>
                                <w:sz w:val="24"/>
                                <w:szCs w:val="24"/>
                                <w:rtl/>
                              </w:rPr>
                              <w:t xml:space="preserve"> </w:t>
                            </w:r>
                            <w:r w:rsidRPr="006F7912">
                              <w:rPr>
                                <w:rFonts w:cs="Tahoma" w:hint="eastAsia"/>
                                <w:color w:val="0B5294"/>
                                <w:spacing w:val="-4"/>
                                <w:sz w:val="24"/>
                                <w:szCs w:val="24"/>
                                <w:rtl/>
                              </w:rPr>
                              <w:t>לפי</w:t>
                            </w:r>
                            <w:r w:rsidRPr="006F7912">
                              <w:rPr>
                                <w:rFonts w:cs="Tahoma"/>
                                <w:color w:val="0B5294"/>
                                <w:spacing w:val="-4"/>
                                <w:sz w:val="24"/>
                                <w:szCs w:val="24"/>
                                <w:rtl/>
                              </w:rPr>
                              <w:t xml:space="preserve"> </w:t>
                            </w:r>
                            <w:r w:rsidRPr="006F7912">
                              <w:rPr>
                                <w:rFonts w:cs="Tahoma" w:hint="eastAsia"/>
                                <w:color w:val="0B5294"/>
                                <w:spacing w:val="-4"/>
                                <w:sz w:val="24"/>
                                <w:szCs w:val="24"/>
                                <w:rtl/>
                              </w:rPr>
                              <w:t>עקרונותיה</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64798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089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2469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המזכירות</w:t>
                      </w:r>
                      <w:r w:rsidRPr="006F7912">
                        <w:rPr>
                          <w:rFonts w:cs="Tahoma"/>
                          <w:color w:val="0B5294"/>
                          <w:spacing w:val="-4"/>
                          <w:sz w:val="24"/>
                          <w:szCs w:val="24"/>
                          <w:rtl/>
                        </w:rPr>
                        <w:t xml:space="preserve"> </w:t>
                      </w:r>
                      <w:r w:rsidRPr="006F7912">
                        <w:rPr>
                          <w:rFonts w:cs="Tahoma" w:hint="eastAsia"/>
                          <w:color w:val="0B5294"/>
                          <w:spacing w:val="-4"/>
                          <w:sz w:val="24"/>
                          <w:szCs w:val="24"/>
                          <w:rtl/>
                        </w:rPr>
                        <w:t>הפדגוגית</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קבעה</w:t>
                      </w:r>
                      <w:r w:rsidRPr="006F7912">
                        <w:rPr>
                          <w:rFonts w:cs="Tahoma"/>
                          <w:color w:val="0B5294"/>
                          <w:spacing w:val="-4"/>
                          <w:sz w:val="24"/>
                          <w:szCs w:val="24"/>
                          <w:rtl/>
                        </w:rPr>
                        <w:t xml:space="preserve"> </w:t>
                      </w:r>
                      <w:r w:rsidRPr="006F7912">
                        <w:rPr>
                          <w:rFonts w:cs="Tahoma" w:hint="eastAsia"/>
                          <w:color w:val="0B5294"/>
                          <w:spacing w:val="-4"/>
                          <w:sz w:val="24"/>
                          <w:szCs w:val="24"/>
                          <w:rtl/>
                        </w:rPr>
                        <w:t>תכנית</w:t>
                      </w:r>
                      <w:r w:rsidRPr="006F7912">
                        <w:rPr>
                          <w:rFonts w:cs="Tahoma"/>
                          <w:color w:val="0B5294"/>
                          <w:spacing w:val="-4"/>
                          <w:sz w:val="24"/>
                          <w:szCs w:val="24"/>
                          <w:rtl/>
                        </w:rPr>
                        <w:t xml:space="preserve"> </w:t>
                      </w:r>
                      <w:r w:rsidRPr="006F7912">
                        <w:rPr>
                          <w:rFonts w:cs="Tahoma" w:hint="eastAsia"/>
                          <w:color w:val="0B5294"/>
                          <w:spacing w:val="-4"/>
                          <w:sz w:val="24"/>
                          <w:szCs w:val="24"/>
                          <w:rtl/>
                        </w:rPr>
                        <w:t>מערכתית</w:t>
                      </w:r>
                      <w:r w:rsidRPr="006F7912">
                        <w:rPr>
                          <w:rFonts w:cs="Tahoma"/>
                          <w:color w:val="0B5294"/>
                          <w:spacing w:val="-4"/>
                          <w:sz w:val="24"/>
                          <w:szCs w:val="24"/>
                          <w:rtl/>
                        </w:rPr>
                        <w:t xml:space="preserve"> </w:t>
                      </w:r>
                      <w:r w:rsidRPr="006F7912">
                        <w:rPr>
                          <w:rFonts w:cs="Tahoma" w:hint="eastAsia"/>
                          <w:color w:val="0B5294"/>
                          <w:spacing w:val="-4"/>
                          <w:sz w:val="24"/>
                          <w:szCs w:val="24"/>
                          <w:rtl/>
                        </w:rPr>
                        <w:t>מקיפה</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פיתוח</w:t>
                      </w:r>
                      <w:r w:rsidRPr="006F7912">
                        <w:rPr>
                          <w:rFonts w:cs="Tahoma"/>
                          <w:color w:val="0B5294"/>
                          <w:spacing w:val="-4"/>
                          <w:sz w:val="24"/>
                          <w:szCs w:val="24"/>
                          <w:rtl/>
                        </w:rPr>
                        <w:t xml:space="preserve"> </w:t>
                      </w:r>
                      <w:r w:rsidRPr="006F7912">
                        <w:rPr>
                          <w:rFonts w:cs="Tahoma" w:hint="eastAsia"/>
                          <w:color w:val="0B5294"/>
                          <w:spacing w:val="-4"/>
                          <w:sz w:val="24"/>
                          <w:szCs w:val="24"/>
                          <w:rtl/>
                        </w:rPr>
                        <w:t>תכניות</w:t>
                      </w:r>
                      <w:r w:rsidRPr="006F7912">
                        <w:rPr>
                          <w:rFonts w:cs="Tahoma"/>
                          <w:color w:val="0B5294"/>
                          <w:spacing w:val="-4"/>
                          <w:sz w:val="24"/>
                          <w:szCs w:val="24"/>
                          <w:rtl/>
                        </w:rPr>
                        <w:t xml:space="preserve"> </w:t>
                      </w:r>
                      <w:r w:rsidRPr="006F7912">
                        <w:rPr>
                          <w:rFonts w:cs="Tahoma" w:hint="eastAsia"/>
                          <w:color w:val="0B5294"/>
                          <w:spacing w:val="-4"/>
                          <w:sz w:val="24"/>
                          <w:szCs w:val="24"/>
                          <w:rtl/>
                        </w:rPr>
                        <w:t>לימוד</w:t>
                      </w:r>
                      <w:r w:rsidRPr="006F7912">
                        <w:rPr>
                          <w:rFonts w:cs="Tahoma"/>
                          <w:color w:val="0B5294"/>
                          <w:spacing w:val="-4"/>
                          <w:sz w:val="24"/>
                          <w:szCs w:val="24"/>
                          <w:rtl/>
                        </w:rPr>
                        <w:t xml:space="preserve"> </w:t>
                      </w:r>
                      <w:r w:rsidRPr="006F7912">
                        <w:rPr>
                          <w:rFonts w:cs="Tahoma" w:hint="eastAsia"/>
                          <w:color w:val="0B5294"/>
                          <w:spacing w:val="-4"/>
                          <w:sz w:val="24"/>
                          <w:szCs w:val="24"/>
                          <w:rtl/>
                        </w:rPr>
                        <w:t>חדשות</w:t>
                      </w:r>
                      <w:r w:rsidRPr="006F7912">
                        <w:rPr>
                          <w:rFonts w:cs="Tahoma"/>
                          <w:color w:val="0B5294"/>
                          <w:spacing w:val="-4"/>
                          <w:sz w:val="24"/>
                          <w:szCs w:val="24"/>
                          <w:rtl/>
                        </w:rPr>
                        <w:t xml:space="preserve"> </w:t>
                      </w:r>
                      <w:r w:rsidRPr="006F7912">
                        <w:rPr>
                          <w:rFonts w:cs="Tahoma" w:hint="eastAsia"/>
                          <w:color w:val="0B5294"/>
                          <w:spacing w:val="-4"/>
                          <w:sz w:val="24"/>
                          <w:szCs w:val="24"/>
                          <w:rtl/>
                        </w:rPr>
                        <w:t>שיהלמו</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רפורמת</w:t>
                      </w:r>
                      <w:r w:rsidRPr="006F7912">
                        <w:rPr>
                          <w:rFonts w:cs="Tahoma"/>
                          <w:color w:val="0B5294"/>
                          <w:spacing w:val="-4"/>
                          <w:sz w:val="24"/>
                          <w:szCs w:val="24"/>
                          <w:rtl/>
                        </w:rPr>
                        <w:t xml:space="preserve"> </w:t>
                      </w:r>
                      <w:r w:rsidRPr="006F7912">
                        <w:rPr>
                          <w:rFonts w:cs="Tahoma" w:hint="eastAsia"/>
                          <w:color w:val="0B5294"/>
                          <w:spacing w:val="-4"/>
                          <w:sz w:val="24"/>
                          <w:szCs w:val="24"/>
                          <w:rtl/>
                        </w:rPr>
                        <w:t>הלמידה</w:t>
                      </w:r>
                      <w:r w:rsidRPr="006F7912">
                        <w:rPr>
                          <w:rFonts w:cs="Tahoma"/>
                          <w:color w:val="0B5294"/>
                          <w:spacing w:val="-4"/>
                          <w:sz w:val="24"/>
                          <w:szCs w:val="24"/>
                          <w:rtl/>
                        </w:rPr>
                        <w:t xml:space="preserve"> </w:t>
                      </w:r>
                      <w:r w:rsidRPr="006F7912">
                        <w:rPr>
                          <w:rFonts w:cs="Tahoma" w:hint="eastAsia"/>
                          <w:color w:val="0B5294"/>
                          <w:spacing w:val="-4"/>
                          <w:sz w:val="24"/>
                          <w:szCs w:val="24"/>
                          <w:rtl/>
                        </w:rPr>
                        <w:t>המשמעותית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ולא</w:t>
                      </w:r>
                      <w:r w:rsidRPr="006F7912">
                        <w:rPr>
                          <w:rFonts w:cs="Tahoma"/>
                          <w:color w:val="0B5294"/>
                          <w:spacing w:val="-4"/>
                          <w:sz w:val="24"/>
                          <w:szCs w:val="24"/>
                          <w:rtl/>
                        </w:rPr>
                        <w:t xml:space="preserve"> </w:t>
                      </w:r>
                      <w:r w:rsidRPr="006F7912">
                        <w:rPr>
                          <w:rFonts w:cs="Tahoma" w:hint="eastAsia"/>
                          <w:color w:val="0B5294"/>
                          <w:spacing w:val="-4"/>
                          <w:sz w:val="24"/>
                          <w:szCs w:val="24"/>
                          <w:rtl/>
                        </w:rPr>
                        <w:t>עדכנה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הנהלים</w:t>
                      </w:r>
                      <w:r w:rsidRPr="006F7912">
                        <w:rPr>
                          <w:rFonts w:cs="Tahoma"/>
                          <w:color w:val="0B5294"/>
                          <w:spacing w:val="-4"/>
                          <w:sz w:val="24"/>
                          <w:szCs w:val="24"/>
                          <w:rtl/>
                        </w:rPr>
                        <w:t xml:space="preserve"> </w:t>
                      </w:r>
                      <w:r w:rsidRPr="006F7912">
                        <w:rPr>
                          <w:rFonts w:cs="Tahoma" w:hint="eastAsia"/>
                          <w:color w:val="0B5294"/>
                          <w:spacing w:val="-4"/>
                          <w:sz w:val="24"/>
                          <w:szCs w:val="24"/>
                          <w:rtl/>
                        </w:rPr>
                        <w:t>לכתיבת</w:t>
                      </w:r>
                      <w:r w:rsidRPr="006F7912">
                        <w:rPr>
                          <w:rFonts w:cs="Tahoma"/>
                          <w:color w:val="0B5294"/>
                          <w:spacing w:val="-4"/>
                          <w:sz w:val="24"/>
                          <w:szCs w:val="24"/>
                          <w:rtl/>
                        </w:rPr>
                        <w:t xml:space="preserve"> </w:t>
                      </w:r>
                      <w:r w:rsidRPr="006F7912">
                        <w:rPr>
                          <w:rFonts w:cs="Tahoma" w:hint="eastAsia"/>
                          <w:color w:val="0B5294"/>
                          <w:spacing w:val="-4"/>
                          <w:sz w:val="24"/>
                          <w:szCs w:val="24"/>
                          <w:rtl/>
                        </w:rPr>
                        <w:t>ספרי</w:t>
                      </w:r>
                      <w:r w:rsidRPr="006F7912">
                        <w:rPr>
                          <w:rFonts w:cs="Tahoma"/>
                          <w:color w:val="0B5294"/>
                          <w:spacing w:val="-4"/>
                          <w:sz w:val="24"/>
                          <w:szCs w:val="24"/>
                          <w:rtl/>
                        </w:rPr>
                        <w:t xml:space="preserve"> </w:t>
                      </w:r>
                      <w:r w:rsidRPr="006F7912">
                        <w:rPr>
                          <w:rFonts w:cs="Tahoma" w:hint="eastAsia"/>
                          <w:color w:val="0B5294"/>
                          <w:spacing w:val="-4"/>
                          <w:sz w:val="24"/>
                          <w:szCs w:val="24"/>
                          <w:rtl/>
                        </w:rPr>
                        <w:t>לימוד</w:t>
                      </w:r>
                      <w:r w:rsidRPr="006F7912">
                        <w:rPr>
                          <w:rFonts w:cs="Tahoma"/>
                          <w:color w:val="0B5294"/>
                          <w:spacing w:val="-4"/>
                          <w:sz w:val="24"/>
                          <w:szCs w:val="24"/>
                          <w:rtl/>
                        </w:rPr>
                        <w:t xml:space="preserve"> </w:t>
                      </w:r>
                      <w:r w:rsidRPr="006F7912">
                        <w:rPr>
                          <w:rFonts w:cs="Tahoma" w:hint="eastAsia"/>
                          <w:color w:val="0B5294"/>
                          <w:spacing w:val="-4"/>
                          <w:sz w:val="24"/>
                          <w:szCs w:val="24"/>
                          <w:rtl/>
                        </w:rPr>
                        <w:t>לפי</w:t>
                      </w:r>
                      <w:r w:rsidRPr="006F7912">
                        <w:rPr>
                          <w:rFonts w:cs="Tahoma"/>
                          <w:color w:val="0B5294"/>
                          <w:spacing w:val="-4"/>
                          <w:sz w:val="24"/>
                          <w:szCs w:val="24"/>
                          <w:rtl/>
                        </w:rPr>
                        <w:t xml:space="preserve"> </w:t>
                      </w:r>
                      <w:r w:rsidRPr="006F7912">
                        <w:rPr>
                          <w:rFonts w:cs="Tahoma" w:hint="eastAsia"/>
                          <w:color w:val="0B5294"/>
                          <w:spacing w:val="-4"/>
                          <w:sz w:val="24"/>
                          <w:szCs w:val="24"/>
                          <w:rtl/>
                        </w:rPr>
                        <w:t>עקרונותיה</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7432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571A7">
      <w:pPr>
        <w:spacing w:before="180"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אי</w:t>
      </w:r>
      <w:r w:rsidRPr="00B7100F">
        <w:rPr>
          <w:rStyle w:val="Heading7Char"/>
          <w:rFonts w:ascii="Tahoma" w:hAnsi="Tahoma" w:cs="Tahoma"/>
          <w:sz w:val="18"/>
          <w:szCs w:val="18"/>
          <w:rtl/>
        </w:rPr>
        <w:t>-</w:t>
      </w:r>
      <w:r w:rsidRPr="00B7100F">
        <w:rPr>
          <w:rStyle w:val="Heading7Char"/>
          <w:rFonts w:ascii="Tahoma" w:hAnsi="Tahoma" w:cs="Tahoma" w:hint="eastAsia"/>
          <w:sz w:val="18"/>
          <w:szCs w:val="18"/>
          <w:rtl/>
        </w:rPr>
        <w:t>פיתוח</w:t>
      </w:r>
      <w:r w:rsidRPr="00B7100F">
        <w:rPr>
          <w:rStyle w:val="Heading7Char"/>
          <w:rFonts w:ascii="Tahoma" w:hAnsi="Tahoma" w:cs="Tahoma"/>
          <w:sz w:val="18"/>
          <w:szCs w:val="18"/>
          <w:rtl/>
        </w:rPr>
        <w:t xml:space="preserve"> חומרי לימוד חדשים </w:t>
      </w:r>
      <w:r w:rsidRPr="00B7100F">
        <w:rPr>
          <w:rStyle w:val="Heading7Char"/>
          <w:rFonts w:ascii="Tahoma" w:hAnsi="Tahoma" w:cs="Tahoma" w:hint="eastAsia"/>
          <w:sz w:val="18"/>
          <w:szCs w:val="18"/>
          <w:rtl/>
        </w:rPr>
        <w:t>לפי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עקרונות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הלמידה</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המשמעותית</w:t>
      </w:r>
      <w:r w:rsidRPr="00B7100F">
        <w:rPr>
          <w:rStyle w:val="Heading7Char"/>
          <w:rFonts w:ascii="Tahoma" w:hAnsi="Tahoma" w:cs="Tahoma"/>
          <w:sz w:val="18"/>
          <w:szCs w:val="18"/>
          <w:rtl/>
        </w:rPr>
        <w:t>:</w:t>
      </w:r>
      <w:r w:rsidRPr="00B7100F">
        <w:rPr>
          <w:rFonts w:ascii="Tahoma" w:hAnsi="Tahoma" w:cs="Tahoma" w:hint="cs"/>
          <w:sz w:val="18"/>
          <w:szCs w:val="18"/>
          <w:rtl/>
        </w:rPr>
        <w:t xml:space="preserve"> במסמך המזכירות הפדגוגית התוותה המזכירות הנחיות לשילוב מאפיינים המקדמים למידה משמעותית בחומרי הלימוד. </w:t>
      </w:r>
    </w:p>
    <w:p w:rsidR="00656A23" w:rsidRPr="00B7100F" w:rsidP="009571A7">
      <w:pPr>
        <w:spacing w:after="240" w:line="240" w:lineRule="exact"/>
        <w:ind w:right="2268"/>
        <w:jc w:val="both"/>
        <w:rPr>
          <w:rFonts w:ascii="Tahoma" w:hAnsi="Tahoma" w:cs="Tahoma"/>
          <w:sz w:val="18"/>
          <w:szCs w:val="18"/>
          <w:rtl/>
        </w:rPr>
      </w:pPr>
      <w:r w:rsidRPr="00B7100F">
        <w:rPr>
          <w:rFonts w:ascii="Tahoma" w:hAnsi="Tahoma" w:cs="Tahoma" w:hint="cs"/>
          <w:sz w:val="18"/>
          <w:szCs w:val="18"/>
          <w:rtl/>
        </w:rPr>
        <w:t>על מנת שספר יוכר כספר לימוד וישמש חומר למידה בבתי הספר יש לקבל את אישור משרד החינוך. לשם כך, על המעוניין לעמוד בתבחינים לכתיבת ספרי לימוד, המפורסמים בחוזרי האגף לאישור ספרי לימוד ובחוזרי מנכ"ל של משרד החינוך, לקבל את אישור המפמ"ר המגבש את המלצתו לאחר הערכה הנוגעת הן לאיכות חומרי הלמידה הן להתאמתם לתכנית הלימודים.</w:t>
      </w:r>
    </w:p>
    <w:p w:rsidR="00656A23" w:rsidRPr="00B7100F" w:rsidP="009571A7">
      <w:pPr>
        <w:pStyle w:val="RESHET"/>
        <w:rPr>
          <w:rtl/>
        </w:rPr>
      </w:pPr>
      <w:r w:rsidRPr="00B7100F">
        <w:rPr>
          <w:rFonts w:hint="cs"/>
          <w:rtl/>
        </w:rPr>
        <w:t xml:space="preserve">נמצא כי משרד החינוך לא עדכן את הנהלים ואת התבחינים לכתיבת ספרי לימוד לפי עקרונות הלמידה המשמעותית הוא גם לא בחן אם יש צורך לעדכן את חומרי הלימוד שאושרו בעבר כדי שיתאימו לעקרונות הלמידה המשמעותית ולא קבע סדרי עדיפות להתאמת ספרי הלימוד וחומרי הלימוד שנדרש לעדכנם. </w:t>
      </w:r>
    </w:p>
    <w:p w:rsidR="00656A23" w:rsidRPr="00B7100F" w:rsidP="009571A7">
      <w:pPr>
        <w:pStyle w:val="RESHET"/>
        <w:rPr>
          <w:rtl/>
        </w:rPr>
      </w:pPr>
      <w:r w:rsidRPr="00B7100F">
        <w:rPr>
          <w:rFonts w:hint="cs"/>
          <w:rtl/>
        </w:rPr>
        <w:t xml:space="preserve">יוצא אפוא שהשינויים במרכיבים המרכזיים של דרכי הלמידה, ההוראה וההערכה, שנעשו עד כה מינוריים ועליהם בלבד מבסס משרד החינוך את הטמעת הלמידה המשמעותית בבתי הספר. על פי הנחת היסוד של המזכירות הפדגוגית, כדי להוביל תהליך שינוי פדגוגי עמוק עליה לפתח, יחד עם יחידות המטה הנוגעות בדבר, תכניות לימודים חדשות וכן לעדכן את הנהלים, את התבחינים ואת חוזרי המנכ"ל שעניינם אישור ספרי לימוד, באופן שספרי הלימוד ייכתבו על פי עקרונות הלמידה המשמעותית, ובכך תיווצר תשתית </w:t>
      </w:r>
      <w:r w:rsidRPr="00B7100F">
        <w:rPr>
          <w:rFonts w:hint="cs"/>
          <w:rtl/>
        </w:rPr>
        <w:t>אמיתית</w:t>
      </w:r>
      <w:r w:rsidRPr="00B7100F">
        <w:rPr>
          <w:rFonts w:hint="cs"/>
          <w:rtl/>
        </w:rPr>
        <w:t xml:space="preserve"> למכלול השינויים הנדרשים במוסדות החינוך. </w:t>
      </w:r>
    </w:p>
    <w:p w:rsidR="00656A23" w:rsidRPr="00B7100F" w:rsidP="009F6811">
      <w:pPr>
        <w:spacing w:line="240" w:lineRule="exact"/>
        <w:ind w:right="2268"/>
        <w:jc w:val="both"/>
        <w:rPr>
          <w:rFonts w:ascii="Tahoma" w:hAnsi="Tahoma" w:cs="Tahoma"/>
          <w:sz w:val="18"/>
          <w:szCs w:val="18"/>
          <w:rtl/>
        </w:rPr>
      </w:pPr>
    </w:p>
    <w:p w:rsidR="00656A23" w:rsidRPr="009571A7" w:rsidP="009571A7">
      <w:pPr>
        <w:pStyle w:val="KOT5"/>
        <w:rPr>
          <w:rFonts w:eastAsia="Times New Roman"/>
          <w:rtl/>
          <w:lang w:eastAsia="he-IL"/>
        </w:rPr>
      </w:pPr>
      <w:r w:rsidRPr="009571A7">
        <w:rPr>
          <w:rFonts w:eastAsia="Times New Roman" w:hint="cs"/>
          <w:rtl/>
          <w:lang w:eastAsia="he-IL"/>
        </w:rPr>
        <w:t>קשיים וחסמים בתכנית ההיבחנות החדשה של בתי הספר העל-יסודיים</w:t>
      </w:r>
    </w:p>
    <w:p w:rsidR="00656A23" w:rsidRPr="00B7100F" w:rsidP="009571A7">
      <w:pPr>
        <w:spacing w:after="240" w:line="240" w:lineRule="exact"/>
        <w:ind w:right="2268"/>
        <w:jc w:val="both"/>
        <w:rPr>
          <w:rFonts w:ascii="Tahoma" w:eastAsia="Times New Roman" w:hAnsi="Tahoma" w:cs="Tahoma"/>
          <w:sz w:val="18"/>
          <w:szCs w:val="18"/>
          <w:rtl/>
          <w:lang w:eastAsia="he-IL"/>
        </w:rPr>
      </w:pPr>
      <w:r w:rsidRPr="00B7100F">
        <w:rPr>
          <w:rFonts w:ascii="Tahoma" w:eastAsia="Times New Roman" w:hAnsi="Tahoma" w:cs="Tahoma" w:hint="cs"/>
          <w:sz w:val="18"/>
          <w:szCs w:val="18"/>
          <w:rtl/>
          <w:lang w:eastAsia="he-IL"/>
        </w:rPr>
        <w:t>כאמור, אחד הצעדים המרכזיים שקבע המשרד במסגרת ארגון הלימודים החדש הוא שינוי מתכונת בחינות הבגרות בבתי הספר העל-יסודיים, תכנית ההיבחנות החדשה.</w:t>
      </w:r>
      <w:r w:rsidRPr="00B7100F">
        <w:rPr>
          <w:rFonts w:ascii="Tahoma" w:hAnsi="Tahoma" w:cs="Tahoma" w:hint="cs"/>
          <w:sz w:val="18"/>
          <w:szCs w:val="18"/>
          <w:rtl/>
        </w:rPr>
        <w:t xml:space="preserve"> </w:t>
      </w:r>
      <w:r w:rsidRPr="00B7100F">
        <w:rPr>
          <w:rFonts w:ascii="Tahoma" w:eastAsia="Times New Roman" w:hAnsi="Tahoma" w:cs="Tahoma" w:hint="cs"/>
          <w:sz w:val="18"/>
          <w:szCs w:val="18"/>
          <w:rtl/>
          <w:lang w:eastAsia="he-IL"/>
        </w:rPr>
        <w:t>על פי חוזר מנכ"ל שכותרתו "</w:t>
      </w:r>
      <w:r w:rsidRPr="00B7100F">
        <w:rPr>
          <w:rFonts w:ascii="Tahoma" w:hAnsi="Tahoma" w:cs="Tahoma" w:hint="cs"/>
          <w:sz w:val="18"/>
          <w:szCs w:val="18"/>
          <w:rtl/>
        </w:rPr>
        <w:t>התכנית הלאומית ללמידה משמעותית - החטיבה העליונה: ארגון הלימודים ותעודות הסיום"</w:t>
      </w:r>
      <w:r w:rsidRPr="00B7100F">
        <w:rPr>
          <w:rFonts w:ascii="Tahoma" w:eastAsia="Times New Roman" w:hAnsi="Tahoma" w:cs="Tahoma" w:hint="cs"/>
          <w:sz w:val="18"/>
          <w:szCs w:val="18"/>
          <w:rtl/>
          <w:lang w:eastAsia="he-IL"/>
        </w:rPr>
        <w:t xml:space="preserve">, שפורסם לאחר היציאה לדרך של הרפורמה, ארגון הלימודים בחטיבה העליונה יכלול תכנית לימודים המותאמת להקצאת שעות להוראה וללמידה בפועל, שיחולקו </w:t>
      </w:r>
      <w:r w:rsidRPr="00B7100F">
        <w:rPr>
          <w:rFonts w:ascii="Tahoma" w:eastAsia="Times New Roman" w:hAnsi="Tahoma" w:cs="Tahoma" w:hint="cs"/>
          <w:sz w:val="18"/>
          <w:szCs w:val="18"/>
          <w:rtl/>
          <w:lang w:eastAsia="he-IL"/>
        </w:rPr>
        <w:t xml:space="preserve">לפרקי חובה ולפרקי הרחבה והעמקה; מספר הבחינות החיצוניות יקטן, דהיינו </w:t>
      </w:r>
      <w:r w:rsidRPr="00B7100F">
        <w:rPr>
          <w:rFonts w:ascii="Tahoma" w:eastAsia="Times New Roman" w:hAnsi="Tahoma" w:cs="Tahoma"/>
          <w:sz w:val="18"/>
          <w:szCs w:val="18"/>
          <w:rtl/>
          <w:lang w:eastAsia="he-IL"/>
        </w:rPr>
        <w:t xml:space="preserve">ברוב מקצועות הלימוד שבהם הערכה חיצונית </w:t>
      </w:r>
      <w:r w:rsidRPr="00B7100F">
        <w:rPr>
          <w:rFonts w:ascii="Tahoma" w:eastAsia="Times New Roman" w:hAnsi="Tahoma" w:cs="Tahoma" w:hint="cs"/>
          <w:sz w:val="18"/>
          <w:szCs w:val="18"/>
          <w:rtl/>
          <w:lang w:eastAsia="he-IL"/>
        </w:rPr>
        <w:t>ת</w:t>
      </w:r>
      <w:r w:rsidRPr="00B7100F">
        <w:rPr>
          <w:rFonts w:ascii="Tahoma" w:eastAsia="Times New Roman" w:hAnsi="Tahoma" w:cs="Tahoma"/>
          <w:sz w:val="18"/>
          <w:szCs w:val="18"/>
          <w:rtl/>
          <w:lang w:eastAsia="he-IL"/>
        </w:rPr>
        <w:t xml:space="preserve">תקיים </w:t>
      </w:r>
      <w:r w:rsidRPr="00B7100F">
        <w:rPr>
          <w:rFonts w:ascii="Tahoma" w:eastAsia="Times New Roman" w:hAnsi="Tahoma" w:cs="Tahoma" w:hint="cs"/>
          <w:sz w:val="18"/>
          <w:szCs w:val="18"/>
          <w:rtl/>
          <w:lang w:eastAsia="he-IL"/>
        </w:rPr>
        <w:t xml:space="preserve">רק </w:t>
      </w:r>
      <w:r w:rsidRPr="00B7100F">
        <w:rPr>
          <w:rFonts w:ascii="Tahoma" w:eastAsia="Times New Roman" w:hAnsi="Tahoma" w:cs="Tahoma"/>
          <w:sz w:val="18"/>
          <w:szCs w:val="18"/>
          <w:rtl/>
          <w:lang w:eastAsia="he-IL"/>
        </w:rPr>
        <w:t>בחינה חיצונית אח</w:t>
      </w:r>
      <w:r w:rsidRPr="00B7100F">
        <w:rPr>
          <w:rFonts w:ascii="Tahoma" w:eastAsia="Times New Roman" w:hAnsi="Tahoma" w:cs="Tahoma" w:hint="cs"/>
          <w:sz w:val="18"/>
          <w:szCs w:val="18"/>
          <w:rtl/>
          <w:lang w:eastAsia="he-IL"/>
        </w:rPr>
        <w:t>ת -</w:t>
      </w:r>
      <w:r w:rsidRPr="00B7100F">
        <w:rPr>
          <w:rFonts w:ascii="Tahoma" w:eastAsia="Times New Roman" w:hAnsi="Tahoma" w:cs="Tahoma"/>
          <w:sz w:val="18"/>
          <w:szCs w:val="18"/>
          <w:rtl/>
          <w:lang w:eastAsia="he-IL"/>
        </w:rPr>
        <w:t xml:space="preserve"> </w:t>
      </w:r>
      <w:r w:rsidRPr="00B7100F">
        <w:rPr>
          <w:rFonts w:ascii="Tahoma" w:eastAsia="Times New Roman" w:hAnsi="Tahoma" w:cs="Tahoma" w:hint="cs"/>
          <w:sz w:val="18"/>
          <w:szCs w:val="18"/>
          <w:rtl/>
          <w:lang w:eastAsia="he-IL"/>
        </w:rPr>
        <w:t>ו</w:t>
      </w:r>
      <w:r w:rsidRPr="00B7100F">
        <w:rPr>
          <w:rFonts w:ascii="Tahoma" w:eastAsia="Times New Roman" w:hAnsi="Tahoma" w:cs="Tahoma"/>
          <w:sz w:val="18"/>
          <w:szCs w:val="18"/>
          <w:rtl/>
          <w:lang w:eastAsia="he-IL"/>
        </w:rPr>
        <w:t xml:space="preserve">מספר הבחינות החיצוניות </w:t>
      </w:r>
      <w:r w:rsidRPr="00B7100F">
        <w:rPr>
          <w:rFonts w:ascii="Tahoma" w:eastAsia="Times New Roman" w:hAnsi="Tahoma" w:cs="Tahoma" w:hint="cs"/>
          <w:sz w:val="18"/>
          <w:szCs w:val="18"/>
          <w:rtl/>
          <w:lang w:eastAsia="he-IL"/>
        </w:rPr>
        <w:t>שהתלמיד רשאי להיבחן יוגבל. נוסף לכך, חלק מתהליכי ההערכה יועברו לאחריות בית הספר והוא יפעיל אותם על פי שיקול דעתו, וזאת במטרה לפנות זמן שיוקדש להוראה וללמידה בדרך מעמיקה. נקבע שמשנת הלימודים</w:t>
      </w:r>
      <w:r w:rsidRPr="00B7100F">
        <w:rPr>
          <w:rFonts w:ascii="Tahoma" w:hAnsi="Tahoma" w:cs="Tahoma" w:hint="cs"/>
          <w:sz w:val="18"/>
          <w:szCs w:val="18"/>
          <w:rtl/>
        </w:rPr>
        <w:t xml:space="preserve"> </w:t>
      </w:r>
      <w:r w:rsidRPr="00B7100F">
        <w:rPr>
          <w:rFonts w:ascii="Tahoma" w:hAnsi="Tahoma" w:cs="Tahoma" w:hint="cs"/>
          <w:sz w:val="18"/>
          <w:szCs w:val="18"/>
          <w:rtl/>
        </w:rPr>
        <w:t>התשע"ה</w:t>
      </w:r>
      <w:r w:rsidRPr="00B7100F">
        <w:rPr>
          <w:rFonts w:ascii="Tahoma" w:hAnsi="Tahoma" w:cs="Tahoma" w:hint="cs"/>
          <w:sz w:val="18"/>
          <w:szCs w:val="18"/>
          <w:rtl/>
        </w:rPr>
        <w:t xml:space="preserve"> כל</w:t>
      </w:r>
      <w:r w:rsidRPr="00B7100F">
        <w:rPr>
          <w:rFonts w:ascii="Tahoma" w:hAnsi="Tahoma" w:cs="Tahoma"/>
          <w:sz w:val="18"/>
          <w:szCs w:val="18"/>
          <w:rtl/>
        </w:rPr>
        <w:t xml:space="preserve"> </w:t>
      </w:r>
      <w:r w:rsidRPr="00B7100F">
        <w:rPr>
          <w:rFonts w:ascii="Tahoma" w:hAnsi="Tahoma" w:cs="Tahoma" w:hint="cs"/>
          <w:sz w:val="18"/>
          <w:szCs w:val="18"/>
          <w:rtl/>
        </w:rPr>
        <w:t>בתי</w:t>
      </w:r>
      <w:r w:rsidRPr="00B7100F">
        <w:rPr>
          <w:rFonts w:ascii="Tahoma" w:hAnsi="Tahoma" w:cs="Tahoma"/>
          <w:sz w:val="18"/>
          <w:szCs w:val="18"/>
          <w:rtl/>
        </w:rPr>
        <w:t xml:space="preserve"> הספר העל</w:t>
      </w:r>
      <w:r w:rsidRPr="00B7100F">
        <w:rPr>
          <w:rFonts w:ascii="Tahoma" w:hAnsi="Tahoma" w:cs="Tahoma" w:hint="cs"/>
          <w:sz w:val="18"/>
          <w:szCs w:val="18"/>
          <w:rtl/>
        </w:rPr>
        <w:t>-</w:t>
      </w:r>
      <w:r w:rsidRPr="00B7100F">
        <w:rPr>
          <w:rFonts w:ascii="Tahoma" w:hAnsi="Tahoma" w:cs="Tahoma"/>
          <w:sz w:val="18"/>
          <w:szCs w:val="18"/>
          <w:rtl/>
        </w:rPr>
        <w:t>יסודיים</w:t>
      </w:r>
      <w:r w:rsidRPr="00B7100F">
        <w:rPr>
          <w:rFonts w:ascii="Tahoma" w:hAnsi="Tahoma" w:cs="Tahoma" w:hint="cs"/>
          <w:sz w:val="18"/>
          <w:szCs w:val="18"/>
          <w:rtl/>
        </w:rPr>
        <w:t xml:space="preserve"> יישמו את תכנית ההיבחנות החדשה כדי שתלמידים שהחלו את לימודיהם </w:t>
      </w:r>
      <w:r w:rsidRPr="00B7100F">
        <w:rPr>
          <w:rFonts w:ascii="Tahoma" w:hAnsi="Tahoma" w:cs="Tahoma"/>
          <w:sz w:val="18"/>
          <w:szCs w:val="18"/>
          <w:rtl/>
        </w:rPr>
        <w:t>בכ</w:t>
      </w:r>
      <w:r w:rsidRPr="00B7100F">
        <w:rPr>
          <w:rFonts w:ascii="Tahoma" w:hAnsi="Tahoma" w:cs="Tahoma" w:hint="cs"/>
          <w:sz w:val="18"/>
          <w:szCs w:val="18"/>
          <w:rtl/>
        </w:rPr>
        <w:t>י</w:t>
      </w:r>
      <w:r w:rsidRPr="00B7100F">
        <w:rPr>
          <w:rFonts w:ascii="Tahoma" w:hAnsi="Tahoma" w:cs="Tahoma"/>
          <w:sz w:val="18"/>
          <w:szCs w:val="18"/>
          <w:rtl/>
        </w:rPr>
        <w:t>תה י' בשנ</w:t>
      </w:r>
      <w:r w:rsidRPr="00B7100F">
        <w:rPr>
          <w:rFonts w:ascii="Tahoma" w:hAnsi="Tahoma" w:cs="Tahoma" w:hint="cs"/>
          <w:sz w:val="18"/>
          <w:szCs w:val="18"/>
          <w:rtl/>
        </w:rPr>
        <w:t xml:space="preserve">ת הלימודים הזאת יסיימו את לימודיהם בשנת הלימודים </w:t>
      </w:r>
      <w:r w:rsidRPr="00B7100F">
        <w:rPr>
          <w:rFonts w:ascii="Tahoma" w:hAnsi="Tahoma" w:cs="Tahoma" w:hint="cs"/>
          <w:sz w:val="18"/>
          <w:szCs w:val="18"/>
          <w:rtl/>
        </w:rPr>
        <w:t>התשע"ז</w:t>
      </w:r>
      <w:r w:rsidRPr="00B7100F">
        <w:rPr>
          <w:rFonts w:ascii="Tahoma" w:hAnsi="Tahoma" w:cs="Tahoma" w:hint="cs"/>
          <w:sz w:val="18"/>
          <w:szCs w:val="18"/>
          <w:rtl/>
        </w:rPr>
        <w:t xml:space="preserve"> לאחר שנבחנו על פי תכנית ההיבחנות החדשה.</w:t>
      </w:r>
    </w:p>
    <w:p w:rsidR="00656A23" w:rsidRPr="00B7100F" w:rsidP="009571A7">
      <w:pPr>
        <w:pStyle w:val="RESHET"/>
        <w:rPr>
          <w:rtl/>
        </w:rPr>
      </w:pPr>
      <w:r w:rsidRPr="00B7100F">
        <w:rPr>
          <w:rFonts w:hint="cs"/>
          <w:rtl/>
        </w:rPr>
        <w:t xml:space="preserve">מהבדיקה במזכירות הפדגוגית </w:t>
      </w:r>
      <w:r w:rsidRPr="00B7100F">
        <w:rPr>
          <w:rFonts w:hint="cs"/>
          <w:rtl/>
        </w:rPr>
        <w:t>ובמינהל</w:t>
      </w:r>
      <w:r w:rsidRPr="00B7100F">
        <w:rPr>
          <w:rFonts w:hint="cs"/>
          <w:rtl/>
        </w:rPr>
        <w:t xml:space="preserve"> הפדגוגי, </w:t>
      </w:r>
      <w:r w:rsidRPr="00B7100F">
        <w:rPr>
          <w:rFonts w:hint="cs"/>
          <w:color w:val="000000" w:themeColor="text1"/>
          <w:rtl/>
        </w:rPr>
        <w:t>מסקר</w:t>
      </w:r>
      <w:r w:rsidRPr="00B7100F">
        <w:rPr>
          <w:color w:val="000000" w:themeColor="text1"/>
          <w:rtl/>
        </w:rPr>
        <w:t xml:space="preserve"> </w:t>
      </w:r>
      <w:r w:rsidRPr="00B7100F">
        <w:rPr>
          <w:rFonts w:hint="cs"/>
          <w:color w:val="000000" w:themeColor="text1"/>
          <w:rtl/>
        </w:rPr>
        <w:t xml:space="preserve">הערכה </w:t>
      </w:r>
      <w:r w:rsidRPr="00B7100F">
        <w:rPr>
          <w:color w:val="000000" w:themeColor="text1"/>
          <w:rtl/>
        </w:rPr>
        <w:t xml:space="preserve">של </w:t>
      </w:r>
      <w:r w:rsidRPr="00B7100F">
        <w:rPr>
          <w:color w:val="000000" w:themeColor="text1"/>
          <w:rtl/>
        </w:rPr>
        <w:t>ראמ"ה</w:t>
      </w:r>
      <w:r w:rsidRPr="00B7100F">
        <w:rPr>
          <w:color w:val="000000" w:themeColor="text1"/>
          <w:rtl/>
        </w:rPr>
        <w:t xml:space="preserve"> </w:t>
      </w:r>
      <w:r w:rsidRPr="00B7100F">
        <w:rPr>
          <w:rFonts w:hint="cs"/>
          <w:color w:val="000000" w:themeColor="text1"/>
          <w:rtl/>
        </w:rPr>
        <w:t>את הרפורמה שפורסם בינואר 2017</w:t>
      </w:r>
      <w:r>
        <w:rPr>
          <w:rStyle w:val="FootnoteReference0"/>
          <w:b/>
          <w:bCs/>
          <w:color w:val="000000" w:themeColor="text1"/>
          <w:sz w:val="18"/>
          <w:rtl/>
        </w:rPr>
        <w:footnoteReference w:id="37"/>
      </w:r>
      <w:r w:rsidRPr="00B7100F">
        <w:rPr>
          <w:rFonts w:hint="cs"/>
          <w:color w:val="000000" w:themeColor="text1"/>
          <w:rtl/>
        </w:rPr>
        <w:t xml:space="preserve"> (להלן - סקר </w:t>
      </w:r>
      <w:r w:rsidRPr="00B7100F">
        <w:rPr>
          <w:rFonts w:hint="cs"/>
          <w:color w:val="000000" w:themeColor="text1"/>
          <w:rtl/>
        </w:rPr>
        <w:t>ראמ"ה</w:t>
      </w:r>
      <w:r w:rsidRPr="00B7100F">
        <w:rPr>
          <w:rFonts w:hint="cs"/>
          <w:color w:val="000000" w:themeColor="text1"/>
          <w:rtl/>
        </w:rPr>
        <w:t xml:space="preserve"> </w:t>
      </w:r>
      <w:r w:rsidRPr="00B7100F">
        <w:rPr>
          <w:rFonts w:hint="cs"/>
          <w:rtl/>
        </w:rPr>
        <w:t xml:space="preserve">דיווח תלמידים בשנים </w:t>
      </w:r>
      <w:r w:rsidRPr="00B7100F">
        <w:rPr>
          <w:rFonts w:hint="cs"/>
          <w:rtl/>
        </w:rPr>
        <w:t>התשע"ד-התשע"ו</w:t>
      </w:r>
      <w:r w:rsidRPr="00B7100F">
        <w:rPr>
          <w:rFonts w:hint="cs"/>
          <w:color w:val="000000" w:themeColor="text1"/>
          <w:rtl/>
        </w:rPr>
        <w:t>) ומבדיקות השלמה בשני בתי ספר על-</w:t>
      </w:r>
      <w:r w:rsidRPr="00B7100F">
        <w:rPr>
          <w:rFonts w:hint="cs"/>
          <w:rtl/>
        </w:rPr>
        <w:t>יסודיים עלו חסמים בנוגע ליישום תכנית ההיבחנות החדשה. חסמים אלה הגיעו עד כדי חוסר אמון בין בתי הספר ובין גורמי המטה במשרד. להלן הפרטים:</w:t>
      </w:r>
    </w:p>
    <w:p w:rsidR="00656A23" w:rsidRPr="00B7100F" w:rsidP="009571A7">
      <w:pPr>
        <w:spacing w:before="180" w:line="240" w:lineRule="exact"/>
        <w:ind w:right="2268"/>
        <w:jc w:val="both"/>
        <w:rPr>
          <w:rFonts w:ascii="Tahoma" w:hAnsi="Tahoma" w:cs="Tahoma"/>
          <w:sz w:val="18"/>
          <w:szCs w:val="18"/>
          <w:rtl/>
        </w:rPr>
      </w:pPr>
      <w:r w:rsidRPr="009571A7">
        <w:rPr>
          <w:rStyle w:val="Heading7Char"/>
          <w:rFonts w:ascii="Tahoma" w:hAnsi="Tahoma" w:cs="Tahoma" w:hint="eastAsia"/>
          <w:sz w:val="18"/>
          <w:szCs w:val="18"/>
          <w:rtl/>
        </w:rPr>
        <w:t>התראה</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קצרה</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מדי</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להיערכות</w:t>
      </w:r>
      <w:r w:rsidRPr="009571A7">
        <w:rPr>
          <w:rStyle w:val="Heading7Char"/>
          <w:rFonts w:ascii="Tahoma" w:hAnsi="Tahoma" w:cs="Tahoma"/>
          <w:sz w:val="18"/>
          <w:szCs w:val="18"/>
          <w:rtl/>
        </w:rPr>
        <w:t>:</w:t>
      </w:r>
      <w:r w:rsidRPr="00B7100F">
        <w:rPr>
          <w:rFonts w:ascii="Tahoma" w:hAnsi="Tahoma" w:cs="Tahoma" w:hint="cs"/>
          <w:sz w:val="18"/>
          <w:szCs w:val="18"/>
          <w:rtl/>
        </w:rPr>
        <w:t xml:space="preserve"> ההתראה הקצרה של המטה בדבר השינויים בתכניות הלימודים ובמתכונת בחינות הבגרות לצד השינויים התכופים והעדכונים הרבים של הנהלים במהלך שנת הלימודים, וכן דרישת המטה מהצוותים החינוכיים ליישום מידי של השינויים אלה, הובילו להעצמת הלחץ ולחוסר זמן בכל הקשור להיערכות ותכנון נכונים של מערך הלימודים עבור כל תלמיד ותלמיד ולוויסות לחץ הבחינות המוטל על התלמידים. </w:t>
      </w:r>
    </w:p>
    <w:p w:rsidR="00656A23" w:rsidRPr="00B7100F" w:rsidP="009F6811">
      <w:pPr>
        <w:spacing w:line="240" w:lineRule="exact"/>
        <w:ind w:right="2268"/>
        <w:jc w:val="both"/>
        <w:rPr>
          <w:rFonts w:ascii="Tahoma" w:hAnsi="Tahoma" w:cs="Tahoma"/>
          <w:sz w:val="18"/>
          <w:szCs w:val="18"/>
          <w:rtl/>
        </w:rPr>
      </w:pPr>
      <w:r w:rsidRPr="009571A7">
        <w:rPr>
          <w:rStyle w:val="Heading7Char"/>
          <w:rFonts w:ascii="Tahoma" w:hAnsi="Tahoma" w:cs="Tahoma" w:hint="eastAsia"/>
          <w:sz w:val="18"/>
          <w:szCs w:val="18"/>
          <w:rtl/>
        </w:rPr>
        <w:t>אי</w:t>
      </w:r>
      <w:r w:rsidRPr="009571A7">
        <w:rPr>
          <w:rStyle w:val="Heading7Char"/>
          <w:rFonts w:ascii="Tahoma" w:hAnsi="Tahoma" w:cs="Tahoma"/>
          <w:sz w:val="18"/>
          <w:szCs w:val="18"/>
          <w:rtl/>
        </w:rPr>
        <w:t>-</w:t>
      </w:r>
      <w:r w:rsidRPr="009571A7">
        <w:rPr>
          <w:rStyle w:val="Heading7Char"/>
          <w:rFonts w:ascii="Tahoma" w:hAnsi="Tahoma" w:cs="Tahoma" w:hint="eastAsia"/>
          <w:sz w:val="18"/>
          <w:szCs w:val="18"/>
          <w:rtl/>
        </w:rPr>
        <w:t>התאמה</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של</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מסגרת</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הזמן</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הנדרשת</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ליישום</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התכנית</w:t>
      </w:r>
      <w:r w:rsidRPr="009571A7">
        <w:rPr>
          <w:rStyle w:val="Heading7Char"/>
          <w:rFonts w:ascii="Tahoma" w:hAnsi="Tahoma" w:cs="Tahoma"/>
          <w:sz w:val="18"/>
          <w:szCs w:val="18"/>
          <w:rtl/>
        </w:rPr>
        <w:t>:</w:t>
      </w:r>
      <w:r w:rsidRPr="00B7100F">
        <w:rPr>
          <w:rFonts w:ascii="Tahoma" w:hAnsi="Tahoma" w:cs="Tahoma" w:hint="cs"/>
          <w:sz w:val="18"/>
          <w:szCs w:val="18"/>
          <w:rtl/>
        </w:rPr>
        <w:t xml:space="preserve"> לא ניתן מענה לכך שיישום תכנית ההיבחנות החדשה דורש משאבי זמן גבוהים, הן ממנהלי בתי הספר הנדרשים לדווח בתכיפות על פעילותם, הן ממטה המשרד ומחוזותיו והן מתלמידי בתי הספר הנדרשים לבחינות רבות. כמו כן, לא ניתנה הדעת לכך שביצוע ההערכה החלופית דורש זמן רב יותר, הן מהמורים הן מהתלמידים, מהזמן הנדרש להערכה שהייתה נהוגה עד אז באמצעות בחינות רגילות.</w:t>
      </w:r>
    </w:p>
    <w:p w:rsidR="00656A23" w:rsidRPr="00B7100F" w:rsidP="009F6811">
      <w:pPr>
        <w:spacing w:line="240" w:lineRule="exact"/>
        <w:ind w:right="2268"/>
        <w:jc w:val="both"/>
        <w:rPr>
          <w:rFonts w:ascii="Tahoma" w:hAnsi="Tahoma" w:cs="Tahoma"/>
          <w:sz w:val="18"/>
          <w:szCs w:val="18"/>
          <w:rtl/>
        </w:rPr>
      </w:pPr>
      <w:r w:rsidRPr="009571A7">
        <w:rPr>
          <w:rStyle w:val="Heading7Char"/>
          <w:rFonts w:ascii="Tahoma" w:hAnsi="Tahoma" w:cs="Tahoma" w:hint="eastAsia"/>
          <w:sz w:val="18"/>
          <w:szCs w:val="18"/>
          <w:rtl/>
        </w:rPr>
        <w:t>רק</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חלק</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קטן</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מתלמידי</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בתי</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הספר</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העל</w:t>
      </w:r>
      <w:r w:rsidRPr="009571A7">
        <w:rPr>
          <w:rStyle w:val="Heading7Char"/>
          <w:rFonts w:ascii="Tahoma" w:hAnsi="Tahoma" w:cs="Tahoma"/>
          <w:sz w:val="18"/>
          <w:szCs w:val="18"/>
          <w:rtl/>
        </w:rPr>
        <w:t>-</w:t>
      </w:r>
      <w:r w:rsidRPr="009571A7">
        <w:rPr>
          <w:rStyle w:val="Heading7Char"/>
          <w:rFonts w:ascii="Tahoma" w:hAnsi="Tahoma" w:cs="Tahoma" w:hint="eastAsia"/>
          <w:sz w:val="18"/>
          <w:szCs w:val="18"/>
          <w:rtl/>
        </w:rPr>
        <w:t>יסודיים</w:t>
      </w:r>
      <w:r w:rsidRPr="009571A7">
        <w:rPr>
          <w:rStyle w:val="Heading7Char"/>
          <w:rFonts w:ascii="Tahoma" w:hAnsi="Tahoma" w:cs="Tahoma"/>
          <w:sz w:val="18"/>
          <w:szCs w:val="18"/>
          <w:rtl/>
        </w:rPr>
        <w:t xml:space="preserve"> עברו הערכה פנימית:</w:t>
      </w:r>
      <w:r w:rsidRPr="00B7100F">
        <w:rPr>
          <w:rStyle w:val="Heading8Char"/>
          <w:rFonts w:ascii="Tahoma" w:hAnsi="Tahoma" w:cs="Tahoma"/>
          <w:sz w:val="18"/>
          <w:szCs w:val="18"/>
          <w:rtl/>
        </w:rPr>
        <w:t xml:space="preserve"> </w:t>
      </w:r>
      <w:r w:rsidRPr="00B7100F">
        <w:rPr>
          <w:rFonts w:ascii="Tahoma" w:hAnsi="Tahoma" w:cs="Tahoma" w:hint="cs"/>
          <w:sz w:val="18"/>
          <w:szCs w:val="18"/>
          <w:rtl/>
          <w:lang w:eastAsia="he-IL"/>
        </w:rPr>
        <w:t>מסקר</w:t>
      </w:r>
      <w:r w:rsidRPr="00B7100F">
        <w:rPr>
          <w:rFonts w:ascii="Tahoma" w:hAnsi="Tahoma" w:cs="Tahoma"/>
          <w:sz w:val="18"/>
          <w:szCs w:val="18"/>
          <w:rtl/>
          <w:lang w:eastAsia="he-IL"/>
        </w:rPr>
        <w:t xml:space="preserve"> </w:t>
      </w:r>
      <w:r w:rsidRPr="00B7100F">
        <w:rPr>
          <w:rFonts w:ascii="Tahoma" w:hAnsi="Tahoma" w:cs="Tahoma"/>
          <w:sz w:val="18"/>
          <w:szCs w:val="18"/>
          <w:rtl/>
          <w:lang w:eastAsia="he-IL"/>
        </w:rPr>
        <w:t>ראמ"ה</w:t>
      </w:r>
      <w:r w:rsidRPr="00B7100F">
        <w:rPr>
          <w:rFonts w:ascii="Tahoma" w:hAnsi="Tahoma" w:cs="Tahoma"/>
          <w:sz w:val="18"/>
          <w:szCs w:val="18"/>
          <w:rtl/>
          <w:lang w:eastAsia="he-IL"/>
        </w:rPr>
        <w:t xml:space="preserve"> </w:t>
      </w:r>
      <w:r w:rsidRPr="00B7100F">
        <w:rPr>
          <w:rFonts w:ascii="Tahoma" w:hAnsi="Tahoma" w:cs="Tahoma" w:hint="cs"/>
          <w:sz w:val="18"/>
          <w:szCs w:val="18"/>
          <w:rtl/>
          <w:lang w:eastAsia="he-IL"/>
        </w:rPr>
        <w:t xml:space="preserve">מינואר 2017 עלה כי בשנת הלימודים </w:t>
      </w:r>
      <w:r w:rsidRPr="00B7100F">
        <w:rPr>
          <w:rFonts w:ascii="Tahoma" w:hAnsi="Tahoma" w:cs="Tahoma" w:hint="cs"/>
          <w:sz w:val="18"/>
          <w:szCs w:val="18"/>
          <w:rtl/>
          <w:lang w:eastAsia="he-IL"/>
        </w:rPr>
        <w:t>התשע"ד</w:t>
      </w:r>
      <w:r w:rsidRPr="00B7100F">
        <w:rPr>
          <w:rFonts w:ascii="Tahoma" w:hAnsi="Tahoma" w:cs="Tahoma" w:hint="cs"/>
          <w:sz w:val="18"/>
          <w:szCs w:val="18"/>
          <w:rtl/>
          <w:lang w:eastAsia="he-IL"/>
        </w:rPr>
        <w:t xml:space="preserve"> רק 25% מתלמידי החינוך העל-יסודי עברו הערכה פנימית, בשנת הלימודים </w:t>
      </w:r>
      <w:r w:rsidRPr="00B7100F">
        <w:rPr>
          <w:rFonts w:ascii="Tahoma" w:hAnsi="Tahoma" w:cs="Tahoma" w:hint="cs"/>
          <w:sz w:val="18"/>
          <w:szCs w:val="18"/>
          <w:rtl/>
          <w:lang w:eastAsia="he-IL"/>
        </w:rPr>
        <w:t>התשע"ה</w:t>
      </w:r>
      <w:r w:rsidRPr="00B7100F">
        <w:rPr>
          <w:rFonts w:ascii="Tahoma" w:hAnsi="Tahoma" w:cs="Tahoma" w:hint="cs"/>
          <w:sz w:val="18"/>
          <w:szCs w:val="18"/>
          <w:rtl/>
          <w:lang w:eastAsia="he-IL"/>
        </w:rPr>
        <w:t xml:space="preserve"> - 29% ובשנת הלימודים </w:t>
      </w:r>
      <w:r w:rsidRPr="00B7100F">
        <w:rPr>
          <w:rFonts w:ascii="Tahoma" w:hAnsi="Tahoma" w:cs="Tahoma" w:hint="cs"/>
          <w:sz w:val="18"/>
          <w:szCs w:val="18"/>
          <w:rtl/>
          <w:lang w:eastAsia="he-IL"/>
        </w:rPr>
        <w:t>התשע"ו</w:t>
      </w:r>
      <w:r w:rsidRPr="00B7100F">
        <w:rPr>
          <w:rFonts w:ascii="Tahoma" w:hAnsi="Tahoma" w:cs="Tahoma" w:hint="cs"/>
          <w:sz w:val="18"/>
          <w:szCs w:val="18"/>
          <w:rtl/>
          <w:lang w:eastAsia="he-IL"/>
        </w:rPr>
        <w:t xml:space="preserve"> - 31%.</w:t>
      </w:r>
      <w:r w:rsidRPr="00B7100F">
        <w:rPr>
          <w:rFonts w:ascii="Tahoma" w:hAnsi="Tahoma" w:cs="Tahoma" w:hint="cs"/>
          <w:sz w:val="18"/>
          <w:szCs w:val="18"/>
          <w:rtl/>
        </w:rPr>
        <w:t xml:space="preserve"> </w:t>
      </w:r>
    </w:p>
    <w:p w:rsidR="00656A23" w:rsidRPr="00B7100F" w:rsidP="009F6811">
      <w:pPr>
        <w:spacing w:line="240" w:lineRule="exact"/>
        <w:ind w:right="2268"/>
        <w:jc w:val="both"/>
        <w:rPr>
          <w:rFonts w:ascii="Tahoma" w:hAnsi="Tahoma" w:cs="Tahoma"/>
          <w:sz w:val="18"/>
          <w:szCs w:val="18"/>
          <w:rtl/>
          <w:lang w:eastAsia="he-IL"/>
        </w:rPr>
      </w:pPr>
      <w:r w:rsidRPr="009571A7">
        <w:rPr>
          <w:rStyle w:val="Heading7Char"/>
          <w:rFonts w:ascii="Tahoma" w:hAnsi="Tahoma" w:cs="Tahoma" w:hint="eastAsia"/>
          <w:sz w:val="18"/>
          <w:szCs w:val="18"/>
          <w:rtl/>
        </w:rPr>
        <w:t>עומס</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הבחינות</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עלה</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במקום</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לרדת</w:t>
      </w:r>
      <w:r w:rsidRPr="009571A7">
        <w:rPr>
          <w:rStyle w:val="Heading7Char"/>
          <w:rFonts w:ascii="Tahoma" w:hAnsi="Tahoma" w:cs="Tahoma"/>
          <w:sz w:val="18"/>
          <w:szCs w:val="18"/>
          <w:rtl/>
        </w:rPr>
        <w:t>:</w:t>
      </w:r>
      <w:r w:rsidRPr="00B7100F">
        <w:rPr>
          <w:rFonts w:ascii="Tahoma" w:hAnsi="Tahoma" w:cs="Tahoma" w:hint="cs"/>
          <w:sz w:val="18"/>
          <w:szCs w:val="18"/>
          <w:rtl/>
          <w:lang w:eastAsia="he-IL"/>
        </w:rPr>
        <w:t xml:space="preserve"> בניגוד לתפיסת הרפורמה המקורית לא פחתו בפועל אירועי ההיבחנות. מקצועות חדשים נוספו לתעודת הבגרות, כמו מבוא למדעים, השכלה כללית ומעורבות חברתית, ומנגד לא נקבעו מנגנונים שיאזנו את אירועי ההיבחנות ויביאו לידי צמצומם. בסופו של דבר, לא רק שהעומס על התלמידים ועל צוותי ההוראה בבתי הספר העל-יסודיים לא קטן אלא הוא אף גדל. </w:t>
      </w:r>
    </w:p>
    <w:p w:rsidR="00656A23" w:rsidRPr="00B7100F" w:rsidP="009F6811">
      <w:pPr>
        <w:spacing w:line="240" w:lineRule="exact"/>
        <w:ind w:right="2268"/>
        <w:jc w:val="both"/>
        <w:rPr>
          <w:rFonts w:ascii="Tahoma" w:hAnsi="Tahoma" w:cs="Tahoma"/>
          <w:sz w:val="18"/>
          <w:szCs w:val="18"/>
          <w:rtl/>
        </w:rPr>
      </w:pPr>
      <w:r w:rsidRPr="009571A7">
        <w:rPr>
          <w:rStyle w:val="Heading7Char"/>
          <w:rFonts w:ascii="Tahoma" w:hAnsi="Tahoma" w:cs="Tahoma" w:hint="eastAsia"/>
          <w:sz w:val="18"/>
          <w:szCs w:val="18"/>
          <w:rtl/>
        </w:rPr>
        <w:t>לא</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נקבע</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מנגנון</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לפיקוח</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ובקרה</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על</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ההערכה</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החלופית</w:t>
      </w:r>
      <w:r w:rsidRPr="009571A7">
        <w:rPr>
          <w:rStyle w:val="Heading7Char"/>
          <w:rFonts w:ascii="Tahoma" w:hAnsi="Tahoma" w:cs="Tahoma"/>
          <w:sz w:val="18"/>
          <w:szCs w:val="18"/>
          <w:rtl/>
        </w:rPr>
        <w:t>:</w:t>
      </w:r>
      <w:r w:rsidRPr="00B7100F">
        <w:rPr>
          <w:rFonts w:ascii="Tahoma" w:hAnsi="Tahoma" w:cs="Tahoma" w:hint="cs"/>
          <w:sz w:val="18"/>
          <w:szCs w:val="18"/>
          <w:rtl/>
        </w:rPr>
        <w:t xml:space="preserve"> בתכנון תכנית ההיבחנות החדשה לא נקבעו מנגנון לפיקוח ובקרה על ההערכה החלופית וכן כלים לבדיקת איכותה</w:t>
      </w:r>
      <w:r w:rsidRPr="00B7100F">
        <w:rPr>
          <w:rFonts w:ascii="Tahoma" w:hAnsi="Tahoma" w:cs="Tahoma" w:hint="cs"/>
          <w:sz w:val="18"/>
          <w:szCs w:val="18"/>
          <w:rtl/>
        </w:rPr>
        <w:t xml:space="preserve"> וסטנדרטים לרמת</w:t>
      </w:r>
      <w:r w:rsidRPr="00B7100F">
        <w:rPr>
          <w:rFonts w:ascii="Tahoma" w:hAnsi="Tahoma" w:cs="Tahoma" w:hint="cs"/>
          <w:sz w:val="18"/>
          <w:szCs w:val="18"/>
          <w:rtl/>
        </w:rPr>
        <w:t xml:space="preserve">ה. בפועל, </w:t>
      </w:r>
      <w:r w:rsidRPr="00B7100F">
        <w:rPr>
          <w:rFonts w:ascii="Tahoma" w:hAnsi="Tahoma" w:cs="Tahoma" w:hint="cs"/>
          <w:sz w:val="18"/>
          <w:szCs w:val="18"/>
          <w:rtl/>
        </w:rPr>
        <w:t>ההערכות הבית</w:t>
      </w:r>
      <w:r w:rsidRPr="00B7100F">
        <w:rPr>
          <w:rFonts w:ascii="Tahoma" w:hAnsi="Tahoma" w:cs="Tahoma" w:hint="cs"/>
          <w:sz w:val="18"/>
          <w:szCs w:val="18"/>
          <w:rtl/>
        </w:rPr>
        <w:t>-</w:t>
      </w:r>
      <w:r w:rsidRPr="00B7100F">
        <w:rPr>
          <w:rFonts w:ascii="Tahoma" w:hAnsi="Tahoma" w:cs="Tahoma" w:hint="cs"/>
          <w:sz w:val="18"/>
          <w:szCs w:val="18"/>
          <w:rtl/>
        </w:rPr>
        <w:t xml:space="preserve">ספריות אינן אחידות </w:t>
      </w:r>
      <w:r w:rsidRPr="00B7100F">
        <w:rPr>
          <w:rFonts w:ascii="Tahoma" w:hAnsi="Tahoma" w:cs="Tahoma" w:hint="cs"/>
          <w:sz w:val="18"/>
          <w:szCs w:val="18"/>
          <w:rtl/>
        </w:rPr>
        <w:t>ואין</w:t>
      </w:r>
      <w:r w:rsidRPr="00B7100F">
        <w:rPr>
          <w:rFonts w:ascii="Tahoma" w:hAnsi="Tahoma" w:cs="Tahoma" w:hint="cs"/>
          <w:sz w:val="18"/>
          <w:szCs w:val="18"/>
          <w:rtl/>
        </w:rPr>
        <w:t xml:space="preserve"> מתבצעת בקרה על איכותן.</w:t>
      </w:r>
      <w:r w:rsidRPr="00B7100F">
        <w:rPr>
          <w:rFonts w:ascii="Tahoma" w:hAnsi="Tahoma" w:cs="Tahoma" w:hint="cs"/>
          <w:sz w:val="18"/>
          <w:szCs w:val="18"/>
          <w:rtl/>
        </w:rPr>
        <w:t xml:space="preserve"> יצוין כי בדיון אצל המנכ"לית לשעבר בינואר 2017 הוחלט שמשנת הלימודים </w:t>
      </w:r>
      <w:r w:rsidRPr="00B7100F">
        <w:rPr>
          <w:rFonts w:ascii="Tahoma" w:hAnsi="Tahoma" w:cs="Tahoma" w:hint="cs"/>
          <w:sz w:val="18"/>
          <w:szCs w:val="18"/>
          <w:rtl/>
        </w:rPr>
        <w:t>התשע"ח</w:t>
      </w:r>
      <w:r w:rsidRPr="00B7100F">
        <w:rPr>
          <w:rFonts w:ascii="Tahoma" w:hAnsi="Tahoma" w:cs="Tahoma" w:hint="cs"/>
          <w:sz w:val="18"/>
          <w:szCs w:val="18"/>
          <w:rtl/>
        </w:rPr>
        <w:t xml:space="preserve"> (ספטמבר 2017 - אוגוסט 2018) תתבצע בקרה מדגמית על ההערכה הפנימית באמצעות מרכז ייעודי שיוקם ויפעל בשיתוף עם המפמ"רים. </w:t>
      </w:r>
    </w:p>
    <w:p w:rsidR="00656A23" w:rsidRPr="00B7100F" w:rsidP="009F6811">
      <w:pPr>
        <w:spacing w:line="240" w:lineRule="exact"/>
        <w:ind w:right="2268"/>
        <w:jc w:val="both"/>
        <w:rPr>
          <w:rFonts w:ascii="Tahoma" w:hAnsi="Tahoma" w:cs="Tahoma"/>
          <w:sz w:val="18"/>
          <w:szCs w:val="18"/>
          <w:rtl/>
        </w:rPr>
      </w:pPr>
      <w:r w:rsidRPr="009571A7">
        <w:rPr>
          <w:rStyle w:val="Heading7Char"/>
          <w:rFonts w:ascii="Tahoma" w:hAnsi="Tahoma" w:cs="Tahoma" w:hint="eastAsia"/>
          <w:sz w:val="18"/>
          <w:szCs w:val="18"/>
          <w:rtl/>
        </w:rPr>
        <w:t>אי</w:t>
      </w:r>
      <w:r w:rsidRPr="009571A7">
        <w:rPr>
          <w:rStyle w:val="Heading7Char"/>
          <w:rFonts w:ascii="Tahoma" w:hAnsi="Tahoma" w:cs="Tahoma"/>
          <w:sz w:val="18"/>
          <w:szCs w:val="18"/>
          <w:rtl/>
        </w:rPr>
        <w:t>-</w:t>
      </w:r>
      <w:r w:rsidRPr="009571A7">
        <w:rPr>
          <w:rStyle w:val="Heading7Char"/>
          <w:rFonts w:ascii="Tahoma" w:hAnsi="Tahoma" w:cs="Tahoma" w:hint="eastAsia"/>
          <w:sz w:val="18"/>
          <w:szCs w:val="18"/>
          <w:rtl/>
        </w:rPr>
        <w:t>בדיקת</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בשלות</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בתי</w:t>
      </w:r>
      <w:r w:rsidRPr="009571A7">
        <w:rPr>
          <w:rStyle w:val="Heading7Char"/>
          <w:rFonts w:ascii="Tahoma" w:hAnsi="Tahoma" w:cs="Tahoma" w:hint="cs"/>
          <w:sz w:val="18"/>
          <w:szCs w:val="18"/>
          <w:rtl/>
        </w:rPr>
        <w:t xml:space="preserve"> </w:t>
      </w:r>
      <w:r w:rsidRPr="009571A7">
        <w:rPr>
          <w:rStyle w:val="Heading7Char"/>
          <w:rFonts w:ascii="Tahoma" w:hAnsi="Tahoma" w:cs="Tahoma" w:hint="eastAsia"/>
          <w:sz w:val="18"/>
          <w:szCs w:val="18"/>
          <w:rtl/>
        </w:rPr>
        <w:t>הס</w:t>
      </w:r>
      <w:r w:rsidRPr="009571A7">
        <w:rPr>
          <w:rStyle w:val="Heading7Char"/>
          <w:rFonts w:ascii="Tahoma" w:hAnsi="Tahoma" w:cs="Tahoma" w:hint="cs"/>
          <w:sz w:val="18"/>
          <w:szCs w:val="18"/>
          <w:rtl/>
        </w:rPr>
        <w:t>פר</w:t>
      </w:r>
      <w:r w:rsidRPr="009571A7">
        <w:rPr>
          <w:rStyle w:val="Heading7Char"/>
          <w:rFonts w:ascii="Tahoma" w:hAnsi="Tahoma" w:cs="Tahoma"/>
          <w:sz w:val="18"/>
          <w:szCs w:val="18"/>
          <w:rtl/>
        </w:rPr>
        <w:t xml:space="preserve"> ליישם את </w:t>
      </w:r>
      <w:r w:rsidRPr="009571A7">
        <w:rPr>
          <w:rStyle w:val="Heading7Char"/>
          <w:rFonts w:ascii="Tahoma" w:hAnsi="Tahoma" w:cs="Tahoma" w:hint="eastAsia"/>
          <w:sz w:val="18"/>
          <w:szCs w:val="18"/>
          <w:rtl/>
        </w:rPr>
        <w:t>מרכיבי</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הלמידה</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המשמעותית</w:t>
      </w:r>
      <w:r w:rsidRPr="009571A7">
        <w:rPr>
          <w:rStyle w:val="Heading7Char"/>
          <w:rFonts w:ascii="Tahoma" w:hAnsi="Tahoma" w:cs="Tahoma"/>
          <w:sz w:val="18"/>
          <w:szCs w:val="18"/>
          <w:rtl/>
        </w:rPr>
        <w:t>:</w:t>
      </w:r>
      <w:r w:rsidRPr="00B7100F">
        <w:rPr>
          <w:rFonts w:ascii="Tahoma" w:hAnsi="Tahoma" w:cs="Tahoma" w:hint="cs"/>
          <w:sz w:val="18"/>
          <w:szCs w:val="18"/>
          <w:rtl/>
        </w:rPr>
        <w:t xml:space="preserve"> ככלל,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והמזכירות הפדגוגית טרם ניתחו את יישום מכלול המרכיבים של שיטת הלמידה ושל תכנית ההיבחנות החדשה ולא בדקו אם הוא אכן מתווה לבתי הספר העל-יסודיים מסגרת לקידום למידה משמעותית. עם זאת, החליטה </w:t>
      </w:r>
      <w:r w:rsidRPr="00B7100F">
        <w:rPr>
          <w:rFonts w:ascii="Tahoma" w:eastAsia="Times New Roman" w:hAnsi="Tahoma" w:cs="Tahoma" w:hint="cs"/>
          <w:sz w:val="18"/>
          <w:szCs w:val="18"/>
          <w:rtl/>
          <w:lang w:eastAsia="he-IL"/>
        </w:rPr>
        <w:t xml:space="preserve">המזכירות הפדגוגית לשלב בשנת הלימודים </w:t>
      </w:r>
      <w:r w:rsidRPr="00B7100F">
        <w:rPr>
          <w:rFonts w:ascii="Tahoma" w:eastAsia="Times New Roman" w:hAnsi="Tahoma" w:cs="Tahoma" w:hint="cs"/>
          <w:sz w:val="18"/>
          <w:szCs w:val="18"/>
          <w:rtl/>
          <w:lang w:eastAsia="he-IL"/>
        </w:rPr>
        <w:t>התשע"ז</w:t>
      </w:r>
      <w:r w:rsidRPr="00B7100F">
        <w:rPr>
          <w:rFonts w:ascii="Tahoma" w:eastAsia="Times New Roman" w:hAnsi="Tahoma" w:cs="Tahoma" w:hint="cs"/>
          <w:sz w:val="18"/>
          <w:szCs w:val="18"/>
          <w:rtl/>
          <w:lang w:eastAsia="he-IL"/>
        </w:rPr>
        <w:t xml:space="preserve"> (ספטמבר 2016 - אוגוסט 2017) את שאלת </w:t>
      </w:r>
      <w:r w:rsidRPr="00B7100F">
        <w:rPr>
          <w:rFonts w:ascii="Tahoma" w:eastAsia="Times New Roman" w:hAnsi="Tahoma" w:cs="Tahoma" w:hint="cs"/>
          <w:sz w:val="18"/>
          <w:szCs w:val="18"/>
          <w:rtl/>
          <w:lang w:eastAsia="he-IL"/>
        </w:rPr>
        <w:t>עומ"ר</w:t>
      </w:r>
      <w:r w:rsidRPr="00B7100F">
        <w:rPr>
          <w:rFonts w:ascii="Tahoma" w:eastAsia="Times New Roman" w:hAnsi="Tahoma" w:cs="Tahoma" w:hint="cs"/>
          <w:sz w:val="18"/>
          <w:szCs w:val="18"/>
          <w:rtl/>
          <w:lang w:eastAsia="he-IL"/>
        </w:rPr>
        <w:t xml:space="preserve"> (ערך, מעורבות, רלוונטיות) בבחינות הבגרות החיצוניות</w:t>
      </w:r>
      <w:r w:rsidRPr="00B7100F">
        <w:rPr>
          <w:rFonts w:ascii="Tahoma" w:hAnsi="Tahoma" w:cs="Tahoma" w:hint="cs"/>
          <w:sz w:val="18"/>
          <w:szCs w:val="18"/>
          <w:rtl/>
        </w:rPr>
        <w:t xml:space="preserve">. </w:t>
      </w:r>
    </w:p>
    <w:p w:rsidR="00656A23" w:rsidRPr="00B7100F" w:rsidP="009F6811">
      <w:pPr>
        <w:spacing w:line="240" w:lineRule="exact"/>
        <w:ind w:right="2268"/>
        <w:jc w:val="both"/>
        <w:rPr>
          <w:rFonts w:ascii="Tahoma" w:hAnsi="Tahoma" w:cs="Tahoma"/>
          <w:sz w:val="18"/>
          <w:szCs w:val="18"/>
          <w:rtl/>
          <w:lang w:eastAsia="he-IL"/>
        </w:rPr>
      </w:pPr>
      <w:r w:rsidRPr="009571A7">
        <w:rPr>
          <w:rStyle w:val="Heading7Char"/>
          <w:rFonts w:ascii="Tahoma" w:hAnsi="Tahoma" w:cs="Tahoma" w:hint="eastAsia"/>
          <w:sz w:val="18"/>
          <w:szCs w:val="18"/>
          <w:rtl/>
        </w:rPr>
        <w:t>המשרד</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לא</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הקצה</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משאבים</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ליישום</w:t>
      </w:r>
      <w:r w:rsidRPr="009571A7">
        <w:rPr>
          <w:rStyle w:val="Heading7Char"/>
          <w:rFonts w:ascii="Tahoma" w:hAnsi="Tahoma" w:cs="Tahoma"/>
          <w:sz w:val="18"/>
          <w:szCs w:val="18"/>
          <w:rtl/>
        </w:rPr>
        <w:t xml:space="preserve"> </w:t>
      </w:r>
      <w:r w:rsidRPr="009571A7">
        <w:rPr>
          <w:rStyle w:val="Heading7Char"/>
          <w:rFonts w:ascii="Tahoma" w:hAnsi="Tahoma" w:cs="Tahoma" w:hint="eastAsia"/>
          <w:sz w:val="18"/>
          <w:szCs w:val="18"/>
          <w:rtl/>
        </w:rPr>
        <w:t>תכנית</w:t>
      </w:r>
      <w:r w:rsidRPr="009571A7">
        <w:rPr>
          <w:rStyle w:val="Heading7Char"/>
          <w:rFonts w:ascii="Tahoma" w:hAnsi="Tahoma" w:cs="Tahoma" w:hint="cs"/>
          <w:sz w:val="18"/>
          <w:szCs w:val="18"/>
          <w:rtl/>
        </w:rPr>
        <w:t xml:space="preserve"> הלמידה ותכנית ההיבחנות החדשה</w:t>
      </w:r>
      <w:r w:rsidRPr="009571A7">
        <w:rPr>
          <w:rStyle w:val="Heading7Char"/>
          <w:rFonts w:ascii="Tahoma" w:hAnsi="Tahoma" w:cs="Tahoma"/>
          <w:sz w:val="18"/>
          <w:szCs w:val="18"/>
          <w:rtl/>
        </w:rPr>
        <w:t>:</w:t>
      </w:r>
      <w:r w:rsidRPr="00B7100F">
        <w:rPr>
          <w:rFonts w:ascii="Tahoma" w:hAnsi="Tahoma" w:cs="Tahoma" w:hint="cs"/>
          <w:b/>
          <w:bCs/>
          <w:sz w:val="18"/>
          <w:szCs w:val="18"/>
          <w:rtl/>
          <w:lang w:eastAsia="he-IL"/>
        </w:rPr>
        <w:t xml:space="preserve"> </w:t>
      </w:r>
      <w:r w:rsidRPr="00B7100F">
        <w:rPr>
          <w:rFonts w:ascii="Tahoma" w:hAnsi="Tahoma" w:cs="Tahoma" w:hint="cs"/>
          <w:sz w:val="18"/>
          <w:szCs w:val="18"/>
          <w:rtl/>
          <w:lang w:eastAsia="he-IL"/>
        </w:rPr>
        <w:t xml:space="preserve">על כל בית ספר הוטל להיערך בכוחות עצמו ולתת מענים לתלמידיו, שיבטיחו את יישומה של התכנית בלי לפגוע בהישגיהם. יוצא אפוא שבתי הספר החזקים בעלי המסוגלות, הידע, הצוותים, התשתיות והאמצעים הכלכליים הנדרשים להטמעה עשויים להצליח במתן מענים כאלה ואילו בתי הספר האחרים לא יחזיקו בכלים הדרושים להטמעת התכנית. מצב זה עלול להעמיק ולהרחיב את הפערים הקיימים בין בתי הספר החזקים לבתי הספר החלשים ואף לפגוע בתלמידים ובהישגיהם. </w:t>
      </w:r>
    </w:p>
    <w:p w:rsidR="00656A23" w:rsidRPr="00B7100F" w:rsidP="009571A7">
      <w:pPr>
        <w:spacing w:after="240" w:line="240" w:lineRule="exact"/>
        <w:ind w:right="2268"/>
        <w:jc w:val="both"/>
        <w:rPr>
          <w:rFonts w:ascii="Tahoma" w:hAnsi="Tahoma" w:cs="Tahoma"/>
          <w:sz w:val="18"/>
          <w:szCs w:val="18"/>
          <w:rtl/>
          <w:lang w:eastAsia="he-IL"/>
        </w:rPr>
      </w:pPr>
      <w:r w:rsidRPr="00B7100F">
        <w:rPr>
          <w:rFonts w:ascii="Tahoma" w:hAnsi="Tahoma" w:cs="Tahoma" w:hint="cs"/>
          <w:sz w:val="18"/>
          <w:szCs w:val="18"/>
          <w:rtl/>
          <w:lang w:eastAsia="he-IL"/>
        </w:rPr>
        <w:t>המנכ"לית לשעבר מסרה בתשובתה כי השינוי הנדרש ברפורמת הלמידה המשמעותית דורש זמן ומטבע הדברים בתחילת הדרך גורמי השטח מקבלים אותו באופן שונה. למשל, השינוי שהחל במסגרת הרפורמה יצר הזדמנות אצל חלק מהתלמידים, מהמורים והמנהלים לממש את הבחירה, את היצירה ואת החוויה ולהגביר אצלם את התחושה שהם משפיעים על ההוראה והלמידה; אחרים הרגישו מאוימים וחשו "שהשטיח נשמט מתחת לרגליים", וזאת משום שנדרשו לבצע שינוי מעמיק ולא רק להתנהל בשגרה לקראת מבחנים וסיכומים. היו גם כאלה שהפגינו אדישות והמתינו לראות אם מדובר בשינוי של קבע או שמא במהלך זמני. היא הוסיפה כי במרכיבים שונים של תכנית ההיבחנות החדשה רואים שיפור לאורך זמן; למשל, נרשמת עלייה מתמדת בשיעור התלמידים העוברים הערכה פנימית.</w:t>
      </w:r>
    </w:p>
    <w:p w:rsidR="00656A23" w:rsidRPr="00B7100F" w:rsidP="009571A7">
      <w:pPr>
        <w:pStyle w:val="RESHET"/>
        <w:rPr>
          <w:rtl/>
        </w:rPr>
      </w:pPr>
      <w:r w:rsidRPr="00B7100F">
        <w:rPr>
          <w:rFonts w:hint="cs"/>
          <w:rtl/>
        </w:rPr>
        <w:t xml:space="preserve">משרד מבקר המדינה מעיר להנהלת משרד החינוך כי אחת מנקודות התורפה המרכזיות של תכנית ההיבחנות החדשה בחטיבה העליונה נעוצה בהחלטתה להחיל אותה כבר משנת הלימודים </w:t>
      </w:r>
      <w:r w:rsidRPr="00B7100F">
        <w:rPr>
          <w:rFonts w:hint="cs"/>
          <w:rtl/>
        </w:rPr>
        <w:t>התשע"ה</w:t>
      </w:r>
      <w:r w:rsidRPr="00B7100F">
        <w:rPr>
          <w:rFonts w:hint="cs"/>
          <w:rtl/>
        </w:rPr>
        <w:t>, וזאת בלי שהכינה לכך את התלמידים לאורך כל הרצף הלימודי ובלי שהקנתה להם כלים שיאפשרו להם לעבור הערכה פנימית. על מטה המשרד ומחוזותיו לרכז נתונים מעודכנים וממצים על ההערכות הבית-ספריות בחטיבה העליונה ועל בסיסם לנתח את הקשיים והבעיות במתכונת תכנית ההיבחנות החדשה ויישומה, ובמידת הצורך לפתור אותם כדי לצמצם את השלכותיהם השליליות ולהפיק את מרב התועלת מתהליך זה.</w:t>
      </w:r>
    </w:p>
    <w:p w:rsidR="00656A23" w:rsidRPr="00B7100F" w:rsidP="009F6811">
      <w:pPr>
        <w:spacing w:line="240" w:lineRule="exact"/>
        <w:ind w:right="2268"/>
        <w:jc w:val="both"/>
        <w:rPr>
          <w:rFonts w:ascii="Tahoma" w:hAnsi="Tahoma" w:cs="Tahoma"/>
          <w:sz w:val="18"/>
          <w:szCs w:val="18"/>
          <w:rtl/>
          <w:lang w:eastAsia="he-IL"/>
        </w:rPr>
      </w:pPr>
    </w:p>
    <w:p w:rsidR="00656A23" w:rsidRPr="00B7100F" w:rsidP="009F6811">
      <w:pPr>
        <w:spacing w:line="240" w:lineRule="exact"/>
        <w:ind w:right="2268"/>
        <w:jc w:val="both"/>
        <w:rPr>
          <w:rFonts w:ascii="Tahoma" w:hAnsi="Tahoma" w:cs="Tahoma"/>
          <w:sz w:val="18"/>
          <w:szCs w:val="18"/>
          <w:rtl/>
          <w:lang w:eastAsia="he-IL"/>
        </w:rPr>
      </w:pPr>
    </w:p>
    <w:p w:rsidR="00656A23" w:rsidRPr="00AB3297" w:rsidP="009F6811">
      <w:pPr>
        <w:pStyle w:val="KOT4"/>
        <w:rPr>
          <w:rtl/>
        </w:rPr>
      </w:pPr>
      <w:r w:rsidRPr="00AB3297">
        <w:rPr>
          <w:rFonts w:hint="cs"/>
          <w:rtl/>
        </w:rPr>
        <w:t>קשיים בהטמעת הלמידה המשמעותית בבתי הספר</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אחת התובנות המרכזיות הנוגעות לסיבות לכישלונן של רפורמות פדגוגיות בעולם היא שלא ניתנה במסגרתן תשומת לב מודעת ומכוונת לתכנון של תהליך ההטמעה וביצועו</w:t>
      </w:r>
      <w:r>
        <w:rPr>
          <w:rFonts w:ascii="Tahoma" w:hAnsi="Tahoma" w:cs="Tahoma"/>
          <w:sz w:val="18"/>
          <w:szCs w:val="18"/>
          <w:vertAlign w:val="superscript"/>
          <w:rtl/>
        </w:rPr>
        <w:footnoteReference w:id="38"/>
      </w:r>
      <w:r w:rsidRPr="00B7100F">
        <w:rPr>
          <w:rFonts w:ascii="Tahoma" w:hAnsi="Tahoma" w:cs="Tahoma" w:hint="cs"/>
          <w:sz w:val="18"/>
          <w:szCs w:val="18"/>
          <w:rtl/>
        </w:rPr>
        <w:t xml:space="preserve">. </w:t>
      </w:r>
    </w:p>
    <w:p w:rsidR="00656A23" w:rsidRPr="00B7100F" w:rsidP="006F7912">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כאמור, על פי המדריך הממשלתי מרכיב מרכזי בהיערכות לביצוע רפורמה היא בחירת כלים מתאימים ויעילים ליישומה באמצעות איתור חלופות ובחינתן. ערב תחילת יישום רפורמת הלמידה המשמעותית הייתה הנהלת המשרד מודעת לאתגר העצום בהטמעת השינוי הפדגוגי שבבסיס הרפורמה. אולם היא לא יצרה מנגנוני הטמעה ייחודיים ולא חיזקה את המנגנונים הקיימים, במטה המשרד ומחוזותיו, וגם לא הסירה חסמים שהתגלו בהפעלתם במהלך יישום הרפורמה. להלן הפרטים: </w:t>
      </w:r>
      <w:r w:rsidRPr="0012789B" w:rsidR="009C280A">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396018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3825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הנהלת</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יצרה</w:t>
                            </w:r>
                            <w:r w:rsidRPr="006F7912">
                              <w:rPr>
                                <w:rFonts w:cs="Tahoma"/>
                                <w:color w:val="0B5294"/>
                                <w:spacing w:val="-4"/>
                                <w:sz w:val="24"/>
                                <w:szCs w:val="24"/>
                                <w:rtl/>
                              </w:rPr>
                              <w:t xml:space="preserve"> </w:t>
                            </w:r>
                            <w:r w:rsidRPr="006F7912">
                              <w:rPr>
                                <w:rFonts w:cs="Tahoma" w:hint="eastAsia"/>
                                <w:color w:val="0B5294"/>
                                <w:spacing w:val="-4"/>
                                <w:sz w:val="24"/>
                                <w:szCs w:val="24"/>
                                <w:rtl/>
                              </w:rPr>
                              <w:t>מנגנוני</w:t>
                            </w:r>
                            <w:r w:rsidRPr="006F7912">
                              <w:rPr>
                                <w:rFonts w:cs="Tahoma"/>
                                <w:color w:val="0B5294"/>
                                <w:spacing w:val="-4"/>
                                <w:sz w:val="24"/>
                                <w:szCs w:val="24"/>
                                <w:rtl/>
                              </w:rPr>
                              <w:t xml:space="preserve"> </w:t>
                            </w:r>
                            <w:r w:rsidRPr="006F7912">
                              <w:rPr>
                                <w:rFonts w:cs="Tahoma" w:hint="eastAsia"/>
                                <w:color w:val="0B5294"/>
                                <w:spacing w:val="-4"/>
                                <w:sz w:val="24"/>
                                <w:szCs w:val="24"/>
                                <w:rtl/>
                              </w:rPr>
                              <w:t>הטמעה</w:t>
                            </w:r>
                            <w:r w:rsidRPr="006F7912">
                              <w:rPr>
                                <w:rFonts w:cs="Tahoma"/>
                                <w:color w:val="0B5294"/>
                                <w:spacing w:val="-4"/>
                                <w:sz w:val="24"/>
                                <w:szCs w:val="24"/>
                                <w:rtl/>
                              </w:rPr>
                              <w:t xml:space="preserve"> </w:t>
                            </w:r>
                            <w:r w:rsidRPr="006F7912">
                              <w:rPr>
                                <w:rFonts w:cs="Tahoma" w:hint="eastAsia"/>
                                <w:color w:val="0B5294"/>
                                <w:spacing w:val="-4"/>
                                <w:sz w:val="24"/>
                                <w:szCs w:val="24"/>
                                <w:rtl/>
                              </w:rPr>
                              <w:t>ייחודיים</w:t>
                            </w:r>
                            <w:r w:rsidRPr="006F7912">
                              <w:rPr>
                                <w:rFonts w:cs="Tahoma"/>
                                <w:color w:val="0B5294"/>
                                <w:spacing w:val="-4"/>
                                <w:sz w:val="24"/>
                                <w:szCs w:val="24"/>
                                <w:rtl/>
                              </w:rPr>
                              <w:t xml:space="preserve"> </w:t>
                            </w:r>
                            <w:r w:rsidRPr="006F7912">
                              <w:rPr>
                                <w:rFonts w:cs="Tahoma" w:hint="eastAsia"/>
                                <w:color w:val="0B5294"/>
                                <w:spacing w:val="-4"/>
                                <w:sz w:val="24"/>
                                <w:szCs w:val="24"/>
                                <w:rtl/>
                              </w:rPr>
                              <w:t>לרפורמה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חיזקה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המנגנונים</w:t>
                            </w:r>
                            <w:r w:rsidRPr="006F7912">
                              <w:rPr>
                                <w:rFonts w:cs="Tahoma"/>
                                <w:color w:val="0B5294"/>
                                <w:spacing w:val="-4"/>
                                <w:sz w:val="24"/>
                                <w:szCs w:val="24"/>
                                <w:rtl/>
                              </w:rPr>
                              <w:t xml:space="preserve"> </w:t>
                            </w:r>
                            <w:r w:rsidRPr="006F7912">
                              <w:rPr>
                                <w:rFonts w:cs="Tahoma" w:hint="eastAsia"/>
                                <w:color w:val="0B5294"/>
                                <w:spacing w:val="-4"/>
                                <w:sz w:val="24"/>
                                <w:szCs w:val="24"/>
                                <w:rtl/>
                              </w:rPr>
                              <w:t>הקיימים</w:t>
                            </w:r>
                            <w:r w:rsidRPr="006F7912">
                              <w:rPr>
                                <w:rFonts w:cs="Tahoma"/>
                                <w:color w:val="0B5294"/>
                                <w:spacing w:val="-4"/>
                                <w:sz w:val="24"/>
                                <w:szCs w:val="24"/>
                                <w:rtl/>
                              </w:rPr>
                              <w:t xml:space="preserve"> </w:t>
                            </w:r>
                            <w:r w:rsidRPr="006F7912">
                              <w:rPr>
                                <w:rFonts w:cs="Tahoma" w:hint="eastAsia"/>
                                <w:color w:val="0B5294"/>
                                <w:spacing w:val="-4"/>
                                <w:sz w:val="24"/>
                                <w:szCs w:val="24"/>
                                <w:rtl/>
                              </w:rPr>
                              <w:t>המשמשים</w:t>
                            </w:r>
                            <w:r w:rsidRPr="006F7912">
                              <w:rPr>
                                <w:rFonts w:cs="Tahoma"/>
                                <w:color w:val="0B5294"/>
                                <w:spacing w:val="-4"/>
                                <w:sz w:val="24"/>
                                <w:szCs w:val="24"/>
                                <w:rtl/>
                              </w:rPr>
                              <w:t xml:space="preserve"> </w:t>
                            </w:r>
                            <w:r w:rsidRPr="006F7912">
                              <w:rPr>
                                <w:rFonts w:cs="Tahoma" w:hint="eastAsia"/>
                                <w:color w:val="0B5294"/>
                                <w:spacing w:val="-4"/>
                                <w:sz w:val="24"/>
                                <w:szCs w:val="24"/>
                                <w:rtl/>
                              </w:rPr>
                              <w:t>להטמעת</w:t>
                            </w:r>
                            <w:r w:rsidRPr="006F7912">
                              <w:rPr>
                                <w:rFonts w:cs="Tahoma"/>
                                <w:color w:val="0B5294"/>
                                <w:spacing w:val="-4"/>
                                <w:sz w:val="24"/>
                                <w:szCs w:val="24"/>
                                <w:rtl/>
                              </w:rPr>
                              <w:t xml:space="preserve"> </w:t>
                            </w:r>
                            <w:r w:rsidRPr="006F7912">
                              <w:rPr>
                                <w:rFonts w:cs="Tahoma" w:hint="eastAsia"/>
                                <w:color w:val="0B5294"/>
                                <w:spacing w:val="-4"/>
                                <w:sz w:val="24"/>
                                <w:szCs w:val="24"/>
                                <w:rtl/>
                              </w:rPr>
                              <w:t>שינויים</w:t>
                            </w:r>
                            <w:r w:rsidRPr="006F7912">
                              <w:rPr>
                                <w:rFonts w:cs="Tahoma"/>
                                <w:color w:val="0B5294"/>
                                <w:spacing w:val="-4"/>
                                <w:sz w:val="24"/>
                                <w:szCs w:val="24"/>
                                <w:rtl/>
                              </w:rPr>
                              <w:t xml:space="preserve"> </w:t>
                            </w:r>
                            <w:r w:rsidRPr="006F7912">
                              <w:rPr>
                                <w:rFonts w:cs="Tahoma" w:hint="eastAsia"/>
                                <w:color w:val="0B5294"/>
                                <w:spacing w:val="-4"/>
                                <w:sz w:val="24"/>
                                <w:szCs w:val="24"/>
                                <w:rtl/>
                              </w:rPr>
                              <w:t>כדי</w:t>
                            </w:r>
                            <w:r w:rsidRPr="006F7912">
                              <w:rPr>
                                <w:rFonts w:cs="Tahoma"/>
                                <w:color w:val="0B5294"/>
                                <w:spacing w:val="-4"/>
                                <w:sz w:val="24"/>
                                <w:szCs w:val="24"/>
                                <w:rtl/>
                              </w:rPr>
                              <w:t xml:space="preserve"> </w:t>
                            </w:r>
                            <w:r w:rsidRPr="006F7912">
                              <w:rPr>
                                <w:rFonts w:cs="Tahoma" w:hint="eastAsia"/>
                                <w:color w:val="0B5294"/>
                                <w:spacing w:val="-4"/>
                                <w:sz w:val="24"/>
                                <w:szCs w:val="24"/>
                                <w:rtl/>
                              </w:rPr>
                              <w:t>לאפשר</w:t>
                            </w:r>
                            <w:r w:rsidRPr="006F7912">
                              <w:rPr>
                                <w:rFonts w:cs="Tahoma"/>
                                <w:color w:val="0B5294"/>
                                <w:spacing w:val="-4"/>
                                <w:sz w:val="24"/>
                                <w:szCs w:val="24"/>
                                <w:rtl/>
                              </w:rPr>
                              <w:t xml:space="preserve">  </w:t>
                            </w:r>
                            <w:r w:rsidRPr="006F7912">
                              <w:rPr>
                                <w:rFonts w:cs="Tahoma" w:hint="eastAsia"/>
                                <w:color w:val="0B5294"/>
                                <w:spacing w:val="-4"/>
                                <w:sz w:val="24"/>
                                <w:szCs w:val="24"/>
                                <w:rtl/>
                              </w:rPr>
                              <w:t>להם</w:t>
                            </w:r>
                            <w:r w:rsidRPr="006F7912">
                              <w:rPr>
                                <w:rFonts w:cs="Tahoma"/>
                                <w:color w:val="0B5294"/>
                                <w:spacing w:val="-4"/>
                                <w:sz w:val="24"/>
                                <w:szCs w:val="24"/>
                                <w:rtl/>
                              </w:rPr>
                              <w:t xml:space="preserve"> </w:t>
                            </w:r>
                            <w:r w:rsidRPr="006F7912">
                              <w:rPr>
                                <w:rFonts w:cs="Tahoma" w:hint="eastAsia"/>
                                <w:color w:val="0B5294"/>
                                <w:spacing w:val="-4"/>
                                <w:sz w:val="24"/>
                                <w:szCs w:val="24"/>
                                <w:rtl/>
                              </w:rPr>
                              <w:t>להטמיע</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ולא</w:t>
                            </w:r>
                            <w:r w:rsidRPr="006F7912">
                              <w:rPr>
                                <w:rFonts w:cs="Tahoma"/>
                                <w:color w:val="0B5294"/>
                                <w:spacing w:val="-4"/>
                                <w:sz w:val="24"/>
                                <w:szCs w:val="24"/>
                                <w:rtl/>
                              </w:rPr>
                              <w:t xml:space="preserve"> </w:t>
                            </w:r>
                            <w:r w:rsidRPr="006F7912">
                              <w:rPr>
                                <w:rFonts w:cs="Tahoma" w:hint="eastAsia"/>
                                <w:color w:val="0B5294"/>
                                <w:spacing w:val="-4"/>
                                <w:sz w:val="24"/>
                                <w:szCs w:val="24"/>
                                <w:rtl/>
                              </w:rPr>
                              <w:t>הסירה</w:t>
                            </w:r>
                            <w:r w:rsidRPr="006F7912">
                              <w:rPr>
                                <w:rFonts w:cs="Tahoma"/>
                                <w:color w:val="0B5294"/>
                                <w:spacing w:val="-4"/>
                                <w:sz w:val="24"/>
                                <w:szCs w:val="24"/>
                                <w:rtl/>
                              </w:rPr>
                              <w:t xml:space="preserve"> </w:t>
                            </w:r>
                            <w:r w:rsidRPr="006F7912">
                              <w:rPr>
                                <w:rFonts w:cs="Tahoma" w:hint="eastAsia"/>
                                <w:color w:val="0B5294"/>
                                <w:spacing w:val="-4"/>
                                <w:sz w:val="24"/>
                                <w:szCs w:val="24"/>
                                <w:rtl/>
                              </w:rPr>
                              <w:t>חסמים</w:t>
                            </w:r>
                            <w:r w:rsidRPr="006F7912">
                              <w:rPr>
                                <w:rFonts w:cs="Tahoma"/>
                                <w:color w:val="0B5294"/>
                                <w:spacing w:val="-4"/>
                                <w:sz w:val="24"/>
                                <w:szCs w:val="24"/>
                                <w:rtl/>
                              </w:rPr>
                              <w:t xml:space="preserve"> </w:t>
                            </w:r>
                            <w:r w:rsidRPr="006F7912">
                              <w:rPr>
                                <w:rFonts w:cs="Tahoma" w:hint="eastAsia"/>
                                <w:color w:val="0B5294"/>
                                <w:spacing w:val="-4"/>
                                <w:sz w:val="24"/>
                                <w:szCs w:val="24"/>
                                <w:rtl/>
                              </w:rPr>
                              <w:t>שהתגלו</w:t>
                            </w:r>
                            <w:r w:rsidRPr="006F7912">
                              <w:rPr>
                                <w:rFonts w:cs="Tahoma"/>
                                <w:color w:val="0B5294"/>
                                <w:spacing w:val="-4"/>
                                <w:sz w:val="24"/>
                                <w:szCs w:val="24"/>
                                <w:rtl/>
                              </w:rPr>
                              <w:t xml:space="preserve"> </w:t>
                            </w:r>
                            <w:r w:rsidRPr="006F7912">
                              <w:rPr>
                                <w:rFonts w:cs="Tahoma" w:hint="eastAsia"/>
                                <w:color w:val="0B5294"/>
                                <w:spacing w:val="-4"/>
                                <w:sz w:val="24"/>
                                <w:szCs w:val="24"/>
                                <w:rtl/>
                              </w:rPr>
                              <w:t>בהפעלתם</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187088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7652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1706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הנהלת</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יצרה</w:t>
                      </w:r>
                      <w:r w:rsidRPr="006F7912">
                        <w:rPr>
                          <w:rFonts w:cs="Tahoma"/>
                          <w:color w:val="0B5294"/>
                          <w:spacing w:val="-4"/>
                          <w:sz w:val="24"/>
                          <w:szCs w:val="24"/>
                          <w:rtl/>
                        </w:rPr>
                        <w:t xml:space="preserve"> </w:t>
                      </w:r>
                      <w:r w:rsidRPr="006F7912">
                        <w:rPr>
                          <w:rFonts w:cs="Tahoma" w:hint="eastAsia"/>
                          <w:color w:val="0B5294"/>
                          <w:spacing w:val="-4"/>
                          <w:sz w:val="24"/>
                          <w:szCs w:val="24"/>
                          <w:rtl/>
                        </w:rPr>
                        <w:t>מנגנוני</w:t>
                      </w:r>
                      <w:r w:rsidRPr="006F7912">
                        <w:rPr>
                          <w:rFonts w:cs="Tahoma"/>
                          <w:color w:val="0B5294"/>
                          <w:spacing w:val="-4"/>
                          <w:sz w:val="24"/>
                          <w:szCs w:val="24"/>
                          <w:rtl/>
                        </w:rPr>
                        <w:t xml:space="preserve"> </w:t>
                      </w:r>
                      <w:r w:rsidRPr="006F7912">
                        <w:rPr>
                          <w:rFonts w:cs="Tahoma" w:hint="eastAsia"/>
                          <w:color w:val="0B5294"/>
                          <w:spacing w:val="-4"/>
                          <w:sz w:val="24"/>
                          <w:szCs w:val="24"/>
                          <w:rtl/>
                        </w:rPr>
                        <w:t>הטמעה</w:t>
                      </w:r>
                      <w:r w:rsidRPr="006F7912">
                        <w:rPr>
                          <w:rFonts w:cs="Tahoma"/>
                          <w:color w:val="0B5294"/>
                          <w:spacing w:val="-4"/>
                          <w:sz w:val="24"/>
                          <w:szCs w:val="24"/>
                          <w:rtl/>
                        </w:rPr>
                        <w:t xml:space="preserve"> </w:t>
                      </w:r>
                      <w:r w:rsidRPr="006F7912">
                        <w:rPr>
                          <w:rFonts w:cs="Tahoma" w:hint="eastAsia"/>
                          <w:color w:val="0B5294"/>
                          <w:spacing w:val="-4"/>
                          <w:sz w:val="24"/>
                          <w:szCs w:val="24"/>
                          <w:rtl/>
                        </w:rPr>
                        <w:t>ייחודיים</w:t>
                      </w:r>
                      <w:r w:rsidRPr="006F7912">
                        <w:rPr>
                          <w:rFonts w:cs="Tahoma"/>
                          <w:color w:val="0B5294"/>
                          <w:spacing w:val="-4"/>
                          <w:sz w:val="24"/>
                          <w:szCs w:val="24"/>
                          <w:rtl/>
                        </w:rPr>
                        <w:t xml:space="preserve"> </w:t>
                      </w:r>
                      <w:r w:rsidRPr="006F7912">
                        <w:rPr>
                          <w:rFonts w:cs="Tahoma" w:hint="eastAsia"/>
                          <w:color w:val="0B5294"/>
                          <w:spacing w:val="-4"/>
                          <w:sz w:val="24"/>
                          <w:szCs w:val="24"/>
                          <w:rtl/>
                        </w:rPr>
                        <w:t>לרפורמה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חיזקה</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המנגנונים</w:t>
                      </w:r>
                      <w:r w:rsidRPr="006F7912">
                        <w:rPr>
                          <w:rFonts w:cs="Tahoma"/>
                          <w:color w:val="0B5294"/>
                          <w:spacing w:val="-4"/>
                          <w:sz w:val="24"/>
                          <w:szCs w:val="24"/>
                          <w:rtl/>
                        </w:rPr>
                        <w:t xml:space="preserve"> </w:t>
                      </w:r>
                      <w:r w:rsidRPr="006F7912">
                        <w:rPr>
                          <w:rFonts w:cs="Tahoma" w:hint="eastAsia"/>
                          <w:color w:val="0B5294"/>
                          <w:spacing w:val="-4"/>
                          <w:sz w:val="24"/>
                          <w:szCs w:val="24"/>
                          <w:rtl/>
                        </w:rPr>
                        <w:t>הקיימים</w:t>
                      </w:r>
                      <w:r w:rsidRPr="006F7912">
                        <w:rPr>
                          <w:rFonts w:cs="Tahoma"/>
                          <w:color w:val="0B5294"/>
                          <w:spacing w:val="-4"/>
                          <w:sz w:val="24"/>
                          <w:szCs w:val="24"/>
                          <w:rtl/>
                        </w:rPr>
                        <w:t xml:space="preserve"> </w:t>
                      </w:r>
                      <w:r w:rsidRPr="006F7912">
                        <w:rPr>
                          <w:rFonts w:cs="Tahoma" w:hint="eastAsia"/>
                          <w:color w:val="0B5294"/>
                          <w:spacing w:val="-4"/>
                          <w:sz w:val="24"/>
                          <w:szCs w:val="24"/>
                          <w:rtl/>
                        </w:rPr>
                        <w:t>המשמשים</w:t>
                      </w:r>
                      <w:r w:rsidRPr="006F7912">
                        <w:rPr>
                          <w:rFonts w:cs="Tahoma"/>
                          <w:color w:val="0B5294"/>
                          <w:spacing w:val="-4"/>
                          <w:sz w:val="24"/>
                          <w:szCs w:val="24"/>
                          <w:rtl/>
                        </w:rPr>
                        <w:t xml:space="preserve"> </w:t>
                      </w:r>
                      <w:r w:rsidRPr="006F7912">
                        <w:rPr>
                          <w:rFonts w:cs="Tahoma" w:hint="eastAsia"/>
                          <w:color w:val="0B5294"/>
                          <w:spacing w:val="-4"/>
                          <w:sz w:val="24"/>
                          <w:szCs w:val="24"/>
                          <w:rtl/>
                        </w:rPr>
                        <w:t>להטמעת</w:t>
                      </w:r>
                      <w:r w:rsidRPr="006F7912">
                        <w:rPr>
                          <w:rFonts w:cs="Tahoma"/>
                          <w:color w:val="0B5294"/>
                          <w:spacing w:val="-4"/>
                          <w:sz w:val="24"/>
                          <w:szCs w:val="24"/>
                          <w:rtl/>
                        </w:rPr>
                        <w:t xml:space="preserve"> </w:t>
                      </w:r>
                      <w:r w:rsidRPr="006F7912">
                        <w:rPr>
                          <w:rFonts w:cs="Tahoma" w:hint="eastAsia"/>
                          <w:color w:val="0B5294"/>
                          <w:spacing w:val="-4"/>
                          <w:sz w:val="24"/>
                          <w:szCs w:val="24"/>
                          <w:rtl/>
                        </w:rPr>
                        <w:t>שינויים</w:t>
                      </w:r>
                      <w:r w:rsidRPr="006F7912">
                        <w:rPr>
                          <w:rFonts w:cs="Tahoma"/>
                          <w:color w:val="0B5294"/>
                          <w:spacing w:val="-4"/>
                          <w:sz w:val="24"/>
                          <w:szCs w:val="24"/>
                          <w:rtl/>
                        </w:rPr>
                        <w:t xml:space="preserve"> </w:t>
                      </w:r>
                      <w:r w:rsidRPr="006F7912">
                        <w:rPr>
                          <w:rFonts w:cs="Tahoma" w:hint="eastAsia"/>
                          <w:color w:val="0B5294"/>
                          <w:spacing w:val="-4"/>
                          <w:sz w:val="24"/>
                          <w:szCs w:val="24"/>
                          <w:rtl/>
                        </w:rPr>
                        <w:t>כדי</w:t>
                      </w:r>
                      <w:r w:rsidRPr="006F7912">
                        <w:rPr>
                          <w:rFonts w:cs="Tahoma"/>
                          <w:color w:val="0B5294"/>
                          <w:spacing w:val="-4"/>
                          <w:sz w:val="24"/>
                          <w:szCs w:val="24"/>
                          <w:rtl/>
                        </w:rPr>
                        <w:t xml:space="preserve"> </w:t>
                      </w:r>
                      <w:r w:rsidRPr="006F7912">
                        <w:rPr>
                          <w:rFonts w:cs="Tahoma" w:hint="eastAsia"/>
                          <w:color w:val="0B5294"/>
                          <w:spacing w:val="-4"/>
                          <w:sz w:val="24"/>
                          <w:szCs w:val="24"/>
                          <w:rtl/>
                        </w:rPr>
                        <w:t>לאפשר</w:t>
                      </w:r>
                      <w:r w:rsidRPr="006F7912">
                        <w:rPr>
                          <w:rFonts w:cs="Tahoma"/>
                          <w:color w:val="0B5294"/>
                          <w:spacing w:val="-4"/>
                          <w:sz w:val="24"/>
                          <w:szCs w:val="24"/>
                          <w:rtl/>
                        </w:rPr>
                        <w:t xml:space="preserve">  </w:t>
                      </w:r>
                      <w:r w:rsidRPr="006F7912">
                        <w:rPr>
                          <w:rFonts w:cs="Tahoma" w:hint="eastAsia"/>
                          <w:color w:val="0B5294"/>
                          <w:spacing w:val="-4"/>
                          <w:sz w:val="24"/>
                          <w:szCs w:val="24"/>
                          <w:rtl/>
                        </w:rPr>
                        <w:t>להם</w:t>
                      </w:r>
                      <w:r w:rsidRPr="006F7912">
                        <w:rPr>
                          <w:rFonts w:cs="Tahoma"/>
                          <w:color w:val="0B5294"/>
                          <w:spacing w:val="-4"/>
                          <w:sz w:val="24"/>
                          <w:szCs w:val="24"/>
                          <w:rtl/>
                        </w:rPr>
                        <w:t xml:space="preserve"> </w:t>
                      </w:r>
                      <w:r w:rsidRPr="006F7912">
                        <w:rPr>
                          <w:rFonts w:cs="Tahoma" w:hint="eastAsia"/>
                          <w:color w:val="0B5294"/>
                          <w:spacing w:val="-4"/>
                          <w:sz w:val="24"/>
                          <w:szCs w:val="24"/>
                          <w:rtl/>
                        </w:rPr>
                        <w:t>להטמיע</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ולא</w:t>
                      </w:r>
                      <w:r w:rsidRPr="006F7912">
                        <w:rPr>
                          <w:rFonts w:cs="Tahoma"/>
                          <w:color w:val="0B5294"/>
                          <w:spacing w:val="-4"/>
                          <w:sz w:val="24"/>
                          <w:szCs w:val="24"/>
                          <w:rtl/>
                        </w:rPr>
                        <w:t xml:space="preserve"> </w:t>
                      </w:r>
                      <w:r w:rsidRPr="006F7912">
                        <w:rPr>
                          <w:rFonts w:cs="Tahoma" w:hint="eastAsia"/>
                          <w:color w:val="0B5294"/>
                          <w:spacing w:val="-4"/>
                          <w:sz w:val="24"/>
                          <w:szCs w:val="24"/>
                          <w:rtl/>
                        </w:rPr>
                        <w:t>הסירה</w:t>
                      </w:r>
                      <w:r w:rsidRPr="006F7912">
                        <w:rPr>
                          <w:rFonts w:cs="Tahoma"/>
                          <w:color w:val="0B5294"/>
                          <w:spacing w:val="-4"/>
                          <w:sz w:val="24"/>
                          <w:szCs w:val="24"/>
                          <w:rtl/>
                        </w:rPr>
                        <w:t xml:space="preserve"> </w:t>
                      </w:r>
                      <w:r w:rsidRPr="006F7912">
                        <w:rPr>
                          <w:rFonts w:cs="Tahoma" w:hint="eastAsia"/>
                          <w:color w:val="0B5294"/>
                          <w:spacing w:val="-4"/>
                          <w:sz w:val="24"/>
                          <w:szCs w:val="24"/>
                          <w:rtl/>
                        </w:rPr>
                        <w:t>חסמים</w:t>
                      </w:r>
                      <w:r w:rsidRPr="006F7912">
                        <w:rPr>
                          <w:rFonts w:cs="Tahoma"/>
                          <w:color w:val="0B5294"/>
                          <w:spacing w:val="-4"/>
                          <w:sz w:val="24"/>
                          <w:szCs w:val="24"/>
                          <w:rtl/>
                        </w:rPr>
                        <w:t xml:space="preserve"> </w:t>
                      </w:r>
                      <w:r w:rsidRPr="006F7912">
                        <w:rPr>
                          <w:rFonts w:cs="Tahoma" w:hint="eastAsia"/>
                          <w:color w:val="0B5294"/>
                          <w:spacing w:val="-4"/>
                          <w:sz w:val="24"/>
                          <w:szCs w:val="24"/>
                          <w:rtl/>
                        </w:rPr>
                        <w:t>שהתגלו</w:t>
                      </w:r>
                      <w:r w:rsidRPr="006F7912">
                        <w:rPr>
                          <w:rFonts w:cs="Tahoma"/>
                          <w:color w:val="0B5294"/>
                          <w:spacing w:val="-4"/>
                          <w:sz w:val="24"/>
                          <w:szCs w:val="24"/>
                          <w:rtl/>
                        </w:rPr>
                        <w:t xml:space="preserve"> </w:t>
                      </w:r>
                      <w:r w:rsidRPr="006F7912">
                        <w:rPr>
                          <w:rFonts w:cs="Tahoma" w:hint="eastAsia"/>
                          <w:color w:val="0B5294"/>
                          <w:spacing w:val="-4"/>
                          <w:sz w:val="24"/>
                          <w:szCs w:val="24"/>
                          <w:rtl/>
                        </w:rPr>
                        <w:t>בהפעלתם</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7288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5"/>
        <w:rPr>
          <w:rtl/>
        </w:rPr>
      </w:pPr>
      <w:r w:rsidRPr="00AB3297">
        <w:rPr>
          <w:rFonts w:hint="cs"/>
          <w:rtl/>
        </w:rPr>
        <w:t>מנגנוני הטמעה חסרים במטה המשרד ומחוזותיו</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בעלי התפקידים במטה המשרד ובדרג המחוזי האחראים ליישום הרפורמה הם </w:t>
      </w:r>
      <w:r w:rsidRPr="00D23240">
        <w:rPr>
          <w:rFonts w:ascii="Tahoma" w:hAnsi="Tahoma" w:cs="Tahoma" w:hint="cs"/>
          <w:spacing w:val="-4"/>
          <w:sz w:val="18"/>
          <w:szCs w:val="18"/>
          <w:rtl/>
        </w:rPr>
        <w:t>מדריך מרכז ארצי למקצוע הוראה</w:t>
      </w:r>
      <w:r>
        <w:rPr>
          <w:rStyle w:val="FootnoteReference0"/>
          <w:rFonts w:ascii="Tahoma" w:hAnsi="Tahoma" w:cs="Tahoma"/>
          <w:spacing w:val="-4"/>
          <w:sz w:val="18"/>
          <w:szCs w:val="18"/>
          <w:rtl/>
        </w:rPr>
        <w:footnoteReference w:id="39"/>
      </w:r>
      <w:r w:rsidRPr="00D23240">
        <w:rPr>
          <w:rFonts w:ascii="Tahoma" w:hAnsi="Tahoma" w:cs="Tahoma" w:hint="cs"/>
          <w:spacing w:val="-4"/>
          <w:sz w:val="18"/>
          <w:szCs w:val="18"/>
          <w:rtl/>
        </w:rPr>
        <w:t xml:space="preserve"> (להלן גם - המדריך הארצי), המפקח הכולל</w:t>
      </w:r>
      <w:r w:rsidRPr="00B7100F">
        <w:rPr>
          <w:rFonts w:ascii="Tahoma" w:hAnsi="Tahoma" w:cs="Tahoma" w:hint="cs"/>
          <w:sz w:val="18"/>
          <w:szCs w:val="18"/>
          <w:rtl/>
        </w:rPr>
        <w:t xml:space="preserve"> והמדריך הייעודי. שר החינוך לשעבר ציין ביולי 2013, כבר בשלבי הגיבוש הראשונים של רפורמת הלמידה המשמעותית, כי יש להשתמש במפקחים הכוללים ובמדריכים כסוכני שינוי, בתנאי שתפקידם יוגדר מחדש באופן שניתן יהיה להפוך אותם למובילי שינוי מרכזיים. ערב יציאת הרפורמה לדרך ציינו </w:t>
      </w:r>
      <w:r w:rsidRPr="00B7100F">
        <w:rPr>
          <w:rFonts w:ascii="Tahoma" w:hAnsi="Tahoma" w:cs="Tahoma" w:hint="cs"/>
          <w:sz w:val="18"/>
          <w:szCs w:val="18"/>
          <w:rtl/>
        </w:rPr>
        <w:t>גורמי מטה נוספים שיש צורך לשנות את מהות תפקיד המפמ"רים ומדריכיהם משום שהם עובדים ישירות מול המורים ורואים את עצמם כמפקחים.</w:t>
      </w:r>
    </w:p>
    <w:p w:rsidR="00656A23" w:rsidRPr="00B7100F" w:rsidP="009F6811">
      <w:pPr>
        <w:spacing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אמצעי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הטמעה</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חסרים</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בידי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המפמ</w:t>
      </w:r>
      <w:r w:rsidRPr="00B7100F">
        <w:rPr>
          <w:rStyle w:val="Heading7Char"/>
          <w:rFonts w:ascii="Tahoma" w:hAnsi="Tahoma" w:cs="Tahoma"/>
          <w:sz w:val="18"/>
          <w:szCs w:val="18"/>
          <w:rtl/>
        </w:rPr>
        <w:t>"רים:</w:t>
      </w:r>
      <w:r w:rsidRPr="00B7100F">
        <w:rPr>
          <w:rFonts w:ascii="Tahoma" w:hAnsi="Tahoma" w:cs="Tahoma" w:hint="cs"/>
          <w:sz w:val="18"/>
          <w:szCs w:val="18"/>
          <w:rtl/>
        </w:rPr>
        <w:t xml:space="preserve"> כלי הטמעה מרכזי המצוי בידי המפמ"רים במזכירות הפדגוגית הוא המדריך הארצי. הוא עובד על פי הנחיית המפמ"ר לשם הפצת התורה החינוכית-הדידקטית שבתחום מקצוע הדעת. אוכלוסיית היעד של המדריך הארצי היא מדריכים, מנהלים, מפקחים כוללים ורכזי מקצוע בבתי הספר. מימון ההדרכה מתבסס על הקצאת ימי הדרכה שבאמצעותה המשרד מעסיק את המדריכים. הגורם האחראי להקצאת ימי ההדרכה למפמ"רים הוא המזכירות הפדגוגית. </w:t>
      </w:r>
    </w:p>
    <w:p w:rsidR="00656A23" w:rsidRPr="00B7100F" w:rsidP="009F6811">
      <w:pPr>
        <w:spacing w:line="240" w:lineRule="exact"/>
        <w:ind w:right="2268"/>
        <w:jc w:val="both"/>
        <w:rPr>
          <w:rFonts w:ascii="Tahoma" w:hAnsi="Tahoma" w:cs="Tahoma"/>
          <w:sz w:val="18"/>
          <w:szCs w:val="18"/>
          <w:rtl/>
        </w:rPr>
      </w:pPr>
      <w:r w:rsidRPr="00B7100F">
        <w:rPr>
          <w:rFonts w:ascii="Tahoma" w:eastAsia="Times New Roman" w:hAnsi="Tahoma" w:cs="Tahoma" w:hint="eastAsia"/>
          <w:sz w:val="18"/>
          <w:szCs w:val="18"/>
          <w:rtl/>
          <w:lang w:eastAsia="he-IL"/>
        </w:rPr>
        <w:t>בשנה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הראשונה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להטמעת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רפורמת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cs"/>
          <w:sz w:val="18"/>
          <w:szCs w:val="18"/>
          <w:rtl/>
          <w:lang w:eastAsia="he-IL"/>
        </w:rPr>
        <w:t>ה</w:t>
      </w:r>
      <w:r w:rsidRPr="00B7100F">
        <w:rPr>
          <w:rFonts w:ascii="Tahoma" w:eastAsia="Times New Roman" w:hAnsi="Tahoma" w:cs="Tahoma" w:hint="eastAsia"/>
          <w:sz w:val="18"/>
          <w:szCs w:val="18"/>
          <w:rtl/>
          <w:lang w:eastAsia="he-IL"/>
        </w:rPr>
        <w:t>למידה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cs"/>
          <w:sz w:val="18"/>
          <w:szCs w:val="18"/>
          <w:rtl/>
          <w:lang w:eastAsia="he-IL"/>
        </w:rPr>
        <w:t>ה</w:t>
      </w:r>
      <w:r w:rsidRPr="00B7100F">
        <w:rPr>
          <w:rFonts w:ascii="Tahoma" w:eastAsia="Times New Roman" w:hAnsi="Tahoma" w:cs="Tahoma" w:hint="eastAsia"/>
          <w:sz w:val="18"/>
          <w:szCs w:val="18"/>
          <w:rtl/>
          <w:lang w:eastAsia="he-IL"/>
        </w:rPr>
        <w:t>משמעותית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ת</w:t>
      </w:r>
      <w:r w:rsidRPr="00B7100F">
        <w:rPr>
          <w:rFonts w:ascii="Tahoma" w:eastAsia="Times New Roman" w:hAnsi="Tahoma" w:cs="Tahoma" w:hint="cs"/>
          <w:sz w:val="18"/>
          <w:szCs w:val="18"/>
          <w:rtl/>
          <w:lang w:eastAsia="he-IL"/>
        </w:rPr>
        <w:t>י</w:t>
      </w:r>
      <w:r w:rsidRPr="00B7100F">
        <w:rPr>
          <w:rFonts w:ascii="Tahoma" w:eastAsia="Times New Roman" w:hAnsi="Tahoma" w:cs="Tahoma" w:hint="eastAsia"/>
          <w:sz w:val="18"/>
          <w:szCs w:val="18"/>
          <w:rtl/>
          <w:lang w:eastAsia="he-IL"/>
        </w:rPr>
        <w:t>גבר</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המשרד</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את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המפמ</w:t>
      </w:r>
      <w:r w:rsidRPr="00B7100F">
        <w:rPr>
          <w:rFonts w:ascii="Tahoma" w:eastAsia="Times New Roman" w:hAnsi="Tahoma" w:cs="Tahoma"/>
          <w:sz w:val="18"/>
          <w:szCs w:val="18"/>
          <w:rtl/>
          <w:lang w:eastAsia="he-IL"/>
        </w:rPr>
        <w:t xml:space="preserve">"רים </w:t>
      </w:r>
      <w:r w:rsidRPr="00B7100F">
        <w:rPr>
          <w:rFonts w:ascii="Tahoma" w:eastAsia="Times New Roman" w:hAnsi="Tahoma" w:cs="Tahoma" w:hint="eastAsia"/>
          <w:sz w:val="18"/>
          <w:szCs w:val="18"/>
          <w:rtl/>
          <w:lang w:eastAsia="he-IL"/>
        </w:rPr>
        <w:t>במשאבי</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הדרכה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לשם</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הטמעתה</w:t>
      </w:r>
      <w:r w:rsidRPr="00B7100F">
        <w:rPr>
          <w:rFonts w:ascii="Tahoma" w:eastAsia="Times New Roman" w:hAnsi="Tahoma" w:cs="Tahoma" w:hint="cs"/>
          <w:sz w:val="18"/>
          <w:szCs w:val="18"/>
          <w:rtl/>
          <w:lang w:eastAsia="he-IL"/>
        </w:rPr>
        <w:t xml:space="preserve"> של הרפורמה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בשנים</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שלאחר</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מכן</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הוא</w:t>
      </w:r>
      <w:r w:rsidRPr="00B7100F">
        <w:rPr>
          <w:rFonts w:ascii="Tahoma" w:eastAsia="Times New Roman" w:hAnsi="Tahoma" w:cs="Tahoma"/>
          <w:sz w:val="18"/>
          <w:szCs w:val="18"/>
          <w:rtl/>
          <w:lang w:eastAsia="he-IL"/>
        </w:rPr>
        <w:t xml:space="preserve"> </w:t>
      </w:r>
      <w:r w:rsidRPr="00B7100F">
        <w:rPr>
          <w:rFonts w:ascii="Tahoma" w:eastAsia="Times New Roman" w:hAnsi="Tahoma" w:cs="Tahoma" w:hint="cs"/>
          <w:sz w:val="18"/>
          <w:szCs w:val="18"/>
          <w:rtl/>
          <w:lang w:eastAsia="he-IL"/>
        </w:rPr>
        <w:t>צמצם</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אותם</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בהדרגה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עד</w:t>
      </w:r>
      <w:r w:rsidRPr="00B7100F">
        <w:rPr>
          <w:rFonts w:ascii="Tahoma" w:eastAsia="Times New Roman" w:hAnsi="Tahoma" w:cs="Tahoma"/>
          <w:sz w:val="18"/>
          <w:szCs w:val="18"/>
          <w:rtl/>
          <w:lang w:eastAsia="he-IL"/>
        </w:rPr>
        <w:t xml:space="preserve"> </w:t>
      </w:r>
      <w:r w:rsidRPr="00B7100F">
        <w:rPr>
          <w:rFonts w:ascii="Tahoma" w:eastAsia="Times New Roman" w:hAnsi="Tahoma" w:cs="Tahoma" w:hint="cs"/>
          <w:sz w:val="18"/>
          <w:szCs w:val="18"/>
          <w:rtl/>
          <w:lang w:eastAsia="he-IL"/>
        </w:rPr>
        <w:t>שחזרו</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לרמתם</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המקורית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ערב</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תחילת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cs"/>
          <w:sz w:val="18"/>
          <w:szCs w:val="18"/>
          <w:rtl/>
          <w:lang w:eastAsia="he-IL"/>
        </w:rPr>
        <w:t xml:space="preserve">יישום </w:t>
      </w:r>
      <w:r w:rsidRPr="00B7100F">
        <w:rPr>
          <w:rFonts w:ascii="Tahoma" w:eastAsia="Times New Roman" w:hAnsi="Tahoma" w:cs="Tahoma" w:hint="eastAsia"/>
          <w:sz w:val="18"/>
          <w:szCs w:val="18"/>
          <w:rtl/>
          <w:lang w:eastAsia="he-IL"/>
        </w:rPr>
        <w:t>הרפורמה</w:t>
      </w:r>
      <w:r w:rsidRPr="00B7100F">
        <w:rPr>
          <w:rFonts w:ascii="Tahoma" w:eastAsia="Times New Roman" w:hAnsi="Tahoma" w:cs="Tahoma" w:hint="cs"/>
          <w:sz w:val="18"/>
          <w:szCs w:val="18"/>
          <w:rtl/>
          <w:lang w:eastAsia="he-IL"/>
        </w:rPr>
        <w:t>;</w:t>
      </w:r>
      <w:r w:rsidRPr="00B7100F">
        <w:rPr>
          <w:rFonts w:ascii="Tahoma" w:eastAsia="Times New Roman" w:hAnsi="Tahoma" w:cs="Tahoma"/>
          <w:sz w:val="18"/>
          <w:szCs w:val="18"/>
          <w:rtl/>
          <w:lang w:eastAsia="he-IL"/>
        </w:rPr>
        <w:t xml:space="preserve"> </w:t>
      </w:r>
      <w:r w:rsidRPr="00B7100F">
        <w:rPr>
          <w:rFonts w:ascii="Tahoma" w:eastAsia="Times New Roman" w:hAnsi="Tahoma" w:cs="Tahoma" w:hint="cs"/>
          <w:sz w:val="18"/>
          <w:szCs w:val="18"/>
          <w:rtl/>
          <w:lang w:eastAsia="he-IL"/>
        </w:rPr>
        <w:t xml:space="preserve">זאת אף </w:t>
      </w:r>
      <w:r w:rsidRPr="00B7100F">
        <w:rPr>
          <w:rFonts w:ascii="Tahoma" w:eastAsia="Times New Roman" w:hAnsi="Tahoma" w:cs="Tahoma" w:hint="eastAsia"/>
          <w:sz w:val="18"/>
          <w:szCs w:val="18"/>
          <w:rtl/>
          <w:lang w:eastAsia="he-IL"/>
        </w:rPr>
        <w:t>שעל</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פי</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תכניות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העבודה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של</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יחידות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המטה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רק</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בשנ</w:t>
      </w:r>
      <w:r w:rsidRPr="00B7100F">
        <w:rPr>
          <w:rFonts w:ascii="Tahoma" w:eastAsia="Times New Roman" w:hAnsi="Tahoma" w:cs="Tahoma" w:hint="cs"/>
          <w:sz w:val="18"/>
          <w:szCs w:val="18"/>
          <w:rtl/>
          <w:lang w:eastAsia="he-IL"/>
        </w:rPr>
        <w:t>ת הלימודים</w:t>
      </w:r>
      <w:r w:rsidRPr="00B7100F">
        <w:rPr>
          <w:rFonts w:ascii="Tahoma" w:eastAsia="Times New Roman" w:hAnsi="Tahoma" w:cs="Tahoma"/>
          <w:sz w:val="18"/>
          <w:szCs w:val="18"/>
          <w:rtl/>
          <w:lang w:eastAsia="he-IL"/>
        </w:rPr>
        <w:t xml:space="preserve"> </w:t>
      </w:r>
      <w:r w:rsidRPr="00B7100F">
        <w:rPr>
          <w:rFonts w:ascii="Tahoma" w:eastAsia="Times New Roman" w:hAnsi="Tahoma" w:cs="Tahoma" w:hint="cs"/>
          <w:sz w:val="18"/>
          <w:szCs w:val="18"/>
          <w:rtl/>
          <w:lang w:eastAsia="he-IL"/>
        </w:rPr>
        <w:t>ה</w:t>
      </w:r>
      <w:r w:rsidRPr="00B7100F">
        <w:rPr>
          <w:rFonts w:ascii="Tahoma" w:eastAsia="Times New Roman" w:hAnsi="Tahoma" w:cs="Tahoma" w:hint="eastAsia"/>
          <w:sz w:val="18"/>
          <w:szCs w:val="18"/>
          <w:rtl/>
          <w:lang w:eastAsia="he-IL"/>
        </w:rPr>
        <w:t>תשע</w:t>
      </w:r>
      <w:r w:rsidRPr="00B7100F">
        <w:rPr>
          <w:rFonts w:ascii="Tahoma" w:eastAsia="Times New Roman" w:hAnsi="Tahoma" w:cs="Tahoma"/>
          <w:sz w:val="18"/>
          <w:szCs w:val="18"/>
          <w:rtl/>
          <w:lang w:eastAsia="he-IL"/>
        </w:rPr>
        <w:t>"ו</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החלה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ההיערכות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להטמעת</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הלמידה</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המשמעותית</w:t>
      </w:r>
      <w:r w:rsidRPr="00B7100F">
        <w:rPr>
          <w:rFonts w:ascii="Tahoma" w:eastAsia="Times New Roman" w:hAnsi="Tahoma" w:cs="Tahoma" w:hint="cs"/>
          <w:sz w:val="18"/>
          <w:szCs w:val="18"/>
          <w:rtl/>
          <w:lang w:eastAsia="he-IL"/>
        </w:rPr>
        <w:t>,</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ומן</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הסתם</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היא</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טרם</w:t>
      </w:r>
      <w:r w:rsidRPr="00B7100F">
        <w:rPr>
          <w:rFonts w:ascii="Tahoma" w:eastAsia="Times New Roman" w:hAnsi="Tahoma" w:cs="Tahoma"/>
          <w:sz w:val="18"/>
          <w:szCs w:val="18"/>
          <w:rtl/>
          <w:lang w:eastAsia="he-IL"/>
        </w:rPr>
        <w:t xml:space="preserve"> </w:t>
      </w:r>
      <w:r w:rsidRPr="00B7100F">
        <w:rPr>
          <w:rFonts w:ascii="Tahoma" w:eastAsia="Times New Roman" w:hAnsi="Tahoma" w:cs="Tahoma" w:hint="eastAsia"/>
          <w:sz w:val="18"/>
          <w:szCs w:val="18"/>
          <w:rtl/>
          <w:lang w:eastAsia="he-IL"/>
        </w:rPr>
        <w:t>הסתיימה</w:t>
      </w:r>
      <w:r w:rsidRPr="00B7100F">
        <w:rPr>
          <w:rFonts w:ascii="Tahoma" w:eastAsia="Times New Roman" w:hAnsi="Tahoma" w:cs="Tahoma"/>
          <w:sz w:val="18"/>
          <w:szCs w:val="18"/>
          <w:rtl/>
          <w:lang w:eastAsia="he-IL"/>
        </w:rPr>
        <w:t>.</w:t>
      </w:r>
      <w:r w:rsidRPr="00B7100F">
        <w:rPr>
          <w:rFonts w:ascii="Tahoma" w:hAnsi="Tahoma" w:cs="Tahoma"/>
          <w:sz w:val="18"/>
          <w:szCs w:val="18"/>
          <w:rtl/>
        </w:rPr>
        <w:t xml:space="preserve"> </w:t>
      </w:r>
    </w:p>
    <w:p w:rsidR="00656A23" w:rsidRPr="00B7100F" w:rsidP="00D23240">
      <w:pPr>
        <w:spacing w:after="240" w:line="240" w:lineRule="exact"/>
        <w:ind w:right="2268"/>
        <w:jc w:val="both"/>
        <w:rPr>
          <w:rFonts w:ascii="Tahoma" w:eastAsia="Times New Roman" w:hAnsi="Tahoma" w:cs="Tahoma"/>
          <w:sz w:val="18"/>
          <w:szCs w:val="18"/>
          <w:rtl/>
          <w:lang w:eastAsia="he-IL"/>
        </w:rPr>
      </w:pPr>
      <w:r w:rsidRPr="00B7100F">
        <w:rPr>
          <w:rFonts w:ascii="Tahoma" w:eastAsia="Times New Roman" w:hAnsi="Tahoma" w:cs="Tahoma"/>
          <w:sz w:val="18"/>
          <w:szCs w:val="18"/>
          <w:rtl/>
          <w:lang w:eastAsia="he-IL"/>
        </w:rPr>
        <w:t xml:space="preserve">המשרד מסר בתשובתו כי </w:t>
      </w:r>
      <w:r w:rsidRPr="00B7100F">
        <w:rPr>
          <w:rFonts w:ascii="Tahoma" w:eastAsia="Times New Roman" w:hAnsi="Tahoma" w:cs="Tahoma" w:hint="cs"/>
          <w:sz w:val="18"/>
          <w:szCs w:val="18"/>
          <w:rtl/>
          <w:lang w:eastAsia="he-IL"/>
        </w:rPr>
        <w:t xml:space="preserve">במהלך גיבוש עקרונות הרפורמה (במחצית השנייה של 2013) הוא קבע מפתח להקצאת ימי </w:t>
      </w:r>
      <w:r w:rsidRPr="00B7100F">
        <w:rPr>
          <w:rFonts w:ascii="Tahoma" w:eastAsia="Times New Roman" w:hAnsi="Tahoma" w:cs="Tahoma"/>
          <w:sz w:val="18"/>
          <w:szCs w:val="18"/>
          <w:rtl/>
          <w:lang w:eastAsia="he-IL"/>
        </w:rPr>
        <w:t>הדרכה למפמ"רים</w:t>
      </w:r>
      <w:r w:rsidRPr="00B7100F">
        <w:rPr>
          <w:rFonts w:ascii="Tahoma" w:eastAsia="Times New Roman" w:hAnsi="Tahoma" w:cs="Tahoma" w:hint="cs"/>
          <w:sz w:val="18"/>
          <w:szCs w:val="18"/>
          <w:rtl/>
          <w:lang w:eastAsia="he-IL"/>
        </w:rPr>
        <w:t xml:space="preserve"> ובמסגרת קביעה זו עלה צורך בעיבוי ההדרכה במקצועות ההוראה בחטיבה העליונה.</w:t>
      </w:r>
      <w:r w:rsidRPr="00B7100F">
        <w:rPr>
          <w:rFonts w:ascii="Tahoma" w:eastAsia="Times New Roman" w:hAnsi="Tahoma" w:cs="Tahoma"/>
          <w:sz w:val="18"/>
          <w:szCs w:val="18"/>
          <w:rtl/>
          <w:lang w:eastAsia="he-IL"/>
        </w:rPr>
        <w:t xml:space="preserve"> המנכ"לית לשעבר </w:t>
      </w:r>
      <w:r w:rsidRPr="00B7100F">
        <w:rPr>
          <w:rFonts w:ascii="Tahoma" w:eastAsia="Times New Roman" w:hAnsi="Tahoma" w:cs="Tahoma" w:hint="cs"/>
          <w:sz w:val="18"/>
          <w:szCs w:val="18"/>
          <w:rtl/>
          <w:lang w:eastAsia="he-IL"/>
        </w:rPr>
        <w:t xml:space="preserve">ציינה בתשובתה כי </w:t>
      </w:r>
      <w:r w:rsidRPr="00B7100F">
        <w:rPr>
          <w:rFonts w:ascii="Tahoma" w:eastAsia="Times New Roman" w:hAnsi="Tahoma" w:cs="Tahoma"/>
          <w:sz w:val="18"/>
          <w:szCs w:val="18"/>
          <w:rtl/>
          <w:lang w:eastAsia="he-IL"/>
        </w:rPr>
        <w:t>המזכירות הפדגוגית</w:t>
      </w:r>
      <w:r w:rsidRPr="00B7100F">
        <w:rPr>
          <w:rFonts w:ascii="Tahoma" w:eastAsia="Times New Roman" w:hAnsi="Tahoma" w:cs="Tahoma" w:hint="cs"/>
          <w:sz w:val="18"/>
          <w:szCs w:val="18"/>
          <w:rtl/>
          <w:lang w:eastAsia="he-IL"/>
        </w:rPr>
        <w:t xml:space="preserve"> תוגברה בשנת הלימודים </w:t>
      </w:r>
      <w:r w:rsidRPr="00B7100F">
        <w:rPr>
          <w:rFonts w:ascii="Tahoma" w:eastAsia="Times New Roman" w:hAnsi="Tahoma" w:cs="Tahoma" w:hint="cs"/>
          <w:sz w:val="18"/>
          <w:szCs w:val="18"/>
          <w:rtl/>
          <w:lang w:eastAsia="he-IL"/>
        </w:rPr>
        <w:t>התשע"ה</w:t>
      </w:r>
      <w:r w:rsidRPr="00B7100F">
        <w:rPr>
          <w:rFonts w:ascii="Tahoma" w:eastAsia="Times New Roman" w:hAnsi="Tahoma" w:cs="Tahoma" w:hint="cs"/>
          <w:sz w:val="18"/>
          <w:szCs w:val="18"/>
          <w:rtl/>
          <w:lang w:eastAsia="he-IL"/>
        </w:rPr>
        <w:t xml:space="preserve"> ב</w:t>
      </w:r>
      <w:r w:rsidRPr="00B7100F">
        <w:rPr>
          <w:rFonts w:ascii="Tahoma" w:eastAsia="Times New Roman" w:hAnsi="Tahoma" w:cs="Tahoma"/>
          <w:sz w:val="18"/>
          <w:szCs w:val="18"/>
          <w:rtl/>
          <w:lang w:eastAsia="he-IL"/>
        </w:rPr>
        <w:t>ימי הדרכה שיועדו להטמעת הרפורמה</w:t>
      </w:r>
      <w:r w:rsidRPr="00B7100F">
        <w:rPr>
          <w:rFonts w:ascii="Tahoma" w:eastAsia="Times New Roman" w:hAnsi="Tahoma" w:cs="Tahoma" w:hint="cs"/>
          <w:sz w:val="18"/>
          <w:szCs w:val="18"/>
          <w:rtl/>
          <w:lang w:eastAsia="he-IL"/>
        </w:rPr>
        <w:t>, אך ב</w:t>
      </w:r>
      <w:r w:rsidRPr="00B7100F">
        <w:rPr>
          <w:rFonts w:ascii="Tahoma" w:eastAsia="Times New Roman" w:hAnsi="Tahoma" w:cs="Tahoma"/>
          <w:sz w:val="18"/>
          <w:szCs w:val="18"/>
          <w:rtl/>
          <w:lang w:eastAsia="he-IL"/>
        </w:rPr>
        <w:t>שנ</w:t>
      </w:r>
      <w:r w:rsidRPr="00B7100F">
        <w:rPr>
          <w:rFonts w:ascii="Tahoma" w:eastAsia="Times New Roman" w:hAnsi="Tahoma" w:cs="Tahoma" w:hint="cs"/>
          <w:sz w:val="18"/>
          <w:szCs w:val="18"/>
          <w:rtl/>
          <w:lang w:eastAsia="he-IL"/>
        </w:rPr>
        <w:t>ת הלימודים</w:t>
      </w:r>
      <w:r w:rsidRPr="00B7100F">
        <w:rPr>
          <w:rFonts w:ascii="Tahoma" w:eastAsia="Times New Roman" w:hAnsi="Tahoma" w:cs="Tahoma"/>
          <w:sz w:val="18"/>
          <w:szCs w:val="18"/>
          <w:rtl/>
          <w:lang w:eastAsia="he-IL"/>
        </w:rPr>
        <w:t xml:space="preserve"> </w:t>
      </w:r>
      <w:r w:rsidRPr="00B7100F">
        <w:rPr>
          <w:rFonts w:ascii="Tahoma" w:eastAsia="Times New Roman" w:hAnsi="Tahoma" w:cs="Tahoma" w:hint="cs"/>
          <w:sz w:val="18"/>
          <w:szCs w:val="18"/>
          <w:rtl/>
          <w:lang w:eastAsia="he-IL"/>
        </w:rPr>
        <w:t>ה</w:t>
      </w:r>
      <w:r w:rsidRPr="00B7100F">
        <w:rPr>
          <w:rFonts w:ascii="Tahoma" w:eastAsia="Times New Roman" w:hAnsi="Tahoma" w:cs="Tahoma"/>
          <w:sz w:val="18"/>
          <w:szCs w:val="18"/>
          <w:rtl/>
          <w:lang w:eastAsia="he-IL"/>
        </w:rPr>
        <w:t>תשע"ז</w:t>
      </w:r>
      <w:r w:rsidRPr="00B7100F">
        <w:rPr>
          <w:rFonts w:ascii="Tahoma" w:eastAsia="Times New Roman" w:hAnsi="Tahoma" w:cs="Tahoma"/>
          <w:sz w:val="18"/>
          <w:szCs w:val="18"/>
          <w:rtl/>
          <w:lang w:eastAsia="he-IL"/>
        </w:rPr>
        <w:t xml:space="preserve"> נדרש המשרד לקצץ</w:t>
      </w:r>
      <w:r w:rsidRPr="00B7100F">
        <w:rPr>
          <w:rFonts w:ascii="Tahoma" w:eastAsia="Times New Roman" w:hAnsi="Tahoma" w:cs="Tahoma" w:hint="cs"/>
          <w:sz w:val="18"/>
          <w:szCs w:val="18"/>
          <w:rtl/>
          <w:lang w:eastAsia="he-IL"/>
        </w:rPr>
        <w:t xml:space="preserve"> בימי ההדרכה בכל המשרד, וכך נעשה גם בנוגע לימי ההדרכה למפמ"רים. </w:t>
      </w:r>
    </w:p>
    <w:p w:rsidR="00656A23" w:rsidRPr="00B7100F" w:rsidP="00D23240">
      <w:pPr>
        <w:pStyle w:val="RESHET"/>
        <w:rPr>
          <w:rtl/>
        </w:rPr>
      </w:pPr>
      <w:r w:rsidRPr="00B7100F">
        <w:rPr>
          <w:rFonts w:hint="cs"/>
          <w:rtl/>
        </w:rPr>
        <w:t xml:space="preserve">משקבע מטה המשרד שהמדריכים הכפופים למפמ"רים ישמשו כלי ההטמעה המרכזי של רפורמת הלמידה המשמעותית, היה עליו ערב החלתה לגבש </w:t>
      </w:r>
      <w:r w:rsidRPr="00B7100F">
        <w:rPr>
          <w:rtl/>
        </w:rPr>
        <w:t xml:space="preserve">תכנית </w:t>
      </w:r>
      <w:r w:rsidRPr="00B7100F">
        <w:rPr>
          <w:rFonts w:hint="cs"/>
          <w:rtl/>
        </w:rPr>
        <w:t>רב-שנתית שבה ייקבעו כמות משאבי</w:t>
      </w:r>
      <w:r w:rsidRPr="00B7100F">
        <w:rPr>
          <w:rtl/>
        </w:rPr>
        <w:t xml:space="preserve"> </w:t>
      </w:r>
      <w:r w:rsidRPr="00B7100F">
        <w:rPr>
          <w:rFonts w:hint="cs"/>
          <w:rtl/>
        </w:rPr>
        <w:t>ההדרכה הנחוצים למפמ"רים לנושא ואופן חלוקתם</w:t>
      </w:r>
      <w:r w:rsidRPr="00B7100F">
        <w:rPr>
          <w:rtl/>
        </w:rPr>
        <w:t xml:space="preserve"> </w:t>
      </w:r>
      <w:r w:rsidRPr="00B7100F">
        <w:rPr>
          <w:rFonts w:hint="cs"/>
          <w:rtl/>
        </w:rPr>
        <w:t xml:space="preserve">בהתבסס על תחזית דרישות ההדרכה לכל בתי הספר בשלבי ההטמעה השונים. אולם המשרד לא גיבש תכנית כזאת ולא קבע קווים מנחים אחרים להקצאה וחלוקה של משאבי ההדרכה. יתרה מזו, מטה המשרד לא הסביר למפמ"רים מדוע משנת הלימודים </w:t>
      </w:r>
      <w:r w:rsidRPr="00B7100F">
        <w:rPr>
          <w:rFonts w:hint="cs"/>
          <w:rtl/>
        </w:rPr>
        <w:t>התשע"ז</w:t>
      </w:r>
      <w:r w:rsidRPr="00B7100F">
        <w:rPr>
          <w:rFonts w:hint="cs"/>
          <w:rtl/>
        </w:rPr>
        <w:t xml:space="preserve"> הוא צמצם את היקף ההדרכה המיועדת להטמעת הרפורמה</w:t>
      </w:r>
      <w:r w:rsidRPr="00B7100F">
        <w:rPr>
          <w:rtl/>
        </w:rPr>
        <w:t>,</w:t>
      </w:r>
      <w:r w:rsidRPr="00B7100F">
        <w:rPr>
          <w:rFonts w:hint="cs"/>
          <w:rtl/>
        </w:rPr>
        <w:t xml:space="preserve"> ואף לא נמצאו מסמכים המלמדים מה היו הסיבות להחלטה זו. צמצום ימי ההדרכה לא התבסס על תשתית עובדתית בדבר היקף הטמעת הלמידה המשמעותית ואיכותה במקצועות הדעת השונים, ונעשה ללא בירור מעמיק בנוגע לצורכי ההדרכה הנדרשים בפועל בתחומי הדעת השונים.</w:t>
      </w:r>
    </w:p>
    <w:p w:rsidR="00656A23" w:rsidRPr="00B7100F" w:rsidP="00D23240">
      <w:pPr>
        <w:spacing w:before="180" w:after="240"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תפקיד</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המפקחים</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הכוללים</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בהטמעת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הרפורמה</w:t>
      </w:r>
      <w:r w:rsidRPr="00B7100F">
        <w:rPr>
          <w:rStyle w:val="Heading7Char"/>
          <w:rFonts w:ascii="Tahoma" w:hAnsi="Tahoma" w:cs="Tahoma"/>
          <w:sz w:val="18"/>
          <w:szCs w:val="18"/>
          <w:rtl/>
        </w:rPr>
        <w:t>:</w:t>
      </w:r>
      <w:r w:rsidRPr="00B7100F">
        <w:rPr>
          <w:rFonts w:ascii="Tahoma" w:hAnsi="Tahoma" w:cs="Tahoma" w:hint="cs"/>
          <w:sz w:val="18"/>
          <w:szCs w:val="18"/>
          <w:rtl/>
        </w:rPr>
        <w:t xml:space="preserve"> מתחילת ההחלה של הרפורמה ראו מטה המשרד ומחוזותיו במפקחים הכוללים גורם מוביל של תפיסת הלמידה המשמעותית במחוז, וזאת לנוכח מעמדם, כישוריהם, מיומנותם ושגרת עבודתם השוטפת מול בתי הספר. בהמשך, לאחר שוועדת ההיגוי סימנה </w:t>
      </w:r>
      <w:r w:rsidRPr="00B7100F">
        <w:rPr>
          <w:rFonts w:ascii="Tahoma" w:hAnsi="Tahoma" w:cs="Tahoma" w:hint="cs"/>
          <w:sz w:val="18"/>
          <w:szCs w:val="18"/>
          <w:rtl/>
        </w:rPr>
        <w:t xml:space="preserve">את המפקח הכולל כאחד מסוכני השינוי המרכזיים של הרפורמה, במחצית השנייה של 2016, פיתח </w:t>
      </w:r>
      <w:r w:rsidRPr="00B7100F">
        <w:rPr>
          <w:rFonts w:ascii="Tahoma" w:hAnsi="Tahoma" w:cs="Tahoma" w:hint="cs"/>
          <w:sz w:val="18"/>
          <w:szCs w:val="18"/>
          <w:rtl/>
        </w:rPr>
        <w:t>המינהל</w:t>
      </w:r>
      <w:r w:rsidRPr="00B7100F">
        <w:rPr>
          <w:rFonts w:ascii="Tahoma" w:hAnsi="Tahoma" w:cs="Tahoma" w:hint="cs"/>
          <w:sz w:val="18"/>
          <w:szCs w:val="18"/>
          <w:rtl/>
        </w:rPr>
        <w:t xml:space="preserve"> הפדגוגי מתווה להכשרת המפקחים בכל הנוגע לדרכי יישום התכנים ולמילוי התפקידים שהוטלו עליהם בהובלת הלמידה המשמעותית. </w:t>
      </w:r>
    </w:p>
    <w:p w:rsidR="00656A23" w:rsidRPr="00B7100F" w:rsidP="006F7912">
      <w:pPr>
        <w:pStyle w:val="RESHET"/>
        <w:rPr>
          <w:rtl/>
        </w:rPr>
      </w:pPr>
      <w:r w:rsidRPr="00D23240">
        <w:rPr>
          <w:rStyle w:val="Heading7Char"/>
          <w:rFonts w:ascii="Tahoma" w:hAnsi="Tahoma" w:cs="Tahoma" w:hint="eastAsia"/>
          <w:sz w:val="18"/>
          <w:szCs w:val="18"/>
          <w:rtl/>
          <w:lang w:eastAsia="en-US"/>
        </w:rPr>
        <w:t>היעדר</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הנחיות</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למפקחים</w:t>
      </w:r>
      <w:r w:rsidRPr="00D23240">
        <w:rPr>
          <w:rStyle w:val="Heading7Char"/>
          <w:rFonts w:ascii="Tahoma" w:hAnsi="Tahoma" w:cs="Tahoma"/>
          <w:sz w:val="18"/>
          <w:szCs w:val="18"/>
          <w:rtl/>
          <w:lang w:eastAsia="en-US"/>
        </w:rPr>
        <w:t>:</w:t>
      </w:r>
      <w:r w:rsidRPr="00B7100F">
        <w:rPr>
          <w:rFonts w:hint="cs"/>
          <w:rtl/>
        </w:rPr>
        <w:t xml:space="preserve"> נמצא כי עד מועד סיום הביקורת פעלו הנהלות המחוזות שנבדקו - מחוזות תל אביב ודרום - באופן לא ממוקד ולא שיטתי. הם לא ייצרו כלים המנחים את המפקחים הכוללים שפעלו במחוז כיצד יש ליישם את מרכיבי הרפורמה ולא דרשו מהם משוב בנוגע ליישומה. </w:t>
      </w:r>
      <w:r w:rsidRPr="00B7100F">
        <w:rPr>
          <w:rtl/>
        </w:rPr>
        <w:t xml:space="preserve">בבדיקת תכניות העבודה </w:t>
      </w:r>
      <w:r w:rsidRPr="00B7100F">
        <w:rPr>
          <w:rFonts w:hint="cs"/>
          <w:rtl/>
        </w:rPr>
        <w:t xml:space="preserve">לשנת הלימודים </w:t>
      </w:r>
      <w:r w:rsidRPr="00B7100F">
        <w:rPr>
          <w:rFonts w:hint="cs"/>
          <w:rtl/>
        </w:rPr>
        <w:t>התשע"ו</w:t>
      </w:r>
      <w:r w:rsidRPr="00B7100F">
        <w:rPr>
          <w:rFonts w:hint="cs"/>
          <w:rtl/>
        </w:rPr>
        <w:t xml:space="preserve"> </w:t>
      </w:r>
      <w:r w:rsidRPr="00B7100F">
        <w:rPr>
          <w:rtl/>
        </w:rPr>
        <w:t xml:space="preserve">של המפקחים </w:t>
      </w:r>
      <w:r w:rsidRPr="00B7100F">
        <w:rPr>
          <w:rFonts w:hint="cs"/>
          <w:rtl/>
        </w:rPr>
        <w:t xml:space="preserve">הכוללים במחוזות שנבדקו </w:t>
      </w:r>
      <w:r w:rsidRPr="00B7100F">
        <w:rPr>
          <w:rtl/>
        </w:rPr>
        <w:t xml:space="preserve">נמצא </w:t>
      </w:r>
      <w:r w:rsidRPr="00B7100F">
        <w:rPr>
          <w:rFonts w:hint="cs"/>
          <w:rtl/>
        </w:rPr>
        <w:t>כי חלק גדול מהם לא מיקמו את הלמידה המשמעותית בראש סדר העדיפויות ולא נערכו להטמעתה בבתי הספר שבפיקוחם</w:t>
      </w:r>
      <w:r w:rsidRPr="00B7100F">
        <w:rPr>
          <w:rtl/>
        </w:rPr>
        <w:t xml:space="preserve">. </w:t>
      </w:r>
      <w:r w:rsidRPr="00B7100F">
        <w:rPr>
          <w:rFonts w:hint="cs"/>
          <w:rtl/>
        </w:rPr>
        <w:t xml:space="preserve">מנגד, לא נדרשו המפקחים הכוללים לדווח להנהלת המחוז ולאגפי הגיל </w:t>
      </w:r>
      <w:r w:rsidRPr="00B7100F">
        <w:rPr>
          <w:rFonts w:hint="cs"/>
          <w:rtl/>
        </w:rPr>
        <w:t>במינהל</w:t>
      </w:r>
      <w:r w:rsidRPr="00B7100F">
        <w:rPr>
          <w:rFonts w:hint="cs"/>
          <w:rtl/>
        </w:rPr>
        <w:t xml:space="preserve"> הפדגוגי שבמטה המשרד על הקשיים בהטמעת הלמידה המשמעותית בבתי הספר שבפיקוחם. </w:t>
      </w:r>
      <w:r w:rsidRPr="0012789B" w:rsidR="009C280A">
        <w:rPr>
          <w:noProof/>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73365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3019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הנהלות</w:t>
                            </w:r>
                            <w:r w:rsidRPr="006F7912">
                              <w:rPr>
                                <w:rFonts w:cs="Tahoma"/>
                                <w:color w:val="0B5294"/>
                                <w:spacing w:val="-4"/>
                                <w:sz w:val="24"/>
                                <w:szCs w:val="24"/>
                                <w:rtl/>
                              </w:rPr>
                              <w:t xml:space="preserve"> </w:t>
                            </w:r>
                            <w:r w:rsidRPr="006F7912">
                              <w:rPr>
                                <w:rFonts w:cs="Tahoma" w:hint="eastAsia"/>
                                <w:color w:val="0B5294"/>
                                <w:spacing w:val="-4"/>
                                <w:sz w:val="24"/>
                                <w:szCs w:val="24"/>
                                <w:rtl/>
                              </w:rPr>
                              <w:t>המחוזות</w:t>
                            </w:r>
                            <w:r w:rsidRPr="006F7912">
                              <w:rPr>
                                <w:rFonts w:cs="Tahoma"/>
                                <w:color w:val="0B5294"/>
                                <w:spacing w:val="-4"/>
                                <w:sz w:val="24"/>
                                <w:szCs w:val="24"/>
                                <w:rtl/>
                              </w:rPr>
                              <w:t xml:space="preserve"> </w:t>
                            </w:r>
                            <w:r w:rsidRPr="006F7912">
                              <w:rPr>
                                <w:rFonts w:cs="Tahoma" w:hint="eastAsia"/>
                                <w:color w:val="0B5294"/>
                                <w:spacing w:val="-4"/>
                                <w:sz w:val="24"/>
                                <w:szCs w:val="24"/>
                                <w:rtl/>
                              </w:rPr>
                              <w:t>שנבדקו</w:t>
                            </w:r>
                            <w:r w:rsidRPr="006F7912">
                              <w:rPr>
                                <w:rFonts w:cs="Tahoma"/>
                                <w:color w:val="0B5294"/>
                                <w:spacing w:val="-4"/>
                                <w:sz w:val="24"/>
                                <w:szCs w:val="24"/>
                                <w:rtl/>
                              </w:rPr>
                              <w:t xml:space="preserve"> - </w:t>
                            </w:r>
                            <w:r w:rsidRPr="006F7912">
                              <w:rPr>
                                <w:rFonts w:cs="Tahoma" w:hint="eastAsia"/>
                                <w:color w:val="0B5294"/>
                                <w:spacing w:val="-4"/>
                                <w:sz w:val="24"/>
                                <w:szCs w:val="24"/>
                                <w:rtl/>
                              </w:rPr>
                              <w:t>תל</w:t>
                            </w:r>
                            <w:r w:rsidRPr="006F7912">
                              <w:rPr>
                                <w:rFonts w:cs="Tahoma"/>
                                <w:color w:val="0B5294"/>
                                <w:spacing w:val="-4"/>
                                <w:sz w:val="24"/>
                                <w:szCs w:val="24"/>
                                <w:rtl/>
                              </w:rPr>
                              <w:t xml:space="preserve"> </w:t>
                            </w:r>
                            <w:r w:rsidRPr="006F7912">
                              <w:rPr>
                                <w:rFonts w:cs="Tahoma" w:hint="eastAsia"/>
                                <w:color w:val="0B5294"/>
                                <w:spacing w:val="-4"/>
                                <w:sz w:val="24"/>
                                <w:szCs w:val="24"/>
                                <w:rtl/>
                              </w:rPr>
                              <w:t>אביב</w:t>
                            </w:r>
                            <w:r w:rsidRPr="006F7912">
                              <w:rPr>
                                <w:rFonts w:cs="Tahoma"/>
                                <w:color w:val="0B5294"/>
                                <w:spacing w:val="-4"/>
                                <w:sz w:val="24"/>
                                <w:szCs w:val="24"/>
                                <w:rtl/>
                              </w:rPr>
                              <w:t xml:space="preserve"> </w:t>
                            </w:r>
                            <w:r w:rsidRPr="006F7912">
                              <w:rPr>
                                <w:rFonts w:cs="Tahoma" w:hint="eastAsia"/>
                                <w:color w:val="0B5294"/>
                                <w:spacing w:val="-4"/>
                                <w:sz w:val="24"/>
                                <w:szCs w:val="24"/>
                                <w:rtl/>
                              </w:rPr>
                              <w:t>ודרום</w:t>
                            </w:r>
                            <w:r w:rsidRPr="006F7912">
                              <w:rPr>
                                <w:rFonts w:cs="Tahoma"/>
                                <w:color w:val="0B5294"/>
                                <w:spacing w:val="-4"/>
                                <w:sz w:val="24"/>
                                <w:szCs w:val="24"/>
                                <w:rtl/>
                              </w:rPr>
                              <w:t xml:space="preserve"> - </w:t>
                            </w:r>
                            <w:r w:rsidRPr="006F7912">
                              <w:rPr>
                                <w:rFonts w:cs="Tahoma" w:hint="eastAsia"/>
                                <w:color w:val="0B5294"/>
                                <w:spacing w:val="-4"/>
                                <w:sz w:val="24"/>
                                <w:szCs w:val="24"/>
                                <w:rtl/>
                              </w:rPr>
                              <w:t>פעלו</w:t>
                            </w:r>
                            <w:r w:rsidRPr="006F7912">
                              <w:rPr>
                                <w:rFonts w:cs="Tahoma"/>
                                <w:color w:val="0B5294"/>
                                <w:spacing w:val="-4"/>
                                <w:sz w:val="24"/>
                                <w:szCs w:val="24"/>
                                <w:rtl/>
                              </w:rPr>
                              <w:t xml:space="preserve"> </w:t>
                            </w:r>
                            <w:r w:rsidRPr="006F7912">
                              <w:rPr>
                                <w:rFonts w:cs="Tahoma" w:hint="eastAsia"/>
                                <w:color w:val="0B5294"/>
                                <w:spacing w:val="-4"/>
                                <w:sz w:val="24"/>
                                <w:szCs w:val="24"/>
                                <w:rtl/>
                              </w:rPr>
                              <w:t>באופן</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ממוקד</w:t>
                            </w:r>
                            <w:r w:rsidRPr="006F7912">
                              <w:rPr>
                                <w:rFonts w:cs="Tahoma"/>
                                <w:color w:val="0B5294"/>
                                <w:spacing w:val="-4"/>
                                <w:sz w:val="24"/>
                                <w:szCs w:val="24"/>
                                <w:rtl/>
                              </w:rPr>
                              <w:t xml:space="preserve"> </w:t>
                            </w:r>
                            <w:r w:rsidRPr="006F7912">
                              <w:rPr>
                                <w:rFonts w:cs="Tahoma" w:hint="eastAsia"/>
                                <w:color w:val="0B5294"/>
                                <w:spacing w:val="-4"/>
                                <w:sz w:val="24"/>
                                <w:szCs w:val="24"/>
                                <w:rtl/>
                              </w:rPr>
                              <w:t>ולא</w:t>
                            </w:r>
                            <w:r w:rsidRPr="006F7912">
                              <w:rPr>
                                <w:rFonts w:cs="Tahoma"/>
                                <w:color w:val="0B5294"/>
                                <w:spacing w:val="-4"/>
                                <w:sz w:val="24"/>
                                <w:szCs w:val="24"/>
                                <w:rtl/>
                              </w:rPr>
                              <w:t xml:space="preserve"> </w:t>
                            </w:r>
                            <w:r w:rsidRPr="006F7912">
                              <w:rPr>
                                <w:rFonts w:cs="Tahoma" w:hint="eastAsia"/>
                                <w:color w:val="0B5294"/>
                                <w:spacing w:val="-4"/>
                                <w:sz w:val="24"/>
                                <w:szCs w:val="24"/>
                                <w:rtl/>
                              </w:rPr>
                              <w:t>שיטתי</w:t>
                            </w:r>
                            <w:r w:rsidRPr="006F7912">
                              <w:rPr>
                                <w:rFonts w:cs="Tahoma"/>
                                <w:color w:val="0B5294"/>
                                <w:spacing w:val="-4"/>
                                <w:sz w:val="24"/>
                                <w:szCs w:val="24"/>
                                <w:rtl/>
                              </w:rPr>
                              <w:t xml:space="preserve"> </w:t>
                            </w:r>
                            <w:r w:rsidRPr="006F7912">
                              <w:rPr>
                                <w:rFonts w:cs="Tahoma" w:hint="eastAsia"/>
                                <w:color w:val="0B5294"/>
                                <w:spacing w:val="-4"/>
                                <w:sz w:val="24"/>
                                <w:szCs w:val="24"/>
                                <w:rtl/>
                              </w:rPr>
                              <w:t>ליישום</w:t>
                            </w:r>
                            <w:r w:rsidRPr="006F7912">
                              <w:rPr>
                                <w:rFonts w:cs="Tahoma"/>
                                <w:color w:val="0B5294"/>
                                <w:spacing w:val="-4"/>
                                <w:sz w:val="24"/>
                                <w:szCs w:val="24"/>
                                <w:rtl/>
                              </w:rPr>
                              <w:t xml:space="preserve"> </w:t>
                            </w:r>
                            <w:r w:rsidRPr="006F7912">
                              <w:rPr>
                                <w:rFonts w:cs="Tahoma" w:hint="eastAsia"/>
                                <w:color w:val="0B5294"/>
                                <w:spacing w:val="-4"/>
                                <w:sz w:val="24"/>
                                <w:szCs w:val="24"/>
                                <w:rtl/>
                              </w:rPr>
                              <w:t>מרכיבי</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וסקרי</w:t>
                            </w:r>
                            <w:r w:rsidRPr="006F7912">
                              <w:rPr>
                                <w:rFonts w:cs="Tahoma"/>
                                <w:color w:val="0B5294"/>
                                <w:spacing w:val="-4"/>
                                <w:sz w:val="24"/>
                                <w:szCs w:val="24"/>
                                <w:rtl/>
                              </w:rPr>
                              <w:t xml:space="preserve"> </w:t>
                            </w:r>
                            <w:r w:rsidRPr="006F7912">
                              <w:rPr>
                                <w:rFonts w:cs="Tahoma" w:hint="eastAsia"/>
                                <w:color w:val="0B5294"/>
                                <w:spacing w:val="-4"/>
                                <w:sz w:val="24"/>
                                <w:szCs w:val="24"/>
                                <w:rtl/>
                              </w:rPr>
                              <w:t>המיצ</w:t>
                            </w:r>
                            <w:r w:rsidRPr="006F7912">
                              <w:rPr>
                                <w:rFonts w:cs="Tahoma"/>
                                <w:color w:val="0B5294"/>
                                <w:spacing w:val="-4"/>
                                <w:sz w:val="24"/>
                                <w:szCs w:val="24"/>
                                <w:rtl/>
                              </w:rPr>
                              <w:t>"</w:t>
                            </w:r>
                            <w:r w:rsidRPr="006F7912">
                              <w:rPr>
                                <w:rFonts w:cs="Tahoma" w:hint="eastAsia"/>
                                <w:color w:val="0B5294"/>
                                <w:spacing w:val="-4"/>
                                <w:sz w:val="24"/>
                                <w:szCs w:val="24"/>
                                <w:rtl/>
                              </w:rPr>
                              <w:t>ב</w:t>
                            </w:r>
                            <w:r w:rsidRPr="006F7912">
                              <w:rPr>
                                <w:rFonts w:cs="Tahoma"/>
                                <w:color w:val="0B5294"/>
                                <w:spacing w:val="-4"/>
                                <w:sz w:val="24"/>
                                <w:szCs w:val="24"/>
                                <w:rtl/>
                              </w:rPr>
                              <w:t xml:space="preserve"> </w:t>
                            </w:r>
                            <w:r w:rsidRPr="006F7912">
                              <w:rPr>
                                <w:rFonts w:cs="Tahoma" w:hint="eastAsia"/>
                                <w:color w:val="0B5294"/>
                                <w:spacing w:val="-4"/>
                                <w:sz w:val="24"/>
                                <w:szCs w:val="24"/>
                                <w:rtl/>
                              </w:rPr>
                              <w:t>הצביעו</w:t>
                            </w:r>
                            <w:r w:rsidRPr="006F7912">
                              <w:rPr>
                                <w:rFonts w:cs="Tahoma"/>
                                <w:color w:val="0B5294"/>
                                <w:spacing w:val="-4"/>
                                <w:sz w:val="24"/>
                                <w:szCs w:val="24"/>
                                <w:rtl/>
                              </w:rPr>
                              <w:t xml:space="preserve"> </w:t>
                            </w:r>
                            <w:r w:rsidRPr="006F7912">
                              <w:rPr>
                                <w:rFonts w:cs="Tahoma" w:hint="eastAsia"/>
                                <w:color w:val="0B5294"/>
                                <w:spacing w:val="-4"/>
                                <w:sz w:val="24"/>
                                <w:szCs w:val="24"/>
                                <w:rtl/>
                              </w:rPr>
                              <w:t>על</w:t>
                            </w:r>
                            <w:r w:rsidRPr="006F7912">
                              <w:rPr>
                                <w:rFonts w:cs="Tahoma"/>
                                <w:color w:val="0B5294"/>
                                <w:spacing w:val="-4"/>
                                <w:sz w:val="24"/>
                                <w:szCs w:val="24"/>
                                <w:rtl/>
                              </w:rPr>
                              <w:t xml:space="preserve"> </w:t>
                            </w:r>
                            <w:r w:rsidRPr="006F7912">
                              <w:rPr>
                                <w:rFonts w:cs="Tahoma" w:hint="eastAsia"/>
                                <w:color w:val="0B5294"/>
                                <w:spacing w:val="-4"/>
                                <w:sz w:val="24"/>
                                <w:szCs w:val="24"/>
                                <w:rtl/>
                              </w:rPr>
                              <w:t>הטמעתם</w:t>
                            </w:r>
                            <w:r w:rsidRPr="006F7912">
                              <w:rPr>
                                <w:rFonts w:cs="Tahoma"/>
                                <w:color w:val="0B5294"/>
                                <w:spacing w:val="-4"/>
                                <w:sz w:val="24"/>
                                <w:szCs w:val="24"/>
                                <w:rtl/>
                              </w:rPr>
                              <w:t xml:space="preserve"> </w:t>
                            </w:r>
                            <w:r w:rsidRPr="006F7912">
                              <w:rPr>
                                <w:rFonts w:cs="Tahoma" w:hint="eastAsia"/>
                                <w:color w:val="0B5294"/>
                                <w:spacing w:val="-4"/>
                                <w:sz w:val="24"/>
                                <w:szCs w:val="24"/>
                                <w:rtl/>
                              </w:rPr>
                              <w:t>החסרה</w:t>
                            </w:r>
                            <w:r w:rsidRPr="006F7912">
                              <w:rPr>
                                <w:rFonts w:cs="Tahoma"/>
                                <w:color w:val="0B5294"/>
                                <w:spacing w:val="-4"/>
                                <w:sz w:val="24"/>
                                <w:szCs w:val="24"/>
                                <w:rtl/>
                              </w:rPr>
                              <w:t xml:space="preserve"> </w:t>
                            </w:r>
                            <w:r w:rsidRPr="006F7912">
                              <w:rPr>
                                <w:rFonts w:cs="Tahoma" w:hint="eastAsia"/>
                                <w:color w:val="0B5294"/>
                                <w:spacing w:val="-4"/>
                                <w:sz w:val="24"/>
                                <w:szCs w:val="24"/>
                                <w:rtl/>
                              </w:rPr>
                              <w:t>בבתי</w:t>
                            </w:r>
                            <w:r w:rsidRPr="006F7912">
                              <w:rPr>
                                <w:rFonts w:cs="Tahoma"/>
                                <w:color w:val="0B5294"/>
                                <w:spacing w:val="-4"/>
                                <w:sz w:val="24"/>
                                <w:szCs w:val="24"/>
                                <w:rtl/>
                              </w:rPr>
                              <w:t xml:space="preserve"> </w:t>
                            </w:r>
                            <w:r w:rsidRPr="006F7912">
                              <w:rPr>
                                <w:rFonts w:cs="Tahoma" w:hint="eastAsia"/>
                                <w:color w:val="0B5294"/>
                                <w:spacing w:val="-4"/>
                                <w:sz w:val="24"/>
                                <w:szCs w:val="24"/>
                                <w:rtl/>
                              </w:rPr>
                              <w:t>הספר</w:t>
                            </w:r>
                            <w:r w:rsidRPr="006F7912">
                              <w:rPr>
                                <w:rFonts w:cs="Tahoma"/>
                                <w:color w:val="0B5294"/>
                                <w:spacing w:val="-4"/>
                                <w:sz w:val="24"/>
                                <w:szCs w:val="24"/>
                                <w:rtl/>
                              </w:rPr>
                              <w:t xml:space="preserve"> </w:t>
                            </w:r>
                            <w:r w:rsidRPr="006F7912">
                              <w:rPr>
                                <w:rFonts w:cs="Tahoma" w:hint="eastAsia"/>
                                <w:color w:val="0B5294"/>
                                <w:spacing w:val="-4"/>
                                <w:sz w:val="24"/>
                                <w:szCs w:val="24"/>
                                <w:rtl/>
                              </w:rPr>
                              <w:t>שבאחריותם</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112527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3298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8426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הנהלות</w:t>
                      </w:r>
                      <w:r w:rsidRPr="006F7912">
                        <w:rPr>
                          <w:rFonts w:cs="Tahoma"/>
                          <w:color w:val="0B5294"/>
                          <w:spacing w:val="-4"/>
                          <w:sz w:val="24"/>
                          <w:szCs w:val="24"/>
                          <w:rtl/>
                        </w:rPr>
                        <w:t xml:space="preserve"> </w:t>
                      </w:r>
                      <w:r w:rsidRPr="006F7912">
                        <w:rPr>
                          <w:rFonts w:cs="Tahoma" w:hint="eastAsia"/>
                          <w:color w:val="0B5294"/>
                          <w:spacing w:val="-4"/>
                          <w:sz w:val="24"/>
                          <w:szCs w:val="24"/>
                          <w:rtl/>
                        </w:rPr>
                        <w:t>המחוזות</w:t>
                      </w:r>
                      <w:r w:rsidRPr="006F7912">
                        <w:rPr>
                          <w:rFonts w:cs="Tahoma"/>
                          <w:color w:val="0B5294"/>
                          <w:spacing w:val="-4"/>
                          <w:sz w:val="24"/>
                          <w:szCs w:val="24"/>
                          <w:rtl/>
                        </w:rPr>
                        <w:t xml:space="preserve"> </w:t>
                      </w:r>
                      <w:r w:rsidRPr="006F7912">
                        <w:rPr>
                          <w:rFonts w:cs="Tahoma" w:hint="eastAsia"/>
                          <w:color w:val="0B5294"/>
                          <w:spacing w:val="-4"/>
                          <w:sz w:val="24"/>
                          <w:szCs w:val="24"/>
                          <w:rtl/>
                        </w:rPr>
                        <w:t>שנבדקו</w:t>
                      </w:r>
                      <w:r w:rsidRPr="006F7912">
                        <w:rPr>
                          <w:rFonts w:cs="Tahoma"/>
                          <w:color w:val="0B5294"/>
                          <w:spacing w:val="-4"/>
                          <w:sz w:val="24"/>
                          <w:szCs w:val="24"/>
                          <w:rtl/>
                        </w:rPr>
                        <w:t xml:space="preserve"> - </w:t>
                      </w:r>
                      <w:r w:rsidRPr="006F7912">
                        <w:rPr>
                          <w:rFonts w:cs="Tahoma" w:hint="eastAsia"/>
                          <w:color w:val="0B5294"/>
                          <w:spacing w:val="-4"/>
                          <w:sz w:val="24"/>
                          <w:szCs w:val="24"/>
                          <w:rtl/>
                        </w:rPr>
                        <w:t>תל</w:t>
                      </w:r>
                      <w:r w:rsidRPr="006F7912">
                        <w:rPr>
                          <w:rFonts w:cs="Tahoma"/>
                          <w:color w:val="0B5294"/>
                          <w:spacing w:val="-4"/>
                          <w:sz w:val="24"/>
                          <w:szCs w:val="24"/>
                          <w:rtl/>
                        </w:rPr>
                        <w:t xml:space="preserve"> </w:t>
                      </w:r>
                      <w:r w:rsidRPr="006F7912">
                        <w:rPr>
                          <w:rFonts w:cs="Tahoma" w:hint="eastAsia"/>
                          <w:color w:val="0B5294"/>
                          <w:spacing w:val="-4"/>
                          <w:sz w:val="24"/>
                          <w:szCs w:val="24"/>
                          <w:rtl/>
                        </w:rPr>
                        <w:t>אביב</w:t>
                      </w:r>
                      <w:r w:rsidRPr="006F7912">
                        <w:rPr>
                          <w:rFonts w:cs="Tahoma"/>
                          <w:color w:val="0B5294"/>
                          <w:spacing w:val="-4"/>
                          <w:sz w:val="24"/>
                          <w:szCs w:val="24"/>
                          <w:rtl/>
                        </w:rPr>
                        <w:t xml:space="preserve"> </w:t>
                      </w:r>
                      <w:r w:rsidRPr="006F7912">
                        <w:rPr>
                          <w:rFonts w:cs="Tahoma" w:hint="eastAsia"/>
                          <w:color w:val="0B5294"/>
                          <w:spacing w:val="-4"/>
                          <w:sz w:val="24"/>
                          <w:szCs w:val="24"/>
                          <w:rtl/>
                        </w:rPr>
                        <w:t>ודרום</w:t>
                      </w:r>
                      <w:r w:rsidRPr="006F7912">
                        <w:rPr>
                          <w:rFonts w:cs="Tahoma"/>
                          <w:color w:val="0B5294"/>
                          <w:spacing w:val="-4"/>
                          <w:sz w:val="24"/>
                          <w:szCs w:val="24"/>
                          <w:rtl/>
                        </w:rPr>
                        <w:t xml:space="preserve"> - </w:t>
                      </w:r>
                      <w:r w:rsidRPr="006F7912">
                        <w:rPr>
                          <w:rFonts w:cs="Tahoma" w:hint="eastAsia"/>
                          <w:color w:val="0B5294"/>
                          <w:spacing w:val="-4"/>
                          <w:sz w:val="24"/>
                          <w:szCs w:val="24"/>
                          <w:rtl/>
                        </w:rPr>
                        <w:t>פעלו</w:t>
                      </w:r>
                      <w:r w:rsidRPr="006F7912">
                        <w:rPr>
                          <w:rFonts w:cs="Tahoma"/>
                          <w:color w:val="0B5294"/>
                          <w:spacing w:val="-4"/>
                          <w:sz w:val="24"/>
                          <w:szCs w:val="24"/>
                          <w:rtl/>
                        </w:rPr>
                        <w:t xml:space="preserve"> </w:t>
                      </w:r>
                      <w:r w:rsidRPr="006F7912">
                        <w:rPr>
                          <w:rFonts w:cs="Tahoma" w:hint="eastAsia"/>
                          <w:color w:val="0B5294"/>
                          <w:spacing w:val="-4"/>
                          <w:sz w:val="24"/>
                          <w:szCs w:val="24"/>
                          <w:rtl/>
                        </w:rPr>
                        <w:t>באופן</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ממוקד</w:t>
                      </w:r>
                      <w:r w:rsidRPr="006F7912">
                        <w:rPr>
                          <w:rFonts w:cs="Tahoma"/>
                          <w:color w:val="0B5294"/>
                          <w:spacing w:val="-4"/>
                          <w:sz w:val="24"/>
                          <w:szCs w:val="24"/>
                          <w:rtl/>
                        </w:rPr>
                        <w:t xml:space="preserve"> </w:t>
                      </w:r>
                      <w:r w:rsidRPr="006F7912">
                        <w:rPr>
                          <w:rFonts w:cs="Tahoma" w:hint="eastAsia"/>
                          <w:color w:val="0B5294"/>
                          <w:spacing w:val="-4"/>
                          <w:sz w:val="24"/>
                          <w:szCs w:val="24"/>
                          <w:rtl/>
                        </w:rPr>
                        <w:t>ולא</w:t>
                      </w:r>
                      <w:r w:rsidRPr="006F7912">
                        <w:rPr>
                          <w:rFonts w:cs="Tahoma"/>
                          <w:color w:val="0B5294"/>
                          <w:spacing w:val="-4"/>
                          <w:sz w:val="24"/>
                          <w:szCs w:val="24"/>
                          <w:rtl/>
                        </w:rPr>
                        <w:t xml:space="preserve"> </w:t>
                      </w:r>
                      <w:r w:rsidRPr="006F7912">
                        <w:rPr>
                          <w:rFonts w:cs="Tahoma" w:hint="eastAsia"/>
                          <w:color w:val="0B5294"/>
                          <w:spacing w:val="-4"/>
                          <w:sz w:val="24"/>
                          <w:szCs w:val="24"/>
                          <w:rtl/>
                        </w:rPr>
                        <w:t>שיטתי</w:t>
                      </w:r>
                      <w:r w:rsidRPr="006F7912">
                        <w:rPr>
                          <w:rFonts w:cs="Tahoma"/>
                          <w:color w:val="0B5294"/>
                          <w:spacing w:val="-4"/>
                          <w:sz w:val="24"/>
                          <w:szCs w:val="24"/>
                          <w:rtl/>
                        </w:rPr>
                        <w:t xml:space="preserve"> </w:t>
                      </w:r>
                      <w:r w:rsidRPr="006F7912">
                        <w:rPr>
                          <w:rFonts w:cs="Tahoma" w:hint="eastAsia"/>
                          <w:color w:val="0B5294"/>
                          <w:spacing w:val="-4"/>
                          <w:sz w:val="24"/>
                          <w:szCs w:val="24"/>
                          <w:rtl/>
                        </w:rPr>
                        <w:t>ליישום</w:t>
                      </w:r>
                      <w:r w:rsidRPr="006F7912">
                        <w:rPr>
                          <w:rFonts w:cs="Tahoma"/>
                          <w:color w:val="0B5294"/>
                          <w:spacing w:val="-4"/>
                          <w:sz w:val="24"/>
                          <w:szCs w:val="24"/>
                          <w:rtl/>
                        </w:rPr>
                        <w:t xml:space="preserve"> </w:t>
                      </w:r>
                      <w:r w:rsidRPr="006F7912">
                        <w:rPr>
                          <w:rFonts w:cs="Tahoma" w:hint="eastAsia"/>
                          <w:color w:val="0B5294"/>
                          <w:spacing w:val="-4"/>
                          <w:sz w:val="24"/>
                          <w:szCs w:val="24"/>
                          <w:rtl/>
                        </w:rPr>
                        <w:t>מרכיבי</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וסקרי</w:t>
                      </w:r>
                      <w:r w:rsidRPr="006F7912">
                        <w:rPr>
                          <w:rFonts w:cs="Tahoma"/>
                          <w:color w:val="0B5294"/>
                          <w:spacing w:val="-4"/>
                          <w:sz w:val="24"/>
                          <w:szCs w:val="24"/>
                          <w:rtl/>
                        </w:rPr>
                        <w:t xml:space="preserve"> </w:t>
                      </w:r>
                      <w:r w:rsidRPr="006F7912">
                        <w:rPr>
                          <w:rFonts w:cs="Tahoma" w:hint="eastAsia"/>
                          <w:color w:val="0B5294"/>
                          <w:spacing w:val="-4"/>
                          <w:sz w:val="24"/>
                          <w:szCs w:val="24"/>
                          <w:rtl/>
                        </w:rPr>
                        <w:t>המיצ</w:t>
                      </w:r>
                      <w:r w:rsidRPr="006F7912">
                        <w:rPr>
                          <w:rFonts w:cs="Tahoma"/>
                          <w:color w:val="0B5294"/>
                          <w:spacing w:val="-4"/>
                          <w:sz w:val="24"/>
                          <w:szCs w:val="24"/>
                          <w:rtl/>
                        </w:rPr>
                        <w:t>"</w:t>
                      </w:r>
                      <w:r w:rsidRPr="006F7912">
                        <w:rPr>
                          <w:rFonts w:cs="Tahoma" w:hint="eastAsia"/>
                          <w:color w:val="0B5294"/>
                          <w:spacing w:val="-4"/>
                          <w:sz w:val="24"/>
                          <w:szCs w:val="24"/>
                          <w:rtl/>
                        </w:rPr>
                        <w:t>ב</w:t>
                      </w:r>
                      <w:r w:rsidRPr="006F7912">
                        <w:rPr>
                          <w:rFonts w:cs="Tahoma"/>
                          <w:color w:val="0B5294"/>
                          <w:spacing w:val="-4"/>
                          <w:sz w:val="24"/>
                          <w:szCs w:val="24"/>
                          <w:rtl/>
                        </w:rPr>
                        <w:t xml:space="preserve"> </w:t>
                      </w:r>
                      <w:r w:rsidRPr="006F7912">
                        <w:rPr>
                          <w:rFonts w:cs="Tahoma" w:hint="eastAsia"/>
                          <w:color w:val="0B5294"/>
                          <w:spacing w:val="-4"/>
                          <w:sz w:val="24"/>
                          <w:szCs w:val="24"/>
                          <w:rtl/>
                        </w:rPr>
                        <w:t>הצביעו</w:t>
                      </w:r>
                      <w:r w:rsidRPr="006F7912">
                        <w:rPr>
                          <w:rFonts w:cs="Tahoma"/>
                          <w:color w:val="0B5294"/>
                          <w:spacing w:val="-4"/>
                          <w:sz w:val="24"/>
                          <w:szCs w:val="24"/>
                          <w:rtl/>
                        </w:rPr>
                        <w:t xml:space="preserve"> </w:t>
                      </w:r>
                      <w:r w:rsidRPr="006F7912">
                        <w:rPr>
                          <w:rFonts w:cs="Tahoma" w:hint="eastAsia"/>
                          <w:color w:val="0B5294"/>
                          <w:spacing w:val="-4"/>
                          <w:sz w:val="24"/>
                          <w:szCs w:val="24"/>
                          <w:rtl/>
                        </w:rPr>
                        <w:t>על</w:t>
                      </w:r>
                      <w:r w:rsidRPr="006F7912">
                        <w:rPr>
                          <w:rFonts w:cs="Tahoma"/>
                          <w:color w:val="0B5294"/>
                          <w:spacing w:val="-4"/>
                          <w:sz w:val="24"/>
                          <w:szCs w:val="24"/>
                          <w:rtl/>
                        </w:rPr>
                        <w:t xml:space="preserve"> </w:t>
                      </w:r>
                      <w:r w:rsidRPr="006F7912">
                        <w:rPr>
                          <w:rFonts w:cs="Tahoma" w:hint="eastAsia"/>
                          <w:color w:val="0B5294"/>
                          <w:spacing w:val="-4"/>
                          <w:sz w:val="24"/>
                          <w:szCs w:val="24"/>
                          <w:rtl/>
                        </w:rPr>
                        <w:t>הטמעתם</w:t>
                      </w:r>
                      <w:r w:rsidRPr="006F7912">
                        <w:rPr>
                          <w:rFonts w:cs="Tahoma"/>
                          <w:color w:val="0B5294"/>
                          <w:spacing w:val="-4"/>
                          <w:sz w:val="24"/>
                          <w:szCs w:val="24"/>
                          <w:rtl/>
                        </w:rPr>
                        <w:t xml:space="preserve"> </w:t>
                      </w:r>
                      <w:r w:rsidRPr="006F7912">
                        <w:rPr>
                          <w:rFonts w:cs="Tahoma" w:hint="eastAsia"/>
                          <w:color w:val="0B5294"/>
                          <w:spacing w:val="-4"/>
                          <w:sz w:val="24"/>
                          <w:szCs w:val="24"/>
                          <w:rtl/>
                        </w:rPr>
                        <w:t>החסרה</w:t>
                      </w:r>
                      <w:r w:rsidRPr="006F7912">
                        <w:rPr>
                          <w:rFonts w:cs="Tahoma"/>
                          <w:color w:val="0B5294"/>
                          <w:spacing w:val="-4"/>
                          <w:sz w:val="24"/>
                          <w:szCs w:val="24"/>
                          <w:rtl/>
                        </w:rPr>
                        <w:t xml:space="preserve"> </w:t>
                      </w:r>
                      <w:r w:rsidRPr="006F7912">
                        <w:rPr>
                          <w:rFonts w:cs="Tahoma" w:hint="eastAsia"/>
                          <w:color w:val="0B5294"/>
                          <w:spacing w:val="-4"/>
                          <w:sz w:val="24"/>
                          <w:szCs w:val="24"/>
                          <w:rtl/>
                        </w:rPr>
                        <w:t>בבתי</w:t>
                      </w:r>
                      <w:r w:rsidRPr="006F7912">
                        <w:rPr>
                          <w:rFonts w:cs="Tahoma"/>
                          <w:color w:val="0B5294"/>
                          <w:spacing w:val="-4"/>
                          <w:sz w:val="24"/>
                          <w:szCs w:val="24"/>
                          <w:rtl/>
                        </w:rPr>
                        <w:t xml:space="preserve"> </w:t>
                      </w:r>
                      <w:r w:rsidRPr="006F7912">
                        <w:rPr>
                          <w:rFonts w:cs="Tahoma" w:hint="eastAsia"/>
                          <w:color w:val="0B5294"/>
                          <w:spacing w:val="-4"/>
                          <w:sz w:val="24"/>
                          <w:szCs w:val="24"/>
                          <w:rtl/>
                        </w:rPr>
                        <w:t>הספר</w:t>
                      </w:r>
                      <w:r w:rsidRPr="006F7912">
                        <w:rPr>
                          <w:rFonts w:cs="Tahoma"/>
                          <w:color w:val="0B5294"/>
                          <w:spacing w:val="-4"/>
                          <w:sz w:val="24"/>
                          <w:szCs w:val="24"/>
                          <w:rtl/>
                        </w:rPr>
                        <w:t xml:space="preserve"> </w:t>
                      </w:r>
                      <w:r w:rsidRPr="006F7912">
                        <w:rPr>
                          <w:rFonts w:cs="Tahoma" w:hint="eastAsia"/>
                          <w:color w:val="0B5294"/>
                          <w:spacing w:val="-4"/>
                          <w:sz w:val="24"/>
                          <w:szCs w:val="24"/>
                          <w:rtl/>
                        </w:rPr>
                        <w:t>שבאחריותם</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2653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D23240">
      <w:pPr>
        <w:pStyle w:val="RESHET"/>
        <w:rPr>
          <w:rtl/>
        </w:rPr>
      </w:pPr>
      <w:r w:rsidRPr="00B7100F">
        <w:rPr>
          <w:rFonts w:hint="cs"/>
          <w:rtl/>
        </w:rPr>
        <w:t>בנסיבות</w:t>
      </w:r>
      <w:r w:rsidRPr="00B7100F">
        <w:rPr>
          <w:rtl/>
        </w:rPr>
        <w:t xml:space="preserve"> </w:t>
      </w:r>
      <w:r w:rsidRPr="00B7100F">
        <w:rPr>
          <w:rFonts w:hint="cs"/>
          <w:rtl/>
        </w:rPr>
        <w:t>אלה,</w:t>
      </w:r>
      <w:r w:rsidRPr="00B7100F">
        <w:rPr>
          <w:rtl/>
        </w:rPr>
        <w:t xml:space="preserve"> </w:t>
      </w:r>
      <w:r w:rsidRPr="00B7100F">
        <w:rPr>
          <w:rFonts w:hint="cs"/>
          <w:rtl/>
        </w:rPr>
        <w:t>קידום</w:t>
      </w:r>
      <w:r w:rsidRPr="00B7100F">
        <w:rPr>
          <w:rtl/>
        </w:rPr>
        <w:t xml:space="preserve"> </w:t>
      </w:r>
      <w:r w:rsidRPr="00B7100F">
        <w:rPr>
          <w:rFonts w:hint="cs"/>
          <w:rtl/>
        </w:rPr>
        <w:t>הלמידה</w:t>
      </w:r>
      <w:r w:rsidRPr="00B7100F">
        <w:rPr>
          <w:rtl/>
        </w:rPr>
        <w:t xml:space="preserve"> </w:t>
      </w:r>
      <w:r w:rsidRPr="00B7100F">
        <w:rPr>
          <w:rFonts w:hint="cs"/>
          <w:rtl/>
        </w:rPr>
        <w:t>המשמעותית</w:t>
      </w:r>
      <w:r w:rsidRPr="00B7100F">
        <w:rPr>
          <w:rtl/>
        </w:rPr>
        <w:t xml:space="preserve"> </w:t>
      </w:r>
      <w:r w:rsidRPr="00B7100F">
        <w:rPr>
          <w:rFonts w:hint="cs"/>
          <w:rtl/>
        </w:rPr>
        <w:t>בבתי הספר</w:t>
      </w:r>
      <w:r w:rsidRPr="00B7100F">
        <w:rPr>
          <w:rtl/>
        </w:rPr>
        <w:t xml:space="preserve"> </w:t>
      </w:r>
      <w:r w:rsidRPr="00B7100F">
        <w:rPr>
          <w:rFonts w:hint="cs"/>
          <w:rtl/>
        </w:rPr>
        <w:t>שבאחריות</w:t>
      </w:r>
      <w:r w:rsidRPr="00B7100F">
        <w:rPr>
          <w:rtl/>
        </w:rPr>
        <w:t xml:space="preserve"> </w:t>
      </w:r>
      <w:r w:rsidRPr="00B7100F">
        <w:rPr>
          <w:rFonts w:hint="cs"/>
          <w:rtl/>
        </w:rPr>
        <w:t>המחוזות</w:t>
      </w:r>
      <w:r w:rsidRPr="00B7100F">
        <w:rPr>
          <w:rtl/>
        </w:rPr>
        <w:t xml:space="preserve"> </w:t>
      </w:r>
      <w:r w:rsidRPr="00B7100F">
        <w:rPr>
          <w:rFonts w:hint="cs"/>
          <w:rtl/>
        </w:rPr>
        <w:t>היה</w:t>
      </w:r>
      <w:r w:rsidRPr="00B7100F">
        <w:rPr>
          <w:rtl/>
        </w:rPr>
        <w:t xml:space="preserve"> </w:t>
      </w:r>
      <w:r w:rsidRPr="00B7100F">
        <w:rPr>
          <w:rFonts w:hint="cs"/>
          <w:rtl/>
        </w:rPr>
        <w:t>תלוי</w:t>
      </w:r>
      <w:r w:rsidRPr="00B7100F">
        <w:rPr>
          <w:rtl/>
        </w:rPr>
        <w:t xml:space="preserve"> </w:t>
      </w:r>
      <w:r w:rsidRPr="00B7100F">
        <w:rPr>
          <w:rFonts w:hint="cs"/>
          <w:rtl/>
        </w:rPr>
        <w:t>במידה</w:t>
      </w:r>
      <w:r w:rsidRPr="00B7100F">
        <w:rPr>
          <w:rtl/>
        </w:rPr>
        <w:t xml:space="preserve"> </w:t>
      </w:r>
      <w:r w:rsidRPr="00B7100F">
        <w:rPr>
          <w:rFonts w:hint="cs"/>
          <w:rtl/>
        </w:rPr>
        <w:t>רבה</w:t>
      </w:r>
      <w:r w:rsidRPr="00B7100F">
        <w:rPr>
          <w:rtl/>
        </w:rPr>
        <w:t xml:space="preserve"> </w:t>
      </w:r>
      <w:r w:rsidRPr="00B7100F">
        <w:rPr>
          <w:rFonts w:hint="cs"/>
          <w:rtl/>
        </w:rPr>
        <w:t>במידת</w:t>
      </w:r>
      <w:r w:rsidRPr="00B7100F">
        <w:rPr>
          <w:rtl/>
        </w:rPr>
        <w:t xml:space="preserve"> </w:t>
      </w:r>
      <w:r w:rsidRPr="00B7100F">
        <w:rPr>
          <w:rFonts w:hint="cs"/>
          <w:rtl/>
        </w:rPr>
        <w:t>המוטיבציה</w:t>
      </w:r>
      <w:r w:rsidRPr="00B7100F">
        <w:rPr>
          <w:rtl/>
        </w:rPr>
        <w:t xml:space="preserve"> </w:t>
      </w:r>
      <w:r w:rsidRPr="00B7100F">
        <w:rPr>
          <w:rFonts w:hint="cs"/>
          <w:rtl/>
        </w:rPr>
        <w:t>האישית</w:t>
      </w:r>
      <w:r w:rsidRPr="00B7100F">
        <w:rPr>
          <w:rtl/>
        </w:rPr>
        <w:t xml:space="preserve"> </w:t>
      </w:r>
      <w:r w:rsidRPr="00B7100F">
        <w:rPr>
          <w:rFonts w:hint="cs"/>
          <w:rtl/>
        </w:rPr>
        <w:t>של</w:t>
      </w:r>
      <w:r w:rsidRPr="00B7100F">
        <w:rPr>
          <w:rtl/>
        </w:rPr>
        <w:t xml:space="preserve"> </w:t>
      </w:r>
      <w:r w:rsidRPr="00B7100F">
        <w:rPr>
          <w:rFonts w:hint="cs"/>
          <w:rtl/>
        </w:rPr>
        <w:t>כל</w:t>
      </w:r>
      <w:r w:rsidRPr="00B7100F">
        <w:rPr>
          <w:rtl/>
        </w:rPr>
        <w:t xml:space="preserve"> </w:t>
      </w:r>
      <w:r w:rsidRPr="00B7100F">
        <w:rPr>
          <w:rFonts w:hint="cs"/>
          <w:rtl/>
        </w:rPr>
        <w:t>מפקח</w:t>
      </w:r>
      <w:r w:rsidRPr="00B7100F">
        <w:rPr>
          <w:rtl/>
        </w:rPr>
        <w:t xml:space="preserve"> </w:t>
      </w:r>
      <w:r w:rsidRPr="00B7100F">
        <w:rPr>
          <w:rFonts w:hint="cs"/>
          <w:rtl/>
        </w:rPr>
        <w:t>ומפקח</w:t>
      </w:r>
      <w:r w:rsidRPr="00B7100F">
        <w:rPr>
          <w:rtl/>
        </w:rPr>
        <w:t xml:space="preserve"> </w:t>
      </w:r>
      <w:r w:rsidRPr="00B7100F">
        <w:rPr>
          <w:rFonts w:hint="cs"/>
          <w:rtl/>
        </w:rPr>
        <w:t>וברמת</w:t>
      </w:r>
      <w:r w:rsidRPr="00B7100F">
        <w:rPr>
          <w:rtl/>
        </w:rPr>
        <w:t xml:space="preserve"> </w:t>
      </w:r>
      <w:r w:rsidRPr="00B7100F">
        <w:rPr>
          <w:rFonts w:hint="cs"/>
          <w:rtl/>
        </w:rPr>
        <w:t>החשיבות</w:t>
      </w:r>
      <w:r w:rsidRPr="00B7100F">
        <w:rPr>
          <w:rtl/>
        </w:rPr>
        <w:t xml:space="preserve"> </w:t>
      </w:r>
      <w:r w:rsidRPr="00B7100F">
        <w:rPr>
          <w:rFonts w:hint="cs"/>
          <w:rtl/>
        </w:rPr>
        <w:t>שהוא</w:t>
      </w:r>
      <w:r w:rsidRPr="00B7100F">
        <w:rPr>
          <w:rtl/>
        </w:rPr>
        <w:t xml:space="preserve"> </w:t>
      </w:r>
      <w:r w:rsidRPr="00B7100F">
        <w:rPr>
          <w:rFonts w:hint="cs"/>
          <w:rtl/>
        </w:rPr>
        <w:t>רואה</w:t>
      </w:r>
      <w:r w:rsidRPr="00B7100F">
        <w:rPr>
          <w:rtl/>
        </w:rPr>
        <w:t xml:space="preserve"> </w:t>
      </w:r>
      <w:r w:rsidRPr="00B7100F">
        <w:rPr>
          <w:rFonts w:hint="cs"/>
          <w:rtl/>
        </w:rPr>
        <w:t>בלמידה</w:t>
      </w:r>
      <w:r w:rsidRPr="00B7100F">
        <w:rPr>
          <w:rtl/>
        </w:rPr>
        <w:t xml:space="preserve"> </w:t>
      </w:r>
      <w:r w:rsidRPr="00B7100F">
        <w:rPr>
          <w:rFonts w:hint="cs"/>
          <w:rtl/>
        </w:rPr>
        <w:t>משמעותית</w:t>
      </w:r>
      <w:r w:rsidRPr="00B7100F">
        <w:rPr>
          <w:rtl/>
        </w:rPr>
        <w:t xml:space="preserve"> </w:t>
      </w:r>
      <w:r w:rsidRPr="00B7100F">
        <w:rPr>
          <w:rFonts w:hint="cs"/>
          <w:rtl/>
        </w:rPr>
        <w:t>לעומת משימות</w:t>
      </w:r>
      <w:r w:rsidRPr="00B7100F">
        <w:rPr>
          <w:rtl/>
        </w:rPr>
        <w:t xml:space="preserve"> </w:t>
      </w:r>
      <w:r w:rsidRPr="00B7100F">
        <w:rPr>
          <w:rFonts w:hint="cs"/>
          <w:rtl/>
        </w:rPr>
        <w:t>אחרות</w:t>
      </w:r>
      <w:r w:rsidRPr="00B7100F">
        <w:rPr>
          <w:rtl/>
        </w:rPr>
        <w:t xml:space="preserve"> </w:t>
      </w:r>
      <w:r w:rsidRPr="00B7100F">
        <w:rPr>
          <w:rFonts w:hint="cs"/>
          <w:rtl/>
        </w:rPr>
        <w:t>שהוא</w:t>
      </w:r>
      <w:r w:rsidRPr="00B7100F">
        <w:rPr>
          <w:rtl/>
        </w:rPr>
        <w:t xml:space="preserve"> </w:t>
      </w:r>
      <w:r w:rsidRPr="00B7100F">
        <w:rPr>
          <w:rFonts w:hint="cs"/>
          <w:rtl/>
        </w:rPr>
        <w:t>מקדם</w:t>
      </w:r>
      <w:r w:rsidRPr="00B7100F">
        <w:rPr>
          <w:rtl/>
        </w:rPr>
        <w:t xml:space="preserve">. </w:t>
      </w:r>
      <w:r w:rsidRPr="00B7100F">
        <w:rPr>
          <w:rFonts w:hint="cs"/>
          <w:rtl/>
        </w:rPr>
        <w:t>אכן</w:t>
      </w:r>
      <w:r w:rsidRPr="00B7100F">
        <w:rPr>
          <w:rtl/>
        </w:rPr>
        <w:t xml:space="preserve">, </w:t>
      </w:r>
      <w:r w:rsidRPr="00B7100F">
        <w:rPr>
          <w:rFonts w:hint="cs"/>
          <w:rtl/>
        </w:rPr>
        <w:t>מתוך</w:t>
      </w:r>
      <w:r w:rsidRPr="00B7100F">
        <w:rPr>
          <w:rtl/>
        </w:rPr>
        <w:t xml:space="preserve"> </w:t>
      </w:r>
      <w:r w:rsidRPr="00B7100F">
        <w:rPr>
          <w:rFonts w:hint="cs"/>
          <w:rtl/>
        </w:rPr>
        <w:t>המפקחים</w:t>
      </w:r>
      <w:r w:rsidRPr="00B7100F">
        <w:rPr>
          <w:rtl/>
        </w:rPr>
        <w:t xml:space="preserve"> </w:t>
      </w:r>
      <w:r w:rsidRPr="00B7100F">
        <w:rPr>
          <w:rFonts w:hint="cs"/>
          <w:rtl/>
        </w:rPr>
        <w:t>במחוזות</w:t>
      </w:r>
      <w:r w:rsidRPr="00B7100F">
        <w:rPr>
          <w:rtl/>
        </w:rPr>
        <w:t xml:space="preserve"> </w:t>
      </w:r>
      <w:r w:rsidRPr="00B7100F">
        <w:rPr>
          <w:rFonts w:hint="cs"/>
          <w:rtl/>
        </w:rPr>
        <w:t>שנבדקו</w:t>
      </w:r>
      <w:r w:rsidRPr="00B7100F">
        <w:rPr>
          <w:rtl/>
        </w:rPr>
        <w:t xml:space="preserve"> </w:t>
      </w:r>
      <w:r w:rsidRPr="00B7100F">
        <w:rPr>
          <w:rFonts w:hint="cs"/>
          <w:rtl/>
        </w:rPr>
        <w:t>היו מפקחים</w:t>
      </w:r>
      <w:r w:rsidRPr="00B7100F">
        <w:rPr>
          <w:rtl/>
        </w:rPr>
        <w:t xml:space="preserve"> </w:t>
      </w:r>
      <w:r w:rsidRPr="00B7100F">
        <w:rPr>
          <w:rFonts w:hint="cs"/>
          <w:rtl/>
        </w:rPr>
        <w:t>שיזמו</w:t>
      </w:r>
      <w:r w:rsidRPr="00B7100F">
        <w:rPr>
          <w:rtl/>
        </w:rPr>
        <w:t xml:space="preserve"> </w:t>
      </w:r>
      <w:r w:rsidRPr="00B7100F">
        <w:rPr>
          <w:rFonts w:hint="cs"/>
          <w:rtl/>
        </w:rPr>
        <w:t>דרכי</w:t>
      </w:r>
      <w:r w:rsidRPr="00B7100F">
        <w:rPr>
          <w:rtl/>
        </w:rPr>
        <w:t xml:space="preserve"> </w:t>
      </w:r>
      <w:r w:rsidRPr="00B7100F">
        <w:rPr>
          <w:rFonts w:hint="cs"/>
          <w:rtl/>
        </w:rPr>
        <w:t>עבודה</w:t>
      </w:r>
      <w:r w:rsidRPr="00B7100F">
        <w:rPr>
          <w:rtl/>
        </w:rPr>
        <w:t xml:space="preserve"> </w:t>
      </w:r>
      <w:r w:rsidRPr="00B7100F">
        <w:rPr>
          <w:rFonts w:hint="cs"/>
          <w:rtl/>
        </w:rPr>
        <w:t>חדשות</w:t>
      </w:r>
      <w:r w:rsidRPr="00B7100F">
        <w:rPr>
          <w:rtl/>
        </w:rPr>
        <w:t xml:space="preserve"> </w:t>
      </w:r>
      <w:r w:rsidRPr="00B7100F">
        <w:rPr>
          <w:rFonts w:hint="cs"/>
          <w:rtl/>
        </w:rPr>
        <w:t>להטמעת</w:t>
      </w:r>
      <w:r w:rsidRPr="00B7100F">
        <w:rPr>
          <w:rtl/>
        </w:rPr>
        <w:t xml:space="preserve"> </w:t>
      </w:r>
      <w:r w:rsidRPr="00B7100F">
        <w:rPr>
          <w:rFonts w:hint="cs"/>
          <w:rtl/>
        </w:rPr>
        <w:t>מרכיבי</w:t>
      </w:r>
      <w:r w:rsidRPr="00B7100F">
        <w:rPr>
          <w:rtl/>
        </w:rPr>
        <w:t xml:space="preserve"> </w:t>
      </w:r>
      <w:r w:rsidRPr="00B7100F">
        <w:rPr>
          <w:rFonts w:hint="cs"/>
          <w:rtl/>
        </w:rPr>
        <w:t>הרפורמה</w:t>
      </w:r>
      <w:r w:rsidRPr="00B7100F">
        <w:rPr>
          <w:rtl/>
        </w:rPr>
        <w:t xml:space="preserve"> </w:t>
      </w:r>
      <w:r w:rsidRPr="00B7100F">
        <w:rPr>
          <w:rFonts w:hint="cs"/>
          <w:rtl/>
        </w:rPr>
        <w:t>בבתי ה</w:t>
      </w:r>
      <w:r w:rsidRPr="00B7100F">
        <w:rPr>
          <w:rtl/>
        </w:rPr>
        <w:t>ס</w:t>
      </w:r>
      <w:r w:rsidRPr="00B7100F">
        <w:rPr>
          <w:rFonts w:hint="cs"/>
          <w:rtl/>
        </w:rPr>
        <w:t>פר</w:t>
      </w:r>
      <w:r w:rsidRPr="00B7100F">
        <w:rPr>
          <w:rtl/>
        </w:rPr>
        <w:t xml:space="preserve"> </w:t>
      </w:r>
      <w:r w:rsidRPr="00B7100F">
        <w:rPr>
          <w:rFonts w:hint="cs"/>
          <w:rtl/>
        </w:rPr>
        <w:t>שבפיקוחם</w:t>
      </w:r>
      <w:r w:rsidRPr="00B7100F">
        <w:rPr>
          <w:rtl/>
        </w:rPr>
        <w:t xml:space="preserve"> </w:t>
      </w:r>
      <w:r w:rsidRPr="00B7100F">
        <w:rPr>
          <w:rFonts w:hint="cs"/>
          <w:rtl/>
        </w:rPr>
        <w:t>ויישמו</w:t>
      </w:r>
      <w:r w:rsidRPr="00B7100F">
        <w:rPr>
          <w:rtl/>
        </w:rPr>
        <w:t xml:space="preserve"> </w:t>
      </w:r>
      <w:r w:rsidRPr="00B7100F">
        <w:rPr>
          <w:rFonts w:hint="cs"/>
          <w:rtl/>
        </w:rPr>
        <w:t>אותן</w:t>
      </w:r>
      <w:r w:rsidRPr="00B7100F">
        <w:rPr>
          <w:rtl/>
        </w:rPr>
        <w:t xml:space="preserve"> </w:t>
      </w:r>
      <w:r w:rsidRPr="00B7100F">
        <w:rPr>
          <w:rFonts w:hint="cs"/>
          <w:rtl/>
        </w:rPr>
        <w:t>בפעולות</w:t>
      </w:r>
      <w:r w:rsidRPr="00B7100F">
        <w:rPr>
          <w:rtl/>
        </w:rPr>
        <w:t xml:space="preserve"> </w:t>
      </w:r>
      <w:r w:rsidRPr="00B7100F">
        <w:rPr>
          <w:rFonts w:hint="cs"/>
          <w:rtl/>
        </w:rPr>
        <w:t>משולבות</w:t>
      </w:r>
      <w:r w:rsidRPr="00B7100F">
        <w:rPr>
          <w:rtl/>
        </w:rPr>
        <w:t xml:space="preserve"> </w:t>
      </w:r>
      <w:r w:rsidRPr="00B7100F">
        <w:rPr>
          <w:rFonts w:hint="cs"/>
          <w:rtl/>
        </w:rPr>
        <w:t>עם</w:t>
      </w:r>
      <w:r w:rsidRPr="00B7100F">
        <w:rPr>
          <w:rtl/>
        </w:rPr>
        <w:t xml:space="preserve"> </w:t>
      </w:r>
      <w:r w:rsidRPr="00B7100F">
        <w:rPr>
          <w:rFonts w:hint="cs"/>
          <w:rtl/>
        </w:rPr>
        <w:t>הרשות</w:t>
      </w:r>
      <w:r w:rsidRPr="00B7100F">
        <w:rPr>
          <w:rtl/>
        </w:rPr>
        <w:t xml:space="preserve"> </w:t>
      </w:r>
      <w:r w:rsidRPr="00B7100F">
        <w:rPr>
          <w:rFonts w:hint="cs"/>
          <w:rtl/>
        </w:rPr>
        <w:t>המקומית</w:t>
      </w:r>
      <w:r w:rsidRPr="00B7100F">
        <w:rPr>
          <w:rtl/>
        </w:rPr>
        <w:t xml:space="preserve"> </w:t>
      </w:r>
      <w:r w:rsidRPr="00B7100F">
        <w:rPr>
          <w:rFonts w:hint="cs"/>
          <w:rtl/>
        </w:rPr>
        <w:t>ועם</w:t>
      </w:r>
      <w:r w:rsidRPr="00B7100F">
        <w:rPr>
          <w:rtl/>
        </w:rPr>
        <w:t xml:space="preserve"> </w:t>
      </w:r>
      <w:r w:rsidRPr="00B7100F">
        <w:rPr>
          <w:rFonts w:hint="cs"/>
          <w:rtl/>
        </w:rPr>
        <w:t>בעלי</w:t>
      </w:r>
      <w:r w:rsidRPr="00B7100F">
        <w:rPr>
          <w:rtl/>
        </w:rPr>
        <w:t xml:space="preserve"> </w:t>
      </w:r>
      <w:r w:rsidRPr="00B7100F">
        <w:rPr>
          <w:rFonts w:hint="cs"/>
          <w:rtl/>
        </w:rPr>
        <w:t>תפקידים</w:t>
      </w:r>
      <w:r w:rsidRPr="00B7100F">
        <w:rPr>
          <w:rtl/>
        </w:rPr>
        <w:t xml:space="preserve"> </w:t>
      </w:r>
      <w:r w:rsidRPr="00B7100F">
        <w:rPr>
          <w:rFonts w:hint="cs"/>
          <w:rtl/>
        </w:rPr>
        <w:t>שונים</w:t>
      </w:r>
      <w:r w:rsidRPr="00B7100F">
        <w:rPr>
          <w:rtl/>
        </w:rPr>
        <w:t xml:space="preserve"> </w:t>
      </w:r>
      <w:r w:rsidRPr="00B7100F">
        <w:rPr>
          <w:rFonts w:hint="cs"/>
          <w:rtl/>
        </w:rPr>
        <w:t>בבתי ה</w:t>
      </w:r>
      <w:r w:rsidRPr="00B7100F">
        <w:rPr>
          <w:rtl/>
        </w:rPr>
        <w:t>ס</w:t>
      </w:r>
      <w:r w:rsidRPr="00B7100F">
        <w:rPr>
          <w:rFonts w:hint="cs"/>
          <w:rtl/>
        </w:rPr>
        <w:t>פר</w:t>
      </w:r>
      <w:r w:rsidRPr="00B7100F">
        <w:rPr>
          <w:rtl/>
        </w:rPr>
        <w:t xml:space="preserve">. </w:t>
      </w:r>
    </w:p>
    <w:p w:rsidR="00656A23" w:rsidRPr="00B7100F" w:rsidP="00D23240">
      <w:pPr>
        <w:spacing w:before="180" w:after="240" w:line="240" w:lineRule="exact"/>
        <w:ind w:right="2268"/>
        <w:jc w:val="both"/>
        <w:rPr>
          <w:rFonts w:ascii="Tahoma" w:eastAsia="Times New Roman" w:hAnsi="Tahoma" w:cs="Tahoma"/>
          <w:sz w:val="18"/>
          <w:szCs w:val="18"/>
          <w:rtl/>
        </w:rPr>
      </w:pPr>
      <w:r w:rsidRPr="00D23240">
        <w:rPr>
          <w:rStyle w:val="Heading7Char"/>
          <w:rFonts w:ascii="Tahoma" w:hAnsi="Tahoma" w:cs="Tahoma" w:hint="eastAsia"/>
          <w:sz w:val="18"/>
          <w:szCs w:val="18"/>
          <w:rtl/>
        </w:rPr>
        <w:t>מגבלות</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המפקח</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הכולל</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כסוכן</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שינוי</w:t>
      </w:r>
      <w:r w:rsidRPr="00D23240">
        <w:rPr>
          <w:rStyle w:val="Heading7Char"/>
          <w:rFonts w:ascii="Tahoma" w:hAnsi="Tahoma" w:cs="Tahoma" w:hint="cs"/>
          <w:sz w:val="18"/>
          <w:szCs w:val="18"/>
          <w:rtl/>
        </w:rPr>
        <w:t xml:space="preserve"> מרכזי</w:t>
      </w:r>
      <w:r w:rsidRPr="00D23240">
        <w:rPr>
          <w:rStyle w:val="Heading7Char"/>
          <w:rFonts w:ascii="Tahoma" w:hAnsi="Tahoma" w:cs="Tahoma"/>
          <w:sz w:val="18"/>
          <w:szCs w:val="18"/>
          <w:rtl/>
        </w:rPr>
        <w:t>:</w:t>
      </w:r>
      <w:r w:rsidRPr="00B7100F">
        <w:rPr>
          <w:rFonts w:ascii="Tahoma" w:hAnsi="Tahoma" w:eastAsiaTheme="majorEastAsia" w:cs="Tahoma" w:hint="cs"/>
          <w:color w:val="454545"/>
          <w:spacing w:val="40"/>
          <w:sz w:val="18"/>
          <w:szCs w:val="18"/>
          <w:rtl/>
        </w:rPr>
        <w:t xml:space="preserve"> </w:t>
      </w:r>
      <w:r w:rsidRPr="00B7100F">
        <w:rPr>
          <w:rFonts w:ascii="Tahoma" w:eastAsia="Times New Roman" w:hAnsi="Tahoma" w:cs="Tahoma" w:hint="cs"/>
          <w:sz w:val="18"/>
          <w:szCs w:val="18"/>
          <w:rtl/>
        </w:rPr>
        <w:t xml:space="preserve">נמצא כי בגיבוש תפקיד המפקח הכולל כסוכן שינוי מרכזי להובלת הלמידה המשמעותית במחוז לא נתנו ועדת ההיגוי </w:t>
      </w:r>
      <w:r w:rsidRPr="00B7100F">
        <w:rPr>
          <w:rFonts w:ascii="Tahoma" w:eastAsia="Times New Roman" w:hAnsi="Tahoma" w:cs="Tahoma" w:hint="cs"/>
          <w:sz w:val="18"/>
          <w:szCs w:val="18"/>
          <w:rtl/>
        </w:rPr>
        <w:t>והמינהל</w:t>
      </w:r>
      <w:r w:rsidRPr="00B7100F">
        <w:rPr>
          <w:rFonts w:ascii="Tahoma" w:eastAsia="Times New Roman" w:hAnsi="Tahoma" w:cs="Tahoma" w:hint="cs"/>
          <w:sz w:val="18"/>
          <w:szCs w:val="18"/>
          <w:rtl/>
        </w:rPr>
        <w:t xml:space="preserve"> הפדגוגי את הדעת לקושי שחזר ועלה בהטלת התפקיד על המפקח. ממצאי דוח ההערכה של אגף תכנון ואסטרטגיה מינואר 2016</w:t>
      </w:r>
      <w:r>
        <w:rPr>
          <w:rFonts w:ascii="Tahoma" w:eastAsia="Times New Roman" w:hAnsi="Tahoma" w:cs="Tahoma"/>
          <w:sz w:val="18"/>
          <w:szCs w:val="18"/>
          <w:vertAlign w:val="superscript"/>
          <w:rtl/>
        </w:rPr>
        <w:footnoteReference w:id="40"/>
      </w:r>
      <w:r w:rsidRPr="00B7100F">
        <w:rPr>
          <w:rFonts w:ascii="Tahoma" w:eastAsia="Times New Roman" w:hAnsi="Tahoma" w:cs="Tahoma" w:hint="cs"/>
          <w:sz w:val="18"/>
          <w:szCs w:val="18"/>
          <w:rtl/>
        </w:rPr>
        <w:t xml:space="preserve"> הצביעו בין היתר על העומס המוטל על המפקחים המונע מהם להוביל תהליכי עומק, על תפיסה לא ברורה של תפקיד המפקח בהטמעת הרפורמה, לצד כישורים חסרים והיעדר מחויבות של המפקחים לקידומה. גם במחקר ההערכה של טיב הטמעת הרפורמה והתקדמותה שערכה </w:t>
      </w:r>
      <w:r w:rsidRPr="00B7100F">
        <w:rPr>
          <w:rFonts w:ascii="Tahoma" w:eastAsia="Times New Roman" w:hAnsi="Tahoma" w:cs="Tahoma" w:hint="cs"/>
          <w:sz w:val="18"/>
          <w:szCs w:val="18"/>
          <w:rtl/>
        </w:rPr>
        <w:t>ראמ"ה</w:t>
      </w:r>
      <w:r w:rsidRPr="00B7100F">
        <w:rPr>
          <w:rFonts w:ascii="Tahoma" w:eastAsia="Times New Roman" w:hAnsi="Tahoma" w:cs="Tahoma" w:hint="cs"/>
          <w:sz w:val="18"/>
          <w:szCs w:val="18"/>
          <w:rtl/>
        </w:rPr>
        <w:t xml:space="preserve"> ופורסם במרץ 2016 (להלן - דוח </w:t>
      </w:r>
      <w:r w:rsidRPr="00B7100F">
        <w:rPr>
          <w:rFonts w:ascii="Tahoma" w:eastAsia="Times New Roman" w:hAnsi="Tahoma" w:cs="Tahoma" w:hint="cs"/>
          <w:sz w:val="18"/>
          <w:szCs w:val="18"/>
          <w:rtl/>
        </w:rPr>
        <w:t>ראמ"ה</w:t>
      </w:r>
      <w:r w:rsidRPr="00B7100F">
        <w:rPr>
          <w:rFonts w:ascii="Tahoma" w:eastAsia="Times New Roman" w:hAnsi="Tahoma" w:cs="Tahoma" w:hint="cs"/>
          <w:sz w:val="18"/>
          <w:szCs w:val="18"/>
          <w:rtl/>
        </w:rPr>
        <w:t xml:space="preserve"> לשנות הלימודים </w:t>
      </w:r>
      <w:r w:rsidRPr="00B7100F">
        <w:rPr>
          <w:rFonts w:ascii="Tahoma" w:eastAsia="Times New Roman" w:hAnsi="Tahoma" w:cs="Tahoma" w:hint="cs"/>
          <w:sz w:val="18"/>
          <w:szCs w:val="18"/>
          <w:rtl/>
        </w:rPr>
        <w:t>התשע"ד-התשע"ה</w:t>
      </w:r>
      <w:r w:rsidRPr="00B7100F">
        <w:rPr>
          <w:rFonts w:ascii="Tahoma" w:eastAsia="Times New Roman" w:hAnsi="Tahoma" w:cs="Tahoma" w:hint="cs"/>
          <w:sz w:val="18"/>
          <w:szCs w:val="18"/>
          <w:rtl/>
        </w:rPr>
        <w:t>) צוין כי השימוש במפקחים כערוץ הטמעה טומן בחובו אתגר גדול משום שכל מפקח אחראי למספר רב של בתי ספר והוא אינו יכול להקדיש פרק זמן הולם לכולם. בדומה, הציף משרד מבקר המדינה קשיים אלה בפני משרד החינוך כבר בשנת 2016</w:t>
      </w:r>
      <w:r>
        <w:rPr>
          <w:rFonts w:ascii="Tahoma" w:eastAsia="Times New Roman" w:hAnsi="Tahoma" w:cs="Tahoma"/>
          <w:sz w:val="18"/>
          <w:szCs w:val="18"/>
          <w:vertAlign w:val="superscript"/>
          <w:rtl/>
        </w:rPr>
        <w:footnoteReference w:id="41"/>
      </w:r>
      <w:r w:rsidRPr="00B7100F">
        <w:rPr>
          <w:rFonts w:ascii="Tahoma" w:eastAsia="Times New Roman" w:hAnsi="Tahoma" w:cs="Tahoma" w:hint="cs"/>
          <w:sz w:val="18"/>
          <w:szCs w:val="18"/>
          <w:rtl/>
        </w:rPr>
        <w:t xml:space="preserve">. </w:t>
      </w:r>
    </w:p>
    <w:p w:rsidR="00656A23" w:rsidRPr="00B7100F" w:rsidP="00D23240">
      <w:pPr>
        <w:pStyle w:val="RESHET"/>
        <w:rPr>
          <w:rtl/>
        </w:rPr>
      </w:pPr>
      <w:r w:rsidRPr="00B7100F">
        <w:rPr>
          <w:rFonts w:hint="cs"/>
          <w:rtl/>
        </w:rPr>
        <w:t>הצבת המפקח הכולל כסוכן שינוי מרכזי בהובלת השינוי העמוק הנדרש להשגת יעדי הלמידה המשמעותית, כאשר קיים קושי מהותי לרתום אותם למשימה זו, ולו בשל עומס המשימות המוטל עליהם, מטילה ספק במידת ההיתכנות להצלחת המשימה.</w:t>
      </w:r>
    </w:p>
    <w:p w:rsidR="00656A23" w:rsidRPr="00B7100F" w:rsidP="00D23240">
      <w:pPr>
        <w:spacing w:before="180" w:after="240" w:line="240" w:lineRule="exact"/>
        <w:ind w:right="2268"/>
        <w:jc w:val="both"/>
        <w:rPr>
          <w:rFonts w:ascii="Tahoma" w:hAnsi="Tahoma" w:cs="Tahoma"/>
          <w:sz w:val="18"/>
          <w:szCs w:val="18"/>
          <w:rtl/>
        </w:rPr>
      </w:pPr>
      <w:r w:rsidRPr="00D23240">
        <w:rPr>
          <w:rStyle w:val="Heading7Char"/>
          <w:rFonts w:ascii="Tahoma" w:hAnsi="Tahoma" w:cs="Tahoma" w:hint="eastAsia"/>
          <w:sz w:val="18"/>
          <w:szCs w:val="18"/>
          <w:rtl/>
        </w:rPr>
        <w:t>הבעייתיות</w:t>
      </w:r>
      <w:r w:rsidRPr="00D23240">
        <w:rPr>
          <w:rStyle w:val="Heading7Char"/>
          <w:rFonts w:ascii="Tahoma" w:hAnsi="Tahoma" w:cs="Tahoma"/>
          <w:sz w:val="18"/>
          <w:szCs w:val="18"/>
          <w:rtl/>
        </w:rPr>
        <w:t xml:space="preserve"> המיוחדת של </w:t>
      </w:r>
      <w:r w:rsidRPr="00D23240">
        <w:rPr>
          <w:rStyle w:val="Heading7Char"/>
          <w:rFonts w:ascii="Tahoma" w:hAnsi="Tahoma" w:cs="Tahoma" w:hint="eastAsia"/>
          <w:sz w:val="18"/>
          <w:szCs w:val="18"/>
          <w:rtl/>
        </w:rPr>
        <w:t>ריכוז</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תהליכי</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ההטמעה</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בחינוך</w:t>
      </w:r>
      <w:r w:rsidRPr="00D23240">
        <w:rPr>
          <w:rStyle w:val="Heading7Char"/>
          <w:rFonts w:ascii="Tahoma" w:hAnsi="Tahoma" w:cs="Tahoma"/>
          <w:sz w:val="18"/>
          <w:szCs w:val="18"/>
          <w:rtl/>
        </w:rPr>
        <w:t xml:space="preserve"> היסודי </w:t>
      </w:r>
      <w:r w:rsidRPr="00D23240">
        <w:rPr>
          <w:rStyle w:val="Heading7Char"/>
          <w:rFonts w:ascii="Tahoma" w:hAnsi="Tahoma" w:cs="Tahoma" w:hint="eastAsia"/>
          <w:sz w:val="18"/>
          <w:szCs w:val="18"/>
          <w:rtl/>
        </w:rPr>
        <w:t>בידי</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המפקחים</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הכוללים</w:t>
      </w:r>
      <w:r w:rsidRPr="00D23240">
        <w:rPr>
          <w:rStyle w:val="Heading7Char"/>
          <w:rFonts w:ascii="Tahoma" w:hAnsi="Tahoma" w:cs="Tahoma"/>
          <w:sz w:val="18"/>
          <w:szCs w:val="18"/>
          <w:rtl/>
        </w:rPr>
        <w:t>:</w:t>
      </w:r>
      <w:r w:rsidRPr="00B7100F">
        <w:rPr>
          <w:rFonts w:ascii="Tahoma" w:hAnsi="Tahoma" w:eastAsiaTheme="majorEastAsia" w:cs="Tahoma"/>
          <w:spacing w:val="40"/>
          <w:sz w:val="18"/>
          <w:szCs w:val="18"/>
          <w:rtl/>
        </w:rPr>
        <w:t xml:space="preserve"> </w:t>
      </w:r>
      <w:r w:rsidRPr="00B7100F">
        <w:rPr>
          <w:rFonts w:ascii="Tahoma" w:hAnsi="Tahoma" w:cs="Tahoma" w:hint="cs"/>
          <w:sz w:val="18"/>
          <w:szCs w:val="18"/>
          <w:rtl/>
        </w:rPr>
        <w:t>על פי תכנית העבודה שלו הפקיד האגף לחינוך יסודי את</w:t>
      </w:r>
      <w:r w:rsidRPr="00B7100F">
        <w:rPr>
          <w:rFonts w:ascii="Tahoma" w:hAnsi="Tahoma" w:cs="Tahoma"/>
          <w:sz w:val="18"/>
          <w:szCs w:val="18"/>
          <w:rtl/>
        </w:rPr>
        <w:t xml:space="preserve"> </w:t>
      </w:r>
      <w:r w:rsidRPr="00B7100F">
        <w:rPr>
          <w:rFonts w:ascii="Tahoma" w:hAnsi="Tahoma" w:cs="Tahoma" w:hint="cs"/>
          <w:sz w:val="18"/>
          <w:szCs w:val="18"/>
          <w:rtl/>
        </w:rPr>
        <w:t>עיקר</w:t>
      </w:r>
      <w:r w:rsidRPr="00B7100F">
        <w:rPr>
          <w:rFonts w:ascii="Tahoma" w:hAnsi="Tahoma" w:cs="Tahoma"/>
          <w:sz w:val="18"/>
          <w:szCs w:val="18"/>
          <w:rtl/>
        </w:rPr>
        <w:t xml:space="preserve"> </w:t>
      </w:r>
      <w:r w:rsidRPr="00B7100F">
        <w:rPr>
          <w:rFonts w:ascii="Tahoma" w:hAnsi="Tahoma" w:cs="Tahoma" w:hint="cs"/>
          <w:sz w:val="18"/>
          <w:szCs w:val="18"/>
          <w:rtl/>
        </w:rPr>
        <w:t>נטל</w:t>
      </w:r>
      <w:r w:rsidRPr="00B7100F">
        <w:rPr>
          <w:rFonts w:ascii="Tahoma" w:hAnsi="Tahoma" w:cs="Tahoma"/>
          <w:sz w:val="18"/>
          <w:szCs w:val="18"/>
          <w:rtl/>
        </w:rPr>
        <w:t xml:space="preserve"> </w:t>
      </w:r>
      <w:r w:rsidRPr="00B7100F">
        <w:rPr>
          <w:rFonts w:ascii="Tahoma" w:hAnsi="Tahoma" w:cs="Tahoma" w:hint="cs"/>
          <w:sz w:val="18"/>
          <w:szCs w:val="18"/>
          <w:rtl/>
        </w:rPr>
        <w:t>ההטמעה של הלמידה המשמעותית בבתי הספר היסודיים בידי המפקחים הכוללים של שכבת גיל זו הפועלים בכל מחוז. בשנתיים הראשונות לרפורמה הסתפק</w:t>
      </w:r>
      <w:r w:rsidRPr="00B7100F">
        <w:rPr>
          <w:rFonts w:ascii="Tahoma" w:hAnsi="Tahoma" w:cs="Tahoma"/>
          <w:sz w:val="18"/>
          <w:szCs w:val="18"/>
          <w:rtl/>
        </w:rPr>
        <w:t xml:space="preserve"> האגף </w:t>
      </w:r>
      <w:r w:rsidRPr="00B7100F">
        <w:rPr>
          <w:rFonts w:ascii="Tahoma" w:hAnsi="Tahoma" w:cs="Tahoma" w:hint="cs"/>
          <w:sz w:val="18"/>
          <w:szCs w:val="18"/>
          <w:rtl/>
        </w:rPr>
        <w:t xml:space="preserve">לחינוך יסודי בהפצת </w:t>
      </w:r>
      <w:r w:rsidRPr="00B7100F">
        <w:rPr>
          <w:rFonts w:ascii="Tahoma" w:hAnsi="Tahoma" w:cs="Tahoma"/>
          <w:sz w:val="18"/>
          <w:szCs w:val="18"/>
          <w:rtl/>
        </w:rPr>
        <w:t>מסמכי</w:t>
      </w:r>
      <w:r w:rsidRPr="00B7100F">
        <w:rPr>
          <w:rFonts w:ascii="Tahoma" w:hAnsi="Tahoma" w:cs="Tahoma" w:hint="cs"/>
          <w:sz w:val="18"/>
          <w:szCs w:val="18"/>
          <w:rtl/>
        </w:rPr>
        <w:t>ם</w:t>
      </w:r>
      <w:r w:rsidRPr="00B7100F">
        <w:rPr>
          <w:rFonts w:ascii="Tahoma" w:hAnsi="Tahoma" w:cs="Tahoma"/>
          <w:sz w:val="18"/>
          <w:szCs w:val="18"/>
          <w:rtl/>
        </w:rPr>
        <w:t xml:space="preserve"> </w:t>
      </w:r>
      <w:r w:rsidRPr="00B7100F">
        <w:rPr>
          <w:rFonts w:ascii="Tahoma" w:hAnsi="Tahoma" w:cs="Tahoma" w:hint="cs"/>
          <w:sz w:val="18"/>
          <w:szCs w:val="18"/>
          <w:rtl/>
        </w:rPr>
        <w:t>למפקחים הכוללים,</w:t>
      </w:r>
      <w:r w:rsidRPr="00B7100F">
        <w:rPr>
          <w:rFonts w:ascii="Tahoma" w:hAnsi="Tahoma" w:cs="Tahoma"/>
          <w:sz w:val="18"/>
          <w:szCs w:val="18"/>
          <w:rtl/>
        </w:rPr>
        <w:t xml:space="preserve"> </w:t>
      </w:r>
      <w:r w:rsidRPr="00B7100F">
        <w:rPr>
          <w:rFonts w:ascii="Tahoma" w:hAnsi="Tahoma" w:cs="Tahoma" w:hint="cs"/>
          <w:sz w:val="18"/>
          <w:szCs w:val="18"/>
          <w:rtl/>
        </w:rPr>
        <w:t xml:space="preserve">המתארים את מאפייני הלמידה המשמעותית ועקרונותיה; אולם בכל המסמכים לא ניתן פירוט של כלים מעשיים ליישום הרפורמה, כל שכן הנחיות ברורות ומשימות, שעל המפקחים לוודא שבתי הספר שבפיקוחם פועלים על פיהם. גם במהלך שנת הלימודים </w:t>
      </w:r>
      <w:r w:rsidRPr="00B7100F">
        <w:rPr>
          <w:rFonts w:ascii="Tahoma" w:hAnsi="Tahoma" w:cs="Tahoma" w:hint="cs"/>
          <w:sz w:val="18"/>
          <w:szCs w:val="18"/>
          <w:rtl/>
        </w:rPr>
        <w:t>התשע"ז</w:t>
      </w:r>
      <w:r w:rsidRPr="00B7100F">
        <w:rPr>
          <w:rFonts w:ascii="Tahoma" w:hAnsi="Tahoma" w:cs="Tahoma" w:hint="cs"/>
          <w:sz w:val="18"/>
          <w:szCs w:val="18"/>
          <w:rtl/>
        </w:rPr>
        <w:t xml:space="preserve"> לא השתנתה המתכונת להטמעה והיא התבססה על הפצת מסמכים כגון "למידה משמעותית </w:t>
      </w:r>
      <w:r w:rsidRPr="00B7100F">
        <w:rPr>
          <w:rFonts w:ascii="Tahoma" w:hAnsi="Tahoma" w:cs="Tahoma" w:hint="cs"/>
          <w:sz w:val="18"/>
          <w:szCs w:val="18"/>
          <w:rtl/>
        </w:rPr>
        <w:t>תכל'ס</w:t>
      </w:r>
      <w:r w:rsidRPr="00B7100F">
        <w:rPr>
          <w:rFonts w:ascii="Tahoma" w:hAnsi="Tahoma" w:cs="Tahoma" w:hint="cs"/>
          <w:sz w:val="18"/>
          <w:szCs w:val="18"/>
          <w:rtl/>
        </w:rPr>
        <w:t>"</w:t>
      </w:r>
      <w:r>
        <w:rPr>
          <w:rFonts w:ascii="Tahoma" w:hAnsi="Tahoma" w:cs="Tahoma"/>
          <w:sz w:val="18"/>
          <w:szCs w:val="18"/>
          <w:vertAlign w:val="superscript"/>
          <w:rtl/>
        </w:rPr>
        <w:footnoteReference w:id="42"/>
      </w:r>
      <w:r w:rsidRPr="00B7100F">
        <w:rPr>
          <w:rFonts w:ascii="Tahoma" w:hAnsi="Tahoma" w:cs="Tahoma" w:hint="cs"/>
          <w:sz w:val="18"/>
          <w:szCs w:val="18"/>
          <w:rtl/>
        </w:rPr>
        <w:t xml:space="preserve">. </w:t>
      </w:r>
    </w:p>
    <w:p w:rsidR="00656A23" w:rsidRPr="00B7100F" w:rsidP="00D23240">
      <w:pPr>
        <w:pStyle w:val="RESHET"/>
        <w:rPr>
          <w:rtl/>
        </w:rPr>
      </w:pPr>
      <w:r w:rsidRPr="00B7100F">
        <w:rPr>
          <w:rFonts w:hint="cs"/>
          <w:rtl/>
        </w:rPr>
        <w:t>האגף לחינוך יסודי הפיץ את המסמכים הרלוונטיים אך לא בחן את טיב השימוש שעשו בהם המפקחים ואת תרומתם להטמעה. גם משהחלו מפגשי האגף עם המפקחים הכוללים הוא לא ביצע משוב כדי לבחון את מועילות המפגשים ואם יש צורך לפתח כלים נוספים אחרים כדי לשפר לעומק את שיטות העבודה של המורים ולהטמיע את הלמידה המשמעותית. עולה מכך כי בפועל התמקד האגף לחינוך יסודי בכתיבת מסמכים והפצתם אך לא סיפק למפקחים הכוללים שלו כלי עבודה מעשיים ליישומם.</w:t>
      </w:r>
    </w:p>
    <w:p w:rsidR="00656A23" w:rsidRPr="00B7100F" w:rsidP="00D23240">
      <w:pPr>
        <w:spacing w:before="180" w:line="240" w:lineRule="exact"/>
        <w:ind w:right="2268"/>
        <w:jc w:val="both"/>
        <w:rPr>
          <w:rFonts w:ascii="Tahoma" w:hAnsi="Tahoma" w:cs="Tahoma"/>
          <w:sz w:val="18"/>
          <w:szCs w:val="18"/>
          <w:rtl/>
        </w:rPr>
      </w:pPr>
      <w:r w:rsidRPr="00B7100F">
        <w:rPr>
          <w:rStyle w:val="Heading7Char"/>
          <w:rFonts w:ascii="Tahoma" w:hAnsi="Tahoma" w:cs="Tahoma" w:hint="eastAsia"/>
          <w:sz w:val="18"/>
          <w:szCs w:val="18"/>
          <w:rtl/>
        </w:rPr>
        <w:t>ההדרכה</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המחוזית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ככלי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להטמעת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הרפורמה</w:t>
      </w:r>
      <w:r w:rsidRPr="00B7100F">
        <w:rPr>
          <w:rStyle w:val="Heading7Char"/>
          <w:rFonts w:ascii="Tahoma" w:hAnsi="Tahoma" w:cs="Tahoma"/>
          <w:sz w:val="18"/>
          <w:szCs w:val="18"/>
          <w:rtl/>
        </w:rPr>
        <w:t>:</w:t>
      </w:r>
      <w:r w:rsidRPr="00B7100F">
        <w:rPr>
          <w:rFonts w:ascii="Tahoma" w:eastAsia="Times New Roman" w:hAnsi="Tahoma" w:cs="Tahoma" w:hint="cs"/>
          <w:sz w:val="18"/>
          <w:szCs w:val="18"/>
          <w:rtl/>
        </w:rPr>
        <w:t xml:space="preserve"> תפקיד המדריכים המחוזיים הוא לקדם את האיכות המקצועית של הצוות החינוכי של בית הספר וללוות אותו בעבודתו הפדגוגית; תהליך זה מתבצע בבתי הספר. המדריך המחוזי הוא עובד הוראה מנוסה הבולט בכישוריו המקבל הכשרה לתפקיד הדרכה, וההדרכה בבית הספר תהיה חלק משעות עבודתו השבועיות. המדריך כפוף מהבחינה המקצועית ליחידות המטה ומהבחינה </w:t>
      </w:r>
      <w:r w:rsidRPr="00B7100F">
        <w:rPr>
          <w:rFonts w:ascii="Tahoma" w:eastAsia="Times New Roman" w:hAnsi="Tahoma" w:cs="Tahoma" w:hint="cs"/>
          <w:sz w:val="18"/>
          <w:szCs w:val="18"/>
          <w:rtl/>
        </w:rPr>
        <w:t>המינהלית</w:t>
      </w:r>
      <w:r w:rsidRPr="00B7100F">
        <w:rPr>
          <w:rFonts w:ascii="Tahoma" w:eastAsia="Times New Roman" w:hAnsi="Tahoma" w:cs="Tahoma" w:hint="cs"/>
          <w:sz w:val="18"/>
          <w:szCs w:val="18"/>
          <w:rtl/>
        </w:rPr>
        <w:t xml:space="preserve"> לבעלי תפקידים במחוז. הקצאת ימי הדרכה למחוזות המיועדת למקצועות ההוראה ולתחומים החינוכיים תיעשה על פי מפתח שייקבע מראש ויעודכן מדי פעם בפעם.</w:t>
      </w:r>
    </w:p>
    <w:p w:rsidR="00656A23" w:rsidRPr="00B7100F" w:rsidP="00D23240">
      <w:pPr>
        <w:spacing w:after="240" w:line="240" w:lineRule="exact"/>
        <w:ind w:right="2268"/>
        <w:jc w:val="both"/>
        <w:rPr>
          <w:rFonts w:ascii="Tahoma" w:eastAsia="Times New Roman" w:hAnsi="Tahoma" w:cs="Tahoma"/>
          <w:sz w:val="18"/>
          <w:szCs w:val="18"/>
          <w:rtl/>
        </w:rPr>
      </w:pPr>
      <w:r w:rsidRPr="00D23240">
        <w:rPr>
          <w:rStyle w:val="Heading7Char"/>
          <w:rFonts w:ascii="Tahoma" w:hAnsi="Tahoma" w:cs="Tahoma" w:hint="eastAsia"/>
          <w:sz w:val="18"/>
          <w:szCs w:val="18"/>
          <w:rtl/>
        </w:rPr>
        <w:t>היקף</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ההדרכה</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המחוזית</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והסדרתה</w:t>
      </w:r>
      <w:r w:rsidRPr="00D23240">
        <w:rPr>
          <w:rStyle w:val="Heading7Char"/>
          <w:rFonts w:ascii="Tahoma" w:hAnsi="Tahoma" w:cs="Tahoma"/>
          <w:sz w:val="18"/>
          <w:szCs w:val="18"/>
          <w:rtl/>
        </w:rPr>
        <w:t>:</w:t>
      </w:r>
      <w:r w:rsidRPr="00B7100F">
        <w:rPr>
          <w:rFonts w:ascii="Tahoma" w:eastAsia="Times New Roman" w:hAnsi="Tahoma" w:cs="Tahoma" w:hint="cs"/>
          <w:sz w:val="18"/>
          <w:szCs w:val="18"/>
          <w:rtl/>
        </w:rPr>
        <w:t xml:space="preserve"> מטה המשרד ראה במדריכים גנריים</w:t>
      </w:r>
      <w:r>
        <w:rPr>
          <w:rFonts w:ascii="Tahoma" w:eastAsia="Times New Roman" w:hAnsi="Tahoma" w:cs="Tahoma"/>
          <w:sz w:val="18"/>
          <w:szCs w:val="18"/>
          <w:vertAlign w:val="superscript"/>
          <w:rtl/>
        </w:rPr>
        <w:footnoteReference w:id="43"/>
      </w:r>
      <w:r w:rsidRPr="00B7100F">
        <w:rPr>
          <w:rFonts w:ascii="Tahoma" w:eastAsia="Times New Roman" w:hAnsi="Tahoma" w:cs="Tahoma" w:hint="cs"/>
          <w:sz w:val="18"/>
          <w:szCs w:val="18"/>
          <w:rtl/>
        </w:rPr>
        <w:t xml:space="preserve"> אמצעי מרכזי נוסף להטמעת מרכיבי רפורמת הלמידה המשמעותית. לשם כך, הוא הקצה ימי הדרכה לשני מדריכים ייעודיי</w:t>
      </w:r>
      <w:r w:rsidRPr="00B7100F">
        <w:rPr>
          <w:rFonts w:ascii="Tahoma" w:eastAsia="Times New Roman" w:hAnsi="Tahoma" w:cs="Tahoma" w:hint="eastAsia"/>
          <w:sz w:val="18"/>
          <w:szCs w:val="18"/>
          <w:rtl/>
        </w:rPr>
        <w:t>ם</w:t>
      </w:r>
      <w:r w:rsidRPr="00B7100F">
        <w:rPr>
          <w:rFonts w:ascii="Tahoma" w:eastAsia="Times New Roman" w:hAnsi="Tahoma" w:cs="Tahoma" w:hint="cs"/>
          <w:sz w:val="18"/>
          <w:szCs w:val="18"/>
          <w:rtl/>
        </w:rPr>
        <w:t xml:space="preserve"> בכל מחוז שיועדו ללמידה משמעותית - האחד לבתי הספר היסודיים והאחר לבתי הספר העל-יסודיים. יצוין כי נכון לנובמבר 2011 היו במחוז דרום 479 מוסדות חינוך ובמחוז תל אביב </w:t>
      </w:r>
      <w:r w:rsidRPr="00B7100F">
        <w:rPr>
          <w:rFonts w:ascii="Tahoma" w:eastAsia="Times New Roman" w:hAnsi="Tahoma" w:cs="Tahoma" w:hint="cs"/>
          <w:sz w:val="18"/>
          <w:szCs w:val="18"/>
          <w:rtl/>
        </w:rPr>
        <w:t xml:space="preserve">היו 388 מוסדות. משנת הלימודים </w:t>
      </w:r>
      <w:r w:rsidRPr="00B7100F">
        <w:rPr>
          <w:rFonts w:ascii="Tahoma" w:eastAsia="Times New Roman" w:hAnsi="Tahoma" w:cs="Tahoma" w:hint="cs"/>
          <w:sz w:val="18"/>
          <w:szCs w:val="18"/>
          <w:rtl/>
        </w:rPr>
        <w:t>התשע"ה</w:t>
      </w:r>
      <w:r w:rsidRPr="00B7100F">
        <w:rPr>
          <w:rFonts w:ascii="Tahoma" w:eastAsia="Times New Roman" w:hAnsi="Tahoma" w:cs="Tahoma" w:hint="cs"/>
          <w:sz w:val="18"/>
          <w:szCs w:val="18"/>
          <w:rtl/>
        </w:rPr>
        <w:t xml:space="preserve"> עד שנת הלימודים </w:t>
      </w:r>
      <w:r w:rsidRPr="00B7100F">
        <w:rPr>
          <w:rFonts w:ascii="Tahoma" w:eastAsia="Times New Roman" w:hAnsi="Tahoma" w:cs="Tahoma" w:hint="cs"/>
          <w:sz w:val="18"/>
          <w:szCs w:val="18"/>
          <w:rtl/>
        </w:rPr>
        <w:t>התשע"ז</w:t>
      </w:r>
      <w:r w:rsidRPr="00B7100F">
        <w:rPr>
          <w:rFonts w:ascii="Tahoma" w:eastAsia="Times New Roman" w:hAnsi="Tahoma" w:cs="Tahoma" w:hint="cs"/>
          <w:sz w:val="18"/>
          <w:szCs w:val="18"/>
          <w:rtl/>
        </w:rPr>
        <w:t xml:space="preserve"> הקצה מטה המשרד לכל אחד מהמחוזות ארבעה ימי הדרכה שבועיים לבתי הספר היסודיים וארבעה לבתי הספר העל-יסודיים</w:t>
      </w:r>
      <w:r>
        <w:rPr>
          <w:rFonts w:ascii="Tahoma" w:eastAsia="Times New Roman" w:hAnsi="Tahoma" w:cs="Tahoma"/>
          <w:sz w:val="18"/>
          <w:szCs w:val="18"/>
          <w:vertAlign w:val="superscript"/>
          <w:rtl/>
        </w:rPr>
        <w:footnoteReference w:id="44"/>
      </w:r>
      <w:r w:rsidRPr="00B7100F">
        <w:rPr>
          <w:rFonts w:ascii="Tahoma" w:eastAsia="Times New Roman" w:hAnsi="Tahoma" w:cs="Tahoma" w:hint="cs"/>
          <w:sz w:val="18"/>
          <w:szCs w:val="18"/>
          <w:rtl/>
        </w:rPr>
        <w:t xml:space="preserve">. לא זו אף זו, משנת הלימודים </w:t>
      </w:r>
      <w:r w:rsidRPr="00B7100F">
        <w:rPr>
          <w:rFonts w:ascii="Tahoma" w:eastAsia="Times New Roman" w:hAnsi="Tahoma" w:cs="Tahoma" w:hint="cs"/>
          <w:sz w:val="18"/>
          <w:szCs w:val="18"/>
          <w:rtl/>
        </w:rPr>
        <w:t>התשע"ח</w:t>
      </w:r>
      <w:r w:rsidRPr="00B7100F">
        <w:rPr>
          <w:rFonts w:ascii="Tahoma" w:eastAsia="Times New Roman" w:hAnsi="Tahoma" w:cs="Tahoma" w:hint="cs"/>
          <w:sz w:val="18"/>
          <w:szCs w:val="18"/>
          <w:rtl/>
        </w:rPr>
        <w:t xml:space="preserve"> הופחת מספר שעות ההדרכה השבועיות לכל שכבת גיל לשלושה ימי הדרכה ואף פחות</w:t>
      </w:r>
      <w:r>
        <w:rPr>
          <w:rFonts w:ascii="Tahoma" w:eastAsia="Times New Roman" w:hAnsi="Tahoma" w:cs="Tahoma"/>
          <w:sz w:val="18"/>
          <w:szCs w:val="18"/>
          <w:vertAlign w:val="superscript"/>
          <w:rtl/>
        </w:rPr>
        <w:footnoteReference w:id="45"/>
      </w:r>
      <w:r w:rsidRPr="00B7100F">
        <w:rPr>
          <w:rFonts w:ascii="Tahoma" w:eastAsia="Times New Roman" w:hAnsi="Tahoma" w:cs="Tahoma" w:hint="cs"/>
          <w:sz w:val="18"/>
          <w:szCs w:val="18"/>
          <w:rtl/>
        </w:rPr>
        <w:t>.</w:t>
      </w:r>
    </w:p>
    <w:p w:rsidR="00656A23" w:rsidRPr="00B7100F" w:rsidP="00D23240">
      <w:pPr>
        <w:pStyle w:val="RESHET"/>
        <w:rPr>
          <w:rtl/>
        </w:rPr>
      </w:pPr>
      <w:r w:rsidRPr="00B7100F">
        <w:rPr>
          <w:rFonts w:hint="cs"/>
          <w:rtl/>
        </w:rPr>
        <w:t xml:space="preserve">בדומה להחלטה על מכסת משאבי ההדרכה למפמ"רים קבע מטה המשרד גם את מכסת ההקצאה של משאבי ההדרכה למחוזות ללא עבודת מטה מסודרת וללא התבססות על תמונת מצב עדכנית בנוגע לצורכי ההדרכה של בתי הספר לצורך הטמעת הרפורמה. קל וחומר, מטה המשרד לא קבע מפתח להקצאת משאבי ההדרכה וממילא לא נקבע הצורך בצמצום היקף ההדרכה. זאת ועוד, מטה המשרד לא הגדיר לא את תפקידי המדריך המחוזי בכל הנוגע להטמעת למידה משמעותית בבתי הספר, לא את תנאי הסף, הכישורים והניסיון הנדרשים מהמדריכים ולא את מתכונת ההדרכה שיש להקנות להם לשם הכשרתם לתפקיד. מיעוט משאבי ההדרכה שהקצה המשרד להטמעת הרפורמה פגע מלכתחילה ביכולתו של המשרד לשנות מהיסוד את תהליכי ההוראה והלמידה בבתי הספר בקנה מידה גדול כנדרש במטרות הרפורמה. </w:t>
      </w:r>
    </w:p>
    <w:p w:rsidR="00656A23" w:rsidRPr="00B7100F" w:rsidP="00D23240">
      <w:pPr>
        <w:spacing w:before="180" w:line="240" w:lineRule="exact"/>
        <w:ind w:right="2268"/>
        <w:jc w:val="both"/>
        <w:rPr>
          <w:rFonts w:ascii="Tahoma" w:eastAsia="Times New Roman" w:hAnsi="Tahoma" w:cs="Tahoma"/>
          <w:sz w:val="18"/>
          <w:szCs w:val="18"/>
          <w:rtl/>
        </w:rPr>
      </w:pPr>
      <w:r w:rsidRPr="00B7100F">
        <w:rPr>
          <w:rFonts w:ascii="Tahoma" w:eastAsia="Times New Roman" w:hAnsi="Tahoma" w:cs="Tahoma" w:hint="cs"/>
          <w:sz w:val="18"/>
          <w:szCs w:val="18"/>
          <w:rtl/>
        </w:rPr>
        <w:t xml:space="preserve">יצוין כי דוח ההערכה של אגף תכנון ואסטרטגיה משנת 2016 הצביע גם על כך שהמחסור בהדרכה ובליווי מקצועי לבתי הספר הוא אחד מהחסמים המרכזיים ביישום הרפורמה. כמו כן, הצביע הדוח על תחלופה תדירה של המדריכים המקשה את ההמשכיות ועל הקושי בגיוס מדריכים מתאימים. על הקושי בדבר תחלופה תדירה של מדריכים להטמעת הרפורמה דנה גם ועדת ההיגוי של הרפורמה ובדיון נטען כי "קיים סימן שאלה המתייחס [ל]מדריכים כערוץ יחיד להטמעה". גם דוח </w:t>
      </w:r>
      <w:r w:rsidRPr="00B7100F">
        <w:rPr>
          <w:rFonts w:ascii="Tahoma" w:eastAsia="Times New Roman" w:hAnsi="Tahoma" w:cs="Tahoma" w:hint="cs"/>
          <w:sz w:val="18"/>
          <w:szCs w:val="18"/>
          <w:rtl/>
        </w:rPr>
        <w:t>ראמ"ה</w:t>
      </w:r>
      <w:r w:rsidRPr="00B7100F">
        <w:rPr>
          <w:rFonts w:ascii="Tahoma" w:eastAsia="Times New Roman" w:hAnsi="Tahoma" w:cs="Tahoma" w:hint="cs"/>
          <w:sz w:val="18"/>
          <w:szCs w:val="18"/>
          <w:rtl/>
        </w:rPr>
        <w:t xml:space="preserve"> לשנות הלימודים </w:t>
      </w:r>
      <w:r w:rsidRPr="00B7100F">
        <w:rPr>
          <w:rFonts w:ascii="Tahoma" w:eastAsia="Times New Roman" w:hAnsi="Tahoma" w:cs="Tahoma" w:hint="cs"/>
          <w:sz w:val="18"/>
          <w:szCs w:val="18"/>
          <w:rtl/>
        </w:rPr>
        <w:t>התשע"ד-התשע"ה</w:t>
      </w:r>
      <w:r w:rsidRPr="00B7100F">
        <w:rPr>
          <w:rFonts w:ascii="Tahoma" w:eastAsia="Times New Roman" w:hAnsi="Tahoma" w:cs="Tahoma" w:hint="cs"/>
          <w:sz w:val="18"/>
          <w:szCs w:val="18"/>
          <w:rtl/>
        </w:rPr>
        <w:t xml:space="preserve"> עמד על חסרונות מערך ההדרכה ככלי הטמעה מרכזי שנועד לתרגם לבתי הספר את עקרונות הלמידה המשמעותית ולהביא לידי שינוי בתהליכים הפדגוגיים בכיתה.</w:t>
      </w:r>
    </w:p>
    <w:p w:rsidR="00656A23" w:rsidRPr="00B7100F" w:rsidP="00D23240">
      <w:pPr>
        <w:spacing w:after="240" w:line="240" w:lineRule="exact"/>
        <w:ind w:right="2268"/>
        <w:jc w:val="both"/>
        <w:rPr>
          <w:rFonts w:ascii="Tahoma" w:eastAsia="Times New Roman" w:hAnsi="Tahoma" w:cs="Tahoma"/>
          <w:sz w:val="18"/>
          <w:szCs w:val="18"/>
          <w:rtl/>
        </w:rPr>
      </w:pPr>
      <w:r w:rsidRPr="00B7100F">
        <w:rPr>
          <w:rFonts w:ascii="Tahoma" w:eastAsia="Times New Roman" w:hAnsi="Tahoma" w:cs="Tahoma"/>
          <w:sz w:val="18"/>
          <w:szCs w:val="18"/>
          <w:rtl/>
        </w:rPr>
        <w:t>נמצא ש</w:t>
      </w:r>
      <w:r w:rsidRPr="00B7100F">
        <w:rPr>
          <w:rFonts w:ascii="Tahoma" w:eastAsia="Times New Roman" w:hAnsi="Tahoma" w:cs="Tahoma" w:hint="eastAsia"/>
          <w:sz w:val="18"/>
          <w:szCs w:val="18"/>
          <w:rtl/>
        </w:rPr>
        <w:t>בשני</w:t>
      </w:r>
      <w:r w:rsidRPr="00B7100F">
        <w:rPr>
          <w:rFonts w:ascii="Tahoma" w:eastAsia="Times New Roman" w:hAnsi="Tahoma" w:cs="Tahoma"/>
          <w:sz w:val="18"/>
          <w:szCs w:val="18"/>
          <w:rtl/>
        </w:rPr>
        <w:t xml:space="preserve"> המחוזות שנבדקו</w:t>
      </w:r>
      <w:r w:rsidRPr="00B7100F">
        <w:rPr>
          <w:rFonts w:ascii="Tahoma" w:eastAsia="Times New Roman" w:hAnsi="Tahoma" w:cs="Tahoma" w:hint="cs"/>
          <w:sz w:val="18"/>
          <w:szCs w:val="18"/>
          <w:rtl/>
        </w:rPr>
        <w:t xml:space="preserve"> </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 xml:space="preserve">מחוזות </w:t>
      </w:r>
      <w:r w:rsidRPr="00B7100F">
        <w:rPr>
          <w:rFonts w:ascii="Tahoma" w:eastAsia="Times New Roman" w:hAnsi="Tahoma" w:cs="Tahoma"/>
          <w:sz w:val="18"/>
          <w:szCs w:val="18"/>
          <w:rtl/>
        </w:rPr>
        <w:t>ת</w:t>
      </w:r>
      <w:r w:rsidRPr="00B7100F">
        <w:rPr>
          <w:rFonts w:ascii="Tahoma" w:eastAsia="Times New Roman" w:hAnsi="Tahoma" w:cs="Tahoma" w:hint="cs"/>
          <w:sz w:val="18"/>
          <w:szCs w:val="18"/>
          <w:rtl/>
        </w:rPr>
        <w:t xml:space="preserve">ל </w:t>
      </w:r>
      <w:r w:rsidRPr="00B7100F">
        <w:rPr>
          <w:rFonts w:ascii="Tahoma" w:eastAsia="Times New Roman" w:hAnsi="Tahoma" w:cs="Tahoma"/>
          <w:sz w:val="18"/>
          <w:szCs w:val="18"/>
          <w:rtl/>
        </w:rPr>
        <w:t>א</w:t>
      </w:r>
      <w:r w:rsidRPr="00B7100F">
        <w:rPr>
          <w:rFonts w:ascii="Tahoma" w:eastAsia="Times New Roman" w:hAnsi="Tahoma" w:cs="Tahoma" w:hint="cs"/>
          <w:sz w:val="18"/>
          <w:szCs w:val="18"/>
          <w:rtl/>
        </w:rPr>
        <w:t>ביב</w:t>
      </w:r>
      <w:r w:rsidRPr="00B7100F">
        <w:rPr>
          <w:rFonts w:ascii="Tahoma" w:eastAsia="Times New Roman" w:hAnsi="Tahoma" w:cs="Tahoma"/>
          <w:sz w:val="18"/>
          <w:szCs w:val="18"/>
          <w:rtl/>
        </w:rPr>
        <w:t xml:space="preserve"> ודרום</w:t>
      </w:r>
      <w:r w:rsidRPr="00B7100F">
        <w:rPr>
          <w:rFonts w:ascii="Tahoma" w:eastAsia="Times New Roman" w:hAnsi="Tahoma" w:cs="Tahoma" w:hint="cs"/>
          <w:sz w:val="18"/>
          <w:szCs w:val="18"/>
          <w:rtl/>
        </w:rPr>
        <w:t xml:space="preserve"> - </w:t>
      </w:r>
      <w:r w:rsidRPr="00B7100F">
        <w:rPr>
          <w:rFonts w:ascii="Tahoma" w:eastAsia="Times New Roman" w:hAnsi="Tahoma" w:cs="Tahoma" w:hint="eastAsia"/>
          <w:sz w:val="18"/>
          <w:szCs w:val="18"/>
          <w:rtl/>
        </w:rPr>
        <w:t>הצלחת</w:t>
      </w:r>
      <w:r w:rsidRPr="00B7100F">
        <w:rPr>
          <w:rFonts w:ascii="Tahoma" w:eastAsia="Times New Roman" w:hAnsi="Tahoma" w:cs="Tahoma"/>
          <w:sz w:val="18"/>
          <w:szCs w:val="18"/>
          <w:rtl/>
        </w:rPr>
        <w:t xml:space="preserve"> </w:t>
      </w:r>
      <w:r w:rsidRPr="00B7100F">
        <w:rPr>
          <w:rFonts w:ascii="Tahoma" w:eastAsia="Times New Roman" w:hAnsi="Tahoma" w:cs="Tahoma" w:hint="eastAsia"/>
          <w:sz w:val="18"/>
          <w:szCs w:val="18"/>
          <w:rtl/>
        </w:rPr>
        <w:t>ההדרכה</w:t>
      </w:r>
      <w:r w:rsidRPr="00B7100F">
        <w:rPr>
          <w:rFonts w:ascii="Tahoma" w:eastAsia="Times New Roman" w:hAnsi="Tahoma" w:cs="Tahoma"/>
          <w:sz w:val="18"/>
          <w:szCs w:val="18"/>
          <w:rtl/>
        </w:rPr>
        <w:t xml:space="preserve"> </w:t>
      </w:r>
      <w:r w:rsidRPr="00B7100F">
        <w:rPr>
          <w:rFonts w:ascii="Tahoma" w:eastAsia="Times New Roman" w:hAnsi="Tahoma" w:cs="Tahoma" w:hint="eastAsia"/>
          <w:sz w:val="18"/>
          <w:szCs w:val="18"/>
          <w:rtl/>
        </w:rPr>
        <w:t>הייתה</w:t>
      </w:r>
      <w:r w:rsidRPr="00B7100F">
        <w:rPr>
          <w:rFonts w:ascii="Tahoma" w:eastAsia="Times New Roman" w:hAnsi="Tahoma" w:cs="Tahoma"/>
          <w:sz w:val="18"/>
          <w:szCs w:val="18"/>
          <w:rtl/>
        </w:rPr>
        <w:t xml:space="preserve"> </w:t>
      </w:r>
      <w:r w:rsidRPr="00B7100F">
        <w:rPr>
          <w:rFonts w:ascii="Tahoma" w:eastAsia="Times New Roman" w:hAnsi="Tahoma" w:cs="Tahoma" w:hint="eastAsia"/>
          <w:sz w:val="18"/>
          <w:szCs w:val="18"/>
          <w:rtl/>
        </w:rPr>
        <w:t>תלויה</w:t>
      </w:r>
      <w:r w:rsidRPr="00B7100F">
        <w:rPr>
          <w:rFonts w:ascii="Tahoma" w:eastAsia="Times New Roman" w:hAnsi="Tahoma" w:cs="Tahoma"/>
          <w:sz w:val="18"/>
          <w:szCs w:val="18"/>
          <w:rtl/>
        </w:rPr>
        <w:t xml:space="preserve"> </w:t>
      </w:r>
      <w:r w:rsidRPr="00B7100F">
        <w:rPr>
          <w:rFonts w:ascii="Tahoma" w:eastAsia="Times New Roman" w:hAnsi="Tahoma" w:cs="Tahoma" w:hint="eastAsia"/>
          <w:sz w:val="18"/>
          <w:szCs w:val="18"/>
          <w:rtl/>
        </w:rPr>
        <w:t>במידה</w:t>
      </w:r>
      <w:r w:rsidRPr="00B7100F">
        <w:rPr>
          <w:rFonts w:ascii="Tahoma" w:eastAsia="Times New Roman" w:hAnsi="Tahoma" w:cs="Tahoma"/>
          <w:sz w:val="18"/>
          <w:szCs w:val="18"/>
          <w:rtl/>
        </w:rPr>
        <w:t xml:space="preserve"> </w:t>
      </w:r>
      <w:r w:rsidRPr="00B7100F">
        <w:rPr>
          <w:rFonts w:ascii="Tahoma" w:eastAsia="Times New Roman" w:hAnsi="Tahoma" w:cs="Tahoma" w:hint="eastAsia"/>
          <w:sz w:val="18"/>
          <w:szCs w:val="18"/>
          <w:rtl/>
        </w:rPr>
        <w:t>רבה</w:t>
      </w:r>
      <w:r w:rsidRPr="00B7100F">
        <w:rPr>
          <w:rFonts w:ascii="Tahoma" w:eastAsia="Times New Roman" w:hAnsi="Tahoma" w:cs="Tahoma"/>
          <w:sz w:val="18"/>
          <w:szCs w:val="18"/>
          <w:rtl/>
        </w:rPr>
        <w:t xml:space="preserve"> ביכול</w:t>
      </w:r>
      <w:r w:rsidRPr="00B7100F">
        <w:rPr>
          <w:rFonts w:ascii="Tahoma" w:eastAsia="Times New Roman" w:hAnsi="Tahoma" w:cs="Tahoma" w:hint="cs"/>
          <w:sz w:val="18"/>
          <w:szCs w:val="18"/>
          <w:rtl/>
        </w:rPr>
        <w:t xml:space="preserve">תן של </w:t>
      </w:r>
      <w:r w:rsidRPr="00B7100F">
        <w:rPr>
          <w:rFonts w:ascii="Tahoma" w:eastAsia="Times New Roman" w:hAnsi="Tahoma" w:cs="Tahoma" w:hint="eastAsia"/>
          <w:sz w:val="18"/>
          <w:szCs w:val="18"/>
          <w:rtl/>
        </w:rPr>
        <w:t>המדריכות</w:t>
      </w:r>
      <w:r w:rsidRPr="00B7100F">
        <w:rPr>
          <w:rFonts w:ascii="Tahoma" w:eastAsia="Times New Roman" w:hAnsi="Tahoma" w:cs="Tahoma"/>
          <w:sz w:val="18"/>
          <w:szCs w:val="18"/>
          <w:rtl/>
        </w:rPr>
        <w:t xml:space="preserve"> לפתח, </w:t>
      </w:r>
      <w:r w:rsidRPr="00B7100F">
        <w:rPr>
          <w:rFonts w:ascii="Tahoma" w:eastAsia="Times New Roman" w:hAnsi="Tahoma" w:cs="Tahoma" w:hint="eastAsia"/>
          <w:sz w:val="18"/>
          <w:szCs w:val="18"/>
          <w:rtl/>
        </w:rPr>
        <w:t>כל</w:t>
      </w:r>
      <w:r w:rsidRPr="00B7100F">
        <w:rPr>
          <w:rFonts w:ascii="Tahoma" w:eastAsia="Times New Roman" w:hAnsi="Tahoma" w:cs="Tahoma"/>
          <w:sz w:val="18"/>
          <w:szCs w:val="18"/>
          <w:rtl/>
        </w:rPr>
        <w:t xml:space="preserve"> אחת על פי ניסיונה, </w:t>
      </w:r>
      <w:r w:rsidRPr="00B7100F">
        <w:rPr>
          <w:rFonts w:ascii="Tahoma" w:eastAsia="Times New Roman" w:hAnsi="Tahoma" w:cs="Tahoma" w:hint="cs"/>
          <w:sz w:val="18"/>
          <w:szCs w:val="18"/>
          <w:rtl/>
        </w:rPr>
        <w:t xml:space="preserve">יוזמתה, </w:t>
      </w:r>
      <w:r w:rsidRPr="00B7100F">
        <w:rPr>
          <w:rFonts w:ascii="Tahoma" w:eastAsia="Times New Roman" w:hAnsi="Tahoma" w:cs="Tahoma"/>
          <w:sz w:val="18"/>
          <w:szCs w:val="18"/>
          <w:rtl/>
        </w:rPr>
        <w:t xml:space="preserve">כישוריה, מידת הגמישות וסביבת העבודה </w:t>
      </w:r>
      <w:r w:rsidRPr="00B7100F">
        <w:rPr>
          <w:rFonts w:ascii="Tahoma" w:eastAsia="Times New Roman" w:hAnsi="Tahoma" w:cs="Tahoma" w:hint="eastAsia"/>
          <w:sz w:val="18"/>
          <w:szCs w:val="18"/>
          <w:rtl/>
        </w:rPr>
        <w:t>שנותן</w:t>
      </w:r>
      <w:r w:rsidRPr="00B7100F">
        <w:rPr>
          <w:rFonts w:ascii="Tahoma" w:eastAsia="Times New Roman" w:hAnsi="Tahoma" w:cs="Tahoma"/>
          <w:sz w:val="18"/>
          <w:szCs w:val="18"/>
          <w:rtl/>
        </w:rPr>
        <w:t xml:space="preserve"> </w:t>
      </w:r>
      <w:r w:rsidRPr="00B7100F">
        <w:rPr>
          <w:rFonts w:ascii="Tahoma" w:eastAsia="Times New Roman" w:hAnsi="Tahoma" w:cs="Tahoma" w:hint="eastAsia"/>
          <w:sz w:val="18"/>
          <w:szCs w:val="18"/>
          <w:rtl/>
        </w:rPr>
        <w:t>לה</w:t>
      </w:r>
      <w:r w:rsidRPr="00B7100F">
        <w:rPr>
          <w:rFonts w:ascii="Tahoma" w:eastAsia="Times New Roman" w:hAnsi="Tahoma" w:cs="Tahoma"/>
          <w:sz w:val="18"/>
          <w:szCs w:val="18"/>
          <w:rtl/>
        </w:rPr>
        <w:t xml:space="preserve"> </w:t>
      </w:r>
      <w:r w:rsidRPr="00B7100F">
        <w:rPr>
          <w:rFonts w:ascii="Tahoma" w:eastAsia="Times New Roman" w:hAnsi="Tahoma" w:cs="Tahoma" w:hint="eastAsia"/>
          <w:sz w:val="18"/>
          <w:szCs w:val="18"/>
          <w:rtl/>
        </w:rPr>
        <w:t>המחוז</w:t>
      </w:r>
      <w:r w:rsidRPr="00B7100F">
        <w:rPr>
          <w:rFonts w:ascii="Tahoma" w:eastAsia="Times New Roman" w:hAnsi="Tahoma" w:cs="Tahoma"/>
          <w:sz w:val="18"/>
          <w:szCs w:val="18"/>
          <w:rtl/>
        </w:rPr>
        <w:t>,</w:t>
      </w:r>
      <w:r w:rsidRPr="00B7100F">
        <w:rPr>
          <w:rFonts w:ascii="Tahoma" w:eastAsia="Times New Roman" w:hAnsi="Tahoma" w:cs="Tahoma" w:hint="cs"/>
          <w:sz w:val="18"/>
          <w:szCs w:val="18"/>
          <w:rtl/>
        </w:rPr>
        <w:t xml:space="preserve"> </w:t>
      </w:r>
      <w:r w:rsidRPr="00B7100F">
        <w:rPr>
          <w:rFonts w:ascii="Tahoma" w:eastAsia="Times New Roman" w:hAnsi="Tahoma" w:cs="Tahoma"/>
          <w:sz w:val="18"/>
          <w:szCs w:val="18"/>
          <w:rtl/>
        </w:rPr>
        <w:t>מודל עבודה מול בעלי התפקידים האחרים במחוז (המפקחים והמדריכים הדיסציפלינרי</w:t>
      </w:r>
      <w:r w:rsidRPr="00B7100F">
        <w:rPr>
          <w:rFonts w:ascii="Tahoma" w:eastAsia="Times New Roman" w:hAnsi="Tahoma" w:cs="Tahoma" w:hint="eastAsia"/>
          <w:sz w:val="18"/>
          <w:szCs w:val="18"/>
          <w:rtl/>
        </w:rPr>
        <w:t>ים</w:t>
      </w:r>
      <w:r w:rsidRPr="00B7100F">
        <w:rPr>
          <w:rFonts w:ascii="Tahoma" w:eastAsia="Times New Roman" w:hAnsi="Tahoma" w:cs="Tahoma" w:hint="cs"/>
          <w:sz w:val="18"/>
          <w:szCs w:val="18"/>
          <w:rtl/>
        </w:rPr>
        <w:t>)</w:t>
      </w:r>
      <w:r w:rsidRPr="00B7100F">
        <w:rPr>
          <w:rFonts w:ascii="Tahoma" w:eastAsia="Times New Roman" w:hAnsi="Tahoma" w:cs="Tahoma"/>
          <w:sz w:val="18"/>
          <w:szCs w:val="18"/>
          <w:rtl/>
        </w:rPr>
        <w:t xml:space="preserve"> ומול בתי</w:t>
      </w:r>
      <w:r w:rsidRPr="00B7100F">
        <w:rPr>
          <w:rFonts w:ascii="Tahoma" w:eastAsia="Times New Roman" w:hAnsi="Tahoma" w:cs="Tahoma" w:hint="cs"/>
          <w:sz w:val="18"/>
          <w:szCs w:val="18"/>
          <w:rtl/>
        </w:rPr>
        <w:t xml:space="preserve"> </w:t>
      </w:r>
      <w:r w:rsidRPr="00B7100F">
        <w:rPr>
          <w:rFonts w:ascii="Tahoma" w:eastAsia="Times New Roman" w:hAnsi="Tahoma" w:cs="Tahoma"/>
          <w:sz w:val="18"/>
          <w:szCs w:val="18"/>
          <w:rtl/>
        </w:rPr>
        <w:t>הס</w:t>
      </w:r>
      <w:r w:rsidRPr="00B7100F">
        <w:rPr>
          <w:rFonts w:ascii="Tahoma" w:eastAsia="Times New Roman" w:hAnsi="Tahoma" w:cs="Tahoma" w:hint="cs"/>
          <w:sz w:val="18"/>
          <w:szCs w:val="18"/>
          <w:rtl/>
        </w:rPr>
        <w:t>פר</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יצוין</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ש</w:t>
      </w:r>
      <w:r w:rsidRPr="00B7100F">
        <w:rPr>
          <w:rFonts w:ascii="Tahoma" w:eastAsia="Times New Roman" w:hAnsi="Tahoma" w:cs="Tahoma" w:hint="eastAsia"/>
          <w:sz w:val="18"/>
          <w:szCs w:val="18"/>
          <w:rtl/>
        </w:rPr>
        <w:t>מחוז</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תל אביב</w:t>
      </w:r>
      <w:r w:rsidRPr="00B7100F">
        <w:rPr>
          <w:rFonts w:ascii="Tahoma" w:eastAsia="Times New Roman" w:hAnsi="Tahoma" w:cs="Tahoma"/>
          <w:sz w:val="18"/>
          <w:szCs w:val="18"/>
          <w:rtl/>
        </w:rPr>
        <w:t xml:space="preserve"> גייס מדריכות </w:t>
      </w:r>
      <w:r w:rsidRPr="00B7100F">
        <w:rPr>
          <w:rFonts w:ascii="Tahoma" w:eastAsia="Times New Roman" w:hAnsi="Tahoma" w:cs="Tahoma" w:hint="eastAsia"/>
          <w:sz w:val="18"/>
          <w:szCs w:val="18"/>
          <w:rtl/>
        </w:rPr>
        <w:t>ללמידה</w:t>
      </w:r>
      <w:r w:rsidRPr="00B7100F">
        <w:rPr>
          <w:rFonts w:ascii="Tahoma" w:eastAsia="Times New Roman" w:hAnsi="Tahoma" w:cs="Tahoma"/>
          <w:sz w:val="18"/>
          <w:szCs w:val="18"/>
          <w:rtl/>
        </w:rPr>
        <w:t xml:space="preserve"> משמעותית </w:t>
      </w:r>
      <w:r w:rsidRPr="00B7100F">
        <w:rPr>
          <w:rFonts w:ascii="Tahoma" w:eastAsia="Times New Roman" w:hAnsi="Tahoma" w:cs="Tahoma" w:hint="eastAsia"/>
          <w:sz w:val="18"/>
          <w:szCs w:val="18"/>
          <w:rtl/>
        </w:rPr>
        <w:t>רק</w:t>
      </w:r>
      <w:r w:rsidRPr="00B7100F">
        <w:rPr>
          <w:rFonts w:ascii="Tahoma" w:eastAsia="Times New Roman" w:hAnsi="Tahoma" w:cs="Tahoma"/>
          <w:sz w:val="18"/>
          <w:szCs w:val="18"/>
          <w:rtl/>
        </w:rPr>
        <w:t xml:space="preserve"> לקראת שנ</w:t>
      </w:r>
      <w:r w:rsidRPr="00B7100F">
        <w:rPr>
          <w:rFonts w:ascii="Tahoma" w:eastAsia="Times New Roman" w:hAnsi="Tahoma" w:cs="Tahoma" w:hint="cs"/>
          <w:sz w:val="18"/>
          <w:szCs w:val="18"/>
          <w:rtl/>
        </w:rPr>
        <w:t xml:space="preserve">ת הלימודים </w:t>
      </w:r>
      <w:r w:rsidRPr="00B7100F">
        <w:rPr>
          <w:rFonts w:ascii="Tahoma" w:eastAsia="Times New Roman" w:hAnsi="Tahoma" w:cs="Tahoma" w:hint="cs"/>
          <w:sz w:val="18"/>
          <w:szCs w:val="18"/>
          <w:rtl/>
        </w:rPr>
        <w:t>ה</w:t>
      </w:r>
      <w:r w:rsidRPr="00B7100F">
        <w:rPr>
          <w:rFonts w:ascii="Tahoma" w:eastAsia="Times New Roman" w:hAnsi="Tahoma" w:cs="Tahoma"/>
          <w:sz w:val="18"/>
          <w:szCs w:val="18"/>
          <w:rtl/>
        </w:rPr>
        <w:t>תשע"ז</w:t>
      </w:r>
      <w:r w:rsidRPr="00B7100F">
        <w:rPr>
          <w:rFonts w:ascii="Tahoma" w:eastAsia="Times New Roman" w:hAnsi="Tahoma" w:cs="Tahoma" w:hint="cs"/>
          <w:sz w:val="18"/>
          <w:szCs w:val="18"/>
          <w:rtl/>
        </w:rPr>
        <w:t>,</w:t>
      </w:r>
      <w:r w:rsidRPr="00B7100F">
        <w:rPr>
          <w:rFonts w:ascii="Tahoma" w:eastAsia="Times New Roman" w:hAnsi="Tahoma" w:cs="Tahoma"/>
          <w:sz w:val="18"/>
          <w:szCs w:val="18"/>
          <w:rtl/>
        </w:rPr>
        <w:t xml:space="preserve"> דהיינו בשנה השלישית ליישום </w:t>
      </w:r>
      <w:r w:rsidRPr="00B7100F">
        <w:rPr>
          <w:rFonts w:ascii="Tahoma" w:eastAsia="Times New Roman" w:hAnsi="Tahoma" w:cs="Tahoma" w:hint="eastAsia"/>
          <w:sz w:val="18"/>
          <w:szCs w:val="18"/>
          <w:rtl/>
        </w:rPr>
        <w:t>הרפורמה</w:t>
      </w:r>
      <w:r w:rsidRPr="00B7100F">
        <w:rPr>
          <w:rFonts w:ascii="Tahoma" w:eastAsia="Times New Roman" w:hAnsi="Tahoma" w:cs="Tahoma"/>
          <w:sz w:val="18"/>
          <w:szCs w:val="18"/>
          <w:rtl/>
        </w:rPr>
        <w:t xml:space="preserve">. </w:t>
      </w:r>
    </w:p>
    <w:p w:rsidR="00656A23" w:rsidRPr="00B7100F" w:rsidP="00D23240">
      <w:pPr>
        <w:pStyle w:val="RESHET"/>
        <w:rPr>
          <w:rtl/>
        </w:rPr>
      </w:pPr>
      <w:r w:rsidRPr="00B7100F">
        <w:rPr>
          <w:rFonts w:hint="cs"/>
          <w:rtl/>
        </w:rPr>
        <w:t xml:space="preserve">על אף קשיים אלה לא הסדירו אגפי הגיל </w:t>
      </w:r>
      <w:r w:rsidRPr="00B7100F">
        <w:rPr>
          <w:rFonts w:hint="cs"/>
          <w:rtl/>
        </w:rPr>
        <w:t>במינהל</w:t>
      </w:r>
      <w:r w:rsidRPr="00B7100F">
        <w:rPr>
          <w:rFonts w:hint="cs"/>
          <w:rtl/>
        </w:rPr>
        <w:t xml:space="preserve"> הפדגוגי בהנחיות את עבודת המדריכים המחוזיים ללמידה משמעותית. הם לא קבעו את הדרכים להובלת התהליך בבתי הספר, לא יצרו עבור המדריכים המחוזיים מגוון שיטות ומודלים לעבודה, לא הגדירו את מעגלי עבודתם ואת השותפים לה, לא קבעו את היקף המשאבים העומדים לרשותם וטיבם, לא הגדירו את התוצאות המצופות מהם ולא העמידו לרשותם כלים ומחוונים שיוכלו לסייע בידם להגיע לכמה שיותר בתי ספר. זאת ועוד, מודל ההדרכה הגנרי שהמשרד מפעיל אינו מספק למורים את הידע ואת הכלים הנדרשים להם לתרגום והתאמה של עקרונות הלמידה המשמעותית להוראת תחום הדעת שהם מלמדים בכיתה.</w:t>
      </w:r>
    </w:p>
    <w:p w:rsidR="00656A23" w:rsidRPr="00B7100F" w:rsidP="00D23240">
      <w:pPr>
        <w:spacing w:before="180" w:after="240" w:line="240" w:lineRule="exact"/>
        <w:ind w:right="2268"/>
        <w:jc w:val="both"/>
        <w:rPr>
          <w:rFonts w:ascii="Tahoma" w:eastAsia="Times New Roman" w:hAnsi="Tahoma" w:cs="Tahoma"/>
          <w:sz w:val="18"/>
          <w:szCs w:val="18"/>
          <w:rtl/>
        </w:rPr>
      </w:pPr>
      <w:r w:rsidRPr="00B7100F">
        <w:rPr>
          <w:rFonts w:ascii="Tahoma" w:hAnsi="Tahoma" w:cs="Tahoma" w:hint="cs"/>
          <w:sz w:val="18"/>
          <w:szCs w:val="18"/>
          <w:rtl/>
        </w:rPr>
        <w:t xml:space="preserve">המשרד ציין בתשובתו כי </w:t>
      </w:r>
      <w:r w:rsidRPr="00B7100F">
        <w:rPr>
          <w:rFonts w:ascii="Tahoma" w:hAnsi="Tahoma" w:cs="Tahoma" w:hint="cs"/>
          <w:sz w:val="18"/>
          <w:szCs w:val="18"/>
          <w:rtl/>
        </w:rPr>
        <w:t xml:space="preserve">לקראת </w:t>
      </w:r>
      <w:r w:rsidRPr="00B7100F">
        <w:rPr>
          <w:rFonts w:ascii="Tahoma" w:hAnsi="Tahoma" w:cs="Tahoma" w:hint="cs"/>
          <w:sz w:val="18"/>
          <w:szCs w:val="18"/>
          <w:rtl/>
        </w:rPr>
        <w:t xml:space="preserve">שנת הלימודים </w:t>
      </w:r>
      <w:r w:rsidRPr="00B7100F">
        <w:rPr>
          <w:rFonts w:ascii="Tahoma" w:hAnsi="Tahoma" w:cs="Tahoma" w:hint="cs"/>
          <w:sz w:val="18"/>
          <w:szCs w:val="18"/>
          <w:rtl/>
        </w:rPr>
        <w:t>ה</w:t>
      </w:r>
      <w:r w:rsidRPr="00B7100F">
        <w:rPr>
          <w:rFonts w:ascii="Tahoma" w:hAnsi="Tahoma" w:cs="Tahoma" w:hint="cs"/>
          <w:sz w:val="18"/>
          <w:szCs w:val="18"/>
          <w:rtl/>
        </w:rPr>
        <w:t>תשע"ח</w:t>
      </w:r>
      <w:r w:rsidRPr="00B7100F">
        <w:rPr>
          <w:rFonts w:ascii="Tahoma" w:hAnsi="Tahoma" w:cs="Tahoma" w:hint="cs"/>
          <w:sz w:val="18"/>
          <w:szCs w:val="18"/>
          <w:rtl/>
        </w:rPr>
        <w:t xml:space="preserve"> </w:t>
      </w:r>
      <w:r w:rsidRPr="00B7100F">
        <w:rPr>
          <w:rFonts w:ascii="Tahoma" w:hAnsi="Tahoma" w:cs="Tahoma" w:hint="cs"/>
          <w:sz w:val="18"/>
          <w:szCs w:val="18"/>
          <w:rtl/>
        </w:rPr>
        <w:t>אכן היה</w:t>
      </w:r>
      <w:r w:rsidRPr="00B7100F">
        <w:rPr>
          <w:rFonts w:ascii="Tahoma" w:hAnsi="Tahoma" w:cs="Tahoma" w:hint="cs"/>
          <w:sz w:val="18"/>
          <w:szCs w:val="18"/>
          <w:rtl/>
        </w:rPr>
        <w:t xml:space="preserve"> קיצוץ של כ-</w:t>
      </w:r>
      <w:r w:rsidRPr="00B7100F">
        <w:rPr>
          <w:rFonts w:ascii="Tahoma" w:hAnsi="Tahoma" w:cs="Tahoma" w:hint="cs"/>
          <w:sz w:val="18"/>
          <w:szCs w:val="18"/>
          <w:rtl/>
        </w:rPr>
        <w:t>25%</w:t>
      </w:r>
      <w:r w:rsidRPr="00B7100F">
        <w:rPr>
          <w:rFonts w:ascii="Tahoma" w:hAnsi="Tahoma" w:cs="Tahoma" w:hint="cs"/>
          <w:sz w:val="18"/>
          <w:szCs w:val="18"/>
          <w:rtl/>
        </w:rPr>
        <w:t xml:space="preserve"> בימי </w:t>
      </w:r>
      <w:r w:rsidRPr="00B7100F">
        <w:rPr>
          <w:rFonts w:ascii="Tahoma" w:hAnsi="Tahoma" w:cs="Tahoma" w:hint="cs"/>
          <w:sz w:val="18"/>
          <w:szCs w:val="18"/>
          <w:rtl/>
        </w:rPr>
        <w:t>ההדרכה, ו</w:t>
      </w:r>
      <w:r w:rsidRPr="00B7100F">
        <w:rPr>
          <w:rFonts w:ascii="Tahoma" w:hAnsi="Tahoma" w:cs="Tahoma" w:hint="cs"/>
          <w:sz w:val="18"/>
          <w:szCs w:val="18"/>
          <w:rtl/>
        </w:rPr>
        <w:t xml:space="preserve">זאת הן בשל יעד הקיצוץ </w:t>
      </w:r>
      <w:r w:rsidRPr="00B7100F">
        <w:rPr>
          <w:rFonts w:ascii="Tahoma" w:hAnsi="Tahoma" w:cs="Tahoma" w:hint="cs"/>
          <w:sz w:val="18"/>
          <w:szCs w:val="18"/>
          <w:rtl/>
        </w:rPr>
        <w:t>ש</w:t>
      </w:r>
      <w:r w:rsidRPr="00B7100F">
        <w:rPr>
          <w:rFonts w:ascii="Tahoma" w:hAnsi="Tahoma" w:cs="Tahoma" w:hint="cs"/>
          <w:sz w:val="18"/>
          <w:szCs w:val="18"/>
          <w:rtl/>
        </w:rPr>
        <w:t>כל המערכת נדרשה לו</w:t>
      </w:r>
      <w:r w:rsidRPr="00B7100F">
        <w:rPr>
          <w:rFonts w:ascii="Tahoma" w:hAnsi="Tahoma" w:cs="Tahoma" w:hint="cs"/>
          <w:sz w:val="18"/>
          <w:szCs w:val="18"/>
          <w:rtl/>
        </w:rPr>
        <w:t xml:space="preserve"> </w:t>
      </w:r>
      <w:r w:rsidRPr="00B7100F">
        <w:rPr>
          <w:rFonts w:ascii="Tahoma" w:hAnsi="Tahoma" w:cs="Tahoma" w:hint="cs"/>
          <w:sz w:val="18"/>
          <w:szCs w:val="18"/>
          <w:rtl/>
        </w:rPr>
        <w:t xml:space="preserve">הן בשל השלב של הטמעת הרפורמה </w:t>
      </w:r>
      <w:r w:rsidRPr="00B7100F">
        <w:rPr>
          <w:rFonts w:ascii="Tahoma" w:hAnsi="Tahoma" w:cs="Tahoma" w:hint="cs"/>
          <w:sz w:val="18"/>
          <w:szCs w:val="18"/>
          <w:rtl/>
        </w:rPr>
        <w:t>שא</w:t>
      </w:r>
      <w:r w:rsidRPr="00B7100F">
        <w:rPr>
          <w:rFonts w:ascii="Tahoma" w:hAnsi="Tahoma" w:cs="Tahoma" w:hint="cs"/>
          <w:sz w:val="18"/>
          <w:szCs w:val="18"/>
          <w:rtl/>
        </w:rPr>
        <w:t>י</w:t>
      </w:r>
      <w:r w:rsidRPr="00B7100F">
        <w:rPr>
          <w:rFonts w:ascii="Tahoma" w:hAnsi="Tahoma" w:cs="Tahoma" w:hint="cs"/>
          <w:sz w:val="18"/>
          <w:szCs w:val="18"/>
          <w:rtl/>
        </w:rPr>
        <w:t>פשר</w:t>
      </w:r>
      <w:r w:rsidRPr="00B7100F">
        <w:rPr>
          <w:rFonts w:ascii="Tahoma" w:hAnsi="Tahoma" w:cs="Tahoma" w:hint="cs"/>
          <w:sz w:val="18"/>
          <w:szCs w:val="18"/>
          <w:rtl/>
        </w:rPr>
        <w:t xml:space="preserve"> קיצוץ זה.</w:t>
      </w:r>
      <w:r w:rsidRPr="00B7100F">
        <w:rPr>
          <w:rFonts w:ascii="Tahoma" w:hAnsi="Tahoma" w:cs="Tahoma" w:hint="cs"/>
          <w:sz w:val="18"/>
          <w:szCs w:val="18"/>
          <w:rtl/>
        </w:rPr>
        <w:t xml:space="preserve"> בתשובתו מדצמבר 2017 מסר מחוז תל אביב למשרד מבקר המדינה כי הדוח הזה מצביע על כך שהיה קושי ברמה הארצית בנושא ההדרכה בתחום הלמידה המשמעותית. הוא ציין שקושי זה בא לידי ביטוי גם במחוז תל אביב שסבל ממחסור במשאבי הדרכה ומתחלופה גבוהה של מדריכות. לקראת שנת הלימודים </w:t>
      </w:r>
      <w:r w:rsidRPr="00B7100F">
        <w:rPr>
          <w:rFonts w:ascii="Tahoma" w:hAnsi="Tahoma" w:cs="Tahoma" w:hint="cs"/>
          <w:sz w:val="18"/>
          <w:szCs w:val="18"/>
          <w:rtl/>
        </w:rPr>
        <w:t>התשע"ח</w:t>
      </w:r>
      <w:r w:rsidRPr="00B7100F">
        <w:rPr>
          <w:rFonts w:ascii="Tahoma" w:hAnsi="Tahoma" w:cs="Tahoma" w:hint="cs"/>
          <w:sz w:val="18"/>
          <w:szCs w:val="18"/>
          <w:rtl/>
        </w:rPr>
        <w:t xml:space="preserve"> התייצבה ההדרכה בתחום והושם דגש בתהליכי הפיתוח המקצועי על נושא ההדרכה.</w:t>
      </w:r>
    </w:p>
    <w:p w:rsidR="00656A23" w:rsidRPr="00B7100F" w:rsidP="00D23240">
      <w:pPr>
        <w:pStyle w:val="RESHET"/>
        <w:rPr>
          <w:rtl/>
        </w:rPr>
      </w:pPr>
      <w:r w:rsidRPr="00B7100F">
        <w:rPr>
          <w:rFonts w:hint="cs"/>
          <w:rtl/>
        </w:rPr>
        <w:t xml:space="preserve">משרד מבקר המדינה מעיר להנהלת המשרד, </w:t>
      </w:r>
      <w:r w:rsidRPr="00B7100F">
        <w:rPr>
          <w:rFonts w:hint="cs"/>
          <w:rtl/>
        </w:rPr>
        <w:t>למינהל</w:t>
      </w:r>
      <w:r w:rsidRPr="00B7100F">
        <w:rPr>
          <w:rFonts w:hint="cs"/>
          <w:rtl/>
        </w:rPr>
        <w:t xml:space="preserve"> הפדגוגי ולמזכירות הפדגוגית כי מורכבות הטמעת הלמידה המשמעותית על כל היבטיה מחייבת קיום מניפת הדרכה אפקטיבית הנותנת מענה לצוותים החינוכיים של בתי הספר בכל שכבות הגיל, בכל תחומי הדעת ובכל המגזרים. על יחידות אלה להנחיל למדריכים המחוזיים את הכלים לגשר על הפער שבין הידע הגנרי והידע הפדגוגי הכללי שאינו מוגדר לתחום דעת מסוים, שאותם רכשו במסגרת הכשרתם לשמש מדריכים בלמידה משמעותית, ובין הצרכים הדיסציפלינרי</w:t>
      </w:r>
      <w:r w:rsidRPr="00B7100F">
        <w:rPr>
          <w:rFonts w:hint="eastAsia"/>
          <w:rtl/>
        </w:rPr>
        <w:t>ים</w:t>
      </w:r>
      <w:r w:rsidRPr="00B7100F">
        <w:rPr>
          <w:rFonts w:hint="cs"/>
          <w:rtl/>
        </w:rPr>
        <w:t xml:space="preserve"> והפדגוגיה הפרטנית של המורים בתחומי הדעת, העוסקים בתחום הלמידה המשמעותית. </w:t>
      </w:r>
    </w:p>
    <w:p w:rsidR="00656A23" w:rsidRPr="00B7100F" w:rsidP="00D23240">
      <w:pPr>
        <w:pStyle w:val="RESHET"/>
        <w:rPr>
          <w:rtl/>
        </w:rPr>
      </w:pPr>
      <w:r w:rsidRPr="00B7100F">
        <w:rPr>
          <w:rFonts w:hint="cs"/>
          <w:rtl/>
        </w:rPr>
        <w:t xml:space="preserve">לנוכח הפער הקיים בין ההיקף המצומצם של ההדרכה המחוזית ומהותה הגנרית ובין הקושי של המורים לסגל וליישם תהליכי הוראה חדשים התואמים את עקרונות הלמידה המשמעותית, על מטה המשרד לבצע חשיבה מחודשת כיצד להפוך את מערך ההדרכה המחוזית לכלי מרכזי בקידום השינויים הפדגוגיים בבתי הספר. </w:t>
      </w: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5"/>
        <w:rPr>
          <w:rtl/>
        </w:rPr>
      </w:pPr>
      <w:r w:rsidRPr="00AB3297">
        <w:rPr>
          <w:rFonts w:hint="cs"/>
          <w:rtl/>
        </w:rPr>
        <w:t xml:space="preserve">ליקויים בהפעלת מנגנוני ההטמעה בידי מחוזות </w:t>
      </w:r>
      <w:r w:rsidR="00D23240">
        <w:rPr>
          <w:rtl/>
        </w:rPr>
        <w:br/>
      </w:r>
      <w:r w:rsidRPr="00AB3297">
        <w:rPr>
          <w:rFonts w:hint="cs"/>
          <w:rtl/>
        </w:rPr>
        <w:t xml:space="preserve">תל אביב ודרום </w:t>
      </w:r>
    </w:p>
    <w:p w:rsidR="00656A23" w:rsidRPr="00B7100F" w:rsidP="009F6811">
      <w:pPr>
        <w:spacing w:line="240" w:lineRule="exact"/>
        <w:ind w:right="2268"/>
        <w:jc w:val="both"/>
        <w:rPr>
          <w:rFonts w:ascii="Tahoma" w:eastAsia="Times New Roman" w:hAnsi="Tahoma" w:cs="Tahoma"/>
          <w:color w:val="000000"/>
          <w:sz w:val="18"/>
          <w:szCs w:val="18"/>
          <w:rtl/>
        </w:rPr>
      </w:pPr>
      <w:r w:rsidRPr="00B7100F">
        <w:rPr>
          <w:rFonts w:ascii="Tahoma" w:hAnsi="Tahoma" w:cs="Tahoma" w:hint="cs"/>
          <w:sz w:val="18"/>
          <w:szCs w:val="18"/>
          <w:rtl/>
        </w:rPr>
        <w:t xml:space="preserve">כדי להמחיש את הליקויים שנמצאו בתהליך הטמעת מרכיבי הרפורמה בבתי הספר </w:t>
      </w:r>
      <w:r w:rsidRPr="00B7100F">
        <w:rPr>
          <w:rFonts w:ascii="Tahoma" w:eastAsia="Times New Roman" w:hAnsi="Tahoma" w:cs="Tahoma" w:hint="cs"/>
          <w:color w:val="000000"/>
          <w:sz w:val="18"/>
          <w:szCs w:val="18"/>
          <w:rtl/>
        </w:rPr>
        <w:t xml:space="preserve">ניתח משרד מבקר המדינה את מדדי הלמידה המשמעותית שעלו בסקר </w:t>
      </w:r>
      <w:r w:rsidRPr="00D23240">
        <w:rPr>
          <w:rFonts w:ascii="Tahoma" w:eastAsia="Times New Roman" w:hAnsi="Tahoma" w:cs="Tahoma" w:hint="cs"/>
          <w:color w:val="000000"/>
          <w:spacing w:val="-4"/>
          <w:sz w:val="18"/>
          <w:szCs w:val="18"/>
          <w:rtl/>
        </w:rPr>
        <w:t>מדדי יעילות וצמיחה בית ספרית</w:t>
      </w:r>
      <w:r>
        <w:rPr>
          <w:rStyle w:val="FootnoteReference0"/>
          <w:rFonts w:ascii="Tahoma" w:eastAsia="Times New Roman" w:hAnsi="Tahoma" w:cs="Tahoma"/>
          <w:color w:val="000000"/>
          <w:spacing w:val="-4"/>
          <w:sz w:val="18"/>
          <w:szCs w:val="18"/>
          <w:rtl/>
        </w:rPr>
        <w:footnoteReference w:id="46"/>
      </w:r>
      <w:r w:rsidRPr="00D23240">
        <w:rPr>
          <w:rFonts w:ascii="Tahoma" w:eastAsia="Times New Roman" w:hAnsi="Tahoma" w:cs="Tahoma" w:hint="cs"/>
          <w:color w:val="000000"/>
          <w:spacing w:val="-4"/>
          <w:sz w:val="18"/>
          <w:szCs w:val="18"/>
          <w:rtl/>
        </w:rPr>
        <w:t xml:space="preserve"> (המיצ"ב) של </w:t>
      </w:r>
      <w:r w:rsidRPr="00D23240">
        <w:rPr>
          <w:rFonts w:ascii="Tahoma" w:eastAsia="Times New Roman" w:hAnsi="Tahoma" w:cs="Tahoma" w:hint="cs"/>
          <w:color w:val="000000"/>
          <w:spacing w:val="-4"/>
          <w:sz w:val="18"/>
          <w:szCs w:val="18"/>
          <w:rtl/>
        </w:rPr>
        <w:t>ראמ"ה</w:t>
      </w:r>
      <w:r w:rsidRPr="00D23240">
        <w:rPr>
          <w:rFonts w:ascii="Tahoma" w:eastAsia="Times New Roman" w:hAnsi="Tahoma" w:cs="Tahoma" w:hint="cs"/>
          <w:color w:val="000000"/>
          <w:spacing w:val="-4"/>
          <w:sz w:val="18"/>
          <w:szCs w:val="18"/>
          <w:rtl/>
        </w:rPr>
        <w:t xml:space="preserve"> לשנת הלימודים </w:t>
      </w:r>
      <w:r w:rsidRPr="00D23240">
        <w:rPr>
          <w:rFonts w:ascii="Tahoma" w:eastAsia="Times New Roman" w:hAnsi="Tahoma" w:cs="Tahoma" w:hint="cs"/>
          <w:color w:val="000000"/>
          <w:spacing w:val="-4"/>
          <w:sz w:val="18"/>
          <w:szCs w:val="18"/>
          <w:rtl/>
        </w:rPr>
        <w:t>התשע"ו</w:t>
      </w:r>
      <w:r>
        <w:rPr>
          <w:rFonts w:ascii="Tahoma" w:eastAsia="Times New Roman" w:hAnsi="Tahoma" w:cs="Tahoma"/>
          <w:color w:val="000000"/>
          <w:spacing w:val="-4"/>
          <w:sz w:val="18"/>
          <w:szCs w:val="18"/>
          <w:vertAlign w:val="superscript"/>
          <w:rtl/>
        </w:rPr>
        <w:footnoteReference w:id="47"/>
      </w:r>
      <w:r w:rsidRPr="00B7100F">
        <w:rPr>
          <w:rFonts w:ascii="Tahoma" w:eastAsia="Times New Roman" w:hAnsi="Tahoma" w:cs="Tahoma" w:hint="cs"/>
          <w:color w:val="000000"/>
          <w:sz w:val="18"/>
          <w:szCs w:val="18"/>
          <w:rtl/>
        </w:rPr>
        <w:t xml:space="preserve"> לכיתות ה'-ו' (להלן - סקר מיצ"ב </w:t>
      </w:r>
      <w:r w:rsidRPr="00B7100F">
        <w:rPr>
          <w:rFonts w:ascii="Tahoma" w:eastAsia="Times New Roman" w:hAnsi="Tahoma" w:cs="Tahoma" w:hint="cs"/>
          <w:color w:val="000000"/>
          <w:sz w:val="18"/>
          <w:szCs w:val="18"/>
          <w:rtl/>
        </w:rPr>
        <w:t>התשע"ו</w:t>
      </w:r>
      <w:r w:rsidRPr="00B7100F">
        <w:rPr>
          <w:rFonts w:ascii="Tahoma" w:eastAsia="Times New Roman" w:hAnsi="Tahoma" w:cs="Tahoma" w:hint="cs"/>
          <w:color w:val="000000"/>
          <w:sz w:val="18"/>
          <w:szCs w:val="18"/>
          <w:rtl/>
        </w:rPr>
        <w:t xml:space="preserve">) - ששת מדדי הלמידה המשמעותית </w:t>
      </w:r>
      <w:r w:rsidRPr="00B7100F">
        <w:rPr>
          <w:rFonts w:ascii="Tahoma" w:eastAsia="Times New Roman" w:hAnsi="Tahoma" w:cs="Tahoma" w:hint="cs"/>
          <w:color w:val="000000"/>
          <w:sz w:val="18"/>
          <w:szCs w:val="18"/>
          <w:rtl/>
        </w:rPr>
        <w:t>שראמ"ה</w:t>
      </w:r>
      <w:r w:rsidRPr="00B7100F">
        <w:rPr>
          <w:rFonts w:ascii="Tahoma" w:eastAsia="Times New Roman" w:hAnsi="Tahoma" w:cs="Tahoma" w:hint="cs"/>
          <w:color w:val="000000"/>
          <w:sz w:val="18"/>
          <w:szCs w:val="18"/>
          <w:rtl/>
        </w:rPr>
        <w:t xml:space="preserve"> כללה במיצ"ב הם:</w:t>
      </w:r>
      <w:r w:rsidR="00D23240">
        <w:rPr>
          <w:rFonts w:ascii="Tahoma" w:eastAsia="Times New Roman" w:hAnsi="Tahoma" w:cs="Tahoma" w:hint="cs"/>
          <w:color w:val="000000"/>
          <w:sz w:val="18"/>
          <w:szCs w:val="18"/>
          <w:rtl/>
        </w:rPr>
        <w:t xml:space="preserve"> </w:t>
      </w:r>
      <w:r w:rsidRPr="00B7100F">
        <w:rPr>
          <w:rFonts w:ascii="Tahoma" w:eastAsia="Times New Roman" w:hAnsi="Tahoma" w:cs="Tahoma" w:hint="cs"/>
          <w:color w:val="000000"/>
          <w:sz w:val="18"/>
          <w:szCs w:val="18"/>
          <w:rtl/>
        </w:rPr>
        <w:t xml:space="preserve"> (א) תחושת ה</w:t>
      </w:r>
      <w:r w:rsidRPr="00B7100F">
        <w:rPr>
          <w:rFonts w:ascii="Tahoma" w:eastAsia="Times New Roman" w:hAnsi="Tahoma" w:cs="Tahoma"/>
          <w:color w:val="000000"/>
          <w:sz w:val="18"/>
          <w:szCs w:val="18"/>
          <w:rtl/>
        </w:rPr>
        <w:t xml:space="preserve">מסוגלות, </w:t>
      </w:r>
      <w:r w:rsidRPr="00B7100F">
        <w:rPr>
          <w:rFonts w:ascii="Tahoma" w:eastAsia="Times New Roman" w:hAnsi="Tahoma" w:cs="Tahoma" w:hint="cs"/>
          <w:color w:val="000000"/>
          <w:sz w:val="18"/>
          <w:szCs w:val="18"/>
          <w:rtl/>
        </w:rPr>
        <w:t>ה</w:t>
      </w:r>
      <w:r w:rsidRPr="00B7100F">
        <w:rPr>
          <w:rFonts w:ascii="Tahoma" w:eastAsia="Times New Roman" w:hAnsi="Tahoma" w:cs="Tahoma"/>
          <w:color w:val="000000"/>
          <w:sz w:val="18"/>
          <w:szCs w:val="18"/>
          <w:rtl/>
        </w:rPr>
        <w:t>סקרנות ו</w:t>
      </w:r>
      <w:r w:rsidRPr="00B7100F">
        <w:rPr>
          <w:rFonts w:ascii="Tahoma" w:eastAsia="Times New Roman" w:hAnsi="Tahoma" w:cs="Tahoma" w:hint="cs"/>
          <w:color w:val="000000"/>
          <w:sz w:val="18"/>
          <w:szCs w:val="18"/>
          <w:rtl/>
        </w:rPr>
        <w:t>ה</w:t>
      </w:r>
      <w:r w:rsidRPr="00B7100F">
        <w:rPr>
          <w:rFonts w:ascii="Tahoma" w:eastAsia="Times New Roman" w:hAnsi="Tahoma" w:cs="Tahoma"/>
          <w:color w:val="000000"/>
          <w:sz w:val="18"/>
          <w:szCs w:val="18"/>
          <w:rtl/>
        </w:rPr>
        <w:t xml:space="preserve">עניין </w:t>
      </w:r>
      <w:r w:rsidRPr="00B7100F">
        <w:rPr>
          <w:rFonts w:ascii="Tahoma" w:eastAsia="Times New Roman" w:hAnsi="Tahoma" w:cs="Tahoma" w:hint="cs"/>
          <w:color w:val="000000"/>
          <w:sz w:val="18"/>
          <w:szCs w:val="18"/>
          <w:rtl/>
        </w:rPr>
        <w:t xml:space="preserve">בקרב התלמידים </w:t>
      </w:r>
      <w:r w:rsidRPr="00B7100F">
        <w:rPr>
          <w:rFonts w:ascii="Tahoma" w:eastAsia="Times New Roman" w:hAnsi="Tahoma" w:cs="Tahoma"/>
          <w:color w:val="000000"/>
          <w:sz w:val="18"/>
          <w:szCs w:val="18"/>
          <w:rtl/>
        </w:rPr>
        <w:t>בלמידה</w:t>
      </w:r>
      <w:r w:rsidRPr="00B7100F">
        <w:rPr>
          <w:rFonts w:ascii="Tahoma" w:eastAsia="Times New Roman" w:hAnsi="Tahoma" w:cs="Tahoma" w:hint="cs"/>
          <w:color w:val="000000"/>
          <w:sz w:val="18"/>
          <w:szCs w:val="18"/>
          <w:rtl/>
        </w:rPr>
        <w:t xml:space="preserve">; </w:t>
      </w:r>
      <w:r w:rsidR="00D23240">
        <w:rPr>
          <w:rFonts w:ascii="Tahoma" w:eastAsia="Times New Roman" w:hAnsi="Tahoma" w:cs="Tahoma" w:hint="cs"/>
          <w:color w:val="000000"/>
          <w:sz w:val="18"/>
          <w:szCs w:val="18"/>
          <w:rtl/>
        </w:rPr>
        <w:t xml:space="preserve"> </w:t>
      </w:r>
      <w:r w:rsidRPr="00B7100F">
        <w:rPr>
          <w:rFonts w:ascii="Tahoma" w:eastAsia="Times New Roman" w:hAnsi="Tahoma" w:cs="Tahoma" w:hint="cs"/>
          <w:color w:val="000000"/>
          <w:sz w:val="18"/>
          <w:szCs w:val="18"/>
          <w:rtl/>
        </w:rPr>
        <w:t xml:space="preserve">(ב) תפיסת התלמידים את </w:t>
      </w:r>
      <w:r w:rsidRPr="00B7100F">
        <w:rPr>
          <w:rFonts w:ascii="Tahoma" w:eastAsia="Times New Roman" w:hAnsi="Tahoma" w:cs="Tahoma"/>
          <w:color w:val="000000"/>
          <w:sz w:val="18"/>
          <w:szCs w:val="18"/>
          <w:rtl/>
        </w:rPr>
        <w:t>מאמצי בית</w:t>
      </w:r>
      <w:r w:rsidRPr="00B7100F">
        <w:rPr>
          <w:rFonts w:ascii="Tahoma" w:eastAsia="Times New Roman" w:hAnsi="Tahoma" w:cs="Tahoma" w:hint="cs"/>
          <w:color w:val="000000"/>
          <w:sz w:val="18"/>
          <w:szCs w:val="18"/>
          <w:rtl/>
        </w:rPr>
        <w:t xml:space="preserve"> </w:t>
      </w:r>
      <w:r w:rsidRPr="00B7100F">
        <w:rPr>
          <w:rFonts w:ascii="Tahoma" w:eastAsia="Times New Roman" w:hAnsi="Tahoma" w:cs="Tahoma"/>
          <w:color w:val="000000"/>
          <w:sz w:val="18"/>
          <w:szCs w:val="18"/>
          <w:rtl/>
        </w:rPr>
        <w:t>הספר לעידוד מוטיבציה וסקרנות בקרב התלמידים</w:t>
      </w:r>
      <w:r w:rsidRPr="00B7100F">
        <w:rPr>
          <w:rFonts w:ascii="Tahoma" w:eastAsia="Times New Roman" w:hAnsi="Tahoma" w:cs="Tahoma" w:hint="cs"/>
          <w:color w:val="000000"/>
          <w:sz w:val="18"/>
          <w:szCs w:val="18"/>
          <w:rtl/>
        </w:rPr>
        <w:t xml:space="preserve">; </w:t>
      </w:r>
      <w:r w:rsidR="00D23240">
        <w:rPr>
          <w:rFonts w:ascii="Tahoma" w:eastAsia="Times New Roman" w:hAnsi="Tahoma" w:cs="Tahoma" w:hint="cs"/>
          <w:color w:val="000000"/>
          <w:sz w:val="18"/>
          <w:szCs w:val="18"/>
          <w:rtl/>
        </w:rPr>
        <w:t xml:space="preserve"> </w:t>
      </w:r>
      <w:r w:rsidRPr="00B7100F">
        <w:rPr>
          <w:rFonts w:ascii="Tahoma" w:eastAsia="Times New Roman" w:hAnsi="Tahoma" w:cs="Tahoma" w:hint="cs"/>
          <w:color w:val="000000"/>
          <w:sz w:val="18"/>
          <w:szCs w:val="18"/>
          <w:rtl/>
        </w:rPr>
        <w:t xml:space="preserve">(ג) </w:t>
      </w:r>
      <w:r w:rsidRPr="00B7100F">
        <w:rPr>
          <w:rFonts w:ascii="Tahoma" w:eastAsia="Times New Roman" w:hAnsi="Tahoma" w:cs="Tahoma"/>
          <w:color w:val="000000"/>
          <w:sz w:val="18"/>
          <w:szCs w:val="18"/>
          <w:rtl/>
        </w:rPr>
        <w:t>תפיסת</w:t>
      </w:r>
      <w:r w:rsidRPr="00B7100F">
        <w:rPr>
          <w:rFonts w:ascii="Tahoma" w:eastAsia="Times New Roman" w:hAnsi="Tahoma" w:cs="Tahoma" w:hint="cs"/>
          <w:color w:val="000000"/>
          <w:sz w:val="18"/>
          <w:szCs w:val="18"/>
          <w:rtl/>
        </w:rPr>
        <w:t xml:space="preserve"> התלמידים את</w:t>
      </w:r>
      <w:r w:rsidRPr="00B7100F">
        <w:rPr>
          <w:rFonts w:ascii="Tahoma" w:eastAsia="Times New Roman" w:hAnsi="Tahoma" w:cs="Tahoma"/>
          <w:color w:val="000000"/>
          <w:sz w:val="18"/>
          <w:szCs w:val="18"/>
          <w:rtl/>
        </w:rPr>
        <w:t xml:space="preserve"> ההוראה כמעניינת וברורה</w:t>
      </w:r>
      <w:r w:rsidRPr="00B7100F">
        <w:rPr>
          <w:rFonts w:ascii="Tahoma" w:eastAsia="Times New Roman" w:hAnsi="Tahoma" w:cs="Tahoma" w:hint="cs"/>
          <w:color w:val="000000"/>
          <w:sz w:val="18"/>
          <w:szCs w:val="18"/>
          <w:rtl/>
        </w:rPr>
        <w:t xml:space="preserve">; </w:t>
      </w:r>
      <w:r w:rsidR="00D23240">
        <w:rPr>
          <w:rFonts w:ascii="Tahoma" w:eastAsia="Times New Roman" w:hAnsi="Tahoma" w:cs="Tahoma" w:hint="cs"/>
          <w:color w:val="000000"/>
          <w:sz w:val="18"/>
          <w:szCs w:val="18"/>
          <w:rtl/>
        </w:rPr>
        <w:t xml:space="preserve"> </w:t>
      </w:r>
      <w:r w:rsidRPr="00B7100F">
        <w:rPr>
          <w:rFonts w:ascii="Tahoma" w:eastAsia="Times New Roman" w:hAnsi="Tahoma" w:cs="Tahoma" w:hint="cs"/>
          <w:color w:val="000000"/>
          <w:sz w:val="18"/>
          <w:szCs w:val="18"/>
          <w:rtl/>
        </w:rPr>
        <w:t xml:space="preserve">(ד) שימוש בשיטות </w:t>
      </w:r>
      <w:r w:rsidRPr="00B7100F">
        <w:rPr>
          <w:rFonts w:ascii="Tahoma" w:eastAsia="Times New Roman" w:hAnsi="Tahoma" w:cs="Tahoma"/>
          <w:color w:val="000000"/>
          <w:sz w:val="18"/>
          <w:szCs w:val="18"/>
          <w:rtl/>
        </w:rPr>
        <w:t>הוראה</w:t>
      </w:r>
      <w:r w:rsidRPr="00B7100F">
        <w:rPr>
          <w:rFonts w:ascii="Tahoma" w:eastAsia="Times New Roman" w:hAnsi="Tahoma" w:cs="Tahoma" w:hint="cs"/>
          <w:color w:val="000000"/>
          <w:sz w:val="18"/>
          <w:szCs w:val="18"/>
          <w:rtl/>
        </w:rPr>
        <w:t xml:space="preserve">, </w:t>
      </w:r>
      <w:r w:rsidRPr="00B7100F">
        <w:rPr>
          <w:rFonts w:ascii="Tahoma" w:eastAsia="Times New Roman" w:hAnsi="Tahoma" w:cs="Tahoma"/>
          <w:color w:val="000000"/>
          <w:sz w:val="18"/>
          <w:szCs w:val="18"/>
          <w:rtl/>
        </w:rPr>
        <w:t>למידה</w:t>
      </w:r>
      <w:r w:rsidRPr="00B7100F">
        <w:rPr>
          <w:rFonts w:ascii="Tahoma" w:eastAsia="Times New Roman" w:hAnsi="Tahoma" w:cs="Tahoma" w:hint="cs"/>
          <w:color w:val="000000"/>
          <w:sz w:val="18"/>
          <w:szCs w:val="18"/>
          <w:rtl/>
        </w:rPr>
        <w:t xml:space="preserve"> ו</w:t>
      </w:r>
      <w:r w:rsidRPr="00B7100F">
        <w:rPr>
          <w:rFonts w:ascii="Tahoma" w:eastAsia="Times New Roman" w:hAnsi="Tahoma" w:cs="Tahoma"/>
          <w:color w:val="000000"/>
          <w:sz w:val="18"/>
          <w:szCs w:val="18"/>
          <w:rtl/>
        </w:rPr>
        <w:t>הערכה איכותיות</w:t>
      </w:r>
      <w:r w:rsidRPr="00B7100F">
        <w:rPr>
          <w:rFonts w:ascii="Tahoma" w:eastAsia="Times New Roman" w:hAnsi="Tahoma" w:cs="Tahoma" w:hint="cs"/>
          <w:color w:val="000000"/>
          <w:sz w:val="18"/>
          <w:szCs w:val="18"/>
          <w:rtl/>
        </w:rPr>
        <w:t xml:space="preserve">; </w:t>
      </w:r>
      <w:r w:rsidR="00D23240">
        <w:rPr>
          <w:rFonts w:ascii="Tahoma" w:eastAsia="Times New Roman" w:hAnsi="Tahoma" w:cs="Tahoma"/>
          <w:color w:val="000000"/>
          <w:sz w:val="18"/>
          <w:szCs w:val="18"/>
          <w:rtl/>
        </w:rPr>
        <w:br/>
      </w:r>
      <w:r w:rsidRPr="00B7100F">
        <w:rPr>
          <w:rFonts w:ascii="Tahoma" w:eastAsia="Times New Roman" w:hAnsi="Tahoma" w:cs="Tahoma" w:hint="cs"/>
          <w:color w:val="000000"/>
          <w:sz w:val="18"/>
          <w:szCs w:val="18"/>
          <w:rtl/>
        </w:rPr>
        <w:t xml:space="preserve">(ה) קיום </w:t>
      </w:r>
      <w:r w:rsidRPr="00B7100F">
        <w:rPr>
          <w:rFonts w:ascii="Tahoma" w:eastAsia="Times New Roman" w:hAnsi="Tahoma" w:cs="Tahoma"/>
          <w:color w:val="000000"/>
          <w:sz w:val="18"/>
          <w:szCs w:val="18"/>
          <w:rtl/>
        </w:rPr>
        <w:t>אסטרטגיות ללמידה עצמית</w:t>
      </w:r>
      <w:r w:rsidRPr="00B7100F">
        <w:rPr>
          <w:rFonts w:ascii="Tahoma" w:eastAsia="Times New Roman" w:hAnsi="Tahoma" w:cs="Tahoma" w:hint="cs"/>
          <w:color w:val="000000"/>
          <w:sz w:val="18"/>
          <w:szCs w:val="18"/>
          <w:rtl/>
        </w:rPr>
        <w:t xml:space="preserve"> בקרב התלמידים; (ו) קיום תהליכי </w:t>
      </w:r>
      <w:r w:rsidRPr="00B7100F">
        <w:rPr>
          <w:rFonts w:ascii="Tahoma" w:eastAsia="Times New Roman" w:hAnsi="Tahoma" w:cs="Tahoma"/>
          <w:color w:val="000000"/>
          <w:sz w:val="18"/>
          <w:szCs w:val="18"/>
          <w:rtl/>
        </w:rPr>
        <w:t>הערכה ומשוב מקדמי למידה מהמורי</w:t>
      </w:r>
      <w:r w:rsidRPr="00B7100F">
        <w:rPr>
          <w:rFonts w:ascii="Tahoma" w:eastAsia="Times New Roman" w:hAnsi="Tahoma" w:cs="Tahoma" w:hint="cs"/>
          <w:color w:val="000000"/>
          <w:sz w:val="18"/>
          <w:szCs w:val="18"/>
          <w:rtl/>
        </w:rPr>
        <w:t xml:space="preserve">ם לתלמידים (להלן - מדדי הלמידה המשמעותית). </w:t>
      </w:r>
    </w:p>
    <w:p w:rsidR="00656A23" w:rsidRPr="00B7100F" w:rsidP="00D23240">
      <w:pPr>
        <w:spacing w:after="240" w:line="240" w:lineRule="exact"/>
        <w:ind w:right="2268"/>
        <w:jc w:val="both"/>
        <w:rPr>
          <w:rFonts w:ascii="Tahoma" w:eastAsia="Times New Roman" w:hAnsi="Tahoma" w:cs="Tahoma"/>
          <w:color w:val="000000"/>
          <w:sz w:val="18"/>
          <w:szCs w:val="18"/>
          <w:rtl/>
        </w:rPr>
      </w:pPr>
      <w:r w:rsidRPr="00B7100F">
        <w:rPr>
          <w:rFonts w:ascii="Tahoma" w:eastAsia="Times New Roman" w:hAnsi="Tahoma" w:cs="Tahoma" w:hint="cs"/>
          <w:color w:val="000000"/>
          <w:sz w:val="18"/>
          <w:szCs w:val="18"/>
          <w:rtl/>
        </w:rPr>
        <w:t>בכל אחד משני המחוזות שנבדקו - מחוזות תל אביב ודרום, זוהו בתי הספר שלפחות באחד ממדדי הלמידה המשמעותית הציון הבית-ספרי נמוך מציון המדד בכל בתי הספר בארץ. שיעור הטמעה נמוך הוא אינדיקצי</w:t>
      </w:r>
      <w:r w:rsidRPr="00B7100F">
        <w:rPr>
          <w:rFonts w:ascii="Tahoma" w:eastAsia="Times New Roman" w:hAnsi="Tahoma" w:cs="Tahoma" w:hint="eastAsia"/>
          <w:color w:val="000000"/>
          <w:sz w:val="18"/>
          <w:szCs w:val="18"/>
          <w:rtl/>
        </w:rPr>
        <w:t>ה</w:t>
      </w:r>
      <w:r w:rsidRPr="00B7100F">
        <w:rPr>
          <w:rFonts w:ascii="Tahoma" w:eastAsia="Times New Roman" w:hAnsi="Tahoma" w:cs="Tahoma" w:hint="cs"/>
          <w:color w:val="000000"/>
          <w:sz w:val="18"/>
          <w:szCs w:val="18"/>
          <w:rtl/>
        </w:rPr>
        <w:t xml:space="preserve"> לבעיה בהטמעת מרכיבים מסוימים של הלמידה המשמעותית בבית הספר הספציפי. להלן הפרטים:</w:t>
      </w:r>
    </w:p>
    <w:p w:rsidR="00656A23" w:rsidRPr="00B7100F" w:rsidP="00D23240">
      <w:pPr>
        <w:pStyle w:val="RESHET"/>
        <w:rPr>
          <w:rtl/>
        </w:rPr>
      </w:pPr>
      <w:r w:rsidRPr="00B7100F">
        <w:rPr>
          <w:rStyle w:val="Heading7Char"/>
          <w:rFonts w:ascii="Tahoma" w:hAnsi="Tahoma" w:cs="Tahoma" w:hint="eastAsia"/>
          <w:sz w:val="18"/>
          <w:szCs w:val="18"/>
          <w:rtl/>
        </w:rPr>
        <w:t>מחוז</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תל</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אביב</w:t>
      </w:r>
      <w:r w:rsidRPr="00B7100F">
        <w:rPr>
          <w:rStyle w:val="Heading7Char"/>
          <w:rFonts w:ascii="Tahoma" w:hAnsi="Tahoma" w:cs="Tahoma"/>
          <w:sz w:val="18"/>
          <w:szCs w:val="18"/>
          <w:rtl/>
        </w:rPr>
        <w:t>:</w:t>
      </w:r>
      <w:r w:rsidRPr="00B7100F">
        <w:rPr>
          <w:rFonts w:hint="cs"/>
          <w:rtl/>
        </w:rPr>
        <w:t xml:space="preserve"> </w:t>
      </w:r>
      <w:r w:rsidRPr="00B7100F">
        <w:rPr>
          <w:rFonts w:hint="eastAsia"/>
          <w:rtl/>
        </w:rPr>
        <w:t>ב</w:t>
      </w:r>
      <w:r w:rsidRPr="00B7100F">
        <w:rPr>
          <w:rFonts w:hint="cs"/>
          <w:rtl/>
        </w:rPr>
        <w:t xml:space="preserve">סקר </w:t>
      </w:r>
      <w:r w:rsidRPr="00B7100F">
        <w:rPr>
          <w:rFonts w:hint="eastAsia"/>
          <w:rtl/>
        </w:rPr>
        <w:t>מיצ</w:t>
      </w:r>
      <w:r w:rsidRPr="00B7100F">
        <w:rPr>
          <w:rtl/>
        </w:rPr>
        <w:t xml:space="preserve">"ב </w:t>
      </w:r>
      <w:r w:rsidRPr="00B7100F">
        <w:rPr>
          <w:rFonts w:hint="cs"/>
          <w:rtl/>
        </w:rPr>
        <w:t>ה</w:t>
      </w:r>
      <w:r w:rsidRPr="00B7100F">
        <w:rPr>
          <w:rFonts w:hint="eastAsia"/>
          <w:rtl/>
        </w:rPr>
        <w:t>תשע</w:t>
      </w:r>
      <w:r w:rsidRPr="00B7100F">
        <w:rPr>
          <w:rtl/>
        </w:rPr>
        <w:t>"ו</w:t>
      </w:r>
      <w:r w:rsidRPr="00B7100F">
        <w:rPr>
          <w:rtl/>
        </w:rPr>
        <w:t xml:space="preserve"> </w:t>
      </w:r>
      <w:r w:rsidRPr="00B7100F">
        <w:rPr>
          <w:rFonts w:hint="eastAsia"/>
          <w:rtl/>
        </w:rPr>
        <w:t>נבחנו</w:t>
      </w:r>
      <w:r w:rsidRPr="00B7100F">
        <w:rPr>
          <w:rtl/>
        </w:rPr>
        <w:t xml:space="preserve"> 86 </w:t>
      </w:r>
      <w:r w:rsidRPr="00B7100F">
        <w:rPr>
          <w:rFonts w:hint="eastAsia"/>
          <w:rtl/>
        </w:rPr>
        <w:t>בתי</w:t>
      </w:r>
      <w:r w:rsidRPr="00B7100F">
        <w:rPr>
          <w:rtl/>
        </w:rPr>
        <w:t xml:space="preserve"> </w:t>
      </w:r>
      <w:r w:rsidRPr="00B7100F">
        <w:rPr>
          <w:rFonts w:hint="eastAsia"/>
          <w:rtl/>
        </w:rPr>
        <w:t>ספר</w:t>
      </w:r>
      <w:r w:rsidRPr="00B7100F">
        <w:rPr>
          <w:rtl/>
        </w:rPr>
        <w:t xml:space="preserve"> </w:t>
      </w:r>
      <w:r w:rsidRPr="00B7100F">
        <w:rPr>
          <w:rFonts w:hint="eastAsia"/>
          <w:rtl/>
        </w:rPr>
        <w:t>יסודיים</w:t>
      </w:r>
      <w:r w:rsidRPr="00B7100F">
        <w:rPr>
          <w:rtl/>
        </w:rPr>
        <w:t xml:space="preserve"> </w:t>
      </w:r>
      <w:r w:rsidRPr="00B7100F">
        <w:rPr>
          <w:rFonts w:hint="eastAsia"/>
          <w:rtl/>
        </w:rPr>
        <w:t>מ</w:t>
      </w:r>
      <w:r w:rsidRPr="00B7100F">
        <w:rPr>
          <w:rFonts w:hint="cs"/>
          <w:rtl/>
        </w:rPr>
        <w:t>עשר</w:t>
      </w:r>
      <w:r w:rsidRPr="00B7100F">
        <w:rPr>
          <w:rtl/>
        </w:rPr>
        <w:t xml:space="preserve"> </w:t>
      </w:r>
      <w:r w:rsidRPr="00B7100F">
        <w:rPr>
          <w:rFonts w:hint="eastAsia"/>
          <w:rtl/>
        </w:rPr>
        <w:t>רשויות</w:t>
      </w:r>
      <w:r w:rsidRPr="00B7100F">
        <w:rPr>
          <w:rtl/>
        </w:rPr>
        <w:t xml:space="preserve"> </w:t>
      </w:r>
      <w:r w:rsidRPr="00B7100F">
        <w:rPr>
          <w:rFonts w:hint="eastAsia"/>
          <w:rtl/>
        </w:rPr>
        <w:t>מקומיות</w:t>
      </w:r>
      <w:r w:rsidRPr="00B7100F">
        <w:rPr>
          <w:rtl/>
        </w:rPr>
        <w:t xml:space="preserve"> </w:t>
      </w:r>
      <w:r w:rsidRPr="00B7100F">
        <w:rPr>
          <w:rFonts w:hint="eastAsia"/>
          <w:rtl/>
        </w:rPr>
        <w:t>במחוז</w:t>
      </w:r>
      <w:r>
        <w:rPr>
          <w:vertAlign w:val="superscript"/>
          <w:rtl/>
        </w:rPr>
        <w:footnoteReference w:id="48"/>
      </w:r>
      <w:r w:rsidRPr="00B7100F">
        <w:rPr>
          <w:rtl/>
        </w:rPr>
        <w:t>. נמצא כי בכ-63% (54 מתוך 86)</w:t>
      </w:r>
      <w:r w:rsidRPr="00B7100F">
        <w:rPr>
          <w:rFonts w:hint="cs"/>
          <w:rtl/>
        </w:rPr>
        <w:t xml:space="preserve"> </w:t>
      </w:r>
      <w:r w:rsidRPr="00B7100F">
        <w:rPr>
          <w:rtl/>
        </w:rPr>
        <w:t>מבתי הספר היה שיעור ההטמעה נמוך</w:t>
      </w:r>
      <w:r w:rsidRPr="00B7100F">
        <w:rPr>
          <w:rFonts w:hint="cs"/>
          <w:rtl/>
        </w:rPr>
        <w:t>.</w:t>
      </w:r>
      <w:r w:rsidRPr="00B7100F">
        <w:rPr>
          <w:rtl/>
        </w:rPr>
        <w:t xml:space="preserve"> </w:t>
      </w:r>
      <w:r w:rsidRPr="00B7100F">
        <w:rPr>
          <w:rFonts w:hint="cs"/>
          <w:rtl/>
        </w:rPr>
        <w:t xml:space="preserve">בהקשר זה עלה שהעיר תל אביב-יפו בולטת </w:t>
      </w:r>
      <w:r w:rsidRPr="00B7100F">
        <w:rPr>
          <w:rtl/>
        </w:rPr>
        <w:t>ב</w:t>
      </w:r>
      <w:r w:rsidRPr="00B7100F">
        <w:rPr>
          <w:rFonts w:hint="cs"/>
          <w:rtl/>
        </w:rPr>
        <w:t xml:space="preserve">שיעור </w:t>
      </w:r>
      <w:r w:rsidRPr="00B7100F">
        <w:rPr>
          <w:rtl/>
        </w:rPr>
        <w:t>הטמעה נמו</w:t>
      </w:r>
      <w:r w:rsidRPr="00B7100F">
        <w:rPr>
          <w:rFonts w:hint="cs"/>
          <w:rtl/>
        </w:rPr>
        <w:t>ך</w:t>
      </w:r>
      <w:r w:rsidRPr="00B7100F">
        <w:rPr>
          <w:rtl/>
        </w:rPr>
        <w:t xml:space="preserve"> של למידה משמעותית</w:t>
      </w:r>
      <w:r w:rsidRPr="00B7100F">
        <w:rPr>
          <w:rFonts w:hint="cs"/>
          <w:rtl/>
        </w:rPr>
        <w:t xml:space="preserve"> - כ</w:t>
      </w:r>
      <w:r w:rsidRPr="00B7100F">
        <w:rPr>
          <w:rtl/>
        </w:rPr>
        <w:t xml:space="preserve">-73% (19 מתוך 26) מבתי </w:t>
      </w:r>
      <w:r w:rsidRPr="00B7100F">
        <w:rPr>
          <w:rFonts w:hint="cs"/>
          <w:rtl/>
        </w:rPr>
        <w:t>ה</w:t>
      </w:r>
      <w:r w:rsidRPr="00B7100F">
        <w:rPr>
          <w:rtl/>
        </w:rPr>
        <w:t>ספר היסודיים (כיתות א</w:t>
      </w:r>
      <w:r w:rsidRPr="00B7100F">
        <w:rPr>
          <w:rFonts w:hint="cs"/>
          <w:rtl/>
        </w:rPr>
        <w:t>'</w:t>
      </w:r>
      <w:r w:rsidRPr="00B7100F">
        <w:rPr>
          <w:rtl/>
        </w:rPr>
        <w:t>-ו</w:t>
      </w:r>
      <w:r w:rsidRPr="00B7100F">
        <w:rPr>
          <w:rFonts w:hint="cs"/>
          <w:rtl/>
        </w:rPr>
        <w:t>'</w:t>
      </w:r>
      <w:r w:rsidRPr="00B7100F">
        <w:rPr>
          <w:rtl/>
        </w:rPr>
        <w:t>) שנבחנו ב</w:t>
      </w:r>
      <w:r w:rsidRPr="00B7100F">
        <w:rPr>
          <w:rFonts w:hint="cs"/>
          <w:rtl/>
        </w:rPr>
        <w:t xml:space="preserve">סקר </w:t>
      </w:r>
      <w:r w:rsidRPr="00B7100F">
        <w:rPr>
          <w:rtl/>
        </w:rPr>
        <w:t xml:space="preserve">מיצ"ב </w:t>
      </w:r>
      <w:r w:rsidRPr="00B7100F">
        <w:rPr>
          <w:rFonts w:hint="cs"/>
          <w:rtl/>
        </w:rPr>
        <w:t>ה</w:t>
      </w:r>
      <w:r w:rsidRPr="00B7100F">
        <w:rPr>
          <w:rtl/>
        </w:rPr>
        <w:t>תשע"ו</w:t>
      </w:r>
      <w:r w:rsidRPr="00B7100F">
        <w:rPr>
          <w:rtl/>
        </w:rPr>
        <w:t>. מכאן</w:t>
      </w:r>
      <w:r w:rsidRPr="00B7100F">
        <w:rPr>
          <w:rFonts w:hint="cs"/>
          <w:rtl/>
        </w:rPr>
        <w:t>,</w:t>
      </w:r>
      <w:r w:rsidRPr="00B7100F">
        <w:rPr>
          <w:rtl/>
        </w:rPr>
        <w:t xml:space="preserve"> ההטמעה של הלמידה המשמעותית בבתי ספר אל</w:t>
      </w:r>
      <w:r w:rsidRPr="00B7100F">
        <w:rPr>
          <w:rFonts w:hint="cs"/>
          <w:rtl/>
        </w:rPr>
        <w:t>ה</w:t>
      </w:r>
      <w:r w:rsidRPr="00B7100F">
        <w:rPr>
          <w:rtl/>
        </w:rPr>
        <w:t xml:space="preserve"> </w:t>
      </w:r>
      <w:r w:rsidRPr="00B7100F">
        <w:rPr>
          <w:rFonts w:hint="cs"/>
          <w:rtl/>
        </w:rPr>
        <w:t>לקתה</w:t>
      </w:r>
      <w:r w:rsidRPr="00B7100F">
        <w:rPr>
          <w:rtl/>
        </w:rPr>
        <w:t xml:space="preserve"> בחסר. </w:t>
      </w:r>
    </w:p>
    <w:p w:rsidR="00656A23" w:rsidRPr="00B7100F" w:rsidP="00D23240">
      <w:pPr>
        <w:pStyle w:val="RESHET"/>
        <w:rPr>
          <w:rtl/>
        </w:rPr>
      </w:pPr>
      <w:r w:rsidRPr="00D23240">
        <w:rPr>
          <w:rStyle w:val="Heading7Char"/>
          <w:rFonts w:ascii="Tahoma" w:hAnsi="Tahoma" w:cs="Tahoma" w:hint="eastAsia"/>
          <w:sz w:val="18"/>
          <w:szCs w:val="18"/>
          <w:rtl/>
          <w:lang w:eastAsia="en-US"/>
        </w:rPr>
        <w:t>היערכות</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מחוז</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תל</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אביב</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ליישום</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רפורמת</w:t>
      </w:r>
      <w:r w:rsidRPr="00D23240">
        <w:rPr>
          <w:rStyle w:val="Heading7Char"/>
          <w:rFonts w:ascii="Tahoma" w:hAnsi="Tahoma" w:cs="Tahoma"/>
          <w:sz w:val="18"/>
          <w:szCs w:val="18"/>
          <w:rtl/>
          <w:lang w:eastAsia="en-US"/>
        </w:rPr>
        <w:t xml:space="preserve"> </w:t>
      </w:r>
      <w:r w:rsidRPr="00D23240">
        <w:rPr>
          <w:rStyle w:val="Heading7Char"/>
          <w:rFonts w:ascii="Tahoma" w:hAnsi="Tahoma" w:cs="Tahoma" w:hint="cs"/>
          <w:sz w:val="18"/>
          <w:szCs w:val="18"/>
          <w:rtl/>
          <w:lang w:eastAsia="en-US"/>
        </w:rPr>
        <w:t>ה</w:t>
      </w:r>
      <w:r w:rsidRPr="00D23240">
        <w:rPr>
          <w:rStyle w:val="Heading7Char"/>
          <w:rFonts w:ascii="Tahoma" w:hAnsi="Tahoma" w:cs="Tahoma" w:hint="eastAsia"/>
          <w:sz w:val="18"/>
          <w:szCs w:val="18"/>
          <w:rtl/>
          <w:lang w:eastAsia="en-US"/>
        </w:rPr>
        <w:t>למידה</w:t>
      </w:r>
      <w:r w:rsidRPr="00D23240">
        <w:rPr>
          <w:rStyle w:val="Heading7Char"/>
          <w:rFonts w:ascii="Tahoma" w:hAnsi="Tahoma" w:cs="Tahoma"/>
          <w:sz w:val="18"/>
          <w:szCs w:val="18"/>
          <w:rtl/>
          <w:lang w:eastAsia="en-US"/>
        </w:rPr>
        <w:t xml:space="preserve"> </w:t>
      </w:r>
      <w:r w:rsidRPr="00D23240">
        <w:rPr>
          <w:rStyle w:val="Heading7Char"/>
          <w:rFonts w:ascii="Tahoma" w:hAnsi="Tahoma" w:cs="Tahoma" w:hint="cs"/>
          <w:sz w:val="18"/>
          <w:szCs w:val="18"/>
          <w:rtl/>
          <w:lang w:eastAsia="en-US"/>
        </w:rPr>
        <w:t>ה</w:t>
      </w:r>
      <w:r w:rsidRPr="00D23240">
        <w:rPr>
          <w:rStyle w:val="Heading7Char"/>
          <w:rFonts w:ascii="Tahoma" w:hAnsi="Tahoma" w:cs="Tahoma" w:hint="eastAsia"/>
          <w:sz w:val="18"/>
          <w:szCs w:val="18"/>
          <w:rtl/>
          <w:lang w:eastAsia="en-US"/>
        </w:rPr>
        <w:t>משמעותית</w:t>
      </w:r>
      <w:r w:rsidRPr="00D23240">
        <w:rPr>
          <w:rStyle w:val="Heading7Char"/>
          <w:rFonts w:ascii="Tahoma" w:hAnsi="Tahoma" w:cs="Tahoma"/>
          <w:sz w:val="18"/>
          <w:szCs w:val="18"/>
          <w:rtl/>
          <w:lang w:eastAsia="en-US"/>
        </w:rPr>
        <w:t>:</w:t>
      </w:r>
      <w:r w:rsidRPr="00B7100F">
        <w:rPr>
          <w:rFonts w:hint="cs"/>
          <w:rtl/>
        </w:rPr>
        <w:t xml:space="preserve"> כשנתיים לאחר תחילת יישום הרפורמה הציב המחוז במסגרת תכנית העבודה שלו לשנת הלימודים </w:t>
      </w:r>
      <w:r w:rsidRPr="00B7100F">
        <w:rPr>
          <w:rFonts w:hint="cs"/>
          <w:rtl/>
        </w:rPr>
        <w:t>התשע"ו</w:t>
      </w:r>
      <w:r w:rsidRPr="00B7100F">
        <w:rPr>
          <w:rFonts w:hint="cs"/>
          <w:rtl/>
        </w:rPr>
        <w:t xml:space="preserve"> את </w:t>
      </w:r>
      <w:r w:rsidRPr="00B7100F">
        <w:rPr>
          <w:rtl/>
        </w:rPr>
        <w:t xml:space="preserve">קידום </w:t>
      </w:r>
      <w:r w:rsidRPr="00B7100F">
        <w:rPr>
          <w:rFonts w:hint="cs"/>
          <w:rtl/>
        </w:rPr>
        <w:t>ה</w:t>
      </w:r>
      <w:r w:rsidRPr="00B7100F">
        <w:rPr>
          <w:rtl/>
        </w:rPr>
        <w:t xml:space="preserve">למידה </w:t>
      </w:r>
      <w:r w:rsidRPr="00B7100F">
        <w:rPr>
          <w:rFonts w:hint="cs"/>
          <w:rtl/>
        </w:rPr>
        <w:t>ה</w:t>
      </w:r>
      <w:r w:rsidRPr="00B7100F">
        <w:rPr>
          <w:rtl/>
        </w:rPr>
        <w:t xml:space="preserve">משמעותית </w:t>
      </w:r>
      <w:r w:rsidRPr="00B7100F">
        <w:rPr>
          <w:rFonts w:hint="cs"/>
          <w:rtl/>
        </w:rPr>
        <w:t xml:space="preserve">כמטרה ראשונה וקבע יעדים ודרכי פעולה ליישומה. </w:t>
      </w:r>
      <w:r w:rsidRPr="00B7100F">
        <w:rPr>
          <w:rtl/>
        </w:rPr>
        <w:t xml:space="preserve">אולם </w:t>
      </w:r>
      <w:r w:rsidRPr="00B7100F">
        <w:rPr>
          <w:rFonts w:hint="cs"/>
          <w:rtl/>
        </w:rPr>
        <w:t xml:space="preserve">בשנת הלימודים </w:t>
      </w:r>
      <w:r w:rsidRPr="00B7100F">
        <w:rPr>
          <w:rFonts w:hint="cs"/>
          <w:rtl/>
        </w:rPr>
        <w:t>התשע"ז</w:t>
      </w:r>
      <w:r w:rsidRPr="00B7100F">
        <w:rPr>
          <w:rFonts w:hint="cs"/>
          <w:rtl/>
        </w:rPr>
        <w:t xml:space="preserve"> הוא </w:t>
      </w:r>
      <w:r w:rsidRPr="00B7100F">
        <w:rPr>
          <w:rtl/>
        </w:rPr>
        <w:t>לא בחן את ביצוע</w:t>
      </w:r>
      <w:r w:rsidRPr="00B7100F">
        <w:rPr>
          <w:rFonts w:hint="cs"/>
          <w:rtl/>
        </w:rPr>
        <w:t>ה</w:t>
      </w:r>
      <w:r w:rsidRPr="00B7100F">
        <w:rPr>
          <w:rtl/>
        </w:rPr>
        <w:t xml:space="preserve"> ו</w:t>
      </w:r>
      <w:r w:rsidRPr="00B7100F">
        <w:rPr>
          <w:rFonts w:hint="cs"/>
          <w:rtl/>
        </w:rPr>
        <w:t xml:space="preserve">לא החזיק בתמונת מצב בנוגע לשאלה </w:t>
      </w:r>
      <w:r w:rsidRPr="00B7100F">
        <w:rPr>
          <w:rtl/>
        </w:rPr>
        <w:t>אם בתי הספר קידמו יעדים אלה ומה הייתה תרומתם של כל</w:t>
      </w:r>
      <w:r w:rsidRPr="00B7100F">
        <w:rPr>
          <w:rFonts w:hint="cs"/>
          <w:rtl/>
        </w:rPr>
        <w:t xml:space="preserve"> אחד מ</w:t>
      </w:r>
      <w:r w:rsidRPr="00B7100F">
        <w:rPr>
          <w:rtl/>
        </w:rPr>
        <w:t>בעלי התפקידים במחוז ל</w:t>
      </w:r>
      <w:r w:rsidRPr="00B7100F">
        <w:rPr>
          <w:rFonts w:hint="cs"/>
          <w:rtl/>
        </w:rPr>
        <w:t>ביצוע התכנית</w:t>
      </w:r>
      <w:r w:rsidRPr="00B7100F">
        <w:rPr>
          <w:rtl/>
        </w:rPr>
        <w:t>. ה</w:t>
      </w:r>
      <w:r w:rsidRPr="00B7100F">
        <w:rPr>
          <w:rFonts w:hint="cs"/>
          <w:rtl/>
        </w:rPr>
        <w:t xml:space="preserve">מחוז </w:t>
      </w:r>
      <w:r w:rsidRPr="00B7100F">
        <w:rPr>
          <w:rtl/>
        </w:rPr>
        <w:t>ממילא</w:t>
      </w:r>
      <w:r w:rsidRPr="00B7100F">
        <w:rPr>
          <w:rFonts w:hint="cs"/>
          <w:rtl/>
        </w:rPr>
        <w:t xml:space="preserve"> </w:t>
      </w:r>
      <w:r w:rsidRPr="00B7100F">
        <w:rPr>
          <w:rtl/>
        </w:rPr>
        <w:t>גם לא ניתח את הסיבות להצלחת ההטמעה של הרפורמה בבתי הספר או לאי</w:t>
      </w:r>
      <w:r w:rsidRPr="00B7100F">
        <w:rPr>
          <w:rFonts w:hint="cs"/>
          <w:rtl/>
        </w:rPr>
        <w:t>-</w:t>
      </w:r>
      <w:r w:rsidRPr="00B7100F">
        <w:rPr>
          <w:rtl/>
        </w:rPr>
        <w:t>הצלח</w:t>
      </w:r>
      <w:r w:rsidRPr="00B7100F">
        <w:rPr>
          <w:rFonts w:hint="cs"/>
          <w:rtl/>
        </w:rPr>
        <w:t>ת</w:t>
      </w:r>
      <w:r w:rsidRPr="00B7100F">
        <w:rPr>
          <w:rtl/>
        </w:rPr>
        <w:t xml:space="preserve">ה. בכך הפכה התכנית של המחוז לאמירה הצהרתית בלבד של הגדרת יעדים בלי לבדוק את יישומם. תוצאות מדדי </w:t>
      </w:r>
      <w:r w:rsidRPr="00B7100F">
        <w:rPr>
          <w:rtl/>
        </w:rPr>
        <w:t>ראמ"ה</w:t>
      </w:r>
      <w:r w:rsidRPr="00B7100F">
        <w:rPr>
          <w:rtl/>
        </w:rPr>
        <w:t xml:space="preserve"> שבדקו את טיב </w:t>
      </w:r>
      <w:r w:rsidRPr="00B7100F">
        <w:rPr>
          <w:rFonts w:hint="cs"/>
          <w:rtl/>
        </w:rPr>
        <w:t>ה</w:t>
      </w:r>
      <w:r w:rsidRPr="00B7100F">
        <w:rPr>
          <w:rtl/>
        </w:rPr>
        <w:t>הטמעה בשנ</w:t>
      </w:r>
      <w:r w:rsidRPr="00B7100F">
        <w:rPr>
          <w:rFonts w:hint="cs"/>
          <w:rtl/>
        </w:rPr>
        <w:t>ת הלימודים</w:t>
      </w:r>
      <w:r w:rsidRPr="00B7100F">
        <w:rPr>
          <w:rtl/>
        </w:rPr>
        <w:t xml:space="preserve"> </w:t>
      </w:r>
      <w:r w:rsidRPr="00B7100F">
        <w:rPr>
          <w:rFonts w:hint="cs"/>
          <w:rtl/>
        </w:rPr>
        <w:t>ה</w:t>
      </w:r>
      <w:r w:rsidRPr="00B7100F">
        <w:rPr>
          <w:rtl/>
        </w:rPr>
        <w:t>תשע"ו</w:t>
      </w:r>
      <w:r w:rsidRPr="00B7100F">
        <w:rPr>
          <w:rFonts w:hint="cs"/>
          <w:rtl/>
        </w:rPr>
        <w:t xml:space="preserve"> משקפים את חוסר התכליתיות של תכנית העבודה שהכין המחוז והפעיל אותה בשנים הראשונות ליישום הרפורמה. </w:t>
      </w:r>
    </w:p>
    <w:p w:rsidR="00656A23" w:rsidRPr="00B7100F" w:rsidP="00D23240">
      <w:pPr>
        <w:spacing w:before="180" w:after="240" w:line="240" w:lineRule="exact"/>
        <w:ind w:right="2268"/>
        <w:jc w:val="both"/>
        <w:rPr>
          <w:rFonts w:ascii="Tahoma" w:eastAsia="Times New Roman" w:hAnsi="Tahoma" w:cs="Tahoma"/>
          <w:color w:val="000000"/>
          <w:sz w:val="18"/>
          <w:szCs w:val="18"/>
          <w:rtl/>
        </w:rPr>
      </w:pPr>
      <w:r w:rsidRPr="00D23240">
        <w:rPr>
          <w:rStyle w:val="Heading7Char"/>
          <w:rFonts w:ascii="Tahoma" w:hAnsi="Tahoma" w:cs="Tahoma" w:hint="eastAsia"/>
          <w:sz w:val="18"/>
          <w:szCs w:val="18"/>
          <w:rtl/>
        </w:rPr>
        <w:t>יעדי</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הלמידה</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המשמעותית</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במתכונת</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החדשה</w:t>
      </w:r>
      <w:r w:rsidRPr="00D23240">
        <w:rPr>
          <w:rStyle w:val="Heading7Char"/>
          <w:rFonts w:ascii="Tahoma" w:hAnsi="Tahoma" w:cs="Tahoma"/>
          <w:sz w:val="18"/>
          <w:szCs w:val="18"/>
          <w:rtl/>
        </w:rPr>
        <w:t xml:space="preserve"> של </w:t>
      </w:r>
      <w:r w:rsidRPr="00D23240">
        <w:rPr>
          <w:rStyle w:val="Heading7Char"/>
          <w:rFonts w:ascii="Tahoma" w:hAnsi="Tahoma" w:cs="Tahoma" w:hint="eastAsia"/>
          <w:sz w:val="18"/>
          <w:szCs w:val="18"/>
          <w:rtl/>
        </w:rPr>
        <w:t>תכנית</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העבודה</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המחוזית</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לשנת</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הלימודים</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התשע</w:t>
      </w:r>
      <w:r w:rsidRPr="00D23240">
        <w:rPr>
          <w:rStyle w:val="Heading7Char"/>
          <w:rFonts w:ascii="Tahoma" w:hAnsi="Tahoma" w:cs="Tahoma"/>
          <w:sz w:val="18"/>
          <w:szCs w:val="18"/>
          <w:rtl/>
        </w:rPr>
        <w:t>"ז</w:t>
      </w:r>
      <w:r w:rsidRPr="00D23240">
        <w:rPr>
          <w:rStyle w:val="Heading7Char"/>
          <w:rFonts w:ascii="Tahoma" w:hAnsi="Tahoma" w:cs="Tahoma"/>
          <w:sz w:val="18"/>
          <w:szCs w:val="18"/>
          <w:rtl/>
        </w:rPr>
        <w:t>:</w:t>
      </w:r>
      <w:r w:rsidRPr="00B7100F">
        <w:rPr>
          <w:rFonts w:ascii="Tahoma" w:eastAsia="Times New Roman" w:hAnsi="Tahoma" w:cs="Tahoma" w:hint="cs"/>
          <w:color w:val="000000"/>
          <w:sz w:val="18"/>
          <w:szCs w:val="18"/>
          <w:rtl/>
        </w:rPr>
        <w:t xml:space="preserve"> בשנת הלימודים הזאת קבע אגף תכנון ואסטרטגיה של המשרד מתכונת מעודכנת לתכנית עבודה מחוזית. התכנית המחוזית צריכה להתבסס על יעדים שהם בגדר יעדי חובה מערכתיים שאליהם מכוונים המטה והמחוזות ועל מדדי בחירה מחוזיים שהמחוז קבע כמתאימים ביותר לצרכיו ולאוכלוסיית</w:t>
      </w:r>
      <w:r w:rsidRPr="00B7100F">
        <w:rPr>
          <w:rFonts w:ascii="Tahoma" w:eastAsia="Times New Roman" w:hAnsi="Tahoma" w:cs="Tahoma" w:hint="eastAsia"/>
          <w:color w:val="000000"/>
          <w:sz w:val="18"/>
          <w:szCs w:val="18"/>
          <w:rtl/>
        </w:rPr>
        <w:t>ו</w:t>
      </w:r>
      <w:r w:rsidRPr="00B7100F">
        <w:rPr>
          <w:rFonts w:ascii="Tahoma" w:eastAsia="Times New Roman" w:hAnsi="Tahoma" w:cs="Tahoma" w:hint="cs"/>
          <w:color w:val="000000"/>
          <w:sz w:val="18"/>
          <w:szCs w:val="18"/>
          <w:rtl/>
        </w:rPr>
        <w:t xml:space="preserve">, ובה בעת יעדים אלה צריכים להיות בהלימה למטרות וליעדים של התכנית האסטרטגית של המשרד (להלן - תכנית המדדים). מחוז תל אביב קבע בתכנית העבודה המחוזית לשנת הלימודים </w:t>
      </w:r>
      <w:r w:rsidRPr="00B7100F">
        <w:rPr>
          <w:rFonts w:ascii="Tahoma" w:eastAsia="Times New Roman" w:hAnsi="Tahoma" w:cs="Tahoma" w:hint="cs"/>
          <w:color w:val="000000"/>
          <w:sz w:val="18"/>
          <w:szCs w:val="18"/>
          <w:rtl/>
        </w:rPr>
        <w:t>התשע"ז</w:t>
      </w:r>
      <w:r w:rsidRPr="00B7100F">
        <w:rPr>
          <w:rFonts w:ascii="Tahoma" w:eastAsia="Times New Roman" w:hAnsi="Tahoma" w:cs="Tahoma" w:hint="cs"/>
          <w:color w:val="000000"/>
          <w:sz w:val="18"/>
          <w:szCs w:val="18"/>
          <w:rtl/>
        </w:rPr>
        <w:t xml:space="preserve"> עשרה יעדים שהם יעדי חובה ושישה יעדי בחירה לכל בתי הספר במחוז. </w:t>
      </w:r>
      <w:r w:rsidRPr="00B7100F">
        <w:rPr>
          <w:rFonts w:ascii="Tahoma" w:hAnsi="Tahoma" w:cs="Tahoma" w:hint="cs"/>
          <w:color w:val="000000"/>
          <w:sz w:val="18"/>
          <w:szCs w:val="18"/>
          <w:rtl/>
        </w:rPr>
        <w:t>מתוך יעדי החובה רק שניים נוגעים ישירות למדדי למידה משמעותית</w:t>
      </w:r>
      <w:r w:rsidRPr="00B7100F">
        <w:rPr>
          <w:rFonts w:ascii="Tahoma" w:eastAsia="Times New Roman" w:hAnsi="Tahoma" w:cs="Tahoma" w:hint="cs"/>
          <w:color w:val="000000"/>
          <w:sz w:val="18"/>
          <w:szCs w:val="18"/>
          <w:rtl/>
        </w:rPr>
        <w:t xml:space="preserve"> ומתוך יעדי הבחירה רק יעד אחד - עלייה בשיעור התלמידים המדווחים על מסוגלות, סקרנות ועניין בלמידה. </w:t>
      </w:r>
    </w:p>
    <w:p w:rsidR="00656A23" w:rsidRPr="00B7100F" w:rsidP="00D23240">
      <w:pPr>
        <w:pStyle w:val="RESHET"/>
        <w:rPr>
          <w:rtl/>
        </w:rPr>
      </w:pPr>
      <w:r w:rsidRPr="00B7100F">
        <w:rPr>
          <w:rFonts w:hint="eastAsia"/>
          <w:rtl/>
        </w:rPr>
        <w:t>עולה</w:t>
      </w:r>
      <w:r w:rsidRPr="00B7100F">
        <w:rPr>
          <w:rtl/>
        </w:rPr>
        <w:t xml:space="preserve"> מכך כי </w:t>
      </w:r>
      <w:r w:rsidRPr="00B7100F">
        <w:rPr>
          <w:rFonts w:hint="cs"/>
          <w:rtl/>
        </w:rPr>
        <w:t>ה</w:t>
      </w:r>
      <w:r w:rsidRPr="00B7100F">
        <w:rPr>
          <w:rtl/>
        </w:rPr>
        <w:t xml:space="preserve">הלימה בין מרכיבי הלמידה המשמעותית שקבע </w:t>
      </w:r>
      <w:r w:rsidRPr="00B7100F">
        <w:rPr>
          <w:rFonts w:hint="cs"/>
          <w:rtl/>
        </w:rPr>
        <w:t xml:space="preserve">מטה </w:t>
      </w:r>
      <w:r w:rsidRPr="00B7100F">
        <w:rPr>
          <w:rtl/>
        </w:rPr>
        <w:t>המשרד</w:t>
      </w:r>
      <w:r w:rsidRPr="00B7100F">
        <w:rPr>
          <w:rFonts w:hint="cs"/>
          <w:rtl/>
        </w:rPr>
        <w:t>,</w:t>
      </w:r>
      <w:r w:rsidRPr="00B7100F">
        <w:rPr>
          <w:rtl/>
        </w:rPr>
        <w:t xml:space="preserve"> </w:t>
      </w:r>
      <w:r w:rsidRPr="00B7100F">
        <w:rPr>
          <w:rFonts w:hint="eastAsia"/>
          <w:rtl/>
        </w:rPr>
        <w:t>ובהם</w:t>
      </w:r>
      <w:r w:rsidRPr="00B7100F">
        <w:rPr>
          <w:rtl/>
        </w:rPr>
        <w:t xml:space="preserve"> ששת </w:t>
      </w:r>
      <w:r w:rsidRPr="00B7100F">
        <w:rPr>
          <w:rFonts w:hint="cs"/>
          <w:rtl/>
        </w:rPr>
        <w:t xml:space="preserve">מדדי הלמידה המשמעותית שאותם </w:t>
      </w:r>
      <w:r w:rsidRPr="00B7100F">
        <w:rPr>
          <w:rtl/>
        </w:rPr>
        <w:t>הוא בוחן ב</w:t>
      </w:r>
      <w:r w:rsidRPr="00B7100F">
        <w:rPr>
          <w:rFonts w:hint="cs"/>
          <w:rtl/>
        </w:rPr>
        <w:t>סקר</w:t>
      </w:r>
      <w:r w:rsidRPr="00B7100F">
        <w:rPr>
          <w:rtl/>
        </w:rPr>
        <w:t xml:space="preserve"> מיצ"ב, </w:t>
      </w:r>
      <w:r w:rsidRPr="00B7100F">
        <w:rPr>
          <w:rFonts w:hint="cs"/>
          <w:rtl/>
        </w:rPr>
        <w:t>ו</w:t>
      </w:r>
      <w:r w:rsidRPr="00B7100F">
        <w:rPr>
          <w:rFonts w:hint="eastAsia"/>
          <w:rtl/>
        </w:rPr>
        <w:t>בין</w:t>
      </w:r>
      <w:r w:rsidRPr="00B7100F">
        <w:rPr>
          <w:rtl/>
        </w:rPr>
        <w:t xml:space="preserve"> </w:t>
      </w:r>
      <w:r w:rsidRPr="00B7100F">
        <w:rPr>
          <w:rFonts w:hint="eastAsia"/>
          <w:rtl/>
        </w:rPr>
        <w:t>ה</w:t>
      </w:r>
      <w:r w:rsidRPr="00B7100F">
        <w:rPr>
          <w:rtl/>
        </w:rPr>
        <w:t>מתכונת המעודכנת של תכניות העבודה של המחוז</w:t>
      </w:r>
      <w:r w:rsidRPr="00B7100F">
        <w:rPr>
          <w:rFonts w:hint="cs"/>
          <w:rtl/>
        </w:rPr>
        <w:t>,</w:t>
      </w:r>
      <w:r w:rsidRPr="00B7100F">
        <w:rPr>
          <w:rtl/>
        </w:rPr>
        <w:t xml:space="preserve"> </w:t>
      </w:r>
      <w:r w:rsidRPr="00B7100F">
        <w:rPr>
          <w:rFonts w:hint="cs"/>
          <w:rtl/>
        </w:rPr>
        <w:t xml:space="preserve">דלה ביותר ולרוב מרכיבי הלמידה המשמעותית אין כל </w:t>
      </w:r>
      <w:r w:rsidRPr="00B7100F">
        <w:rPr>
          <w:rtl/>
        </w:rPr>
        <w:t>ביטוי</w:t>
      </w:r>
      <w:r w:rsidRPr="00B7100F">
        <w:rPr>
          <w:rFonts w:hint="cs"/>
          <w:rtl/>
        </w:rPr>
        <w:t xml:space="preserve"> בהן.</w:t>
      </w:r>
      <w:r w:rsidRPr="00B7100F">
        <w:rPr>
          <w:rtl/>
        </w:rPr>
        <w:t xml:space="preserve"> </w:t>
      </w:r>
    </w:p>
    <w:p w:rsidR="00656A23" w:rsidRPr="00B7100F" w:rsidP="00D23240">
      <w:pPr>
        <w:spacing w:before="180" w:line="240" w:lineRule="exact"/>
        <w:ind w:right="2268"/>
        <w:jc w:val="both"/>
        <w:rPr>
          <w:rFonts w:ascii="Tahoma" w:eastAsia="Times New Roman" w:hAnsi="Tahoma" w:cs="Tahoma"/>
          <w:color w:val="000000"/>
          <w:sz w:val="18"/>
          <w:szCs w:val="18"/>
          <w:rtl/>
        </w:rPr>
      </w:pPr>
      <w:r w:rsidRPr="00D23240">
        <w:rPr>
          <w:rStyle w:val="Heading7Char"/>
          <w:rFonts w:ascii="Tahoma" w:hAnsi="Tahoma" w:cs="Tahoma" w:hint="eastAsia"/>
          <w:sz w:val="18"/>
          <w:szCs w:val="18"/>
          <w:rtl/>
        </w:rPr>
        <w:t>תכנית</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העבודה</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של</w:t>
      </w:r>
      <w:r w:rsidRPr="00D23240">
        <w:rPr>
          <w:rStyle w:val="Heading7Char"/>
          <w:rFonts w:ascii="Tahoma" w:hAnsi="Tahoma" w:cs="Tahoma"/>
          <w:sz w:val="18"/>
          <w:szCs w:val="18"/>
          <w:rtl/>
        </w:rPr>
        <w:t xml:space="preserve"> </w:t>
      </w:r>
      <w:r w:rsidRPr="00D23240">
        <w:rPr>
          <w:rStyle w:val="Heading7Char"/>
          <w:rFonts w:ascii="Tahoma" w:hAnsi="Tahoma" w:cs="Tahoma" w:hint="eastAsia"/>
          <w:sz w:val="18"/>
          <w:szCs w:val="18"/>
          <w:rtl/>
        </w:rPr>
        <w:t>המפקחים</w:t>
      </w:r>
      <w:r w:rsidRPr="00D23240">
        <w:rPr>
          <w:rStyle w:val="Heading7Char"/>
          <w:rFonts w:ascii="Tahoma" w:hAnsi="Tahoma" w:cs="Tahoma"/>
          <w:sz w:val="18"/>
          <w:szCs w:val="18"/>
          <w:rtl/>
        </w:rPr>
        <w:t>:</w:t>
      </w:r>
      <w:r w:rsidRPr="00B7100F">
        <w:rPr>
          <w:rFonts w:ascii="Tahoma" w:hAnsi="Tahoma" w:eastAsiaTheme="majorEastAsia" w:cs="Tahoma" w:hint="cs"/>
          <w:spacing w:val="40"/>
          <w:sz w:val="18"/>
          <w:szCs w:val="18"/>
          <w:rtl/>
        </w:rPr>
        <w:t xml:space="preserve"> </w:t>
      </w:r>
      <w:r w:rsidRPr="00B7100F">
        <w:rPr>
          <w:rFonts w:ascii="Tahoma" w:eastAsia="Times New Roman" w:hAnsi="Tahoma" w:cs="Tahoma" w:hint="cs"/>
          <w:color w:val="000000"/>
          <w:sz w:val="18"/>
          <w:szCs w:val="18"/>
          <w:rtl/>
        </w:rPr>
        <w:t xml:space="preserve">כדי להפוך את תכנית העבודה לאפקטיבית נדרש המחוז גם לעדכן בהתאם את תכנית העבודה למפקחים הכוללים. אולם בביקורת עלה שתכנית העבודה לשנת הלימודים </w:t>
      </w:r>
      <w:r w:rsidRPr="00B7100F">
        <w:rPr>
          <w:rFonts w:ascii="Tahoma" w:eastAsia="Times New Roman" w:hAnsi="Tahoma" w:cs="Tahoma" w:hint="cs"/>
          <w:color w:val="000000"/>
          <w:sz w:val="18"/>
          <w:szCs w:val="18"/>
          <w:rtl/>
        </w:rPr>
        <w:t>התשע"ז</w:t>
      </w:r>
      <w:r w:rsidRPr="00B7100F">
        <w:rPr>
          <w:rFonts w:ascii="Tahoma" w:eastAsia="Times New Roman" w:hAnsi="Tahoma" w:cs="Tahoma" w:hint="cs"/>
          <w:color w:val="000000"/>
          <w:sz w:val="18"/>
          <w:szCs w:val="18"/>
          <w:rtl/>
        </w:rPr>
        <w:t xml:space="preserve"> של המפקחים הכוללים במחוז תל אביב, שנדרש היה שתיעשה לפי תכנית המדדים החדשה, לא שונתה בפועל והיא הייתה למעשה אותה התכנית שגובשה לשנת הלימודים </w:t>
      </w:r>
      <w:r w:rsidRPr="00B7100F">
        <w:rPr>
          <w:rFonts w:ascii="Tahoma" w:eastAsia="Times New Roman" w:hAnsi="Tahoma" w:cs="Tahoma" w:hint="cs"/>
          <w:color w:val="000000"/>
          <w:sz w:val="18"/>
          <w:szCs w:val="18"/>
          <w:rtl/>
        </w:rPr>
        <w:t>התשע"ו</w:t>
      </w:r>
      <w:r w:rsidRPr="00B7100F">
        <w:rPr>
          <w:rFonts w:ascii="Tahoma" w:eastAsia="Times New Roman" w:hAnsi="Tahoma" w:cs="Tahoma" w:hint="cs"/>
          <w:color w:val="000000"/>
          <w:sz w:val="18"/>
          <w:szCs w:val="18"/>
          <w:rtl/>
        </w:rPr>
        <w:t xml:space="preserve">. בתכנית לא הוכנסו שינויים בדבר הצורך להשיג את יעדי החובה המערכתיים והיעדים המחוזיים החדשים ולהתאים את תכניות העבודה של המפקחים הכוללים למתכונת תכנית העבודה החדשה של המחוז, וכן לנוכח הנחיות המטה לשינוי דרכי העבודה של גורמי המחוז להשגת תוצאות והטמעה אפקטיבית של מרכיבי הרפורמה בבתי הספר. </w:t>
      </w:r>
    </w:p>
    <w:p w:rsidR="00656A23" w:rsidRPr="00B7100F" w:rsidP="00D23240">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מחוז תל אביב מסר בתשובתו כי לדעתו </w:t>
      </w:r>
      <w:r w:rsidRPr="00B7100F">
        <w:rPr>
          <w:rFonts w:ascii="Tahoma" w:hAnsi="Tahoma" w:cs="Tahoma"/>
          <w:sz w:val="18"/>
          <w:szCs w:val="18"/>
          <w:rtl/>
        </w:rPr>
        <w:t>יש צורך להעמיק ולהרחיב את הטמעת ששת מדדי הלמידה המשמעותית</w:t>
      </w:r>
      <w:r w:rsidRPr="00B7100F">
        <w:rPr>
          <w:rFonts w:ascii="Tahoma" w:hAnsi="Tahoma" w:cs="Tahoma" w:hint="cs"/>
          <w:sz w:val="18"/>
          <w:szCs w:val="18"/>
          <w:rtl/>
        </w:rPr>
        <w:t xml:space="preserve"> במחוז</w:t>
      </w:r>
      <w:r w:rsidRPr="00B7100F">
        <w:rPr>
          <w:rFonts w:ascii="Tahoma" w:hAnsi="Tahoma" w:cs="Tahoma"/>
          <w:sz w:val="18"/>
          <w:szCs w:val="18"/>
          <w:rtl/>
        </w:rPr>
        <w:t xml:space="preserve"> . </w:t>
      </w:r>
      <w:r w:rsidRPr="00B7100F">
        <w:rPr>
          <w:rFonts w:ascii="Tahoma" w:hAnsi="Tahoma" w:cs="Tahoma" w:hint="cs"/>
          <w:sz w:val="18"/>
          <w:szCs w:val="18"/>
          <w:rtl/>
        </w:rPr>
        <w:t xml:space="preserve">עוד ציין המחוז </w:t>
      </w:r>
      <w:r w:rsidRPr="00B7100F">
        <w:rPr>
          <w:rFonts w:ascii="Tahoma" w:hAnsi="Tahoma" w:cs="Tahoma"/>
          <w:sz w:val="18"/>
          <w:szCs w:val="18"/>
          <w:rtl/>
        </w:rPr>
        <w:t>שבעיר תל אביב</w:t>
      </w:r>
      <w:r w:rsidRPr="00B7100F">
        <w:rPr>
          <w:rFonts w:ascii="Tahoma" w:hAnsi="Tahoma" w:cs="Tahoma" w:hint="cs"/>
          <w:sz w:val="18"/>
          <w:szCs w:val="18"/>
          <w:rtl/>
        </w:rPr>
        <w:t>-יפו,</w:t>
      </w:r>
      <w:r w:rsidRPr="00B7100F">
        <w:rPr>
          <w:rFonts w:ascii="Tahoma" w:hAnsi="Tahoma" w:cs="Tahoma"/>
          <w:sz w:val="18"/>
          <w:szCs w:val="18"/>
          <w:rtl/>
        </w:rPr>
        <w:t xml:space="preserve"> שעליה מצביע </w:t>
      </w:r>
      <w:r w:rsidRPr="00B7100F">
        <w:rPr>
          <w:rFonts w:ascii="Tahoma" w:hAnsi="Tahoma" w:cs="Tahoma" w:hint="cs"/>
          <w:sz w:val="18"/>
          <w:szCs w:val="18"/>
          <w:rtl/>
        </w:rPr>
        <w:t>משרד מבקר המדינה</w:t>
      </w:r>
      <w:r w:rsidRPr="00B7100F">
        <w:rPr>
          <w:rFonts w:ascii="Tahoma" w:hAnsi="Tahoma" w:cs="Tahoma"/>
          <w:sz w:val="18"/>
          <w:szCs w:val="18"/>
          <w:rtl/>
        </w:rPr>
        <w:t xml:space="preserve"> כרשות שיש לקדם בה את התהליכים</w:t>
      </w:r>
      <w:r w:rsidRPr="00B7100F">
        <w:rPr>
          <w:rFonts w:ascii="Tahoma" w:hAnsi="Tahoma" w:cs="Tahoma" w:hint="cs"/>
          <w:sz w:val="18"/>
          <w:szCs w:val="18"/>
          <w:rtl/>
        </w:rPr>
        <w:t>,</w:t>
      </w:r>
      <w:r w:rsidRPr="00B7100F">
        <w:rPr>
          <w:rFonts w:ascii="Tahoma" w:hAnsi="Tahoma" w:cs="Tahoma"/>
          <w:sz w:val="18"/>
          <w:szCs w:val="18"/>
          <w:rtl/>
        </w:rPr>
        <w:t xml:space="preserve"> מושם דגש בשנתיים האחרונות על פיתוח מרחבי למידה חדשניים כחלק מהטמעת הלמידה המשמעותית</w:t>
      </w:r>
      <w:r w:rsidRPr="00B7100F">
        <w:rPr>
          <w:rFonts w:ascii="Tahoma" w:hAnsi="Tahoma" w:cs="Tahoma" w:hint="cs"/>
          <w:sz w:val="18"/>
          <w:szCs w:val="18"/>
          <w:rtl/>
        </w:rPr>
        <w:t>. המחוז הוסיף ש</w:t>
      </w:r>
      <w:r w:rsidRPr="00B7100F">
        <w:rPr>
          <w:rFonts w:ascii="Tahoma" w:hAnsi="Tahoma" w:cs="Tahoma"/>
          <w:sz w:val="18"/>
          <w:szCs w:val="18"/>
          <w:rtl/>
        </w:rPr>
        <w:t xml:space="preserve">בעבודת המחוז </w:t>
      </w:r>
      <w:r w:rsidRPr="00B7100F">
        <w:rPr>
          <w:rFonts w:ascii="Tahoma" w:hAnsi="Tahoma" w:cs="Tahoma" w:hint="cs"/>
          <w:sz w:val="18"/>
          <w:szCs w:val="18"/>
          <w:rtl/>
        </w:rPr>
        <w:t xml:space="preserve">גם </w:t>
      </w:r>
      <w:r w:rsidRPr="00B7100F">
        <w:rPr>
          <w:rFonts w:ascii="Tahoma" w:hAnsi="Tahoma" w:cs="Tahoma"/>
          <w:sz w:val="18"/>
          <w:szCs w:val="18"/>
          <w:rtl/>
        </w:rPr>
        <w:t>מושם דגש על רשויות ו</w:t>
      </w:r>
      <w:r w:rsidRPr="00B7100F">
        <w:rPr>
          <w:rFonts w:ascii="Tahoma" w:hAnsi="Tahoma" w:cs="Tahoma" w:hint="cs"/>
          <w:sz w:val="18"/>
          <w:szCs w:val="18"/>
          <w:rtl/>
        </w:rPr>
        <w:t xml:space="preserve">על </w:t>
      </w:r>
      <w:r w:rsidRPr="00B7100F">
        <w:rPr>
          <w:rFonts w:ascii="Tahoma" w:hAnsi="Tahoma" w:cs="Tahoma"/>
          <w:sz w:val="18"/>
          <w:szCs w:val="18"/>
          <w:rtl/>
        </w:rPr>
        <w:t xml:space="preserve">בתי ספר שמופו ובהם יש לקדם את </w:t>
      </w:r>
      <w:r w:rsidRPr="00B7100F">
        <w:rPr>
          <w:rFonts w:ascii="Tahoma" w:hAnsi="Tahoma" w:cs="Tahoma" w:hint="cs"/>
          <w:sz w:val="18"/>
          <w:szCs w:val="18"/>
          <w:rtl/>
        </w:rPr>
        <w:t>הטמעת מרכיבי הלמידה המשמעותית ולדייק ביישומה</w:t>
      </w:r>
      <w:r w:rsidRPr="00B7100F">
        <w:rPr>
          <w:rFonts w:ascii="Tahoma" w:hAnsi="Tahoma" w:cs="Tahoma"/>
          <w:sz w:val="18"/>
          <w:szCs w:val="18"/>
          <w:rtl/>
        </w:rPr>
        <w:t>.</w:t>
      </w:r>
    </w:p>
    <w:p w:rsidR="00656A23" w:rsidRPr="00B7100F" w:rsidP="00D23240">
      <w:pPr>
        <w:pStyle w:val="RESHET"/>
        <w:rPr>
          <w:rtl/>
        </w:rPr>
      </w:pPr>
      <w:r w:rsidRPr="00B7100F">
        <w:rPr>
          <w:rStyle w:val="Heading7Char"/>
          <w:rFonts w:ascii="Tahoma" w:hAnsi="Tahoma" w:cs="Tahoma" w:hint="eastAsia"/>
          <w:sz w:val="18"/>
          <w:szCs w:val="18"/>
          <w:rtl/>
        </w:rPr>
        <w:t>מחוז</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דרום</w:t>
      </w:r>
      <w:r w:rsidRPr="00B7100F">
        <w:rPr>
          <w:rStyle w:val="Heading7Char"/>
          <w:rFonts w:ascii="Tahoma" w:hAnsi="Tahoma" w:cs="Tahoma"/>
          <w:sz w:val="18"/>
          <w:szCs w:val="18"/>
          <w:rtl/>
        </w:rPr>
        <w:t>:</w:t>
      </w:r>
      <w:r w:rsidRPr="00B7100F">
        <w:rPr>
          <w:rtl/>
        </w:rPr>
        <w:t xml:space="preserve"> ב</w:t>
      </w:r>
      <w:r w:rsidRPr="00B7100F">
        <w:rPr>
          <w:rFonts w:hint="cs"/>
          <w:rtl/>
        </w:rPr>
        <w:t xml:space="preserve">סקר </w:t>
      </w:r>
      <w:r w:rsidRPr="00B7100F">
        <w:rPr>
          <w:rtl/>
        </w:rPr>
        <w:t xml:space="preserve">מיצ"ב </w:t>
      </w:r>
      <w:r w:rsidRPr="00B7100F">
        <w:rPr>
          <w:rFonts w:hint="cs"/>
          <w:rtl/>
        </w:rPr>
        <w:t>ה</w:t>
      </w:r>
      <w:r w:rsidRPr="00B7100F">
        <w:rPr>
          <w:rtl/>
        </w:rPr>
        <w:t>תשע"ו</w:t>
      </w:r>
      <w:r w:rsidRPr="00B7100F">
        <w:rPr>
          <w:rtl/>
        </w:rPr>
        <w:t xml:space="preserve"> נבחנו 103 בתי ספר יסודיים מ-20 רשויות מקומיות במחוז דרום</w:t>
      </w:r>
      <w:r w:rsidRPr="00B7100F">
        <w:rPr>
          <w:rFonts w:hint="cs"/>
          <w:rtl/>
        </w:rPr>
        <w:t>.</w:t>
      </w:r>
      <w:r w:rsidRPr="00B7100F">
        <w:rPr>
          <w:rtl/>
        </w:rPr>
        <w:t xml:space="preserve"> נמצא כי בכ-60% (62 מתוך 103) מבתי הספר שיעור ההטמעה נמוך משיעור ההטמעה הארצי. </w:t>
      </w:r>
      <w:r w:rsidRPr="00B7100F">
        <w:rPr>
          <w:rFonts w:hint="cs"/>
          <w:rtl/>
        </w:rPr>
        <w:t>בתי ספר ביותר ממחצית (13 מתוך 20) מהרשויות המקומיות</w:t>
      </w:r>
      <w:r w:rsidRPr="00B7100F">
        <w:rPr>
          <w:rtl/>
        </w:rPr>
        <w:t xml:space="preserve"> במחוז דרום בולט</w:t>
      </w:r>
      <w:r w:rsidRPr="00B7100F">
        <w:rPr>
          <w:rFonts w:hint="cs"/>
          <w:rtl/>
        </w:rPr>
        <w:t xml:space="preserve">ים בשיעור </w:t>
      </w:r>
      <w:r w:rsidRPr="00B7100F">
        <w:rPr>
          <w:rtl/>
        </w:rPr>
        <w:t>הטמעה נמו</w:t>
      </w:r>
      <w:r w:rsidRPr="00B7100F">
        <w:rPr>
          <w:rFonts w:hint="cs"/>
          <w:rtl/>
        </w:rPr>
        <w:t>ך</w:t>
      </w:r>
      <w:r w:rsidRPr="00B7100F">
        <w:rPr>
          <w:rtl/>
        </w:rPr>
        <w:t xml:space="preserve"> של למידה משמעותית.</w:t>
      </w:r>
    </w:p>
    <w:p w:rsidR="00656A23" w:rsidRPr="00B7100F" w:rsidP="0081342D">
      <w:pPr>
        <w:pStyle w:val="RESHET"/>
        <w:spacing w:line="234" w:lineRule="exact"/>
        <w:rPr>
          <w:rtl/>
        </w:rPr>
      </w:pPr>
      <w:r w:rsidRPr="00D23240">
        <w:rPr>
          <w:rStyle w:val="Heading7Char"/>
          <w:rFonts w:ascii="Tahoma" w:hAnsi="Tahoma" w:cs="Tahoma" w:hint="eastAsia"/>
          <w:sz w:val="18"/>
          <w:szCs w:val="18"/>
          <w:rtl/>
          <w:lang w:eastAsia="en-US"/>
        </w:rPr>
        <w:t>היערכות</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מחוז</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דרום</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ליישום</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רפורמת</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הלמידה</w:t>
      </w:r>
      <w:r w:rsidRPr="00D23240">
        <w:rPr>
          <w:rStyle w:val="Heading7Char"/>
          <w:rFonts w:ascii="Tahoma" w:hAnsi="Tahoma" w:cs="Tahoma"/>
          <w:sz w:val="18"/>
          <w:szCs w:val="18"/>
          <w:rtl/>
          <w:lang w:eastAsia="en-US"/>
        </w:rPr>
        <w:t xml:space="preserve"> </w:t>
      </w:r>
      <w:r w:rsidRPr="00D23240">
        <w:rPr>
          <w:rStyle w:val="Heading7Char"/>
          <w:rFonts w:ascii="Tahoma" w:hAnsi="Tahoma" w:cs="Tahoma" w:hint="eastAsia"/>
          <w:sz w:val="18"/>
          <w:szCs w:val="18"/>
          <w:rtl/>
          <w:lang w:eastAsia="en-US"/>
        </w:rPr>
        <w:t>המשמעותית</w:t>
      </w:r>
      <w:r w:rsidRPr="00D23240">
        <w:rPr>
          <w:rStyle w:val="Heading7Char"/>
          <w:rFonts w:ascii="Tahoma" w:hAnsi="Tahoma" w:cs="Tahoma"/>
          <w:sz w:val="18"/>
          <w:szCs w:val="18"/>
          <w:rtl/>
          <w:lang w:eastAsia="en-US"/>
        </w:rPr>
        <w:t>:</w:t>
      </w:r>
      <w:r w:rsidRPr="00B7100F">
        <w:rPr>
          <w:rFonts w:hint="cs"/>
          <w:rtl/>
        </w:rPr>
        <w:t xml:space="preserve"> גם</w:t>
      </w:r>
      <w:r w:rsidRPr="00B7100F">
        <w:rPr>
          <w:rtl/>
        </w:rPr>
        <w:t xml:space="preserve"> במחוז דרום נמצאה הלימה </w:t>
      </w:r>
      <w:r w:rsidRPr="00B7100F">
        <w:rPr>
          <w:rFonts w:hint="cs"/>
          <w:rtl/>
        </w:rPr>
        <w:t>דלה</w:t>
      </w:r>
      <w:r w:rsidRPr="00B7100F">
        <w:rPr>
          <w:rtl/>
        </w:rPr>
        <w:t xml:space="preserve"> בין מרכיבי הלמידה המשמעותית שקבע מטה המשרד ובין המתכונת המעודכנת של תכניות העבודה של המחוז</w:t>
      </w:r>
      <w:r w:rsidRPr="00B7100F">
        <w:rPr>
          <w:rFonts w:hint="cs"/>
          <w:rtl/>
        </w:rPr>
        <w:t>,</w:t>
      </w:r>
      <w:r w:rsidRPr="00B7100F">
        <w:rPr>
          <w:rtl/>
        </w:rPr>
        <w:t xml:space="preserve"> ולרובם אין</w:t>
      </w:r>
      <w:r w:rsidRPr="00B7100F">
        <w:rPr>
          <w:rFonts w:hint="cs"/>
          <w:rtl/>
        </w:rPr>
        <w:t xml:space="preserve"> כל</w:t>
      </w:r>
      <w:r w:rsidRPr="00B7100F">
        <w:rPr>
          <w:rtl/>
        </w:rPr>
        <w:t xml:space="preserve"> ביטוי </w:t>
      </w:r>
      <w:r w:rsidRPr="00B7100F">
        <w:rPr>
          <w:rFonts w:hint="cs"/>
          <w:rtl/>
        </w:rPr>
        <w:t>בתכנית</w:t>
      </w:r>
      <w:r w:rsidRPr="00B7100F">
        <w:rPr>
          <w:rtl/>
        </w:rPr>
        <w:t xml:space="preserve"> העבודה המחוזית לשנת הלימודים </w:t>
      </w:r>
      <w:r w:rsidRPr="00B7100F">
        <w:rPr>
          <w:rFonts w:hint="cs"/>
          <w:rtl/>
        </w:rPr>
        <w:t>התשע</w:t>
      </w:r>
      <w:r w:rsidRPr="00B7100F">
        <w:rPr>
          <w:rtl/>
        </w:rPr>
        <w:t>"ו</w:t>
      </w:r>
      <w:r w:rsidRPr="00B7100F">
        <w:rPr>
          <w:rtl/>
        </w:rPr>
        <w:t xml:space="preserve">; </w:t>
      </w:r>
      <w:r w:rsidRPr="00B7100F">
        <w:rPr>
          <w:rFonts w:hint="cs"/>
          <w:rtl/>
        </w:rPr>
        <w:t>התכנית</w:t>
      </w:r>
      <w:r w:rsidRPr="00B7100F">
        <w:rPr>
          <w:rtl/>
        </w:rPr>
        <w:t xml:space="preserve"> כללה רק שניים מתוך ששת היעדים הרלוונטיים ללמידה משמעותית.</w:t>
      </w:r>
      <w:r w:rsidRPr="00B7100F">
        <w:rPr>
          <w:rFonts w:hint="cs"/>
          <w:rtl/>
        </w:rPr>
        <w:t xml:space="preserve"> </w:t>
      </w:r>
    </w:p>
    <w:p w:rsidR="00656A23" w:rsidRPr="00B7100F" w:rsidP="0081342D">
      <w:pPr>
        <w:pStyle w:val="RESHET"/>
        <w:spacing w:line="234" w:lineRule="exact"/>
        <w:rPr>
          <w:rtl/>
        </w:rPr>
      </w:pPr>
      <w:r w:rsidRPr="00B7100F">
        <w:rPr>
          <w:rFonts w:hint="cs"/>
          <w:rtl/>
        </w:rPr>
        <w:t xml:space="preserve">במסמך מספטמבר 2016 פירט המחוז, בנוגע לכל אחד מיעדי תכנית העבודה המחוזית, את הפעולות שעל בתי הספר שבתחומי המחוז לבצע לצורך השגת יעדי התכנית. אולם עד מועד סיום הביקורת לא ליווה המחוז את הנחיותיו שבתכנית העבודה בסטטוס ביצוע. אי לכך, המחוז לא יכול לדעת אם הפעולות שהוא קבע בתכנית העבודה אכן בוצעו ואכן הובילו לשינוי המיוחל. לקראת גיבוש תכנית העבודה המחוזית לשנת הלימודים </w:t>
      </w:r>
      <w:r w:rsidRPr="00B7100F">
        <w:rPr>
          <w:rFonts w:hint="cs"/>
          <w:rtl/>
        </w:rPr>
        <w:t>התשע"ח</w:t>
      </w:r>
      <w:r w:rsidRPr="00B7100F">
        <w:rPr>
          <w:rFonts w:hint="cs"/>
          <w:rtl/>
        </w:rPr>
        <w:t xml:space="preserve"> אסף המחוז נתונים על מדדים שהוא קבע בתכנית העבודה לשנת הלימודים </w:t>
      </w:r>
      <w:r w:rsidRPr="00B7100F">
        <w:rPr>
          <w:rFonts w:hint="cs"/>
          <w:rtl/>
        </w:rPr>
        <w:t>התשע"ז</w:t>
      </w:r>
      <w:r w:rsidRPr="00B7100F">
        <w:rPr>
          <w:rFonts w:hint="cs"/>
          <w:rtl/>
        </w:rPr>
        <w:t xml:space="preserve">. אולם בנוגע למדדי הלמידה המשמעותית הוא התבסס רק על המדד הארצי של הלמידה המשמעותית שעלה מסקר המיצ"ב </w:t>
      </w:r>
      <w:r w:rsidRPr="00B7100F">
        <w:rPr>
          <w:rFonts w:hint="cs"/>
          <w:rtl/>
        </w:rPr>
        <w:t>התשע"ו</w:t>
      </w:r>
      <w:r w:rsidRPr="00B7100F">
        <w:rPr>
          <w:rFonts w:hint="cs"/>
          <w:rtl/>
        </w:rPr>
        <w:t xml:space="preserve"> של </w:t>
      </w:r>
      <w:r w:rsidRPr="00B7100F">
        <w:rPr>
          <w:rFonts w:hint="cs"/>
          <w:rtl/>
        </w:rPr>
        <w:t>ראמ"ה</w:t>
      </w:r>
      <w:r w:rsidRPr="00B7100F">
        <w:rPr>
          <w:rFonts w:hint="cs"/>
          <w:rtl/>
        </w:rPr>
        <w:t xml:space="preserve">, ולא גיבש מדד מחוזי מאותו הסקר. דרך פעולה חסרה זו אינה מאפשרת לגבש משנת הלימודים </w:t>
      </w:r>
      <w:r w:rsidRPr="00B7100F">
        <w:rPr>
          <w:rFonts w:hint="cs"/>
          <w:rtl/>
        </w:rPr>
        <w:t>התשע"ח</w:t>
      </w:r>
      <w:r w:rsidRPr="00B7100F">
        <w:rPr>
          <w:rFonts w:hint="cs"/>
          <w:rtl/>
        </w:rPr>
        <w:t xml:space="preserve"> ואילך תכנית עבודה מחוזית מדויקת </w:t>
      </w:r>
      <w:r w:rsidRPr="00B7100F">
        <w:rPr>
          <w:rFonts w:hint="cs"/>
          <w:rtl/>
        </w:rPr>
        <w:t>ולנטר</w:t>
      </w:r>
      <w:r w:rsidRPr="00B7100F">
        <w:rPr>
          <w:rFonts w:hint="cs"/>
          <w:rtl/>
        </w:rPr>
        <w:t xml:space="preserve"> את שיעורי השיפור במדדי הלמידה המשמעותית של בתי הספר שבאחריות המחוז.</w:t>
      </w:r>
    </w:p>
    <w:p w:rsidR="00D23240" w:rsidRPr="00D43E82" w:rsidP="00D23240">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656A23" w:rsidRPr="00B7100F" w:rsidP="0081342D">
      <w:pPr>
        <w:pStyle w:val="RESHET"/>
        <w:spacing w:line="234" w:lineRule="exact"/>
        <w:rPr>
          <w:rtl/>
        </w:rPr>
      </w:pPr>
      <w:r w:rsidRPr="00B7100F">
        <w:rPr>
          <w:rFonts w:hint="cs"/>
          <w:rtl/>
        </w:rPr>
        <w:t xml:space="preserve">כדי להפוך את תכנית העבודה, במתכונתה החדשה, לכלי הטמעה כלל-מחוזי אפקטיבי על המחוזות להשתמש במסגרת זו להתוויה וליישום של דרכי פעולה בבתי הספר התואמות את מרכיבי הלמידה המשמעותית, לעקוב באופן שיטתי אחר יישומן ולבחון את התועלת הטמונה במנגנון זה. בעשותם כן, על המחוז לסייע לבתי הספר לנתח את הסיבות לממצאי מחקרי </w:t>
      </w:r>
      <w:r w:rsidRPr="00B7100F">
        <w:rPr>
          <w:rFonts w:hint="cs"/>
          <w:rtl/>
        </w:rPr>
        <w:t>ראמ"ה</w:t>
      </w:r>
      <w:r w:rsidRPr="00B7100F">
        <w:rPr>
          <w:rFonts w:hint="cs"/>
          <w:rtl/>
        </w:rPr>
        <w:t xml:space="preserve"> בכל הנוגע ללמידה המשמעותית לצורך גיבוש והובלה של תהליכי שיפור אופרטיביי</w:t>
      </w:r>
      <w:r w:rsidRPr="00B7100F">
        <w:rPr>
          <w:rFonts w:hint="eastAsia"/>
          <w:rtl/>
        </w:rPr>
        <w:t>ם</w:t>
      </w:r>
      <w:r w:rsidRPr="00B7100F">
        <w:rPr>
          <w:rFonts w:hint="cs"/>
          <w:rtl/>
        </w:rPr>
        <w:t xml:space="preserve">. על המחוז לנצל את יכולתו לתמוך בתהליכי שינוי מקומיים </w:t>
      </w:r>
      <w:r w:rsidRPr="00B7100F">
        <w:rPr>
          <w:rFonts w:hint="cs"/>
          <w:rtl/>
        </w:rPr>
        <w:t>ולהופכם</w:t>
      </w:r>
      <w:r w:rsidRPr="00B7100F">
        <w:rPr>
          <w:rFonts w:hint="cs"/>
          <w:rtl/>
        </w:rPr>
        <w:t xml:space="preserve"> למודל כלל-מחוזי.</w:t>
      </w:r>
    </w:p>
    <w:p w:rsidR="00656A23" w:rsidRPr="00B7100F" w:rsidP="009F6811">
      <w:pPr>
        <w:spacing w:line="240" w:lineRule="exact"/>
        <w:ind w:right="2268"/>
        <w:jc w:val="both"/>
        <w:rPr>
          <w:rFonts w:ascii="Tahoma" w:hAnsi="Tahoma" w:cs="Tahoma"/>
          <w:sz w:val="18"/>
          <w:szCs w:val="18"/>
          <w:rtl/>
        </w:rPr>
      </w:pPr>
    </w:p>
    <w:p w:rsidR="00656A23" w:rsidP="009F6811">
      <w:pPr>
        <w:pStyle w:val="KOT5"/>
        <w:rPr>
          <w:rtl/>
        </w:rPr>
      </w:pPr>
      <w:r w:rsidRPr="00AB3297">
        <w:rPr>
          <w:rFonts w:hint="eastAsia"/>
          <w:rtl/>
        </w:rPr>
        <w:t>הערכת</w:t>
      </w:r>
      <w:r w:rsidRPr="00AB3297">
        <w:rPr>
          <w:rFonts w:hint="cs"/>
          <w:rtl/>
        </w:rPr>
        <w:t xml:space="preserve"> טיב הטמעתה של רפורמת הלמידה המשמעותית </w:t>
      </w:r>
    </w:p>
    <w:p w:rsidR="00656A23" w:rsidRPr="0081342D" w:rsidP="0081342D">
      <w:pPr>
        <w:spacing w:line="234" w:lineRule="exact"/>
        <w:ind w:right="2268"/>
        <w:jc w:val="both"/>
        <w:rPr>
          <w:rFonts w:ascii="Tahoma" w:hAnsi="Tahoma" w:cs="Tahoma"/>
          <w:spacing w:val="-2"/>
          <w:sz w:val="18"/>
          <w:szCs w:val="18"/>
          <w:rtl/>
        </w:rPr>
      </w:pPr>
      <w:r w:rsidRPr="0081342D">
        <w:rPr>
          <w:rFonts w:ascii="Tahoma" w:hAnsi="Tahoma" w:cs="Tahoma" w:hint="cs"/>
          <w:spacing w:val="-2"/>
          <w:sz w:val="18"/>
          <w:szCs w:val="18"/>
          <w:rtl/>
        </w:rPr>
        <w:t xml:space="preserve">הכלי המרכזי של משרד החינוך לבחינת טיב הטמעתם של מרכיבי הרפורמה והתקדמות מערכת החינוך לקראת למידה משמעותית והוראה משמעותית הוא מחקרים של </w:t>
      </w:r>
      <w:r w:rsidRPr="0081342D">
        <w:rPr>
          <w:rFonts w:ascii="Tahoma" w:hAnsi="Tahoma" w:cs="Tahoma" w:hint="cs"/>
          <w:spacing w:val="-2"/>
          <w:sz w:val="18"/>
          <w:szCs w:val="18"/>
          <w:rtl/>
        </w:rPr>
        <w:t>ראמ"ה</w:t>
      </w:r>
      <w:r w:rsidRPr="0081342D">
        <w:rPr>
          <w:rFonts w:ascii="Tahoma" w:hAnsi="Tahoma" w:cs="Tahoma" w:hint="cs"/>
          <w:spacing w:val="-2"/>
          <w:sz w:val="18"/>
          <w:szCs w:val="18"/>
          <w:rtl/>
        </w:rPr>
        <w:t xml:space="preserve">. אחד הכלים </w:t>
      </w:r>
      <w:r w:rsidRPr="0081342D">
        <w:rPr>
          <w:rFonts w:ascii="Tahoma" w:hAnsi="Tahoma" w:cs="Tahoma" w:hint="cs"/>
          <w:spacing w:val="-2"/>
          <w:sz w:val="18"/>
          <w:szCs w:val="18"/>
          <w:rtl/>
        </w:rPr>
        <w:t>שראמ"ה</w:t>
      </w:r>
      <w:r w:rsidRPr="0081342D">
        <w:rPr>
          <w:rFonts w:ascii="Tahoma" w:hAnsi="Tahoma" w:cs="Tahoma" w:hint="cs"/>
          <w:spacing w:val="-2"/>
          <w:sz w:val="18"/>
          <w:szCs w:val="18"/>
          <w:rtl/>
        </w:rPr>
        <w:t xml:space="preserve"> משתמשת בו הוא מחקר מלווה שמטרתו להעריך את ביצוע הרפורמה מראשיתה, דהיינו משנת הלימודים </w:t>
      </w:r>
      <w:r w:rsidRPr="0081342D">
        <w:rPr>
          <w:rFonts w:ascii="Tahoma" w:hAnsi="Tahoma" w:cs="Tahoma" w:hint="cs"/>
          <w:spacing w:val="-2"/>
          <w:sz w:val="18"/>
          <w:szCs w:val="18"/>
          <w:rtl/>
        </w:rPr>
        <w:t>התשע"ד</w:t>
      </w:r>
      <w:r w:rsidRPr="0081342D">
        <w:rPr>
          <w:rFonts w:ascii="Tahoma" w:hAnsi="Tahoma" w:cs="Tahoma" w:hint="cs"/>
          <w:spacing w:val="-2"/>
          <w:sz w:val="18"/>
          <w:szCs w:val="18"/>
          <w:rtl/>
        </w:rPr>
        <w:t xml:space="preserve">. המרכיב הכמותי של המחקר התבסס על שאלונים שהועברו לתלמידים, למורים ולמנהלי בתי ספר. במסגרת המחקר פיתחה </w:t>
      </w:r>
      <w:r w:rsidRPr="0081342D">
        <w:rPr>
          <w:rFonts w:ascii="Tahoma" w:hAnsi="Tahoma" w:cs="Tahoma" w:hint="cs"/>
          <w:spacing w:val="-2"/>
          <w:sz w:val="18"/>
          <w:szCs w:val="18"/>
          <w:rtl/>
        </w:rPr>
        <w:t>ראמ"ה</w:t>
      </w:r>
      <w:r w:rsidRPr="0081342D">
        <w:rPr>
          <w:rFonts w:ascii="Tahoma" w:hAnsi="Tahoma" w:cs="Tahoma" w:hint="cs"/>
          <w:spacing w:val="-2"/>
          <w:sz w:val="18"/>
          <w:szCs w:val="18"/>
          <w:rtl/>
        </w:rPr>
        <w:t xml:space="preserve"> מודל </w:t>
      </w:r>
      <w:r w:rsidRPr="0081342D">
        <w:rPr>
          <w:rFonts w:ascii="Tahoma" w:hAnsi="Tahoma" w:cs="Tahoma" w:hint="cs"/>
          <w:spacing w:val="-2"/>
          <w:sz w:val="18"/>
          <w:szCs w:val="18"/>
          <w:rtl/>
        </w:rPr>
        <w:t xml:space="preserve">להערכת הרפורמה שממצאיו נועדו לשמש בסיס להשוואה מול ממצאים שיתקבלו מניטור בעתיד של יישום הרפורמה ובכך להעריך את מידת הצלחתה. נוסף לכך, המחקר נועד </w:t>
      </w:r>
      <w:r w:rsidRPr="0081342D">
        <w:rPr>
          <w:rFonts w:ascii="Tahoma" w:hAnsi="Tahoma" w:cs="Tahoma"/>
          <w:spacing w:val="-2"/>
          <w:sz w:val="18"/>
          <w:szCs w:val="18"/>
          <w:rtl/>
        </w:rPr>
        <w:t>להצביע על נקודות החו</w:t>
      </w:r>
      <w:r w:rsidRPr="0081342D">
        <w:rPr>
          <w:rFonts w:ascii="Tahoma" w:hAnsi="Tahoma" w:cs="Tahoma" w:hint="cs"/>
          <w:spacing w:val="-2"/>
          <w:sz w:val="18"/>
          <w:szCs w:val="18"/>
          <w:rtl/>
        </w:rPr>
        <w:t>לשה</w:t>
      </w:r>
      <w:r w:rsidRPr="0081342D">
        <w:rPr>
          <w:rFonts w:ascii="Tahoma" w:hAnsi="Tahoma" w:cs="Tahoma"/>
          <w:spacing w:val="-2"/>
          <w:sz w:val="18"/>
          <w:szCs w:val="18"/>
          <w:rtl/>
        </w:rPr>
        <w:t xml:space="preserve"> והחוזק </w:t>
      </w:r>
      <w:r w:rsidRPr="0081342D">
        <w:rPr>
          <w:rFonts w:ascii="Tahoma" w:hAnsi="Tahoma" w:cs="Tahoma" w:hint="cs"/>
          <w:spacing w:val="-2"/>
          <w:sz w:val="18"/>
          <w:szCs w:val="18"/>
          <w:rtl/>
        </w:rPr>
        <w:t>של מתכונת הרפורמה,</w:t>
      </w:r>
      <w:r w:rsidRPr="0081342D">
        <w:rPr>
          <w:rFonts w:ascii="Tahoma" w:hAnsi="Tahoma" w:cs="Tahoma"/>
          <w:spacing w:val="-2"/>
          <w:sz w:val="18"/>
          <w:szCs w:val="18"/>
          <w:rtl/>
        </w:rPr>
        <w:t xml:space="preserve"> על האתגרים הצפויים בתהליך ו</w:t>
      </w:r>
      <w:r w:rsidRPr="0081342D">
        <w:rPr>
          <w:rFonts w:ascii="Tahoma" w:hAnsi="Tahoma" w:cs="Tahoma" w:hint="cs"/>
          <w:spacing w:val="-2"/>
          <w:sz w:val="18"/>
          <w:szCs w:val="18"/>
          <w:rtl/>
        </w:rPr>
        <w:t xml:space="preserve">על </w:t>
      </w:r>
      <w:r w:rsidRPr="0081342D">
        <w:rPr>
          <w:rFonts w:ascii="Tahoma" w:hAnsi="Tahoma" w:cs="Tahoma"/>
          <w:spacing w:val="-2"/>
          <w:sz w:val="18"/>
          <w:szCs w:val="18"/>
          <w:rtl/>
        </w:rPr>
        <w:t>נקודות החוזק וה</w:t>
      </w:r>
      <w:r w:rsidRPr="0081342D">
        <w:rPr>
          <w:rFonts w:ascii="Tahoma" w:hAnsi="Tahoma" w:cs="Tahoma" w:hint="cs"/>
          <w:spacing w:val="-2"/>
          <w:sz w:val="18"/>
          <w:szCs w:val="18"/>
          <w:rtl/>
        </w:rPr>
        <w:t>חולשה</w:t>
      </w:r>
      <w:r w:rsidRPr="0081342D">
        <w:rPr>
          <w:rFonts w:ascii="Tahoma" w:hAnsi="Tahoma" w:cs="Tahoma"/>
          <w:spacing w:val="-2"/>
          <w:sz w:val="18"/>
          <w:szCs w:val="18"/>
          <w:rtl/>
        </w:rPr>
        <w:t xml:space="preserve"> הפוטנציאליות כפי שהן נתפסות </w:t>
      </w:r>
      <w:r w:rsidRPr="0081342D">
        <w:rPr>
          <w:rFonts w:ascii="Tahoma" w:hAnsi="Tahoma" w:cs="Tahoma" w:hint="cs"/>
          <w:spacing w:val="-2"/>
          <w:sz w:val="18"/>
          <w:szCs w:val="18"/>
          <w:rtl/>
        </w:rPr>
        <w:t>בידי</w:t>
      </w:r>
      <w:r w:rsidRPr="0081342D">
        <w:rPr>
          <w:rFonts w:ascii="Tahoma" w:hAnsi="Tahoma" w:cs="Tahoma"/>
          <w:spacing w:val="-2"/>
          <w:sz w:val="18"/>
          <w:szCs w:val="18"/>
          <w:rtl/>
        </w:rPr>
        <w:t xml:space="preserve"> המנהלים, המורים והתלמידים ביישום המודל הלכה למעשה</w:t>
      </w:r>
      <w:r w:rsidRPr="0081342D">
        <w:rPr>
          <w:rFonts w:ascii="Tahoma" w:hAnsi="Tahoma" w:cs="Tahoma" w:hint="cs"/>
          <w:spacing w:val="-2"/>
          <w:sz w:val="18"/>
          <w:szCs w:val="18"/>
          <w:rtl/>
        </w:rPr>
        <w:t xml:space="preserve">. המחקר פורסם באפריל 2015 (להלן - דוח </w:t>
      </w:r>
      <w:r w:rsidRPr="0081342D">
        <w:rPr>
          <w:rFonts w:ascii="Tahoma" w:hAnsi="Tahoma" w:cs="Tahoma" w:hint="cs"/>
          <w:spacing w:val="-2"/>
          <w:sz w:val="18"/>
          <w:szCs w:val="18"/>
          <w:rtl/>
        </w:rPr>
        <w:t>ראמ"ה</w:t>
      </w:r>
      <w:r w:rsidRPr="0081342D">
        <w:rPr>
          <w:rFonts w:ascii="Tahoma" w:hAnsi="Tahoma" w:cs="Tahoma" w:hint="cs"/>
          <w:spacing w:val="-2"/>
          <w:sz w:val="18"/>
          <w:szCs w:val="18"/>
          <w:rtl/>
        </w:rPr>
        <w:t xml:space="preserve"> </w:t>
      </w:r>
      <w:r w:rsidRPr="0081342D">
        <w:rPr>
          <w:rFonts w:ascii="Tahoma" w:hAnsi="Tahoma" w:cs="Tahoma" w:hint="cs"/>
          <w:spacing w:val="-2"/>
          <w:sz w:val="18"/>
          <w:szCs w:val="18"/>
          <w:rtl/>
        </w:rPr>
        <w:t>התשע"ד</w:t>
      </w:r>
      <w:r w:rsidRPr="0081342D">
        <w:rPr>
          <w:rFonts w:ascii="Tahoma" w:hAnsi="Tahoma" w:cs="Tahoma" w:hint="cs"/>
          <w:spacing w:val="-2"/>
          <w:sz w:val="18"/>
          <w:szCs w:val="18"/>
          <w:rtl/>
        </w:rPr>
        <w:t>)</w:t>
      </w:r>
      <w:r w:rsidRPr="0081342D">
        <w:rPr>
          <w:rFonts w:ascii="Tahoma" w:hAnsi="Tahoma" w:cs="Tahoma"/>
          <w:spacing w:val="-2"/>
          <w:sz w:val="18"/>
          <w:szCs w:val="18"/>
          <w:rtl/>
        </w:rPr>
        <w:t xml:space="preserve">. </w:t>
      </w:r>
      <w:r w:rsidRPr="0081342D">
        <w:rPr>
          <w:rFonts w:ascii="Tahoma" w:hAnsi="Tahoma" w:cs="Tahoma" w:hint="cs"/>
          <w:spacing w:val="-2"/>
          <w:sz w:val="18"/>
          <w:szCs w:val="18"/>
          <w:rtl/>
        </w:rPr>
        <w:t xml:space="preserve">משנת הלימודים </w:t>
      </w:r>
      <w:r w:rsidRPr="0081342D">
        <w:rPr>
          <w:rFonts w:ascii="Tahoma" w:hAnsi="Tahoma" w:cs="Tahoma" w:hint="cs"/>
          <w:spacing w:val="-2"/>
          <w:sz w:val="18"/>
          <w:szCs w:val="18"/>
          <w:rtl/>
        </w:rPr>
        <w:t>התשע"ה</w:t>
      </w:r>
      <w:r w:rsidRPr="0081342D">
        <w:rPr>
          <w:rFonts w:ascii="Tahoma" w:hAnsi="Tahoma" w:cs="Tahoma" w:hint="cs"/>
          <w:spacing w:val="-2"/>
          <w:sz w:val="18"/>
          <w:szCs w:val="18"/>
          <w:rtl/>
        </w:rPr>
        <w:t xml:space="preserve"> החלה </w:t>
      </w:r>
      <w:r w:rsidRPr="0081342D">
        <w:rPr>
          <w:rFonts w:ascii="Tahoma" w:hAnsi="Tahoma" w:cs="Tahoma" w:hint="cs"/>
          <w:spacing w:val="-2"/>
          <w:sz w:val="18"/>
          <w:szCs w:val="18"/>
          <w:rtl/>
        </w:rPr>
        <w:t>ראמ"ה</w:t>
      </w:r>
      <w:r w:rsidRPr="0081342D">
        <w:rPr>
          <w:rFonts w:ascii="Tahoma" w:hAnsi="Tahoma" w:cs="Tahoma" w:hint="cs"/>
          <w:spacing w:val="-2"/>
          <w:sz w:val="18"/>
          <w:szCs w:val="18"/>
          <w:rtl/>
        </w:rPr>
        <w:t xml:space="preserve"> לשלב שאלות בנושא זה גם בסקרי המיצ"ב ובכך נתנה תמונת מצב גם ברמה המחוזית וברמה הבית-ספרית. </w:t>
      </w:r>
    </w:p>
    <w:p w:rsidR="00656A23" w:rsidRPr="00B7100F" w:rsidP="00D23240">
      <w:pPr>
        <w:spacing w:after="240" w:line="240" w:lineRule="exact"/>
        <w:ind w:left="-1" w:right="2268"/>
        <w:jc w:val="both"/>
        <w:rPr>
          <w:rFonts w:ascii="Tahoma" w:hAnsi="Tahoma" w:cs="Tahoma"/>
          <w:sz w:val="18"/>
          <w:szCs w:val="18"/>
          <w:rtl/>
        </w:rPr>
      </w:pPr>
      <w:r w:rsidRPr="00B7100F">
        <w:rPr>
          <w:rFonts w:ascii="Tahoma" w:hAnsi="Tahoma" w:cs="Tahoma" w:hint="cs"/>
          <w:sz w:val="18"/>
          <w:szCs w:val="18"/>
          <w:rtl/>
        </w:rPr>
        <w:t xml:space="preserve">בינואר 2016 קיימה המנכ"לית לשעבר דיון בממצאי דוח </w:t>
      </w:r>
      <w:r w:rsidRPr="00B7100F">
        <w:rPr>
          <w:rFonts w:ascii="Tahoma" w:hAnsi="Tahoma" w:cs="Tahoma" w:hint="cs"/>
          <w:sz w:val="18"/>
          <w:szCs w:val="18"/>
          <w:rtl/>
        </w:rPr>
        <w:t>ראמ"ה</w:t>
      </w:r>
      <w:r w:rsidRPr="00B7100F">
        <w:rPr>
          <w:rFonts w:ascii="Tahoma" w:hAnsi="Tahoma" w:cs="Tahoma" w:hint="cs"/>
          <w:sz w:val="18"/>
          <w:szCs w:val="18"/>
          <w:rtl/>
        </w:rPr>
        <w:t xml:space="preserve"> </w:t>
      </w:r>
      <w:r w:rsidRPr="00B7100F">
        <w:rPr>
          <w:rFonts w:ascii="Tahoma" w:hAnsi="Tahoma" w:cs="Tahoma" w:hint="cs"/>
          <w:sz w:val="18"/>
          <w:szCs w:val="18"/>
          <w:rtl/>
        </w:rPr>
        <w:t>התשע"ד</w:t>
      </w:r>
      <w:r w:rsidRPr="00B7100F">
        <w:rPr>
          <w:rFonts w:ascii="Tahoma" w:hAnsi="Tahoma" w:cs="Tahoma" w:hint="cs"/>
          <w:sz w:val="18"/>
          <w:szCs w:val="18"/>
          <w:rtl/>
        </w:rPr>
        <w:t xml:space="preserve"> והוא נסב על ממצאי הדוח הנוגעים לחטיבה העליונה. בסיום הדיון התקבלו כמה החלטות הנוגעות לאיתור מנגנוני הטמעה נוספים וללימוד מודלים חדשים להערכה המופעלים בבתי ספר "חלוצים בהערכה" (בתי ספר שגיבשו מודלים חדשים להערכה פנימית ומיישמים אותם) וכן לקידום תהליכים באמצעות העצמת גורמים בצוות החינוכי כרכזי מקצוע או "מורים מובילים" (ראו להלן בתת-הפרק "יוזמות האגף לפיתוח מקצועי ליישום ההוראה המשמעותית") כדי לאפשר להם להוביל את השינוי בבית הספר. </w:t>
      </w:r>
    </w:p>
    <w:p w:rsidR="00656A23" w:rsidRPr="00B7100F" w:rsidP="00D23240">
      <w:pPr>
        <w:pStyle w:val="RESHET"/>
        <w:rPr>
          <w:rtl/>
        </w:rPr>
      </w:pPr>
      <w:r w:rsidRPr="00B7100F">
        <w:rPr>
          <w:rFonts w:hint="cs"/>
          <w:rtl/>
        </w:rPr>
        <w:t xml:space="preserve">בהמשך ועד סיום מועד הביקורת פרסמה </w:t>
      </w:r>
      <w:r w:rsidRPr="00B7100F">
        <w:rPr>
          <w:rFonts w:hint="cs"/>
          <w:rtl/>
        </w:rPr>
        <w:t>ראמ"ה</w:t>
      </w:r>
      <w:r w:rsidRPr="00B7100F">
        <w:rPr>
          <w:rFonts w:hint="cs"/>
          <w:rtl/>
        </w:rPr>
        <w:t xml:space="preserve"> עוד שני דוחות הערכה ייעודית של הרפורמה - דוח תפיסות של תלמידים, מורים ומנהלים בשנים </w:t>
      </w:r>
      <w:r w:rsidRPr="00B7100F">
        <w:rPr>
          <w:rFonts w:hint="cs"/>
          <w:rtl/>
        </w:rPr>
        <w:t>התשע"ד-התשע"ה</w:t>
      </w:r>
      <w:r w:rsidRPr="00B7100F">
        <w:rPr>
          <w:rFonts w:hint="cs"/>
          <w:rtl/>
        </w:rPr>
        <w:t xml:space="preserve"> שפורסם במרץ 2016 וכן בסקר </w:t>
      </w:r>
      <w:r w:rsidRPr="00B7100F">
        <w:rPr>
          <w:rFonts w:hint="cs"/>
          <w:rtl/>
        </w:rPr>
        <w:t>ראמ"ה</w:t>
      </w:r>
      <w:r w:rsidRPr="00B7100F">
        <w:rPr>
          <w:rFonts w:hint="cs"/>
          <w:rtl/>
        </w:rPr>
        <w:t xml:space="preserve"> דיווח תלמידים בשנים </w:t>
      </w:r>
      <w:r w:rsidRPr="00B7100F">
        <w:rPr>
          <w:rFonts w:hint="cs"/>
          <w:rtl/>
        </w:rPr>
        <w:t>התשע"ד-התשע"ו</w:t>
      </w:r>
      <w:r w:rsidRPr="00B7100F">
        <w:rPr>
          <w:rFonts w:hint="cs"/>
          <w:rtl/>
        </w:rPr>
        <w:t>. ממצאי שני המחקרים הצביעו על כך ש</w:t>
      </w:r>
      <w:r w:rsidRPr="00B7100F">
        <w:rPr>
          <w:rtl/>
        </w:rPr>
        <w:t>רוב בתי הספר התקשו בהטמעת ה</w:t>
      </w:r>
      <w:r w:rsidRPr="00B7100F">
        <w:rPr>
          <w:rFonts w:hint="cs"/>
          <w:rtl/>
        </w:rPr>
        <w:t>רפורמה</w:t>
      </w:r>
      <w:r w:rsidRPr="00B7100F">
        <w:rPr>
          <w:rtl/>
        </w:rPr>
        <w:t xml:space="preserve"> בחלק ניכר </w:t>
      </w:r>
      <w:r w:rsidRPr="00B7100F">
        <w:rPr>
          <w:rFonts w:hint="cs"/>
          <w:rtl/>
        </w:rPr>
        <w:t>מ</w:t>
      </w:r>
      <w:r w:rsidRPr="00B7100F">
        <w:rPr>
          <w:rtl/>
        </w:rPr>
        <w:t>מרכיבי</w:t>
      </w:r>
      <w:r w:rsidRPr="00B7100F">
        <w:rPr>
          <w:rFonts w:hint="cs"/>
          <w:rtl/>
        </w:rPr>
        <w:t>ה</w:t>
      </w:r>
      <w:r w:rsidRPr="00B7100F">
        <w:rPr>
          <w:rtl/>
        </w:rPr>
        <w:t xml:space="preserve"> המרכזיים </w:t>
      </w:r>
      <w:r w:rsidRPr="00B7100F">
        <w:rPr>
          <w:rFonts w:hint="cs"/>
          <w:rtl/>
        </w:rPr>
        <w:t xml:space="preserve">וכי לא חל שיפור בטיב ההטמעה במהלך שלוש השנים מאז החיל המשרד את הרפורמה בבתי הספר. </w:t>
      </w:r>
      <w:r w:rsidRPr="00B7100F">
        <w:rPr>
          <w:rtl/>
        </w:rPr>
        <w:t>ככל שעולים ב</w:t>
      </w:r>
      <w:r w:rsidRPr="00B7100F">
        <w:rPr>
          <w:rFonts w:hint="cs"/>
          <w:rtl/>
        </w:rPr>
        <w:t xml:space="preserve">שלבי </w:t>
      </w:r>
      <w:r w:rsidRPr="00B7100F">
        <w:rPr>
          <w:rtl/>
        </w:rPr>
        <w:t xml:space="preserve">הגיל </w:t>
      </w:r>
      <w:r w:rsidRPr="00B7100F">
        <w:rPr>
          <w:rFonts w:hint="cs"/>
          <w:rtl/>
        </w:rPr>
        <w:t>(מבתי הספר היסודיים לחטיבת הביניים ובהמשך לחטיבה העליונה) רוב</w:t>
      </w:r>
      <w:r w:rsidRPr="00B7100F">
        <w:rPr>
          <w:rtl/>
        </w:rPr>
        <w:t xml:space="preserve"> התלמידים מדווחים ש</w:t>
      </w:r>
      <w:r w:rsidRPr="00B7100F">
        <w:rPr>
          <w:rFonts w:hint="cs"/>
          <w:rtl/>
        </w:rPr>
        <w:t>חלק הארי של</w:t>
      </w:r>
      <w:r w:rsidRPr="00B7100F">
        <w:rPr>
          <w:rtl/>
        </w:rPr>
        <w:t xml:space="preserve"> </w:t>
      </w:r>
      <w:r w:rsidRPr="00B7100F">
        <w:rPr>
          <w:rFonts w:hint="cs"/>
          <w:rtl/>
        </w:rPr>
        <w:t>מ</w:t>
      </w:r>
      <w:r w:rsidRPr="00B7100F">
        <w:rPr>
          <w:rtl/>
        </w:rPr>
        <w:t xml:space="preserve">רכיבי הלמידה המשמעותית </w:t>
      </w:r>
      <w:r w:rsidRPr="00B7100F">
        <w:rPr>
          <w:rFonts w:hint="cs"/>
          <w:rtl/>
        </w:rPr>
        <w:t>אינם</w:t>
      </w:r>
      <w:r w:rsidRPr="00B7100F">
        <w:rPr>
          <w:rtl/>
        </w:rPr>
        <w:t xml:space="preserve"> מתקיימים.</w:t>
      </w:r>
      <w:r w:rsidRPr="00B7100F">
        <w:rPr>
          <w:rFonts w:hint="cs"/>
          <w:rtl/>
        </w:rPr>
        <w:t xml:space="preserve"> </w:t>
      </w:r>
    </w:p>
    <w:p w:rsidR="00656A23" w:rsidRPr="00B7100F" w:rsidP="00D23240">
      <w:pPr>
        <w:pStyle w:val="RESHET"/>
        <w:rPr>
          <w:rtl/>
        </w:rPr>
      </w:pPr>
      <w:r w:rsidRPr="00B7100F">
        <w:rPr>
          <w:rFonts w:hint="cs"/>
          <w:rtl/>
        </w:rPr>
        <w:t>המחקר</w:t>
      </w:r>
      <w:r w:rsidRPr="00B7100F">
        <w:rPr>
          <w:rtl/>
        </w:rPr>
        <w:t xml:space="preserve"> </w:t>
      </w:r>
      <w:r w:rsidRPr="00B7100F">
        <w:rPr>
          <w:rFonts w:hint="cs"/>
          <w:rtl/>
        </w:rPr>
        <w:t>האחרון</w:t>
      </w:r>
      <w:r w:rsidRPr="00B7100F">
        <w:rPr>
          <w:rtl/>
        </w:rPr>
        <w:t xml:space="preserve"> </w:t>
      </w:r>
      <w:r w:rsidRPr="00B7100F">
        <w:rPr>
          <w:rFonts w:hint="cs"/>
          <w:rtl/>
        </w:rPr>
        <w:t>שפורסם</w:t>
      </w:r>
      <w:r w:rsidRPr="00B7100F">
        <w:rPr>
          <w:rtl/>
        </w:rPr>
        <w:t xml:space="preserve"> </w:t>
      </w:r>
      <w:r w:rsidRPr="00B7100F">
        <w:rPr>
          <w:rFonts w:hint="cs"/>
          <w:rtl/>
        </w:rPr>
        <w:t>בינואר</w:t>
      </w:r>
      <w:r w:rsidRPr="00B7100F">
        <w:rPr>
          <w:rtl/>
        </w:rPr>
        <w:t xml:space="preserve"> 2017, </w:t>
      </w:r>
      <w:r w:rsidRPr="00B7100F">
        <w:rPr>
          <w:rFonts w:hint="cs"/>
          <w:rtl/>
        </w:rPr>
        <w:t>ה</w:t>
      </w:r>
      <w:r w:rsidRPr="00B7100F">
        <w:rPr>
          <w:rtl/>
        </w:rPr>
        <w:t xml:space="preserve">מתבסס </w:t>
      </w:r>
      <w:r w:rsidRPr="00B7100F">
        <w:rPr>
          <w:rFonts w:hint="cs"/>
          <w:rtl/>
        </w:rPr>
        <w:t>על</w:t>
      </w:r>
      <w:r w:rsidRPr="00B7100F">
        <w:rPr>
          <w:rtl/>
        </w:rPr>
        <w:t xml:space="preserve"> </w:t>
      </w:r>
      <w:r w:rsidRPr="00B7100F">
        <w:rPr>
          <w:rFonts w:hint="cs"/>
          <w:rtl/>
        </w:rPr>
        <w:t>איסוף</w:t>
      </w:r>
      <w:r w:rsidRPr="00B7100F">
        <w:rPr>
          <w:rtl/>
        </w:rPr>
        <w:t xml:space="preserve"> </w:t>
      </w:r>
      <w:r w:rsidRPr="00B7100F">
        <w:rPr>
          <w:rFonts w:hint="cs"/>
          <w:rtl/>
        </w:rPr>
        <w:t>נתונים</w:t>
      </w:r>
      <w:r w:rsidRPr="00B7100F">
        <w:rPr>
          <w:rtl/>
        </w:rPr>
        <w:t xml:space="preserve"> </w:t>
      </w:r>
      <w:r w:rsidRPr="00B7100F">
        <w:rPr>
          <w:rFonts w:hint="cs"/>
          <w:rtl/>
        </w:rPr>
        <w:t>מתלמידים</w:t>
      </w:r>
      <w:r w:rsidRPr="00B7100F">
        <w:rPr>
          <w:rtl/>
        </w:rPr>
        <w:t xml:space="preserve"> </w:t>
      </w:r>
      <w:r w:rsidRPr="00B7100F">
        <w:rPr>
          <w:rFonts w:hint="cs"/>
          <w:rtl/>
        </w:rPr>
        <w:t>בשנת הלימודים</w:t>
      </w:r>
      <w:r w:rsidRPr="00B7100F">
        <w:rPr>
          <w:rtl/>
        </w:rPr>
        <w:t xml:space="preserve"> </w:t>
      </w:r>
      <w:r w:rsidRPr="00B7100F">
        <w:rPr>
          <w:rFonts w:hint="cs"/>
          <w:rtl/>
        </w:rPr>
        <w:t>התשע</w:t>
      </w:r>
      <w:r w:rsidRPr="00B7100F">
        <w:rPr>
          <w:rtl/>
        </w:rPr>
        <w:t>"ו</w:t>
      </w:r>
      <w:r w:rsidRPr="00B7100F">
        <w:rPr>
          <w:rtl/>
        </w:rPr>
        <w:t xml:space="preserve"> </w:t>
      </w:r>
      <w:r w:rsidRPr="00B7100F">
        <w:rPr>
          <w:rFonts w:hint="cs"/>
          <w:rtl/>
        </w:rPr>
        <w:t xml:space="preserve">ועל ניתוח השוואתי תלת-שנתי בשנות הלימודים </w:t>
      </w:r>
      <w:r w:rsidRPr="00B7100F">
        <w:rPr>
          <w:rFonts w:hint="cs"/>
          <w:rtl/>
        </w:rPr>
        <w:t>התשע"ד-התשע"ו</w:t>
      </w:r>
      <w:r w:rsidRPr="00B7100F">
        <w:rPr>
          <w:rFonts w:hint="cs"/>
          <w:rtl/>
        </w:rPr>
        <w:t>, רק</w:t>
      </w:r>
      <w:r w:rsidRPr="00B7100F">
        <w:rPr>
          <w:rtl/>
        </w:rPr>
        <w:t xml:space="preserve"> 43% </w:t>
      </w:r>
      <w:r w:rsidRPr="00B7100F">
        <w:rPr>
          <w:rFonts w:hint="cs"/>
          <w:rtl/>
        </w:rPr>
        <w:t>מתלמידי</w:t>
      </w:r>
      <w:r w:rsidRPr="00B7100F">
        <w:rPr>
          <w:rtl/>
        </w:rPr>
        <w:t xml:space="preserve"> </w:t>
      </w:r>
      <w:r w:rsidRPr="00B7100F">
        <w:rPr>
          <w:rFonts w:hint="cs"/>
          <w:rtl/>
        </w:rPr>
        <w:t>בתי</w:t>
      </w:r>
      <w:r w:rsidRPr="00B7100F">
        <w:rPr>
          <w:rtl/>
        </w:rPr>
        <w:t xml:space="preserve"> </w:t>
      </w:r>
      <w:r w:rsidRPr="00B7100F">
        <w:rPr>
          <w:rFonts w:hint="cs"/>
          <w:rtl/>
        </w:rPr>
        <w:t>הספר</w:t>
      </w:r>
      <w:r w:rsidRPr="00B7100F">
        <w:rPr>
          <w:rtl/>
        </w:rPr>
        <w:t xml:space="preserve"> </w:t>
      </w:r>
      <w:r w:rsidRPr="00B7100F">
        <w:rPr>
          <w:rFonts w:hint="cs"/>
          <w:rtl/>
        </w:rPr>
        <w:t>העל-יסודיים</w:t>
      </w:r>
      <w:r w:rsidRPr="00B7100F">
        <w:rPr>
          <w:rtl/>
        </w:rPr>
        <w:t xml:space="preserve"> </w:t>
      </w:r>
      <w:r w:rsidRPr="00B7100F">
        <w:rPr>
          <w:rFonts w:hint="cs"/>
          <w:rtl/>
        </w:rPr>
        <w:t>סברו</w:t>
      </w:r>
      <w:r w:rsidRPr="00B7100F">
        <w:rPr>
          <w:rtl/>
        </w:rPr>
        <w:t xml:space="preserve"> </w:t>
      </w:r>
      <w:r w:rsidRPr="00B7100F">
        <w:rPr>
          <w:rFonts w:hint="cs"/>
          <w:rtl/>
        </w:rPr>
        <w:t>שהלימודים</w:t>
      </w:r>
      <w:r w:rsidRPr="00B7100F">
        <w:rPr>
          <w:rtl/>
        </w:rPr>
        <w:t xml:space="preserve"> </w:t>
      </w:r>
      <w:r w:rsidRPr="00B7100F">
        <w:rPr>
          <w:rFonts w:hint="cs"/>
          <w:rtl/>
        </w:rPr>
        <w:t>רלוונטיים</w:t>
      </w:r>
      <w:r w:rsidRPr="00B7100F">
        <w:rPr>
          <w:rtl/>
        </w:rPr>
        <w:t xml:space="preserve"> </w:t>
      </w:r>
      <w:r w:rsidRPr="00B7100F">
        <w:rPr>
          <w:rFonts w:hint="cs"/>
          <w:rtl/>
        </w:rPr>
        <w:t>עבורם</w:t>
      </w:r>
      <w:r w:rsidRPr="00B7100F">
        <w:rPr>
          <w:rtl/>
        </w:rPr>
        <w:t xml:space="preserve"> </w:t>
      </w:r>
      <w:r w:rsidRPr="00B7100F">
        <w:rPr>
          <w:rFonts w:hint="cs"/>
          <w:rtl/>
        </w:rPr>
        <w:t>ובית</w:t>
      </w:r>
      <w:r w:rsidRPr="00B7100F">
        <w:rPr>
          <w:rtl/>
        </w:rPr>
        <w:t xml:space="preserve"> </w:t>
      </w:r>
      <w:r w:rsidRPr="00B7100F">
        <w:rPr>
          <w:rFonts w:hint="cs"/>
          <w:rtl/>
        </w:rPr>
        <w:t>הספר</w:t>
      </w:r>
      <w:r w:rsidRPr="00B7100F">
        <w:rPr>
          <w:rtl/>
        </w:rPr>
        <w:t xml:space="preserve"> </w:t>
      </w:r>
      <w:r w:rsidRPr="00B7100F">
        <w:rPr>
          <w:rFonts w:hint="cs"/>
          <w:rtl/>
        </w:rPr>
        <w:t>מעודד</w:t>
      </w:r>
      <w:r w:rsidRPr="00B7100F">
        <w:rPr>
          <w:rtl/>
        </w:rPr>
        <w:t xml:space="preserve"> </w:t>
      </w:r>
      <w:r w:rsidRPr="00B7100F">
        <w:rPr>
          <w:rFonts w:hint="cs"/>
          <w:rtl/>
        </w:rPr>
        <w:t>אותם</w:t>
      </w:r>
      <w:r w:rsidRPr="00B7100F">
        <w:rPr>
          <w:rtl/>
        </w:rPr>
        <w:t xml:space="preserve"> </w:t>
      </w:r>
      <w:r w:rsidRPr="00B7100F">
        <w:rPr>
          <w:rFonts w:hint="cs"/>
          <w:rtl/>
        </w:rPr>
        <w:t>לממש</w:t>
      </w:r>
      <w:r w:rsidRPr="00B7100F">
        <w:rPr>
          <w:rtl/>
        </w:rPr>
        <w:t xml:space="preserve"> </w:t>
      </w:r>
      <w:r w:rsidRPr="00B7100F">
        <w:rPr>
          <w:rFonts w:hint="cs"/>
          <w:rtl/>
        </w:rPr>
        <w:t>את</w:t>
      </w:r>
      <w:r w:rsidRPr="00B7100F">
        <w:rPr>
          <w:rtl/>
        </w:rPr>
        <w:t xml:space="preserve"> </w:t>
      </w:r>
      <w:r w:rsidRPr="00B7100F">
        <w:rPr>
          <w:rFonts w:hint="cs"/>
          <w:rtl/>
        </w:rPr>
        <w:t>יכולותיהם</w:t>
      </w:r>
      <w:r w:rsidRPr="00B7100F">
        <w:rPr>
          <w:rtl/>
        </w:rPr>
        <w:t xml:space="preserve"> </w:t>
      </w:r>
      <w:r w:rsidRPr="00B7100F">
        <w:rPr>
          <w:rFonts w:hint="cs"/>
          <w:rtl/>
        </w:rPr>
        <w:t>הייחודיות</w:t>
      </w:r>
      <w:r w:rsidRPr="00B7100F">
        <w:rPr>
          <w:rtl/>
        </w:rPr>
        <w:t xml:space="preserve"> </w:t>
      </w:r>
      <w:r w:rsidRPr="00B7100F">
        <w:rPr>
          <w:rFonts w:hint="cs"/>
          <w:rtl/>
        </w:rPr>
        <w:t>ומלמד</w:t>
      </w:r>
      <w:r w:rsidRPr="00B7100F">
        <w:rPr>
          <w:rtl/>
        </w:rPr>
        <w:t xml:space="preserve"> </w:t>
      </w:r>
      <w:r w:rsidRPr="00B7100F">
        <w:rPr>
          <w:rFonts w:hint="cs"/>
          <w:rtl/>
        </w:rPr>
        <w:t>אותם</w:t>
      </w:r>
      <w:r w:rsidRPr="00B7100F">
        <w:rPr>
          <w:rtl/>
        </w:rPr>
        <w:t xml:space="preserve"> </w:t>
      </w:r>
      <w:r w:rsidRPr="00B7100F">
        <w:rPr>
          <w:rFonts w:hint="cs"/>
          <w:rtl/>
        </w:rPr>
        <w:t>להתמודד</w:t>
      </w:r>
      <w:r w:rsidRPr="00B7100F">
        <w:rPr>
          <w:rtl/>
        </w:rPr>
        <w:t xml:space="preserve"> </w:t>
      </w:r>
      <w:r w:rsidRPr="00B7100F">
        <w:rPr>
          <w:rFonts w:hint="cs"/>
          <w:rtl/>
        </w:rPr>
        <w:t>עם</w:t>
      </w:r>
      <w:r w:rsidRPr="00B7100F">
        <w:rPr>
          <w:rtl/>
        </w:rPr>
        <w:t xml:space="preserve"> </w:t>
      </w:r>
      <w:r w:rsidRPr="00B7100F">
        <w:rPr>
          <w:rFonts w:hint="cs"/>
          <w:rtl/>
        </w:rPr>
        <w:t>מצבים</w:t>
      </w:r>
      <w:r w:rsidRPr="00B7100F">
        <w:rPr>
          <w:rtl/>
        </w:rPr>
        <w:t xml:space="preserve"> </w:t>
      </w:r>
      <w:r w:rsidRPr="00B7100F">
        <w:rPr>
          <w:rFonts w:hint="cs"/>
          <w:rtl/>
        </w:rPr>
        <w:t>חברתיים</w:t>
      </w:r>
      <w:r w:rsidRPr="00B7100F">
        <w:rPr>
          <w:rtl/>
        </w:rPr>
        <w:t xml:space="preserve"> </w:t>
      </w:r>
      <w:r w:rsidRPr="00B7100F">
        <w:rPr>
          <w:rFonts w:hint="cs"/>
          <w:rtl/>
        </w:rPr>
        <w:t>שונים</w:t>
      </w:r>
      <w:r>
        <w:rPr>
          <w:vertAlign w:val="superscript"/>
          <w:rtl/>
        </w:rPr>
        <w:footnoteReference w:id="49"/>
      </w:r>
      <w:r w:rsidRPr="00B7100F">
        <w:rPr>
          <w:rFonts w:hint="cs"/>
          <w:rtl/>
        </w:rPr>
        <w:t>;</w:t>
      </w:r>
      <w:r w:rsidRPr="00B7100F">
        <w:rPr>
          <w:rtl/>
        </w:rPr>
        <w:t xml:space="preserve"> </w:t>
      </w:r>
      <w:r w:rsidRPr="00B7100F">
        <w:rPr>
          <w:rFonts w:hint="eastAsia"/>
          <w:rtl/>
        </w:rPr>
        <w:t>רק</w:t>
      </w:r>
      <w:r w:rsidRPr="00B7100F">
        <w:rPr>
          <w:rtl/>
        </w:rPr>
        <w:t xml:space="preserve"> 31% </w:t>
      </w:r>
      <w:r w:rsidRPr="00B7100F">
        <w:rPr>
          <w:rFonts w:hint="cs"/>
          <w:rtl/>
        </w:rPr>
        <w:t>מהם</w:t>
      </w:r>
      <w:r w:rsidRPr="00B7100F">
        <w:rPr>
          <w:rtl/>
        </w:rPr>
        <w:t xml:space="preserve"> ד</w:t>
      </w:r>
      <w:r w:rsidRPr="00B7100F">
        <w:rPr>
          <w:rFonts w:hint="cs"/>
          <w:rtl/>
        </w:rPr>
        <w:t>י</w:t>
      </w:r>
      <w:r w:rsidRPr="00B7100F">
        <w:rPr>
          <w:rtl/>
        </w:rPr>
        <w:t xml:space="preserve">ווחו על שימוש </w:t>
      </w:r>
      <w:r w:rsidRPr="00B7100F">
        <w:rPr>
          <w:rFonts w:hint="eastAsia"/>
          <w:rtl/>
        </w:rPr>
        <w:t>בפרקטיקות</w:t>
      </w:r>
      <w:r w:rsidRPr="00B7100F">
        <w:rPr>
          <w:rtl/>
        </w:rPr>
        <w:t xml:space="preserve"> הוראה, למידה, והערכה מגוונות</w:t>
      </w:r>
      <w:r>
        <w:rPr>
          <w:vertAlign w:val="superscript"/>
          <w:rtl/>
        </w:rPr>
        <w:footnoteReference w:id="50"/>
      </w:r>
      <w:r w:rsidRPr="00B7100F">
        <w:rPr>
          <w:rFonts w:hint="cs"/>
          <w:rtl/>
        </w:rPr>
        <w:t>;</w:t>
      </w:r>
      <w:r w:rsidRPr="00B7100F">
        <w:rPr>
          <w:rtl/>
        </w:rPr>
        <w:t xml:space="preserve"> </w:t>
      </w:r>
      <w:r w:rsidRPr="00B7100F">
        <w:rPr>
          <w:rFonts w:hint="cs"/>
          <w:rtl/>
        </w:rPr>
        <w:t>ורק</w:t>
      </w:r>
      <w:r w:rsidRPr="00B7100F">
        <w:rPr>
          <w:rtl/>
        </w:rPr>
        <w:t xml:space="preserve"> </w:t>
      </w:r>
      <w:r w:rsidRPr="00B7100F">
        <w:rPr>
          <w:rFonts w:hint="cs"/>
          <w:rtl/>
        </w:rPr>
        <w:t xml:space="preserve">40% מהם </w:t>
      </w:r>
      <w:r w:rsidRPr="00B7100F">
        <w:rPr>
          <w:rtl/>
        </w:rPr>
        <w:t xml:space="preserve">חשים כי דרכי ההוראה בבית </w:t>
      </w:r>
      <w:r w:rsidRPr="00D23240">
        <w:rPr>
          <w:spacing w:val="-4"/>
          <w:rtl/>
        </w:rPr>
        <w:t xml:space="preserve">הספר מותאמות </w:t>
      </w:r>
      <w:r w:rsidRPr="00D23240">
        <w:rPr>
          <w:rFonts w:hint="cs"/>
          <w:spacing w:val="-4"/>
          <w:rtl/>
        </w:rPr>
        <w:t>דיין</w:t>
      </w:r>
      <w:r w:rsidRPr="00D23240">
        <w:rPr>
          <w:spacing w:val="-4"/>
          <w:rtl/>
        </w:rPr>
        <w:t xml:space="preserve"> למאפייני</w:t>
      </w:r>
      <w:r w:rsidRPr="00D23240">
        <w:rPr>
          <w:rFonts w:hint="cs"/>
          <w:spacing w:val="-4"/>
          <w:rtl/>
        </w:rPr>
        <w:t>ם של הלמידה המשמעותית</w:t>
      </w:r>
      <w:r>
        <w:rPr>
          <w:rStyle w:val="FootnoteReference0"/>
          <w:b/>
          <w:bCs/>
          <w:spacing w:val="-4"/>
          <w:sz w:val="18"/>
          <w:rtl/>
        </w:rPr>
        <w:footnoteReference w:id="51"/>
      </w:r>
      <w:r w:rsidRPr="00D23240">
        <w:rPr>
          <w:rFonts w:hint="cs"/>
          <w:spacing w:val="-4"/>
          <w:rtl/>
        </w:rPr>
        <w:t>.</w:t>
      </w:r>
      <w:r w:rsidRPr="00D23240">
        <w:rPr>
          <w:spacing w:val="-4"/>
          <w:rtl/>
        </w:rPr>
        <w:t xml:space="preserve"> </w:t>
      </w:r>
      <w:r w:rsidRPr="00D23240">
        <w:rPr>
          <w:rFonts w:hint="eastAsia"/>
          <w:spacing w:val="-4"/>
          <w:rtl/>
        </w:rPr>
        <w:t>אשר</w:t>
      </w:r>
      <w:r w:rsidRPr="00D23240">
        <w:rPr>
          <w:spacing w:val="-4"/>
          <w:rtl/>
        </w:rPr>
        <w:t xml:space="preserve"> </w:t>
      </w:r>
      <w:r w:rsidRPr="00D23240">
        <w:rPr>
          <w:rFonts w:hint="eastAsia"/>
          <w:spacing w:val="-4"/>
          <w:rtl/>
        </w:rPr>
        <w:t>לסביבה</w:t>
      </w:r>
      <w:r w:rsidRPr="00B7100F">
        <w:rPr>
          <w:rtl/>
        </w:rPr>
        <w:t xml:space="preserve"> </w:t>
      </w:r>
      <w:r w:rsidRPr="00B7100F">
        <w:rPr>
          <w:rFonts w:hint="eastAsia"/>
          <w:rtl/>
        </w:rPr>
        <w:t>מעצימה</w:t>
      </w:r>
      <w:r w:rsidRPr="00B7100F">
        <w:rPr>
          <w:rtl/>
        </w:rPr>
        <w:t xml:space="preserve">, </w:t>
      </w:r>
      <w:r w:rsidRPr="00B7100F">
        <w:rPr>
          <w:rFonts w:hint="cs"/>
          <w:rtl/>
        </w:rPr>
        <w:t>רק 43% מהם מדווחים על קשר אישי טוב עם מוריהם</w:t>
      </w:r>
      <w:r>
        <w:rPr>
          <w:rStyle w:val="FootnoteReference0"/>
          <w:b/>
          <w:bCs/>
          <w:sz w:val="18"/>
          <w:rtl/>
        </w:rPr>
        <w:footnoteReference w:id="52"/>
      </w:r>
      <w:r w:rsidRPr="00B7100F">
        <w:rPr>
          <w:rFonts w:hint="cs"/>
          <w:rtl/>
        </w:rPr>
        <w:t xml:space="preserve">. </w:t>
      </w:r>
      <w:r w:rsidRPr="00B7100F">
        <w:rPr>
          <w:rFonts w:hint="eastAsia"/>
          <w:rtl/>
        </w:rPr>
        <w:t>נתונים</w:t>
      </w:r>
      <w:r w:rsidRPr="00B7100F">
        <w:rPr>
          <w:rtl/>
        </w:rPr>
        <w:t xml:space="preserve"> אלה</w:t>
      </w:r>
      <w:r w:rsidRPr="00B7100F">
        <w:rPr>
          <w:rFonts w:hint="cs"/>
          <w:rtl/>
        </w:rPr>
        <w:t xml:space="preserve"> אינם</w:t>
      </w:r>
      <w:r w:rsidRPr="00B7100F">
        <w:rPr>
          <w:rtl/>
        </w:rPr>
        <w:t xml:space="preserve"> משקפים מגמה </w:t>
      </w:r>
      <w:r w:rsidRPr="00B7100F">
        <w:rPr>
          <w:rFonts w:hint="cs"/>
          <w:rtl/>
        </w:rPr>
        <w:t>של</w:t>
      </w:r>
      <w:r w:rsidRPr="00B7100F">
        <w:rPr>
          <w:rtl/>
        </w:rPr>
        <w:t xml:space="preserve"> עלייה ב</w:t>
      </w:r>
      <w:r w:rsidRPr="00B7100F">
        <w:rPr>
          <w:rFonts w:hint="cs"/>
          <w:rtl/>
        </w:rPr>
        <w:t>היבטים</w:t>
      </w:r>
      <w:r w:rsidRPr="00B7100F">
        <w:rPr>
          <w:rtl/>
        </w:rPr>
        <w:t xml:space="preserve"> השונים </w:t>
      </w:r>
      <w:r w:rsidRPr="00B7100F">
        <w:rPr>
          <w:rFonts w:hint="cs"/>
          <w:rtl/>
        </w:rPr>
        <w:t>של</w:t>
      </w:r>
      <w:r w:rsidRPr="00B7100F">
        <w:rPr>
          <w:rtl/>
        </w:rPr>
        <w:t xml:space="preserve"> </w:t>
      </w:r>
      <w:r w:rsidRPr="00B7100F">
        <w:rPr>
          <w:rFonts w:hint="cs"/>
          <w:rtl/>
        </w:rPr>
        <w:t>הרפורמה</w:t>
      </w:r>
      <w:r w:rsidRPr="00B7100F">
        <w:rPr>
          <w:rtl/>
        </w:rPr>
        <w:t xml:space="preserve"> </w:t>
      </w:r>
      <w:r w:rsidRPr="00B7100F">
        <w:rPr>
          <w:rFonts w:hint="cs"/>
          <w:rtl/>
        </w:rPr>
        <w:t>שנבדקו</w:t>
      </w:r>
      <w:r w:rsidRPr="00B7100F">
        <w:rPr>
          <w:rtl/>
        </w:rPr>
        <w:t xml:space="preserve"> </w:t>
      </w:r>
      <w:r w:rsidRPr="00B7100F">
        <w:rPr>
          <w:rFonts w:hint="cs"/>
          <w:rtl/>
        </w:rPr>
        <w:t>במחקר</w:t>
      </w:r>
      <w:r w:rsidRPr="00B7100F">
        <w:rPr>
          <w:rtl/>
        </w:rPr>
        <w:t>.</w:t>
      </w:r>
    </w:p>
    <w:p w:rsidR="00656A23" w:rsidRPr="00B7100F" w:rsidP="00D23240">
      <w:pPr>
        <w:pStyle w:val="RESHET"/>
        <w:rPr>
          <w:rtl/>
        </w:rPr>
      </w:pPr>
      <w:r w:rsidRPr="00B7100F">
        <w:rPr>
          <w:rFonts w:hint="cs"/>
          <w:rtl/>
        </w:rPr>
        <w:t>כאמור</w:t>
      </w:r>
      <w:r w:rsidRPr="00B7100F">
        <w:rPr>
          <w:rtl/>
        </w:rPr>
        <w:t xml:space="preserve">, בינואר 2016, כשנה וחצי לאחר תחילת יישום הרפורמה, </w:t>
      </w:r>
      <w:r w:rsidRPr="00B7100F">
        <w:rPr>
          <w:rFonts w:hint="cs"/>
          <w:rtl/>
        </w:rPr>
        <w:t>ביצע אגף</w:t>
      </w:r>
      <w:r w:rsidRPr="00B7100F">
        <w:rPr>
          <w:rtl/>
        </w:rPr>
        <w:t xml:space="preserve"> </w:t>
      </w:r>
      <w:r w:rsidRPr="00B7100F">
        <w:rPr>
          <w:rFonts w:hint="cs"/>
          <w:rtl/>
        </w:rPr>
        <w:t>תכנון</w:t>
      </w:r>
      <w:r w:rsidRPr="00B7100F">
        <w:rPr>
          <w:rtl/>
        </w:rPr>
        <w:t xml:space="preserve"> </w:t>
      </w:r>
      <w:r w:rsidRPr="00B7100F">
        <w:rPr>
          <w:rFonts w:hint="cs"/>
          <w:rtl/>
        </w:rPr>
        <w:t>ואסטרטגיה</w:t>
      </w:r>
      <w:r w:rsidRPr="00B7100F">
        <w:rPr>
          <w:rtl/>
        </w:rPr>
        <w:t xml:space="preserve"> </w:t>
      </w:r>
      <w:r w:rsidRPr="00B7100F">
        <w:rPr>
          <w:rFonts w:hint="cs"/>
          <w:rtl/>
        </w:rPr>
        <w:t>האחראי</w:t>
      </w:r>
      <w:r w:rsidRPr="00B7100F">
        <w:rPr>
          <w:rtl/>
        </w:rPr>
        <w:t xml:space="preserve"> </w:t>
      </w:r>
      <w:r w:rsidRPr="00B7100F">
        <w:rPr>
          <w:rFonts w:hint="cs"/>
          <w:rtl/>
        </w:rPr>
        <w:t>לגיבוש</w:t>
      </w:r>
      <w:r w:rsidRPr="00B7100F">
        <w:rPr>
          <w:rtl/>
        </w:rPr>
        <w:t xml:space="preserve"> </w:t>
      </w:r>
      <w:r w:rsidRPr="00B7100F">
        <w:rPr>
          <w:rFonts w:hint="cs"/>
          <w:rtl/>
        </w:rPr>
        <w:t>התכנית</w:t>
      </w:r>
      <w:r w:rsidRPr="00B7100F">
        <w:rPr>
          <w:rtl/>
        </w:rPr>
        <w:t xml:space="preserve"> </w:t>
      </w:r>
      <w:r w:rsidRPr="00B7100F">
        <w:rPr>
          <w:rFonts w:hint="cs"/>
          <w:rtl/>
        </w:rPr>
        <w:t>האסטרטגית</w:t>
      </w:r>
      <w:r w:rsidRPr="00B7100F">
        <w:rPr>
          <w:rtl/>
        </w:rPr>
        <w:t xml:space="preserve"> </w:t>
      </w:r>
      <w:r w:rsidRPr="00B7100F">
        <w:rPr>
          <w:rFonts w:hint="cs"/>
          <w:rtl/>
        </w:rPr>
        <w:t>של</w:t>
      </w:r>
      <w:r w:rsidRPr="00B7100F">
        <w:rPr>
          <w:rtl/>
        </w:rPr>
        <w:t xml:space="preserve"> </w:t>
      </w:r>
      <w:r w:rsidRPr="00B7100F">
        <w:rPr>
          <w:rFonts w:hint="cs"/>
          <w:rtl/>
        </w:rPr>
        <w:t>המשרד,</w:t>
      </w:r>
      <w:r w:rsidRPr="00B7100F">
        <w:rPr>
          <w:rtl/>
        </w:rPr>
        <w:t xml:space="preserve"> הערכה של התכנית.</w:t>
      </w:r>
      <w:r w:rsidRPr="00B7100F">
        <w:rPr>
          <w:rFonts w:hint="cs"/>
          <w:rtl/>
        </w:rPr>
        <w:t xml:space="preserve"> דוח</w:t>
      </w:r>
      <w:r w:rsidRPr="00B7100F">
        <w:rPr>
          <w:rtl/>
        </w:rPr>
        <w:t xml:space="preserve"> </w:t>
      </w:r>
      <w:r w:rsidRPr="00B7100F">
        <w:rPr>
          <w:rFonts w:hint="eastAsia"/>
          <w:rtl/>
        </w:rPr>
        <w:t>הערכה</w:t>
      </w:r>
      <w:r w:rsidRPr="00B7100F">
        <w:rPr>
          <w:rtl/>
        </w:rPr>
        <w:t xml:space="preserve"> זה </w:t>
      </w:r>
      <w:r w:rsidRPr="00B7100F">
        <w:rPr>
          <w:rFonts w:hint="eastAsia"/>
          <w:rtl/>
        </w:rPr>
        <w:t>הצביע</w:t>
      </w:r>
      <w:r w:rsidRPr="00B7100F">
        <w:rPr>
          <w:rFonts w:hint="cs"/>
          <w:rtl/>
        </w:rPr>
        <w:t xml:space="preserve"> בין היתר</w:t>
      </w:r>
      <w:r w:rsidRPr="00B7100F">
        <w:rPr>
          <w:rtl/>
        </w:rPr>
        <w:t xml:space="preserve"> </w:t>
      </w:r>
      <w:r w:rsidRPr="00B7100F">
        <w:rPr>
          <w:rFonts w:hint="cs"/>
          <w:rtl/>
        </w:rPr>
        <w:t>על</w:t>
      </w:r>
      <w:r w:rsidRPr="00B7100F">
        <w:rPr>
          <w:rtl/>
        </w:rPr>
        <w:t xml:space="preserve"> חסמים רבים בהיערכות לרפורמה בבתי הספר ובהטמעתה </w:t>
      </w:r>
      <w:r w:rsidRPr="00B7100F">
        <w:rPr>
          <w:rFonts w:hint="cs"/>
          <w:rtl/>
        </w:rPr>
        <w:t xml:space="preserve">תוך </w:t>
      </w:r>
      <w:r w:rsidRPr="00B7100F">
        <w:rPr>
          <w:rtl/>
        </w:rPr>
        <w:t xml:space="preserve">שימת דגש </w:t>
      </w:r>
      <w:r w:rsidRPr="00B7100F">
        <w:rPr>
          <w:rFonts w:hint="cs"/>
          <w:rtl/>
        </w:rPr>
        <w:t xml:space="preserve">על </w:t>
      </w:r>
      <w:r w:rsidRPr="00B7100F">
        <w:rPr>
          <w:rtl/>
        </w:rPr>
        <w:t>התפוקות שהושקעו</w:t>
      </w:r>
      <w:r w:rsidRPr="00B7100F">
        <w:rPr>
          <w:rFonts w:hint="cs"/>
          <w:rtl/>
        </w:rPr>
        <w:t xml:space="preserve">. בין החסמים שהועלו בדוח: </w:t>
      </w:r>
      <w:r w:rsidRPr="00B7100F">
        <w:rPr>
          <w:rtl/>
        </w:rPr>
        <w:t xml:space="preserve">עומס לימודים רב שלא </w:t>
      </w:r>
      <w:r w:rsidRPr="00B7100F">
        <w:rPr>
          <w:rtl/>
        </w:rPr>
        <w:t>א</w:t>
      </w:r>
      <w:r w:rsidRPr="00B7100F">
        <w:rPr>
          <w:rFonts w:hint="cs"/>
          <w:rtl/>
        </w:rPr>
        <w:t>י</w:t>
      </w:r>
      <w:r w:rsidRPr="00B7100F">
        <w:rPr>
          <w:rtl/>
        </w:rPr>
        <w:t>פשר</w:t>
      </w:r>
      <w:r w:rsidRPr="00B7100F">
        <w:rPr>
          <w:rtl/>
        </w:rPr>
        <w:t xml:space="preserve"> לתלמידים </w:t>
      </w:r>
      <w:r w:rsidRPr="00B7100F">
        <w:rPr>
          <w:rFonts w:hint="cs"/>
          <w:rtl/>
        </w:rPr>
        <w:t>לפנות</w:t>
      </w:r>
      <w:r w:rsidRPr="00B7100F">
        <w:rPr>
          <w:rtl/>
        </w:rPr>
        <w:t xml:space="preserve"> זמן ללמידה </w:t>
      </w:r>
      <w:r w:rsidRPr="00B7100F">
        <w:rPr>
          <w:rFonts w:hint="cs"/>
          <w:rtl/>
        </w:rPr>
        <w:t>והיעדר</w:t>
      </w:r>
      <w:r w:rsidRPr="00B7100F">
        <w:rPr>
          <w:rtl/>
        </w:rPr>
        <w:t xml:space="preserve"> זמן ייחודי לחקר והעמקה; ה</w:t>
      </w:r>
      <w:r w:rsidRPr="00B7100F">
        <w:rPr>
          <w:rFonts w:hint="cs"/>
          <w:rtl/>
        </w:rPr>
        <w:t>י</w:t>
      </w:r>
      <w:r w:rsidRPr="00B7100F">
        <w:rPr>
          <w:rtl/>
        </w:rPr>
        <w:t xml:space="preserve">עדר ידע וכלים </w:t>
      </w:r>
      <w:r w:rsidRPr="00B7100F">
        <w:rPr>
          <w:rFonts w:hint="cs"/>
          <w:rtl/>
        </w:rPr>
        <w:t>בקרב</w:t>
      </w:r>
      <w:r w:rsidRPr="00B7100F">
        <w:rPr>
          <w:rtl/>
        </w:rPr>
        <w:t xml:space="preserve"> המורים </w:t>
      </w:r>
      <w:r w:rsidRPr="00B7100F">
        <w:rPr>
          <w:rFonts w:hint="cs"/>
          <w:rtl/>
        </w:rPr>
        <w:t xml:space="preserve">שיסייעו בידם </w:t>
      </w:r>
      <w:r w:rsidRPr="00B7100F">
        <w:rPr>
          <w:rtl/>
        </w:rPr>
        <w:t>להטמ</w:t>
      </w:r>
      <w:r w:rsidRPr="00B7100F">
        <w:rPr>
          <w:rFonts w:hint="cs"/>
          <w:rtl/>
        </w:rPr>
        <w:t>י</w:t>
      </w:r>
      <w:r w:rsidRPr="00B7100F">
        <w:rPr>
          <w:rtl/>
        </w:rPr>
        <w:t>ע</w:t>
      </w:r>
      <w:r w:rsidRPr="00B7100F">
        <w:rPr>
          <w:rFonts w:hint="cs"/>
          <w:rtl/>
        </w:rPr>
        <w:t xml:space="preserve"> את</w:t>
      </w:r>
      <w:r w:rsidRPr="00B7100F">
        <w:rPr>
          <w:rtl/>
        </w:rPr>
        <w:t xml:space="preserve"> עקרונות הרפורמה והיעדר הכשרה מתאימה למורים ולמנהלים </w:t>
      </w:r>
      <w:r w:rsidRPr="00B7100F">
        <w:rPr>
          <w:rFonts w:hint="cs"/>
          <w:rtl/>
        </w:rPr>
        <w:t>בנושא</w:t>
      </w:r>
      <w:r w:rsidRPr="00B7100F">
        <w:rPr>
          <w:rtl/>
        </w:rPr>
        <w:t xml:space="preserve">; קושי של המורים ליישם את עקרונות הלמידה המשמעותית בכיתה גדולה ומגוונת של תלמידים; מטה המשרד והמחוזות מרבים להפיק מסמכים שאינם מובנים למנהלים ולמורים; </w:t>
      </w:r>
      <w:r w:rsidRPr="00B7100F">
        <w:rPr>
          <w:rFonts w:hint="cs"/>
          <w:rtl/>
        </w:rPr>
        <w:t>סדירויות</w:t>
      </w:r>
      <w:r w:rsidRPr="00B7100F">
        <w:rPr>
          <w:rtl/>
        </w:rPr>
        <w:t xml:space="preserve"> עבודה </w:t>
      </w:r>
      <w:r w:rsidRPr="00B7100F">
        <w:rPr>
          <w:rFonts w:hint="cs"/>
          <w:rtl/>
        </w:rPr>
        <w:t>(</w:t>
      </w:r>
      <w:r w:rsidRPr="00B7100F">
        <w:rPr>
          <w:rtl/>
        </w:rPr>
        <w:t>ארגוניות</w:t>
      </w:r>
      <w:r w:rsidRPr="00B7100F">
        <w:rPr>
          <w:rFonts w:hint="cs"/>
          <w:rtl/>
        </w:rPr>
        <w:t>)</w:t>
      </w:r>
      <w:r w:rsidRPr="00B7100F">
        <w:rPr>
          <w:rtl/>
        </w:rPr>
        <w:t xml:space="preserve"> ישנות להוראה </w:t>
      </w:r>
      <w:r w:rsidRPr="00B7100F">
        <w:rPr>
          <w:rFonts w:hint="cs"/>
          <w:rtl/>
        </w:rPr>
        <w:t>ו</w:t>
      </w:r>
      <w:r w:rsidRPr="00B7100F">
        <w:rPr>
          <w:rtl/>
        </w:rPr>
        <w:t>מורים בעלי קביעות החסרים את המוטיבציה לבצע שינוי פדגוגי; ה</w:t>
      </w:r>
      <w:r w:rsidRPr="00B7100F">
        <w:rPr>
          <w:rFonts w:hint="cs"/>
          <w:rtl/>
        </w:rPr>
        <w:t>י</w:t>
      </w:r>
      <w:r w:rsidRPr="00B7100F">
        <w:rPr>
          <w:rtl/>
        </w:rPr>
        <w:t>עדר אחידות וסטנדרטים כאשר כל בית ספר פועל כראות עיניו</w:t>
      </w:r>
      <w:r w:rsidRPr="00B7100F">
        <w:rPr>
          <w:rFonts w:hint="cs"/>
          <w:rtl/>
        </w:rPr>
        <w:t>;</w:t>
      </w:r>
      <w:r w:rsidRPr="00B7100F">
        <w:rPr>
          <w:rtl/>
        </w:rPr>
        <w:t xml:space="preserve"> וחסרים בתשתית פיזית שאינם מאפשרים לבתי הספר ליצור סביבה מעצימה ללמידה משמעותית.</w:t>
      </w:r>
    </w:p>
    <w:p w:rsidR="00656A23" w:rsidRPr="00B7100F" w:rsidP="000665FE">
      <w:pPr>
        <w:pStyle w:val="RESHET"/>
        <w:rPr>
          <w:rtl/>
        </w:rPr>
      </w:pPr>
      <w:r w:rsidRPr="00B7100F">
        <w:rPr>
          <w:rFonts w:hint="cs"/>
          <w:rtl/>
        </w:rPr>
        <w:t xml:space="preserve">נמצא כי הנהלת המשרד וועדת ההיגוי לא בחנו, לנוכח ממצאי הדוחות האמורים, את הנחות היסוד של הרפורמה ושל </w:t>
      </w:r>
      <w:r w:rsidR="000665FE">
        <w:rPr>
          <w:rFonts w:hint="cs"/>
          <w:rtl/>
        </w:rPr>
        <w:t>המדיניות</w:t>
      </w:r>
      <w:r w:rsidRPr="00B7100F">
        <w:rPr>
          <w:rFonts w:hint="cs"/>
          <w:rtl/>
        </w:rPr>
        <w:t xml:space="preserve"> ליישומה. הן לא בחנו מחדש לא את טיב מנגנוני היישום ולא את קצב השינוי ומיקודו, שלביו וחלוקת האחריות לביצועו. הן גם לא קבעו דרכי מעקב אחר ביצוע ההחלטות שעלו בדיון אצל המנכ"לית לשעבר</w:t>
      </w:r>
      <w:r w:rsidRPr="00B7100F">
        <w:rPr>
          <w:rFonts w:hint="cs"/>
          <w:rtl/>
        </w:rPr>
        <w:t xml:space="preserve"> </w:t>
      </w:r>
      <w:r w:rsidRPr="00B7100F">
        <w:rPr>
          <w:rFonts w:hint="cs"/>
          <w:rtl/>
        </w:rPr>
        <w:t xml:space="preserve">שנסב כאמור על ממצאי דוח </w:t>
      </w:r>
      <w:r w:rsidRPr="00B7100F">
        <w:rPr>
          <w:rFonts w:hint="cs"/>
          <w:rtl/>
        </w:rPr>
        <w:t>ראמ"ה</w:t>
      </w:r>
      <w:r w:rsidRPr="00B7100F">
        <w:rPr>
          <w:rFonts w:hint="cs"/>
          <w:rtl/>
        </w:rPr>
        <w:t xml:space="preserve"> </w:t>
      </w:r>
      <w:r w:rsidRPr="00B7100F">
        <w:rPr>
          <w:rFonts w:hint="cs"/>
          <w:rtl/>
        </w:rPr>
        <w:t>התשע"ד</w:t>
      </w:r>
      <w:r w:rsidRPr="00B7100F">
        <w:rPr>
          <w:rFonts w:hint="cs"/>
          <w:rtl/>
        </w:rPr>
        <w:t>.</w:t>
      </w:r>
      <w:r w:rsidR="009C280A">
        <w:rPr>
          <w:rFonts w:hint="cs"/>
          <w:rtl/>
        </w:rPr>
        <w:t xml:space="preserve"> </w:t>
      </w:r>
      <w:r w:rsidRPr="0012789B" w:rsidR="009C280A">
        <w:rPr>
          <w:noProof/>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990139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717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הנהלת</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בחנה</w:t>
                            </w:r>
                            <w:r w:rsidRPr="006F7912">
                              <w:rPr>
                                <w:rFonts w:cs="Tahoma"/>
                                <w:color w:val="0B5294"/>
                                <w:spacing w:val="-4"/>
                                <w:sz w:val="24"/>
                                <w:szCs w:val="24"/>
                                <w:rtl/>
                              </w:rPr>
                              <w:t xml:space="preserve"> </w:t>
                            </w:r>
                            <w:r w:rsidRPr="006F7912">
                              <w:rPr>
                                <w:rFonts w:cs="Tahoma" w:hint="eastAsia"/>
                                <w:color w:val="0B5294"/>
                                <w:spacing w:val="-4"/>
                                <w:sz w:val="24"/>
                                <w:szCs w:val="24"/>
                                <w:rtl/>
                              </w:rPr>
                              <w:t>מחדש</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הנחות</w:t>
                            </w:r>
                            <w:r w:rsidRPr="006F7912">
                              <w:rPr>
                                <w:rFonts w:cs="Tahoma"/>
                                <w:color w:val="0B5294"/>
                                <w:spacing w:val="-4"/>
                                <w:sz w:val="24"/>
                                <w:szCs w:val="24"/>
                                <w:rtl/>
                              </w:rPr>
                              <w:t xml:space="preserve"> </w:t>
                            </w:r>
                            <w:r w:rsidRPr="006F7912">
                              <w:rPr>
                                <w:rFonts w:cs="Tahoma" w:hint="eastAsia"/>
                                <w:color w:val="0B5294"/>
                                <w:spacing w:val="-4"/>
                                <w:sz w:val="24"/>
                                <w:szCs w:val="24"/>
                                <w:rtl/>
                              </w:rPr>
                              <w:t>היסוד</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ושל</w:t>
                            </w:r>
                            <w:r w:rsidRPr="006F7912">
                              <w:rPr>
                                <w:rFonts w:cs="Tahoma"/>
                                <w:color w:val="0B5294"/>
                                <w:spacing w:val="-4"/>
                                <w:sz w:val="24"/>
                                <w:szCs w:val="24"/>
                                <w:rtl/>
                              </w:rPr>
                              <w:t xml:space="preserve"> </w:t>
                            </w:r>
                            <w:r w:rsidRPr="006F7912">
                              <w:rPr>
                                <w:rFonts w:cs="Tahoma" w:hint="eastAsia"/>
                                <w:color w:val="0B5294"/>
                                <w:spacing w:val="-4"/>
                                <w:sz w:val="24"/>
                                <w:szCs w:val="24"/>
                                <w:rtl/>
                              </w:rPr>
                              <w:t>המדיניות</w:t>
                            </w:r>
                            <w:r w:rsidRPr="006F7912">
                              <w:rPr>
                                <w:rFonts w:cs="Tahoma"/>
                                <w:color w:val="0B5294"/>
                                <w:spacing w:val="-4"/>
                                <w:sz w:val="24"/>
                                <w:szCs w:val="24"/>
                                <w:rtl/>
                              </w:rPr>
                              <w:t xml:space="preserve">  </w:t>
                            </w:r>
                            <w:r w:rsidRPr="006F7912">
                              <w:rPr>
                                <w:rFonts w:cs="Tahoma" w:hint="eastAsia"/>
                                <w:color w:val="0B5294"/>
                                <w:spacing w:val="-4"/>
                                <w:sz w:val="24"/>
                                <w:szCs w:val="24"/>
                                <w:rtl/>
                              </w:rPr>
                              <w:t>ליישומה</w:t>
                            </w:r>
                            <w:r w:rsidRPr="006F7912">
                              <w:rPr>
                                <w:rFonts w:cs="Tahoma"/>
                                <w:color w:val="0B5294"/>
                                <w:spacing w:val="-4"/>
                                <w:sz w:val="24"/>
                                <w:szCs w:val="24"/>
                                <w:rtl/>
                              </w:rPr>
                              <w:t xml:space="preserve">  </w:t>
                            </w:r>
                            <w:r w:rsidRPr="006F7912">
                              <w:rPr>
                                <w:rFonts w:cs="Tahoma" w:hint="eastAsia"/>
                                <w:color w:val="0B5294"/>
                                <w:spacing w:val="-4"/>
                                <w:sz w:val="24"/>
                                <w:szCs w:val="24"/>
                                <w:rtl/>
                              </w:rPr>
                              <w:t>נוכח</w:t>
                            </w:r>
                            <w:r w:rsidRPr="006F7912">
                              <w:rPr>
                                <w:rFonts w:cs="Tahoma"/>
                                <w:color w:val="0B5294"/>
                                <w:spacing w:val="-4"/>
                                <w:sz w:val="24"/>
                                <w:szCs w:val="24"/>
                                <w:rtl/>
                              </w:rPr>
                              <w:t xml:space="preserve"> </w:t>
                            </w:r>
                            <w:r w:rsidRPr="006F7912">
                              <w:rPr>
                                <w:rFonts w:cs="Tahoma" w:hint="eastAsia"/>
                                <w:color w:val="0B5294"/>
                                <w:spacing w:val="-4"/>
                                <w:sz w:val="24"/>
                                <w:szCs w:val="24"/>
                                <w:rtl/>
                              </w:rPr>
                              <w:t>החסמים</w:t>
                            </w:r>
                            <w:r w:rsidRPr="006F7912">
                              <w:rPr>
                                <w:rFonts w:cs="Tahoma"/>
                                <w:color w:val="0B5294"/>
                                <w:spacing w:val="-4"/>
                                <w:sz w:val="24"/>
                                <w:szCs w:val="24"/>
                                <w:rtl/>
                              </w:rPr>
                              <w:t xml:space="preserve"> </w:t>
                            </w:r>
                            <w:r w:rsidRPr="006F7912">
                              <w:rPr>
                                <w:rFonts w:cs="Tahoma" w:hint="eastAsia"/>
                                <w:color w:val="0B5294"/>
                                <w:spacing w:val="-4"/>
                                <w:sz w:val="24"/>
                                <w:szCs w:val="24"/>
                                <w:rtl/>
                              </w:rPr>
                              <w:t>לקידומה</w:t>
                            </w:r>
                            <w:r w:rsidRPr="006F7912">
                              <w:rPr>
                                <w:rFonts w:cs="Tahoma"/>
                                <w:color w:val="0B5294"/>
                                <w:spacing w:val="-4"/>
                                <w:sz w:val="24"/>
                                <w:szCs w:val="24"/>
                                <w:rtl/>
                              </w:rPr>
                              <w:t xml:space="preserve"> </w:t>
                            </w:r>
                            <w:r w:rsidRPr="006F7912">
                              <w:rPr>
                                <w:rFonts w:cs="Tahoma" w:hint="eastAsia"/>
                                <w:color w:val="0B5294"/>
                                <w:spacing w:val="-4"/>
                                <w:sz w:val="24"/>
                                <w:szCs w:val="24"/>
                                <w:rtl/>
                              </w:rPr>
                              <w:t>ואי</w:t>
                            </w:r>
                            <w:r w:rsidRPr="006F7912">
                              <w:rPr>
                                <w:rFonts w:cs="Tahoma"/>
                                <w:color w:val="0B5294"/>
                                <w:spacing w:val="-4"/>
                                <w:sz w:val="24"/>
                                <w:szCs w:val="24"/>
                                <w:rtl/>
                              </w:rPr>
                              <w:t>-</w:t>
                            </w:r>
                            <w:r w:rsidRPr="006F7912">
                              <w:rPr>
                                <w:rFonts w:cs="Tahoma" w:hint="eastAsia"/>
                                <w:color w:val="0B5294"/>
                                <w:spacing w:val="-4"/>
                                <w:sz w:val="24"/>
                                <w:szCs w:val="24"/>
                                <w:rtl/>
                              </w:rPr>
                              <w:t>השיפור</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הטמעתה</w:t>
                            </w:r>
                            <w:r w:rsidRPr="006F7912">
                              <w:rPr>
                                <w:rFonts w:cs="Tahoma"/>
                                <w:color w:val="0B5294"/>
                                <w:spacing w:val="-4"/>
                                <w:sz w:val="24"/>
                                <w:szCs w:val="24"/>
                                <w:rtl/>
                              </w:rPr>
                              <w:t xml:space="preserve"> </w:t>
                            </w:r>
                            <w:r w:rsidRPr="006F7912">
                              <w:rPr>
                                <w:rFonts w:cs="Tahoma" w:hint="eastAsia"/>
                                <w:color w:val="0B5294"/>
                                <w:spacing w:val="-4"/>
                                <w:sz w:val="24"/>
                                <w:szCs w:val="24"/>
                                <w:rtl/>
                              </w:rPr>
                              <w:t>שעליהם</w:t>
                            </w:r>
                            <w:r w:rsidRPr="006F7912">
                              <w:rPr>
                                <w:rFonts w:cs="Tahoma"/>
                                <w:color w:val="0B5294"/>
                                <w:spacing w:val="-4"/>
                                <w:sz w:val="24"/>
                                <w:szCs w:val="24"/>
                                <w:rtl/>
                              </w:rPr>
                              <w:t xml:space="preserve"> </w:t>
                            </w:r>
                            <w:r w:rsidRPr="006F7912">
                              <w:rPr>
                                <w:rFonts w:cs="Tahoma" w:hint="eastAsia"/>
                                <w:color w:val="0B5294"/>
                                <w:spacing w:val="-4"/>
                                <w:sz w:val="24"/>
                                <w:szCs w:val="24"/>
                                <w:rtl/>
                              </w:rPr>
                              <w:t>הצביעו</w:t>
                            </w:r>
                            <w:r w:rsidRPr="006F7912">
                              <w:rPr>
                                <w:rFonts w:cs="Tahoma"/>
                                <w:color w:val="0B5294"/>
                                <w:spacing w:val="-4"/>
                                <w:sz w:val="24"/>
                                <w:szCs w:val="24"/>
                                <w:rtl/>
                              </w:rPr>
                              <w:t xml:space="preserve"> </w:t>
                            </w:r>
                            <w:r w:rsidRPr="006F7912">
                              <w:rPr>
                                <w:rFonts w:cs="Tahoma" w:hint="eastAsia"/>
                                <w:color w:val="0B5294"/>
                                <w:spacing w:val="-4"/>
                                <w:sz w:val="24"/>
                                <w:szCs w:val="24"/>
                                <w:rtl/>
                              </w:rPr>
                              <w:t>ממצאי</w:t>
                            </w:r>
                            <w:r w:rsidRPr="006F7912">
                              <w:rPr>
                                <w:rFonts w:cs="Tahoma"/>
                                <w:color w:val="0B5294"/>
                                <w:spacing w:val="-4"/>
                                <w:sz w:val="24"/>
                                <w:szCs w:val="24"/>
                                <w:rtl/>
                              </w:rPr>
                              <w:t xml:space="preserve"> </w:t>
                            </w:r>
                            <w:r w:rsidRPr="006F7912">
                              <w:rPr>
                                <w:rFonts w:cs="Tahoma" w:hint="eastAsia"/>
                                <w:color w:val="0B5294"/>
                                <w:spacing w:val="-4"/>
                                <w:sz w:val="24"/>
                                <w:szCs w:val="24"/>
                                <w:rtl/>
                              </w:rPr>
                              <w:t>מחקרי</w:t>
                            </w:r>
                            <w:r w:rsidRPr="006F7912">
                              <w:rPr>
                                <w:rFonts w:cs="Tahoma"/>
                                <w:color w:val="0B5294"/>
                                <w:spacing w:val="-4"/>
                                <w:sz w:val="24"/>
                                <w:szCs w:val="24"/>
                                <w:rtl/>
                              </w:rPr>
                              <w:t xml:space="preserve"> </w:t>
                            </w:r>
                            <w:r w:rsidRPr="006F7912">
                              <w:rPr>
                                <w:rFonts w:cs="Tahoma" w:hint="eastAsia"/>
                                <w:color w:val="0B5294"/>
                                <w:spacing w:val="-4"/>
                                <w:sz w:val="24"/>
                                <w:szCs w:val="24"/>
                                <w:rtl/>
                              </w:rPr>
                              <w:t>הערכת</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5243328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1606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1598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הנהלת</w:t>
                      </w:r>
                      <w:r w:rsidRPr="006F7912">
                        <w:rPr>
                          <w:rFonts w:cs="Tahoma"/>
                          <w:color w:val="0B5294"/>
                          <w:spacing w:val="-4"/>
                          <w:sz w:val="24"/>
                          <w:szCs w:val="24"/>
                          <w:rtl/>
                        </w:rPr>
                        <w:t xml:space="preserve"> </w:t>
                      </w:r>
                      <w:r w:rsidRPr="006F7912">
                        <w:rPr>
                          <w:rFonts w:cs="Tahoma" w:hint="eastAsia"/>
                          <w:color w:val="0B5294"/>
                          <w:spacing w:val="-4"/>
                          <w:sz w:val="24"/>
                          <w:szCs w:val="24"/>
                          <w:rtl/>
                        </w:rPr>
                        <w:t>המשרד</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בחנה</w:t>
                      </w:r>
                      <w:r w:rsidRPr="006F7912">
                        <w:rPr>
                          <w:rFonts w:cs="Tahoma"/>
                          <w:color w:val="0B5294"/>
                          <w:spacing w:val="-4"/>
                          <w:sz w:val="24"/>
                          <w:szCs w:val="24"/>
                          <w:rtl/>
                        </w:rPr>
                        <w:t xml:space="preserve"> </w:t>
                      </w:r>
                      <w:r w:rsidRPr="006F7912">
                        <w:rPr>
                          <w:rFonts w:cs="Tahoma" w:hint="eastAsia"/>
                          <w:color w:val="0B5294"/>
                          <w:spacing w:val="-4"/>
                          <w:sz w:val="24"/>
                          <w:szCs w:val="24"/>
                          <w:rtl/>
                        </w:rPr>
                        <w:t>מחדש</w:t>
                      </w:r>
                      <w:r w:rsidRPr="006F7912">
                        <w:rPr>
                          <w:rFonts w:cs="Tahoma"/>
                          <w:color w:val="0B5294"/>
                          <w:spacing w:val="-4"/>
                          <w:sz w:val="24"/>
                          <w:szCs w:val="24"/>
                          <w:rtl/>
                        </w:rPr>
                        <w:t xml:space="preserve"> </w:t>
                      </w:r>
                      <w:r w:rsidRPr="006F7912">
                        <w:rPr>
                          <w:rFonts w:cs="Tahoma" w:hint="eastAsia"/>
                          <w:color w:val="0B5294"/>
                          <w:spacing w:val="-4"/>
                          <w:sz w:val="24"/>
                          <w:szCs w:val="24"/>
                          <w:rtl/>
                        </w:rPr>
                        <w:t>את</w:t>
                      </w:r>
                      <w:r w:rsidRPr="006F7912">
                        <w:rPr>
                          <w:rFonts w:cs="Tahoma"/>
                          <w:color w:val="0B5294"/>
                          <w:spacing w:val="-4"/>
                          <w:sz w:val="24"/>
                          <w:szCs w:val="24"/>
                          <w:rtl/>
                        </w:rPr>
                        <w:t xml:space="preserve"> </w:t>
                      </w:r>
                      <w:r w:rsidRPr="006F7912">
                        <w:rPr>
                          <w:rFonts w:cs="Tahoma" w:hint="eastAsia"/>
                          <w:color w:val="0B5294"/>
                          <w:spacing w:val="-4"/>
                          <w:sz w:val="24"/>
                          <w:szCs w:val="24"/>
                          <w:rtl/>
                        </w:rPr>
                        <w:t>הנחות</w:t>
                      </w:r>
                      <w:r w:rsidRPr="006F7912">
                        <w:rPr>
                          <w:rFonts w:cs="Tahoma"/>
                          <w:color w:val="0B5294"/>
                          <w:spacing w:val="-4"/>
                          <w:sz w:val="24"/>
                          <w:szCs w:val="24"/>
                          <w:rtl/>
                        </w:rPr>
                        <w:t xml:space="preserve"> </w:t>
                      </w:r>
                      <w:r w:rsidRPr="006F7912">
                        <w:rPr>
                          <w:rFonts w:cs="Tahoma" w:hint="eastAsia"/>
                          <w:color w:val="0B5294"/>
                          <w:spacing w:val="-4"/>
                          <w:sz w:val="24"/>
                          <w:szCs w:val="24"/>
                          <w:rtl/>
                        </w:rPr>
                        <w:t>היסוד</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r w:rsidRPr="006F7912">
                        <w:rPr>
                          <w:rFonts w:cs="Tahoma"/>
                          <w:color w:val="0B5294"/>
                          <w:spacing w:val="-4"/>
                          <w:sz w:val="24"/>
                          <w:szCs w:val="24"/>
                          <w:rtl/>
                        </w:rPr>
                        <w:t xml:space="preserve"> </w:t>
                      </w:r>
                      <w:r w:rsidRPr="006F7912">
                        <w:rPr>
                          <w:rFonts w:cs="Tahoma" w:hint="eastAsia"/>
                          <w:color w:val="0B5294"/>
                          <w:spacing w:val="-4"/>
                          <w:sz w:val="24"/>
                          <w:szCs w:val="24"/>
                          <w:rtl/>
                        </w:rPr>
                        <w:t>ושל</w:t>
                      </w:r>
                      <w:r w:rsidRPr="006F7912">
                        <w:rPr>
                          <w:rFonts w:cs="Tahoma"/>
                          <w:color w:val="0B5294"/>
                          <w:spacing w:val="-4"/>
                          <w:sz w:val="24"/>
                          <w:szCs w:val="24"/>
                          <w:rtl/>
                        </w:rPr>
                        <w:t xml:space="preserve"> </w:t>
                      </w:r>
                      <w:r w:rsidRPr="006F7912">
                        <w:rPr>
                          <w:rFonts w:cs="Tahoma" w:hint="eastAsia"/>
                          <w:color w:val="0B5294"/>
                          <w:spacing w:val="-4"/>
                          <w:sz w:val="24"/>
                          <w:szCs w:val="24"/>
                          <w:rtl/>
                        </w:rPr>
                        <w:t>המדיניות</w:t>
                      </w:r>
                      <w:r w:rsidRPr="006F7912">
                        <w:rPr>
                          <w:rFonts w:cs="Tahoma"/>
                          <w:color w:val="0B5294"/>
                          <w:spacing w:val="-4"/>
                          <w:sz w:val="24"/>
                          <w:szCs w:val="24"/>
                          <w:rtl/>
                        </w:rPr>
                        <w:t xml:space="preserve">  </w:t>
                      </w:r>
                      <w:r w:rsidRPr="006F7912">
                        <w:rPr>
                          <w:rFonts w:cs="Tahoma" w:hint="eastAsia"/>
                          <w:color w:val="0B5294"/>
                          <w:spacing w:val="-4"/>
                          <w:sz w:val="24"/>
                          <w:szCs w:val="24"/>
                          <w:rtl/>
                        </w:rPr>
                        <w:t>ליישומה</w:t>
                      </w:r>
                      <w:r w:rsidRPr="006F7912">
                        <w:rPr>
                          <w:rFonts w:cs="Tahoma"/>
                          <w:color w:val="0B5294"/>
                          <w:spacing w:val="-4"/>
                          <w:sz w:val="24"/>
                          <w:szCs w:val="24"/>
                          <w:rtl/>
                        </w:rPr>
                        <w:t xml:space="preserve">  </w:t>
                      </w:r>
                      <w:r w:rsidRPr="006F7912">
                        <w:rPr>
                          <w:rFonts w:cs="Tahoma" w:hint="eastAsia"/>
                          <w:color w:val="0B5294"/>
                          <w:spacing w:val="-4"/>
                          <w:sz w:val="24"/>
                          <w:szCs w:val="24"/>
                          <w:rtl/>
                        </w:rPr>
                        <w:t>נוכח</w:t>
                      </w:r>
                      <w:r w:rsidRPr="006F7912">
                        <w:rPr>
                          <w:rFonts w:cs="Tahoma"/>
                          <w:color w:val="0B5294"/>
                          <w:spacing w:val="-4"/>
                          <w:sz w:val="24"/>
                          <w:szCs w:val="24"/>
                          <w:rtl/>
                        </w:rPr>
                        <w:t xml:space="preserve"> </w:t>
                      </w:r>
                      <w:r w:rsidRPr="006F7912">
                        <w:rPr>
                          <w:rFonts w:cs="Tahoma" w:hint="eastAsia"/>
                          <w:color w:val="0B5294"/>
                          <w:spacing w:val="-4"/>
                          <w:sz w:val="24"/>
                          <w:szCs w:val="24"/>
                          <w:rtl/>
                        </w:rPr>
                        <w:t>החסמים</w:t>
                      </w:r>
                      <w:r w:rsidRPr="006F7912">
                        <w:rPr>
                          <w:rFonts w:cs="Tahoma"/>
                          <w:color w:val="0B5294"/>
                          <w:spacing w:val="-4"/>
                          <w:sz w:val="24"/>
                          <w:szCs w:val="24"/>
                          <w:rtl/>
                        </w:rPr>
                        <w:t xml:space="preserve"> </w:t>
                      </w:r>
                      <w:r w:rsidRPr="006F7912">
                        <w:rPr>
                          <w:rFonts w:cs="Tahoma" w:hint="eastAsia"/>
                          <w:color w:val="0B5294"/>
                          <w:spacing w:val="-4"/>
                          <w:sz w:val="24"/>
                          <w:szCs w:val="24"/>
                          <w:rtl/>
                        </w:rPr>
                        <w:t>לקידומה</w:t>
                      </w:r>
                      <w:r w:rsidRPr="006F7912">
                        <w:rPr>
                          <w:rFonts w:cs="Tahoma"/>
                          <w:color w:val="0B5294"/>
                          <w:spacing w:val="-4"/>
                          <w:sz w:val="24"/>
                          <w:szCs w:val="24"/>
                          <w:rtl/>
                        </w:rPr>
                        <w:t xml:space="preserve"> </w:t>
                      </w:r>
                      <w:r w:rsidRPr="006F7912">
                        <w:rPr>
                          <w:rFonts w:cs="Tahoma" w:hint="eastAsia"/>
                          <w:color w:val="0B5294"/>
                          <w:spacing w:val="-4"/>
                          <w:sz w:val="24"/>
                          <w:szCs w:val="24"/>
                          <w:rtl/>
                        </w:rPr>
                        <w:t>ואי</w:t>
                      </w:r>
                      <w:r w:rsidRPr="006F7912">
                        <w:rPr>
                          <w:rFonts w:cs="Tahoma"/>
                          <w:color w:val="0B5294"/>
                          <w:spacing w:val="-4"/>
                          <w:sz w:val="24"/>
                          <w:szCs w:val="24"/>
                          <w:rtl/>
                        </w:rPr>
                        <w:t>-</w:t>
                      </w:r>
                      <w:r w:rsidRPr="006F7912">
                        <w:rPr>
                          <w:rFonts w:cs="Tahoma" w:hint="eastAsia"/>
                          <w:color w:val="0B5294"/>
                          <w:spacing w:val="-4"/>
                          <w:sz w:val="24"/>
                          <w:szCs w:val="24"/>
                          <w:rtl/>
                        </w:rPr>
                        <w:t>השיפור</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הטמעתה</w:t>
                      </w:r>
                      <w:r w:rsidRPr="006F7912">
                        <w:rPr>
                          <w:rFonts w:cs="Tahoma"/>
                          <w:color w:val="0B5294"/>
                          <w:spacing w:val="-4"/>
                          <w:sz w:val="24"/>
                          <w:szCs w:val="24"/>
                          <w:rtl/>
                        </w:rPr>
                        <w:t xml:space="preserve"> </w:t>
                      </w:r>
                      <w:r w:rsidRPr="006F7912">
                        <w:rPr>
                          <w:rFonts w:cs="Tahoma" w:hint="eastAsia"/>
                          <w:color w:val="0B5294"/>
                          <w:spacing w:val="-4"/>
                          <w:sz w:val="24"/>
                          <w:szCs w:val="24"/>
                          <w:rtl/>
                        </w:rPr>
                        <w:t>שעליהם</w:t>
                      </w:r>
                      <w:r w:rsidRPr="006F7912">
                        <w:rPr>
                          <w:rFonts w:cs="Tahoma"/>
                          <w:color w:val="0B5294"/>
                          <w:spacing w:val="-4"/>
                          <w:sz w:val="24"/>
                          <w:szCs w:val="24"/>
                          <w:rtl/>
                        </w:rPr>
                        <w:t xml:space="preserve"> </w:t>
                      </w:r>
                      <w:r w:rsidRPr="006F7912">
                        <w:rPr>
                          <w:rFonts w:cs="Tahoma" w:hint="eastAsia"/>
                          <w:color w:val="0B5294"/>
                          <w:spacing w:val="-4"/>
                          <w:sz w:val="24"/>
                          <w:szCs w:val="24"/>
                          <w:rtl/>
                        </w:rPr>
                        <w:t>הצביעו</w:t>
                      </w:r>
                      <w:r w:rsidRPr="006F7912">
                        <w:rPr>
                          <w:rFonts w:cs="Tahoma"/>
                          <w:color w:val="0B5294"/>
                          <w:spacing w:val="-4"/>
                          <w:sz w:val="24"/>
                          <w:szCs w:val="24"/>
                          <w:rtl/>
                        </w:rPr>
                        <w:t xml:space="preserve"> </w:t>
                      </w:r>
                      <w:r w:rsidRPr="006F7912">
                        <w:rPr>
                          <w:rFonts w:cs="Tahoma" w:hint="eastAsia"/>
                          <w:color w:val="0B5294"/>
                          <w:spacing w:val="-4"/>
                          <w:sz w:val="24"/>
                          <w:szCs w:val="24"/>
                          <w:rtl/>
                        </w:rPr>
                        <w:t>ממצאי</w:t>
                      </w:r>
                      <w:r w:rsidRPr="006F7912">
                        <w:rPr>
                          <w:rFonts w:cs="Tahoma"/>
                          <w:color w:val="0B5294"/>
                          <w:spacing w:val="-4"/>
                          <w:sz w:val="24"/>
                          <w:szCs w:val="24"/>
                          <w:rtl/>
                        </w:rPr>
                        <w:t xml:space="preserve"> </w:t>
                      </w:r>
                      <w:r w:rsidRPr="006F7912">
                        <w:rPr>
                          <w:rFonts w:cs="Tahoma" w:hint="eastAsia"/>
                          <w:color w:val="0B5294"/>
                          <w:spacing w:val="-4"/>
                          <w:sz w:val="24"/>
                          <w:szCs w:val="24"/>
                          <w:rtl/>
                        </w:rPr>
                        <w:t>מחקרי</w:t>
                      </w:r>
                      <w:r w:rsidRPr="006F7912">
                        <w:rPr>
                          <w:rFonts w:cs="Tahoma"/>
                          <w:color w:val="0B5294"/>
                          <w:spacing w:val="-4"/>
                          <w:sz w:val="24"/>
                          <w:szCs w:val="24"/>
                          <w:rtl/>
                        </w:rPr>
                        <w:t xml:space="preserve"> </w:t>
                      </w:r>
                      <w:r w:rsidRPr="006F7912">
                        <w:rPr>
                          <w:rFonts w:cs="Tahoma" w:hint="eastAsia"/>
                          <w:color w:val="0B5294"/>
                          <w:spacing w:val="-4"/>
                          <w:sz w:val="24"/>
                          <w:szCs w:val="24"/>
                          <w:rtl/>
                        </w:rPr>
                        <w:t>הערכת</w:t>
                      </w:r>
                      <w:r w:rsidRPr="006F7912">
                        <w:rPr>
                          <w:rFonts w:cs="Tahoma"/>
                          <w:color w:val="0B5294"/>
                          <w:spacing w:val="-4"/>
                          <w:sz w:val="24"/>
                          <w:szCs w:val="24"/>
                          <w:rtl/>
                        </w:rPr>
                        <w:t xml:space="preserve"> </w:t>
                      </w:r>
                      <w:r w:rsidRPr="006F7912">
                        <w:rPr>
                          <w:rFonts w:cs="Tahoma" w:hint="eastAsia"/>
                          <w:color w:val="0B5294"/>
                          <w:spacing w:val="-4"/>
                          <w:sz w:val="24"/>
                          <w:szCs w:val="24"/>
                          <w:rtl/>
                        </w:rPr>
                        <w:t>הרפורמה</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9081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D23240">
      <w:pPr>
        <w:shd w:val="clear" w:color="auto" w:fill="FFFFFF" w:themeFill="background1"/>
        <w:spacing w:before="180" w:after="240" w:line="240" w:lineRule="exact"/>
        <w:ind w:left="-1" w:right="2268"/>
        <w:jc w:val="both"/>
        <w:rPr>
          <w:rFonts w:ascii="Tahoma" w:hAnsi="Tahoma" w:cs="Tahoma"/>
          <w:sz w:val="18"/>
          <w:szCs w:val="18"/>
          <w:rtl/>
        </w:rPr>
      </w:pPr>
      <w:r w:rsidRPr="00B7100F">
        <w:rPr>
          <w:rFonts w:ascii="Tahoma" w:hAnsi="Tahoma" w:cs="Tahoma" w:hint="cs"/>
          <w:sz w:val="18"/>
          <w:szCs w:val="18"/>
          <w:rtl/>
        </w:rPr>
        <w:t>משרד</w:t>
      </w:r>
      <w:r w:rsidRPr="00B7100F">
        <w:rPr>
          <w:rFonts w:ascii="Tahoma" w:hAnsi="Tahoma" w:cs="Tahoma"/>
          <w:sz w:val="18"/>
          <w:szCs w:val="18"/>
          <w:rtl/>
        </w:rPr>
        <w:t xml:space="preserve"> </w:t>
      </w:r>
      <w:r w:rsidRPr="00B7100F">
        <w:rPr>
          <w:rFonts w:ascii="Tahoma" w:hAnsi="Tahoma" w:cs="Tahoma" w:hint="cs"/>
          <w:sz w:val="18"/>
          <w:szCs w:val="18"/>
          <w:rtl/>
        </w:rPr>
        <w:t>החינוך</w:t>
      </w:r>
      <w:r w:rsidRPr="00B7100F">
        <w:rPr>
          <w:rFonts w:ascii="Tahoma" w:hAnsi="Tahoma" w:cs="Tahoma"/>
          <w:sz w:val="18"/>
          <w:szCs w:val="18"/>
          <w:rtl/>
        </w:rPr>
        <w:t xml:space="preserve"> </w:t>
      </w:r>
      <w:r w:rsidRPr="00B7100F">
        <w:rPr>
          <w:rFonts w:ascii="Tahoma" w:hAnsi="Tahoma" w:cs="Tahoma" w:hint="cs"/>
          <w:sz w:val="18"/>
          <w:szCs w:val="18"/>
          <w:rtl/>
        </w:rPr>
        <w:t>מסר</w:t>
      </w:r>
      <w:r w:rsidRPr="00B7100F">
        <w:rPr>
          <w:rFonts w:ascii="Tahoma" w:hAnsi="Tahoma" w:cs="Tahoma"/>
          <w:sz w:val="18"/>
          <w:szCs w:val="18"/>
          <w:rtl/>
        </w:rPr>
        <w:t xml:space="preserve"> </w:t>
      </w:r>
      <w:r w:rsidRPr="00B7100F">
        <w:rPr>
          <w:rFonts w:ascii="Tahoma" w:hAnsi="Tahoma" w:cs="Tahoma" w:hint="cs"/>
          <w:sz w:val="18"/>
          <w:szCs w:val="18"/>
          <w:rtl/>
        </w:rPr>
        <w:t>בתשובתו</w:t>
      </w:r>
      <w:r w:rsidRPr="00B7100F">
        <w:rPr>
          <w:rFonts w:ascii="Tahoma" w:hAnsi="Tahoma" w:cs="Tahoma"/>
          <w:sz w:val="18"/>
          <w:szCs w:val="18"/>
          <w:rtl/>
        </w:rPr>
        <w:t xml:space="preserve"> </w:t>
      </w:r>
      <w:r w:rsidRPr="00B7100F">
        <w:rPr>
          <w:rFonts w:ascii="Tahoma" w:hAnsi="Tahoma" w:cs="Tahoma" w:hint="cs"/>
          <w:sz w:val="18"/>
          <w:szCs w:val="18"/>
          <w:rtl/>
        </w:rPr>
        <w:t>כי</w:t>
      </w:r>
      <w:r w:rsidRPr="00B7100F">
        <w:rPr>
          <w:rFonts w:ascii="Tahoma" w:hAnsi="Tahoma" w:cs="Tahoma"/>
          <w:sz w:val="18"/>
          <w:szCs w:val="18"/>
          <w:rtl/>
        </w:rPr>
        <w:t xml:space="preserve"> </w:t>
      </w:r>
      <w:r w:rsidRPr="00B7100F">
        <w:rPr>
          <w:rFonts w:ascii="Tahoma" w:eastAsia="Times New Roman" w:hAnsi="Tahoma" w:cs="Tahoma" w:hint="cs"/>
          <w:sz w:val="18"/>
          <w:szCs w:val="18"/>
          <w:rtl/>
        </w:rPr>
        <w:t>ביקש</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לקדם</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תהליכי</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הטמעה</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טובים</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יותר שעיקרם</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לאפשר לכוחות</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איכותיים</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בשטח</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להוביל</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תהליכים</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מקומיים</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של</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למידה</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משמעותית המותאמים</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לזירה שהם</w:t>
      </w:r>
      <w:r w:rsidRPr="00B7100F">
        <w:rPr>
          <w:rFonts w:ascii="Tahoma" w:eastAsia="Times New Roman" w:hAnsi="Tahoma" w:cs="Tahoma"/>
          <w:sz w:val="18"/>
          <w:szCs w:val="18"/>
          <w:rtl/>
        </w:rPr>
        <w:t xml:space="preserve"> </w:t>
      </w:r>
      <w:r w:rsidRPr="00B7100F">
        <w:rPr>
          <w:rFonts w:ascii="Tahoma" w:eastAsia="Times New Roman" w:hAnsi="Tahoma" w:cs="Tahoma" w:hint="cs"/>
          <w:sz w:val="18"/>
          <w:szCs w:val="18"/>
          <w:rtl/>
        </w:rPr>
        <w:t>פועלים בה</w:t>
      </w:r>
      <w:r w:rsidRPr="00B7100F">
        <w:rPr>
          <w:rFonts w:ascii="Tahoma" w:hAnsi="Tahoma" w:cs="Tahoma" w:hint="cs"/>
          <w:sz w:val="18"/>
          <w:szCs w:val="18"/>
          <w:rtl/>
        </w:rPr>
        <w:t>.</w:t>
      </w:r>
      <w:r w:rsidRPr="00B7100F">
        <w:rPr>
          <w:rFonts w:ascii="Tahoma" w:eastAsia="Times New Roman" w:hAnsi="Tahoma" w:cs="Tahoma" w:hint="cs"/>
          <w:sz w:val="18"/>
          <w:szCs w:val="18"/>
          <w:rtl/>
        </w:rPr>
        <w:t xml:space="preserve"> עוד מסר שהוא הוסיף תבחינים חדשים הנוגעים גם ללמידה משמעותית במסגרת "התמונה החינוכית" - תמונת מדדים חדשה לבתי ספר שנעשתה תוך תהליך משתף, שהוחלט לבסס אותה על כמה מדדים ובהם מדדים מסכמים של למידה משמעותית כפי </w:t>
      </w:r>
      <w:r w:rsidRPr="00B7100F">
        <w:rPr>
          <w:rFonts w:ascii="Tahoma" w:eastAsia="Times New Roman" w:hAnsi="Tahoma" w:cs="Tahoma" w:hint="cs"/>
          <w:sz w:val="18"/>
          <w:szCs w:val="18"/>
          <w:rtl/>
        </w:rPr>
        <w:t>שראמ"ה</w:t>
      </w:r>
      <w:r w:rsidRPr="00B7100F">
        <w:rPr>
          <w:rFonts w:ascii="Tahoma" w:eastAsia="Times New Roman" w:hAnsi="Tahoma" w:cs="Tahoma" w:hint="cs"/>
          <w:sz w:val="18"/>
          <w:szCs w:val="18"/>
          <w:rtl/>
        </w:rPr>
        <w:t xml:space="preserve"> מודדת אותם. באופן הזה, עבור כל בית ספר מפורסם</w:t>
      </w:r>
      <w:r w:rsidRPr="00B7100F">
        <w:rPr>
          <w:rFonts w:ascii="Tahoma" w:eastAsia="Times New Roman" w:hAnsi="Tahoma" w:cs="Tahoma" w:hint="cs"/>
          <w:sz w:val="18"/>
          <w:szCs w:val="18"/>
          <w:rtl/>
        </w:rPr>
        <w:t xml:space="preserve"> </w:t>
      </w:r>
      <w:r w:rsidRPr="00B7100F">
        <w:rPr>
          <w:rFonts w:ascii="Tahoma" w:eastAsia="Times New Roman" w:hAnsi="Tahoma" w:cs="Tahoma" w:hint="cs"/>
          <w:sz w:val="18"/>
          <w:szCs w:val="18"/>
          <w:rtl/>
        </w:rPr>
        <w:t>לא רק הממוצע לזכאות לבגרות אלא גם מידת העניין שהתלמידים מגלים בלמידה שלהם.</w:t>
      </w:r>
      <w:r w:rsidRPr="00B7100F">
        <w:rPr>
          <w:rFonts w:ascii="Tahoma" w:hAnsi="Tahoma" w:cs="Tahoma" w:hint="cs"/>
          <w:sz w:val="18"/>
          <w:szCs w:val="18"/>
          <w:rtl/>
        </w:rPr>
        <w:t xml:space="preserve"> </w:t>
      </w:r>
    </w:p>
    <w:p w:rsidR="00656A23" w:rsidRPr="00B7100F" w:rsidP="00D23240">
      <w:pPr>
        <w:pStyle w:val="RESHET"/>
        <w:rPr>
          <w:rtl/>
        </w:rPr>
      </w:pPr>
      <w:r w:rsidRPr="00B7100F">
        <w:rPr>
          <w:rFonts w:hint="cs"/>
          <w:rtl/>
        </w:rPr>
        <w:t>על הנהלת המשרד ויחידות המטה המרכזיות שלו היה לבסס את תהליכי קבלת ההחלטות שלהן בנוגע לרפורמה גם על סמך ממצאי</w:t>
      </w:r>
      <w:r w:rsidRPr="00B7100F">
        <w:rPr>
          <w:rtl/>
        </w:rPr>
        <w:t xml:space="preserve"> ההערכה הייעודית של </w:t>
      </w:r>
      <w:r w:rsidRPr="00B7100F">
        <w:rPr>
          <w:rtl/>
        </w:rPr>
        <w:t>ראמ"ה</w:t>
      </w:r>
      <w:r w:rsidRPr="00B7100F">
        <w:rPr>
          <w:rFonts w:hint="cs"/>
          <w:rtl/>
        </w:rPr>
        <w:t xml:space="preserve"> המאוחרים יותר שבחנו את האפקטיביות של תוצאות הרפורמה וקצב התקדמותה לאורך שלוש שנים. כמו כן, היה עליהן לקבל החלטות הנוגעות לממצאי דוח ההערכה של האגף לתכנון ואסטרטגיה, שעסק בקצב השינוי ובתפוקות שהושקעו ברפורמה. על</w:t>
      </w:r>
      <w:r w:rsidRPr="00B7100F">
        <w:rPr>
          <w:rtl/>
        </w:rPr>
        <w:t xml:space="preserve"> </w:t>
      </w:r>
      <w:r w:rsidRPr="00B7100F">
        <w:rPr>
          <w:rFonts w:hint="cs"/>
          <w:rtl/>
        </w:rPr>
        <w:t>המשרד</w:t>
      </w:r>
      <w:r w:rsidRPr="00B7100F">
        <w:rPr>
          <w:rtl/>
        </w:rPr>
        <w:t xml:space="preserve"> לנתח את הצעדים שעל</w:t>
      </w:r>
      <w:r w:rsidRPr="00B7100F">
        <w:rPr>
          <w:rFonts w:hint="cs"/>
          <w:rtl/>
        </w:rPr>
        <w:t>יו</w:t>
      </w:r>
      <w:r w:rsidRPr="00B7100F">
        <w:rPr>
          <w:rtl/>
        </w:rPr>
        <w:t xml:space="preserve"> לנקוט</w:t>
      </w:r>
      <w:r w:rsidRPr="00B7100F">
        <w:rPr>
          <w:rFonts w:hint="cs"/>
          <w:rtl/>
        </w:rPr>
        <w:t xml:space="preserve"> בהמשך</w:t>
      </w:r>
      <w:r w:rsidRPr="00B7100F">
        <w:rPr>
          <w:rtl/>
        </w:rPr>
        <w:t xml:space="preserve"> ולגבש בהתאם פתרונות להסרת החסמים שעלו בדוחות</w:t>
      </w:r>
      <w:r w:rsidRPr="00B7100F">
        <w:rPr>
          <w:rFonts w:hint="cs"/>
          <w:rtl/>
        </w:rPr>
        <w:t xml:space="preserve"> האמורים</w:t>
      </w:r>
      <w:r w:rsidRPr="00B7100F">
        <w:rPr>
          <w:rtl/>
        </w:rPr>
        <w:t>, להציע דרכים לשיפור הטמעת מרכיבי הרפורמה,</w:t>
      </w:r>
      <w:r w:rsidRPr="00B7100F">
        <w:rPr>
          <w:rFonts w:hint="cs"/>
          <w:rtl/>
        </w:rPr>
        <w:t xml:space="preserve"> ובכלל זה לחדד את יעדי התכנית האסטרטגית ולדייק ביישומן, כך שניתן יהיה למדוד את השגתם באמצעות מחקרי </w:t>
      </w:r>
      <w:r w:rsidRPr="00B7100F">
        <w:rPr>
          <w:rFonts w:hint="cs"/>
          <w:rtl/>
        </w:rPr>
        <w:t>ראמ"ה</w:t>
      </w:r>
      <w:r w:rsidRPr="00B7100F">
        <w:rPr>
          <w:rFonts w:hint="cs"/>
          <w:rtl/>
        </w:rPr>
        <w:t xml:space="preserve">. בעיקר היה עליהן לגבש פתרונות לחיזוק מנגנוני ההטמעה של הרפורמה אם באמצעות חיזוק המנגנונים הקיימים אם באמצעות יצירת מנגנונים חדשים ייחודיים; והכול כדי להפוך את הרפורמה לבת ביצוע באופן מערכתי בכל שכבות הגיל. </w:t>
      </w:r>
    </w:p>
    <w:p w:rsidR="00656A23" w:rsidRPr="00B7100F" w:rsidP="00D23240">
      <w:pPr>
        <w:pStyle w:val="RESHET"/>
        <w:rPr>
          <w:rtl/>
        </w:rPr>
      </w:pPr>
      <w:r w:rsidRPr="00B7100F">
        <w:rPr>
          <w:rFonts w:hint="cs"/>
          <w:rtl/>
        </w:rPr>
        <w:t>בנסיבות אלה, איכות השינוי הפדגוגי תלויה במידה רבה ביוזמה,</w:t>
      </w:r>
      <w:r w:rsidRPr="00B7100F">
        <w:rPr>
          <w:rFonts w:hint="cs"/>
          <w:rtl/>
        </w:rPr>
        <w:t xml:space="preserve"> </w:t>
      </w:r>
      <w:r w:rsidRPr="00B7100F">
        <w:rPr>
          <w:rFonts w:hint="cs"/>
          <w:rtl/>
        </w:rPr>
        <w:t>ביצירתיות ובחשיבה ביקורתית של הצוותים החינוכיים בבתי הספר, לצד משאבים וכלים שהם הצליחו לגייס ולפתח בעצמם; יכולות ומאפיינים אלה אינם מנת חלקם של רוב בתי הספר במערכת החינוך על זרמיה ומגזריה השונים. אופיו של תהליך יישום פרטני של עקרונות למידה משמעותית גורם גם ל</w:t>
      </w:r>
      <w:r w:rsidRPr="00B7100F">
        <w:rPr>
          <w:rtl/>
        </w:rPr>
        <w:t>הרחבת הפערים בין בתי הספר</w:t>
      </w:r>
      <w:r w:rsidRPr="00B7100F">
        <w:rPr>
          <w:rFonts w:hint="cs"/>
          <w:rtl/>
        </w:rPr>
        <w:t xml:space="preserve"> שרובם בקרב האוכלוסיות החזקות ובין שאר בתי הספר; הדבר מצריך מתן מענה דחוף להסרת החסמים בהטמעת הרפורמה והתנעתה מחדש. הטמעת הרפורמה והתנעתה מחדש צריכות להיעשות בידי הנהלת המשרד, כדי שתהפוך לרפורמה מועדפת ולא תידחק </w:t>
      </w:r>
      <w:r w:rsidRPr="00B7100F">
        <w:rPr>
          <w:rtl/>
        </w:rPr>
        <w:t>אל מול מטרות ויעדים חדשים</w:t>
      </w:r>
      <w:r w:rsidRPr="00B7100F">
        <w:rPr>
          <w:rFonts w:hint="cs"/>
          <w:rtl/>
        </w:rPr>
        <w:t>,</w:t>
      </w:r>
      <w:r w:rsidRPr="00B7100F">
        <w:rPr>
          <w:rtl/>
        </w:rPr>
        <w:t xml:space="preserve"> הן בקרב הדרגים הפוליטיים המתחלפים הן בקרב דרגי השטח</w:t>
      </w:r>
      <w:r w:rsidRPr="00B7100F">
        <w:rPr>
          <w:rFonts w:hint="cs"/>
          <w:rtl/>
        </w:rPr>
        <w:t>, וסיכויי הצלחתה ילכו ויפחתו</w:t>
      </w:r>
      <w:r w:rsidRPr="00B7100F">
        <w:rPr>
          <w:rtl/>
        </w:rPr>
        <w:t>.</w:t>
      </w:r>
    </w:p>
    <w:p w:rsidR="00656A23" w:rsidRPr="00B7100F" w:rsidP="00D23240">
      <w:pPr>
        <w:spacing w:before="180" w:after="240" w:line="240" w:lineRule="exact"/>
        <w:ind w:right="2268"/>
        <w:jc w:val="both"/>
        <w:rPr>
          <w:rFonts w:ascii="Tahoma" w:hAnsi="Tahoma" w:cs="Tahoma"/>
          <w:b/>
          <w:bCs/>
          <w:sz w:val="18"/>
          <w:szCs w:val="18"/>
          <w:rtl/>
        </w:rPr>
      </w:pPr>
      <w:r w:rsidRPr="00B7100F">
        <w:rPr>
          <w:rStyle w:val="Heading7Char"/>
          <w:rFonts w:ascii="Tahoma" w:hAnsi="Tahoma" w:cs="Tahoma" w:hint="eastAsia"/>
          <w:sz w:val="18"/>
          <w:szCs w:val="18"/>
          <w:rtl/>
        </w:rPr>
        <w:t>שיפור</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הנגשת</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חומרי</w:t>
      </w:r>
      <w:r w:rsidRPr="00B7100F">
        <w:rPr>
          <w:rStyle w:val="Heading7Char"/>
          <w:rFonts w:ascii="Tahoma" w:hAnsi="Tahoma" w:cs="Tahoma"/>
          <w:sz w:val="18"/>
          <w:szCs w:val="18"/>
          <w:rtl/>
        </w:rPr>
        <w:t xml:space="preserve"> </w:t>
      </w:r>
      <w:r w:rsidRPr="00B7100F">
        <w:rPr>
          <w:rStyle w:val="Heading7Char"/>
          <w:rFonts w:ascii="Tahoma" w:hAnsi="Tahoma" w:cs="Tahoma" w:hint="eastAsia"/>
          <w:sz w:val="18"/>
          <w:szCs w:val="18"/>
          <w:rtl/>
        </w:rPr>
        <w:t>המטה</w:t>
      </w:r>
      <w:r w:rsidRPr="00B7100F">
        <w:rPr>
          <w:rStyle w:val="Heading7Char"/>
          <w:rFonts w:ascii="Tahoma" w:hAnsi="Tahoma" w:cs="Tahoma"/>
          <w:sz w:val="18"/>
          <w:szCs w:val="18"/>
          <w:rtl/>
        </w:rPr>
        <w:t>:</w:t>
      </w:r>
      <w:r w:rsidRPr="00B7100F">
        <w:rPr>
          <w:rFonts w:ascii="Tahoma" w:hAnsi="Tahoma" w:cs="Tahoma" w:hint="cs"/>
          <w:sz w:val="18"/>
          <w:szCs w:val="18"/>
          <w:rtl/>
        </w:rPr>
        <w:t xml:space="preserve"> לקראת תחילת שנת הלימודים </w:t>
      </w:r>
      <w:r w:rsidRPr="00B7100F">
        <w:rPr>
          <w:rFonts w:ascii="Tahoma" w:hAnsi="Tahoma" w:cs="Tahoma" w:hint="cs"/>
          <w:sz w:val="18"/>
          <w:szCs w:val="18"/>
          <w:rtl/>
        </w:rPr>
        <w:t>התשע"ח</w:t>
      </w:r>
      <w:r w:rsidRPr="00B7100F">
        <w:rPr>
          <w:rFonts w:ascii="Tahoma" w:hAnsi="Tahoma" w:cs="Tahoma" w:hint="cs"/>
          <w:sz w:val="18"/>
          <w:szCs w:val="18"/>
          <w:rtl/>
        </w:rPr>
        <w:t xml:space="preserve"> החל מטה המשרד, ביוזמת המנכ"ל הנוכחי, לפתח תיק תכניות לימודים מקוון המרכז בכל שכבת גיל חומרי למידה, יחידות הוראה וסרטוני הדרכה. התיק נועד לסייע לצוות החינוך בבית הספר </w:t>
      </w:r>
      <w:r w:rsidRPr="00B7100F">
        <w:rPr>
          <w:rFonts w:ascii="Tahoma" w:hAnsi="Tahoma" w:cs="Tahoma"/>
          <w:sz w:val="18"/>
          <w:szCs w:val="18"/>
          <w:rtl/>
        </w:rPr>
        <w:t>לתכנן את התהליך הלימודי והחינוכי תוך כדי יצירת קשרים בין ידע, מיומנויות וערכים.</w:t>
      </w:r>
      <w:r w:rsidRPr="00B7100F">
        <w:rPr>
          <w:rFonts w:ascii="Tahoma" w:hAnsi="Tahoma" w:cs="Tahoma" w:hint="cs"/>
          <w:sz w:val="18"/>
          <w:szCs w:val="18"/>
          <w:rtl/>
        </w:rPr>
        <w:t xml:space="preserve"> במסגרת זו </w:t>
      </w:r>
      <w:r w:rsidRPr="00B7100F">
        <w:rPr>
          <w:rFonts w:ascii="Tahoma" w:hAnsi="Tahoma" w:cs="Tahoma"/>
          <w:sz w:val="18"/>
          <w:szCs w:val="18"/>
          <w:rtl/>
        </w:rPr>
        <w:t>מעודד</w:t>
      </w:r>
      <w:r w:rsidRPr="00B7100F">
        <w:rPr>
          <w:rFonts w:ascii="Tahoma" w:hAnsi="Tahoma" w:cs="Tahoma" w:hint="cs"/>
          <w:sz w:val="18"/>
          <w:szCs w:val="18"/>
          <w:rtl/>
        </w:rPr>
        <w:t xml:space="preserve"> התיק האמור</w:t>
      </w:r>
      <w:r w:rsidRPr="00B7100F">
        <w:rPr>
          <w:rFonts w:ascii="Tahoma" w:hAnsi="Tahoma" w:cs="Tahoma"/>
          <w:sz w:val="18"/>
          <w:szCs w:val="18"/>
          <w:rtl/>
        </w:rPr>
        <w:t xml:space="preserve"> ליזום, ליצור ולגוון את אופני הלמידה תוך כדי שימוש בכלים עכשוויים ברוח הלמידה המשמעותית</w:t>
      </w:r>
      <w:r w:rsidRPr="00B7100F">
        <w:rPr>
          <w:rFonts w:ascii="Tahoma" w:hAnsi="Tahoma" w:cs="Tahoma" w:hint="cs"/>
          <w:sz w:val="18"/>
          <w:szCs w:val="18"/>
          <w:rtl/>
        </w:rPr>
        <w:t xml:space="preserve">. נכון לנובמבר 2017 ריכז המשרד בתיק תכניות הלימודים חומרים לגיל הרך ולחינוך היסודי. בשיחת הסיכום עם צוות הביקורת ציין המנכ"ל הנוכחי כי בכוונתו לפתח חומרים גם לבתי הספר העל-יסודיים ולחטיבות הביניים. </w:t>
      </w:r>
    </w:p>
    <w:p w:rsidR="00656A23" w:rsidRPr="00B7100F" w:rsidP="00262341">
      <w:pPr>
        <w:pStyle w:val="RESHET"/>
        <w:rPr>
          <w:rtl/>
        </w:rPr>
      </w:pPr>
      <w:r w:rsidRPr="00B7100F">
        <w:rPr>
          <w:rFonts w:hint="cs"/>
          <w:rtl/>
        </w:rPr>
        <w:t xml:space="preserve">משרד מבקר המדינה מציין שיש לראות בחיוב את היוזמה הזאת של המשרד שיש בה כדי לשפר את </w:t>
      </w:r>
      <w:r w:rsidRPr="00B7100F">
        <w:rPr>
          <w:rFonts w:hint="cs"/>
          <w:rtl/>
        </w:rPr>
        <w:t>הנגשת</w:t>
      </w:r>
      <w:r w:rsidRPr="00B7100F">
        <w:rPr>
          <w:rFonts w:hint="cs"/>
          <w:rtl/>
        </w:rPr>
        <w:t xml:space="preserve"> חומרי המטה הנוגעים ללמידה משמעותית לדרגים השונים במשרד. עם זאת, תהליך ריכוז חומרים קיימים הנוגעים ללמידה משמעותית במסגרת תיק מקוון אין די בו, והוא אינו נותן מענה למכלול החסרים בניהול רפורמת הלמידה המשמעותית, בהיערכות לה ובדרכי הטמעתה ההכרחיות לביצוע שינוי עמוק וארוך טווח בתהליכי הלמידה וההוראה במערכת החינוך. למשל, אין בו מענה לשינוי עמוק הנדרש במסלול ההכשרה והפיתוח המקצועי החל מהכשרת הסטודנטים להוראה וכלה בפיתוח יכולות ההוראה ללמידה מקצועית בקרב כלל המורים; לשילוב היבטים המקדמים למידה משמעותית בתכניות הלימודים; לשינויים בתכנית ההיבחנות החדשה שיהפוך אותה לכלי מקדם ומעריך למידה משמעותי</w:t>
      </w:r>
      <w:r w:rsidRPr="00B7100F">
        <w:rPr>
          <w:rFonts w:hint="eastAsia"/>
          <w:rtl/>
        </w:rPr>
        <w:t>ת</w:t>
      </w:r>
      <w:r w:rsidRPr="00B7100F">
        <w:rPr>
          <w:rFonts w:hint="cs"/>
          <w:rtl/>
        </w:rPr>
        <w:t xml:space="preserve">; למגוון קשיים בהטמעת הרפורמה שהעלו המורים והמנהלים; ולחסמים ארגוניים ותקציביים המעכבים את קידומה ויישומה המיטבי של רפורמת הלמידה המשמעותית. </w:t>
      </w:r>
    </w:p>
    <w:p w:rsidR="00656A23" w:rsidRPr="00B7100F" w:rsidP="009F6811">
      <w:pPr>
        <w:spacing w:line="240" w:lineRule="exact"/>
        <w:ind w:right="2268"/>
        <w:jc w:val="both"/>
        <w:rPr>
          <w:rFonts w:ascii="Tahoma" w:hAnsi="Tahoma" w:cs="Tahoma"/>
          <w:sz w:val="18"/>
          <w:szCs w:val="18"/>
          <w:lang w:eastAsia="he-IL"/>
        </w:rPr>
      </w:pPr>
    </w:p>
    <w:p w:rsidR="00656A23" w:rsidRPr="00B7100F" w:rsidP="009F6811">
      <w:pPr>
        <w:spacing w:line="240" w:lineRule="exact"/>
        <w:ind w:right="2268"/>
        <w:jc w:val="both"/>
        <w:rPr>
          <w:rFonts w:ascii="Tahoma" w:hAnsi="Tahoma" w:cs="Tahoma"/>
          <w:sz w:val="18"/>
          <w:szCs w:val="18"/>
          <w:rtl/>
          <w:lang w:eastAsia="he-IL"/>
        </w:rPr>
      </w:pPr>
    </w:p>
    <w:p w:rsidR="00656A23" w:rsidRPr="00AB3297" w:rsidP="009F6811">
      <w:pPr>
        <w:pStyle w:val="KOT4"/>
        <w:rPr>
          <w:rtl/>
        </w:rPr>
      </w:pPr>
      <w:r w:rsidRPr="00AB3297">
        <w:rPr>
          <w:rFonts w:hint="cs"/>
          <w:rtl/>
        </w:rPr>
        <w:t>הכשרה ופיתוח מקצועי של מורים להוראה משמעותית</w:t>
      </w:r>
    </w:p>
    <w:p w:rsidR="00656A23" w:rsidRPr="00B7100F" w:rsidP="009F6811">
      <w:pPr>
        <w:pStyle w:val="ListParagraph"/>
        <w:numPr>
          <w:ilvl w:val="0"/>
          <w:numId w:val="22"/>
        </w:numPr>
        <w:autoSpaceDE/>
        <w:autoSpaceDN/>
        <w:adjustRightInd/>
        <w:spacing w:line="240" w:lineRule="exact"/>
        <w:ind w:right="2268"/>
        <w:rPr>
          <w:sz w:val="18"/>
          <w:szCs w:val="18"/>
          <w:rtl/>
        </w:rPr>
      </w:pPr>
      <w:r w:rsidRPr="00B7100F">
        <w:rPr>
          <w:rFonts w:hint="cs"/>
          <w:sz w:val="18"/>
          <w:szCs w:val="18"/>
          <w:rtl/>
        </w:rPr>
        <w:t>"הוראה משמעותית" המקדמת למידה משמעותית היא אחת משלוש</w:t>
      </w:r>
      <w:r>
        <w:rPr>
          <w:sz w:val="18"/>
          <w:szCs w:val="18"/>
          <w:vertAlign w:val="superscript"/>
          <w:rtl/>
        </w:rPr>
        <w:footnoteReference w:id="53"/>
      </w:r>
      <w:r w:rsidRPr="00B7100F">
        <w:rPr>
          <w:rFonts w:hint="cs"/>
          <w:sz w:val="18"/>
          <w:szCs w:val="18"/>
          <w:rtl/>
        </w:rPr>
        <w:t xml:space="preserve"> אבני היסוד של רפורמת הלמידה המשמעותית. מחקרים בארץ ובעולם הצביעו על ההשפעה המכרעת של איכות ההוראה על הישגי התלמידים וטיב הלמידה בבית הספר ועל הצורך לעדכן אותה לנוכח שינויים באופיו של מקצוע ההוראה במאה העשרים ואחת. </w:t>
      </w:r>
    </w:p>
    <w:p w:rsidR="00656A23" w:rsidRPr="00B7100F" w:rsidP="009F6811">
      <w:pPr>
        <w:spacing w:line="240" w:lineRule="exact"/>
        <w:ind w:left="340" w:right="2268"/>
        <w:jc w:val="both"/>
        <w:rPr>
          <w:rFonts w:ascii="Tahoma" w:hAnsi="Tahoma" w:cs="Tahoma"/>
          <w:sz w:val="18"/>
          <w:szCs w:val="18"/>
          <w:rtl/>
        </w:rPr>
      </w:pPr>
      <w:r w:rsidRPr="00B7100F">
        <w:rPr>
          <w:rFonts w:ascii="Tahoma" w:hAnsi="Tahoma" w:cs="Tahoma" w:hint="cs"/>
          <w:sz w:val="18"/>
          <w:szCs w:val="18"/>
          <w:rtl/>
        </w:rPr>
        <w:t xml:space="preserve">עם יציאת הרפורמה לדרכה התייחס המדען הראשי לשעבר למאפייני השינוי בתפקיד המורה בשיטה החדשה. על המורה לכוון את התלמיד למקורות ידע מגוונים (לעומת השיטה המסורתית שבה המורה היה המקור למוקד הידע וניהולו) ולהצביע על כך שהידע צומח מבפנים, דהיינו מלמידה עצמאית של התלמיד השותף באופן פעיל </w:t>
      </w:r>
      <w:r w:rsidRPr="00B7100F">
        <w:rPr>
          <w:rFonts w:ascii="Tahoma" w:hAnsi="Tahoma" w:cs="Tahoma" w:hint="cs"/>
          <w:sz w:val="18"/>
          <w:szCs w:val="18"/>
          <w:rtl/>
        </w:rPr>
        <w:t>בהבנייתו</w:t>
      </w:r>
      <w:r w:rsidRPr="00B7100F">
        <w:rPr>
          <w:rFonts w:ascii="Tahoma" w:hAnsi="Tahoma" w:cs="Tahoma" w:hint="cs"/>
          <w:sz w:val="18"/>
          <w:szCs w:val="18"/>
          <w:rtl/>
        </w:rPr>
        <w:t xml:space="preserve"> (לעומת הגדרת ידע אחידה). </w:t>
      </w:r>
    </w:p>
    <w:p w:rsidR="00656A23" w:rsidRPr="00B7100F" w:rsidP="009F6811">
      <w:pPr>
        <w:spacing w:line="240" w:lineRule="exact"/>
        <w:ind w:left="340" w:right="2268"/>
        <w:jc w:val="both"/>
        <w:rPr>
          <w:rFonts w:ascii="Tahoma" w:hAnsi="Tahoma" w:cs="Tahoma"/>
          <w:sz w:val="18"/>
          <w:szCs w:val="18"/>
          <w:rtl/>
        </w:rPr>
      </w:pPr>
      <w:r w:rsidRPr="00B7100F">
        <w:rPr>
          <w:rFonts w:ascii="Tahoma" w:hAnsi="Tahoma" w:cs="Tahoma" w:hint="cs"/>
          <w:sz w:val="18"/>
          <w:szCs w:val="18"/>
          <w:rtl/>
        </w:rPr>
        <w:t xml:space="preserve">הוראה היא יכולת שניתן לרכוש ולשפר במהלך ההכשרה והפיתוח המקצועי לאורך חייו המקצועיים של המורה. תהליך הפיתוח המקצועי של המורים והגננות מתחיל באוניברסיטאות המכשירות מורים לבתי הספר העל-יסודיים ובמכללות אקדמיות לחינוך המכשירות גננות ומורים (להלן - </w:t>
      </w:r>
      <w:r w:rsidRPr="00262341">
        <w:rPr>
          <w:rFonts w:ascii="Tahoma" w:hAnsi="Tahoma" w:cs="Tahoma" w:hint="cs"/>
          <w:spacing w:val="-4"/>
          <w:sz w:val="18"/>
          <w:szCs w:val="18"/>
          <w:rtl/>
        </w:rPr>
        <w:t>מוסדות ההכשרה או מכללות לחינוך</w:t>
      </w:r>
      <w:r>
        <w:rPr>
          <w:rFonts w:ascii="Tahoma" w:hAnsi="Tahoma" w:cs="Tahoma"/>
          <w:spacing w:val="-4"/>
          <w:sz w:val="18"/>
          <w:szCs w:val="18"/>
          <w:vertAlign w:val="superscript"/>
          <w:rtl/>
        </w:rPr>
        <w:footnoteReference w:id="54"/>
      </w:r>
      <w:r w:rsidRPr="00262341">
        <w:rPr>
          <w:rFonts w:ascii="Tahoma" w:hAnsi="Tahoma" w:cs="Tahoma" w:hint="cs"/>
          <w:spacing w:val="-4"/>
          <w:sz w:val="18"/>
          <w:szCs w:val="18"/>
          <w:rtl/>
        </w:rPr>
        <w:t>). בסיום הלימודים זוכה הבוגר לתואר</w:t>
      </w:r>
      <w:r w:rsidRPr="00B7100F">
        <w:rPr>
          <w:rFonts w:ascii="Tahoma" w:hAnsi="Tahoma" w:cs="Tahoma" w:hint="cs"/>
          <w:sz w:val="18"/>
          <w:szCs w:val="18"/>
          <w:rtl/>
        </w:rPr>
        <w:t xml:space="preserve"> </w:t>
      </w:r>
      <w:r w:rsidRPr="00B7100F">
        <w:rPr>
          <w:rFonts w:ascii="Tahoma" w:hAnsi="Tahoma" w:cs="Tahoma" w:hint="cs"/>
          <w:sz w:val="18"/>
          <w:szCs w:val="18"/>
          <w:rtl/>
        </w:rPr>
        <w:t>אקדמי ומקבל תעודת הורא</w:t>
      </w:r>
      <w:r w:rsidRPr="00262341">
        <w:rPr>
          <w:rFonts w:ascii="Tahoma" w:hAnsi="Tahoma" w:cs="Tahoma" w:hint="cs"/>
          <w:spacing w:val="-18"/>
          <w:sz w:val="18"/>
          <w:szCs w:val="18"/>
          <w:rtl/>
        </w:rPr>
        <w:t>ה</w:t>
      </w:r>
      <w:r>
        <w:rPr>
          <w:rStyle w:val="FootnoteReference0"/>
          <w:rFonts w:ascii="Tahoma" w:hAnsi="Tahoma" w:cs="Tahoma"/>
          <w:sz w:val="18"/>
          <w:szCs w:val="18"/>
          <w:rtl/>
        </w:rPr>
        <w:footnoteReference w:id="55"/>
      </w:r>
      <w:r w:rsidRPr="00B7100F">
        <w:rPr>
          <w:rFonts w:ascii="Tahoma" w:hAnsi="Tahoma" w:cs="Tahoma" w:hint="cs"/>
          <w:sz w:val="18"/>
          <w:szCs w:val="18"/>
          <w:rtl/>
        </w:rPr>
        <w:t xml:space="preserve">. גם לאחר סיום הלימודים נמשך תהליך ההכשרה והפיתוח המקצועי של המורים וזאת לאורך כל חייהם המקצועיים. </w:t>
      </w:r>
    </w:p>
    <w:p w:rsidR="00656A23" w:rsidRPr="00B7100F" w:rsidP="009F6811">
      <w:pPr>
        <w:pStyle w:val="ListParagraph"/>
        <w:numPr>
          <w:ilvl w:val="0"/>
          <w:numId w:val="22"/>
        </w:numPr>
        <w:autoSpaceDE/>
        <w:autoSpaceDN/>
        <w:adjustRightInd/>
        <w:spacing w:line="240" w:lineRule="exact"/>
        <w:ind w:right="2268"/>
        <w:rPr>
          <w:sz w:val="18"/>
          <w:szCs w:val="18"/>
        </w:rPr>
      </w:pPr>
      <w:r w:rsidRPr="00B7100F">
        <w:rPr>
          <w:rFonts w:hint="cs"/>
          <w:sz w:val="18"/>
          <w:szCs w:val="18"/>
          <w:rtl/>
        </w:rPr>
        <w:t>השינוי העמוק שרפורמת הלמידה המשמעותית נועדה לחולל בתפקיד המורה ובדרכי ההוראה, חייב את משרד החינוך להגדיר ולהבהיר תפיסות ומושגי יסוד הנוגעים להכשרה ולפיתוח מקצועי לעובדי הוראה, משלב ההכשרה להוראה במוסדות האקדמיים ולאורך חייהם המקצועיים במערכת החינוך, ובהם: האם יש עקרונות גנריים להוראה איכותית, איך מעריכים ומודדים אותה וכיצד מכשירים מורים להוראה איכותית, איך יוצרים שפה אחת משותפת למוסדות ההכשרה האקדמיים ולמערכת החינוך ואיך מחזקים את הקשר בין תיאוריה למעשה בהכשרת מורים ובפיתוח המקצועי שלהם</w:t>
      </w:r>
      <w:r>
        <w:rPr>
          <w:sz w:val="18"/>
          <w:szCs w:val="18"/>
          <w:vertAlign w:val="superscript"/>
          <w:rtl/>
        </w:rPr>
        <w:footnoteReference w:id="56"/>
      </w:r>
      <w:r w:rsidRPr="00B7100F">
        <w:rPr>
          <w:rFonts w:hint="cs"/>
          <w:sz w:val="18"/>
          <w:szCs w:val="18"/>
          <w:rtl/>
        </w:rPr>
        <w:t xml:space="preserve">. </w:t>
      </w: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5"/>
        <w:rPr>
          <w:rtl/>
        </w:rPr>
      </w:pPr>
      <w:r w:rsidRPr="00AB3297">
        <w:rPr>
          <w:rFonts w:hint="cs"/>
          <w:rtl/>
        </w:rPr>
        <w:t>היעדר תכנית מערכתית להוראה המקדמת למידה משמעותית</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הגופים המרכזיים </w:t>
      </w:r>
      <w:r w:rsidRPr="00B7100F">
        <w:rPr>
          <w:rFonts w:ascii="Tahoma" w:hAnsi="Tahoma" w:cs="Tahoma" w:hint="cs"/>
          <w:sz w:val="18"/>
          <w:szCs w:val="18"/>
          <w:rtl/>
        </w:rPr>
        <w:t>במינהל</w:t>
      </w:r>
      <w:r w:rsidRPr="00B7100F">
        <w:rPr>
          <w:rFonts w:ascii="Tahoma" w:hAnsi="Tahoma" w:cs="Tahoma" w:hint="cs"/>
          <w:sz w:val="18"/>
          <w:szCs w:val="18"/>
          <w:rtl/>
        </w:rPr>
        <w:t xml:space="preserve"> עובדי הוראה העוסקים בתחום ההכשרה והפיתוח המקצועי הם האגף</w:t>
      </w:r>
      <w:r w:rsidRPr="00B7100F">
        <w:rPr>
          <w:rFonts w:ascii="Tahoma" w:hAnsi="Tahoma" w:cs="Tahoma"/>
          <w:sz w:val="18"/>
          <w:szCs w:val="18"/>
          <w:rtl/>
        </w:rPr>
        <w:t xml:space="preserve"> </w:t>
      </w:r>
      <w:r w:rsidRPr="00B7100F">
        <w:rPr>
          <w:rFonts w:ascii="Tahoma" w:hAnsi="Tahoma" w:cs="Tahoma" w:hint="cs"/>
          <w:sz w:val="18"/>
          <w:szCs w:val="18"/>
          <w:rtl/>
        </w:rPr>
        <w:t>להכשרת</w:t>
      </w:r>
      <w:r w:rsidRPr="00B7100F">
        <w:rPr>
          <w:rFonts w:ascii="Tahoma" w:hAnsi="Tahoma" w:cs="Tahoma"/>
          <w:sz w:val="18"/>
          <w:szCs w:val="18"/>
          <w:rtl/>
        </w:rPr>
        <w:t xml:space="preserve"> </w:t>
      </w:r>
      <w:r w:rsidRPr="00B7100F">
        <w:rPr>
          <w:rFonts w:ascii="Tahoma" w:hAnsi="Tahoma" w:cs="Tahoma" w:hint="cs"/>
          <w:sz w:val="18"/>
          <w:szCs w:val="18"/>
          <w:rtl/>
        </w:rPr>
        <w:t>עובדי</w:t>
      </w:r>
      <w:r w:rsidRPr="00B7100F">
        <w:rPr>
          <w:rFonts w:ascii="Tahoma" w:hAnsi="Tahoma" w:cs="Tahoma"/>
          <w:sz w:val="18"/>
          <w:szCs w:val="18"/>
          <w:rtl/>
        </w:rPr>
        <w:t xml:space="preserve"> </w:t>
      </w:r>
      <w:r w:rsidRPr="00B7100F">
        <w:rPr>
          <w:rFonts w:ascii="Tahoma" w:hAnsi="Tahoma" w:cs="Tahoma" w:hint="cs"/>
          <w:sz w:val="18"/>
          <w:szCs w:val="18"/>
          <w:rtl/>
        </w:rPr>
        <w:t>הוראה (להלן - אגף ההכשרה) האחראי לתכנון ולתקצוב של מוסדות ההכשרה האקדמיים ולבקרה על יישום מדיניות המשרד בנושא ההכשרה, ואגף</w:t>
      </w:r>
      <w:r w:rsidRPr="00B7100F">
        <w:rPr>
          <w:rFonts w:ascii="Tahoma" w:hAnsi="Tahoma" w:cs="Tahoma"/>
          <w:sz w:val="18"/>
          <w:szCs w:val="18"/>
          <w:rtl/>
        </w:rPr>
        <w:t xml:space="preserve"> </w:t>
      </w:r>
      <w:r w:rsidRPr="00B7100F">
        <w:rPr>
          <w:rFonts w:ascii="Tahoma" w:hAnsi="Tahoma" w:cs="Tahoma" w:hint="cs"/>
          <w:sz w:val="18"/>
          <w:szCs w:val="18"/>
          <w:rtl/>
        </w:rPr>
        <w:t>א</w:t>
      </w:r>
      <w:r w:rsidRPr="00B7100F">
        <w:rPr>
          <w:rFonts w:ascii="Tahoma" w:hAnsi="Tahoma" w:cs="Tahoma"/>
          <w:sz w:val="18"/>
          <w:szCs w:val="18"/>
          <w:rtl/>
        </w:rPr>
        <w:t xml:space="preserve">' </w:t>
      </w:r>
      <w:r w:rsidRPr="00B7100F">
        <w:rPr>
          <w:rFonts w:ascii="Tahoma" w:hAnsi="Tahoma" w:cs="Tahoma" w:hint="cs"/>
          <w:sz w:val="18"/>
          <w:szCs w:val="18"/>
          <w:rtl/>
        </w:rPr>
        <w:t>לפיתוח</w:t>
      </w:r>
      <w:r w:rsidRPr="00B7100F">
        <w:rPr>
          <w:rFonts w:ascii="Tahoma" w:hAnsi="Tahoma" w:cs="Tahoma"/>
          <w:sz w:val="18"/>
          <w:szCs w:val="18"/>
          <w:rtl/>
        </w:rPr>
        <w:t xml:space="preserve"> </w:t>
      </w:r>
      <w:r w:rsidRPr="00B7100F">
        <w:rPr>
          <w:rFonts w:ascii="Tahoma" w:hAnsi="Tahoma" w:cs="Tahoma" w:hint="cs"/>
          <w:sz w:val="18"/>
          <w:szCs w:val="18"/>
          <w:rtl/>
        </w:rPr>
        <w:t>מקצועי</w:t>
      </w:r>
      <w:r w:rsidRPr="00B7100F">
        <w:rPr>
          <w:rFonts w:ascii="Tahoma" w:hAnsi="Tahoma" w:cs="Tahoma"/>
          <w:sz w:val="18"/>
          <w:szCs w:val="18"/>
          <w:rtl/>
        </w:rPr>
        <w:t xml:space="preserve"> </w:t>
      </w:r>
      <w:r w:rsidRPr="00B7100F">
        <w:rPr>
          <w:rFonts w:ascii="Tahoma" w:hAnsi="Tahoma" w:cs="Tahoma" w:hint="cs"/>
          <w:sz w:val="18"/>
          <w:szCs w:val="18"/>
          <w:rtl/>
        </w:rPr>
        <w:t>של</w:t>
      </w:r>
      <w:r w:rsidRPr="00B7100F">
        <w:rPr>
          <w:rFonts w:ascii="Tahoma" w:hAnsi="Tahoma" w:cs="Tahoma"/>
          <w:sz w:val="18"/>
          <w:szCs w:val="18"/>
          <w:rtl/>
        </w:rPr>
        <w:t xml:space="preserve"> </w:t>
      </w:r>
      <w:r w:rsidRPr="00B7100F">
        <w:rPr>
          <w:rFonts w:ascii="Tahoma" w:hAnsi="Tahoma" w:cs="Tahoma" w:hint="cs"/>
          <w:sz w:val="18"/>
          <w:szCs w:val="18"/>
          <w:rtl/>
        </w:rPr>
        <w:t>עובדי</w:t>
      </w:r>
      <w:r w:rsidRPr="00B7100F">
        <w:rPr>
          <w:rFonts w:ascii="Tahoma" w:hAnsi="Tahoma" w:cs="Tahoma"/>
          <w:sz w:val="18"/>
          <w:szCs w:val="18"/>
          <w:rtl/>
        </w:rPr>
        <w:t xml:space="preserve"> </w:t>
      </w:r>
      <w:r w:rsidRPr="00B7100F">
        <w:rPr>
          <w:rFonts w:ascii="Tahoma" w:hAnsi="Tahoma" w:cs="Tahoma" w:hint="cs"/>
          <w:sz w:val="18"/>
          <w:szCs w:val="18"/>
          <w:rtl/>
        </w:rPr>
        <w:t>הוראה (להלן - האגף לפיתוח מקצועי) האחראי על הפיתוח המקצועי של המורים. האגף פועל באמצעות מפקחי הפיתוח המקצועי הנמצאים בכל אחד מהמחוזות וב-59 מרכזי פיתוח</w:t>
      </w:r>
      <w:r w:rsidRPr="00B7100F">
        <w:rPr>
          <w:rFonts w:ascii="Tahoma" w:hAnsi="Tahoma" w:cs="Tahoma"/>
          <w:sz w:val="18"/>
          <w:szCs w:val="18"/>
          <w:rtl/>
        </w:rPr>
        <w:t xml:space="preserve"> </w:t>
      </w:r>
      <w:r w:rsidRPr="00B7100F">
        <w:rPr>
          <w:rFonts w:ascii="Tahoma" w:hAnsi="Tahoma" w:cs="Tahoma" w:hint="cs"/>
          <w:sz w:val="18"/>
          <w:szCs w:val="18"/>
          <w:rtl/>
        </w:rPr>
        <w:t>סגלי</w:t>
      </w:r>
      <w:r w:rsidRPr="00B7100F">
        <w:rPr>
          <w:rFonts w:ascii="Tahoma" w:hAnsi="Tahoma" w:cs="Tahoma"/>
          <w:sz w:val="18"/>
          <w:szCs w:val="18"/>
          <w:rtl/>
        </w:rPr>
        <w:t xml:space="preserve"> </w:t>
      </w:r>
      <w:r w:rsidRPr="00B7100F">
        <w:rPr>
          <w:rFonts w:ascii="Tahoma" w:hAnsi="Tahoma" w:cs="Tahoma" w:hint="cs"/>
          <w:sz w:val="18"/>
          <w:szCs w:val="18"/>
          <w:rtl/>
        </w:rPr>
        <w:t>הוראה המ</w:t>
      </w:r>
      <w:r w:rsidRPr="00B7100F">
        <w:rPr>
          <w:rFonts w:ascii="Tahoma" w:hAnsi="Tahoma" w:cs="Tahoma"/>
          <w:sz w:val="18"/>
          <w:szCs w:val="18"/>
          <w:rtl/>
        </w:rPr>
        <w:t>קיימים השתלמויות והדרכות לעובדי ההוראה</w:t>
      </w:r>
      <w:r w:rsidRPr="00B7100F">
        <w:rPr>
          <w:rFonts w:ascii="Tahoma" w:hAnsi="Tahoma" w:cs="Tahoma" w:hint="cs"/>
          <w:sz w:val="18"/>
          <w:szCs w:val="18"/>
          <w:rtl/>
        </w:rPr>
        <w:t xml:space="preserve"> באזורם (להלן - מרכזי </w:t>
      </w:r>
      <w:r w:rsidRPr="00B7100F">
        <w:rPr>
          <w:rFonts w:ascii="Tahoma" w:hAnsi="Tahoma" w:cs="Tahoma" w:hint="cs"/>
          <w:sz w:val="18"/>
          <w:szCs w:val="18"/>
          <w:rtl/>
        </w:rPr>
        <w:t>פסג"ה</w:t>
      </w:r>
      <w:r w:rsidRPr="00262341">
        <w:rPr>
          <w:rFonts w:ascii="Tahoma" w:hAnsi="Tahoma" w:cs="Tahoma" w:hint="cs"/>
          <w:spacing w:val="-14"/>
          <w:sz w:val="18"/>
          <w:szCs w:val="18"/>
          <w:rtl/>
        </w:rPr>
        <w:t>)</w:t>
      </w:r>
      <w:r>
        <w:rPr>
          <w:rStyle w:val="FootnoteReference0"/>
          <w:rFonts w:ascii="Tahoma" w:hAnsi="Tahoma" w:cs="Tahoma"/>
          <w:sz w:val="18"/>
          <w:szCs w:val="18"/>
          <w:rtl/>
        </w:rPr>
        <w:footnoteReference w:id="57"/>
      </w:r>
      <w:r w:rsidRPr="00B7100F">
        <w:rPr>
          <w:rFonts w:ascii="Tahoma" w:hAnsi="Tahoma" w:cs="Tahoma" w:hint="cs"/>
          <w:sz w:val="18"/>
          <w:szCs w:val="18"/>
          <w:rtl/>
        </w:rPr>
        <w:t xml:space="preserve">. כמו כן, בהכשרת מורים מעורבים גופים חיצוניים כמו מוסדות ההכשרה האקדמיים והרשויות המקומיות. </w:t>
      </w:r>
    </w:p>
    <w:p w:rsidR="00656A23" w:rsidRPr="00B7100F" w:rsidP="0026234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ערב החלת הרפורמה על בתי הספר הוביל האגף לפיתוח מקצועי ועדה, בראשותו של ראש האגף, שגיבשה מסמך שכותרתו "תכנית מערכתית לפיתוח מקצועי לקידום למידה משמעותית - תשע"ד". רוב חברי הוועדה היו נציגים של מטה המשרד. </w:t>
      </w:r>
    </w:p>
    <w:p w:rsidR="00656A23" w:rsidRPr="00B7100F" w:rsidP="00262341">
      <w:pPr>
        <w:pStyle w:val="RESHET"/>
        <w:rPr>
          <w:rtl/>
        </w:rPr>
      </w:pPr>
      <w:r w:rsidRPr="00B7100F">
        <w:rPr>
          <w:rFonts w:hint="cs"/>
          <w:rtl/>
        </w:rPr>
        <w:t xml:space="preserve">מאחר שהייתה זו יוזמה של מנהל האגף לפיתוח מקצועי ולא של מנהל </w:t>
      </w:r>
      <w:r w:rsidRPr="00B7100F">
        <w:rPr>
          <w:rFonts w:hint="cs"/>
          <w:rtl/>
        </w:rPr>
        <w:t>מינהל</w:t>
      </w:r>
      <w:r w:rsidRPr="00B7100F">
        <w:rPr>
          <w:rFonts w:hint="cs"/>
          <w:rtl/>
        </w:rPr>
        <w:t xml:space="preserve"> עובדי ההוראה האחראי על כל מערך הפיתוח המקצועי של עובדי ההוראה, הדבר הגביל מלכתחילה את היקף המהלך לרמת האגף; דווקא בכוחו ההיררכי של </w:t>
      </w:r>
      <w:r w:rsidRPr="00B7100F">
        <w:rPr>
          <w:rFonts w:hint="cs"/>
          <w:rtl/>
        </w:rPr>
        <w:t>מינהל</w:t>
      </w:r>
      <w:r w:rsidRPr="00B7100F">
        <w:rPr>
          <w:rFonts w:hint="cs"/>
          <w:rtl/>
        </w:rPr>
        <w:t xml:space="preserve"> עובדי הוראה היה לרתום ולשתף את כל הגורמים הרלוונטיים </w:t>
      </w:r>
      <w:r w:rsidRPr="00B7100F">
        <w:rPr>
          <w:rFonts w:hint="cs"/>
          <w:rtl/>
        </w:rPr>
        <w:t>במינהל</w:t>
      </w:r>
      <w:r w:rsidRPr="00B7100F">
        <w:rPr>
          <w:rFonts w:hint="cs"/>
          <w:rtl/>
        </w:rPr>
        <w:t xml:space="preserve"> ולוודא את מחויבותם לתוצאותיו; אולם הוא לא עסק בכך. בנסיבות אלה קבע האגף את הרכב השותפים והוא לא שיתף בו גורמים חיוניים, בייחוד נציגי האגף להכשרה </w:t>
      </w:r>
      <w:r w:rsidRPr="00B7100F">
        <w:rPr>
          <w:rFonts w:hint="cs"/>
          <w:rtl/>
        </w:rPr>
        <w:t>שבמינהל</w:t>
      </w:r>
      <w:r w:rsidRPr="00B7100F">
        <w:rPr>
          <w:rFonts w:hint="cs"/>
          <w:rtl/>
        </w:rPr>
        <w:t xml:space="preserve"> עובדי הוראה ונציגי </w:t>
      </w:r>
      <w:r w:rsidRPr="00B7100F">
        <w:rPr>
          <w:rFonts w:hint="cs"/>
          <w:rtl/>
        </w:rPr>
        <w:t>המל"ג</w:t>
      </w:r>
      <w:r w:rsidRPr="00B7100F">
        <w:rPr>
          <w:rFonts w:hint="cs"/>
          <w:rtl/>
        </w:rPr>
        <w:t xml:space="preserve">. </w:t>
      </w:r>
    </w:p>
    <w:p w:rsidR="00656A23" w:rsidRPr="00B7100F" w:rsidP="00262341">
      <w:pPr>
        <w:spacing w:before="180" w:after="240" w:line="240" w:lineRule="exact"/>
        <w:ind w:right="2268"/>
        <w:jc w:val="both"/>
        <w:rPr>
          <w:rFonts w:ascii="Tahoma" w:hAnsi="Tahoma" w:cs="Tahoma"/>
          <w:sz w:val="18"/>
          <w:szCs w:val="18"/>
          <w:rtl/>
        </w:rPr>
      </w:pPr>
      <w:r w:rsidRPr="00B7100F">
        <w:rPr>
          <w:rFonts w:ascii="Tahoma" w:hAnsi="Tahoma" w:cs="Tahoma" w:hint="cs"/>
          <w:sz w:val="18"/>
          <w:szCs w:val="18"/>
          <w:rtl/>
        </w:rPr>
        <w:t>מסמך הסיכום של הוועדה האמורה (ללא תאריך מדויק) עסק בקווים מנחים לגיבוש תכנית מערכתית שמטרתה לשנות את דרכי ההוראה, הלמידה וההערכה. לשם כך נקבעו מטרות התכנית כגון בירור מושגי ותודעתי של "למידה משמעותית" ופיתוח דרכים לקידום תפקודי לומד; גיבוש הנחות היסוד שבבסיס התכנית כגון תהליכי הוראה והערכה המזינים אלה את אלה ותהליכי הכשרה עקביים הנפרשים על פני שנים; גיבוש עקרונות לפיתוח המקצועי שיהיו בבסיס התכנית כגון תכניות פיתוח מקצועי שעניינן למידה משמעותית ופיתוח תפקודי לומד; ופיתוח דרכי פעולה לגיבוש התכנית המערכתית לפיתוח המקצועי.</w:t>
      </w:r>
    </w:p>
    <w:p w:rsidR="00656A23" w:rsidRPr="00B7100F" w:rsidP="00262341">
      <w:pPr>
        <w:pStyle w:val="RESHET"/>
        <w:rPr>
          <w:rtl/>
        </w:rPr>
      </w:pPr>
      <w:r w:rsidRPr="00B7100F">
        <w:rPr>
          <w:rFonts w:hint="cs"/>
          <w:rtl/>
        </w:rPr>
        <w:t xml:space="preserve">אולם אף שבוועדה נכחה נציגות משני מוסדות להוראה חסרו במתווה התייחסות לשלב ההכשרה של סטודנטים במוסדות להוראה (להלן - פרחי הוראה) ועקרונות אחידים של פיתוח מקצועי הנדרשים הן לשלב ההכשרה האקדמי הן לאורך חייהם המקצועיים של המורים העוסקים בהוראה </w:t>
      </w:r>
      <w:r w:rsidRPr="00B7100F">
        <w:rPr>
          <w:rtl/>
        </w:rPr>
        <w:t xml:space="preserve">- </w:t>
      </w:r>
      <w:r w:rsidRPr="00B7100F">
        <w:rPr>
          <w:rFonts w:hint="cs"/>
          <w:rtl/>
        </w:rPr>
        <w:t>נושאים המצויים גם ב</w:t>
      </w:r>
      <w:r w:rsidRPr="00B7100F">
        <w:rPr>
          <w:rtl/>
        </w:rPr>
        <w:t>תחום אחריות</w:t>
      </w:r>
      <w:r w:rsidRPr="00B7100F">
        <w:rPr>
          <w:rFonts w:hint="cs"/>
          <w:rtl/>
        </w:rPr>
        <w:t>ם</w:t>
      </w:r>
      <w:r w:rsidRPr="00B7100F">
        <w:rPr>
          <w:rtl/>
        </w:rPr>
        <w:t xml:space="preserve"> של שני הגורמים שלא שותפו</w:t>
      </w:r>
      <w:r w:rsidRPr="00B7100F">
        <w:rPr>
          <w:rFonts w:hint="cs"/>
          <w:rtl/>
        </w:rPr>
        <w:t>,</w:t>
      </w:r>
      <w:r w:rsidRPr="00B7100F">
        <w:rPr>
          <w:rtl/>
        </w:rPr>
        <w:t xml:space="preserve"> האגף להכשרה </w:t>
      </w:r>
      <w:r w:rsidRPr="00B7100F">
        <w:rPr>
          <w:rtl/>
        </w:rPr>
        <w:t>והמל"ג</w:t>
      </w:r>
      <w:r w:rsidRPr="00B7100F">
        <w:rPr>
          <w:rFonts w:hint="cs"/>
          <w:rtl/>
        </w:rPr>
        <w:t xml:space="preserve">. </w:t>
      </w:r>
    </w:p>
    <w:p w:rsidR="00656A23" w:rsidRPr="00B7100F" w:rsidP="00262341">
      <w:pPr>
        <w:spacing w:before="180"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המתווה האמור קבע דרכי פעולה לגיבוש תכנית פיתוח מקצועי מערכתית, ובהן הקמת ועדה שחבריה יהיו נציגים מהמטה, מהמחוזות ומבתי הספר. מטרת הוועדה הייתה גיבוש תכנית כאמור וכן גיבוש דרכים ליישומה. לפי המתווה, על התכנית להגדיר את הנושאים והמתודות של הפיתוח המקצועי ואת מסגרות </w:t>
      </w:r>
      <w:r w:rsidRPr="00262341">
        <w:rPr>
          <w:rFonts w:ascii="Tahoma" w:hAnsi="Tahoma" w:cs="Tahoma" w:hint="cs"/>
          <w:spacing w:val="-4"/>
          <w:sz w:val="18"/>
          <w:szCs w:val="18"/>
          <w:rtl/>
        </w:rPr>
        <w:t>הפיתוח המקצועי לפי אוכלוסיות היעד השונות במטה המשרד ובמוסדות החינוך</w:t>
      </w:r>
      <w:r>
        <w:rPr>
          <w:rFonts w:ascii="Tahoma" w:hAnsi="Tahoma" w:cs="Tahoma"/>
          <w:spacing w:val="-4"/>
          <w:sz w:val="18"/>
          <w:szCs w:val="18"/>
          <w:vertAlign w:val="superscript"/>
          <w:rtl/>
        </w:rPr>
        <w:footnoteReference w:id="58"/>
      </w:r>
      <w:r w:rsidRPr="00B7100F">
        <w:rPr>
          <w:rFonts w:ascii="Tahoma" w:hAnsi="Tahoma" w:cs="Tahoma" w:hint="cs"/>
          <w:sz w:val="18"/>
          <w:szCs w:val="18"/>
          <w:rtl/>
        </w:rPr>
        <w:t xml:space="preserve"> (מורים ובעלי תפקידים אחרים בבתי הספר, מפקחים במחוזות או מפמ"רים או מדריכים במטה). במתווה נקבע כי התכנית תיושם באופן הדרגתי במהלך חמש שנים ותתנהל בהתאמה לרפורמות במערכת החינוך ולמדיניות המשרד. עוד נקבע כי ייבנה מאגר מידע מערכתי שיכיל חומרים שנוצרו במשרד ובשטח היכולים לסייע ביישום התכניות, למשל מסמכי המדיניות ללמידה משמעותית ומאגרי משימות.</w:t>
      </w:r>
    </w:p>
    <w:p w:rsidR="00656A23" w:rsidRPr="00B7100F" w:rsidP="00262341">
      <w:pPr>
        <w:pStyle w:val="RESHET"/>
        <w:rPr>
          <w:rtl/>
        </w:rPr>
      </w:pPr>
      <w:r w:rsidRPr="00B7100F">
        <w:rPr>
          <w:rFonts w:hint="cs"/>
          <w:rtl/>
        </w:rPr>
        <w:t xml:space="preserve">אף שמדובר בתוצרי יעד היכולים לשמש כלי תכליתי לקידום הפיתוח המקצועי וההכשרה של צוותי ההוראה כדי שיוכלו להפנים ולהטמיע את עקרונות תפיסת הלמידה המשמעותית, נמצא כי עד מועד סיום הביקורת לא מינה האגף לפיתוח מקצועי ועדה כמתוכנן, וממילא לא גובשה תכנית פיתוח מקצועי מערכתית עבור המורים. יצוין כי לא ידוע למי הגיש האגף את המתווה, אם מנהל </w:t>
      </w:r>
      <w:r w:rsidRPr="00B7100F">
        <w:rPr>
          <w:rFonts w:hint="cs"/>
          <w:rtl/>
        </w:rPr>
        <w:t>המינהל</w:t>
      </w:r>
      <w:r w:rsidRPr="00B7100F">
        <w:rPr>
          <w:rFonts w:hint="cs"/>
          <w:rtl/>
        </w:rPr>
        <w:t xml:space="preserve"> דן בו ומה היו הגורמים או השיקולים </w:t>
      </w:r>
      <w:r w:rsidR="00262341">
        <w:rPr>
          <w:rtl/>
        </w:rPr>
        <w:br/>
      </w:r>
      <w:r w:rsidRPr="00B7100F">
        <w:rPr>
          <w:rFonts w:hint="cs"/>
          <w:rtl/>
        </w:rPr>
        <w:t xml:space="preserve">לאי-מימושו. בפועל, מדובר במהלך אגפי שנקטע בלי שהביא לידי תוצאה אופרטיבית כלשהי. </w:t>
      </w:r>
    </w:p>
    <w:p w:rsidR="00656A23" w:rsidRPr="00B7100F" w:rsidP="00262341">
      <w:pPr>
        <w:pStyle w:val="RESHET"/>
        <w:rPr>
          <w:rtl/>
        </w:rPr>
      </w:pPr>
      <w:r w:rsidRPr="00262341">
        <w:rPr>
          <w:rStyle w:val="Heading7Char"/>
          <w:rFonts w:ascii="Tahoma" w:hAnsi="Tahoma" w:cs="Tahoma" w:hint="eastAsia"/>
          <w:sz w:val="17"/>
          <w:szCs w:val="17"/>
          <w:rtl/>
          <w:lang w:eastAsia="en-US"/>
        </w:rPr>
        <w:t>אי</w:t>
      </w:r>
      <w:r w:rsidRPr="00262341">
        <w:rPr>
          <w:rStyle w:val="Heading7Char"/>
          <w:rFonts w:ascii="Tahoma" w:hAnsi="Tahoma" w:cs="Tahoma"/>
          <w:sz w:val="17"/>
          <w:szCs w:val="17"/>
          <w:rtl/>
          <w:lang w:eastAsia="en-US"/>
        </w:rPr>
        <w:t>-</w:t>
      </w:r>
      <w:r w:rsidRPr="00262341">
        <w:rPr>
          <w:rStyle w:val="Heading7Char"/>
          <w:rFonts w:ascii="Tahoma" w:hAnsi="Tahoma" w:cs="Tahoma" w:hint="eastAsia"/>
          <w:sz w:val="17"/>
          <w:szCs w:val="17"/>
          <w:rtl/>
          <w:lang w:eastAsia="en-US"/>
        </w:rPr>
        <w:t>הפיכת</w:t>
      </w:r>
      <w:r w:rsidRPr="00262341">
        <w:rPr>
          <w:rStyle w:val="Heading7Char"/>
          <w:rFonts w:ascii="Tahoma" w:hAnsi="Tahoma" w:cs="Tahoma"/>
          <w:sz w:val="17"/>
          <w:szCs w:val="17"/>
          <w:rtl/>
          <w:lang w:eastAsia="en-US"/>
        </w:rPr>
        <w:t xml:space="preserve"> </w:t>
      </w:r>
      <w:r w:rsidRPr="00262341">
        <w:rPr>
          <w:rStyle w:val="Heading7Char"/>
          <w:rFonts w:ascii="Tahoma" w:hAnsi="Tahoma" w:cs="Tahoma" w:hint="eastAsia"/>
          <w:sz w:val="17"/>
          <w:szCs w:val="17"/>
          <w:rtl/>
          <w:lang w:eastAsia="en-US"/>
        </w:rPr>
        <w:t>החלטות</w:t>
      </w:r>
      <w:r w:rsidRPr="00262341">
        <w:rPr>
          <w:rStyle w:val="Heading7Char"/>
          <w:rFonts w:ascii="Tahoma" w:hAnsi="Tahoma" w:cs="Tahoma"/>
          <w:sz w:val="17"/>
          <w:szCs w:val="17"/>
          <w:rtl/>
          <w:lang w:eastAsia="en-US"/>
        </w:rPr>
        <w:t xml:space="preserve"> </w:t>
      </w:r>
      <w:r w:rsidRPr="00262341">
        <w:rPr>
          <w:rStyle w:val="Heading7Char"/>
          <w:rFonts w:ascii="Tahoma" w:hAnsi="Tahoma" w:cs="Tahoma" w:hint="eastAsia"/>
          <w:sz w:val="17"/>
          <w:szCs w:val="17"/>
          <w:rtl/>
          <w:lang w:eastAsia="en-US"/>
        </w:rPr>
        <w:t>ועדת</w:t>
      </w:r>
      <w:r w:rsidRPr="00262341">
        <w:rPr>
          <w:rStyle w:val="Heading7Char"/>
          <w:rFonts w:ascii="Tahoma" w:hAnsi="Tahoma" w:cs="Tahoma"/>
          <w:sz w:val="17"/>
          <w:szCs w:val="17"/>
          <w:rtl/>
          <w:lang w:eastAsia="en-US"/>
        </w:rPr>
        <w:t xml:space="preserve"> </w:t>
      </w:r>
      <w:r w:rsidRPr="00262341">
        <w:rPr>
          <w:rStyle w:val="Heading7Char"/>
          <w:rFonts w:ascii="Tahoma" w:hAnsi="Tahoma" w:cs="Tahoma" w:hint="eastAsia"/>
          <w:sz w:val="17"/>
          <w:szCs w:val="17"/>
          <w:rtl/>
          <w:lang w:eastAsia="en-US"/>
        </w:rPr>
        <w:t>ההיגוי</w:t>
      </w:r>
      <w:r w:rsidRPr="00262341">
        <w:rPr>
          <w:rStyle w:val="Heading7Char"/>
          <w:rFonts w:ascii="Tahoma" w:hAnsi="Tahoma" w:cs="Tahoma"/>
          <w:sz w:val="17"/>
          <w:szCs w:val="17"/>
          <w:rtl/>
          <w:lang w:eastAsia="en-US"/>
        </w:rPr>
        <w:t xml:space="preserve"> </w:t>
      </w:r>
      <w:r w:rsidRPr="00262341">
        <w:rPr>
          <w:rStyle w:val="Heading7Char"/>
          <w:rFonts w:ascii="Tahoma" w:hAnsi="Tahoma" w:cs="Tahoma" w:hint="cs"/>
          <w:sz w:val="17"/>
          <w:szCs w:val="17"/>
          <w:rtl/>
          <w:lang w:eastAsia="en-US"/>
        </w:rPr>
        <w:t>הנוגעות</w:t>
      </w:r>
      <w:r w:rsidRPr="00262341">
        <w:rPr>
          <w:rStyle w:val="Heading7Char"/>
          <w:rFonts w:ascii="Tahoma" w:hAnsi="Tahoma" w:cs="Tahoma"/>
          <w:sz w:val="17"/>
          <w:szCs w:val="17"/>
          <w:rtl/>
          <w:lang w:eastAsia="en-US"/>
        </w:rPr>
        <w:t xml:space="preserve"> </w:t>
      </w:r>
      <w:r w:rsidRPr="00262341">
        <w:rPr>
          <w:rStyle w:val="Heading7Char"/>
          <w:rFonts w:ascii="Tahoma" w:hAnsi="Tahoma" w:cs="Tahoma" w:hint="eastAsia"/>
          <w:sz w:val="17"/>
          <w:szCs w:val="17"/>
          <w:rtl/>
          <w:lang w:eastAsia="en-US"/>
        </w:rPr>
        <w:t>הכשרת</w:t>
      </w:r>
      <w:r w:rsidRPr="00262341">
        <w:rPr>
          <w:rStyle w:val="Heading7Char"/>
          <w:rFonts w:ascii="Tahoma" w:hAnsi="Tahoma" w:cs="Tahoma"/>
          <w:sz w:val="17"/>
          <w:szCs w:val="17"/>
          <w:rtl/>
          <w:lang w:eastAsia="en-US"/>
        </w:rPr>
        <w:t xml:space="preserve"> </w:t>
      </w:r>
      <w:r w:rsidRPr="00262341">
        <w:rPr>
          <w:rStyle w:val="Heading7Char"/>
          <w:rFonts w:ascii="Tahoma" w:hAnsi="Tahoma" w:cs="Tahoma" w:hint="eastAsia"/>
          <w:sz w:val="17"/>
          <w:szCs w:val="17"/>
          <w:rtl/>
          <w:lang w:eastAsia="en-US"/>
        </w:rPr>
        <w:t>המורים</w:t>
      </w:r>
      <w:r w:rsidRPr="00262341">
        <w:rPr>
          <w:rStyle w:val="Heading7Char"/>
          <w:rFonts w:ascii="Tahoma" w:hAnsi="Tahoma" w:cs="Tahoma"/>
          <w:sz w:val="17"/>
          <w:szCs w:val="17"/>
          <w:rtl/>
          <w:lang w:eastAsia="en-US"/>
        </w:rPr>
        <w:t xml:space="preserve"> </w:t>
      </w:r>
      <w:r w:rsidRPr="00262341">
        <w:rPr>
          <w:rStyle w:val="Heading7Char"/>
          <w:rFonts w:ascii="Tahoma" w:hAnsi="Tahoma" w:cs="Tahoma" w:hint="eastAsia"/>
          <w:sz w:val="17"/>
          <w:szCs w:val="17"/>
          <w:rtl/>
          <w:lang w:eastAsia="en-US"/>
        </w:rPr>
        <w:t>למהלך</w:t>
      </w:r>
      <w:r w:rsidRPr="00262341">
        <w:rPr>
          <w:rStyle w:val="Heading7Char"/>
          <w:rFonts w:ascii="Tahoma" w:hAnsi="Tahoma" w:cs="Tahoma"/>
          <w:sz w:val="17"/>
          <w:szCs w:val="17"/>
          <w:rtl/>
          <w:lang w:eastAsia="en-US"/>
        </w:rPr>
        <w:t xml:space="preserve"> </w:t>
      </w:r>
      <w:r w:rsidRPr="00262341">
        <w:rPr>
          <w:rStyle w:val="Heading7Char"/>
          <w:rFonts w:ascii="Tahoma" w:hAnsi="Tahoma" w:cs="Tahoma" w:hint="eastAsia"/>
          <w:sz w:val="17"/>
          <w:szCs w:val="17"/>
          <w:rtl/>
          <w:lang w:eastAsia="en-US"/>
        </w:rPr>
        <w:t>מערכתי</w:t>
      </w:r>
      <w:r w:rsidRPr="00262341">
        <w:rPr>
          <w:rStyle w:val="Heading7Char"/>
          <w:rFonts w:ascii="Tahoma" w:hAnsi="Tahoma" w:cs="Tahoma"/>
          <w:sz w:val="17"/>
          <w:szCs w:val="17"/>
          <w:rtl/>
          <w:lang w:eastAsia="en-US"/>
        </w:rPr>
        <w:t>:</w:t>
      </w:r>
      <w:r w:rsidRPr="00B7100F">
        <w:rPr>
          <w:rFonts w:hint="cs"/>
          <w:rtl/>
        </w:rPr>
        <w:t xml:space="preserve"> אחת המשימות שבהן עסקה ועדת ההיגוי של למידה משמעותית, שכאמור הוקמה באוקטובר 2014, היא הכשרת מורים ופיתוח מקצועי שלהם. אולם על אף החיוניות שאנשי מקצוע חיצוניים מתחום זה יהיו חברים בוועדת ההיגוי כגורמים מומחים, לא שיתף משרד החינוך בוועדת ההיגוי נציגים מתחום זה, למשל נציגים </w:t>
      </w:r>
      <w:r w:rsidRPr="00B7100F">
        <w:rPr>
          <w:rFonts w:hint="cs"/>
          <w:rtl/>
        </w:rPr>
        <w:t>מהמל"ג</w:t>
      </w:r>
      <w:r w:rsidRPr="00B7100F">
        <w:rPr>
          <w:rFonts w:hint="cs"/>
          <w:rtl/>
        </w:rPr>
        <w:t xml:space="preserve">, ממוסדות </w:t>
      </w:r>
      <w:r w:rsidRPr="00262341">
        <w:rPr>
          <w:rFonts w:hint="cs"/>
          <w:spacing w:val="-4"/>
          <w:rtl/>
        </w:rPr>
        <w:t>הכשרה אקדמיים</w:t>
      </w:r>
      <w:r>
        <w:rPr>
          <w:rStyle w:val="FootnoteReference0"/>
          <w:spacing w:val="-4"/>
          <w:sz w:val="18"/>
          <w:rtl/>
        </w:rPr>
        <w:footnoteReference w:id="59"/>
      </w:r>
      <w:r w:rsidRPr="00262341">
        <w:rPr>
          <w:rFonts w:hint="cs"/>
          <w:spacing w:val="-4"/>
          <w:rtl/>
        </w:rPr>
        <w:t xml:space="preserve"> ומרשויות מקומיות, וכן נציגים מגורמים הפועלים בשטח</w:t>
      </w:r>
      <w:r w:rsidRPr="00B7100F">
        <w:rPr>
          <w:rFonts w:hint="cs"/>
          <w:rtl/>
        </w:rPr>
        <w:t xml:space="preserve"> כמו מרכזי </w:t>
      </w:r>
      <w:r w:rsidRPr="00B7100F">
        <w:rPr>
          <w:rFonts w:hint="cs"/>
          <w:rtl/>
        </w:rPr>
        <w:t>פסג"ה</w:t>
      </w:r>
      <w:r w:rsidRPr="00B7100F">
        <w:rPr>
          <w:rFonts w:hint="cs"/>
          <w:rtl/>
        </w:rPr>
        <w:t xml:space="preserve">, מחוזות המשרד ובתי הספר. היעדר שיתופם של גורמים אלה הגביל מלכתחילה את יכולתה של הוועדה לקבוע מטרות ארוכות טווח ולהכריע בסוגיות ליבה הנוגעות לנושא זה. </w:t>
      </w:r>
    </w:p>
    <w:p w:rsidR="00656A23" w:rsidRPr="00B7100F" w:rsidP="006F7912">
      <w:pPr>
        <w:spacing w:before="180" w:after="240" w:line="240" w:lineRule="exact"/>
        <w:ind w:left="-1" w:right="2268"/>
        <w:jc w:val="both"/>
        <w:rPr>
          <w:rFonts w:ascii="Tahoma" w:hAnsi="Tahoma" w:cs="Tahoma"/>
          <w:sz w:val="18"/>
          <w:szCs w:val="18"/>
          <w:rtl/>
        </w:rPr>
      </w:pPr>
      <w:r w:rsidRPr="00B7100F">
        <w:rPr>
          <w:rFonts w:ascii="Tahoma" w:hAnsi="Tahoma" w:cs="Tahoma" w:hint="cs"/>
          <w:sz w:val="18"/>
          <w:szCs w:val="18"/>
          <w:rtl/>
        </w:rPr>
        <w:t xml:space="preserve">ועדת ההיגוי החליטה על כמה תהליכים שעל יחידות המטה לקדם ונוגעים להכשרת סטודנטים במוסדות ההכשרה ולפיתוח מקצועי של מורים. בכלל זה, נקבע למשל כי אגפי </w:t>
      </w:r>
      <w:r w:rsidRPr="00B7100F">
        <w:rPr>
          <w:rFonts w:ascii="Tahoma" w:hAnsi="Tahoma" w:cs="Tahoma" w:hint="cs"/>
          <w:sz w:val="18"/>
          <w:szCs w:val="18"/>
          <w:rtl/>
        </w:rPr>
        <w:t>מינהל</w:t>
      </w:r>
      <w:r w:rsidRPr="00B7100F">
        <w:rPr>
          <w:rFonts w:ascii="Tahoma" w:hAnsi="Tahoma" w:cs="Tahoma" w:hint="cs"/>
          <w:sz w:val="18"/>
          <w:szCs w:val="18"/>
          <w:rtl/>
        </w:rPr>
        <w:t xml:space="preserve"> עובדי הוראה יהיו אחראים לפיתוח המקצועי לפי צורכי בית הספר כשמשימה זו תבוצע באמצעות פיילוט שיפעל במאה בתי ספר לצורך עבודה עם "מורים מובילים", לפיתוח חממות חינוכיות במרכזי </w:t>
      </w:r>
      <w:r w:rsidRPr="00B7100F">
        <w:rPr>
          <w:rFonts w:ascii="Tahoma" w:hAnsi="Tahoma" w:cs="Tahoma" w:hint="cs"/>
          <w:sz w:val="18"/>
          <w:szCs w:val="18"/>
          <w:rtl/>
        </w:rPr>
        <w:t>פסג"ה</w:t>
      </w:r>
      <w:r w:rsidRPr="00B7100F">
        <w:rPr>
          <w:rFonts w:ascii="Tahoma" w:hAnsi="Tahoma" w:cs="Tahoma" w:hint="cs"/>
          <w:sz w:val="18"/>
          <w:szCs w:val="18"/>
          <w:rtl/>
        </w:rPr>
        <w:t xml:space="preserve"> ופתיחת קורסים בנושא יזמות וחדשנות, לפיתוח מקצועי של בעלי תפקידים (רכזים פדגוגיים, רכזי מקצוע ורכזי הערכה) ולבניית קונספט של הערכת מורים לבעלי תפקידים ככלי שיתמוך בפיתוח המקצועי.</w:t>
      </w:r>
      <w:r w:rsidRPr="009C280A" w:rsidR="009C280A">
        <w:rPr>
          <w:rStyle w:val="EndnoteReference"/>
          <w:rFonts w:ascii="Tahoma" w:hAnsi="Tahoma" w:cs="Tahoma"/>
          <w:sz w:val="18"/>
          <w:szCs w:val="18"/>
          <w:rtl/>
        </w:rPr>
        <w:t xml:space="preserve"> </w:t>
      </w:r>
      <w:r w:rsidRPr="0012789B" w:rsidR="009C280A">
        <w:rPr>
          <w:rFonts w:cs="Tahoma"/>
          <w:noProof/>
          <w:sz w:val="17"/>
          <w:szCs w:val="17"/>
          <w:rtl/>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910734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3542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מינהל</w:t>
                            </w:r>
                            <w:r w:rsidRPr="006F7912">
                              <w:rPr>
                                <w:rFonts w:cs="Tahoma"/>
                                <w:color w:val="0B5294"/>
                                <w:spacing w:val="-4"/>
                                <w:sz w:val="24"/>
                                <w:szCs w:val="24"/>
                                <w:rtl/>
                              </w:rPr>
                              <w:t xml:space="preserve"> </w:t>
                            </w:r>
                            <w:r w:rsidRPr="006F7912">
                              <w:rPr>
                                <w:rFonts w:cs="Tahoma" w:hint="eastAsia"/>
                                <w:color w:val="0B5294"/>
                                <w:spacing w:val="-4"/>
                                <w:sz w:val="24"/>
                                <w:szCs w:val="24"/>
                                <w:rtl/>
                              </w:rPr>
                              <w:t>עובדי</w:t>
                            </w:r>
                            <w:r w:rsidRPr="006F7912">
                              <w:rPr>
                                <w:rFonts w:cs="Tahoma"/>
                                <w:color w:val="0B5294"/>
                                <w:spacing w:val="-4"/>
                                <w:sz w:val="24"/>
                                <w:szCs w:val="24"/>
                                <w:rtl/>
                              </w:rPr>
                              <w:t xml:space="preserve"> </w:t>
                            </w:r>
                            <w:r w:rsidRPr="006F7912">
                              <w:rPr>
                                <w:rFonts w:cs="Tahoma" w:hint="eastAsia"/>
                                <w:color w:val="0B5294"/>
                                <w:spacing w:val="-4"/>
                                <w:sz w:val="24"/>
                                <w:szCs w:val="24"/>
                                <w:rtl/>
                              </w:rPr>
                              <w:t>ההוראה</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גיבש</w:t>
                            </w:r>
                            <w:r w:rsidRPr="006F7912">
                              <w:rPr>
                                <w:rFonts w:cs="Tahoma"/>
                                <w:color w:val="0B5294"/>
                                <w:spacing w:val="-4"/>
                                <w:sz w:val="24"/>
                                <w:szCs w:val="24"/>
                                <w:rtl/>
                              </w:rPr>
                              <w:t xml:space="preserve"> </w:t>
                            </w:r>
                            <w:r w:rsidRPr="006F7912">
                              <w:rPr>
                                <w:rFonts w:cs="Tahoma" w:hint="eastAsia"/>
                                <w:color w:val="0B5294"/>
                                <w:spacing w:val="-4"/>
                                <w:sz w:val="24"/>
                                <w:szCs w:val="24"/>
                                <w:rtl/>
                              </w:rPr>
                              <w:t>תכנית</w:t>
                            </w:r>
                            <w:r w:rsidRPr="006F7912">
                              <w:rPr>
                                <w:rFonts w:cs="Tahoma"/>
                                <w:color w:val="0B5294"/>
                                <w:spacing w:val="-4"/>
                                <w:sz w:val="24"/>
                                <w:szCs w:val="24"/>
                                <w:rtl/>
                              </w:rPr>
                              <w:t xml:space="preserve"> </w:t>
                            </w:r>
                            <w:r w:rsidRPr="006F7912">
                              <w:rPr>
                                <w:rFonts w:cs="Tahoma" w:hint="eastAsia"/>
                                <w:color w:val="0B5294"/>
                                <w:spacing w:val="-4"/>
                                <w:sz w:val="24"/>
                                <w:szCs w:val="24"/>
                                <w:rtl/>
                              </w:rPr>
                              <w:t>מערכתית</w:t>
                            </w:r>
                            <w:r w:rsidRPr="006F7912">
                              <w:rPr>
                                <w:rFonts w:cs="Tahoma"/>
                                <w:color w:val="0B5294"/>
                                <w:spacing w:val="-4"/>
                                <w:sz w:val="24"/>
                                <w:szCs w:val="24"/>
                                <w:rtl/>
                              </w:rPr>
                              <w:t xml:space="preserve"> </w:t>
                            </w:r>
                            <w:r w:rsidRPr="006F7912">
                              <w:rPr>
                                <w:rFonts w:cs="Tahoma" w:hint="eastAsia"/>
                                <w:color w:val="0B5294"/>
                                <w:spacing w:val="-4"/>
                                <w:sz w:val="24"/>
                                <w:szCs w:val="24"/>
                                <w:rtl/>
                              </w:rPr>
                              <w:t>שתבטיח</w:t>
                            </w:r>
                            <w:r w:rsidRPr="006F7912">
                              <w:rPr>
                                <w:rFonts w:cs="Tahoma"/>
                                <w:color w:val="0B5294"/>
                                <w:spacing w:val="-4"/>
                                <w:sz w:val="24"/>
                                <w:szCs w:val="24"/>
                                <w:rtl/>
                              </w:rPr>
                              <w:t xml:space="preserve"> </w:t>
                            </w:r>
                            <w:r w:rsidRPr="006F7912">
                              <w:rPr>
                                <w:rFonts w:cs="Tahoma" w:hint="eastAsia"/>
                                <w:color w:val="0B5294"/>
                                <w:spacing w:val="-4"/>
                                <w:sz w:val="24"/>
                                <w:szCs w:val="24"/>
                                <w:rtl/>
                              </w:rPr>
                              <w:t>שבכל</w:t>
                            </w:r>
                            <w:r w:rsidRPr="006F7912">
                              <w:rPr>
                                <w:rFonts w:cs="Tahoma"/>
                                <w:color w:val="0B5294"/>
                                <w:spacing w:val="-4"/>
                                <w:sz w:val="24"/>
                                <w:szCs w:val="24"/>
                                <w:rtl/>
                              </w:rPr>
                              <w:t xml:space="preserve"> </w:t>
                            </w:r>
                            <w:r w:rsidRPr="006F7912">
                              <w:rPr>
                                <w:rFonts w:cs="Tahoma" w:hint="eastAsia"/>
                                <w:color w:val="0B5294"/>
                                <w:spacing w:val="-4"/>
                                <w:sz w:val="24"/>
                                <w:szCs w:val="24"/>
                                <w:rtl/>
                              </w:rPr>
                              <w:t>אחד</w:t>
                            </w:r>
                            <w:r w:rsidRPr="006F7912">
                              <w:rPr>
                                <w:rFonts w:cs="Tahoma"/>
                                <w:color w:val="0B5294"/>
                                <w:spacing w:val="-4"/>
                                <w:sz w:val="24"/>
                                <w:szCs w:val="24"/>
                                <w:rtl/>
                              </w:rPr>
                              <w:t xml:space="preserve"> </w:t>
                            </w:r>
                            <w:r w:rsidRPr="006F7912">
                              <w:rPr>
                                <w:rFonts w:cs="Tahoma" w:hint="eastAsia"/>
                                <w:color w:val="0B5294"/>
                                <w:spacing w:val="-4"/>
                                <w:sz w:val="24"/>
                                <w:szCs w:val="24"/>
                                <w:rtl/>
                              </w:rPr>
                              <w:t>משלבי</w:t>
                            </w:r>
                            <w:r w:rsidRPr="006F7912">
                              <w:rPr>
                                <w:rFonts w:cs="Tahoma"/>
                                <w:color w:val="0B5294"/>
                                <w:spacing w:val="-4"/>
                                <w:sz w:val="24"/>
                                <w:szCs w:val="24"/>
                                <w:rtl/>
                              </w:rPr>
                              <w:t xml:space="preserve"> </w:t>
                            </w:r>
                            <w:r w:rsidRPr="006F7912">
                              <w:rPr>
                                <w:rFonts w:cs="Tahoma" w:hint="eastAsia"/>
                                <w:color w:val="0B5294"/>
                                <w:spacing w:val="-4"/>
                                <w:sz w:val="24"/>
                                <w:szCs w:val="24"/>
                                <w:rtl/>
                              </w:rPr>
                              <w:t>ההכשרה</w:t>
                            </w:r>
                            <w:r w:rsidRPr="006F7912">
                              <w:rPr>
                                <w:rFonts w:cs="Tahoma"/>
                                <w:color w:val="0B5294"/>
                                <w:spacing w:val="-4"/>
                                <w:sz w:val="24"/>
                                <w:szCs w:val="24"/>
                                <w:rtl/>
                              </w:rPr>
                              <w:t xml:space="preserve"> </w:t>
                            </w:r>
                            <w:r w:rsidRPr="006F7912">
                              <w:rPr>
                                <w:rFonts w:cs="Tahoma" w:hint="eastAsia"/>
                                <w:color w:val="0B5294"/>
                                <w:spacing w:val="-4"/>
                                <w:sz w:val="24"/>
                                <w:szCs w:val="24"/>
                                <w:rtl/>
                              </w:rPr>
                              <w:t>והפיתוח</w:t>
                            </w:r>
                            <w:r w:rsidRPr="006F7912">
                              <w:rPr>
                                <w:rFonts w:cs="Tahoma"/>
                                <w:color w:val="0B5294"/>
                                <w:spacing w:val="-4"/>
                                <w:sz w:val="24"/>
                                <w:szCs w:val="24"/>
                                <w:rtl/>
                              </w:rPr>
                              <w:t xml:space="preserve"> </w:t>
                            </w:r>
                            <w:r w:rsidRPr="006F7912">
                              <w:rPr>
                                <w:rFonts w:cs="Tahoma" w:hint="eastAsia"/>
                                <w:color w:val="0B5294"/>
                                <w:spacing w:val="-4"/>
                                <w:sz w:val="24"/>
                                <w:szCs w:val="24"/>
                                <w:rtl/>
                              </w:rPr>
                              <w:t>המקצועי</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המורים</w:t>
                            </w:r>
                            <w:r w:rsidRPr="006F7912">
                              <w:rPr>
                                <w:rFonts w:cs="Tahoma"/>
                                <w:color w:val="0B5294"/>
                                <w:spacing w:val="-4"/>
                                <w:sz w:val="24"/>
                                <w:szCs w:val="24"/>
                                <w:rtl/>
                              </w:rPr>
                              <w:t xml:space="preserve"> </w:t>
                            </w:r>
                            <w:r w:rsidRPr="006F7912">
                              <w:rPr>
                                <w:rFonts w:cs="Tahoma" w:hint="eastAsia"/>
                                <w:color w:val="0B5294"/>
                                <w:spacing w:val="-4"/>
                                <w:sz w:val="24"/>
                                <w:szCs w:val="24"/>
                                <w:rtl/>
                              </w:rPr>
                              <w:t>יבואו</w:t>
                            </w:r>
                            <w:r w:rsidRPr="006F7912">
                              <w:rPr>
                                <w:rFonts w:cs="Tahoma"/>
                                <w:color w:val="0B5294"/>
                                <w:spacing w:val="-4"/>
                                <w:sz w:val="24"/>
                                <w:szCs w:val="24"/>
                                <w:rtl/>
                              </w:rPr>
                              <w:t xml:space="preserve"> </w:t>
                            </w:r>
                            <w:r w:rsidRPr="006F7912">
                              <w:rPr>
                                <w:rFonts w:cs="Tahoma" w:hint="eastAsia"/>
                                <w:color w:val="0B5294"/>
                                <w:spacing w:val="-4"/>
                                <w:sz w:val="24"/>
                                <w:szCs w:val="24"/>
                                <w:rtl/>
                              </w:rPr>
                              <w:t>לידי</w:t>
                            </w:r>
                            <w:r w:rsidRPr="006F7912">
                              <w:rPr>
                                <w:rFonts w:cs="Tahoma"/>
                                <w:color w:val="0B5294"/>
                                <w:spacing w:val="-4"/>
                                <w:sz w:val="24"/>
                                <w:szCs w:val="24"/>
                                <w:rtl/>
                              </w:rPr>
                              <w:t xml:space="preserve"> </w:t>
                            </w:r>
                            <w:r w:rsidRPr="006F7912">
                              <w:rPr>
                                <w:rFonts w:cs="Tahoma" w:hint="eastAsia"/>
                                <w:color w:val="0B5294"/>
                                <w:spacing w:val="-4"/>
                                <w:sz w:val="24"/>
                                <w:szCs w:val="24"/>
                                <w:rtl/>
                              </w:rPr>
                              <w:t>ביטוי</w:t>
                            </w:r>
                            <w:r w:rsidRPr="006F7912">
                              <w:rPr>
                                <w:rFonts w:cs="Tahoma"/>
                                <w:color w:val="0B5294"/>
                                <w:spacing w:val="-4"/>
                                <w:sz w:val="24"/>
                                <w:szCs w:val="24"/>
                                <w:rtl/>
                              </w:rPr>
                              <w:t xml:space="preserve"> </w:t>
                            </w:r>
                            <w:r w:rsidRPr="006F7912">
                              <w:rPr>
                                <w:rFonts w:cs="Tahoma" w:hint="eastAsia"/>
                                <w:color w:val="0B5294"/>
                                <w:spacing w:val="-4"/>
                                <w:sz w:val="24"/>
                                <w:szCs w:val="24"/>
                                <w:rtl/>
                              </w:rPr>
                              <w:t>עקרונות</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הוראה</w:t>
                            </w:r>
                            <w:r w:rsidRPr="006F7912">
                              <w:rPr>
                                <w:rFonts w:cs="Tahoma"/>
                                <w:color w:val="0B5294"/>
                                <w:spacing w:val="-4"/>
                                <w:sz w:val="24"/>
                                <w:szCs w:val="24"/>
                                <w:rtl/>
                              </w:rPr>
                              <w:t xml:space="preserve"> </w:t>
                            </w:r>
                            <w:r w:rsidRPr="006F7912">
                              <w:rPr>
                                <w:rFonts w:cs="Tahoma" w:hint="eastAsia"/>
                                <w:color w:val="0B5294"/>
                                <w:spacing w:val="-4"/>
                                <w:sz w:val="24"/>
                                <w:szCs w:val="24"/>
                                <w:rtl/>
                              </w:rPr>
                              <w:t>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הנוגעים</w:t>
                            </w:r>
                            <w:r w:rsidRPr="006F7912">
                              <w:rPr>
                                <w:rFonts w:cs="Tahoma"/>
                                <w:color w:val="0B5294"/>
                                <w:spacing w:val="-4"/>
                                <w:sz w:val="24"/>
                                <w:szCs w:val="24"/>
                                <w:rtl/>
                              </w:rPr>
                              <w:t xml:space="preserve"> </w:t>
                            </w:r>
                            <w:r w:rsidRPr="006F7912">
                              <w:rPr>
                                <w:rFonts w:cs="Tahoma" w:hint="eastAsia"/>
                                <w:color w:val="0B5294"/>
                                <w:spacing w:val="-4"/>
                                <w:sz w:val="24"/>
                                <w:szCs w:val="24"/>
                                <w:rtl/>
                              </w:rPr>
                              <w:t>לדרכי</w:t>
                            </w:r>
                            <w:r w:rsidRPr="006F7912">
                              <w:rPr>
                                <w:rFonts w:cs="Tahoma"/>
                                <w:color w:val="0B5294"/>
                                <w:spacing w:val="-4"/>
                                <w:sz w:val="24"/>
                                <w:szCs w:val="24"/>
                                <w:rtl/>
                              </w:rPr>
                              <w:t xml:space="preserve"> </w:t>
                            </w:r>
                            <w:r w:rsidRPr="006F7912">
                              <w:rPr>
                                <w:rFonts w:cs="Tahoma" w:hint="eastAsia"/>
                                <w:color w:val="0B5294"/>
                                <w:spacing w:val="-4"/>
                                <w:sz w:val="24"/>
                                <w:szCs w:val="24"/>
                                <w:rtl/>
                              </w:rPr>
                              <w:t>הוראה</w:t>
                            </w:r>
                            <w:r w:rsidRPr="006F7912">
                              <w:rPr>
                                <w:rFonts w:cs="Tahoma"/>
                                <w:color w:val="0B5294"/>
                                <w:spacing w:val="-4"/>
                                <w:sz w:val="24"/>
                                <w:szCs w:val="24"/>
                                <w:rtl/>
                              </w:rPr>
                              <w:t xml:space="preserve">, </w:t>
                            </w:r>
                            <w:r w:rsidRPr="006F7912">
                              <w:rPr>
                                <w:rFonts w:cs="Tahoma" w:hint="eastAsia"/>
                                <w:color w:val="0B5294"/>
                                <w:spacing w:val="-4"/>
                                <w:sz w:val="24"/>
                                <w:szCs w:val="24"/>
                                <w:rtl/>
                              </w:rPr>
                              <w:t>למידה</w:t>
                            </w:r>
                            <w:r w:rsidRPr="006F7912">
                              <w:rPr>
                                <w:rFonts w:cs="Tahoma"/>
                                <w:color w:val="0B5294"/>
                                <w:spacing w:val="-4"/>
                                <w:sz w:val="24"/>
                                <w:szCs w:val="24"/>
                                <w:rtl/>
                              </w:rPr>
                              <w:t xml:space="preserve"> </w:t>
                            </w:r>
                            <w:r w:rsidRPr="006F7912">
                              <w:rPr>
                                <w:rFonts w:cs="Tahoma" w:hint="eastAsia"/>
                                <w:color w:val="0B5294"/>
                                <w:spacing w:val="-4"/>
                                <w:sz w:val="24"/>
                                <w:szCs w:val="24"/>
                                <w:rtl/>
                              </w:rPr>
                              <w:t>והערכה</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293738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736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6402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6F7912">
                        <w:rPr>
                          <w:rFonts w:cs="Tahoma" w:hint="eastAsia"/>
                          <w:color w:val="0B5294"/>
                          <w:spacing w:val="-4"/>
                          <w:sz w:val="24"/>
                          <w:szCs w:val="24"/>
                          <w:rtl/>
                        </w:rPr>
                        <w:t>מינהל</w:t>
                      </w:r>
                      <w:r w:rsidRPr="006F7912">
                        <w:rPr>
                          <w:rFonts w:cs="Tahoma"/>
                          <w:color w:val="0B5294"/>
                          <w:spacing w:val="-4"/>
                          <w:sz w:val="24"/>
                          <w:szCs w:val="24"/>
                          <w:rtl/>
                        </w:rPr>
                        <w:t xml:space="preserve"> </w:t>
                      </w:r>
                      <w:r w:rsidRPr="006F7912">
                        <w:rPr>
                          <w:rFonts w:cs="Tahoma" w:hint="eastAsia"/>
                          <w:color w:val="0B5294"/>
                          <w:spacing w:val="-4"/>
                          <w:sz w:val="24"/>
                          <w:szCs w:val="24"/>
                          <w:rtl/>
                        </w:rPr>
                        <w:t>עובדי</w:t>
                      </w:r>
                      <w:r w:rsidRPr="006F7912">
                        <w:rPr>
                          <w:rFonts w:cs="Tahoma"/>
                          <w:color w:val="0B5294"/>
                          <w:spacing w:val="-4"/>
                          <w:sz w:val="24"/>
                          <w:szCs w:val="24"/>
                          <w:rtl/>
                        </w:rPr>
                        <w:t xml:space="preserve"> </w:t>
                      </w:r>
                      <w:r w:rsidRPr="006F7912">
                        <w:rPr>
                          <w:rFonts w:cs="Tahoma" w:hint="eastAsia"/>
                          <w:color w:val="0B5294"/>
                          <w:spacing w:val="-4"/>
                          <w:sz w:val="24"/>
                          <w:szCs w:val="24"/>
                          <w:rtl/>
                        </w:rPr>
                        <w:t>ההוראה</w:t>
                      </w:r>
                      <w:r w:rsidRPr="006F7912">
                        <w:rPr>
                          <w:rFonts w:cs="Tahoma"/>
                          <w:color w:val="0B5294"/>
                          <w:spacing w:val="-4"/>
                          <w:sz w:val="24"/>
                          <w:szCs w:val="24"/>
                          <w:rtl/>
                        </w:rPr>
                        <w:t xml:space="preserve"> </w:t>
                      </w:r>
                      <w:r w:rsidRPr="006F7912">
                        <w:rPr>
                          <w:rFonts w:cs="Tahoma" w:hint="eastAsia"/>
                          <w:color w:val="0B5294"/>
                          <w:spacing w:val="-4"/>
                          <w:sz w:val="24"/>
                          <w:szCs w:val="24"/>
                          <w:rtl/>
                        </w:rPr>
                        <w:t>לא</w:t>
                      </w:r>
                      <w:r w:rsidRPr="006F7912">
                        <w:rPr>
                          <w:rFonts w:cs="Tahoma"/>
                          <w:color w:val="0B5294"/>
                          <w:spacing w:val="-4"/>
                          <w:sz w:val="24"/>
                          <w:szCs w:val="24"/>
                          <w:rtl/>
                        </w:rPr>
                        <w:t xml:space="preserve"> </w:t>
                      </w:r>
                      <w:r w:rsidRPr="006F7912">
                        <w:rPr>
                          <w:rFonts w:cs="Tahoma" w:hint="eastAsia"/>
                          <w:color w:val="0B5294"/>
                          <w:spacing w:val="-4"/>
                          <w:sz w:val="24"/>
                          <w:szCs w:val="24"/>
                          <w:rtl/>
                        </w:rPr>
                        <w:t>גיבש</w:t>
                      </w:r>
                      <w:r w:rsidRPr="006F7912">
                        <w:rPr>
                          <w:rFonts w:cs="Tahoma"/>
                          <w:color w:val="0B5294"/>
                          <w:spacing w:val="-4"/>
                          <w:sz w:val="24"/>
                          <w:szCs w:val="24"/>
                          <w:rtl/>
                        </w:rPr>
                        <w:t xml:space="preserve"> </w:t>
                      </w:r>
                      <w:r w:rsidRPr="006F7912">
                        <w:rPr>
                          <w:rFonts w:cs="Tahoma" w:hint="eastAsia"/>
                          <w:color w:val="0B5294"/>
                          <w:spacing w:val="-4"/>
                          <w:sz w:val="24"/>
                          <w:szCs w:val="24"/>
                          <w:rtl/>
                        </w:rPr>
                        <w:t>תכנית</w:t>
                      </w:r>
                      <w:r w:rsidRPr="006F7912">
                        <w:rPr>
                          <w:rFonts w:cs="Tahoma"/>
                          <w:color w:val="0B5294"/>
                          <w:spacing w:val="-4"/>
                          <w:sz w:val="24"/>
                          <w:szCs w:val="24"/>
                          <w:rtl/>
                        </w:rPr>
                        <w:t xml:space="preserve"> </w:t>
                      </w:r>
                      <w:r w:rsidRPr="006F7912">
                        <w:rPr>
                          <w:rFonts w:cs="Tahoma" w:hint="eastAsia"/>
                          <w:color w:val="0B5294"/>
                          <w:spacing w:val="-4"/>
                          <w:sz w:val="24"/>
                          <w:szCs w:val="24"/>
                          <w:rtl/>
                        </w:rPr>
                        <w:t>מערכתית</w:t>
                      </w:r>
                      <w:r w:rsidRPr="006F7912">
                        <w:rPr>
                          <w:rFonts w:cs="Tahoma"/>
                          <w:color w:val="0B5294"/>
                          <w:spacing w:val="-4"/>
                          <w:sz w:val="24"/>
                          <w:szCs w:val="24"/>
                          <w:rtl/>
                        </w:rPr>
                        <w:t xml:space="preserve"> </w:t>
                      </w:r>
                      <w:r w:rsidRPr="006F7912">
                        <w:rPr>
                          <w:rFonts w:cs="Tahoma" w:hint="eastAsia"/>
                          <w:color w:val="0B5294"/>
                          <w:spacing w:val="-4"/>
                          <w:sz w:val="24"/>
                          <w:szCs w:val="24"/>
                          <w:rtl/>
                        </w:rPr>
                        <w:t>שתבטיח</w:t>
                      </w:r>
                      <w:r w:rsidRPr="006F7912">
                        <w:rPr>
                          <w:rFonts w:cs="Tahoma"/>
                          <w:color w:val="0B5294"/>
                          <w:spacing w:val="-4"/>
                          <w:sz w:val="24"/>
                          <w:szCs w:val="24"/>
                          <w:rtl/>
                        </w:rPr>
                        <w:t xml:space="preserve"> </w:t>
                      </w:r>
                      <w:r w:rsidRPr="006F7912">
                        <w:rPr>
                          <w:rFonts w:cs="Tahoma" w:hint="eastAsia"/>
                          <w:color w:val="0B5294"/>
                          <w:spacing w:val="-4"/>
                          <w:sz w:val="24"/>
                          <w:szCs w:val="24"/>
                          <w:rtl/>
                        </w:rPr>
                        <w:t>שבכל</w:t>
                      </w:r>
                      <w:r w:rsidRPr="006F7912">
                        <w:rPr>
                          <w:rFonts w:cs="Tahoma"/>
                          <w:color w:val="0B5294"/>
                          <w:spacing w:val="-4"/>
                          <w:sz w:val="24"/>
                          <w:szCs w:val="24"/>
                          <w:rtl/>
                        </w:rPr>
                        <w:t xml:space="preserve"> </w:t>
                      </w:r>
                      <w:r w:rsidRPr="006F7912">
                        <w:rPr>
                          <w:rFonts w:cs="Tahoma" w:hint="eastAsia"/>
                          <w:color w:val="0B5294"/>
                          <w:spacing w:val="-4"/>
                          <w:sz w:val="24"/>
                          <w:szCs w:val="24"/>
                          <w:rtl/>
                        </w:rPr>
                        <w:t>אחד</w:t>
                      </w:r>
                      <w:r w:rsidRPr="006F7912">
                        <w:rPr>
                          <w:rFonts w:cs="Tahoma"/>
                          <w:color w:val="0B5294"/>
                          <w:spacing w:val="-4"/>
                          <w:sz w:val="24"/>
                          <w:szCs w:val="24"/>
                          <w:rtl/>
                        </w:rPr>
                        <w:t xml:space="preserve"> </w:t>
                      </w:r>
                      <w:r w:rsidRPr="006F7912">
                        <w:rPr>
                          <w:rFonts w:cs="Tahoma" w:hint="eastAsia"/>
                          <w:color w:val="0B5294"/>
                          <w:spacing w:val="-4"/>
                          <w:sz w:val="24"/>
                          <w:szCs w:val="24"/>
                          <w:rtl/>
                        </w:rPr>
                        <w:t>משלבי</w:t>
                      </w:r>
                      <w:r w:rsidRPr="006F7912">
                        <w:rPr>
                          <w:rFonts w:cs="Tahoma"/>
                          <w:color w:val="0B5294"/>
                          <w:spacing w:val="-4"/>
                          <w:sz w:val="24"/>
                          <w:szCs w:val="24"/>
                          <w:rtl/>
                        </w:rPr>
                        <w:t xml:space="preserve"> </w:t>
                      </w:r>
                      <w:r w:rsidRPr="006F7912">
                        <w:rPr>
                          <w:rFonts w:cs="Tahoma" w:hint="eastAsia"/>
                          <w:color w:val="0B5294"/>
                          <w:spacing w:val="-4"/>
                          <w:sz w:val="24"/>
                          <w:szCs w:val="24"/>
                          <w:rtl/>
                        </w:rPr>
                        <w:t>ההכשרה</w:t>
                      </w:r>
                      <w:r w:rsidRPr="006F7912">
                        <w:rPr>
                          <w:rFonts w:cs="Tahoma"/>
                          <w:color w:val="0B5294"/>
                          <w:spacing w:val="-4"/>
                          <w:sz w:val="24"/>
                          <w:szCs w:val="24"/>
                          <w:rtl/>
                        </w:rPr>
                        <w:t xml:space="preserve"> </w:t>
                      </w:r>
                      <w:r w:rsidRPr="006F7912">
                        <w:rPr>
                          <w:rFonts w:cs="Tahoma" w:hint="eastAsia"/>
                          <w:color w:val="0B5294"/>
                          <w:spacing w:val="-4"/>
                          <w:sz w:val="24"/>
                          <w:szCs w:val="24"/>
                          <w:rtl/>
                        </w:rPr>
                        <w:t>והפיתוח</w:t>
                      </w:r>
                      <w:r w:rsidRPr="006F7912">
                        <w:rPr>
                          <w:rFonts w:cs="Tahoma"/>
                          <w:color w:val="0B5294"/>
                          <w:spacing w:val="-4"/>
                          <w:sz w:val="24"/>
                          <w:szCs w:val="24"/>
                          <w:rtl/>
                        </w:rPr>
                        <w:t xml:space="preserve"> </w:t>
                      </w:r>
                      <w:r w:rsidRPr="006F7912">
                        <w:rPr>
                          <w:rFonts w:cs="Tahoma" w:hint="eastAsia"/>
                          <w:color w:val="0B5294"/>
                          <w:spacing w:val="-4"/>
                          <w:sz w:val="24"/>
                          <w:szCs w:val="24"/>
                          <w:rtl/>
                        </w:rPr>
                        <w:t>המקצועי</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המורים</w:t>
                      </w:r>
                      <w:r w:rsidRPr="006F7912">
                        <w:rPr>
                          <w:rFonts w:cs="Tahoma"/>
                          <w:color w:val="0B5294"/>
                          <w:spacing w:val="-4"/>
                          <w:sz w:val="24"/>
                          <w:szCs w:val="24"/>
                          <w:rtl/>
                        </w:rPr>
                        <w:t xml:space="preserve"> </w:t>
                      </w:r>
                      <w:r w:rsidRPr="006F7912">
                        <w:rPr>
                          <w:rFonts w:cs="Tahoma" w:hint="eastAsia"/>
                          <w:color w:val="0B5294"/>
                          <w:spacing w:val="-4"/>
                          <w:sz w:val="24"/>
                          <w:szCs w:val="24"/>
                          <w:rtl/>
                        </w:rPr>
                        <w:t>יבואו</w:t>
                      </w:r>
                      <w:r w:rsidRPr="006F7912">
                        <w:rPr>
                          <w:rFonts w:cs="Tahoma"/>
                          <w:color w:val="0B5294"/>
                          <w:spacing w:val="-4"/>
                          <w:sz w:val="24"/>
                          <w:szCs w:val="24"/>
                          <w:rtl/>
                        </w:rPr>
                        <w:t xml:space="preserve"> </w:t>
                      </w:r>
                      <w:r w:rsidRPr="006F7912">
                        <w:rPr>
                          <w:rFonts w:cs="Tahoma" w:hint="eastAsia"/>
                          <w:color w:val="0B5294"/>
                          <w:spacing w:val="-4"/>
                          <w:sz w:val="24"/>
                          <w:szCs w:val="24"/>
                          <w:rtl/>
                        </w:rPr>
                        <w:t>לידי</w:t>
                      </w:r>
                      <w:r w:rsidRPr="006F7912">
                        <w:rPr>
                          <w:rFonts w:cs="Tahoma"/>
                          <w:color w:val="0B5294"/>
                          <w:spacing w:val="-4"/>
                          <w:sz w:val="24"/>
                          <w:szCs w:val="24"/>
                          <w:rtl/>
                        </w:rPr>
                        <w:t xml:space="preserve"> </w:t>
                      </w:r>
                      <w:r w:rsidRPr="006F7912">
                        <w:rPr>
                          <w:rFonts w:cs="Tahoma" w:hint="eastAsia"/>
                          <w:color w:val="0B5294"/>
                          <w:spacing w:val="-4"/>
                          <w:sz w:val="24"/>
                          <w:szCs w:val="24"/>
                          <w:rtl/>
                        </w:rPr>
                        <w:t>ביטוי</w:t>
                      </w:r>
                      <w:r w:rsidRPr="006F7912">
                        <w:rPr>
                          <w:rFonts w:cs="Tahoma"/>
                          <w:color w:val="0B5294"/>
                          <w:spacing w:val="-4"/>
                          <w:sz w:val="24"/>
                          <w:szCs w:val="24"/>
                          <w:rtl/>
                        </w:rPr>
                        <w:t xml:space="preserve"> </w:t>
                      </w:r>
                      <w:r w:rsidRPr="006F7912">
                        <w:rPr>
                          <w:rFonts w:cs="Tahoma" w:hint="eastAsia"/>
                          <w:color w:val="0B5294"/>
                          <w:spacing w:val="-4"/>
                          <w:sz w:val="24"/>
                          <w:szCs w:val="24"/>
                          <w:rtl/>
                        </w:rPr>
                        <w:t>עקרונות</w:t>
                      </w:r>
                      <w:r w:rsidRPr="006F7912">
                        <w:rPr>
                          <w:rFonts w:cs="Tahoma"/>
                          <w:color w:val="0B5294"/>
                          <w:spacing w:val="-4"/>
                          <w:sz w:val="24"/>
                          <w:szCs w:val="24"/>
                          <w:rtl/>
                        </w:rPr>
                        <w:t xml:space="preserve"> </w:t>
                      </w:r>
                      <w:r w:rsidRPr="006F7912">
                        <w:rPr>
                          <w:rFonts w:cs="Tahoma" w:hint="eastAsia"/>
                          <w:color w:val="0B5294"/>
                          <w:spacing w:val="-4"/>
                          <w:sz w:val="24"/>
                          <w:szCs w:val="24"/>
                          <w:rtl/>
                        </w:rPr>
                        <w:t>של</w:t>
                      </w:r>
                      <w:r w:rsidRPr="006F7912">
                        <w:rPr>
                          <w:rFonts w:cs="Tahoma"/>
                          <w:color w:val="0B5294"/>
                          <w:spacing w:val="-4"/>
                          <w:sz w:val="24"/>
                          <w:szCs w:val="24"/>
                          <w:rtl/>
                        </w:rPr>
                        <w:t xml:space="preserve"> </w:t>
                      </w:r>
                      <w:r w:rsidRPr="006F7912">
                        <w:rPr>
                          <w:rFonts w:cs="Tahoma" w:hint="eastAsia"/>
                          <w:color w:val="0B5294"/>
                          <w:spacing w:val="-4"/>
                          <w:sz w:val="24"/>
                          <w:szCs w:val="24"/>
                          <w:rtl/>
                        </w:rPr>
                        <w:t>הוראה</w:t>
                      </w:r>
                      <w:r w:rsidRPr="006F7912">
                        <w:rPr>
                          <w:rFonts w:cs="Tahoma"/>
                          <w:color w:val="0B5294"/>
                          <w:spacing w:val="-4"/>
                          <w:sz w:val="24"/>
                          <w:szCs w:val="24"/>
                          <w:rtl/>
                        </w:rPr>
                        <w:t xml:space="preserve"> </w:t>
                      </w:r>
                      <w:r w:rsidRPr="006F7912">
                        <w:rPr>
                          <w:rFonts w:cs="Tahoma" w:hint="eastAsia"/>
                          <w:color w:val="0B5294"/>
                          <w:spacing w:val="-4"/>
                          <w:sz w:val="24"/>
                          <w:szCs w:val="24"/>
                          <w:rtl/>
                        </w:rPr>
                        <w:t>משמעותית</w:t>
                      </w:r>
                      <w:r w:rsidRPr="006F7912">
                        <w:rPr>
                          <w:rFonts w:cs="Tahoma"/>
                          <w:color w:val="0B5294"/>
                          <w:spacing w:val="-4"/>
                          <w:sz w:val="24"/>
                          <w:szCs w:val="24"/>
                          <w:rtl/>
                        </w:rPr>
                        <w:t xml:space="preserve"> </w:t>
                      </w:r>
                      <w:r w:rsidRPr="006F7912">
                        <w:rPr>
                          <w:rFonts w:cs="Tahoma" w:hint="eastAsia"/>
                          <w:color w:val="0B5294"/>
                          <w:spacing w:val="-4"/>
                          <w:sz w:val="24"/>
                          <w:szCs w:val="24"/>
                          <w:rtl/>
                        </w:rPr>
                        <w:t>הנוגעים</w:t>
                      </w:r>
                      <w:r w:rsidRPr="006F7912">
                        <w:rPr>
                          <w:rFonts w:cs="Tahoma"/>
                          <w:color w:val="0B5294"/>
                          <w:spacing w:val="-4"/>
                          <w:sz w:val="24"/>
                          <w:szCs w:val="24"/>
                          <w:rtl/>
                        </w:rPr>
                        <w:t xml:space="preserve"> </w:t>
                      </w:r>
                      <w:r w:rsidRPr="006F7912">
                        <w:rPr>
                          <w:rFonts w:cs="Tahoma" w:hint="eastAsia"/>
                          <w:color w:val="0B5294"/>
                          <w:spacing w:val="-4"/>
                          <w:sz w:val="24"/>
                          <w:szCs w:val="24"/>
                          <w:rtl/>
                        </w:rPr>
                        <w:t>לדרכי</w:t>
                      </w:r>
                      <w:r w:rsidRPr="006F7912">
                        <w:rPr>
                          <w:rFonts w:cs="Tahoma"/>
                          <w:color w:val="0B5294"/>
                          <w:spacing w:val="-4"/>
                          <w:sz w:val="24"/>
                          <w:szCs w:val="24"/>
                          <w:rtl/>
                        </w:rPr>
                        <w:t xml:space="preserve"> </w:t>
                      </w:r>
                      <w:r w:rsidRPr="006F7912">
                        <w:rPr>
                          <w:rFonts w:cs="Tahoma" w:hint="eastAsia"/>
                          <w:color w:val="0B5294"/>
                          <w:spacing w:val="-4"/>
                          <w:sz w:val="24"/>
                          <w:szCs w:val="24"/>
                          <w:rtl/>
                        </w:rPr>
                        <w:t>הוראה</w:t>
                      </w:r>
                      <w:r w:rsidRPr="006F7912">
                        <w:rPr>
                          <w:rFonts w:cs="Tahoma"/>
                          <w:color w:val="0B5294"/>
                          <w:spacing w:val="-4"/>
                          <w:sz w:val="24"/>
                          <w:szCs w:val="24"/>
                          <w:rtl/>
                        </w:rPr>
                        <w:t xml:space="preserve">, </w:t>
                      </w:r>
                      <w:r w:rsidRPr="006F7912">
                        <w:rPr>
                          <w:rFonts w:cs="Tahoma" w:hint="eastAsia"/>
                          <w:color w:val="0B5294"/>
                          <w:spacing w:val="-4"/>
                          <w:sz w:val="24"/>
                          <w:szCs w:val="24"/>
                          <w:rtl/>
                        </w:rPr>
                        <w:t>למידה</w:t>
                      </w:r>
                      <w:r w:rsidRPr="006F7912">
                        <w:rPr>
                          <w:rFonts w:cs="Tahoma"/>
                          <w:color w:val="0B5294"/>
                          <w:spacing w:val="-4"/>
                          <w:sz w:val="24"/>
                          <w:szCs w:val="24"/>
                          <w:rtl/>
                        </w:rPr>
                        <w:t xml:space="preserve"> </w:t>
                      </w:r>
                      <w:r w:rsidRPr="006F7912">
                        <w:rPr>
                          <w:rFonts w:cs="Tahoma" w:hint="eastAsia"/>
                          <w:color w:val="0B5294"/>
                          <w:spacing w:val="-4"/>
                          <w:sz w:val="24"/>
                          <w:szCs w:val="24"/>
                          <w:rtl/>
                        </w:rPr>
                        <w:t>והערכה</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4620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262341" w:rsidP="009C280A">
      <w:pPr>
        <w:pStyle w:val="RESHET"/>
        <w:rPr>
          <w:rtl/>
        </w:rPr>
      </w:pPr>
      <w:r w:rsidRPr="00262341">
        <w:rPr>
          <w:rFonts w:hint="cs"/>
          <w:rtl/>
        </w:rPr>
        <w:t xml:space="preserve">הנחיות ועדת ההיגוי לא הניעו באותה העת את מנהל </w:t>
      </w:r>
      <w:r w:rsidRPr="00262341">
        <w:rPr>
          <w:rFonts w:hint="cs"/>
          <w:rtl/>
        </w:rPr>
        <w:t>מינהל</w:t>
      </w:r>
      <w:r w:rsidRPr="00262341">
        <w:rPr>
          <w:rFonts w:hint="cs"/>
          <w:rtl/>
        </w:rPr>
        <w:t xml:space="preserve"> עובדי ההוראה ליזום ולהוביל עבודת מטה של כלל הגורמים הנוגעים להכשרה ולפיתוח מקצועי של מורים שתבטיח שבכל אחד מהשלבים של ההכשרה והפיתוח המקצועי ישולבו עקרונות של הוראה משמעותית הנוגעים לדרכי הוראה, למידה והערכה. עבודה מטה שתתבסס על בירור והגדרה של מושגי יסוד, תאפיין את השינוי הנדרש בתפיסת תפקיד המורה והסטנדרטים המקצועיים המצופים ממנו ותכריע במגוון שאלות יסוד</w:t>
      </w:r>
      <w:r>
        <w:rPr>
          <w:rStyle w:val="FootnoteReference0"/>
          <w:sz w:val="18"/>
          <w:rtl/>
        </w:rPr>
        <w:footnoteReference w:id="60"/>
      </w:r>
      <w:r w:rsidRPr="00262341">
        <w:rPr>
          <w:rFonts w:hint="cs"/>
          <w:rtl/>
        </w:rPr>
        <w:t xml:space="preserve">. כמו כן, עבודת מטה שתגדיר יעדים ומטרות ארוכי טווח, מדדים לפיתוח מקצועי איכותי המקדם למידה משמעותית וקובע מפתח לדירוג דרכי פעולה וכן תכניות להכשרה ולפיתוח מקצועי של מורים. </w:t>
      </w:r>
      <w:r w:rsidRPr="0012789B" w:rsidR="009C280A">
        <w:rPr>
          <w:noProof/>
          <w:szCs w:val="17"/>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C280A" w:rsidRPr="00373C5D" w:rsidP="009C28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069072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025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C280A" w:rsidRPr="00881D99" w:rsidP="009C280A">
                            <w:pPr>
                              <w:spacing w:after="0" w:line="240" w:lineRule="auto"/>
                              <w:rPr>
                                <w:color w:val="0B5294"/>
                                <w:spacing w:val="-4"/>
                                <w:sz w:val="24"/>
                                <w:szCs w:val="24"/>
                                <w:rtl/>
                                <w:cs/>
                              </w:rPr>
                            </w:pPr>
                            <w:r w:rsidRPr="000A22F1">
                              <w:rPr>
                                <w:rFonts w:cs="Tahoma" w:hint="eastAsia"/>
                                <w:color w:val="0B5294"/>
                                <w:spacing w:val="-4"/>
                                <w:sz w:val="24"/>
                                <w:szCs w:val="24"/>
                                <w:rtl/>
                              </w:rPr>
                              <w:t>אף</w:t>
                            </w:r>
                            <w:r w:rsidRPr="000A22F1">
                              <w:rPr>
                                <w:rFonts w:cs="Tahoma"/>
                                <w:color w:val="0B5294"/>
                                <w:spacing w:val="-4"/>
                                <w:sz w:val="24"/>
                                <w:szCs w:val="24"/>
                                <w:rtl/>
                              </w:rPr>
                              <w:t xml:space="preserve"> </w:t>
                            </w:r>
                            <w:r w:rsidRPr="000A22F1">
                              <w:rPr>
                                <w:rFonts w:cs="Tahoma" w:hint="eastAsia"/>
                                <w:color w:val="0B5294"/>
                                <w:spacing w:val="-4"/>
                                <w:sz w:val="24"/>
                                <w:szCs w:val="24"/>
                                <w:rtl/>
                              </w:rPr>
                              <w:t>כי</w:t>
                            </w:r>
                            <w:r w:rsidRPr="000A22F1">
                              <w:rPr>
                                <w:rFonts w:cs="Tahoma"/>
                                <w:color w:val="0B5294"/>
                                <w:spacing w:val="-4"/>
                                <w:sz w:val="24"/>
                                <w:szCs w:val="24"/>
                                <w:rtl/>
                              </w:rPr>
                              <w:t xml:space="preserve"> </w:t>
                            </w:r>
                            <w:r w:rsidRPr="000A22F1">
                              <w:rPr>
                                <w:rFonts w:cs="Tahoma" w:hint="eastAsia"/>
                                <w:color w:val="0B5294"/>
                                <w:spacing w:val="-4"/>
                                <w:sz w:val="24"/>
                                <w:szCs w:val="24"/>
                                <w:rtl/>
                              </w:rPr>
                              <w:t>המורים</w:t>
                            </w:r>
                            <w:r w:rsidRPr="000A22F1">
                              <w:rPr>
                                <w:rFonts w:cs="Tahoma"/>
                                <w:color w:val="0B5294"/>
                                <w:spacing w:val="-4"/>
                                <w:sz w:val="24"/>
                                <w:szCs w:val="24"/>
                                <w:rtl/>
                              </w:rPr>
                              <w:t xml:space="preserve"> </w:t>
                            </w:r>
                            <w:r w:rsidRPr="000A22F1">
                              <w:rPr>
                                <w:rFonts w:cs="Tahoma" w:hint="eastAsia"/>
                                <w:color w:val="0B5294"/>
                                <w:spacing w:val="-4"/>
                                <w:sz w:val="24"/>
                                <w:szCs w:val="24"/>
                                <w:rtl/>
                              </w:rPr>
                              <w:t>הם</w:t>
                            </w:r>
                            <w:r w:rsidRPr="000A22F1">
                              <w:rPr>
                                <w:rFonts w:cs="Tahoma"/>
                                <w:color w:val="0B5294"/>
                                <w:spacing w:val="-4"/>
                                <w:sz w:val="24"/>
                                <w:szCs w:val="24"/>
                                <w:rtl/>
                              </w:rPr>
                              <w:t xml:space="preserve"> </w:t>
                            </w:r>
                            <w:r w:rsidRPr="000A22F1">
                              <w:rPr>
                                <w:rFonts w:cs="Tahoma" w:hint="eastAsia"/>
                                <w:color w:val="0B5294"/>
                                <w:spacing w:val="-4"/>
                                <w:sz w:val="24"/>
                                <w:szCs w:val="24"/>
                                <w:rtl/>
                              </w:rPr>
                              <w:t>סוכני</w:t>
                            </w:r>
                            <w:r w:rsidRPr="000A22F1">
                              <w:rPr>
                                <w:rFonts w:cs="Tahoma"/>
                                <w:color w:val="0B5294"/>
                                <w:spacing w:val="-4"/>
                                <w:sz w:val="24"/>
                                <w:szCs w:val="24"/>
                                <w:rtl/>
                              </w:rPr>
                              <w:t xml:space="preserve"> </w:t>
                            </w:r>
                            <w:r w:rsidRPr="000A22F1">
                              <w:rPr>
                                <w:rFonts w:cs="Tahoma" w:hint="eastAsia"/>
                                <w:color w:val="0B5294"/>
                                <w:spacing w:val="-4"/>
                                <w:sz w:val="24"/>
                                <w:szCs w:val="24"/>
                                <w:rtl/>
                              </w:rPr>
                              <w:t>השינוי</w:t>
                            </w:r>
                            <w:r w:rsidRPr="000A22F1">
                              <w:rPr>
                                <w:rFonts w:cs="Tahoma"/>
                                <w:color w:val="0B5294"/>
                                <w:spacing w:val="-4"/>
                                <w:sz w:val="24"/>
                                <w:szCs w:val="24"/>
                                <w:rtl/>
                              </w:rPr>
                              <w:t xml:space="preserve"> </w:t>
                            </w:r>
                            <w:r w:rsidRPr="000A22F1">
                              <w:rPr>
                                <w:rFonts w:cs="Tahoma" w:hint="eastAsia"/>
                                <w:color w:val="0B5294"/>
                                <w:spacing w:val="-4"/>
                                <w:sz w:val="24"/>
                                <w:szCs w:val="24"/>
                                <w:rtl/>
                              </w:rPr>
                              <w:t>המרכזיים</w:t>
                            </w:r>
                            <w:r w:rsidRPr="000A22F1">
                              <w:rPr>
                                <w:rFonts w:cs="Tahoma"/>
                                <w:color w:val="0B5294"/>
                                <w:spacing w:val="-4"/>
                                <w:sz w:val="24"/>
                                <w:szCs w:val="24"/>
                                <w:rtl/>
                              </w:rPr>
                              <w:t xml:space="preserve"> </w:t>
                            </w:r>
                            <w:r w:rsidRPr="000A22F1">
                              <w:rPr>
                                <w:rFonts w:cs="Tahoma" w:hint="eastAsia"/>
                                <w:color w:val="0B5294"/>
                                <w:spacing w:val="-4"/>
                                <w:sz w:val="24"/>
                                <w:szCs w:val="24"/>
                                <w:rtl/>
                              </w:rPr>
                              <w:t>בבתי</w:t>
                            </w:r>
                            <w:r w:rsidRPr="000A22F1">
                              <w:rPr>
                                <w:rFonts w:cs="Tahoma"/>
                                <w:color w:val="0B5294"/>
                                <w:spacing w:val="-4"/>
                                <w:sz w:val="24"/>
                                <w:szCs w:val="24"/>
                                <w:rtl/>
                              </w:rPr>
                              <w:t xml:space="preserve"> </w:t>
                            </w:r>
                            <w:r w:rsidRPr="000A22F1">
                              <w:rPr>
                                <w:rFonts w:cs="Tahoma" w:hint="eastAsia"/>
                                <w:color w:val="0B5294"/>
                                <w:spacing w:val="-4"/>
                                <w:sz w:val="24"/>
                                <w:szCs w:val="24"/>
                                <w:rtl/>
                              </w:rPr>
                              <w:t>הספר</w:t>
                            </w:r>
                            <w:r w:rsidRPr="000A22F1">
                              <w:rPr>
                                <w:rFonts w:cs="Tahoma"/>
                                <w:color w:val="0B5294"/>
                                <w:spacing w:val="-4"/>
                                <w:sz w:val="24"/>
                                <w:szCs w:val="24"/>
                                <w:rtl/>
                              </w:rPr>
                              <w:t xml:space="preserve">, </w:t>
                            </w:r>
                            <w:r w:rsidRPr="000A22F1">
                              <w:rPr>
                                <w:rFonts w:cs="Tahoma" w:hint="eastAsia"/>
                                <w:color w:val="0B5294"/>
                                <w:spacing w:val="-4"/>
                                <w:sz w:val="24"/>
                                <w:szCs w:val="24"/>
                                <w:rtl/>
                              </w:rPr>
                              <w:t>בשנות</w:t>
                            </w:r>
                            <w:r w:rsidRPr="000A22F1">
                              <w:rPr>
                                <w:rFonts w:cs="Tahoma"/>
                                <w:color w:val="0B5294"/>
                                <w:spacing w:val="-4"/>
                                <w:sz w:val="24"/>
                                <w:szCs w:val="24"/>
                                <w:rtl/>
                              </w:rPr>
                              <w:t xml:space="preserve"> </w:t>
                            </w:r>
                            <w:r w:rsidRPr="000A22F1">
                              <w:rPr>
                                <w:rFonts w:cs="Tahoma" w:hint="eastAsia"/>
                                <w:color w:val="0B5294"/>
                                <w:spacing w:val="-4"/>
                                <w:sz w:val="24"/>
                                <w:szCs w:val="24"/>
                                <w:rtl/>
                              </w:rPr>
                              <w:t>הטמעתה</w:t>
                            </w:r>
                            <w:r w:rsidRPr="000A22F1">
                              <w:rPr>
                                <w:rFonts w:cs="Tahoma"/>
                                <w:color w:val="0B5294"/>
                                <w:spacing w:val="-4"/>
                                <w:sz w:val="24"/>
                                <w:szCs w:val="24"/>
                                <w:rtl/>
                              </w:rPr>
                              <w:t xml:space="preserve"> </w:t>
                            </w:r>
                            <w:r w:rsidRPr="000A22F1">
                              <w:rPr>
                                <w:rFonts w:cs="Tahoma" w:hint="eastAsia"/>
                                <w:color w:val="0B5294"/>
                                <w:spacing w:val="-4"/>
                                <w:sz w:val="24"/>
                                <w:szCs w:val="24"/>
                                <w:rtl/>
                              </w:rPr>
                              <w:t>הראשונות</w:t>
                            </w:r>
                            <w:r w:rsidRPr="000A22F1">
                              <w:rPr>
                                <w:rFonts w:cs="Tahoma"/>
                                <w:color w:val="0B5294"/>
                                <w:spacing w:val="-4"/>
                                <w:sz w:val="24"/>
                                <w:szCs w:val="24"/>
                                <w:rtl/>
                              </w:rPr>
                              <w:t xml:space="preserve"> </w:t>
                            </w:r>
                            <w:r w:rsidRPr="000A22F1">
                              <w:rPr>
                                <w:rFonts w:cs="Tahoma" w:hint="eastAsia"/>
                                <w:color w:val="0B5294"/>
                                <w:spacing w:val="-4"/>
                                <w:sz w:val="24"/>
                                <w:szCs w:val="24"/>
                                <w:rtl/>
                              </w:rPr>
                              <w:t>של</w:t>
                            </w:r>
                            <w:r w:rsidRPr="000A22F1">
                              <w:rPr>
                                <w:rFonts w:cs="Tahoma"/>
                                <w:color w:val="0B5294"/>
                                <w:spacing w:val="-4"/>
                                <w:sz w:val="24"/>
                                <w:szCs w:val="24"/>
                                <w:rtl/>
                              </w:rPr>
                              <w:t xml:space="preserve"> </w:t>
                            </w:r>
                            <w:r w:rsidRPr="000A22F1">
                              <w:rPr>
                                <w:rFonts w:cs="Tahoma" w:hint="eastAsia"/>
                                <w:color w:val="0B5294"/>
                                <w:spacing w:val="-4"/>
                                <w:sz w:val="24"/>
                                <w:szCs w:val="24"/>
                                <w:rtl/>
                              </w:rPr>
                              <w:t>הרפורמה</w:t>
                            </w:r>
                            <w:r w:rsidRPr="000A22F1">
                              <w:rPr>
                                <w:rFonts w:cs="Tahoma"/>
                                <w:color w:val="0B5294"/>
                                <w:spacing w:val="-4"/>
                                <w:sz w:val="24"/>
                                <w:szCs w:val="24"/>
                                <w:rtl/>
                              </w:rPr>
                              <w:t xml:space="preserve"> </w:t>
                            </w:r>
                            <w:r w:rsidRPr="000A22F1">
                              <w:rPr>
                                <w:rFonts w:cs="Tahoma" w:hint="eastAsia"/>
                                <w:color w:val="0B5294"/>
                                <w:spacing w:val="-4"/>
                                <w:sz w:val="24"/>
                                <w:szCs w:val="24"/>
                                <w:rtl/>
                              </w:rPr>
                              <w:t>הותיר</w:t>
                            </w:r>
                            <w:r w:rsidRPr="000A22F1">
                              <w:rPr>
                                <w:rFonts w:cs="Tahoma"/>
                                <w:color w:val="0B5294"/>
                                <w:spacing w:val="-4"/>
                                <w:sz w:val="24"/>
                                <w:szCs w:val="24"/>
                                <w:rtl/>
                              </w:rPr>
                              <w:t xml:space="preserve"> </w:t>
                            </w:r>
                            <w:r w:rsidRPr="000A22F1">
                              <w:rPr>
                                <w:rFonts w:cs="Tahoma" w:hint="eastAsia"/>
                                <w:color w:val="0B5294"/>
                                <w:spacing w:val="-4"/>
                                <w:sz w:val="24"/>
                                <w:szCs w:val="24"/>
                                <w:rtl/>
                              </w:rPr>
                              <w:t>מינהל</w:t>
                            </w:r>
                            <w:r w:rsidRPr="000A22F1">
                              <w:rPr>
                                <w:rFonts w:cs="Tahoma"/>
                                <w:color w:val="0B5294"/>
                                <w:spacing w:val="-4"/>
                                <w:sz w:val="24"/>
                                <w:szCs w:val="24"/>
                                <w:rtl/>
                              </w:rPr>
                              <w:t xml:space="preserve"> </w:t>
                            </w:r>
                            <w:r w:rsidRPr="000A22F1">
                              <w:rPr>
                                <w:rFonts w:cs="Tahoma" w:hint="eastAsia"/>
                                <w:color w:val="0B5294"/>
                                <w:spacing w:val="-4"/>
                                <w:sz w:val="24"/>
                                <w:szCs w:val="24"/>
                                <w:rtl/>
                              </w:rPr>
                              <w:t>עובדי</w:t>
                            </w:r>
                            <w:r w:rsidRPr="000A22F1">
                              <w:rPr>
                                <w:rFonts w:cs="Tahoma"/>
                                <w:color w:val="0B5294"/>
                                <w:spacing w:val="-4"/>
                                <w:sz w:val="24"/>
                                <w:szCs w:val="24"/>
                                <w:rtl/>
                              </w:rPr>
                              <w:t xml:space="preserve"> </w:t>
                            </w:r>
                            <w:r w:rsidRPr="000A22F1">
                              <w:rPr>
                                <w:rFonts w:cs="Tahoma" w:hint="eastAsia"/>
                                <w:color w:val="0B5294"/>
                                <w:spacing w:val="-4"/>
                                <w:sz w:val="24"/>
                                <w:szCs w:val="24"/>
                                <w:rtl/>
                              </w:rPr>
                              <w:t>הוראה</w:t>
                            </w:r>
                            <w:r w:rsidRPr="000A22F1">
                              <w:rPr>
                                <w:rFonts w:cs="Tahoma"/>
                                <w:color w:val="0B5294"/>
                                <w:spacing w:val="-4"/>
                                <w:sz w:val="24"/>
                                <w:szCs w:val="24"/>
                                <w:rtl/>
                              </w:rPr>
                              <w:t xml:space="preserve"> </w:t>
                            </w:r>
                            <w:r w:rsidRPr="000A22F1">
                              <w:rPr>
                                <w:rFonts w:cs="Tahoma" w:hint="eastAsia"/>
                                <w:color w:val="0B5294"/>
                                <w:spacing w:val="-4"/>
                                <w:sz w:val="24"/>
                                <w:szCs w:val="24"/>
                                <w:rtl/>
                              </w:rPr>
                              <w:t>את</w:t>
                            </w:r>
                            <w:r w:rsidRPr="000A22F1">
                              <w:rPr>
                                <w:rFonts w:cs="Tahoma"/>
                                <w:color w:val="0B5294"/>
                                <w:spacing w:val="-4"/>
                                <w:sz w:val="24"/>
                                <w:szCs w:val="24"/>
                                <w:rtl/>
                              </w:rPr>
                              <w:t xml:space="preserve"> </w:t>
                            </w:r>
                            <w:r w:rsidRPr="000A22F1">
                              <w:rPr>
                                <w:rFonts w:cs="Tahoma" w:hint="eastAsia"/>
                                <w:color w:val="0B5294"/>
                                <w:spacing w:val="-4"/>
                                <w:sz w:val="24"/>
                                <w:szCs w:val="24"/>
                                <w:rtl/>
                              </w:rPr>
                              <w:t>המורים</w:t>
                            </w:r>
                            <w:r w:rsidRPr="000A22F1">
                              <w:rPr>
                                <w:rFonts w:cs="Tahoma"/>
                                <w:color w:val="0B5294"/>
                                <w:spacing w:val="-4"/>
                                <w:sz w:val="24"/>
                                <w:szCs w:val="24"/>
                                <w:rtl/>
                              </w:rPr>
                              <w:t xml:space="preserve"> </w:t>
                            </w:r>
                            <w:r w:rsidRPr="000A22F1">
                              <w:rPr>
                                <w:rFonts w:cs="Tahoma" w:hint="eastAsia"/>
                                <w:color w:val="0B5294"/>
                                <w:spacing w:val="-4"/>
                                <w:sz w:val="24"/>
                                <w:szCs w:val="24"/>
                                <w:rtl/>
                              </w:rPr>
                              <w:t>ללא</w:t>
                            </w:r>
                            <w:r w:rsidRPr="000A22F1">
                              <w:rPr>
                                <w:rFonts w:cs="Tahoma"/>
                                <w:color w:val="0B5294"/>
                                <w:spacing w:val="-4"/>
                                <w:sz w:val="24"/>
                                <w:szCs w:val="24"/>
                                <w:rtl/>
                              </w:rPr>
                              <w:t xml:space="preserve"> </w:t>
                            </w:r>
                            <w:r w:rsidRPr="000A22F1">
                              <w:rPr>
                                <w:rFonts w:cs="Tahoma" w:hint="eastAsia"/>
                                <w:color w:val="0B5294"/>
                                <w:spacing w:val="-4"/>
                                <w:sz w:val="24"/>
                                <w:szCs w:val="24"/>
                                <w:rtl/>
                              </w:rPr>
                              <w:t>הכוונה</w:t>
                            </w:r>
                            <w:r w:rsidRPr="000A22F1">
                              <w:rPr>
                                <w:rFonts w:cs="Tahoma"/>
                                <w:color w:val="0B5294"/>
                                <w:spacing w:val="-4"/>
                                <w:sz w:val="24"/>
                                <w:szCs w:val="24"/>
                                <w:rtl/>
                              </w:rPr>
                              <w:t xml:space="preserve"> </w:t>
                            </w:r>
                            <w:r w:rsidRPr="000A22F1">
                              <w:rPr>
                                <w:rFonts w:cs="Tahoma" w:hint="eastAsia"/>
                                <w:color w:val="0B5294"/>
                                <w:spacing w:val="-4"/>
                                <w:sz w:val="24"/>
                                <w:szCs w:val="24"/>
                                <w:rtl/>
                              </w:rPr>
                              <w:t>שיטתית</w:t>
                            </w:r>
                            <w:r w:rsidRPr="000A22F1">
                              <w:rPr>
                                <w:rFonts w:cs="Tahoma"/>
                                <w:color w:val="0B5294"/>
                                <w:spacing w:val="-4"/>
                                <w:sz w:val="24"/>
                                <w:szCs w:val="24"/>
                                <w:rtl/>
                              </w:rPr>
                              <w:t xml:space="preserve">, </w:t>
                            </w:r>
                            <w:r w:rsidRPr="000A22F1">
                              <w:rPr>
                                <w:rFonts w:cs="Tahoma" w:hint="eastAsia"/>
                                <w:color w:val="0B5294"/>
                                <w:spacing w:val="-4"/>
                                <w:sz w:val="24"/>
                                <w:szCs w:val="24"/>
                                <w:rtl/>
                              </w:rPr>
                              <w:t>ללא</w:t>
                            </w:r>
                            <w:r w:rsidRPr="000A22F1">
                              <w:rPr>
                                <w:rFonts w:cs="Tahoma"/>
                                <w:color w:val="0B5294"/>
                                <w:spacing w:val="-4"/>
                                <w:sz w:val="24"/>
                                <w:szCs w:val="24"/>
                                <w:rtl/>
                              </w:rPr>
                              <w:t xml:space="preserve"> </w:t>
                            </w:r>
                            <w:r w:rsidRPr="000A22F1">
                              <w:rPr>
                                <w:rFonts w:cs="Tahoma" w:hint="eastAsia"/>
                                <w:color w:val="0B5294"/>
                                <w:spacing w:val="-4"/>
                                <w:sz w:val="24"/>
                                <w:szCs w:val="24"/>
                                <w:rtl/>
                              </w:rPr>
                              <w:t>ידע</w:t>
                            </w:r>
                            <w:r w:rsidRPr="000A22F1">
                              <w:rPr>
                                <w:rFonts w:cs="Tahoma"/>
                                <w:color w:val="0B5294"/>
                                <w:spacing w:val="-4"/>
                                <w:sz w:val="24"/>
                                <w:szCs w:val="24"/>
                                <w:rtl/>
                              </w:rPr>
                              <w:t xml:space="preserve"> </w:t>
                            </w:r>
                            <w:r w:rsidRPr="000A22F1">
                              <w:rPr>
                                <w:rFonts w:cs="Tahoma" w:hint="eastAsia"/>
                                <w:color w:val="0B5294"/>
                                <w:spacing w:val="-4"/>
                                <w:sz w:val="24"/>
                                <w:szCs w:val="24"/>
                                <w:rtl/>
                              </w:rPr>
                              <w:t>וללא</w:t>
                            </w:r>
                            <w:r w:rsidRPr="000A22F1">
                              <w:rPr>
                                <w:rFonts w:cs="Tahoma"/>
                                <w:color w:val="0B5294"/>
                                <w:spacing w:val="-4"/>
                                <w:sz w:val="24"/>
                                <w:szCs w:val="24"/>
                                <w:rtl/>
                              </w:rPr>
                              <w:t xml:space="preserve"> </w:t>
                            </w:r>
                            <w:r w:rsidRPr="000A22F1">
                              <w:rPr>
                                <w:rFonts w:cs="Tahoma" w:hint="eastAsia"/>
                                <w:color w:val="0B5294"/>
                                <w:spacing w:val="-4"/>
                                <w:sz w:val="24"/>
                                <w:szCs w:val="24"/>
                                <w:rtl/>
                              </w:rPr>
                              <w:t>כלים</w:t>
                            </w:r>
                            <w:r w:rsidRPr="000A22F1">
                              <w:rPr>
                                <w:rFonts w:cs="Tahoma"/>
                                <w:color w:val="0B5294"/>
                                <w:spacing w:val="-4"/>
                                <w:sz w:val="24"/>
                                <w:szCs w:val="24"/>
                                <w:rtl/>
                              </w:rPr>
                              <w:t xml:space="preserve"> </w:t>
                            </w:r>
                            <w:r w:rsidRPr="000A22F1">
                              <w:rPr>
                                <w:rFonts w:cs="Tahoma" w:hint="eastAsia"/>
                                <w:color w:val="0B5294"/>
                                <w:spacing w:val="-4"/>
                                <w:sz w:val="24"/>
                                <w:szCs w:val="24"/>
                                <w:rtl/>
                              </w:rPr>
                              <w:t>שיסייעו</w:t>
                            </w:r>
                            <w:r w:rsidRPr="000A22F1">
                              <w:rPr>
                                <w:rFonts w:cs="Tahoma"/>
                                <w:color w:val="0B5294"/>
                                <w:spacing w:val="-4"/>
                                <w:sz w:val="24"/>
                                <w:szCs w:val="24"/>
                                <w:rtl/>
                              </w:rPr>
                              <w:t xml:space="preserve"> </w:t>
                            </w:r>
                            <w:r w:rsidRPr="000A22F1">
                              <w:rPr>
                                <w:rFonts w:cs="Tahoma" w:hint="eastAsia"/>
                                <w:color w:val="0B5294"/>
                                <w:spacing w:val="-4"/>
                                <w:sz w:val="24"/>
                                <w:szCs w:val="24"/>
                                <w:rtl/>
                              </w:rPr>
                              <w:t>בידם</w:t>
                            </w:r>
                            <w:r w:rsidRPr="000A22F1">
                              <w:rPr>
                                <w:rFonts w:cs="Tahoma"/>
                                <w:color w:val="0B5294"/>
                                <w:spacing w:val="-4"/>
                                <w:sz w:val="24"/>
                                <w:szCs w:val="24"/>
                                <w:rtl/>
                              </w:rPr>
                              <w:t xml:space="preserve"> </w:t>
                            </w:r>
                            <w:r w:rsidRPr="000A22F1">
                              <w:rPr>
                                <w:rFonts w:cs="Tahoma" w:hint="eastAsia"/>
                                <w:color w:val="0B5294"/>
                                <w:spacing w:val="-4"/>
                                <w:sz w:val="24"/>
                                <w:szCs w:val="24"/>
                                <w:rtl/>
                              </w:rPr>
                              <w:t>ליישם</w:t>
                            </w:r>
                            <w:r w:rsidRPr="000A22F1">
                              <w:rPr>
                                <w:rFonts w:cs="Tahoma"/>
                                <w:color w:val="0B5294"/>
                                <w:spacing w:val="-4"/>
                                <w:sz w:val="24"/>
                                <w:szCs w:val="24"/>
                                <w:rtl/>
                              </w:rPr>
                              <w:t xml:space="preserve"> </w:t>
                            </w:r>
                            <w:r w:rsidRPr="000A22F1">
                              <w:rPr>
                                <w:rFonts w:cs="Tahoma" w:hint="eastAsia"/>
                                <w:color w:val="0B5294"/>
                                <w:spacing w:val="-4"/>
                                <w:sz w:val="24"/>
                                <w:szCs w:val="24"/>
                                <w:rtl/>
                              </w:rPr>
                              <w:t>שיטות</w:t>
                            </w:r>
                            <w:r w:rsidRPr="000A22F1">
                              <w:rPr>
                                <w:rFonts w:cs="Tahoma"/>
                                <w:color w:val="0B5294"/>
                                <w:spacing w:val="-4"/>
                                <w:sz w:val="24"/>
                                <w:szCs w:val="24"/>
                                <w:rtl/>
                              </w:rPr>
                              <w:t xml:space="preserve"> </w:t>
                            </w:r>
                            <w:r w:rsidRPr="000A22F1">
                              <w:rPr>
                                <w:rFonts w:cs="Tahoma" w:hint="eastAsia"/>
                                <w:color w:val="0B5294"/>
                                <w:spacing w:val="-4"/>
                                <w:sz w:val="24"/>
                                <w:szCs w:val="24"/>
                                <w:rtl/>
                              </w:rPr>
                              <w:t>הוראה</w:t>
                            </w:r>
                            <w:r w:rsidRPr="000A22F1">
                              <w:rPr>
                                <w:rFonts w:cs="Tahoma"/>
                                <w:color w:val="0B5294"/>
                                <w:spacing w:val="-4"/>
                                <w:sz w:val="24"/>
                                <w:szCs w:val="24"/>
                                <w:rtl/>
                              </w:rPr>
                              <w:t xml:space="preserve"> </w:t>
                            </w:r>
                            <w:r w:rsidRPr="000A22F1">
                              <w:rPr>
                                <w:rFonts w:cs="Tahoma" w:hint="eastAsia"/>
                                <w:color w:val="0B5294"/>
                                <w:spacing w:val="-4"/>
                                <w:sz w:val="24"/>
                                <w:szCs w:val="24"/>
                                <w:rtl/>
                              </w:rPr>
                              <w:t>ולמידה</w:t>
                            </w:r>
                            <w:r w:rsidRPr="000A22F1">
                              <w:rPr>
                                <w:rFonts w:cs="Tahoma"/>
                                <w:color w:val="0B5294"/>
                                <w:spacing w:val="-4"/>
                                <w:sz w:val="24"/>
                                <w:szCs w:val="24"/>
                                <w:rtl/>
                              </w:rPr>
                              <w:t xml:space="preserve"> </w:t>
                            </w:r>
                            <w:r w:rsidRPr="000A22F1">
                              <w:rPr>
                                <w:rFonts w:cs="Tahoma" w:hint="eastAsia"/>
                                <w:color w:val="0B5294"/>
                                <w:spacing w:val="-4"/>
                                <w:sz w:val="24"/>
                                <w:szCs w:val="24"/>
                                <w:rtl/>
                              </w:rPr>
                              <w:t>חדשות</w:t>
                            </w:r>
                          </w:p>
                          <w:p w:rsidR="009C280A" w:rsidRPr="00373C5D" w:rsidP="009C28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876621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9342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9C280A" w:rsidRPr="00373C5D" w:rsidP="009C280A">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9830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C280A" w:rsidRPr="00881D99" w:rsidP="009C280A">
                      <w:pPr>
                        <w:spacing w:after="0" w:line="240" w:lineRule="auto"/>
                        <w:rPr>
                          <w:color w:val="0B5294"/>
                          <w:spacing w:val="-4"/>
                          <w:sz w:val="24"/>
                          <w:szCs w:val="24"/>
                          <w:rtl/>
                          <w:cs/>
                        </w:rPr>
                      </w:pPr>
                      <w:r w:rsidRPr="000A22F1">
                        <w:rPr>
                          <w:rFonts w:cs="Tahoma" w:hint="eastAsia"/>
                          <w:color w:val="0B5294"/>
                          <w:spacing w:val="-4"/>
                          <w:sz w:val="24"/>
                          <w:szCs w:val="24"/>
                          <w:rtl/>
                        </w:rPr>
                        <w:t>אף</w:t>
                      </w:r>
                      <w:r w:rsidRPr="000A22F1">
                        <w:rPr>
                          <w:rFonts w:cs="Tahoma"/>
                          <w:color w:val="0B5294"/>
                          <w:spacing w:val="-4"/>
                          <w:sz w:val="24"/>
                          <w:szCs w:val="24"/>
                          <w:rtl/>
                        </w:rPr>
                        <w:t xml:space="preserve"> </w:t>
                      </w:r>
                      <w:r w:rsidRPr="000A22F1">
                        <w:rPr>
                          <w:rFonts w:cs="Tahoma" w:hint="eastAsia"/>
                          <w:color w:val="0B5294"/>
                          <w:spacing w:val="-4"/>
                          <w:sz w:val="24"/>
                          <w:szCs w:val="24"/>
                          <w:rtl/>
                        </w:rPr>
                        <w:t>כי</w:t>
                      </w:r>
                      <w:r w:rsidRPr="000A22F1">
                        <w:rPr>
                          <w:rFonts w:cs="Tahoma"/>
                          <w:color w:val="0B5294"/>
                          <w:spacing w:val="-4"/>
                          <w:sz w:val="24"/>
                          <w:szCs w:val="24"/>
                          <w:rtl/>
                        </w:rPr>
                        <w:t xml:space="preserve"> </w:t>
                      </w:r>
                      <w:r w:rsidRPr="000A22F1">
                        <w:rPr>
                          <w:rFonts w:cs="Tahoma" w:hint="eastAsia"/>
                          <w:color w:val="0B5294"/>
                          <w:spacing w:val="-4"/>
                          <w:sz w:val="24"/>
                          <w:szCs w:val="24"/>
                          <w:rtl/>
                        </w:rPr>
                        <w:t>המורים</w:t>
                      </w:r>
                      <w:r w:rsidRPr="000A22F1">
                        <w:rPr>
                          <w:rFonts w:cs="Tahoma"/>
                          <w:color w:val="0B5294"/>
                          <w:spacing w:val="-4"/>
                          <w:sz w:val="24"/>
                          <w:szCs w:val="24"/>
                          <w:rtl/>
                        </w:rPr>
                        <w:t xml:space="preserve"> </w:t>
                      </w:r>
                      <w:r w:rsidRPr="000A22F1">
                        <w:rPr>
                          <w:rFonts w:cs="Tahoma" w:hint="eastAsia"/>
                          <w:color w:val="0B5294"/>
                          <w:spacing w:val="-4"/>
                          <w:sz w:val="24"/>
                          <w:szCs w:val="24"/>
                          <w:rtl/>
                        </w:rPr>
                        <w:t>הם</w:t>
                      </w:r>
                      <w:r w:rsidRPr="000A22F1">
                        <w:rPr>
                          <w:rFonts w:cs="Tahoma"/>
                          <w:color w:val="0B5294"/>
                          <w:spacing w:val="-4"/>
                          <w:sz w:val="24"/>
                          <w:szCs w:val="24"/>
                          <w:rtl/>
                        </w:rPr>
                        <w:t xml:space="preserve"> </w:t>
                      </w:r>
                      <w:r w:rsidRPr="000A22F1">
                        <w:rPr>
                          <w:rFonts w:cs="Tahoma" w:hint="eastAsia"/>
                          <w:color w:val="0B5294"/>
                          <w:spacing w:val="-4"/>
                          <w:sz w:val="24"/>
                          <w:szCs w:val="24"/>
                          <w:rtl/>
                        </w:rPr>
                        <w:t>סוכני</w:t>
                      </w:r>
                      <w:r w:rsidRPr="000A22F1">
                        <w:rPr>
                          <w:rFonts w:cs="Tahoma"/>
                          <w:color w:val="0B5294"/>
                          <w:spacing w:val="-4"/>
                          <w:sz w:val="24"/>
                          <w:szCs w:val="24"/>
                          <w:rtl/>
                        </w:rPr>
                        <w:t xml:space="preserve"> </w:t>
                      </w:r>
                      <w:r w:rsidRPr="000A22F1">
                        <w:rPr>
                          <w:rFonts w:cs="Tahoma" w:hint="eastAsia"/>
                          <w:color w:val="0B5294"/>
                          <w:spacing w:val="-4"/>
                          <w:sz w:val="24"/>
                          <w:szCs w:val="24"/>
                          <w:rtl/>
                        </w:rPr>
                        <w:t>השינוי</w:t>
                      </w:r>
                      <w:r w:rsidRPr="000A22F1">
                        <w:rPr>
                          <w:rFonts w:cs="Tahoma"/>
                          <w:color w:val="0B5294"/>
                          <w:spacing w:val="-4"/>
                          <w:sz w:val="24"/>
                          <w:szCs w:val="24"/>
                          <w:rtl/>
                        </w:rPr>
                        <w:t xml:space="preserve"> </w:t>
                      </w:r>
                      <w:r w:rsidRPr="000A22F1">
                        <w:rPr>
                          <w:rFonts w:cs="Tahoma" w:hint="eastAsia"/>
                          <w:color w:val="0B5294"/>
                          <w:spacing w:val="-4"/>
                          <w:sz w:val="24"/>
                          <w:szCs w:val="24"/>
                          <w:rtl/>
                        </w:rPr>
                        <w:t>המרכזיים</w:t>
                      </w:r>
                      <w:r w:rsidRPr="000A22F1">
                        <w:rPr>
                          <w:rFonts w:cs="Tahoma"/>
                          <w:color w:val="0B5294"/>
                          <w:spacing w:val="-4"/>
                          <w:sz w:val="24"/>
                          <w:szCs w:val="24"/>
                          <w:rtl/>
                        </w:rPr>
                        <w:t xml:space="preserve"> </w:t>
                      </w:r>
                      <w:r w:rsidRPr="000A22F1">
                        <w:rPr>
                          <w:rFonts w:cs="Tahoma" w:hint="eastAsia"/>
                          <w:color w:val="0B5294"/>
                          <w:spacing w:val="-4"/>
                          <w:sz w:val="24"/>
                          <w:szCs w:val="24"/>
                          <w:rtl/>
                        </w:rPr>
                        <w:t>בבתי</w:t>
                      </w:r>
                      <w:r w:rsidRPr="000A22F1">
                        <w:rPr>
                          <w:rFonts w:cs="Tahoma"/>
                          <w:color w:val="0B5294"/>
                          <w:spacing w:val="-4"/>
                          <w:sz w:val="24"/>
                          <w:szCs w:val="24"/>
                          <w:rtl/>
                        </w:rPr>
                        <w:t xml:space="preserve"> </w:t>
                      </w:r>
                      <w:r w:rsidRPr="000A22F1">
                        <w:rPr>
                          <w:rFonts w:cs="Tahoma" w:hint="eastAsia"/>
                          <w:color w:val="0B5294"/>
                          <w:spacing w:val="-4"/>
                          <w:sz w:val="24"/>
                          <w:szCs w:val="24"/>
                          <w:rtl/>
                        </w:rPr>
                        <w:t>הספר</w:t>
                      </w:r>
                      <w:r w:rsidRPr="000A22F1">
                        <w:rPr>
                          <w:rFonts w:cs="Tahoma"/>
                          <w:color w:val="0B5294"/>
                          <w:spacing w:val="-4"/>
                          <w:sz w:val="24"/>
                          <w:szCs w:val="24"/>
                          <w:rtl/>
                        </w:rPr>
                        <w:t xml:space="preserve">, </w:t>
                      </w:r>
                      <w:r w:rsidRPr="000A22F1">
                        <w:rPr>
                          <w:rFonts w:cs="Tahoma" w:hint="eastAsia"/>
                          <w:color w:val="0B5294"/>
                          <w:spacing w:val="-4"/>
                          <w:sz w:val="24"/>
                          <w:szCs w:val="24"/>
                          <w:rtl/>
                        </w:rPr>
                        <w:t>בשנות</w:t>
                      </w:r>
                      <w:r w:rsidRPr="000A22F1">
                        <w:rPr>
                          <w:rFonts w:cs="Tahoma"/>
                          <w:color w:val="0B5294"/>
                          <w:spacing w:val="-4"/>
                          <w:sz w:val="24"/>
                          <w:szCs w:val="24"/>
                          <w:rtl/>
                        </w:rPr>
                        <w:t xml:space="preserve"> </w:t>
                      </w:r>
                      <w:r w:rsidRPr="000A22F1">
                        <w:rPr>
                          <w:rFonts w:cs="Tahoma" w:hint="eastAsia"/>
                          <w:color w:val="0B5294"/>
                          <w:spacing w:val="-4"/>
                          <w:sz w:val="24"/>
                          <w:szCs w:val="24"/>
                          <w:rtl/>
                        </w:rPr>
                        <w:t>הטמעתה</w:t>
                      </w:r>
                      <w:r w:rsidRPr="000A22F1">
                        <w:rPr>
                          <w:rFonts w:cs="Tahoma"/>
                          <w:color w:val="0B5294"/>
                          <w:spacing w:val="-4"/>
                          <w:sz w:val="24"/>
                          <w:szCs w:val="24"/>
                          <w:rtl/>
                        </w:rPr>
                        <w:t xml:space="preserve"> </w:t>
                      </w:r>
                      <w:r w:rsidRPr="000A22F1">
                        <w:rPr>
                          <w:rFonts w:cs="Tahoma" w:hint="eastAsia"/>
                          <w:color w:val="0B5294"/>
                          <w:spacing w:val="-4"/>
                          <w:sz w:val="24"/>
                          <w:szCs w:val="24"/>
                          <w:rtl/>
                        </w:rPr>
                        <w:t>הראשונות</w:t>
                      </w:r>
                      <w:r w:rsidRPr="000A22F1">
                        <w:rPr>
                          <w:rFonts w:cs="Tahoma"/>
                          <w:color w:val="0B5294"/>
                          <w:spacing w:val="-4"/>
                          <w:sz w:val="24"/>
                          <w:szCs w:val="24"/>
                          <w:rtl/>
                        </w:rPr>
                        <w:t xml:space="preserve"> </w:t>
                      </w:r>
                      <w:r w:rsidRPr="000A22F1">
                        <w:rPr>
                          <w:rFonts w:cs="Tahoma" w:hint="eastAsia"/>
                          <w:color w:val="0B5294"/>
                          <w:spacing w:val="-4"/>
                          <w:sz w:val="24"/>
                          <w:szCs w:val="24"/>
                          <w:rtl/>
                        </w:rPr>
                        <w:t>של</w:t>
                      </w:r>
                      <w:r w:rsidRPr="000A22F1">
                        <w:rPr>
                          <w:rFonts w:cs="Tahoma"/>
                          <w:color w:val="0B5294"/>
                          <w:spacing w:val="-4"/>
                          <w:sz w:val="24"/>
                          <w:szCs w:val="24"/>
                          <w:rtl/>
                        </w:rPr>
                        <w:t xml:space="preserve"> </w:t>
                      </w:r>
                      <w:r w:rsidRPr="000A22F1">
                        <w:rPr>
                          <w:rFonts w:cs="Tahoma" w:hint="eastAsia"/>
                          <w:color w:val="0B5294"/>
                          <w:spacing w:val="-4"/>
                          <w:sz w:val="24"/>
                          <w:szCs w:val="24"/>
                          <w:rtl/>
                        </w:rPr>
                        <w:t>הרפורמה</w:t>
                      </w:r>
                      <w:r w:rsidRPr="000A22F1">
                        <w:rPr>
                          <w:rFonts w:cs="Tahoma"/>
                          <w:color w:val="0B5294"/>
                          <w:spacing w:val="-4"/>
                          <w:sz w:val="24"/>
                          <w:szCs w:val="24"/>
                          <w:rtl/>
                        </w:rPr>
                        <w:t xml:space="preserve"> </w:t>
                      </w:r>
                      <w:r w:rsidRPr="000A22F1">
                        <w:rPr>
                          <w:rFonts w:cs="Tahoma" w:hint="eastAsia"/>
                          <w:color w:val="0B5294"/>
                          <w:spacing w:val="-4"/>
                          <w:sz w:val="24"/>
                          <w:szCs w:val="24"/>
                          <w:rtl/>
                        </w:rPr>
                        <w:t>הותיר</w:t>
                      </w:r>
                      <w:r w:rsidRPr="000A22F1">
                        <w:rPr>
                          <w:rFonts w:cs="Tahoma"/>
                          <w:color w:val="0B5294"/>
                          <w:spacing w:val="-4"/>
                          <w:sz w:val="24"/>
                          <w:szCs w:val="24"/>
                          <w:rtl/>
                        </w:rPr>
                        <w:t xml:space="preserve"> </w:t>
                      </w:r>
                      <w:r w:rsidRPr="000A22F1">
                        <w:rPr>
                          <w:rFonts w:cs="Tahoma" w:hint="eastAsia"/>
                          <w:color w:val="0B5294"/>
                          <w:spacing w:val="-4"/>
                          <w:sz w:val="24"/>
                          <w:szCs w:val="24"/>
                          <w:rtl/>
                        </w:rPr>
                        <w:t>מינהל</w:t>
                      </w:r>
                      <w:r w:rsidRPr="000A22F1">
                        <w:rPr>
                          <w:rFonts w:cs="Tahoma"/>
                          <w:color w:val="0B5294"/>
                          <w:spacing w:val="-4"/>
                          <w:sz w:val="24"/>
                          <w:szCs w:val="24"/>
                          <w:rtl/>
                        </w:rPr>
                        <w:t xml:space="preserve"> </w:t>
                      </w:r>
                      <w:r w:rsidRPr="000A22F1">
                        <w:rPr>
                          <w:rFonts w:cs="Tahoma" w:hint="eastAsia"/>
                          <w:color w:val="0B5294"/>
                          <w:spacing w:val="-4"/>
                          <w:sz w:val="24"/>
                          <w:szCs w:val="24"/>
                          <w:rtl/>
                        </w:rPr>
                        <w:t>עובדי</w:t>
                      </w:r>
                      <w:r w:rsidRPr="000A22F1">
                        <w:rPr>
                          <w:rFonts w:cs="Tahoma"/>
                          <w:color w:val="0B5294"/>
                          <w:spacing w:val="-4"/>
                          <w:sz w:val="24"/>
                          <w:szCs w:val="24"/>
                          <w:rtl/>
                        </w:rPr>
                        <w:t xml:space="preserve"> </w:t>
                      </w:r>
                      <w:r w:rsidRPr="000A22F1">
                        <w:rPr>
                          <w:rFonts w:cs="Tahoma" w:hint="eastAsia"/>
                          <w:color w:val="0B5294"/>
                          <w:spacing w:val="-4"/>
                          <w:sz w:val="24"/>
                          <w:szCs w:val="24"/>
                          <w:rtl/>
                        </w:rPr>
                        <w:t>הוראה</w:t>
                      </w:r>
                      <w:r w:rsidRPr="000A22F1">
                        <w:rPr>
                          <w:rFonts w:cs="Tahoma"/>
                          <w:color w:val="0B5294"/>
                          <w:spacing w:val="-4"/>
                          <w:sz w:val="24"/>
                          <w:szCs w:val="24"/>
                          <w:rtl/>
                        </w:rPr>
                        <w:t xml:space="preserve"> </w:t>
                      </w:r>
                      <w:r w:rsidRPr="000A22F1">
                        <w:rPr>
                          <w:rFonts w:cs="Tahoma" w:hint="eastAsia"/>
                          <w:color w:val="0B5294"/>
                          <w:spacing w:val="-4"/>
                          <w:sz w:val="24"/>
                          <w:szCs w:val="24"/>
                          <w:rtl/>
                        </w:rPr>
                        <w:t>את</w:t>
                      </w:r>
                      <w:r w:rsidRPr="000A22F1">
                        <w:rPr>
                          <w:rFonts w:cs="Tahoma"/>
                          <w:color w:val="0B5294"/>
                          <w:spacing w:val="-4"/>
                          <w:sz w:val="24"/>
                          <w:szCs w:val="24"/>
                          <w:rtl/>
                        </w:rPr>
                        <w:t xml:space="preserve"> </w:t>
                      </w:r>
                      <w:r w:rsidRPr="000A22F1">
                        <w:rPr>
                          <w:rFonts w:cs="Tahoma" w:hint="eastAsia"/>
                          <w:color w:val="0B5294"/>
                          <w:spacing w:val="-4"/>
                          <w:sz w:val="24"/>
                          <w:szCs w:val="24"/>
                          <w:rtl/>
                        </w:rPr>
                        <w:t>המורים</w:t>
                      </w:r>
                      <w:r w:rsidRPr="000A22F1">
                        <w:rPr>
                          <w:rFonts w:cs="Tahoma"/>
                          <w:color w:val="0B5294"/>
                          <w:spacing w:val="-4"/>
                          <w:sz w:val="24"/>
                          <w:szCs w:val="24"/>
                          <w:rtl/>
                        </w:rPr>
                        <w:t xml:space="preserve"> </w:t>
                      </w:r>
                      <w:r w:rsidRPr="000A22F1">
                        <w:rPr>
                          <w:rFonts w:cs="Tahoma" w:hint="eastAsia"/>
                          <w:color w:val="0B5294"/>
                          <w:spacing w:val="-4"/>
                          <w:sz w:val="24"/>
                          <w:szCs w:val="24"/>
                          <w:rtl/>
                        </w:rPr>
                        <w:t>ללא</w:t>
                      </w:r>
                      <w:r w:rsidRPr="000A22F1">
                        <w:rPr>
                          <w:rFonts w:cs="Tahoma"/>
                          <w:color w:val="0B5294"/>
                          <w:spacing w:val="-4"/>
                          <w:sz w:val="24"/>
                          <w:szCs w:val="24"/>
                          <w:rtl/>
                        </w:rPr>
                        <w:t xml:space="preserve"> </w:t>
                      </w:r>
                      <w:r w:rsidRPr="000A22F1">
                        <w:rPr>
                          <w:rFonts w:cs="Tahoma" w:hint="eastAsia"/>
                          <w:color w:val="0B5294"/>
                          <w:spacing w:val="-4"/>
                          <w:sz w:val="24"/>
                          <w:szCs w:val="24"/>
                          <w:rtl/>
                        </w:rPr>
                        <w:t>הכוונה</w:t>
                      </w:r>
                      <w:r w:rsidRPr="000A22F1">
                        <w:rPr>
                          <w:rFonts w:cs="Tahoma"/>
                          <w:color w:val="0B5294"/>
                          <w:spacing w:val="-4"/>
                          <w:sz w:val="24"/>
                          <w:szCs w:val="24"/>
                          <w:rtl/>
                        </w:rPr>
                        <w:t xml:space="preserve"> </w:t>
                      </w:r>
                      <w:r w:rsidRPr="000A22F1">
                        <w:rPr>
                          <w:rFonts w:cs="Tahoma" w:hint="eastAsia"/>
                          <w:color w:val="0B5294"/>
                          <w:spacing w:val="-4"/>
                          <w:sz w:val="24"/>
                          <w:szCs w:val="24"/>
                          <w:rtl/>
                        </w:rPr>
                        <w:t>שיטתית</w:t>
                      </w:r>
                      <w:r w:rsidRPr="000A22F1">
                        <w:rPr>
                          <w:rFonts w:cs="Tahoma"/>
                          <w:color w:val="0B5294"/>
                          <w:spacing w:val="-4"/>
                          <w:sz w:val="24"/>
                          <w:szCs w:val="24"/>
                          <w:rtl/>
                        </w:rPr>
                        <w:t xml:space="preserve">, </w:t>
                      </w:r>
                      <w:r w:rsidRPr="000A22F1">
                        <w:rPr>
                          <w:rFonts w:cs="Tahoma" w:hint="eastAsia"/>
                          <w:color w:val="0B5294"/>
                          <w:spacing w:val="-4"/>
                          <w:sz w:val="24"/>
                          <w:szCs w:val="24"/>
                          <w:rtl/>
                        </w:rPr>
                        <w:t>ללא</w:t>
                      </w:r>
                      <w:r w:rsidRPr="000A22F1">
                        <w:rPr>
                          <w:rFonts w:cs="Tahoma"/>
                          <w:color w:val="0B5294"/>
                          <w:spacing w:val="-4"/>
                          <w:sz w:val="24"/>
                          <w:szCs w:val="24"/>
                          <w:rtl/>
                        </w:rPr>
                        <w:t xml:space="preserve"> </w:t>
                      </w:r>
                      <w:r w:rsidRPr="000A22F1">
                        <w:rPr>
                          <w:rFonts w:cs="Tahoma" w:hint="eastAsia"/>
                          <w:color w:val="0B5294"/>
                          <w:spacing w:val="-4"/>
                          <w:sz w:val="24"/>
                          <w:szCs w:val="24"/>
                          <w:rtl/>
                        </w:rPr>
                        <w:t>ידע</w:t>
                      </w:r>
                      <w:r w:rsidRPr="000A22F1">
                        <w:rPr>
                          <w:rFonts w:cs="Tahoma"/>
                          <w:color w:val="0B5294"/>
                          <w:spacing w:val="-4"/>
                          <w:sz w:val="24"/>
                          <w:szCs w:val="24"/>
                          <w:rtl/>
                        </w:rPr>
                        <w:t xml:space="preserve"> </w:t>
                      </w:r>
                      <w:r w:rsidRPr="000A22F1">
                        <w:rPr>
                          <w:rFonts w:cs="Tahoma" w:hint="eastAsia"/>
                          <w:color w:val="0B5294"/>
                          <w:spacing w:val="-4"/>
                          <w:sz w:val="24"/>
                          <w:szCs w:val="24"/>
                          <w:rtl/>
                        </w:rPr>
                        <w:t>וללא</w:t>
                      </w:r>
                      <w:r w:rsidRPr="000A22F1">
                        <w:rPr>
                          <w:rFonts w:cs="Tahoma"/>
                          <w:color w:val="0B5294"/>
                          <w:spacing w:val="-4"/>
                          <w:sz w:val="24"/>
                          <w:szCs w:val="24"/>
                          <w:rtl/>
                        </w:rPr>
                        <w:t xml:space="preserve"> </w:t>
                      </w:r>
                      <w:r w:rsidRPr="000A22F1">
                        <w:rPr>
                          <w:rFonts w:cs="Tahoma" w:hint="eastAsia"/>
                          <w:color w:val="0B5294"/>
                          <w:spacing w:val="-4"/>
                          <w:sz w:val="24"/>
                          <w:szCs w:val="24"/>
                          <w:rtl/>
                        </w:rPr>
                        <w:t>כלים</w:t>
                      </w:r>
                      <w:r w:rsidRPr="000A22F1">
                        <w:rPr>
                          <w:rFonts w:cs="Tahoma"/>
                          <w:color w:val="0B5294"/>
                          <w:spacing w:val="-4"/>
                          <w:sz w:val="24"/>
                          <w:szCs w:val="24"/>
                          <w:rtl/>
                        </w:rPr>
                        <w:t xml:space="preserve"> </w:t>
                      </w:r>
                      <w:r w:rsidRPr="000A22F1">
                        <w:rPr>
                          <w:rFonts w:cs="Tahoma" w:hint="eastAsia"/>
                          <w:color w:val="0B5294"/>
                          <w:spacing w:val="-4"/>
                          <w:sz w:val="24"/>
                          <w:szCs w:val="24"/>
                          <w:rtl/>
                        </w:rPr>
                        <w:t>שיסייעו</w:t>
                      </w:r>
                      <w:r w:rsidRPr="000A22F1">
                        <w:rPr>
                          <w:rFonts w:cs="Tahoma"/>
                          <w:color w:val="0B5294"/>
                          <w:spacing w:val="-4"/>
                          <w:sz w:val="24"/>
                          <w:szCs w:val="24"/>
                          <w:rtl/>
                        </w:rPr>
                        <w:t xml:space="preserve"> </w:t>
                      </w:r>
                      <w:r w:rsidRPr="000A22F1">
                        <w:rPr>
                          <w:rFonts w:cs="Tahoma" w:hint="eastAsia"/>
                          <w:color w:val="0B5294"/>
                          <w:spacing w:val="-4"/>
                          <w:sz w:val="24"/>
                          <w:szCs w:val="24"/>
                          <w:rtl/>
                        </w:rPr>
                        <w:t>בידם</w:t>
                      </w:r>
                      <w:r w:rsidRPr="000A22F1">
                        <w:rPr>
                          <w:rFonts w:cs="Tahoma"/>
                          <w:color w:val="0B5294"/>
                          <w:spacing w:val="-4"/>
                          <w:sz w:val="24"/>
                          <w:szCs w:val="24"/>
                          <w:rtl/>
                        </w:rPr>
                        <w:t xml:space="preserve"> </w:t>
                      </w:r>
                      <w:r w:rsidRPr="000A22F1">
                        <w:rPr>
                          <w:rFonts w:cs="Tahoma" w:hint="eastAsia"/>
                          <w:color w:val="0B5294"/>
                          <w:spacing w:val="-4"/>
                          <w:sz w:val="24"/>
                          <w:szCs w:val="24"/>
                          <w:rtl/>
                        </w:rPr>
                        <w:t>ליישם</w:t>
                      </w:r>
                      <w:r w:rsidRPr="000A22F1">
                        <w:rPr>
                          <w:rFonts w:cs="Tahoma"/>
                          <w:color w:val="0B5294"/>
                          <w:spacing w:val="-4"/>
                          <w:sz w:val="24"/>
                          <w:szCs w:val="24"/>
                          <w:rtl/>
                        </w:rPr>
                        <w:t xml:space="preserve"> </w:t>
                      </w:r>
                      <w:r w:rsidRPr="000A22F1">
                        <w:rPr>
                          <w:rFonts w:cs="Tahoma" w:hint="eastAsia"/>
                          <w:color w:val="0B5294"/>
                          <w:spacing w:val="-4"/>
                          <w:sz w:val="24"/>
                          <w:szCs w:val="24"/>
                          <w:rtl/>
                        </w:rPr>
                        <w:t>שיטות</w:t>
                      </w:r>
                      <w:r w:rsidRPr="000A22F1">
                        <w:rPr>
                          <w:rFonts w:cs="Tahoma"/>
                          <w:color w:val="0B5294"/>
                          <w:spacing w:val="-4"/>
                          <w:sz w:val="24"/>
                          <w:szCs w:val="24"/>
                          <w:rtl/>
                        </w:rPr>
                        <w:t xml:space="preserve"> </w:t>
                      </w:r>
                      <w:r w:rsidRPr="000A22F1">
                        <w:rPr>
                          <w:rFonts w:cs="Tahoma" w:hint="eastAsia"/>
                          <w:color w:val="0B5294"/>
                          <w:spacing w:val="-4"/>
                          <w:sz w:val="24"/>
                          <w:szCs w:val="24"/>
                          <w:rtl/>
                        </w:rPr>
                        <w:t>הוראה</w:t>
                      </w:r>
                      <w:r w:rsidRPr="000A22F1">
                        <w:rPr>
                          <w:rFonts w:cs="Tahoma"/>
                          <w:color w:val="0B5294"/>
                          <w:spacing w:val="-4"/>
                          <w:sz w:val="24"/>
                          <w:szCs w:val="24"/>
                          <w:rtl/>
                        </w:rPr>
                        <w:t xml:space="preserve"> </w:t>
                      </w:r>
                      <w:r w:rsidRPr="000A22F1">
                        <w:rPr>
                          <w:rFonts w:cs="Tahoma" w:hint="eastAsia"/>
                          <w:color w:val="0B5294"/>
                          <w:spacing w:val="-4"/>
                          <w:sz w:val="24"/>
                          <w:szCs w:val="24"/>
                          <w:rtl/>
                        </w:rPr>
                        <w:t>ולמידה</w:t>
                      </w:r>
                      <w:r w:rsidRPr="000A22F1">
                        <w:rPr>
                          <w:rFonts w:cs="Tahoma"/>
                          <w:color w:val="0B5294"/>
                          <w:spacing w:val="-4"/>
                          <w:sz w:val="24"/>
                          <w:szCs w:val="24"/>
                          <w:rtl/>
                        </w:rPr>
                        <w:t xml:space="preserve"> </w:t>
                      </w:r>
                      <w:r w:rsidRPr="000A22F1">
                        <w:rPr>
                          <w:rFonts w:cs="Tahoma" w:hint="eastAsia"/>
                          <w:color w:val="0B5294"/>
                          <w:spacing w:val="-4"/>
                          <w:sz w:val="24"/>
                          <w:szCs w:val="24"/>
                          <w:rtl/>
                        </w:rPr>
                        <w:t>חדשות</w:t>
                      </w:r>
                    </w:p>
                    <w:p w:rsidR="009C280A" w:rsidRPr="00373C5D" w:rsidP="009C280A">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925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56A23" w:rsidRPr="00B7100F" w:rsidP="00262341">
      <w:pPr>
        <w:spacing w:before="180" w:after="240" w:line="240" w:lineRule="exact"/>
        <w:ind w:right="2268"/>
        <w:jc w:val="both"/>
        <w:rPr>
          <w:rFonts w:ascii="Tahoma" w:hAnsi="Tahoma" w:cs="Tahoma"/>
          <w:b/>
          <w:bCs/>
          <w:sz w:val="18"/>
          <w:szCs w:val="18"/>
          <w:rtl/>
        </w:rPr>
      </w:pPr>
      <w:r w:rsidRPr="00262341">
        <w:rPr>
          <w:rStyle w:val="Heading7Char"/>
          <w:rFonts w:ascii="Tahoma" w:hAnsi="Tahoma" w:cs="Tahoma"/>
          <w:sz w:val="17"/>
          <w:szCs w:val="17"/>
          <w:rtl/>
        </w:rPr>
        <w:t xml:space="preserve">מרחב </w:t>
      </w:r>
      <w:r w:rsidRPr="00262341">
        <w:rPr>
          <w:rStyle w:val="Heading7Char"/>
          <w:rFonts w:ascii="Tahoma" w:hAnsi="Tahoma" w:cs="Tahoma" w:hint="eastAsia"/>
          <w:sz w:val="17"/>
          <w:szCs w:val="17"/>
          <w:rtl/>
        </w:rPr>
        <w:t>למידה</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ופיתוח</w:t>
      </w:r>
      <w:r w:rsidRPr="00262341">
        <w:rPr>
          <w:rStyle w:val="Heading7Char"/>
          <w:rFonts w:ascii="Tahoma" w:hAnsi="Tahoma" w:cs="Tahoma"/>
          <w:sz w:val="17"/>
          <w:szCs w:val="17"/>
          <w:rtl/>
        </w:rPr>
        <w:t xml:space="preserve"> - </w:t>
      </w:r>
      <w:r w:rsidRPr="00262341">
        <w:rPr>
          <w:rStyle w:val="Heading7Char"/>
          <w:rFonts w:ascii="Tahoma" w:hAnsi="Tahoma" w:cs="Tahoma" w:hint="eastAsia"/>
          <w:sz w:val="17"/>
          <w:szCs w:val="17"/>
          <w:rtl/>
        </w:rPr>
        <w:t>הוראה</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איכותית</w:t>
      </w:r>
      <w:r w:rsidRPr="00262341">
        <w:rPr>
          <w:rStyle w:val="Heading7Char"/>
          <w:rFonts w:ascii="Tahoma" w:hAnsi="Tahoma" w:cs="Tahoma"/>
          <w:sz w:val="17"/>
          <w:szCs w:val="17"/>
          <w:rtl/>
        </w:rPr>
        <w:t>:</w:t>
      </w:r>
      <w:r w:rsidRPr="00B7100F">
        <w:rPr>
          <w:rFonts w:ascii="Tahoma" w:hAnsi="Tahoma" w:cs="Tahoma" w:hint="cs"/>
          <w:sz w:val="18"/>
          <w:szCs w:val="18"/>
          <w:rtl/>
        </w:rPr>
        <w:t xml:space="preserve"> בדצמבר 2016, כשנתיים וחצי לאחר </w:t>
      </w:r>
      <w:r w:rsidRPr="00262341">
        <w:rPr>
          <w:rFonts w:ascii="Tahoma" w:hAnsi="Tahoma" w:cs="Tahoma" w:hint="cs"/>
          <w:spacing w:val="-4"/>
          <w:sz w:val="18"/>
          <w:szCs w:val="18"/>
          <w:rtl/>
        </w:rPr>
        <w:t xml:space="preserve">תחילת יישום הרפורמה, יזמו ארבעה מנהלי </w:t>
      </w:r>
      <w:r w:rsidRPr="00262341">
        <w:rPr>
          <w:rFonts w:ascii="Tahoma" w:hAnsi="Tahoma" w:cs="Tahoma" w:hint="cs"/>
          <w:spacing w:val="-4"/>
          <w:sz w:val="18"/>
          <w:szCs w:val="18"/>
          <w:rtl/>
        </w:rPr>
        <w:t>מינהלים</w:t>
      </w:r>
      <w:r>
        <w:rPr>
          <w:rStyle w:val="FootnoteReference0"/>
          <w:rFonts w:ascii="Tahoma" w:hAnsi="Tahoma" w:cs="Tahoma"/>
          <w:spacing w:val="-4"/>
          <w:sz w:val="18"/>
          <w:szCs w:val="18"/>
          <w:rtl/>
        </w:rPr>
        <w:footnoteReference w:id="61"/>
      </w:r>
      <w:r w:rsidRPr="00262341">
        <w:rPr>
          <w:rFonts w:ascii="Tahoma" w:hAnsi="Tahoma" w:cs="Tahoma" w:hint="cs"/>
          <w:spacing w:val="-4"/>
          <w:sz w:val="18"/>
          <w:szCs w:val="18"/>
          <w:rtl/>
        </w:rPr>
        <w:t>, בשיתוף מ"מ המדען הראשי</w:t>
      </w:r>
      <w:r w:rsidRPr="00B7100F">
        <w:rPr>
          <w:rFonts w:ascii="Tahoma" w:hAnsi="Tahoma" w:cs="Tahoma" w:hint="cs"/>
          <w:sz w:val="18"/>
          <w:szCs w:val="18"/>
          <w:rtl/>
        </w:rPr>
        <w:t xml:space="preserve"> </w:t>
      </w:r>
      <w:r w:rsidRPr="00B7100F">
        <w:rPr>
          <w:rFonts w:ascii="Tahoma" w:hAnsi="Tahoma" w:cs="Tahoma" w:hint="cs"/>
          <w:sz w:val="18"/>
          <w:szCs w:val="18"/>
          <w:rtl/>
        </w:rPr>
        <w:t>ובתכלול</w:t>
      </w:r>
      <w:r w:rsidRPr="00B7100F">
        <w:rPr>
          <w:rFonts w:ascii="Tahoma" w:hAnsi="Tahoma" w:cs="Tahoma" w:hint="cs"/>
          <w:sz w:val="18"/>
          <w:szCs w:val="18"/>
          <w:rtl/>
        </w:rPr>
        <w:t xml:space="preserve"> אגף מחקר ופיתוח </w:t>
      </w:r>
      <w:r w:rsidRPr="00B7100F">
        <w:rPr>
          <w:rFonts w:ascii="Tahoma" w:hAnsi="Tahoma" w:cs="Tahoma" w:hint="cs"/>
          <w:sz w:val="18"/>
          <w:szCs w:val="18"/>
          <w:rtl/>
        </w:rPr>
        <w:t>במינהל</w:t>
      </w:r>
      <w:r w:rsidRPr="00B7100F">
        <w:rPr>
          <w:rFonts w:ascii="Tahoma" w:hAnsi="Tahoma" w:cs="Tahoma" w:hint="cs"/>
          <w:sz w:val="18"/>
          <w:szCs w:val="18"/>
          <w:rtl/>
        </w:rPr>
        <w:t xml:space="preserve"> הפדגוגי, תהליך המכונה "מרחב למידה ופיתוח - הוראה איכותית". יוזמי המהלך תכננו לפתח תובנות על המהות והמרכיבים השונים של הוראה איכותית במטרה לגבש צעדים להטמעתו, דהיינו לגבש מסמך עקרונות להוראה איכותית ועל בסיסו לפתח מודל יישומי. על פי תכנון יוזמי המהלך הוא אמור היה להסתיים בשנת הלימודים </w:t>
      </w:r>
      <w:r w:rsidRPr="00B7100F">
        <w:rPr>
          <w:rFonts w:ascii="Tahoma" w:hAnsi="Tahoma" w:cs="Tahoma" w:hint="cs"/>
          <w:sz w:val="18"/>
          <w:szCs w:val="18"/>
          <w:rtl/>
        </w:rPr>
        <w:t>התשע"ח</w:t>
      </w:r>
      <w:r w:rsidRPr="00B7100F">
        <w:rPr>
          <w:rFonts w:ascii="Tahoma" w:hAnsi="Tahoma" w:cs="Tahoma" w:hint="cs"/>
          <w:sz w:val="18"/>
          <w:szCs w:val="18"/>
          <w:rtl/>
        </w:rPr>
        <w:t>.</w:t>
      </w:r>
    </w:p>
    <w:p w:rsidR="00656A23" w:rsidRPr="00B7100F" w:rsidP="00262341">
      <w:pPr>
        <w:pStyle w:val="RESHET"/>
        <w:rPr>
          <w:rtl/>
        </w:rPr>
      </w:pPr>
      <w:r w:rsidRPr="00B7100F">
        <w:rPr>
          <w:rFonts w:hint="cs"/>
          <w:rtl/>
        </w:rPr>
        <w:t xml:space="preserve">משרד מבקר המדינה מציין לחיוב את התהליך האמור שבו לראשונה ישבו </w:t>
      </w:r>
      <w:r w:rsidRPr="00B7100F">
        <w:rPr>
          <w:rFonts w:hint="cs"/>
          <w:rtl/>
        </w:rPr>
        <w:t>המינהלים</w:t>
      </w:r>
      <w:r w:rsidRPr="00B7100F">
        <w:rPr>
          <w:rFonts w:hint="cs"/>
          <w:rtl/>
        </w:rPr>
        <w:t xml:space="preserve"> המרכזיים העוסקים בקידום הפדגוגי של למידה משמעותית סביב שולחן עגול כדי להגיע להסכמות קונספטואליות בנושא ההוראה האיכותית. אולם כדי להבטיח כי תוצריו של התהליך יהיו מעשיים חשוב כי יתלווה לו גיבוי מהותי של הנהלת המשרד שתפעיל גם מנגנון בקרה ומעקב אחר השגת היעדים ותקבע לוח זמנים וכן יעד לסיומו.</w:t>
      </w:r>
    </w:p>
    <w:p w:rsidR="00656A23" w:rsidRPr="00B7100F" w:rsidP="000A22F1">
      <w:pPr>
        <w:pStyle w:val="RESHET"/>
        <w:rPr>
          <w:rtl/>
        </w:rPr>
      </w:pPr>
      <w:r w:rsidRPr="00B7100F">
        <w:rPr>
          <w:rFonts w:hint="cs"/>
          <w:rtl/>
        </w:rPr>
        <w:t xml:space="preserve">מכל האמור לעיל עולה כי עם החלת הרפורמה בשנת הלימודים </w:t>
      </w:r>
      <w:r w:rsidRPr="00B7100F">
        <w:rPr>
          <w:rFonts w:hint="cs"/>
          <w:rtl/>
        </w:rPr>
        <w:t>התשע"ה</w:t>
      </w:r>
      <w:r w:rsidRPr="00B7100F">
        <w:rPr>
          <w:rFonts w:hint="cs"/>
          <w:rtl/>
        </w:rPr>
        <w:t xml:space="preserve"> ובשנות הטמעתה הראשונות הותיר </w:t>
      </w:r>
      <w:r w:rsidRPr="00B7100F">
        <w:rPr>
          <w:rFonts w:hint="cs"/>
          <w:rtl/>
        </w:rPr>
        <w:t>מינהל</w:t>
      </w:r>
      <w:r w:rsidRPr="00B7100F">
        <w:rPr>
          <w:rFonts w:hint="cs"/>
          <w:rtl/>
        </w:rPr>
        <w:t xml:space="preserve"> עובדי הוראה את המורים בבתי הספר ללא הכוונה שיטתית, ללא ידע וללא כלים שיסייעו בידם ליישם שיטות הוראה ולמידה חדשות, שכבר ניתן להן ביטוי בחומרי הלימוד ובחוזר המנכ"ל מאוגוסט 2014 שיחידות המטה השונות גיבשו במהלך ארבע השנים האחרונות. בנסיבות אלה, כל אגף בנפרד יזם וקידם פרויקטים בתחום אחריותו ועשה זאת ללא תכנית אחידה ולא מתוך ראייה מערכתית אחת כוללת על כל הרצף הפדגוגי של ההכשרה והפיתוח המקצועי; ללא </w:t>
      </w:r>
      <w:r w:rsidRPr="00B7100F">
        <w:rPr>
          <w:rFonts w:hint="cs"/>
          <w:rtl/>
        </w:rPr>
        <w:t>תיעדוף</w:t>
      </w:r>
      <w:r w:rsidRPr="00B7100F">
        <w:rPr>
          <w:rFonts w:hint="cs"/>
          <w:rtl/>
        </w:rPr>
        <w:t xml:space="preserve"> ומטרות משותפות; ללא סינרגיה; וללא בחינת אפקטיביות של מיזם אחד על פני האחר.</w:t>
      </w:r>
    </w:p>
    <w:p w:rsidR="00656A23" w:rsidRPr="00AB3297" w:rsidP="009F6811">
      <w:pPr>
        <w:pStyle w:val="KOT5"/>
        <w:rPr>
          <w:rtl/>
        </w:rPr>
      </w:pPr>
      <w:r w:rsidRPr="00AB3297">
        <w:rPr>
          <w:rFonts w:hint="cs"/>
          <w:rtl/>
        </w:rPr>
        <w:t>ליקויים בפעולות האגף להכשרת עובדי הוראה בקידום תפיסת ההוראה המשמעותית במוסדות ההכשרה האקדמיים</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לימודי ההכשרה האקדמית כוללים לימודי חינוך והוראה, לימוד מקצועות (ידע בתחום דעת), התמחות והתנסות בהוראה וכן לימודי עזר והעשרה. המוסדות להכשרה אקדמית מחויבים לפעול בין היתר על פי מתווה בסיסי שהתוותה </w:t>
      </w:r>
      <w:r w:rsidRPr="00B7100F">
        <w:rPr>
          <w:rFonts w:ascii="Tahoma" w:hAnsi="Tahoma" w:cs="Tahoma" w:hint="cs"/>
          <w:sz w:val="18"/>
          <w:szCs w:val="18"/>
          <w:rtl/>
        </w:rPr>
        <w:t>המל"ג</w:t>
      </w:r>
      <w:r w:rsidRPr="00B7100F">
        <w:rPr>
          <w:rFonts w:ascii="Tahoma" w:hAnsi="Tahoma" w:cs="Tahoma" w:hint="cs"/>
          <w:sz w:val="18"/>
          <w:szCs w:val="18"/>
          <w:rtl/>
        </w:rPr>
        <w:t xml:space="preserve"> - </w:t>
      </w:r>
      <w:r w:rsidRPr="00B7100F">
        <w:rPr>
          <w:rFonts w:ascii="Tahoma" w:hAnsi="Tahoma" w:cs="Tahoma"/>
          <w:sz w:val="18"/>
          <w:szCs w:val="18"/>
          <w:rtl/>
        </w:rPr>
        <w:t xml:space="preserve">"מתווים מנחים להכשרה להוראה במוסדות להשכלה הגבוהה </w:t>
      </w:r>
      <w:r w:rsidRPr="00262341">
        <w:rPr>
          <w:rFonts w:ascii="Tahoma" w:hAnsi="Tahoma" w:cs="Tahoma"/>
          <w:spacing w:val="-4"/>
          <w:sz w:val="18"/>
          <w:szCs w:val="18"/>
          <w:rtl/>
        </w:rPr>
        <w:t>בישראל"</w:t>
      </w:r>
      <w:r w:rsidRPr="00262341">
        <w:rPr>
          <w:rFonts w:ascii="Tahoma" w:hAnsi="Tahoma" w:cs="Tahoma" w:hint="cs"/>
          <w:spacing w:val="-4"/>
          <w:sz w:val="18"/>
          <w:szCs w:val="18"/>
          <w:rtl/>
        </w:rPr>
        <w:t xml:space="preserve"> </w:t>
      </w:r>
      <w:r w:rsidRPr="00262341">
        <w:rPr>
          <w:rFonts w:ascii="Tahoma" w:hAnsi="Tahoma" w:cs="Tahoma"/>
          <w:spacing w:val="-4"/>
          <w:sz w:val="18"/>
          <w:szCs w:val="18"/>
          <w:rtl/>
        </w:rPr>
        <w:t>(להלן - מתווים להכשרה להוראה)</w:t>
      </w:r>
      <w:r w:rsidRPr="00262341">
        <w:rPr>
          <w:rFonts w:ascii="Tahoma" w:hAnsi="Tahoma" w:cs="Tahoma" w:hint="cs"/>
          <w:spacing w:val="-4"/>
          <w:sz w:val="18"/>
          <w:szCs w:val="18"/>
          <w:rtl/>
        </w:rPr>
        <w:t>.</w:t>
      </w:r>
      <w:r w:rsidRPr="00262341">
        <w:rPr>
          <w:rFonts w:ascii="Tahoma" w:hAnsi="Tahoma" w:cs="Tahoma"/>
          <w:spacing w:val="-4"/>
          <w:sz w:val="18"/>
          <w:szCs w:val="18"/>
          <w:rtl/>
        </w:rPr>
        <w:t xml:space="preserve"> </w:t>
      </w:r>
      <w:r w:rsidRPr="00262341">
        <w:rPr>
          <w:rFonts w:ascii="Tahoma" w:hAnsi="Tahoma" w:cs="Tahoma" w:hint="cs"/>
          <w:spacing w:val="-4"/>
          <w:sz w:val="18"/>
          <w:szCs w:val="18"/>
          <w:rtl/>
        </w:rPr>
        <w:t>אגף ההכשרה</w:t>
      </w:r>
      <w:r>
        <w:rPr>
          <w:rStyle w:val="FootnoteReference0"/>
          <w:rFonts w:ascii="Tahoma" w:hAnsi="Tahoma" w:cs="Tahoma"/>
          <w:spacing w:val="-4"/>
          <w:sz w:val="18"/>
          <w:szCs w:val="18"/>
          <w:rtl/>
        </w:rPr>
        <w:footnoteReference w:id="62"/>
      </w:r>
      <w:r w:rsidRPr="00262341">
        <w:rPr>
          <w:rFonts w:ascii="Tahoma" w:hAnsi="Tahoma" w:cs="Tahoma" w:hint="cs"/>
          <w:spacing w:val="-4"/>
          <w:sz w:val="18"/>
          <w:szCs w:val="18"/>
          <w:rtl/>
        </w:rPr>
        <w:t xml:space="preserve"> עמד על הצורך לשנות</w:t>
      </w:r>
      <w:r w:rsidRPr="00B7100F">
        <w:rPr>
          <w:rFonts w:ascii="Tahoma" w:hAnsi="Tahoma" w:cs="Tahoma" w:hint="cs"/>
          <w:sz w:val="18"/>
          <w:szCs w:val="18"/>
          <w:rtl/>
        </w:rPr>
        <w:t xml:space="preserve"> את הדגם המסורתי של הכשרת סטודנטים להוראה, להתאימו למאפייני המאה העשרים ואחת - </w:t>
      </w:r>
      <w:r w:rsidRPr="00B7100F">
        <w:rPr>
          <w:rFonts w:ascii="Tahoma" w:hAnsi="Tahoma" w:cs="Tahoma"/>
          <w:sz w:val="18"/>
          <w:szCs w:val="18"/>
          <w:rtl/>
        </w:rPr>
        <w:t>כגון אי</w:t>
      </w:r>
      <w:r w:rsidRPr="00B7100F">
        <w:rPr>
          <w:rFonts w:ascii="Tahoma" w:hAnsi="Tahoma" w:cs="Tahoma" w:hint="cs"/>
          <w:sz w:val="18"/>
          <w:szCs w:val="18"/>
          <w:rtl/>
        </w:rPr>
        <w:t>-</w:t>
      </w:r>
      <w:r w:rsidRPr="00B7100F">
        <w:rPr>
          <w:rFonts w:ascii="Tahoma" w:hAnsi="Tahoma" w:cs="Tahoma"/>
          <w:sz w:val="18"/>
          <w:szCs w:val="18"/>
          <w:rtl/>
        </w:rPr>
        <w:t>ודאות, השתנות מהירה, טכנולוגיה מתקדמת, ידע רב ה</w:t>
      </w:r>
      <w:r w:rsidRPr="00B7100F">
        <w:rPr>
          <w:rFonts w:ascii="Tahoma" w:hAnsi="Tahoma" w:cs="Tahoma" w:hint="cs"/>
          <w:sz w:val="18"/>
          <w:szCs w:val="18"/>
          <w:rtl/>
        </w:rPr>
        <w:t>זמין</w:t>
      </w:r>
      <w:r w:rsidRPr="00B7100F">
        <w:rPr>
          <w:rFonts w:ascii="Tahoma" w:hAnsi="Tahoma" w:cs="Tahoma"/>
          <w:sz w:val="18"/>
          <w:szCs w:val="18"/>
          <w:rtl/>
        </w:rPr>
        <w:t xml:space="preserve"> לכ</w:t>
      </w:r>
      <w:r w:rsidRPr="00B7100F">
        <w:rPr>
          <w:rFonts w:ascii="Tahoma" w:hAnsi="Tahoma" w:cs="Tahoma" w:hint="cs"/>
          <w:sz w:val="18"/>
          <w:szCs w:val="18"/>
          <w:rtl/>
        </w:rPr>
        <w:t>ו</w:t>
      </w:r>
      <w:r w:rsidRPr="00B7100F">
        <w:rPr>
          <w:rFonts w:ascii="Tahoma" w:hAnsi="Tahoma" w:cs="Tahoma"/>
          <w:sz w:val="18"/>
          <w:szCs w:val="18"/>
          <w:rtl/>
        </w:rPr>
        <w:t>ל, שוק עבודה דינמי וגלובליזציה</w:t>
      </w:r>
      <w:r w:rsidRPr="00B7100F">
        <w:rPr>
          <w:rFonts w:ascii="Tahoma" w:hAnsi="Tahoma" w:cs="Tahoma" w:hint="cs"/>
          <w:sz w:val="18"/>
          <w:szCs w:val="18"/>
          <w:rtl/>
        </w:rPr>
        <w:t xml:space="preserve"> - ולגזור מהם שינויים נדרשים במטרות הלמידה של פרחי ההוראה. </w:t>
      </w:r>
    </w:p>
    <w:p w:rsidR="00656A23" w:rsidRPr="00B7100F" w:rsidP="00262341">
      <w:pPr>
        <w:pStyle w:val="ListParagraph"/>
        <w:numPr>
          <w:ilvl w:val="6"/>
          <w:numId w:val="24"/>
        </w:numPr>
        <w:autoSpaceDE/>
        <w:autoSpaceDN/>
        <w:adjustRightInd/>
        <w:spacing w:after="240" w:line="240" w:lineRule="exact"/>
        <w:ind w:left="340" w:right="2268" w:hanging="340"/>
        <w:rPr>
          <w:sz w:val="18"/>
          <w:szCs w:val="18"/>
          <w:rtl/>
        </w:rPr>
      </w:pPr>
      <w:r w:rsidRPr="00B7100F">
        <w:rPr>
          <w:rFonts w:hint="cs"/>
          <w:sz w:val="18"/>
          <w:szCs w:val="18"/>
          <w:rtl/>
        </w:rPr>
        <w:t xml:space="preserve">עם הנעת הרפורמה בשנת הלימודים </w:t>
      </w:r>
      <w:r w:rsidRPr="00B7100F">
        <w:rPr>
          <w:rFonts w:hint="cs"/>
          <w:sz w:val="18"/>
          <w:szCs w:val="18"/>
          <w:rtl/>
        </w:rPr>
        <w:t>התשע"ד</w:t>
      </w:r>
      <w:r w:rsidRPr="00B7100F">
        <w:rPr>
          <w:rFonts w:hint="cs"/>
          <w:sz w:val="18"/>
          <w:szCs w:val="18"/>
          <w:rtl/>
        </w:rPr>
        <w:t xml:space="preserve"> יזם </w:t>
      </w:r>
      <w:r w:rsidRPr="00B7100F">
        <w:rPr>
          <w:rFonts w:hint="cs"/>
          <w:sz w:val="18"/>
          <w:szCs w:val="18"/>
          <w:rtl/>
        </w:rPr>
        <w:t>מינהל</w:t>
      </w:r>
      <w:r w:rsidRPr="00B7100F">
        <w:rPr>
          <w:rFonts w:hint="cs"/>
          <w:sz w:val="18"/>
          <w:szCs w:val="18"/>
          <w:rtl/>
        </w:rPr>
        <w:t xml:space="preserve"> עובדי הוראה כמה תכניות חלוץ למוסדות ההכשרה בנושא עקרונות ההכשרה לצורך הוראה משמעותית; למשל, "מעגלי שיח </w:t>
      </w:r>
      <w:r w:rsidRPr="00B7100F">
        <w:rPr>
          <w:rFonts w:hint="cs"/>
          <w:sz w:val="18"/>
          <w:szCs w:val="18"/>
          <w:rtl/>
        </w:rPr>
        <w:t>מכללתיים</w:t>
      </w:r>
      <w:r w:rsidRPr="00B7100F">
        <w:rPr>
          <w:rFonts w:hint="cs"/>
          <w:sz w:val="18"/>
          <w:szCs w:val="18"/>
          <w:rtl/>
        </w:rPr>
        <w:t xml:space="preserve">" - תכנית לגיבוש תפיסה </w:t>
      </w:r>
      <w:r w:rsidRPr="00B7100F">
        <w:rPr>
          <w:rFonts w:hint="cs"/>
          <w:sz w:val="18"/>
          <w:szCs w:val="18"/>
          <w:rtl/>
        </w:rPr>
        <w:t>מכללתית</w:t>
      </w:r>
      <w:r w:rsidRPr="00B7100F">
        <w:rPr>
          <w:rFonts w:hint="cs"/>
          <w:sz w:val="18"/>
          <w:szCs w:val="18"/>
          <w:rtl/>
        </w:rPr>
        <w:t xml:space="preserve"> בנוגע למהות הלמידה המשמעותית וביטויה במכללה ופרסום "קול קורא" למכללות לחינוך להציע תכניות המגלמות למידה משמעותית שתיושם במהלך ההכשרה על פי החלטת המכללה. המכללות נדרשו להתחייב להטמיע את התכניות האמורות ולהפעילן במהלך ארבע שנים לפחות. כמו כן, היה עליהן לקבוע מדדים להערכת המיזם ולפרטם בהצעה.</w:t>
      </w:r>
    </w:p>
    <w:p w:rsidR="00656A23" w:rsidRPr="00262341" w:rsidP="00262341">
      <w:pPr>
        <w:pStyle w:val="RESHET"/>
        <w:ind w:left="567"/>
        <w:rPr>
          <w:rtl/>
        </w:rPr>
      </w:pPr>
      <w:r w:rsidRPr="00262341">
        <w:rPr>
          <w:rFonts w:hint="cs"/>
          <w:rtl/>
        </w:rPr>
        <w:t>תכניות חלוץ אלה נועדו להניע תהליך ראשוני במכללות לצורך קידום למידה משמעותית. האגף קיבל דיווח על תכניות חלוץ שהופעלו במכללות חינוך ותקצב אותן ואף הפיק את החוברת "בימת דיון"</w:t>
      </w:r>
      <w:r>
        <w:rPr>
          <w:vertAlign w:val="superscript"/>
          <w:rtl/>
        </w:rPr>
        <w:footnoteReference w:id="63"/>
      </w:r>
      <w:r w:rsidRPr="00262341">
        <w:rPr>
          <w:rFonts w:hint="cs"/>
          <w:rtl/>
        </w:rPr>
        <w:t xml:space="preserve">. עם זאת, התכניות נשארו נקודתיות והופעלו רק במכללות שהשתתפו בתכנית החלוץ. האגף לא מינף, עם </w:t>
      </w:r>
      <w:r w:rsidRPr="00262341">
        <w:rPr>
          <w:rFonts w:hint="cs"/>
          <w:rtl/>
        </w:rPr>
        <w:t>המל"ג</w:t>
      </w:r>
      <w:r w:rsidRPr="00262341">
        <w:rPr>
          <w:rFonts w:hint="cs"/>
          <w:rtl/>
        </w:rPr>
        <w:t xml:space="preserve"> ועם מוסדות ההכשרה האקדמיים, את תכניות החלוץ לכדי מהלך מערכתי מחייב של שילוב עקרונות ויעדי למידה משמעותית בתכניות הלימודים ובדרכי הוראה של מוסדות ההכשרה האקדמיים. האגף גם לא ניתח באופן שיטתי את תכניות החלוץ של המכללות לפי סטנדרטים אחידים התואמים את עקרונות הלמידה המשמעותית, לא בחן את אופן הטמעתן בתכניות הלימודים של המכללות והגידול שחל בהן, אם בכלל, וגם לא פעל להרחבת יישומן של אילו מהן שהתגלו כאיכותיות ומתאימות למגוון אוכלוסיות.</w:t>
      </w:r>
    </w:p>
    <w:p w:rsidR="00656A23" w:rsidRPr="00B7100F" w:rsidP="000665FE">
      <w:pPr>
        <w:pStyle w:val="ListParagraph"/>
        <w:numPr>
          <w:ilvl w:val="0"/>
          <w:numId w:val="24"/>
        </w:numPr>
        <w:autoSpaceDE/>
        <w:autoSpaceDN/>
        <w:adjustRightInd/>
        <w:spacing w:before="180" w:after="240" w:line="240" w:lineRule="exact"/>
        <w:ind w:right="2268"/>
        <w:rPr>
          <w:sz w:val="18"/>
          <w:szCs w:val="18"/>
          <w:rtl/>
        </w:rPr>
      </w:pPr>
      <w:r w:rsidRPr="00B7100F">
        <w:rPr>
          <w:rFonts w:hint="cs"/>
          <w:sz w:val="18"/>
          <w:szCs w:val="18"/>
          <w:rtl/>
        </w:rPr>
        <w:t xml:space="preserve">בינואר 2017 החליטה </w:t>
      </w:r>
      <w:r w:rsidRPr="00B7100F">
        <w:rPr>
          <w:rFonts w:hint="cs"/>
          <w:sz w:val="18"/>
          <w:szCs w:val="18"/>
          <w:rtl/>
        </w:rPr>
        <w:t>המל"ג</w:t>
      </w:r>
      <w:r w:rsidRPr="00B7100F">
        <w:rPr>
          <w:rFonts w:hint="cs"/>
          <w:sz w:val="18"/>
          <w:szCs w:val="18"/>
          <w:rtl/>
        </w:rPr>
        <w:t xml:space="preserve"> להקים ועדת מומחים כדי שתבחן את המבנה </w:t>
      </w:r>
      <w:r w:rsidRPr="00262341">
        <w:rPr>
          <w:rFonts w:hint="cs"/>
          <w:spacing w:val="-4"/>
          <w:sz w:val="18"/>
          <w:szCs w:val="18"/>
          <w:rtl/>
        </w:rPr>
        <w:t>של מתווה ההכשרה להוראה (להלן - ועדת המתווים), זאת בין היתר</w:t>
      </w:r>
      <w:r>
        <w:rPr>
          <w:rStyle w:val="FootnoteReference0"/>
          <w:spacing w:val="-4"/>
          <w:sz w:val="18"/>
          <w:szCs w:val="18"/>
          <w:rtl/>
        </w:rPr>
        <w:footnoteReference w:id="64"/>
      </w:r>
      <w:r w:rsidRPr="00262341">
        <w:rPr>
          <w:rFonts w:hint="cs"/>
          <w:spacing w:val="-4"/>
          <w:sz w:val="18"/>
          <w:szCs w:val="18"/>
          <w:rtl/>
        </w:rPr>
        <w:t xml:space="preserve"> בעקבות</w:t>
      </w:r>
      <w:r w:rsidRPr="00B7100F">
        <w:rPr>
          <w:rFonts w:hint="cs"/>
          <w:sz w:val="18"/>
          <w:szCs w:val="18"/>
          <w:rtl/>
        </w:rPr>
        <w:t xml:space="preserve"> החלטת</w:t>
      </w:r>
      <w:r w:rsidR="000665FE">
        <w:rPr>
          <w:rFonts w:hint="cs"/>
          <w:sz w:val="18"/>
          <w:szCs w:val="18"/>
          <w:rtl/>
        </w:rPr>
        <w:t>ה</w:t>
      </w:r>
      <w:r w:rsidRPr="00B7100F">
        <w:rPr>
          <w:rFonts w:hint="cs"/>
          <w:sz w:val="18"/>
          <w:szCs w:val="18"/>
          <w:rtl/>
        </w:rPr>
        <w:t xml:space="preserve"> מנובמבר 2006 (ללא קשר ישיר לרפורמת הלמידה המשמעותית) שקבעה כי בשל ההשתנות הדינמית בתחום ההכשרה להוראה ובמחקר בנושא נדרש בחלוף עשר שנים מיום קבלת ההחלטה (הקודמת) לבצע הערכת מצב על המתווה הקיים. במסגרת זו, לקראת מועד סיום הביקורת, כשלוש שנים לאחר החלת רפורמת הלמידה המשמעותית, גיבש אגף ההכשרה ביולי 2017 נייר עמדה שעניינו המלצות </w:t>
      </w:r>
      <w:r w:rsidRPr="00262341">
        <w:rPr>
          <w:rFonts w:hint="cs"/>
          <w:spacing w:val="-4"/>
          <w:sz w:val="18"/>
          <w:szCs w:val="18"/>
          <w:rtl/>
        </w:rPr>
        <w:t>לוועדת המתווים</w:t>
      </w:r>
      <w:r>
        <w:rPr>
          <w:spacing w:val="-4"/>
          <w:sz w:val="18"/>
          <w:szCs w:val="18"/>
          <w:vertAlign w:val="superscript"/>
          <w:rtl/>
        </w:rPr>
        <w:footnoteReference w:id="65"/>
      </w:r>
      <w:r w:rsidRPr="00262341">
        <w:rPr>
          <w:rFonts w:hint="cs"/>
          <w:spacing w:val="-4"/>
          <w:sz w:val="18"/>
          <w:szCs w:val="18"/>
          <w:rtl/>
        </w:rPr>
        <w:t xml:space="preserve"> ומטרתו שינוי המתווים להכשרה בהוראה באופן שתפיסת</w:t>
      </w:r>
      <w:r w:rsidRPr="00B7100F">
        <w:rPr>
          <w:rFonts w:hint="cs"/>
          <w:sz w:val="18"/>
          <w:szCs w:val="18"/>
          <w:rtl/>
        </w:rPr>
        <w:t xml:space="preserve"> הלמידה המשמעותית תוחל על כל העשייה ותכניות הלימודים במוסדות ההכשרה האקדמיים ותובטח הטמעתה בקרב הסטודנטים וסגל ההוראה (להלן - נייר העמדה). ההמלצות עוסקות בהכשרה להוראה בבית הספר היסודי, בתפקיד המחנך ובהכשרת מורים במסגרת ההתנסות המעשית. כמו כן, בתכנית העבודה לשנת הלימודים </w:t>
      </w:r>
      <w:r w:rsidRPr="00B7100F">
        <w:rPr>
          <w:rFonts w:hint="cs"/>
          <w:sz w:val="18"/>
          <w:szCs w:val="18"/>
          <w:rtl/>
        </w:rPr>
        <w:t>התשע"ח</w:t>
      </w:r>
      <w:r w:rsidRPr="00B7100F">
        <w:rPr>
          <w:rFonts w:hint="cs"/>
          <w:sz w:val="18"/>
          <w:szCs w:val="18"/>
          <w:rtl/>
        </w:rPr>
        <w:t xml:space="preserve"> נקבע היעד לפיתוח מתווה חדש להכשרה כאחד מחמשת היעדים של </w:t>
      </w:r>
      <w:r w:rsidRPr="00B7100F">
        <w:rPr>
          <w:rFonts w:hint="cs"/>
          <w:sz w:val="18"/>
          <w:szCs w:val="18"/>
          <w:rtl/>
        </w:rPr>
        <w:t>מינהל</w:t>
      </w:r>
      <w:r w:rsidRPr="00B7100F">
        <w:rPr>
          <w:rFonts w:hint="cs"/>
          <w:sz w:val="18"/>
          <w:szCs w:val="18"/>
          <w:rtl/>
        </w:rPr>
        <w:t xml:space="preserve"> עובדי הוראה.</w:t>
      </w:r>
    </w:p>
    <w:p w:rsidR="00656A23" w:rsidRPr="00B7100F" w:rsidP="00262341">
      <w:pPr>
        <w:pStyle w:val="RESHET"/>
        <w:ind w:left="567"/>
        <w:rPr>
          <w:rtl/>
        </w:rPr>
      </w:pPr>
      <w:r w:rsidRPr="00B7100F">
        <w:rPr>
          <w:rFonts w:hint="cs"/>
          <w:rtl/>
        </w:rPr>
        <w:t>רק ביולי 2017, כשלוש שנים לאחר החלת הרפורמה, עשה האגף להכשרה צעד ראשון לשינוי המתווים להכשרה להוראה והתאמתם לתפיסה החדשה של הרפורמה ולשיפור דרכי הוראה של סגל המכללות לחינוך.</w:t>
      </w:r>
    </w:p>
    <w:p w:rsidR="00656A23" w:rsidRPr="00B7100F" w:rsidP="00262341">
      <w:pPr>
        <w:pStyle w:val="RESHET"/>
        <w:ind w:left="567"/>
        <w:rPr>
          <w:rtl/>
        </w:rPr>
      </w:pPr>
      <w:r w:rsidRPr="00B7100F">
        <w:rPr>
          <w:rFonts w:hint="cs"/>
          <w:rtl/>
        </w:rPr>
        <w:t xml:space="preserve">משרד מבקר המדינה מעיר </w:t>
      </w:r>
      <w:r w:rsidRPr="00B7100F">
        <w:rPr>
          <w:rFonts w:hint="cs"/>
          <w:rtl/>
        </w:rPr>
        <w:t>למינהל</w:t>
      </w:r>
      <w:r w:rsidRPr="00B7100F">
        <w:rPr>
          <w:rFonts w:hint="cs"/>
          <w:rtl/>
        </w:rPr>
        <w:t xml:space="preserve"> עובדי הוראה ואגף ההכשרה </w:t>
      </w:r>
      <w:r w:rsidRPr="00B7100F">
        <w:rPr>
          <w:rFonts w:hint="cs"/>
          <w:rtl/>
        </w:rPr>
        <w:t>ולמל"ג</w:t>
      </w:r>
      <w:r w:rsidRPr="00B7100F">
        <w:rPr>
          <w:rFonts w:hint="cs"/>
          <w:rtl/>
        </w:rPr>
        <w:t xml:space="preserve"> כי הם השתהו במשך תקופה ממושכת עד שהחלו לפעול להתאמת תכניות ההכשרה של סטודנטים להוראה, עיוניות ומעשיות, לעקרונות הלמידה המשמעותית. </w:t>
      </w:r>
    </w:p>
    <w:p w:rsidR="00656A23" w:rsidRPr="00B7100F" w:rsidP="00262341">
      <w:pPr>
        <w:spacing w:before="180" w:line="240" w:lineRule="exact"/>
        <w:ind w:left="340" w:right="2268"/>
        <w:jc w:val="both"/>
        <w:rPr>
          <w:rFonts w:ascii="Tahoma" w:hAnsi="Tahoma" w:cs="Tahoma"/>
          <w:b/>
          <w:bCs/>
          <w:sz w:val="18"/>
          <w:szCs w:val="18"/>
          <w:rtl/>
        </w:rPr>
      </w:pPr>
      <w:r w:rsidRPr="00B7100F">
        <w:rPr>
          <w:rFonts w:ascii="Tahoma" w:hAnsi="Tahoma" w:cs="Tahoma" w:hint="cs"/>
          <w:sz w:val="18"/>
          <w:szCs w:val="18"/>
          <w:rtl/>
        </w:rPr>
        <w:t>המשרד מסר בתשובתו כי עם סיום עבודתה של ועדת המתווים והגשת המלצותיה בנוגע לשינויים במתווה ההכשרה להוראה בבתי הספר היסודיים יורחב התהליך גם לשאר מסלולי ההכשרה.</w:t>
      </w:r>
      <w:r w:rsidRPr="00B7100F">
        <w:rPr>
          <w:rFonts w:ascii="Tahoma" w:hAnsi="Tahoma" w:cs="Tahoma" w:hint="cs"/>
          <w:b/>
          <w:bCs/>
          <w:sz w:val="18"/>
          <w:szCs w:val="18"/>
          <w:rtl/>
        </w:rPr>
        <w:t xml:space="preserve"> </w:t>
      </w:r>
    </w:p>
    <w:p w:rsidR="00656A23" w:rsidRPr="00B7100F" w:rsidP="00262341">
      <w:pPr>
        <w:spacing w:after="240" w:line="240" w:lineRule="exact"/>
        <w:ind w:left="340" w:right="2268"/>
        <w:jc w:val="both"/>
        <w:rPr>
          <w:rFonts w:ascii="Tahoma" w:hAnsi="Tahoma" w:cs="Tahoma"/>
          <w:sz w:val="18"/>
          <w:szCs w:val="18"/>
          <w:rtl/>
        </w:rPr>
      </w:pPr>
      <w:r w:rsidRPr="00B7100F">
        <w:rPr>
          <w:rFonts w:ascii="Tahoma" w:hAnsi="Tahoma" w:cs="Tahoma" w:hint="cs"/>
          <w:sz w:val="18"/>
          <w:szCs w:val="18"/>
          <w:rtl/>
        </w:rPr>
        <w:t xml:space="preserve">בתשובתה מדצמבר 2017 מסרה </w:t>
      </w:r>
      <w:r w:rsidRPr="00B7100F">
        <w:rPr>
          <w:rFonts w:ascii="Tahoma" w:hAnsi="Tahoma" w:cs="Tahoma" w:hint="cs"/>
          <w:sz w:val="18"/>
          <w:szCs w:val="18"/>
          <w:rtl/>
        </w:rPr>
        <w:t>המל"ג</w:t>
      </w:r>
      <w:r w:rsidRPr="00B7100F">
        <w:rPr>
          <w:rFonts w:ascii="Tahoma" w:hAnsi="Tahoma" w:cs="Tahoma" w:hint="cs"/>
          <w:sz w:val="18"/>
          <w:szCs w:val="18"/>
          <w:rtl/>
        </w:rPr>
        <w:t xml:space="preserve"> למשרד מבקר המדינה כי מאז הקמתה בינואר 2017 דנה ועדת המתווים במרכיבים שונים שיש לעדכן בתוך המתווה הקיים להכשרת מורים, לרבות בחינת תכניות הלימודים בהכשרת מורים, במטרה להכין את המורים לקדם-שינוי עמוק במבנה, באופן ובמטרות של הלמידה במערכת החינוך. עבודת הוועדה נמשכת זמן רב, וזאת בשל רצונה ללמוד ולבדוק לעומק את הסוגיות השונות. הוועדה צפויה לסיים את עבודתה בתוך כמה חודשים ולהגיש את המלצותיה </w:t>
      </w:r>
      <w:r w:rsidRPr="00B7100F">
        <w:rPr>
          <w:rFonts w:ascii="Tahoma" w:hAnsi="Tahoma" w:cs="Tahoma" w:hint="cs"/>
          <w:sz w:val="18"/>
          <w:szCs w:val="18"/>
          <w:rtl/>
        </w:rPr>
        <w:t>למל"ג</w:t>
      </w:r>
      <w:r w:rsidRPr="00B7100F">
        <w:rPr>
          <w:rFonts w:ascii="Tahoma" w:hAnsi="Tahoma" w:cs="Tahoma" w:hint="cs"/>
          <w:sz w:val="18"/>
          <w:szCs w:val="18"/>
          <w:rtl/>
        </w:rPr>
        <w:t>.</w:t>
      </w:r>
    </w:p>
    <w:p w:rsidR="00656A23" w:rsidRPr="00262341" w:rsidP="00262341">
      <w:pPr>
        <w:pStyle w:val="RESHET"/>
        <w:ind w:left="567"/>
        <w:rPr>
          <w:rtl/>
        </w:rPr>
      </w:pPr>
      <w:r w:rsidRPr="00262341">
        <w:rPr>
          <w:rFonts w:hint="cs"/>
          <w:rtl/>
        </w:rPr>
        <w:t xml:space="preserve">על </w:t>
      </w:r>
      <w:r w:rsidRPr="00262341">
        <w:rPr>
          <w:rFonts w:hint="cs"/>
          <w:rtl/>
        </w:rPr>
        <w:t>המל"ג</w:t>
      </w:r>
      <w:r w:rsidRPr="00262341">
        <w:rPr>
          <w:rFonts w:hint="cs"/>
          <w:rtl/>
        </w:rPr>
        <w:t xml:space="preserve"> ועל אגף ההכשרה, בשיתוף נציגי מוסדות ההכשרה האקדמיים, להרחיב את התאמות המתווים להכשרה להוראה גם להכשרה להוראה בבתי הספר העל-יסודיים, ולהפוך את המהלך שהחל עם הקמת ועדת המתווים לפני כשנה, והמשיך בגיבוש נייר העמדה, לתהליך מקיף של שילוב עקרונות הוראה משמעותית בכל מרכיבי ההכשרה להוראה התאורטיים והמעשיים. על שני הגופים לוודא שבכל מסלולי ההכשרה הוועדה אכן תיתן משקל ראוי לעקרונות הלמידה המשמעותית הנדרשים בבתי הספר, כביטוי לאחת ממגמות השינוי המרכזיות בתחום ההכשרה להוראה וחינוך בעשור האחרון. </w:t>
      </w:r>
    </w:p>
    <w:p w:rsidR="00656A23" w:rsidRPr="00262341" w:rsidP="00262341">
      <w:pPr>
        <w:pStyle w:val="RESHET"/>
        <w:ind w:left="567"/>
        <w:rPr>
          <w:rtl/>
        </w:rPr>
      </w:pPr>
      <w:r w:rsidRPr="00262341">
        <w:rPr>
          <w:rFonts w:hint="cs"/>
          <w:rtl/>
        </w:rPr>
        <w:t xml:space="preserve">נוסף לכך, על </w:t>
      </w:r>
      <w:r w:rsidRPr="00262341">
        <w:rPr>
          <w:rFonts w:hint="cs"/>
          <w:rtl/>
        </w:rPr>
        <w:t>מינהל</w:t>
      </w:r>
      <w:r w:rsidRPr="00262341">
        <w:rPr>
          <w:rFonts w:hint="cs"/>
          <w:rtl/>
        </w:rPr>
        <w:t xml:space="preserve"> עובדי הוראה לשקול להבנות שיתוף פעולה עם מכללות החינוך והרשויות המקומיות למתן עדיפות ללמידה המשמעותית, וכן להרחיב את ההיבטים של הפעילות עם </w:t>
      </w:r>
      <w:r w:rsidRPr="00262341">
        <w:rPr>
          <w:rFonts w:hint="cs"/>
          <w:rtl/>
        </w:rPr>
        <w:t>המל"ג</w:t>
      </w:r>
      <w:r w:rsidRPr="00262341">
        <w:rPr>
          <w:rFonts w:hint="cs"/>
          <w:rtl/>
        </w:rPr>
        <w:t xml:space="preserve"> תוך שימת דגש על הוראה איכותית בקרב הסטודנטים וסגל המרצים. על ראש </w:t>
      </w:r>
      <w:r w:rsidRPr="00262341">
        <w:rPr>
          <w:rFonts w:hint="cs"/>
          <w:rtl/>
        </w:rPr>
        <w:t>מינהל</w:t>
      </w:r>
      <w:r w:rsidRPr="00262341">
        <w:rPr>
          <w:rFonts w:hint="cs"/>
          <w:rtl/>
        </w:rPr>
        <w:t xml:space="preserve"> עובדי הוראה בשיתוף עם </w:t>
      </w:r>
      <w:r w:rsidRPr="00262341">
        <w:rPr>
          <w:rFonts w:hint="cs"/>
          <w:rtl/>
        </w:rPr>
        <w:t>המל"ג</w:t>
      </w:r>
      <w:r w:rsidRPr="00262341">
        <w:rPr>
          <w:rFonts w:hint="cs"/>
          <w:rtl/>
        </w:rPr>
        <w:t xml:space="preserve"> לדרוש דיווח עתי על התקדמותה של ועדת המתווים, ובכלל זה לוודא שהיא אכן תגיש את המלצותיה בחודשים הקרובים על פי לוח הזמנים שהציבה לעצמה.</w:t>
      </w:r>
    </w:p>
    <w:p w:rsidR="00656A23" w:rsidRPr="00B7100F" w:rsidP="009F6811">
      <w:pPr>
        <w:spacing w:line="240" w:lineRule="exact"/>
        <w:ind w:right="2268"/>
        <w:jc w:val="both"/>
        <w:rPr>
          <w:rFonts w:ascii="Tahoma" w:hAnsi="Tahoma" w:cs="Tahoma"/>
          <w:sz w:val="18"/>
          <w:szCs w:val="18"/>
          <w:rtl/>
        </w:rPr>
      </w:pPr>
    </w:p>
    <w:p w:rsidR="00656A23" w:rsidRPr="00AB3297" w:rsidP="009F6811">
      <w:pPr>
        <w:pStyle w:val="KOT5"/>
        <w:rPr>
          <w:rtl/>
        </w:rPr>
      </w:pPr>
      <w:r w:rsidRPr="00AB3297">
        <w:rPr>
          <w:rFonts w:hint="cs"/>
          <w:rtl/>
        </w:rPr>
        <w:t>יוזמות האגף לפיתוח מקצועי ליישום ההוראה המשמעותית</w:t>
      </w:r>
    </w:p>
    <w:p w:rsidR="00656A23" w:rsidRPr="00B7100F" w:rsidP="00262341">
      <w:pPr>
        <w:pStyle w:val="RESHET"/>
        <w:rPr>
          <w:rtl/>
        </w:rPr>
      </w:pPr>
      <w:r w:rsidRPr="00262341">
        <w:rPr>
          <w:rStyle w:val="Heading7Char"/>
          <w:rFonts w:ascii="Tahoma" w:hAnsi="Tahoma" w:cs="Tahoma" w:hint="eastAsia"/>
          <w:sz w:val="17"/>
          <w:szCs w:val="17"/>
          <w:rtl/>
          <w:lang w:eastAsia="en-US"/>
        </w:rPr>
        <w:t>הנחיות</w:t>
      </w:r>
      <w:r w:rsidRPr="00262341">
        <w:rPr>
          <w:rStyle w:val="Heading7Char"/>
          <w:rFonts w:ascii="Tahoma" w:hAnsi="Tahoma" w:cs="Tahoma"/>
          <w:sz w:val="17"/>
          <w:szCs w:val="17"/>
          <w:rtl/>
          <w:lang w:eastAsia="en-US"/>
        </w:rPr>
        <w:t xml:space="preserve"> מוקדמות מדי לדרגי השטח (מנהלי </w:t>
      </w:r>
      <w:r w:rsidRPr="00262341">
        <w:rPr>
          <w:rStyle w:val="Heading7Char"/>
          <w:rFonts w:ascii="Tahoma" w:hAnsi="Tahoma" w:cs="Tahoma" w:hint="eastAsia"/>
          <w:sz w:val="17"/>
          <w:szCs w:val="17"/>
          <w:rtl/>
          <w:lang w:eastAsia="en-US"/>
        </w:rPr>
        <w:t>בתי</w:t>
      </w:r>
      <w:r w:rsidRPr="00262341">
        <w:rPr>
          <w:rStyle w:val="Heading7Char"/>
          <w:rFonts w:ascii="Tahoma" w:hAnsi="Tahoma" w:cs="Tahoma" w:hint="cs"/>
          <w:sz w:val="17"/>
          <w:szCs w:val="17"/>
          <w:rtl/>
          <w:lang w:eastAsia="en-US"/>
        </w:rPr>
        <w:t xml:space="preserve"> </w:t>
      </w:r>
      <w:r w:rsidRPr="00262341">
        <w:rPr>
          <w:rStyle w:val="Heading7Char"/>
          <w:rFonts w:ascii="Tahoma" w:hAnsi="Tahoma" w:cs="Tahoma" w:hint="eastAsia"/>
          <w:sz w:val="17"/>
          <w:szCs w:val="17"/>
          <w:rtl/>
          <w:lang w:eastAsia="en-US"/>
        </w:rPr>
        <w:t>ה</w:t>
      </w:r>
      <w:r w:rsidRPr="00262341">
        <w:rPr>
          <w:rStyle w:val="Heading7Char"/>
          <w:rFonts w:ascii="Tahoma" w:hAnsi="Tahoma" w:cs="Tahoma"/>
          <w:sz w:val="17"/>
          <w:szCs w:val="17"/>
          <w:rtl/>
          <w:lang w:eastAsia="en-US"/>
        </w:rPr>
        <w:t>ס</w:t>
      </w:r>
      <w:r w:rsidRPr="00262341">
        <w:rPr>
          <w:rStyle w:val="Heading7Char"/>
          <w:rFonts w:ascii="Tahoma" w:hAnsi="Tahoma" w:cs="Tahoma" w:hint="cs"/>
          <w:sz w:val="17"/>
          <w:szCs w:val="17"/>
          <w:rtl/>
          <w:lang w:eastAsia="en-US"/>
        </w:rPr>
        <w:t>פר</w:t>
      </w:r>
      <w:r w:rsidRPr="00262341">
        <w:rPr>
          <w:rStyle w:val="Heading7Char"/>
          <w:rFonts w:ascii="Tahoma" w:hAnsi="Tahoma" w:cs="Tahoma"/>
          <w:sz w:val="17"/>
          <w:szCs w:val="17"/>
          <w:rtl/>
          <w:lang w:eastAsia="en-US"/>
        </w:rPr>
        <w:t>) להכין תכניות לפיתוח מקצועי:</w:t>
      </w:r>
      <w:r w:rsidRPr="00B7100F">
        <w:rPr>
          <w:rFonts w:hint="cs"/>
          <w:rtl/>
        </w:rPr>
        <w:t xml:space="preserve"> כבר בסוף שנת הלימודים </w:t>
      </w:r>
      <w:r w:rsidRPr="00B7100F">
        <w:rPr>
          <w:rFonts w:hint="cs"/>
          <w:rtl/>
        </w:rPr>
        <w:t>התשע"ד</w:t>
      </w:r>
      <w:r w:rsidRPr="00B7100F">
        <w:rPr>
          <w:rFonts w:hint="cs"/>
          <w:rtl/>
        </w:rPr>
        <w:t xml:space="preserve">, ערב החלת הרפורמה, דרש מטה המשרד מכל בתי הספר לגבש תכנית תלת-שנתית לפיתוח מקצועי של מוריהם לפי עקרונות הלמידה המשמעותית. דרישתו הייתה מוקדמת מדי ונעשתה לפני שהוא יצר תשתית, ולו ראשונית, שתאפשר לבתי הספר לעשות זאת. הדרישה באה לפני שבעלי תפקידים בתוך בית הספר, שהיו אמורים להיות מובילי השינוי, רכשו ידע בתהליכי ההוראה, הלמידה וההערכה החדשים; לפני שהוטמעו ההתאמות לשילוב למידה משמעותית במתווים לפיתוח של המורים במסגרות מחוץ לבית הספר; לפני שניתנה למוסדות החינוך ההזדמנות להיערך לקיום דפוסי הוראה התואמים את עקרונות הלמידה המשמעותית; ולפני שהמערך התומך של המחוזות ומרכזי </w:t>
      </w:r>
      <w:r w:rsidRPr="00B7100F">
        <w:rPr>
          <w:rFonts w:hint="cs"/>
          <w:rtl/>
        </w:rPr>
        <w:t>פסג"ה</w:t>
      </w:r>
      <w:r w:rsidRPr="00B7100F">
        <w:rPr>
          <w:rFonts w:hint="cs"/>
          <w:rtl/>
        </w:rPr>
        <w:t>, דהיינו גורמים מחוץ למסגרת הבית-ספרית, נערך לנושא ונרכשו ידע ומיומנויות הנדרשים להובלת התהליך בבתי הספר.</w:t>
      </w:r>
      <w:r w:rsidRPr="00B7100F">
        <w:rPr>
          <w:rtl/>
        </w:rPr>
        <w:t xml:space="preserve"> </w:t>
      </w:r>
      <w:r w:rsidRPr="00B7100F">
        <w:rPr>
          <w:rFonts w:hint="cs"/>
          <w:rtl/>
        </w:rPr>
        <w:t>לכן, באותה העת לא יכלו בתי הספר ליישם את המתווה המרכזי לפיתוח מקצועי של המורים שקבע מטה המשרד.</w:t>
      </w:r>
    </w:p>
    <w:p w:rsidR="00656A23" w:rsidRPr="00B7100F" w:rsidP="00262341">
      <w:pPr>
        <w:spacing w:before="180" w:after="240" w:line="240" w:lineRule="exact"/>
        <w:ind w:right="2268"/>
        <w:jc w:val="both"/>
        <w:rPr>
          <w:rFonts w:ascii="Tahoma" w:hAnsi="Tahoma" w:cs="Tahoma"/>
          <w:b/>
          <w:bCs/>
          <w:sz w:val="18"/>
          <w:szCs w:val="18"/>
          <w:rtl/>
        </w:rPr>
      </w:pPr>
      <w:r w:rsidRPr="00B7100F">
        <w:rPr>
          <w:rFonts w:ascii="Tahoma" w:hAnsi="Tahoma" w:cs="Tahoma" w:hint="cs"/>
          <w:sz w:val="18"/>
          <w:szCs w:val="18"/>
          <w:rtl/>
        </w:rPr>
        <w:t xml:space="preserve">בד בבד עם הדרישה המוקדמת של מטה המשרד, ובהמשך לה, הנחה האגף </w:t>
      </w:r>
      <w:r w:rsidRPr="00262341">
        <w:rPr>
          <w:rFonts w:ascii="Tahoma" w:hAnsi="Tahoma" w:cs="Tahoma" w:hint="cs"/>
          <w:spacing w:val="-4"/>
          <w:sz w:val="18"/>
          <w:szCs w:val="18"/>
          <w:rtl/>
        </w:rPr>
        <w:t>לפיתוח מקצועי</w:t>
      </w:r>
      <w:r>
        <w:rPr>
          <w:rStyle w:val="FootnoteReference0"/>
          <w:rFonts w:ascii="Tahoma" w:hAnsi="Tahoma" w:cs="Tahoma"/>
          <w:spacing w:val="-4"/>
          <w:sz w:val="18"/>
          <w:szCs w:val="18"/>
          <w:rtl/>
        </w:rPr>
        <w:footnoteReference w:id="66"/>
      </w:r>
      <w:r w:rsidRPr="00262341">
        <w:rPr>
          <w:rFonts w:ascii="Tahoma" w:hAnsi="Tahoma" w:cs="Tahoma" w:hint="cs"/>
          <w:spacing w:val="-4"/>
          <w:sz w:val="18"/>
          <w:szCs w:val="18"/>
          <w:rtl/>
        </w:rPr>
        <w:t xml:space="preserve"> את בתי הספר, כבר משנת הלימודים </w:t>
      </w:r>
      <w:r w:rsidRPr="00262341">
        <w:rPr>
          <w:rFonts w:ascii="Tahoma" w:hAnsi="Tahoma" w:cs="Tahoma" w:hint="cs"/>
          <w:spacing w:val="-4"/>
          <w:sz w:val="18"/>
          <w:szCs w:val="18"/>
          <w:rtl/>
        </w:rPr>
        <w:t>התשע"ה</w:t>
      </w:r>
      <w:r w:rsidRPr="00262341">
        <w:rPr>
          <w:rFonts w:ascii="Tahoma" w:hAnsi="Tahoma" w:cs="Tahoma" w:hint="cs"/>
          <w:spacing w:val="-4"/>
          <w:sz w:val="18"/>
          <w:szCs w:val="18"/>
          <w:rtl/>
        </w:rPr>
        <w:t>, לגבש בעצמם</w:t>
      </w:r>
      <w:r w:rsidRPr="00B7100F">
        <w:rPr>
          <w:rFonts w:ascii="Tahoma" w:hAnsi="Tahoma" w:cs="Tahoma" w:hint="cs"/>
          <w:sz w:val="18"/>
          <w:szCs w:val="18"/>
          <w:rtl/>
        </w:rPr>
        <w:t xml:space="preserve"> תכניות לפיתוח מקצועי של מוריהם לצורך רכישת ידע ומיומנויות בהיבטים השונים של הלמידה המשמעותית. למשל, בתי הספר נדרשו להכין תכניות לפיתוח מקצועי תלת-שנתית ושנתית בית-ספרית ואישית בתחום הלמידה המשמעותית. כמו כן, נדרש מהצוות החינוכי בכל בית ספר לקיים למידת עמיתים של ידע והתנסויות ולבנות מאגר ידע משותף "שיקיף את כל ההיבטים ואת המשמעות היישומית, בהתייחס לכל אחד מחברי הצוות".</w:t>
      </w:r>
    </w:p>
    <w:p w:rsidR="00656A23" w:rsidRPr="00B7100F" w:rsidP="00262341">
      <w:pPr>
        <w:pStyle w:val="RESHET"/>
        <w:rPr>
          <w:rtl/>
        </w:rPr>
      </w:pPr>
      <w:r w:rsidRPr="00B7100F">
        <w:rPr>
          <w:rFonts w:hint="cs"/>
          <w:rtl/>
        </w:rPr>
        <w:t xml:space="preserve">משרד מבקר המדינה מעיר למטה המשרד כי בשלבים הראשונים של הרפורמה, הקריטיים להיערכות לה ולהטמעתה, הוא לא ביצע את חובותיו כלפי המורים כאשר הוא הותיר לכל בית ספר להתמודד בכוחות עצמו עם תכנון הפיתוח המקצועי של צוותו החינוכי על פי עקרונות הלמידה המשמעותית ועם יישומו. מדיניות זו מעצם טבעה התאימה רק לבתי הספר שכבר לפני הרפורמה השכילו לקדם מתכונת פנימית של פיתוח מקצועי למוריהם והתנסו בהוראה משמעותית, אך היא לא התאימה לרוב בתי הספר שמוריהם מלמדים בשיטות ההוראה המסורתיות ונדרשים להכשרה מעמיקה ומקיפה בדרכי ההוראה החדשות ולליווי ביישומן. </w:t>
      </w:r>
    </w:p>
    <w:p w:rsidR="00656A23" w:rsidRPr="00B7100F" w:rsidP="00262341">
      <w:pPr>
        <w:pStyle w:val="RESHET"/>
        <w:rPr>
          <w:rtl/>
        </w:rPr>
      </w:pPr>
      <w:r w:rsidRPr="00B7100F">
        <w:rPr>
          <w:rFonts w:hint="cs"/>
          <w:rtl/>
        </w:rPr>
        <w:t xml:space="preserve">בשלוש השנים האחרונות, ממועד יציאת רפורמת הלמידה המשמעותית לדרך ועד סוף שנת הלימודים </w:t>
      </w:r>
      <w:r w:rsidRPr="00B7100F">
        <w:rPr>
          <w:rFonts w:hint="cs"/>
          <w:rtl/>
        </w:rPr>
        <w:t>התשע"ז</w:t>
      </w:r>
      <w:r w:rsidRPr="00B7100F">
        <w:rPr>
          <w:rFonts w:hint="cs"/>
          <w:rtl/>
        </w:rPr>
        <w:t>, מקיים האגף לפיתוח מקצועי דיונים על תהליכים ותכניות העוסקים בפיתוח מקצועי של המורים במטרה להביא את המורה לידי למידה מקצועית מתמשכת ולהפוך את הפיתוח המקצועי של המורים לאפקטיבי יותר ומותאם לסטנדרטים של למידה משמעותית. אולם בפועל לא הניבו הדיונים תוצר אופרטיבי; האגף לא גיבש תהליך פיתוח מקצועי ארוך טווח, מקיף ומערכתי לקביעת דפוסי הוראה חדשים הנדרשים לקידום למידה משמעותית, והוא גם לא בחן את המסגרות התקציביות הדרושות לתהליך מעין זה. בפועל, התכניות והתהליכים המרכזיים לשיפור הפיתוח המקצועי והשבחת איכות ההוראה, שהאגף לפיתוח מקצועי מקדם, הם וולונטריים במתכונתם ומגיעים למספר קטן של מורים (או בתי ספר), שככל הנראה מלכתחילה היו בעלי מודעות, מוטיבציה ונטייה להתמודד עם אתגרים ואימוץ דפוסי הוראה חדשים; האגף לא הצביע על דרכים להגדיל את מספר המורים שישתתפו בהם בעתיד. להלן הפרטים:</w:t>
      </w:r>
    </w:p>
    <w:p w:rsidR="00656A23" w:rsidRPr="00B7100F" w:rsidP="00262341">
      <w:pPr>
        <w:spacing w:before="180" w:line="240" w:lineRule="exact"/>
        <w:ind w:right="2268"/>
        <w:jc w:val="both"/>
        <w:rPr>
          <w:rFonts w:ascii="Tahoma" w:hAnsi="Tahoma" w:cs="Tahoma"/>
          <w:sz w:val="18"/>
          <w:szCs w:val="18"/>
          <w:rtl/>
        </w:rPr>
      </w:pPr>
      <w:r w:rsidRPr="00262341">
        <w:rPr>
          <w:rStyle w:val="Heading7Char"/>
          <w:rFonts w:ascii="Tahoma" w:hAnsi="Tahoma" w:cs="Tahoma" w:hint="cs"/>
          <w:sz w:val="17"/>
          <w:szCs w:val="17"/>
          <w:rtl/>
        </w:rPr>
        <w:t>ה</w:t>
      </w:r>
      <w:r w:rsidRPr="00262341">
        <w:rPr>
          <w:rStyle w:val="Heading7Char"/>
          <w:rFonts w:ascii="Tahoma" w:hAnsi="Tahoma" w:cs="Tahoma" w:hint="eastAsia"/>
          <w:sz w:val="17"/>
          <w:szCs w:val="17"/>
          <w:rtl/>
        </w:rPr>
        <w:t>פיתוח</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המקצועי</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של</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בעלי</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תפקידים</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בבתי</w:t>
      </w:r>
      <w:r w:rsidRPr="00262341">
        <w:rPr>
          <w:rStyle w:val="Heading7Char"/>
          <w:rFonts w:ascii="Tahoma" w:hAnsi="Tahoma" w:cs="Tahoma" w:hint="cs"/>
          <w:sz w:val="17"/>
          <w:szCs w:val="17"/>
          <w:rtl/>
        </w:rPr>
        <w:t xml:space="preserve"> </w:t>
      </w:r>
      <w:r w:rsidRPr="00262341">
        <w:rPr>
          <w:rStyle w:val="Heading7Char"/>
          <w:rFonts w:ascii="Tahoma" w:hAnsi="Tahoma" w:cs="Tahoma" w:hint="eastAsia"/>
          <w:sz w:val="17"/>
          <w:szCs w:val="17"/>
          <w:rtl/>
        </w:rPr>
        <w:t>ה</w:t>
      </w:r>
      <w:r w:rsidRPr="00262341">
        <w:rPr>
          <w:rStyle w:val="Heading7Char"/>
          <w:rFonts w:ascii="Tahoma" w:hAnsi="Tahoma" w:cs="Tahoma"/>
          <w:sz w:val="17"/>
          <w:szCs w:val="17"/>
          <w:rtl/>
        </w:rPr>
        <w:t>ס</w:t>
      </w:r>
      <w:r w:rsidRPr="00262341">
        <w:rPr>
          <w:rStyle w:val="Heading7Char"/>
          <w:rFonts w:ascii="Tahoma" w:hAnsi="Tahoma" w:cs="Tahoma" w:hint="cs"/>
          <w:sz w:val="17"/>
          <w:szCs w:val="17"/>
          <w:rtl/>
        </w:rPr>
        <w:t>פר</w:t>
      </w:r>
      <w:r w:rsidRPr="00262341">
        <w:rPr>
          <w:rStyle w:val="Heading7Char"/>
          <w:rFonts w:ascii="Tahoma" w:hAnsi="Tahoma" w:cs="Tahoma"/>
          <w:sz w:val="17"/>
          <w:szCs w:val="17"/>
          <w:rtl/>
        </w:rPr>
        <w:t xml:space="preserve"> (רכזי </w:t>
      </w:r>
      <w:r w:rsidRPr="00262341">
        <w:rPr>
          <w:rStyle w:val="Heading7Char"/>
          <w:rFonts w:ascii="Tahoma" w:hAnsi="Tahoma" w:cs="Tahoma" w:hint="eastAsia"/>
          <w:sz w:val="17"/>
          <w:szCs w:val="17"/>
          <w:rtl/>
        </w:rPr>
        <w:t>מקצוע</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רכזי</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שכבה</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ורכזים</w:t>
      </w:r>
      <w:r w:rsidRPr="00262341">
        <w:rPr>
          <w:rStyle w:val="Heading7Char"/>
          <w:rFonts w:ascii="Tahoma" w:hAnsi="Tahoma" w:cs="Tahoma"/>
          <w:sz w:val="17"/>
          <w:szCs w:val="17"/>
          <w:rtl/>
        </w:rPr>
        <w:t xml:space="preserve"> </w:t>
      </w:r>
      <w:r w:rsidRPr="00262341">
        <w:rPr>
          <w:rStyle w:val="Heading7Char"/>
          <w:rFonts w:ascii="Tahoma" w:hAnsi="Tahoma" w:cs="Tahoma" w:hint="eastAsia"/>
          <w:sz w:val="17"/>
          <w:szCs w:val="17"/>
          <w:rtl/>
        </w:rPr>
        <w:t>פדגוגי</w:t>
      </w:r>
      <w:r w:rsidRPr="00262341">
        <w:rPr>
          <w:rStyle w:val="Heading7Char"/>
          <w:rFonts w:ascii="Tahoma" w:hAnsi="Tahoma" w:cs="Tahoma" w:hint="cs"/>
          <w:sz w:val="17"/>
          <w:szCs w:val="17"/>
          <w:rtl/>
        </w:rPr>
        <w:t>י</w:t>
      </w:r>
      <w:r w:rsidRPr="00262341">
        <w:rPr>
          <w:rStyle w:val="Heading7Char"/>
          <w:rFonts w:ascii="Tahoma" w:hAnsi="Tahoma" w:cs="Tahoma" w:hint="eastAsia"/>
          <w:sz w:val="17"/>
          <w:szCs w:val="17"/>
          <w:rtl/>
        </w:rPr>
        <w:t>ם</w:t>
      </w:r>
      <w:r w:rsidRPr="00262341">
        <w:rPr>
          <w:rStyle w:val="Heading7Char"/>
          <w:rFonts w:ascii="Tahoma" w:hAnsi="Tahoma" w:cs="Tahoma"/>
          <w:sz w:val="17"/>
          <w:szCs w:val="17"/>
          <w:rtl/>
        </w:rPr>
        <w:t>):</w:t>
      </w:r>
      <w:r w:rsidRPr="00B7100F">
        <w:rPr>
          <w:rFonts w:ascii="Tahoma" w:hAnsi="Tahoma" w:cs="Tahoma" w:hint="cs"/>
          <w:sz w:val="18"/>
          <w:szCs w:val="18"/>
          <w:rtl/>
        </w:rPr>
        <w:t xml:space="preserve"> במחצית השנייה של 2016 הניעה ועדת ההיגוי תהליך לפיתוח מקצועי של בעלי תפקידים בבתי הספר כסוכני שינוי להובלת למידה </w:t>
      </w:r>
      <w:r w:rsidRPr="00B7100F">
        <w:rPr>
          <w:rFonts w:ascii="Tahoma" w:hAnsi="Tahoma" w:cs="Tahoma" w:hint="cs"/>
          <w:sz w:val="18"/>
          <w:szCs w:val="18"/>
          <w:rtl/>
        </w:rPr>
        <w:t>משמעותית בתוך בתי הספר</w:t>
      </w:r>
      <w:r>
        <w:rPr>
          <w:rFonts w:ascii="Tahoma" w:hAnsi="Tahoma" w:cs="Tahoma"/>
          <w:sz w:val="18"/>
          <w:szCs w:val="18"/>
          <w:vertAlign w:val="superscript"/>
          <w:rtl/>
        </w:rPr>
        <w:footnoteReference w:id="67"/>
      </w:r>
      <w:r w:rsidRPr="00B7100F">
        <w:rPr>
          <w:rFonts w:ascii="Tahoma" w:hAnsi="Tahoma" w:cs="Tahoma" w:hint="cs"/>
          <w:sz w:val="18"/>
          <w:szCs w:val="18"/>
          <w:rtl/>
        </w:rPr>
        <w:t xml:space="preserve">. הוועדה הטילה על האגף לפיתוח מקצועי לגבש עבור קבוצה זו מתווה שיכשיר אותם להיות סוכני שינוי בבתי הספר והם יובילו מבפנים את הטמעת דפוסי ההוראה והלמידה החדשים. האגף לפיתוח מקצועי החליט כי בשנת הלימודים </w:t>
      </w:r>
      <w:r w:rsidRPr="00B7100F">
        <w:rPr>
          <w:rFonts w:ascii="Tahoma" w:hAnsi="Tahoma" w:cs="Tahoma" w:hint="cs"/>
          <w:sz w:val="18"/>
          <w:szCs w:val="18"/>
          <w:rtl/>
        </w:rPr>
        <w:t>התשע"ז</w:t>
      </w:r>
      <w:r w:rsidRPr="00B7100F">
        <w:rPr>
          <w:rFonts w:ascii="Tahoma" w:hAnsi="Tahoma" w:cs="Tahoma" w:hint="cs"/>
          <w:sz w:val="18"/>
          <w:szCs w:val="18"/>
          <w:rtl/>
        </w:rPr>
        <w:t xml:space="preserve"> יופעל פיילוט של המתווה בכל מחוזות המשרד והוא יתבצע במאה בתי ספר בחינוך היסודי והעל-יסודי במגזרים השונים (בכל מחוז כ-12 בתי ספר).</w:t>
      </w:r>
    </w:p>
    <w:p w:rsidR="00656A23" w:rsidRPr="00B7100F" w:rsidP="009F6811">
      <w:pPr>
        <w:spacing w:line="240" w:lineRule="exact"/>
        <w:ind w:right="2268"/>
        <w:jc w:val="both"/>
        <w:rPr>
          <w:rFonts w:ascii="Tahoma" w:hAnsi="Tahoma" w:cs="Tahoma"/>
          <w:sz w:val="18"/>
          <w:szCs w:val="18"/>
          <w:rtl/>
        </w:rPr>
      </w:pPr>
      <w:r w:rsidRPr="00B7100F">
        <w:rPr>
          <w:rFonts w:ascii="Tahoma" w:hAnsi="Tahoma" w:cs="Tahoma" w:hint="cs"/>
          <w:sz w:val="18"/>
          <w:szCs w:val="18"/>
          <w:rtl/>
        </w:rPr>
        <w:t xml:space="preserve">למרות הכוונה להתחיל בפיילוט נרחב בשנת הלימודים </w:t>
      </w:r>
      <w:r w:rsidRPr="00B7100F">
        <w:rPr>
          <w:rFonts w:ascii="Tahoma" w:hAnsi="Tahoma" w:cs="Tahoma" w:hint="cs"/>
          <w:sz w:val="18"/>
          <w:szCs w:val="18"/>
          <w:rtl/>
        </w:rPr>
        <w:t>התשע"ז</w:t>
      </w:r>
      <w:r w:rsidRPr="00B7100F">
        <w:rPr>
          <w:rFonts w:ascii="Tahoma" w:hAnsi="Tahoma" w:cs="Tahoma" w:hint="cs"/>
          <w:sz w:val="18"/>
          <w:szCs w:val="18"/>
          <w:rtl/>
        </w:rPr>
        <w:t xml:space="preserve"> התקיים פיילוט רק במחוז ירושלים </w:t>
      </w:r>
      <w:r w:rsidRPr="00B7100F">
        <w:rPr>
          <w:rFonts w:ascii="Tahoma" w:hAnsi="Tahoma" w:cs="Tahoma" w:hint="cs"/>
          <w:sz w:val="18"/>
          <w:szCs w:val="18"/>
          <w:rtl/>
        </w:rPr>
        <w:t>ובמינהל</w:t>
      </w:r>
      <w:r w:rsidRPr="00B7100F">
        <w:rPr>
          <w:rFonts w:ascii="Tahoma" w:hAnsi="Tahoma" w:cs="Tahoma" w:hint="cs"/>
          <w:sz w:val="18"/>
          <w:szCs w:val="18"/>
          <w:rtl/>
        </w:rPr>
        <w:t xml:space="preserve"> חינוך ירושלים (</w:t>
      </w:r>
      <w:r w:rsidRPr="00B7100F">
        <w:rPr>
          <w:rFonts w:ascii="Tahoma" w:hAnsi="Tahoma" w:cs="Tahoma" w:hint="cs"/>
          <w:sz w:val="18"/>
          <w:szCs w:val="18"/>
          <w:rtl/>
        </w:rPr>
        <w:t>מנח"י</w:t>
      </w:r>
      <w:r w:rsidRPr="00B7100F">
        <w:rPr>
          <w:rFonts w:ascii="Tahoma" w:hAnsi="Tahoma" w:cs="Tahoma" w:hint="cs"/>
          <w:sz w:val="18"/>
          <w:szCs w:val="18"/>
          <w:rtl/>
        </w:rPr>
        <w:t xml:space="preserve">). הפיילוט כלל קבוצה של בתי ספר יסודיים וקבוצה של בתי ספר על-יסודיים, ובסך הכול 30 בתי ספר במקום מאה כמתוכנן. </w:t>
      </w:r>
      <w:r w:rsidRPr="00B7100F">
        <w:rPr>
          <w:rFonts w:ascii="Tahoma" w:hAnsi="Tahoma" w:cs="Tahoma"/>
          <w:sz w:val="18"/>
          <w:szCs w:val="18"/>
          <w:rtl/>
        </w:rPr>
        <w:t xml:space="preserve">באוגוסט 2017 </w:t>
      </w:r>
      <w:r w:rsidRPr="00B7100F">
        <w:rPr>
          <w:rFonts w:ascii="Tahoma" w:hAnsi="Tahoma" w:cs="Tahoma" w:hint="cs"/>
          <w:sz w:val="18"/>
          <w:szCs w:val="18"/>
          <w:rtl/>
        </w:rPr>
        <w:t>הסביר האגף</w:t>
      </w:r>
      <w:r w:rsidRPr="00B7100F">
        <w:rPr>
          <w:rFonts w:ascii="Tahoma" w:hAnsi="Tahoma" w:cs="Tahoma"/>
          <w:sz w:val="18"/>
          <w:szCs w:val="18"/>
          <w:rtl/>
        </w:rPr>
        <w:t xml:space="preserve"> </w:t>
      </w:r>
      <w:r w:rsidRPr="00B7100F">
        <w:rPr>
          <w:rFonts w:ascii="Tahoma" w:hAnsi="Tahoma" w:cs="Tahoma"/>
          <w:sz w:val="18"/>
          <w:szCs w:val="18"/>
          <w:rtl/>
        </w:rPr>
        <w:t xml:space="preserve">למשרד מבקר המדינה כי </w:t>
      </w:r>
      <w:r w:rsidRPr="00B7100F">
        <w:rPr>
          <w:rFonts w:ascii="Tahoma" w:hAnsi="Tahoma" w:cs="Tahoma" w:hint="cs"/>
          <w:sz w:val="18"/>
          <w:szCs w:val="18"/>
          <w:rtl/>
        </w:rPr>
        <w:t xml:space="preserve">באותה שנה </w:t>
      </w:r>
      <w:r w:rsidRPr="00B7100F">
        <w:rPr>
          <w:rFonts w:ascii="Tahoma" w:hAnsi="Tahoma" w:cs="Tahoma"/>
          <w:sz w:val="18"/>
          <w:szCs w:val="18"/>
          <w:rtl/>
        </w:rPr>
        <w:t>לא הביעו שאר המחוזות עניין להצטרף לפיילוט בשל עומס תכניות ו</w:t>
      </w:r>
      <w:r w:rsidRPr="00B7100F">
        <w:rPr>
          <w:rFonts w:ascii="Tahoma" w:hAnsi="Tahoma" w:cs="Tahoma" w:hint="cs"/>
          <w:sz w:val="18"/>
          <w:szCs w:val="18"/>
          <w:rtl/>
        </w:rPr>
        <w:t xml:space="preserve">בעטיו של </w:t>
      </w:r>
      <w:r w:rsidRPr="00B7100F">
        <w:rPr>
          <w:rFonts w:ascii="Tahoma" w:hAnsi="Tahoma" w:cs="Tahoma"/>
          <w:sz w:val="18"/>
          <w:szCs w:val="18"/>
          <w:rtl/>
        </w:rPr>
        <w:t>המועד המאוחר שהדבר הוצע</w:t>
      </w:r>
      <w:r w:rsidRPr="00B7100F">
        <w:rPr>
          <w:rFonts w:ascii="Tahoma" w:hAnsi="Tahoma" w:cs="Tahoma" w:hint="cs"/>
          <w:sz w:val="18"/>
          <w:szCs w:val="18"/>
          <w:rtl/>
        </w:rPr>
        <w:t xml:space="preserve"> להם</w:t>
      </w:r>
      <w:r w:rsidRPr="00B7100F">
        <w:rPr>
          <w:rFonts w:ascii="Tahoma" w:hAnsi="Tahoma" w:cs="Tahoma"/>
          <w:sz w:val="18"/>
          <w:szCs w:val="18"/>
          <w:rtl/>
        </w:rPr>
        <w:t xml:space="preserve">. </w:t>
      </w:r>
    </w:p>
    <w:p w:rsidR="00656A23" w:rsidRPr="00B7100F" w:rsidP="00262341">
      <w:pPr>
        <w:spacing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המשרד מסר בתשובתו כי בשנת הלימודים </w:t>
      </w:r>
      <w:r w:rsidRPr="00B7100F">
        <w:rPr>
          <w:rFonts w:ascii="Tahoma" w:hAnsi="Tahoma" w:cs="Tahoma" w:hint="cs"/>
          <w:sz w:val="18"/>
          <w:szCs w:val="18"/>
          <w:rtl/>
        </w:rPr>
        <w:t>התשע"ח</w:t>
      </w:r>
      <w:r w:rsidRPr="00B7100F">
        <w:rPr>
          <w:rFonts w:ascii="Tahoma" w:hAnsi="Tahoma" w:cs="Tahoma" w:hint="cs"/>
          <w:sz w:val="18"/>
          <w:szCs w:val="18"/>
          <w:rtl/>
        </w:rPr>
        <w:t xml:space="preserve"> גדל מספר המחוזות שהצטרפו לתכנית. זאת ועוד, בשנת הלימודים הזאת הוכר תפקיד חדש למורים בבתי הספר היסודיים ובחטיבות הביניים - רכז השתלמות. במסגרת היערכות להכשרה לתפקיד זה ואיושו בבתי הספר גיבש האגף לפיתוח מקצועי, בשיתוף יחידות מטה נוספות, תכנית הכשרה תלת-שנתית לתפקיד ויצא בקול קורא למוסדות ההכשרה האקדמיים בבקשה ליישמה. </w:t>
      </w:r>
    </w:p>
    <w:p w:rsidR="00656A23" w:rsidRPr="00B7100F" w:rsidP="00262341">
      <w:pPr>
        <w:pStyle w:val="RESHET"/>
        <w:rPr>
          <w:rtl/>
        </w:rPr>
      </w:pPr>
      <w:r w:rsidRPr="00B7100F">
        <w:rPr>
          <w:rtl/>
        </w:rPr>
        <w:t>על</w:t>
      </w:r>
      <w:r w:rsidRPr="00B7100F">
        <w:rPr>
          <w:rFonts w:hint="cs"/>
          <w:rtl/>
        </w:rPr>
        <w:t xml:space="preserve"> משרד החינוך</w:t>
      </w:r>
      <w:r w:rsidRPr="00B7100F">
        <w:rPr>
          <w:rtl/>
        </w:rPr>
        <w:t xml:space="preserve"> ל</w:t>
      </w:r>
      <w:r w:rsidRPr="00B7100F">
        <w:rPr>
          <w:rFonts w:hint="cs"/>
          <w:rtl/>
        </w:rPr>
        <w:t>קבוע תכנית ל</w:t>
      </w:r>
      <w:r w:rsidRPr="00B7100F">
        <w:rPr>
          <w:rtl/>
        </w:rPr>
        <w:t xml:space="preserve">הצטרפות מחוזות נוספים למהלך </w:t>
      </w:r>
      <w:r w:rsidRPr="00B7100F">
        <w:rPr>
          <w:rFonts w:hint="cs"/>
          <w:rtl/>
        </w:rPr>
        <w:t>ולהגדיל את</w:t>
      </w:r>
      <w:r w:rsidRPr="00B7100F">
        <w:rPr>
          <w:rtl/>
        </w:rPr>
        <w:t xml:space="preserve"> מספר בתי</w:t>
      </w:r>
      <w:r w:rsidRPr="00B7100F">
        <w:rPr>
          <w:rFonts w:hint="cs"/>
          <w:rtl/>
        </w:rPr>
        <w:t xml:space="preserve"> </w:t>
      </w:r>
      <w:r w:rsidRPr="00B7100F">
        <w:rPr>
          <w:rtl/>
        </w:rPr>
        <w:t>הס</w:t>
      </w:r>
      <w:r w:rsidRPr="00B7100F">
        <w:rPr>
          <w:rFonts w:hint="cs"/>
          <w:rtl/>
        </w:rPr>
        <w:t>פר</w:t>
      </w:r>
      <w:r w:rsidRPr="00B7100F">
        <w:rPr>
          <w:rtl/>
        </w:rPr>
        <w:t xml:space="preserve"> ובעלי </w:t>
      </w:r>
      <w:r w:rsidRPr="00B7100F">
        <w:rPr>
          <w:rFonts w:hint="cs"/>
          <w:rtl/>
        </w:rPr>
        <w:t>ה</w:t>
      </w:r>
      <w:r w:rsidRPr="00B7100F">
        <w:rPr>
          <w:rtl/>
        </w:rPr>
        <w:t>תפקידים בבתי</w:t>
      </w:r>
      <w:r w:rsidRPr="00B7100F">
        <w:rPr>
          <w:rFonts w:hint="cs"/>
          <w:rtl/>
        </w:rPr>
        <w:t xml:space="preserve"> </w:t>
      </w:r>
      <w:r w:rsidRPr="00B7100F">
        <w:rPr>
          <w:rtl/>
        </w:rPr>
        <w:t>הס</w:t>
      </w:r>
      <w:r w:rsidRPr="00B7100F">
        <w:rPr>
          <w:rFonts w:hint="cs"/>
          <w:rtl/>
        </w:rPr>
        <w:t>פר</w:t>
      </w:r>
      <w:r w:rsidRPr="00B7100F">
        <w:rPr>
          <w:rtl/>
        </w:rPr>
        <w:t xml:space="preserve"> ש</w:t>
      </w:r>
      <w:r w:rsidRPr="00B7100F">
        <w:rPr>
          <w:rFonts w:hint="cs"/>
          <w:rtl/>
        </w:rPr>
        <w:t>ישתתפו במהלך זה</w:t>
      </w:r>
      <w:r w:rsidRPr="00B7100F">
        <w:rPr>
          <w:rtl/>
        </w:rPr>
        <w:t>. על האגף</w:t>
      </w:r>
      <w:r w:rsidRPr="00B7100F">
        <w:rPr>
          <w:rFonts w:hint="cs"/>
          <w:rtl/>
        </w:rPr>
        <w:t xml:space="preserve"> לפיתוח מקצועי</w:t>
      </w:r>
      <w:r w:rsidRPr="00B7100F">
        <w:rPr>
          <w:rtl/>
        </w:rPr>
        <w:t xml:space="preserve"> לקבוע לוחות זמנים ומדדים להתקדמות</w:t>
      </w:r>
      <w:r w:rsidRPr="00B7100F">
        <w:rPr>
          <w:rFonts w:hint="cs"/>
          <w:rtl/>
        </w:rPr>
        <w:t xml:space="preserve"> המהלך</w:t>
      </w:r>
      <w:r w:rsidRPr="00B7100F">
        <w:rPr>
          <w:rtl/>
        </w:rPr>
        <w:t xml:space="preserve"> וליזום הערכה של תכנית</w:t>
      </w:r>
      <w:r w:rsidRPr="00B7100F">
        <w:rPr>
          <w:rFonts w:hint="cs"/>
          <w:rtl/>
        </w:rPr>
        <w:t xml:space="preserve"> ההכשרה לתפקיד האמור</w:t>
      </w:r>
      <w:r w:rsidRPr="00B7100F">
        <w:rPr>
          <w:rtl/>
        </w:rPr>
        <w:t xml:space="preserve"> כדי לבחון אם אכן יש בה מענה למטר</w:t>
      </w:r>
      <w:r w:rsidRPr="00B7100F">
        <w:rPr>
          <w:rFonts w:hint="cs"/>
          <w:rtl/>
        </w:rPr>
        <w:t>ה</w:t>
      </w:r>
      <w:r w:rsidRPr="00B7100F">
        <w:rPr>
          <w:rtl/>
        </w:rPr>
        <w:t xml:space="preserve"> העיקרית </w:t>
      </w:r>
      <w:r w:rsidRPr="00B7100F">
        <w:rPr>
          <w:rFonts w:hint="cs"/>
          <w:rtl/>
        </w:rPr>
        <w:t>-</w:t>
      </w:r>
      <w:r w:rsidRPr="00B7100F">
        <w:rPr>
          <w:rtl/>
        </w:rPr>
        <w:t xml:space="preserve"> שיפור </w:t>
      </w:r>
      <w:r w:rsidRPr="00B7100F">
        <w:rPr>
          <w:rFonts w:hint="cs"/>
          <w:rtl/>
        </w:rPr>
        <w:t>ה</w:t>
      </w:r>
      <w:r w:rsidRPr="00B7100F">
        <w:rPr>
          <w:rtl/>
        </w:rPr>
        <w:t>הוראה של כל הצוות החינוכי.</w:t>
      </w:r>
    </w:p>
    <w:p w:rsidR="00656A23" w:rsidRPr="00B7100F" w:rsidP="007343F7">
      <w:pPr>
        <w:spacing w:before="180" w:line="240" w:lineRule="exact"/>
        <w:ind w:right="2268"/>
        <w:jc w:val="both"/>
        <w:rPr>
          <w:rFonts w:ascii="Tahoma" w:hAnsi="Tahoma" w:cs="Tahoma"/>
          <w:sz w:val="18"/>
          <w:szCs w:val="18"/>
          <w:rtl/>
        </w:rPr>
      </w:pPr>
      <w:r w:rsidRPr="007343F7">
        <w:rPr>
          <w:rStyle w:val="Heading7Char"/>
          <w:rFonts w:ascii="Tahoma" w:hAnsi="Tahoma" w:cs="Tahoma" w:hint="eastAsia"/>
          <w:sz w:val="17"/>
          <w:szCs w:val="17"/>
          <w:rtl/>
        </w:rPr>
        <w:t>פיתוח</w:t>
      </w:r>
      <w:r w:rsidRPr="007343F7">
        <w:rPr>
          <w:rStyle w:val="Heading7Char"/>
          <w:rFonts w:ascii="Tahoma" w:hAnsi="Tahoma" w:cs="Tahoma"/>
          <w:sz w:val="17"/>
          <w:szCs w:val="17"/>
          <w:rtl/>
        </w:rPr>
        <w:t xml:space="preserve"> </w:t>
      </w:r>
      <w:r w:rsidRPr="007343F7">
        <w:rPr>
          <w:rStyle w:val="Heading7Char"/>
          <w:rFonts w:ascii="Tahoma" w:hAnsi="Tahoma" w:cs="Tahoma" w:hint="eastAsia"/>
          <w:sz w:val="17"/>
          <w:szCs w:val="17"/>
          <w:rtl/>
        </w:rPr>
        <w:t>מקצועי</w:t>
      </w:r>
      <w:r w:rsidRPr="007343F7">
        <w:rPr>
          <w:rStyle w:val="Heading7Char"/>
          <w:rFonts w:ascii="Tahoma" w:hAnsi="Tahoma" w:cs="Tahoma"/>
          <w:sz w:val="17"/>
          <w:szCs w:val="17"/>
          <w:rtl/>
        </w:rPr>
        <w:t xml:space="preserve"> </w:t>
      </w:r>
      <w:r w:rsidRPr="007343F7">
        <w:rPr>
          <w:rStyle w:val="Heading7Char"/>
          <w:rFonts w:ascii="Tahoma" w:hAnsi="Tahoma" w:cs="Tahoma" w:hint="eastAsia"/>
          <w:sz w:val="17"/>
          <w:szCs w:val="17"/>
          <w:rtl/>
        </w:rPr>
        <w:t>של</w:t>
      </w:r>
      <w:r w:rsidRPr="007343F7">
        <w:rPr>
          <w:rStyle w:val="Heading7Char"/>
          <w:rFonts w:ascii="Tahoma" w:hAnsi="Tahoma" w:cs="Tahoma"/>
          <w:sz w:val="17"/>
          <w:szCs w:val="17"/>
          <w:rtl/>
        </w:rPr>
        <w:t xml:space="preserve"> </w:t>
      </w:r>
      <w:r w:rsidRPr="007343F7">
        <w:rPr>
          <w:rStyle w:val="Heading7Char"/>
          <w:rFonts w:ascii="Tahoma" w:hAnsi="Tahoma" w:cs="Tahoma" w:hint="eastAsia"/>
          <w:sz w:val="17"/>
          <w:szCs w:val="17"/>
          <w:rtl/>
        </w:rPr>
        <w:t>מורים</w:t>
      </w:r>
      <w:r w:rsidRPr="007343F7">
        <w:rPr>
          <w:rStyle w:val="Heading7Char"/>
          <w:rFonts w:ascii="Tahoma" w:hAnsi="Tahoma" w:cs="Tahoma"/>
          <w:sz w:val="17"/>
          <w:szCs w:val="17"/>
          <w:rtl/>
        </w:rPr>
        <w:t xml:space="preserve"> </w:t>
      </w:r>
      <w:r w:rsidRPr="007343F7">
        <w:rPr>
          <w:rStyle w:val="Heading7Char"/>
          <w:rFonts w:ascii="Tahoma" w:hAnsi="Tahoma" w:cs="Tahoma" w:hint="eastAsia"/>
          <w:sz w:val="17"/>
          <w:szCs w:val="17"/>
          <w:rtl/>
        </w:rPr>
        <w:t>מובילים</w:t>
      </w:r>
      <w:r w:rsidRPr="007343F7">
        <w:rPr>
          <w:rStyle w:val="Heading7Char"/>
          <w:rFonts w:ascii="Tahoma" w:hAnsi="Tahoma" w:cs="Tahoma"/>
          <w:sz w:val="17"/>
          <w:szCs w:val="17"/>
          <w:rtl/>
        </w:rPr>
        <w:t xml:space="preserve"> </w:t>
      </w:r>
      <w:r w:rsidRPr="007343F7">
        <w:rPr>
          <w:rStyle w:val="Heading7Char"/>
          <w:rFonts w:ascii="Tahoma" w:hAnsi="Tahoma" w:cs="Tahoma" w:hint="eastAsia"/>
          <w:sz w:val="17"/>
          <w:szCs w:val="17"/>
          <w:rtl/>
        </w:rPr>
        <w:t>כסוכני</w:t>
      </w:r>
      <w:r w:rsidRPr="007343F7">
        <w:rPr>
          <w:rStyle w:val="Heading7Char"/>
          <w:rFonts w:ascii="Tahoma" w:hAnsi="Tahoma" w:cs="Tahoma"/>
          <w:sz w:val="17"/>
          <w:szCs w:val="17"/>
          <w:rtl/>
        </w:rPr>
        <w:t xml:space="preserve"> </w:t>
      </w:r>
      <w:r w:rsidRPr="007343F7">
        <w:rPr>
          <w:rStyle w:val="Heading7Char"/>
          <w:rFonts w:ascii="Tahoma" w:hAnsi="Tahoma" w:cs="Tahoma" w:hint="eastAsia"/>
          <w:sz w:val="17"/>
          <w:szCs w:val="17"/>
          <w:rtl/>
        </w:rPr>
        <w:t>שינוי</w:t>
      </w:r>
      <w:r w:rsidRPr="007343F7">
        <w:rPr>
          <w:rStyle w:val="Heading7Char"/>
          <w:rFonts w:ascii="Tahoma" w:hAnsi="Tahoma" w:cs="Tahoma"/>
          <w:sz w:val="17"/>
          <w:szCs w:val="17"/>
          <w:rtl/>
        </w:rPr>
        <w:t>:</w:t>
      </w:r>
      <w:r w:rsidRPr="00B7100F">
        <w:rPr>
          <w:rFonts w:ascii="Tahoma" w:hAnsi="Tahoma" w:cs="Tahoma" w:hint="cs"/>
          <w:sz w:val="18"/>
          <w:szCs w:val="18"/>
          <w:rtl/>
        </w:rPr>
        <w:t xml:space="preserve"> בשנת הלימודים </w:t>
      </w:r>
      <w:r w:rsidRPr="00B7100F">
        <w:rPr>
          <w:rFonts w:ascii="Tahoma" w:hAnsi="Tahoma" w:cs="Tahoma" w:hint="cs"/>
          <w:sz w:val="18"/>
          <w:szCs w:val="18"/>
          <w:rtl/>
        </w:rPr>
        <w:t>התשע"ו</w:t>
      </w:r>
      <w:r w:rsidRPr="00B7100F">
        <w:rPr>
          <w:rFonts w:ascii="Tahoma" w:hAnsi="Tahoma" w:cs="Tahoma" w:hint="cs"/>
          <w:sz w:val="18"/>
          <w:szCs w:val="18"/>
          <w:rtl/>
        </w:rPr>
        <w:t xml:space="preserve">, בהתבסס על עבודת מטה של </w:t>
      </w:r>
      <w:r w:rsidRPr="00B7100F">
        <w:rPr>
          <w:rFonts w:ascii="Tahoma" w:hAnsi="Tahoma" w:cs="Tahoma" w:hint="cs"/>
          <w:sz w:val="18"/>
          <w:szCs w:val="18"/>
          <w:rtl/>
        </w:rPr>
        <w:t>מינהל</w:t>
      </w:r>
      <w:r w:rsidRPr="00B7100F">
        <w:rPr>
          <w:rFonts w:ascii="Tahoma" w:hAnsi="Tahoma" w:cs="Tahoma" w:hint="cs"/>
          <w:sz w:val="18"/>
          <w:szCs w:val="18"/>
          <w:rtl/>
        </w:rPr>
        <w:t xml:space="preserve"> עובדי הוראה עם גופים מהמגזר השלישי, החל </w:t>
      </w:r>
      <w:r w:rsidRPr="00B7100F">
        <w:rPr>
          <w:rFonts w:ascii="Tahoma" w:hAnsi="Tahoma" w:cs="Tahoma" w:hint="cs"/>
          <w:sz w:val="18"/>
          <w:szCs w:val="18"/>
          <w:rtl/>
        </w:rPr>
        <w:t>מינהל</w:t>
      </w:r>
      <w:r w:rsidRPr="00B7100F">
        <w:rPr>
          <w:rFonts w:ascii="Tahoma" w:hAnsi="Tahoma" w:cs="Tahoma" w:hint="cs"/>
          <w:sz w:val="18"/>
          <w:szCs w:val="18"/>
          <w:rtl/>
        </w:rPr>
        <w:t xml:space="preserve"> עובדי הוראה להפעיל מהלך לפיתוח מקצועי של עתודת מורים מובילים לשם שיפור ההוראה והלמידה, דהיינו לקדם הוראה משמעותית. המהלך נועד להפוך מורים מצטיינים לסוכנים של פיתוח מקצועי עבור עמיתיהם ולהכשיר אותם להובלה של קבוצה מקצועית של כמה מורים בבית ספרם. ברמת המטה והמחוזות המהלך כולל הקמת מנגנוני ניהול, פיתוח ידע וכלים, הקצאת ימי הדרכה למורים וכן בניית תשתיות מקצועיות ברמה הארצית, לרבות בניית מאגר של מנחי מורים מובילים וקביעת קריטריונים לאיכות. בדיון מינואר 2016 אצל המנכ"לית לשעבר הוחלט לקדם מהלך זה כמנגנון נוסף להטמעת הלמידה המשמעותית בבתי הספר. על פי ההערכה איכותית של </w:t>
      </w:r>
      <w:r w:rsidRPr="00B7100F">
        <w:rPr>
          <w:rFonts w:ascii="Tahoma" w:hAnsi="Tahoma" w:cs="Tahoma" w:hint="cs"/>
          <w:sz w:val="18"/>
          <w:szCs w:val="18"/>
          <w:rtl/>
        </w:rPr>
        <w:t>ראמ"ה</w:t>
      </w:r>
      <w:r w:rsidRPr="00B7100F">
        <w:rPr>
          <w:rFonts w:ascii="Tahoma" w:hAnsi="Tahoma" w:cs="Tahoma" w:hint="cs"/>
          <w:sz w:val="18"/>
          <w:szCs w:val="18"/>
          <w:rtl/>
        </w:rPr>
        <w:t xml:space="preserve"> בשנה השנייה של המהלך נרשמה שביעות רצון של דרגי השטח מאופן הובלת </w:t>
      </w:r>
      <w:r w:rsidRPr="00B7100F">
        <w:rPr>
          <w:rFonts w:ascii="Tahoma" w:hAnsi="Tahoma" w:cs="Tahoma" w:hint="cs"/>
          <w:sz w:val="18"/>
          <w:szCs w:val="18"/>
          <w:rtl/>
        </w:rPr>
        <w:t>המהלך ושאיפה להמשיך אותו ואף להרחיבו לצד המלצות לשיפורו להבטחת טיב הכיוון של המהלך בעתיד</w:t>
      </w:r>
      <w:r>
        <w:rPr>
          <w:rFonts w:ascii="Tahoma" w:hAnsi="Tahoma" w:cs="Tahoma"/>
          <w:sz w:val="18"/>
          <w:szCs w:val="18"/>
          <w:vertAlign w:val="superscript"/>
          <w:rtl/>
        </w:rPr>
        <w:footnoteReference w:id="68"/>
      </w:r>
      <w:r w:rsidRPr="00B7100F">
        <w:rPr>
          <w:rFonts w:ascii="Tahoma" w:hAnsi="Tahoma" w:cs="Tahoma" w:hint="cs"/>
          <w:sz w:val="18"/>
          <w:szCs w:val="18"/>
          <w:rtl/>
        </w:rPr>
        <w:t xml:space="preserve">. </w:t>
      </w:r>
    </w:p>
    <w:p w:rsidR="00656A23" w:rsidRPr="00B7100F" w:rsidP="009F6811">
      <w:pPr>
        <w:spacing w:line="240" w:lineRule="exact"/>
        <w:ind w:right="2268"/>
        <w:jc w:val="both"/>
        <w:rPr>
          <w:rFonts w:ascii="Tahoma" w:hAnsi="Tahoma" w:cs="Tahoma"/>
          <w:b/>
          <w:bCs/>
          <w:sz w:val="18"/>
          <w:szCs w:val="18"/>
          <w:rtl/>
        </w:rPr>
      </w:pPr>
      <w:r w:rsidRPr="00B7100F">
        <w:rPr>
          <w:rFonts w:ascii="Tahoma" w:hAnsi="Tahoma" w:cs="Tahoma" w:hint="cs"/>
          <w:sz w:val="18"/>
          <w:szCs w:val="18"/>
          <w:rtl/>
        </w:rPr>
        <w:t xml:space="preserve">בשנת הלימודים </w:t>
      </w:r>
      <w:r w:rsidRPr="00B7100F">
        <w:rPr>
          <w:rFonts w:ascii="Tahoma" w:hAnsi="Tahoma" w:cs="Tahoma" w:hint="cs"/>
          <w:sz w:val="18"/>
          <w:szCs w:val="18"/>
          <w:rtl/>
        </w:rPr>
        <w:t>התשע"ז</w:t>
      </w:r>
      <w:r w:rsidRPr="00B7100F">
        <w:rPr>
          <w:rFonts w:ascii="Tahoma" w:hAnsi="Tahoma" w:cs="Tahoma" w:hint="cs"/>
          <w:sz w:val="18"/>
          <w:szCs w:val="18"/>
          <w:rtl/>
        </w:rPr>
        <w:t xml:space="preserve"> השתתפו בפועל במהלך הוולונטרי באופיו רק 450 מורים משישה מחוזות מתוך יותר מ-170,000 עובדי הוראה נכון לאותה שנה. בשנת הלימודים </w:t>
      </w:r>
      <w:r w:rsidRPr="00B7100F">
        <w:rPr>
          <w:rFonts w:ascii="Tahoma" w:hAnsi="Tahoma" w:cs="Tahoma" w:hint="cs"/>
          <w:sz w:val="18"/>
          <w:szCs w:val="18"/>
          <w:rtl/>
        </w:rPr>
        <w:t>התשע"ח</w:t>
      </w:r>
      <w:r w:rsidRPr="00B7100F">
        <w:rPr>
          <w:rFonts w:ascii="Tahoma" w:hAnsi="Tahoma" w:cs="Tahoma" w:hint="cs"/>
          <w:sz w:val="18"/>
          <w:szCs w:val="18"/>
          <w:rtl/>
        </w:rPr>
        <w:t xml:space="preserve"> הגדיל המשרד את מספר המשתתפים ל-800. נוסף לזה, </w:t>
      </w:r>
      <w:r w:rsidRPr="00B7100F">
        <w:rPr>
          <w:rFonts w:ascii="Tahoma" w:hAnsi="Tahoma" w:cs="Tahoma" w:hint="cs"/>
          <w:sz w:val="18"/>
          <w:szCs w:val="18"/>
          <w:rtl/>
        </w:rPr>
        <w:t>מינהל</w:t>
      </w:r>
      <w:r w:rsidRPr="00B7100F">
        <w:rPr>
          <w:rFonts w:ascii="Tahoma" w:hAnsi="Tahoma" w:cs="Tahoma" w:hint="cs"/>
          <w:sz w:val="18"/>
          <w:szCs w:val="18"/>
          <w:rtl/>
        </w:rPr>
        <w:t xml:space="preserve"> עובדי הוראה לא גיבש תהליך לבחירת המורים המתאימים להשתתפות בתכנית ולא קבע את יעדיה, לרבות קביעת מפתח שישמש מדד לבחינת האפקטיביות של פעולות המורה המוביל בבית הספר. בנסיבות אלה, על אף ההיבטים האיכותיים של התכנית "מורים מובילים" והאהדה כלפיה בדרגי המטה והשטח, ספק אם במתכונתה הנוכחית יכול </w:t>
      </w:r>
      <w:r w:rsidRPr="00B7100F">
        <w:rPr>
          <w:rFonts w:ascii="Tahoma" w:hAnsi="Tahoma" w:cs="Tahoma" w:hint="cs"/>
          <w:sz w:val="18"/>
          <w:szCs w:val="18"/>
          <w:rtl/>
        </w:rPr>
        <w:t>מינהל</w:t>
      </w:r>
      <w:r w:rsidRPr="00B7100F">
        <w:rPr>
          <w:rFonts w:ascii="Tahoma" w:hAnsi="Tahoma" w:cs="Tahoma" w:hint="cs"/>
          <w:sz w:val="18"/>
          <w:szCs w:val="18"/>
          <w:rtl/>
        </w:rPr>
        <w:t xml:space="preserve"> עובדי הוראה להתבסס עליה ככלי מרכזי לשינוי מערכתי בפיתוח המקצועי של המורים. </w:t>
      </w:r>
    </w:p>
    <w:p w:rsidR="007343F7" w:rsidRPr="00D43E82" w:rsidP="007343F7">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656A23" w:rsidRPr="00B7100F" w:rsidP="007343F7">
      <w:pPr>
        <w:pStyle w:val="RESHET"/>
        <w:rPr>
          <w:rtl/>
        </w:rPr>
      </w:pPr>
      <w:r w:rsidRPr="00B7100F">
        <w:rPr>
          <w:rFonts w:hint="cs"/>
          <w:rtl/>
        </w:rPr>
        <w:t xml:space="preserve">משרד מבקר המדינה מעיר </w:t>
      </w:r>
      <w:r w:rsidRPr="00B7100F">
        <w:rPr>
          <w:rFonts w:hint="cs"/>
          <w:rtl/>
        </w:rPr>
        <w:t>למינהל</w:t>
      </w:r>
      <w:r w:rsidRPr="00B7100F">
        <w:rPr>
          <w:rFonts w:hint="cs"/>
          <w:rtl/>
        </w:rPr>
        <w:t xml:space="preserve"> עובדי הוראה שהתוויית תהליך עמוק של פיתוח מקצועי מקיף, החל משלב ההכשרה של פרחי הוראה דרך תקופת ההתמחות של בוגרי ההוראה ובמהלכה וכלה בליווי מקצועי לכל המורים במערכת החינוך, היא תנאי להטמעת תהליכי ההוראה והלמידה החדשים. אין די בגיבוש חומרי לימוד חדשים והתוויית מתודות הוראה במסמכי מטה. עליו לתכנן באופן פרטני את מסגרות הפיתוח המקצועי ותכניו, לקבוע את דרישות הפיתוח המקצועי לכל מורה בשכבות הגיל השונות, את המדדים להשגתן ואת לוחות הזמנים הנדרשים ליישומן וכן להגדיר את הגורמים האחראים לביצועו. </w:t>
      </w:r>
    </w:p>
    <w:p w:rsidR="00656A23" w:rsidRPr="00B7100F" w:rsidP="007343F7">
      <w:pPr>
        <w:spacing w:before="180" w:after="240" w:line="240" w:lineRule="exact"/>
        <w:ind w:right="2268"/>
        <w:jc w:val="both"/>
        <w:rPr>
          <w:rFonts w:ascii="Tahoma" w:hAnsi="Tahoma" w:cs="Tahoma"/>
          <w:sz w:val="18"/>
          <w:szCs w:val="18"/>
          <w:rtl/>
        </w:rPr>
      </w:pPr>
      <w:r w:rsidRPr="00B7100F">
        <w:rPr>
          <w:rFonts w:ascii="Tahoma" w:hAnsi="Tahoma" w:cs="Tahoma" w:hint="cs"/>
          <w:sz w:val="18"/>
          <w:szCs w:val="18"/>
          <w:rtl/>
        </w:rPr>
        <w:t xml:space="preserve">המשרד מסר בתשובתו כי האגף לפיתוח מקצועי בנה בשנה האחרונה תכנית חומש אסטרטגית שמטרתה שיפור איכות ההוראה והעלאת האפקטיביות של תהלכי הלמידה המקצועית של עובדי הוראה המקדמים למידה משמעותית. המהלכים בתכנית החומש הם אבני היסוד ליישומה והטמעתה של התכנית. נוסף לכך, האגף מקדם הקמת מחקר ופיתוח לצורך פיתוח מקצועי שילווה את העשייה במחקרי פעולה, ילמד על הנעשה בעולם ויביא לידע הרחבה והעמקה של העשייה בתחום בתי הספר. המשרד ציין כי </w:t>
      </w:r>
      <w:r w:rsidRPr="00B7100F">
        <w:rPr>
          <w:rFonts w:ascii="Tahoma" w:hAnsi="Tahoma" w:cs="Tahoma" w:hint="cs"/>
          <w:sz w:val="18"/>
          <w:szCs w:val="18"/>
          <w:rtl/>
        </w:rPr>
        <w:t>מינהל</w:t>
      </w:r>
      <w:r w:rsidRPr="00B7100F">
        <w:rPr>
          <w:rFonts w:ascii="Tahoma" w:hAnsi="Tahoma" w:cs="Tahoma" w:hint="cs"/>
          <w:sz w:val="18"/>
          <w:szCs w:val="18"/>
          <w:rtl/>
        </w:rPr>
        <w:t xml:space="preserve"> עובדי הוראה, בשיתוף לשכת המשנה למנכ"ל, בונה בתחום ההדרכה והפיתוח המקצועי תכנית רב-שנתית לפיתוח מקצועי ברמת הפרט וברמת הארגון, שתכוון את בתי הספר לתרבות של ארגונים לומדים. </w:t>
      </w:r>
    </w:p>
    <w:p w:rsidR="00656A23" w:rsidRPr="00B7100F" w:rsidP="007343F7">
      <w:pPr>
        <w:pStyle w:val="RESHET"/>
        <w:rPr>
          <w:rtl/>
        </w:rPr>
      </w:pPr>
      <w:r w:rsidRPr="00B7100F">
        <w:rPr>
          <w:rFonts w:hint="cs"/>
          <w:rtl/>
        </w:rPr>
        <w:t xml:space="preserve">תכנית אסטרטגית היא אמנם צורך חיוני אך אין די בה. על </w:t>
      </w:r>
      <w:r w:rsidRPr="00B7100F">
        <w:rPr>
          <w:rFonts w:hint="cs"/>
          <w:rtl/>
        </w:rPr>
        <w:t>מינהל</w:t>
      </w:r>
      <w:r w:rsidRPr="00B7100F">
        <w:rPr>
          <w:rFonts w:hint="cs"/>
          <w:rtl/>
        </w:rPr>
        <w:t xml:space="preserve"> עובדי הוראה בשיתוף האגף לפיתוח מקצועי לקדם מענה פרטני לשאלות היסוד הנוגעות להוראה משמעותית, כמו טיב הפיתוח המקצועי, דמות המורה והמשקל שיש להכשרה במוסדות האקדמיים. התפיסה צריכה להיות מוסכמת על כל אגפי </w:t>
      </w:r>
      <w:r w:rsidRPr="00B7100F">
        <w:rPr>
          <w:rFonts w:hint="cs"/>
          <w:rtl/>
        </w:rPr>
        <w:t>המינהל</w:t>
      </w:r>
      <w:r w:rsidRPr="00B7100F">
        <w:rPr>
          <w:rFonts w:hint="cs"/>
          <w:rtl/>
        </w:rPr>
        <w:t xml:space="preserve"> ועל יחידות מטה אחרות שלהן נגיעה לנושא (כמו מכון אבני ראשה</w:t>
      </w:r>
      <w:r>
        <w:rPr>
          <w:vertAlign w:val="superscript"/>
          <w:rtl/>
        </w:rPr>
        <w:footnoteReference w:id="69"/>
      </w:r>
      <w:r w:rsidRPr="00B7100F">
        <w:rPr>
          <w:rFonts w:hint="cs"/>
          <w:rtl/>
        </w:rPr>
        <w:t xml:space="preserve">, </w:t>
      </w:r>
      <w:r w:rsidRPr="00B7100F">
        <w:rPr>
          <w:rFonts w:hint="cs"/>
          <w:rtl/>
        </w:rPr>
        <w:t>המינהל</w:t>
      </w:r>
      <w:r w:rsidRPr="00B7100F">
        <w:rPr>
          <w:rFonts w:hint="cs"/>
          <w:rtl/>
        </w:rPr>
        <w:t xml:space="preserve"> הפדגוגי והמזכירות הפדגוגית) ולקבל את אישור הנהלת משרד החינוך. בין היתר, היעדים והמשימות של האגף לפיתוח מקצועי ושל אגף ההכשרה צריכים להיגזר מהתכנית האסטרטגית. באופן הזה יהיה ניתן להבטיח לאורך זמן את קיומה של מדיניות פדגוגית המותאמת ללמידה המשמעותית, דהיינו מדיניות עקבית ואחידה שתתמקד ביעדים משותפים לכל הנוגעים בדבר ותמצה את אמצעי ההדרכה ואת אמצעי הפיתוח המקצועי בתוך בית הספר ומחוצה לו בשלבים השונים של ההתפתחות המקצועית של המורים. </w:t>
      </w:r>
    </w:p>
    <w:p w:rsidR="00656A23" w:rsidRPr="00B7100F" w:rsidP="009F6811">
      <w:pPr>
        <w:spacing w:line="240" w:lineRule="exact"/>
        <w:ind w:right="2268"/>
        <w:jc w:val="both"/>
        <w:rPr>
          <w:rFonts w:ascii="Tahoma" w:hAnsi="Tahoma" w:cs="Tahoma"/>
          <w:sz w:val="18"/>
          <w:szCs w:val="18"/>
          <w:rtl/>
        </w:rPr>
      </w:pPr>
    </w:p>
    <w:p w:rsidR="00656A23" w:rsidP="007343F7">
      <w:pPr>
        <w:pStyle w:val="KOT4"/>
        <w:pageBreakBefore/>
        <w:rPr>
          <w:rtl/>
        </w:rPr>
      </w:pPr>
      <w:r w:rsidRPr="00AB3297">
        <w:rPr>
          <w:rFonts w:hint="cs"/>
          <w:rtl/>
        </w:rPr>
        <w:t>סיכום</w:t>
      </w:r>
    </w:p>
    <w:p w:rsidR="00656A23" w:rsidRPr="00B7100F" w:rsidP="007343F7">
      <w:pPr>
        <w:pStyle w:val="RESHET"/>
        <w:rPr>
          <w:rtl/>
        </w:rPr>
      </w:pPr>
      <w:r w:rsidRPr="00B7100F">
        <w:rPr>
          <w:rFonts w:hint="cs"/>
          <w:rtl/>
        </w:rPr>
        <w:t xml:space="preserve">בעקבות מגמות כלל-עולמיות במערכות החינוך ולנוכח מרכזיותו של תחום החינוך בחברה, בכלכלה ובערכיה של מדינת ישראל, הניע שר החינוך לשעבר הרב שי </w:t>
      </w:r>
      <w:r w:rsidRPr="00B7100F">
        <w:rPr>
          <w:rFonts w:hint="cs"/>
          <w:rtl/>
        </w:rPr>
        <w:t>פירון</w:t>
      </w:r>
      <w:r w:rsidRPr="00B7100F">
        <w:rPr>
          <w:rFonts w:hint="cs"/>
          <w:rtl/>
        </w:rPr>
        <w:t xml:space="preserve"> את רפורמת הלמידה המשמעותית במערכת החינוך בישראל. הרפורמה רואה בשיפור איכות תהליכי הלמידה ושיטות ההוראה מפתח ליצירת מדיניות חינוכית עדכנית וחדשנית אשר תוכל לעמוד באתגרים שעמם מתמודדת מערכת החינוך במאה העשרים ואחת. תרגום תפיסה זו לשפת המעשה חייב את מטה משרד החינוך לתכנן ולהיערך לשינוי עמוק "חובק כול" - שינוי הנוגע לתחום החינוך על כל רבדיו ולכל המעורבים בעשייה החינוכית המערכתית בתוך משרד החינוך ומחוצה לו.</w:t>
      </w:r>
    </w:p>
    <w:p w:rsidR="00656A23" w:rsidRPr="00B7100F" w:rsidP="007343F7">
      <w:pPr>
        <w:pStyle w:val="RESHET"/>
        <w:rPr>
          <w:rtl/>
        </w:rPr>
      </w:pPr>
      <w:r w:rsidRPr="00B7100F">
        <w:rPr>
          <w:rFonts w:hint="cs"/>
          <w:rtl/>
        </w:rPr>
        <w:t>אולם מממצאי הדוח עולה שהנהלת המשרד, לרבות ראשי יחידות המטה המרכזיות, לא הובילו את מערכת החינוך לשינוי של ממש ולאורך זמן בכל הנוגע להיבטים המרכזיים של רפורמת הלמידה המשמעותית. יחידות המטה המרכזיות וכן גורמים אחרים רלוונטיים פעלו אמנם לקידומה של רפורמת הלמידה המשמעותית, אך לא היה בזה די לצורך יצירת תשתית מספיקה להטמעה ממשית ולאורך זמן של מרכיבי הרפורמה. בנסיבות אלה, איכות השינוי הפדגוגי תלויה במידה רבה ביוזמה, ביצירתיות ובחשיבה ביקורתית של צוותי החינוך בבתי הספר לצד משאבים וכלים שהצליחו לגייס ולפתח בעצמם.</w:t>
      </w:r>
    </w:p>
    <w:p w:rsidR="00656A23" w:rsidRPr="00B7100F" w:rsidP="007343F7">
      <w:pPr>
        <w:pStyle w:val="RESHET"/>
      </w:pPr>
      <w:r w:rsidRPr="00B7100F">
        <w:rPr>
          <w:rFonts w:hint="cs"/>
          <w:rtl/>
        </w:rPr>
        <w:t>לנוכח חשיבות הלמידה המשמעותית למערכת החינוך בישראל, על הנהלת משרד החינוך לחזור ולבטא את מחויבותה ארוכת השנים לקידום רפורמת הלמידה המשמעותית, שעליה הצהירה זה מכבר, ולהובילה עד ליישומו המלא של השינוי בתהליכי הלמידה, ההוראה וההערכה. בכלל זה עליה לבחון מחדש את התנאים שיגדילו את סיכויי הצלחתה של הרפורמה ולנקוט פעולות אפקטיביות הנגזרות מכך לשם יישומה. עליה למפות ולנתח את החסמים והבעיות שפגעו בקידום מרכיבי הרפורמה ובהתבסס על כך להגדיר את אבני היסוד ההכרחיים להגשמתה, כך שכל גורמי המשרד יפעלו על פי תובנות משותפות ואחידות; עליה לקבוע גורם שיוביל את הרפורמה ולהקנות לו סמכויות וכלים לפעול לאורך זמן. בנוסף, על הנהלת המשרד לבחון האם, כפי שהניח המשרד בתחילת הדרך, ניתן לקדם את הרפורמה במסגרת שגר</w:t>
      </w:r>
      <w:r w:rsidRPr="00B7100F">
        <w:rPr>
          <w:rFonts w:hint="eastAsia"/>
          <w:rtl/>
        </w:rPr>
        <w:t>ת</w:t>
      </w:r>
      <w:r w:rsidRPr="00B7100F">
        <w:rPr>
          <w:rFonts w:hint="cs"/>
          <w:rtl/>
        </w:rPr>
        <w:t xml:space="preserve"> העבודה, המבנים והמשאבים הקיימים. בנוסף עליה לשתף בתהליך, באופן מובנה, גופים נוספים שהם בעלי עניין והשפעה כרשויות המקומיות והמוסדות להשכלה הגבוהה. על משרד החינוך גם להבטיח כי שינוי עמוק וארוך טווח מסוג זה יגובה ברציפות במדיניות ממשלתית ובהשרשת תרבות עבודה משרדית שתאפשר את יישומה למען השגת שינוי בעל ערך מוסף גבוה למערכת החינוך בישראל.</w:t>
      </w:r>
    </w:p>
    <w:p w:rsidR="00656A23" w:rsidP="009F6811">
      <w:pPr>
        <w:spacing w:line="240" w:lineRule="exact"/>
        <w:ind w:right="2268"/>
        <w:jc w:val="both"/>
        <w:rPr>
          <w:rFonts w:ascii="Tahoma" w:hAnsi="Tahoma" w:cs="Tahoma"/>
          <w:sz w:val="18"/>
          <w:szCs w:val="18"/>
        </w:rPr>
      </w:pPr>
    </w:p>
    <w:p w:rsidR="00DF531F" w:rsidP="009F6811">
      <w:pPr>
        <w:spacing w:line="240" w:lineRule="exact"/>
        <w:ind w:right="2268"/>
        <w:jc w:val="both"/>
        <w:rPr>
          <w:rFonts w:ascii="Tahoma" w:hAnsi="Tahoma" w:cs="Tahoma"/>
          <w:sz w:val="18"/>
          <w:szCs w:val="18"/>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DF531F" w:rsidRPr="00B7100F" w:rsidP="009F6811">
      <w:pPr>
        <w:spacing w:line="240" w:lineRule="exact"/>
        <w:ind w:right="2268"/>
        <w:jc w:val="both"/>
        <w:rPr>
          <w:rFonts w:ascii="Tahoma" w:hAnsi="Tahoma" w:cs="Tahoma"/>
          <w:sz w:val="18"/>
          <w:szCs w:val="18"/>
          <w:rtl/>
        </w:rPr>
      </w:pPr>
      <w:bookmarkStart w:id="11" w:name="_GoBack"/>
      <w:bookmarkEnd w:id="11"/>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3604F" w:rsidRPr="008A007A" w:rsidP="008A007A">
      <w:pPr>
        <w:pStyle w:val="Footer"/>
      </w:pPr>
    </w:p>
  </w:footnote>
  <w:footnote w:type="continuationSeparator" w:id="1">
    <w:p w:rsidR="0073604F" w:rsidP="00CB3322">
      <w:pPr>
        <w:spacing w:after="0" w:line="240" w:lineRule="auto"/>
      </w:pPr>
      <w:r>
        <w:continuationSeparator/>
      </w:r>
    </w:p>
    <w:p w:rsidR="0073604F"/>
  </w:footnote>
  <w:footnote w:id="2">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תפקיד המדען הראשי במשרד הממשלתי הוא לרכז ולהוביל את מעורבותו של המשרד בפעילות מדעית הקשורה לתחומי האחריות של המשרד. במשרד החינוך עוסק המדען הראשי בין היתר בעיצוב מדיניות המחקר בתחום החינוך ובקביעת קריטריונים להקצאת משאבים למחקר. כמו כן, הוא אחראי לשילוב ידע ומדע בגיבוש המדיניות ובסיוע בקביעת מדיניות ובקבלת החלטות על בסיס ידע מדעי. </w:t>
      </w:r>
    </w:p>
  </w:footnote>
  <w:footnote w:id="3">
    <w:p w:rsidR="009F6811" w:rsidRPr="00AF3D12"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r>
      <w:r w:rsidRPr="00DB49C4">
        <w:rPr>
          <w:rFonts w:hint="cs"/>
          <w:rtl/>
        </w:rPr>
        <w:t>בינואר</w:t>
      </w:r>
      <w:r w:rsidRPr="00DB49C4">
        <w:rPr>
          <w:rtl/>
        </w:rPr>
        <w:t xml:space="preserve"> 2005 התקבלה החלטת ממשלה מס' 3060</w:t>
      </w:r>
      <w:r w:rsidRPr="00DB49C4">
        <w:t xml:space="preserve"> </w:t>
      </w:r>
      <w:r w:rsidRPr="00DB49C4">
        <w:rPr>
          <w:rtl/>
        </w:rPr>
        <w:t>בנושא "ועדת דוברת"</w:t>
      </w:r>
      <w:r>
        <w:rPr>
          <w:rFonts w:hint="cs"/>
          <w:rtl/>
        </w:rPr>
        <w:t>,</w:t>
      </w:r>
      <w:r w:rsidRPr="00DB49C4">
        <w:rPr>
          <w:rtl/>
        </w:rPr>
        <w:t xml:space="preserve"> ולפיה </w:t>
      </w:r>
      <w:r w:rsidRPr="00DB49C4">
        <w:rPr>
          <w:rFonts w:hint="cs"/>
          <w:rtl/>
        </w:rPr>
        <w:t>הממ</w:t>
      </w:r>
      <w:r w:rsidRPr="003221B4">
        <w:rPr>
          <w:rFonts w:hint="cs"/>
          <w:rtl/>
        </w:rPr>
        <w:t>שלה</w:t>
      </w:r>
      <w:r w:rsidRPr="003221B4">
        <w:rPr>
          <w:rtl/>
        </w:rPr>
        <w:t xml:space="preserve"> </w:t>
      </w:r>
      <w:r>
        <w:rPr>
          <w:rFonts w:hint="cs"/>
          <w:rtl/>
        </w:rPr>
        <w:t>רואה עדיפות לאומית ויעד מרכזי ביישום רפורמה מקיפה וכוללת בחינוך שתהיה מאוזנת תקציבית לפי תחשיבי הוועדה ו</w:t>
      </w:r>
      <w:r w:rsidRPr="003221B4">
        <w:rPr>
          <w:rtl/>
        </w:rPr>
        <w:t>מ</w:t>
      </w:r>
      <w:r>
        <w:rPr>
          <w:rFonts w:hint="cs"/>
          <w:rtl/>
        </w:rPr>
        <w:t>בוססת על</w:t>
      </w:r>
      <w:r w:rsidRPr="003221B4">
        <w:rPr>
          <w:rtl/>
        </w:rPr>
        <w:t xml:space="preserve"> עקרונות "התוכנית הלאומית לחינוך", כפי </w:t>
      </w:r>
      <w:r>
        <w:rPr>
          <w:rFonts w:hint="cs"/>
          <w:rtl/>
        </w:rPr>
        <w:t>שהציג</w:t>
      </w:r>
      <w:r w:rsidRPr="003221B4">
        <w:rPr>
          <w:rtl/>
        </w:rPr>
        <w:t xml:space="preserve"> כוח המשימה הלאומי</w:t>
      </w:r>
      <w:r w:rsidRPr="00DB49C4">
        <w:t>.</w:t>
      </w:r>
      <w:r w:rsidRPr="00DB49C4">
        <w:rPr>
          <w:rtl/>
        </w:rPr>
        <w:t xml:space="preserve"> </w:t>
      </w:r>
      <w:r w:rsidRPr="00F34D35">
        <w:rPr>
          <w:rFonts w:hint="cs"/>
          <w:rtl/>
        </w:rPr>
        <w:t>בפועל</w:t>
      </w:r>
      <w:r>
        <w:rPr>
          <w:rFonts w:hint="cs"/>
          <w:rtl/>
        </w:rPr>
        <w:t>,</w:t>
      </w:r>
      <w:r w:rsidRPr="00F34D35">
        <w:rPr>
          <w:rFonts w:hint="cs"/>
          <w:rtl/>
        </w:rPr>
        <w:t xml:space="preserve"> המלצותי</w:t>
      </w:r>
      <w:r>
        <w:rPr>
          <w:rFonts w:hint="cs"/>
          <w:rtl/>
        </w:rPr>
        <w:t>ה של ועדת דוברת</w:t>
      </w:r>
      <w:r w:rsidRPr="00F34D35">
        <w:rPr>
          <w:rFonts w:hint="cs"/>
          <w:rtl/>
        </w:rPr>
        <w:t xml:space="preserve"> יושמו </w:t>
      </w:r>
      <w:r>
        <w:rPr>
          <w:rFonts w:hint="cs"/>
          <w:rtl/>
        </w:rPr>
        <w:t xml:space="preserve">באופן </w:t>
      </w:r>
      <w:r w:rsidRPr="00F34D35">
        <w:rPr>
          <w:rFonts w:hint="cs"/>
          <w:rtl/>
        </w:rPr>
        <w:t>חלקי בלבד.</w:t>
      </w:r>
    </w:p>
  </w:footnote>
  <w:footnote w:id="4">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"אופק חדש" מיושמת לפי תנאי הסכם קיבוצי שנחתם בין המדינה והסתדרות המורים בדצמבר 2009. </w:t>
      </w:r>
    </w:p>
  </w:footnote>
  <w:footnote w:id="5">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"עוז לתמורה" מיושמת לפי תנאי הסכם קיבוצי שנחתם בין השלטון המקומי לארגון המורים בשיתוף משרד החינוך באוגוסט 2011. הרפורמה עסקה בין השאר בבינוי סביבת למידה והוספת שעות הוראה ושעות לימוד פרטניות, בהתמקצעות בהוראה פרטנית אפקטיבית ובהתמקצעות המורים בניצול אפקטיבי של ישיבות ושל השתלמויות בבית הספר. </w:t>
      </w:r>
    </w:p>
  </w:footnote>
  <w:footnote w:id="6">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היחידה במשרד החינוך האחראית להתוויית המדיניות הפדגוגית של המשרד ובכלל זה לפיתוח תכניות הלימודים, לגיבוש מדיניות ההוראה של מקצועות הלימודים ולדרכי ההערכה. </w:t>
      </w:r>
    </w:p>
  </w:footnote>
  <w:footnote w:id="7">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ענת זוהר, </w:t>
      </w:r>
      <w:r w:rsidRPr="00ED082C">
        <w:rPr>
          <w:rFonts w:hint="cs"/>
          <w:b/>
          <w:bCs/>
          <w:rtl/>
        </w:rPr>
        <w:t>ציונים</w:t>
      </w:r>
      <w:r w:rsidRPr="00ED082C">
        <w:rPr>
          <w:b/>
          <w:bCs/>
          <w:rtl/>
        </w:rPr>
        <w:t xml:space="preserve"> </w:t>
      </w:r>
      <w:r w:rsidRPr="00ED082C">
        <w:rPr>
          <w:rFonts w:hint="cs"/>
          <w:b/>
          <w:bCs/>
          <w:rtl/>
        </w:rPr>
        <w:t>זה</w:t>
      </w:r>
      <w:r w:rsidRPr="00ED082C">
        <w:rPr>
          <w:b/>
          <w:bCs/>
          <w:rtl/>
        </w:rPr>
        <w:t xml:space="preserve"> </w:t>
      </w:r>
      <w:r w:rsidRPr="00ED082C">
        <w:rPr>
          <w:rFonts w:hint="cs"/>
          <w:b/>
          <w:bCs/>
          <w:rtl/>
        </w:rPr>
        <w:t>לא</w:t>
      </w:r>
      <w:r w:rsidRPr="00ED082C">
        <w:rPr>
          <w:b/>
          <w:bCs/>
          <w:rtl/>
        </w:rPr>
        <w:t xml:space="preserve"> </w:t>
      </w:r>
      <w:r w:rsidRPr="00ED082C">
        <w:rPr>
          <w:rFonts w:hint="cs"/>
          <w:b/>
          <w:bCs/>
          <w:rtl/>
        </w:rPr>
        <w:t>הכל</w:t>
      </w:r>
      <w:r w:rsidRPr="00ED082C">
        <w:rPr>
          <w:b/>
          <w:bCs/>
          <w:rtl/>
        </w:rPr>
        <w:t xml:space="preserve"> - </w:t>
      </w:r>
      <w:r w:rsidRPr="00ED082C">
        <w:rPr>
          <w:rFonts w:hint="cs"/>
          <w:b/>
          <w:bCs/>
          <w:rtl/>
        </w:rPr>
        <w:t>לקראת</w:t>
      </w:r>
      <w:r>
        <w:rPr>
          <w:b/>
          <w:bCs/>
          <w:rtl/>
        </w:rPr>
        <w:t xml:space="preserve"> </w:t>
      </w:r>
      <w:r w:rsidRPr="00ED082C">
        <w:rPr>
          <w:rFonts w:hint="cs"/>
          <w:b/>
          <w:bCs/>
          <w:rtl/>
        </w:rPr>
        <w:t>שיקומו</w:t>
      </w:r>
      <w:r w:rsidRPr="00ED082C">
        <w:rPr>
          <w:b/>
          <w:bCs/>
          <w:rtl/>
        </w:rPr>
        <w:t xml:space="preserve"> </w:t>
      </w:r>
      <w:r w:rsidRPr="00ED082C">
        <w:rPr>
          <w:rFonts w:hint="cs"/>
          <w:b/>
          <w:bCs/>
          <w:rtl/>
        </w:rPr>
        <w:t>של</w:t>
      </w:r>
      <w:r w:rsidRPr="00ED082C">
        <w:rPr>
          <w:b/>
          <w:bCs/>
          <w:rtl/>
        </w:rPr>
        <w:t xml:space="preserve"> </w:t>
      </w:r>
      <w:r w:rsidRPr="00ED082C">
        <w:rPr>
          <w:rFonts w:hint="cs"/>
          <w:b/>
          <w:bCs/>
          <w:rtl/>
        </w:rPr>
        <w:t>השיח</w:t>
      </w:r>
      <w:r w:rsidRPr="00ED082C">
        <w:rPr>
          <w:b/>
          <w:bCs/>
          <w:rtl/>
        </w:rPr>
        <w:t xml:space="preserve"> </w:t>
      </w:r>
      <w:r w:rsidRPr="00ED082C">
        <w:rPr>
          <w:rFonts w:hint="cs"/>
          <w:b/>
          <w:bCs/>
          <w:rtl/>
        </w:rPr>
        <w:t>הפדגוגי</w:t>
      </w:r>
      <w:r>
        <w:rPr>
          <w:rFonts w:hint="cs"/>
          <w:rtl/>
        </w:rPr>
        <w:t>, ספרית הפועלים, 2013/</w:t>
      </w:r>
      <w:r>
        <w:rPr>
          <w:rFonts w:hint="cs"/>
          <w:rtl/>
        </w:rPr>
        <w:t>התשע"ג</w:t>
      </w:r>
      <w:r>
        <w:rPr>
          <w:rFonts w:hint="cs"/>
          <w:rtl/>
        </w:rPr>
        <w:t>, עמ' 17.</w:t>
      </w:r>
    </w:p>
  </w:footnote>
  <w:footnote w:id="8">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חוזר מנכ"ל משרד החינוך בנושא </w:t>
      </w:r>
      <w:r w:rsidRPr="0084521D">
        <w:rPr>
          <w:rFonts w:hint="cs"/>
          <w:rtl/>
        </w:rPr>
        <w:t>"משהו טוב קורה עכשיו - אבני דרך בלמידה משמעותית"</w:t>
      </w:r>
      <w:r>
        <w:rPr>
          <w:rFonts w:hint="cs"/>
          <w:rtl/>
        </w:rPr>
        <w:t>.</w:t>
      </w:r>
    </w:p>
  </w:footnote>
  <w:footnote w:id="9">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r>
      <w:r w:rsidRPr="00AB3297">
        <w:rPr>
          <w:rFonts w:hint="cs"/>
          <w:rtl/>
        </w:rPr>
        <w:t xml:space="preserve">ספטמבר 2014 </w:t>
      </w:r>
      <w:r>
        <w:rPr>
          <w:rFonts w:hint="cs"/>
          <w:rtl/>
        </w:rPr>
        <w:t>עד</w:t>
      </w:r>
      <w:r w:rsidRPr="00AB3297">
        <w:rPr>
          <w:rFonts w:hint="cs"/>
          <w:rtl/>
        </w:rPr>
        <w:t xml:space="preserve"> אוגוסט 2015</w:t>
      </w:r>
      <w:r>
        <w:rPr>
          <w:rFonts w:hint="cs"/>
          <w:rtl/>
        </w:rPr>
        <w:t>.</w:t>
      </w:r>
    </w:p>
  </w:footnote>
  <w:footnote w:id="10">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r>
      <w:r w:rsidRPr="00AB3297">
        <w:rPr>
          <w:rFonts w:hint="cs"/>
          <w:rtl/>
        </w:rPr>
        <w:t>ספטמבר 201</w:t>
      </w:r>
      <w:r>
        <w:rPr>
          <w:rFonts w:hint="cs"/>
          <w:rtl/>
        </w:rPr>
        <w:t>3</w:t>
      </w:r>
      <w:r w:rsidRPr="00AB3297">
        <w:rPr>
          <w:rFonts w:hint="cs"/>
          <w:rtl/>
        </w:rPr>
        <w:t xml:space="preserve"> </w:t>
      </w:r>
      <w:r>
        <w:rPr>
          <w:rFonts w:hint="cs"/>
          <w:rtl/>
        </w:rPr>
        <w:t>עד</w:t>
      </w:r>
      <w:r w:rsidRPr="00AB3297">
        <w:rPr>
          <w:rFonts w:hint="cs"/>
          <w:rtl/>
        </w:rPr>
        <w:t xml:space="preserve"> אוגוסט 201</w:t>
      </w:r>
      <w:r>
        <w:rPr>
          <w:rFonts w:hint="cs"/>
          <w:rtl/>
        </w:rPr>
        <w:t>4.</w:t>
      </w:r>
    </w:p>
  </w:footnote>
  <w:footnote w:id="11">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r>
      <w:r w:rsidRPr="00AB3297">
        <w:rPr>
          <w:rFonts w:hint="cs"/>
          <w:rtl/>
        </w:rPr>
        <w:t>ספטמבר 201</w:t>
      </w:r>
      <w:r>
        <w:rPr>
          <w:rFonts w:hint="cs"/>
          <w:rtl/>
        </w:rPr>
        <w:t>5</w:t>
      </w:r>
      <w:r w:rsidRPr="00AB3297">
        <w:rPr>
          <w:rFonts w:hint="cs"/>
          <w:rtl/>
        </w:rPr>
        <w:t xml:space="preserve"> </w:t>
      </w:r>
      <w:r>
        <w:rPr>
          <w:rFonts w:hint="cs"/>
          <w:rtl/>
        </w:rPr>
        <w:t>עד</w:t>
      </w:r>
      <w:r w:rsidRPr="00AB3297">
        <w:rPr>
          <w:rFonts w:hint="cs"/>
          <w:rtl/>
        </w:rPr>
        <w:t xml:space="preserve"> אוגוסט 2016</w:t>
      </w:r>
      <w:r>
        <w:rPr>
          <w:rFonts w:hint="cs"/>
          <w:rtl/>
        </w:rPr>
        <w:t>.</w:t>
      </w:r>
    </w:p>
  </w:footnote>
  <w:footnote w:id="12">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r>
      <w:r w:rsidRPr="00AB3297">
        <w:rPr>
          <w:rFonts w:hint="cs"/>
          <w:rtl/>
        </w:rPr>
        <w:t>ספטמבר 201</w:t>
      </w:r>
      <w:r>
        <w:rPr>
          <w:rFonts w:hint="cs"/>
          <w:rtl/>
        </w:rPr>
        <w:t>6</w:t>
      </w:r>
      <w:r w:rsidRPr="00AB3297">
        <w:rPr>
          <w:rFonts w:hint="cs"/>
          <w:rtl/>
        </w:rPr>
        <w:t xml:space="preserve"> </w:t>
      </w:r>
      <w:r>
        <w:rPr>
          <w:rFonts w:hint="cs"/>
          <w:rtl/>
        </w:rPr>
        <w:t>עד</w:t>
      </w:r>
      <w:r w:rsidRPr="00AB3297">
        <w:rPr>
          <w:rFonts w:hint="cs"/>
          <w:rtl/>
        </w:rPr>
        <w:t xml:space="preserve"> אוגוסט 201</w:t>
      </w:r>
      <w:r>
        <w:rPr>
          <w:rFonts w:hint="cs"/>
          <w:rtl/>
        </w:rPr>
        <w:t>7.</w:t>
      </w:r>
    </w:p>
  </w:footnote>
  <w:footnote w:id="13">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r>
      <w:r w:rsidRPr="00AB3297">
        <w:rPr>
          <w:rFonts w:hint="cs"/>
          <w:rtl/>
        </w:rPr>
        <w:t>ספטמבר 201</w:t>
      </w:r>
      <w:r>
        <w:rPr>
          <w:rFonts w:hint="cs"/>
          <w:rtl/>
        </w:rPr>
        <w:t>7</w:t>
      </w:r>
      <w:r w:rsidRPr="00AB3297">
        <w:rPr>
          <w:rFonts w:hint="cs"/>
          <w:rtl/>
        </w:rPr>
        <w:t xml:space="preserve"> </w:t>
      </w:r>
      <w:r>
        <w:rPr>
          <w:rFonts w:hint="cs"/>
          <w:rtl/>
        </w:rPr>
        <w:t>עד</w:t>
      </w:r>
      <w:r w:rsidRPr="00AB3297">
        <w:rPr>
          <w:rFonts w:hint="cs"/>
          <w:rtl/>
        </w:rPr>
        <w:t xml:space="preserve"> אוגוסט 201</w:t>
      </w:r>
      <w:r>
        <w:rPr>
          <w:rFonts w:hint="cs"/>
          <w:rtl/>
        </w:rPr>
        <w:t>8.</w:t>
      </w:r>
    </w:p>
  </w:footnote>
  <w:footnote w:id="14">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r>
      <w:r w:rsidRPr="00AB3297">
        <w:rPr>
          <w:rFonts w:hint="cs"/>
          <w:rtl/>
        </w:rPr>
        <w:t>ספטמבר 201</w:t>
      </w:r>
      <w:r>
        <w:rPr>
          <w:rFonts w:hint="cs"/>
          <w:rtl/>
        </w:rPr>
        <w:t>8</w:t>
      </w:r>
      <w:r w:rsidRPr="00AB3297">
        <w:rPr>
          <w:rFonts w:hint="cs"/>
          <w:rtl/>
        </w:rPr>
        <w:t xml:space="preserve"> </w:t>
      </w:r>
      <w:r>
        <w:rPr>
          <w:rFonts w:hint="cs"/>
          <w:rtl/>
        </w:rPr>
        <w:t>עד</w:t>
      </w:r>
      <w:r w:rsidRPr="00AB3297">
        <w:rPr>
          <w:rFonts w:hint="cs"/>
          <w:rtl/>
        </w:rPr>
        <w:t xml:space="preserve"> אוגוסט 201</w:t>
      </w:r>
      <w:r>
        <w:rPr>
          <w:rFonts w:hint="cs"/>
          <w:rtl/>
        </w:rPr>
        <w:t>9</w:t>
      </w:r>
    </w:p>
  </w:footnote>
  <w:footnote w:id="15">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דן ענבר (עורך), </w:t>
      </w:r>
      <w:r w:rsidRPr="005F5D5B">
        <w:rPr>
          <w:rFonts w:hint="cs"/>
          <w:b/>
          <w:bCs/>
          <w:rtl/>
        </w:rPr>
        <w:t>לקראת</w:t>
      </w:r>
      <w:r w:rsidRPr="005F5D5B">
        <w:rPr>
          <w:b/>
          <w:bCs/>
          <w:rtl/>
        </w:rPr>
        <w:t xml:space="preserve"> </w:t>
      </w:r>
      <w:r w:rsidRPr="005F5D5B">
        <w:rPr>
          <w:rFonts w:hint="cs"/>
          <w:b/>
          <w:bCs/>
          <w:rtl/>
        </w:rPr>
        <w:t>מהפכה</w:t>
      </w:r>
      <w:r w:rsidRPr="005F5D5B">
        <w:rPr>
          <w:b/>
          <w:bCs/>
          <w:rtl/>
        </w:rPr>
        <w:t xml:space="preserve"> </w:t>
      </w:r>
      <w:r w:rsidRPr="005F5D5B">
        <w:rPr>
          <w:rFonts w:hint="cs"/>
          <w:b/>
          <w:bCs/>
          <w:rtl/>
        </w:rPr>
        <w:t>חינוכית</w:t>
      </w:r>
      <w:r>
        <w:rPr>
          <w:rFonts w:hint="cs"/>
          <w:rtl/>
        </w:rPr>
        <w:t xml:space="preserve">, מכון </w:t>
      </w:r>
      <w:r>
        <w:rPr>
          <w:rFonts w:hint="cs"/>
          <w:rtl/>
        </w:rPr>
        <w:t>ון</w:t>
      </w:r>
      <w:r>
        <w:rPr>
          <w:rFonts w:hint="cs"/>
          <w:rtl/>
        </w:rPr>
        <w:t xml:space="preserve"> ליר ירושלים, הוצאת הקיבוץ המאוחד, 2006.</w:t>
      </w:r>
    </w:p>
  </w:footnote>
  <w:footnote w:id="16">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לצד יחידות מטה אלה עוסקות יחידות נוספות בהיבטים שונים של למידה והוראה, למשל </w:t>
      </w:r>
      <w:r>
        <w:rPr>
          <w:rFonts w:hint="cs"/>
          <w:rtl/>
        </w:rPr>
        <w:t>מינהל</w:t>
      </w:r>
      <w:r>
        <w:rPr>
          <w:rFonts w:hint="cs"/>
          <w:rtl/>
        </w:rPr>
        <w:t xml:space="preserve"> חברה ונוער </w:t>
      </w:r>
      <w:r>
        <w:rPr>
          <w:rFonts w:hint="cs"/>
          <w:rtl/>
        </w:rPr>
        <w:t>ומינהל</w:t>
      </w:r>
      <w:r>
        <w:rPr>
          <w:rFonts w:hint="cs"/>
          <w:rtl/>
        </w:rPr>
        <w:t xml:space="preserve"> תקשוב, טכנולוגיה ומערכות מידע.</w:t>
      </w:r>
    </w:p>
  </w:footnote>
  <w:footnote w:id="17">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משרד ראש הממשלה - האגף לתכנון מדיניות, </w:t>
      </w:r>
      <w:r w:rsidRPr="004053FC">
        <w:rPr>
          <w:rFonts w:hint="cs"/>
          <w:b/>
          <w:bCs/>
          <w:rtl/>
        </w:rPr>
        <w:t>מדריך התכנון הממשלתי</w:t>
      </w:r>
      <w:r>
        <w:rPr>
          <w:rFonts w:hint="cs"/>
          <w:rtl/>
        </w:rPr>
        <w:t>, ספטמבר 2010, גרסה מעודכנת (</w:t>
      </w:r>
      <w:r w:rsidRPr="002E6B72">
        <w:rPr>
          <w:rtl/>
        </w:rPr>
        <w:t>4.1)</w:t>
      </w:r>
      <w:r w:rsidRPr="00AB3297">
        <w:rPr>
          <w:rtl/>
        </w:rPr>
        <w:t xml:space="preserve">, </w:t>
      </w:r>
      <w:r w:rsidRPr="00AB3297">
        <w:rPr>
          <w:rFonts w:hint="cs"/>
          <w:rtl/>
        </w:rPr>
        <w:t>עמ</w:t>
      </w:r>
      <w:r w:rsidRPr="00AB3297">
        <w:rPr>
          <w:rtl/>
        </w:rPr>
        <w:t>' 7-6</w:t>
      </w:r>
      <w:r w:rsidRPr="002E6B72">
        <w:rPr>
          <w:rtl/>
        </w:rPr>
        <w:t>.</w:t>
      </w:r>
      <w:r>
        <w:rPr>
          <w:rFonts w:hint="cs"/>
          <w:rtl/>
        </w:rPr>
        <w:t xml:space="preserve"> </w:t>
      </w:r>
    </w:p>
  </w:footnote>
  <w:footnote w:id="18">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הכוללת התאמת ההוראה, תכניות הלימודים, סביבת הלמידה ומתווי ההערכה והמדידה ללמידה </w:t>
      </w:r>
      <w:r>
        <w:rPr>
          <w:rFonts w:hint="cs"/>
          <w:rtl/>
        </w:rPr>
        <w:t>משמועתית</w:t>
      </w:r>
      <w:r>
        <w:rPr>
          <w:rFonts w:hint="cs"/>
          <w:rtl/>
        </w:rPr>
        <w:t xml:space="preserve">. </w:t>
      </w:r>
    </w:p>
  </w:footnote>
  <w:footnote w:id="19">
    <w:p w:rsidR="009F6811" w:rsidP="00656A23">
      <w:pPr>
        <w:pStyle w:val="FootnoteText"/>
        <w:spacing w:line="269" w:lineRule="auto"/>
      </w:pPr>
      <w:r w:rsidRPr="005676E0">
        <w:rPr>
          <w:rStyle w:val="FootnoteReference0"/>
          <w:vertAlign w:val="baseline"/>
        </w:rPr>
        <w:footnoteRef/>
      </w:r>
      <w:r w:rsidRPr="005676E0">
        <w:rPr>
          <w:rtl/>
        </w:rPr>
        <w:t xml:space="preserve"> </w:t>
      </w:r>
      <w:r>
        <w:rPr>
          <w:rtl/>
        </w:rPr>
        <w:tab/>
      </w:r>
      <w:r>
        <w:rPr>
          <w:rFonts w:hint="cs"/>
          <w:rtl/>
        </w:rPr>
        <w:t>בכנס השתתפו</w:t>
      </w:r>
      <w:r w:rsidRPr="00864614">
        <w:rPr>
          <w:rFonts w:hint="cs"/>
          <w:rtl/>
        </w:rPr>
        <w:t xml:space="preserve"> מפקחים, מנהלים וגננות</w:t>
      </w:r>
      <w:r>
        <w:rPr>
          <w:rFonts w:hint="cs"/>
          <w:rtl/>
        </w:rPr>
        <w:t xml:space="preserve">, נציגים ממטה המשרד והמחוזות, </w:t>
      </w:r>
      <w:r w:rsidRPr="00864614">
        <w:rPr>
          <w:rFonts w:hint="cs"/>
          <w:rtl/>
        </w:rPr>
        <w:t>מנהלי מחלקות חינוך ברשויות המקומיות, נציגי שלטון מקומי ואנשי אקדמיה</w:t>
      </w:r>
      <w:r>
        <w:rPr>
          <w:rFonts w:hint="cs"/>
          <w:rtl/>
        </w:rPr>
        <w:t xml:space="preserve">. </w:t>
      </w:r>
    </w:p>
  </w:footnote>
  <w:footnote w:id="20">
    <w:p w:rsidR="009F6811" w:rsidP="00656A23">
      <w:pPr>
        <w:pStyle w:val="FootnoteText"/>
        <w:spacing w:line="269" w:lineRule="auto"/>
      </w:pPr>
      <w:r w:rsidRPr="005676E0">
        <w:rPr>
          <w:rStyle w:val="FootnoteReference0"/>
          <w:vertAlign w:val="baseline"/>
        </w:rPr>
        <w:footnoteRef/>
      </w:r>
      <w:r w:rsidRPr="005676E0">
        <w:rPr>
          <w:rtl/>
        </w:rPr>
        <w:t xml:space="preserve"> </w:t>
      </w:r>
      <w:r>
        <w:rPr>
          <w:rtl/>
        </w:rPr>
        <w:tab/>
      </w:r>
      <w:r>
        <w:rPr>
          <w:rFonts w:hint="cs"/>
          <w:rtl/>
        </w:rPr>
        <w:t>אוסטרליה, סין-הונג קונג, אנגליה, פינלנד, סינגפור ומחוז</w:t>
      </w:r>
      <w:r w:rsidRPr="00A47B51">
        <w:rPr>
          <w:rFonts w:hint="cs"/>
          <w:rtl/>
        </w:rPr>
        <w:t xml:space="preserve"> </w:t>
      </w:r>
      <w:r>
        <w:rPr>
          <w:rFonts w:hint="cs"/>
          <w:rtl/>
        </w:rPr>
        <w:t>אלברטה בקנדה.</w:t>
      </w:r>
    </w:p>
  </w:footnote>
  <w:footnote w:id="21">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משנת הלימודים </w:t>
      </w:r>
      <w:r>
        <w:rPr>
          <w:rFonts w:hint="cs"/>
          <w:rtl/>
        </w:rPr>
        <w:t>התשע"ה</w:t>
      </w:r>
      <w:r>
        <w:rPr>
          <w:rFonts w:hint="cs"/>
          <w:rtl/>
        </w:rPr>
        <w:t xml:space="preserve"> על כל בתי הספר ליישם את תכנית ההיבחנות החדשה כדי שתלמידים שהחלו את לימודיהם בכיתה י' בשנת הלימודים הזאת ייבחנו בשנות הלימודים </w:t>
      </w:r>
      <w:r>
        <w:rPr>
          <w:rFonts w:hint="cs"/>
          <w:rtl/>
        </w:rPr>
        <w:t>התשע"ו</w:t>
      </w:r>
      <w:r>
        <w:rPr>
          <w:rFonts w:hint="cs"/>
          <w:rtl/>
        </w:rPr>
        <w:t xml:space="preserve"> </w:t>
      </w:r>
      <w:r>
        <w:rPr>
          <w:rFonts w:hint="cs"/>
          <w:rtl/>
        </w:rPr>
        <w:t>והתשע"ז</w:t>
      </w:r>
      <w:r>
        <w:rPr>
          <w:rFonts w:hint="cs"/>
          <w:rtl/>
        </w:rPr>
        <w:t xml:space="preserve"> לפי תכנית ההיבחנות החדשה. </w:t>
      </w:r>
    </w:p>
  </w:footnote>
  <w:footnote w:id="22">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לפי חוקת הזכאות שעודכנה במסגרת הרפורמה יש שבעה מקצועות חובה לבגרות (אנגלית, מתמטיקה, אזרחות, היסטוריה, תנ"ך, ספרות ועברית). במסגרת בחינת בגרות איכותית על התלמיד להיבחן בבחינה חיצונית במקצוע בחירה נוסף (והוא אף רשאי להרחיב למקצוע בחירה נוסף). בשמונה מקצועות אלה מורכב הציון של התלמיד מבחינה חיצונית (שמשקלה 70% מהציון של התלמיד ) והערכה פנימית (משקלה 30% מהציון של התלמיד), למעט במתמטיקה ואנגלית בהם נבחנים התלמידים בבחינה חיצונית ובציון הסופי מתחשב המשרד בציון המגן הבית ספרי. </w:t>
      </w:r>
    </w:p>
  </w:footnote>
  <w:footnote w:id="23">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r>
      <w:r w:rsidRPr="00637796">
        <w:rPr>
          <w:rFonts w:hint="cs"/>
          <w:rtl/>
        </w:rPr>
        <w:t>תפקוד קוגניטיבי</w:t>
      </w:r>
      <w:r>
        <w:rPr>
          <w:rFonts w:hint="cs"/>
          <w:rtl/>
        </w:rPr>
        <w:t>,</w:t>
      </w:r>
      <w:r w:rsidRPr="00637796">
        <w:rPr>
          <w:rFonts w:hint="cs"/>
          <w:rtl/>
        </w:rPr>
        <w:t xml:space="preserve"> תפקוד מטה קוגניטיבי</w:t>
      </w:r>
      <w:r>
        <w:rPr>
          <w:rFonts w:hint="cs"/>
          <w:rtl/>
        </w:rPr>
        <w:t>,</w:t>
      </w:r>
      <w:r w:rsidRPr="00637796">
        <w:rPr>
          <w:rFonts w:hint="cs"/>
          <w:rtl/>
        </w:rPr>
        <w:t xml:space="preserve"> תפקוד בין-אישי</w:t>
      </w:r>
      <w:r>
        <w:rPr>
          <w:rFonts w:hint="cs"/>
          <w:rtl/>
        </w:rPr>
        <w:t>,</w:t>
      </w:r>
      <w:r w:rsidRPr="00637796">
        <w:rPr>
          <w:rFonts w:hint="cs"/>
          <w:rtl/>
        </w:rPr>
        <w:t xml:space="preserve"> תפקוד תוך</w:t>
      </w:r>
      <w:r>
        <w:rPr>
          <w:rFonts w:hint="cs"/>
          <w:rtl/>
        </w:rPr>
        <w:t>-</w:t>
      </w:r>
      <w:r w:rsidRPr="00637796">
        <w:rPr>
          <w:rFonts w:hint="cs"/>
          <w:rtl/>
        </w:rPr>
        <w:t>אישי</w:t>
      </w:r>
      <w:r>
        <w:rPr>
          <w:rFonts w:hint="cs"/>
          <w:rtl/>
        </w:rPr>
        <w:t>,</w:t>
      </w:r>
      <w:r w:rsidRPr="00637796">
        <w:rPr>
          <w:rFonts w:hint="cs"/>
          <w:rtl/>
        </w:rPr>
        <w:t xml:space="preserve"> תפקוד הכוונה עצמית בלמידה וניהולה </w:t>
      </w:r>
      <w:r>
        <w:rPr>
          <w:rFonts w:hint="cs"/>
          <w:rtl/>
        </w:rPr>
        <w:t>ו</w:t>
      </w:r>
      <w:r w:rsidRPr="00637796">
        <w:rPr>
          <w:rFonts w:hint="cs"/>
          <w:rtl/>
        </w:rPr>
        <w:t>תפקוד חושי</w:t>
      </w:r>
      <w:r>
        <w:rPr>
          <w:rFonts w:hint="cs"/>
          <w:rtl/>
        </w:rPr>
        <w:t>-</w:t>
      </w:r>
      <w:r w:rsidRPr="00637796">
        <w:rPr>
          <w:rFonts w:hint="cs"/>
          <w:rtl/>
        </w:rPr>
        <w:t>תנועתי</w:t>
      </w:r>
      <w:r>
        <w:rPr>
          <w:rFonts w:hint="cs"/>
          <w:rtl/>
        </w:rPr>
        <w:t>.</w:t>
      </w:r>
    </w:p>
  </w:footnote>
  <w:footnote w:id="24">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בתחילת 2016 החליף ד"ר איתי אשר את פרופ' עמי </w:t>
      </w:r>
      <w:r>
        <w:rPr>
          <w:rFonts w:hint="cs"/>
          <w:rtl/>
        </w:rPr>
        <w:t>וולנסקי</w:t>
      </w:r>
      <w:r>
        <w:rPr>
          <w:rFonts w:hint="cs"/>
          <w:rtl/>
        </w:rPr>
        <w:t>, והוא מכהן בתפקיד ממלא מקום של המדען הראשי של משרד החינוך.</w:t>
      </w:r>
    </w:p>
  </w:footnote>
  <w:footnote w:id="25">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ר</w:t>
      </w:r>
      <w:r w:rsidRPr="00AB3297">
        <w:rPr>
          <w:rFonts w:hint="cs"/>
          <w:rtl/>
        </w:rPr>
        <w:t xml:space="preserve">מת </w:t>
      </w:r>
      <w:r>
        <w:rPr>
          <w:rFonts w:hint="cs"/>
          <w:rtl/>
        </w:rPr>
        <w:t>ה</w:t>
      </w:r>
      <w:r w:rsidRPr="00AB3297">
        <w:rPr>
          <w:rFonts w:hint="cs"/>
          <w:rtl/>
        </w:rPr>
        <w:t xml:space="preserve">סעיף </w:t>
      </w:r>
      <w:r>
        <w:rPr>
          <w:rFonts w:hint="cs"/>
          <w:rtl/>
        </w:rPr>
        <w:t>ה</w:t>
      </w:r>
      <w:r w:rsidRPr="00AB3297">
        <w:rPr>
          <w:rFonts w:hint="cs"/>
          <w:rtl/>
        </w:rPr>
        <w:t xml:space="preserve">תקציבי, </w:t>
      </w:r>
      <w:r>
        <w:rPr>
          <w:rFonts w:hint="cs"/>
          <w:rtl/>
        </w:rPr>
        <w:t>המפרטת</w:t>
      </w:r>
      <w:r w:rsidRPr="00AB3297">
        <w:rPr>
          <w:rFonts w:hint="cs"/>
          <w:rtl/>
        </w:rPr>
        <w:t xml:space="preserve"> </w:t>
      </w:r>
      <w:r>
        <w:rPr>
          <w:rFonts w:hint="cs"/>
          <w:rtl/>
        </w:rPr>
        <w:t>את התקציב של המשרד</w:t>
      </w:r>
      <w:r w:rsidRPr="00AB3297">
        <w:rPr>
          <w:rFonts w:hint="cs"/>
          <w:rtl/>
        </w:rPr>
        <w:t xml:space="preserve"> הממשל</w:t>
      </w:r>
      <w:r>
        <w:rPr>
          <w:rFonts w:hint="cs"/>
          <w:rtl/>
        </w:rPr>
        <w:t>תי</w:t>
      </w:r>
      <w:r w:rsidRPr="00AB3297">
        <w:rPr>
          <w:rFonts w:hint="cs"/>
          <w:rtl/>
        </w:rPr>
        <w:t xml:space="preserve">; רמת </w:t>
      </w:r>
      <w:r>
        <w:rPr>
          <w:rFonts w:hint="cs"/>
          <w:rtl/>
        </w:rPr>
        <w:t>ה</w:t>
      </w:r>
      <w:r w:rsidRPr="00AB3297">
        <w:rPr>
          <w:rFonts w:hint="cs"/>
          <w:rtl/>
        </w:rPr>
        <w:t xml:space="preserve">תחום </w:t>
      </w:r>
      <w:r>
        <w:rPr>
          <w:rFonts w:hint="cs"/>
          <w:rtl/>
        </w:rPr>
        <w:t>ה</w:t>
      </w:r>
      <w:r w:rsidRPr="00AB3297">
        <w:rPr>
          <w:rFonts w:hint="cs"/>
          <w:rtl/>
        </w:rPr>
        <w:t xml:space="preserve">תקציבי, </w:t>
      </w:r>
      <w:r>
        <w:rPr>
          <w:rFonts w:hint="cs"/>
          <w:rtl/>
        </w:rPr>
        <w:t>המפרטת</w:t>
      </w:r>
      <w:r w:rsidRPr="00AB3297">
        <w:rPr>
          <w:rFonts w:hint="cs"/>
          <w:rtl/>
        </w:rPr>
        <w:t xml:space="preserve"> </w:t>
      </w:r>
      <w:r>
        <w:rPr>
          <w:rFonts w:hint="cs"/>
          <w:rtl/>
        </w:rPr>
        <w:t xml:space="preserve">את התקציב הנוגע לכל תחום מתחומי </w:t>
      </w:r>
      <w:r w:rsidRPr="00AB3297">
        <w:rPr>
          <w:rFonts w:hint="cs"/>
          <w:rtl/>
        </w:rPr>
        <w:t xml:space="preserve">הפעילות </w:t>
      </w:r>
      <w:r>
        <w:rPr>
          <w:rFonts w:hint="cs"/>
          <w:rtl/>
        </w:rPr>
        <w:t>של ה</w:t>
      </w:r>
      <w:r w:rsidRPr="00AB3297">
        <w:rPr>
          <w:rFonts w:hint="cs"/>
          <w:rtl/>
        </w:rPr>
        <w:t>משרד</w:t>
      </w:r>
      <w:r>
        <w:rPr>
          <w:rFonts w:hint="cs"/>
          <w:rtl/>
        </w:rPr>
        <w:t xml:space="preserve"> הממשלתי</w:t>
      </w:r>
      <w:r w:rsidRPr="00AB3297">
        <w:rPr>
          <w:rFonts w:hint="cs"/>
          <w:rtl/>
        </w:rPr>
        <w:t xml:space="preserve">; רמת </w:t>
      </w:r>
      <w:r>
        <w:rPr>
          <w:rFonts w:hint="cs"/>
          <w:rtl/>
        </w:rPr>
        <w:t>ה</w:t>
      </w:r>
      <w:r w:rsidRPr="00AB3297">
        <w:rPr>
          <w:rFonts w:hint="cs"/>
          <w:rtl/>
        </w:rPr>
        <w:t xml:space="preserve">תכנית </w:t>
      </w:r>
      <w:r>
        <w:rPr>
          <w:rFonts w:hint="cs"/>
          <w:rtl/>
        </w:rPr>
        <w:t>ה</w:t>
      </w:r>
      <w:r w:rsidRPr="00AB3297">
        <w:rPr>
          <w:rFonts w:hint="cs"/>
          <w:rtl/>
        </w:rPr>
        <w:t xml:space="preserve">תקציבית, </w:t>
      </w:r>
      <w:r w:rsidRPr="0001207D">
        <w:rPr>
          <w:rFonts w:hint="cs"/>
          <w:rtl/>
        </w:rPr>
        <w:t>המפרטת</w:t>
      </w:r>
      <w:r w:rsidRPr="0001207D">
        <w:rPr>
          <w:rtl/>
        </w:rPr>
        <w:t xml:space="preserve"> </w:t>
      </w:r>
      <w:r w:rsidRPr="0001207D">
        <w:rPr>
          <w:rFonts w:hint="cs"/>
          <w:rtl/>
        </w:rPr>
        <w:t>את</w:t>
      </w:r>
      <w:r w:rsidRPr="0001207D">
        <w:rPr>
          <w:rtl/>
        </w:rPr>
        <w:t xml:space="preserve"> </w:t>
      </w:r>
      <w:r w:rsidRPr="0001207D">
        <w:rPr>
          <w:rFonts w:hint="cs"/>
          <w:rtl/>
        </w:rPr>
        <w:t>התקציב</w:t>
      </w:r>
      <w:r w:rsidRPr="00816912">
        <w:rPr>
          <w:rtl/>
        </w:rPr>
        <w:t xml:space="preserve"> </w:t>
      </w:r>
      <w:r w:rsidRPr="0001207D">
        <w:rPr>
          <w:rFonts w:hint="cs"/>
          <w:rtl/>
        </w:rPr>
        <w:t>ליישום</w:t>
      </w:r>
      <w:r w:rsidRPr="0001207D">
        <w:rPr>
          <w:rtl/>
        </w:rPr>
        <w:t xml:space="preserve"> </w:t>
      </w:r>
      <w:r w:rsidRPr="00816912">
        <w:rPr>
          <w:rFonts w:hint="cs"/>
          <w:rtl/>
        </w:rPr>
        <w:t>התכניות</w:t>
      </w:r>
      <w:r w:rsidRPr="00816912">
        <w:rPr>
          <w:rtl/>
        </w:rPr>
        <w:t xml:space="preserve"> </w:t>
      </w:r>
      <w:r w:rsidRPr="0001207D">
        <w:rPr>
          <w:rFonts w:hint="cs"/>
          <w:rtl/>
        </w:rPr>
        <w:t>הנוגעות</w:t>
      </w:r>
      <w:r w:rsidRPr="0001207D">
        <w:rPr>
          <w:rtl/>
        </w:rPr>
        <w:t xml:space="preserve"> </w:t>
      </w:r>
      <w:r w:rsidRPr="0001207D">
        <w:rPr>
          <w:rFonts w:hint="cs"/>
          <w:rtl/>
        </w:rPr>
        <w:t>לתחומי</w:t>
      </w:r>
      <w:r w:rsidRPr="0001207D">
        <w:rPr>
          <w:rtl/>
        </w:rPr>
        <w:t xml:space="preserve"> </w:t>
      </w:r>
      <w:r w:rsidRPr="0001207D">
        <w:rPr>
          <w:rFonts w:hint="cs"/>
          <w:rtl/>
        </w:rPr>
        <w:t>הפעולה</w:t>
      </w:r>
      <w:r w:rsidRPr="0001207D">
        <w:rPr>
          <w:rtl/>
        </w:rPr>
        <w:t xml:space="preserve"> </w:t>
      </w:r>
      <w:r w:rsidRPr="0001207D">
        <w:rPr>
          <w:rFonts w:hint="cs"/>
          <w:rtl/>
        </w:rPr>
        <w:t>השונים</w:t>
      </w:r>
      <w:r w:rsidRPr="0001207D">
        <w:rPr>
          <w:rtl/>
        </w:rPr>
        <w:t xml:space="preserve"> </w:t>
      </w:r>
      <w:r w:rsidRPr="0001207D">
        <w:rPr>
          <w:rFonts w:hint="cs"/>
          <w:rtl/>
        </w:rPr>
        <w:t>של</w:t>
      </w:r>
      <w:r w:rsidRPr="0001207D">
        <w:rPr>
          <w:rtl/>
        </w:rPr>
        <w:t xml:space="preserve"> </w:t>
      </w:r>
      <w:r w:rsidRPr="0001207D">
        <w:rPr>
          <w:rFonts w:hint="cs"/>
          <w:rtl/>
        </w:rPr>
        <w:t>המשרד</w:t>
      </w:r>
      <w:r w:rsidRPr="0001207D">
        <w:rPr>
          <w:rtl/>
        </w:rPr>
        <w:t xml:space="preserve"> </w:t>
      </w:r>
      <w:r w:rsidRPr="0001207D">
        <w:rPr>
          <w:rFonts w:hint="cs"/>
          <w:rtl/>
        </w:rPr>
        <w:t>הממשלתי</w:t>
      </w:r>
      <w:r w:rsidRPr="00AB3297">
        <w:rPr>
          <w:rFonts w:hint="cs"/>
          <w:rtl/>
        </w:rPr>
        <w:t xml:space="preserve">; רמת </w:t>
      </w:r>
      <w:r>
        <w:rPr>
          <w:rFonts w:hint="cs"/>
          <w:rtl/>
        </w:rPr>
        <w:t>ה</w:t>
      </w:r>
      <w:r w:rsidRPr="00AB3297">
        <w:rPr>
          <w:rFonts w:hint="cs"/>
          <w:rtl/>
        </w:rPr>
        <w:t xml:space="preserve">תקנה </w:t>
      </w:r>
      <w:r>
        <w:rPr>
          <w:rFonts w:hint="cs"/>
          <w:rtl/>
        </w:rPr>
        <w:t>ה</w:t>
      </w:r>
      <w:r w:rsidRPr="00AB3297">
        <w:rPr>
          <w:rFonts w:hint="cs"/>
          <w:rtl/>
        </w:rPr>
        <w:t xml:space="preserve">תקציבית, </w:t>
      </w:r>
      <w:r>
        <w:rPr>
          <w:rFonts w:hint="cs"/>
          <w:rtl/>
        </w:rPr>
        <w:t>המפרטת את התקציב לביצוע הפעולות השונות הנוגעות לכל תכנית</w:t>
      </w:r>
      <w:r w:rsidRPr="00AB3297">
        <w:rPr>
          <w:rFonts w:hint="cs"/>
          <w:rtl/>
        </w:rPr>
        <w:t>.</w:t>
      </w:r>
    </w:p>
  </w:footnote>
  <w:footnote w:id="26">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החלטה של הממשלה על תוספת תקציב למשרד מסוים (או הפחתה מתקציבו) ברמת סעיף ההוצאה מתקבלת בהתאם לסדרי העדיפויות של הממשלה בחודש אוגוסט </w:t>
      </w:r>
      <w:r w:rsidRPr="0080297F">
        <w:rPr>
          <w:rFonts w:hint="cs"/>
          <w:rtl/>
        </w:rPr>
        <w:t>בכל שנה</w:t>
      </w:r>
      <w:r w:rsidRPr="0080297F">
        <w:rPr>
          <w:rtl/>
        </w:rPr>
        <w:t>.</w:t>
      </w:r>
    </w:p>
  </w:footnote>
  <w:footnote w:id="27">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ראו בחוק יסודות התקציב, התשמ"ה-1985 </w:t>
      </w:r>
      <w:r w:rsidRPr="002E5D5E">
        <w:rPr>
          <w:rFonts w:hint="cs"/>
          <w:rtl/>
        </w:rPr>
        <w:t>סעיף</w:t>
      </w:r>
      <w:r w:rsidRPr="002E5D5E">
        <w:rPr>
          <w:rtl/>
        </w:rPr>
        <w:t xml:space="preserve"> 2(ג) </w:t>
      </w:r>
      <w:r w:rsidRPr="002E5D5E">
        <w:rPr>
          <w:rFonts w:hint="cs"/>
          <w:rtl/>
        </w:rPr>
        <w:t>וכן</w:t>
      </w:r>
      <w:r w:rsidRPr="002E5D5E">
        <w:rPr>
          <w:rtl/>
        </w:rPr>
        <w:t xml:space="preserve"> </w:t>
      </w:r>
      <w:r w:rsidRPr="002E5D5E">
        <w:rPr>
          <w:rFonts w:hint="cs"/>
          <w:rtl/>
        </w:rPr>
        <w:t>סעיף</w:t>
      </w:r>
      <w:r w:rsidRPr="002E5D5E">
        <w:rPr>
          <w:rtl/>
        </w:rPr>
        <w:t xml:space="preserve"> 11</w:t>
      </w:r>
      <w:r w:rsidRPr="002E5D5E">
        <w:rPr>
          <w:rFonts w:hint="cs"/>
          <w:rtl/>
        </w:rPr>
        <w:t xml:space="preserve"> העוסק</w:t>
      </w:r>
      <w:r>
        <w:rPr>
          <w:rFonts w:hint="cs"/>
          <w:rtl/>
        </w:rPr>
        <w:t xml:space="preserve"> בשינויים בתקציב. נוסף על כך ניתן להקיש בנוגע לרפורמה גם מהוראות סעיפים 39א ו-40 לחוק, שכן אם בהצעת חוק נדרש לפרט דרכי מימון, ואם תקנות והוראות </w:t>
      </w:r>
      <w:r>
        <w:rPr>
          <w:rFonts w:hint="cs"/>
          <w:rtl/>
        </w:rPr>
        <w:t>מינהל</w:t>
      </w:r>
      <w:r>
        <w:rPr>
          <w:rFonts w:hint="cs"/>
          <w:rtl/>
        </w:rPr>
        <w:t xml:space="preserve"> שביצוען כרוך בהוצאה לא יותקנו אלא אם תוקצבו, ניתן ללמוד מכך כי יש חובה לפרט את התקציב גם ליישומה של רפורמה כרפורמת הלמידה המשמעותית.</w:t>
      </w:r>
    </w:p>
  </w:footnote>
  <w:footnote w:id="28">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מבקר המדינה, </w:t>
      </w:r>
      <w:r w:rsidRPr="00786961">
        <w:rPr>
          <w:rFonts w:hint="cs"/>
          <w:b/>
          <w:bCs/>
          <w:rtl/>
        </w:rPr>
        <w:t>דוח שנתי</w:t>
      </w:r>
      <w:r>
        <w:rPr>
          <w:rFonts w:hint="cs"/>
          <w:rtl/>
        </w:rPr>
        <w:t xml:space="preserve"> 62 (2012), בפרק "תקשוב מערכת החינוך" עמ' 706. </w:t>
      </w:r>
    </w:p>
  </w:footnote>
  <w:footnote w:id="29">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בהחלטת ממשלה מס' 674 מ-8.11.15 בנושא "יישום הסכמים קואליציוניים" הוחלט לאשר את התאמת תקציב הממשלה לשנים 2016-2015 להגדלת תמיכת המדינה במוסדות התורניים לפי חלוקה לתחומים. בנספח א' במסגרתה התייחסות לתקצוב למידה משמעותית בכל אחת מהשנים האלה.</w:t>
      </w:r>
    </w:p>
  </w:footnote>
  <w:footnote w:id="30">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מבקר המדינה, </w:t>
      </w:r>
      <w:r w:rsidRPr="00FE41A5">
        <w:rPr>
          <w:rFonts w:hint="cs"/>
          <w:b/>
          <w:bCs/>
          <w:rtl/>
        </w:rPr>
        <w:t xml:space="preserve">דוח </w:t>
      </w:r>
      <w:r>
        <w:rPr>
          <w:rFonts w:hint="cs"/>
          <w:b/>
          <w:bCs/>
          <w:rtl/>
        </w:rPr>
        <w:t xml:space="preserve">ביקורת מיוחד </w:t>
      </w:r>
      <w:r>
        <w:rPr>
          <w:rFonts w:hint="cs"/>
          <w:rtl/>
        </w:rPr>
        <w:t xml:space="preserve">(2017), "הרפורמה בניהול ההון האנושי בשירות המדינה", עמ' 28. </w:t>
      </w:r>
    </w:p>
  </w:footnote>
  <w:footnote w:id="31">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מנכ"לית </w:t>
      </w:r>
      <w:r>
        <w:rPr>
          <w:rFonts w:hint="cs"/>
          <w:rtl/>
        </w:rPr>
        <w:t>ראמ"ה</w:t>
      </w:r>
      <w:r>
        <w:rPr>
          <w:rFonts w:hint="cs"/>
          <w:rtl/>
        </w:rPr>
        <w:t xml:space="preserve">, מנהל </w:t>
      </w:r>
      <w:r>
        <w:rPr>
          <w:rFonts w:hint="cs"/>
          <w:rtl/>
        </w:rPr>
        <w:t>מינהל</w:t>
      </w:r>
      <w:r>
        <w:rPr>
          <w:rFonts w:hint="cs"/>
          <w:rtl/>
        </w:rPr>
        <w:t xml:space="preserve"> עובדי הוראה, מנהל </w:t>
      </w:r>
      <w:r>
        <w:rPr>
          <w:rFonts w:hint="cs"/>
          <w:rtl/>
        </w:rPr>
        <w:t>מינהל</w:t>
      </w:r>
      <w:r>
        <w:rPr>
          <w:rFonts w:hint="cs"/>
          <w:rtl/>
        </w:rPr>
        <w:t xml:space="preserve"> חברה ונוער, מנהל </w:t>
      </w:r>
      <w:r>
        <w:rPr>
          <w:rFonts w:hint="cs"/>
          <w:rtl/>
        </w:rPr>
        <w:t>מינהל</w:t>
      </w:r>
      <w:r>
        <w:rPr>
          <w:rFonts w:hint="cs"/>
          <w:rtl/>
        </w:rPr>
        <w:t xml:space="preserve"> הפיתוח, מנהל </w:t>
      </w:r>
      <w:r>
        <w:rPr>
          <w:rFonts w:hint="cs"/>
          <w:rtl/>
        </w:rPr>
        <w:t>מינהל</w:t>
      </w:r>
      <w:r>
        <w:rPr>
          <w:rFonts w:hint="cs"/>
          <w:rtl/>
        </w:rPr>
        <w:t xml:space="preserve"> רישוי, בקרה ואכיפה, מנהלת האגף לתכנון ואסטרטגיה, סגנית יו"ר המזכירות הפדגוגית ומנהלות אגפי הגיל </w:t>
      </w:r>
      <w:r>
        <w:rPr>
          <w:rFonts w:hint="cs"/>
          <w:rtl/>
        </w:rPr>
        <w:t>במינהל</w:t>
      </w:r>
      <w:r>
        <w:rPr>
          <w:rFonts w:hint="cs"/>
          <w:rtl/>
        </w:rPr>
        <w:t xml:space="preserve"> הפדגוגי. </w:t>
      </w:r>
    </w:p>
  </w:footnote>
  <w:footnote w:id="32">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למשל, צוות "ניהול השינוי" שכינסה המנכ"לית לשעבר וחבריו היו ראשי צוותי המטרות השונות של התכנית האסטרטגית. </w:t>
      </w:r>
    </w:p>
  </w:footnote>
  <w:footnote w:id="33">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לדוגמה, תכניות הלימודים במדע וטכנולוגיה לחינוך היסודי משנת 1998, במולדת חברה ואזרחות משנת 2002 ובמתמטיקה לחינוך היסודי משנת 2006.</w:t>
      </w:r>
    </w:p>
  </w:footnote>
  <w:footnote w:id="34">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תחום העוסק בטיפוח האוריינות השפתית אצל תלמידים כדי שיוכלו להשתמש ביעילות בשפה לצרכיהם וישלטו בה בכת ובעל פה.</w:t>
      </w:r>
    </w:p>
  </w:footnote>
  <w:footnote w:id="35">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כן הוקמה ועדת המקצוע שתפקידה לעסוק לסייע למפמ"ר לצורך שיפור הוראת תחום הדעת. </w:t>
      </w:r>
    </w:p>
  </w:footnote>
  <w:footnote w:id="36">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לכל מקצוע דעת יש תכנית לימודים הכוללת את הנושאים שיש ללמדם במסגרת הוראת המקצוע. תכניות הלימודים למקצועות השונים נחלקות לפי שכבות גיל ובחלק מהמקצועות גם לפי מגזרים.</w:t>
      </w:r>
    </w:p>
  </w:footnote>
  <w:footnote w:id="37">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ראו בדוח זה בפרק "הערכת טיב הטמעת רפורמת הלמידה המשמעותית".</w:t>
      </w:r>
    </w:p>
  </w:footnote>
  <w:footnote w:id="38">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ענת זוהר, </w:t>
      </w:r>
      <w:r w:rsidRPr="00565CED">
        <w:rPr>
          <w:rFonts w:hint="cs"/>
          <w:b/>
          <w:bCs/>
          <w:rtl/>
        </w:rPr>
        <w:t>ציונים</w:t>
      </w:r>
      <w:r w:rsidRPr="00565CED">
        <w:rPr>
          <w:b/>
          <w:bCs/>
          <w:rtl/>
        </w:rPr>
        <w:t xml:space="preserve"> זה לא </w:t>
      </w:r>
      <w:r w:rsidRPr="00565CED">
        <w:rPr>
          <w:b/>
          <w:bCs/>
          <w:rtl/>
        </w:rPr>
        <w:t>הכל</w:t>
      </w:r>
      <w:r w:rsidRPr="00565CED">
        <w:rPr>
          <w:b/>
          <w:bCs/>
          <w:rtl/>
        </w:rPr>
        <w:t xml:space="preserve"> - </w:t>
      </w:r>
      <w:r w:rsidRPr="00565CED">
        <w:rPr>
          <w:rFonts w:hint="cs"/>
          <w:b/>
          <w:bCs/>
          <w:rtl/>
        </w:rPr>
        <w:t>לקראת</w:t>
      </w:r>
      <w:r w:rsidRPr="00565CED">
        <w:rPr>
          <w:b/>
          <w:bCs/>
          <w:rtl/>
        </w:rPr>
        <w:t xml:space="preserve"> </w:t>
      </w:r>
      <w:r w:rsidRPr="00565CED">
        <w:rPr>
          <w:rFonts w:hint="cs"/>
          <w:b/>
          <w:bCs/>
          <w:rtl/>
        </w:rPr>
        <w:t>שיקומו</w:t>
      </w:r>
      <w:r w:rsidRPr="00565CED">
        <w:rPr>
          <w:b/>
          <w:bCs/>
          <w:rtl/>
        </w:rPr>
        <w:t xml:space="preserve"> </w:t>
      </w:r>
      <w:r w:rsidRPr="00565CED">
        <w:rPr>
          <w:rFonts w:hint="cs"/>
          <w:b/>
          <w:bCs/>
          <w:rtl/>
        </w:rPr>
        <w:t>של</w:t>
      </w:r>
      <w:r w:rsidRPr="00565CED">
        <w:rPr>
          <w:b/>
          <w:bCs/>
          <w:rtl/>
        </w:rPr>
        <w:t xml:space="preserve"> </w:t>
      </w:r>
      <w:r w:rsidRPr="00565CED">
        <w:rPr>
          <w:rFonts w:hint="cs"/>
          <w:b/>
          <w:bCs/>
          <w:rtl/>
        </w:rPr>
        <w:t>השיח</w:t>
      </w:r>
      <w:r w:rsidRPr="00565CED">
        <w:rPr>
          <w:b/>
          <w:bCs/>
          <w:rtl/>
        </w:rPr>
        <w:t xml:space="preserve"> </w:t>
      </w:r>
      <w:r w:rsidRPr="00565CED">
        <w:rPr>
          <w:rFonts w:hint="cs"/>
          <w:b/>
          <w:bCs/>
          <w:rtl/>
        </w:rPr>
        <w:t>הפדגוגי</w:t>
      </w:r>
      <w:r>
        <w:rPr>
          <w:rFonts w:hint="cs"/>
          <w:rtl/>
        </w:rPr>
        <w:t>, ספרית הפועלים, 2013/</w:t>
      </w:r>
      <w:r>
        <w:rPr>
          <w:rFonts w:hint="cs"/>
          <w:rtl/>
        </w:rPr>
        <w:t>התשע"ג</w:t>
      </w:r>
      <w:r>
        <w:rPr>
          <w:rFonts w:hint="cs"/>
          <w:rtl/>
        </w:rPr>
        <w:t>, עמ' 204.</w:t>
      </w:r>
    </w:p>
  </w:footnote>
  <w:footnote w:id="39">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על המדריך הארצי להיות בין השאר מעורב בהכנת תכניות לקידום עובדי הוראה על פי דרישות התחום, הכנת מסמכי עבודה הנוגעים למדיניות המטה וייזום ניסויים ופרויקטים ייחודיים הנגזרים ממנה וכן בריכוז קשרי הגומלין בין מטה המשרד והמחוזות ובין בתי הספר. חוזר מנכ"ל 8.3-4, "עובדי הוראה בתפקיד הדרכה", אוקטובר 2003.</w:t>
      </w:r>
    </w:p>
  </w:footnote>
  <w:footnote w:id="40">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הממצאים התבססו על דיווחיהם של </w:t>
      </w:r>
      <w:r>
        <w:rPr>
          <w:rFonts w:hint="cs"/>
          <w:rtl/>
        </w:rPr>
        <w:t>המינהלים</w:t>
      </w:r>
      <w:r>
        <w:rPr>
          <w:rFonts w:hint="cs"/>
          <w:rtl/>
        </w:rPr>
        <w:t xml:space="preserve"> המרכזיים במטה המשרד ומחוזותיו, של מנהלי בתי ספר ושל מורים.</w:t>
      </w:r>
    </w:p>
  </w:footnote>
  <w:footnote w:id="41">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מבקר המדינה, </w:t>
      </w:r>
      <w:r w:rsidRPr="0026076E">
        <w:rPr>
          <w:rFonts w:hint="cs"/>
          <w:b/>
          <w:bCs/>
          <w:rtl/>
        </w:rPr>
        <w:t>דוח שנתי 67</w:t>
      </w:r>
      <w:r>
        <w:rPr>
          <w:rFonts w:hint="cs"/>
          <w:b/>
          <w:bCs/>
          <w:rtl/>
        </w:rPr>
        <w:t>ב</w:t>
      </w:r>
      <w:r>
        <w:rPr>
          <w:rFonts w:hint="cs"/>
          <w:rtl/>
        </w:rPr>
        <w:t xml:space="preserve"> (2017), "הפיקוח הכולל על בתי הספר", עמ' 651-619. </w:t>
      </w:r>
    </w:p>
  </w:footnote>
  <w:footnote w:id="42">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tl/>
        </w:rPr>
        <w:tab/>
      </w:r>
      <w:r>
        <w:rPr>
          <w:rFonts w:hint="cs"/>
          <w:rtl/>
        </w:rPr>
        <w:t xml:space="preserve">אגף א' לחינוך יסודי - </w:t>
      </w:r>
      <w:r>
        <w:rPr>
          <w:rFonts w:hint="cs"/>
          <w:rtl/>
        </w:rPr>
        <w:t>המינהל</w:t>
      </w:r>
      <w:r>
        <w:rPr>
          <w:rFonts w:hint="cs"/>
          <w:rtl/>
        </w:rPr>
        <w:t xml:space="preserve"> הפדגוגי, </w:t>
      </w:r>
      <w:r w:rsidRPr="00407B9C">
        <w:rPr>
          <w:rFonts w:hint="cs"/>
          <w:b/>
          <w:bCs/>
          <w:rtl/>
        </w:rPr>
        <w:t>למידה</w:t>
      </w:r>
      <w:r w:rsidRPr="00407B9C">
        <w:rPr>
          <w:b/>
          <w:bCs/>
          <w:rtl/>
        </w:rPr>
        <w:t xml:space="preserve"> </w:t>
      </w:r>
      <w:r w:rsidRPr="00407B9C">
        <w:rPr>
          <w:rFonts w:hint="cs"/>
          <w:b/>
          <w:bCs/>
          <w:rtl/>
        </w:rPr>
        <w:t>משמעותית</w:t>
      </w:r>
      <w:r w:rsidRPr="00407B9C">
        <w:rPr>
          <w:b/>
          <w:bCs/>
          <w:rtl/>
        </w:rPr>
        <w:t xml:space="preserve"> </w:t>
      </w:r>
      <w:r w:rsidRPr="00407B9C">
        <w:rPr>
          <w:rFonts w:hint="cs"/>
          <w:b/>
          <w:bCs/>
          <w:rtl/>
        </w:rPr>
        <w:t>תכל</w:t>
      </w:r>
      <w:r w:rsidRPr="00407B9C">
        <w:rPr>
          <w:b/>
          <w:bCs/>
          <w:rtl/>
        </w:rPr>
        <w:t>'ס</w:t>
      </w:r>
      <w:r w:rsidRPr="00407B9C">
        <w:rPr>
          <w:b/>
          <w:bCs/>
          <w:rtl/>
        </w:rPr>
        <w:t xml:space="preserve"> - </w:t>
      </w:r>
      <w:r w:rsidRPr="00407B9C">
        <w:rPr>
          <w:rFonts w:hint="cs"/>
          <w:b/>
          <w:bCs/>
          <w:rtl/>
        </w:rPr>
        <w:t>מפת</w:t>
      </w:r>
      <w:r w:rsidRPr="00407B9C">
        <w:rPr>
          <w:b/>
          <w:bCs/>
          <w:rtl/>
        </w:rPr>
        <w:t xml:space="preserve"> </w:t>
      </w:r>
      <w:r w:rsidRPr="00407B9C">
        <w:rPr>
          <w:rFonts w:hint="cs"/>
          <w:b/>
          <w:bCs/>
          <w:rtl/>
        </w:rPr>
        <w:t>דרכים</w:t>
      </w:r>
      <w:r w:rsidRPr="00407B9C">
        <w:rPr>
          <w:b/>
          <w:bCs/>
          <w:rtl/>
        </w:rPr>
        <w:t xml:space="preserve"> </w:t>
      </w:r>
      <w:r w:rsidRPr="00407B9C">
        <w:rPr>
          <w:rFonts w:hint="cs"/>
          <w:b/>
          <w:bCs/>
          <w:rtl/>
        </w:rPr>
        <w:t>למפקח</w:t>
      </w:r>
      <w:r w:rsidRPr="00407B9C">
        <w:rPr>
          <w:b/>
          <w:bCs/>
          <w:rtl/>
        </w:rPr>
        <w:t xml:space="preserve"> </w:t>
      </w:r>
      <w:r w:rsidRPr="00407B9C">
        <w:rPr>
          <w:rFonts w:hint="cs"/>
          <w:b/>
          <w:bCs/>
          <w:rtl/>
        </w:rPr>
        <w:t>כמוביל</w:t>
      </w:r>
      <w:r w:rsidRPr="00407B9C">
        <w:rPr>
          <w:b/>
          <w:bCs/>
          <w:rtl/>
        </w:rPr>
        <w:t xml:space="preserve"> </w:t>
      </w:r>
      <w:r w:rsidRPr="00407B9C">
        <w:rPr>
          <w:rFonts w:hint="cs"/>
          <w:b/>
          <w:bCs/>
          <w:rtl/>
        </w:rPr>
        <w:t>שינוי</w:t>
      </w:r>
      <w:r w:rsidRPr="00407B9C">
        <w:rPr>
          <w:b/>
          <w:bCs/>
          <w:rtl/>
        </w:rPr>
        <w:t xml:space="preserve"> </w:t>
      </w:r>
      <w:r w:rsidRPr="00407B9C">
        <w:rPr>
          <w:rFonts w:hint="cs"/>
          <w:b/>
          <w:bCs/>
          <w:rtl/>
        </w:rPr>
        <w:t>פדגוגי</w:t>
      </w:r>
      <w:r>
        <w:rPr>
          <w:rFonts w:hint="cs"/>
          <w:rtl/>
        </w:rPr>
        <w:t xml:space="preserve">, </w:t>
      </w:r>
      <w:r>
        <w:rPr>
          <w:rFonts w:hint="cs"/>
          <w:rtl/>
        </w:rPr>
        <w:t>התשע"ז</w:t>
      </w:r>
      <w:r>
        <w:rPr>
          <w:rFonts w:hint="cs"/>
          <w:rtl/>
        </w:rPr>
        <w:t>.</w:t>
      </w:r>
    </w:p>
  </w:footnote>
  <w:footnote w:id="43">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להבדיל ממדריך מחוזי </w:t>
      </w:r>
      <w:r>
        <w:rPr>
          <w:rFonts w:hint="cs"/>
          <w:rtl/>
        </w:rPr>
        <w:t>דיסציפלנרי</w:t>
      </w:r>
      <w:r>
        <w:rPr>
          <w:rFonts w:hint="cs"/>
          <w:rtl/>
        </w:rPr>
        <w:t xml:space="preserve"> שיש לתחומי דעת מסוימים. </w:t>
      </w:r>
    </w:p>
  </w:footnote>
  <w:footnote w:id="44">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למחוז החרדי והמחוז ההתיישבותי לא הוקצו ימי הדרכה בשנת הלימודים </w:t>
      </w:r>
      <w:r>
        <w:rPr>
          <w:rFonts w:hint="cs"/>
          <w:rtl/>
        </w:rPr>
        <w:t>התשע"ד</w:t>
      </w:r>
      <w:r>
        <w:rPr>
          <w:rFonts w:hint="cs"/>
          <w:rtl/>
        </w:rPr>
        <w:t>.</w:t>
      </w:r>
    </w:p>
  </w:footnote>
  <w:footnote w:id="45">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למחוזות חיפה ודרום הוקצו רק שני ימי ההדרכה לבתי הספר היסודיים; </w:t>
      </w:r>
      <w:r>
        <w:rPr>
          <w:rFonts w:hint="cs"/>
          <w:rtl/>
        </w:rPr>
        <w:t>למינהל</w:t>
      </w:r>
      <w:r>
        <w:rPr>
          <w:rFonts w:hint="cs"/>
          <w:rtl/>
        </w:rPr>
        <w:t xml:space="preserve"> חינוך ירושלים (</w:t>
      </w:r>
      <w:r>
        <w:rPr>
          <w:rFonts w:hint="cs"/>
          <w:rtl/>
        </w:rPr>
        <w:t>מנח"י</w:t>
      </w:r>
      <w:r>
        <w:rPr>
          <w:rFonts w:hint="cs"/>
          <w:rtl/>
        </w:rPr>
        <w:t xml:space="preserve">), למחוז תל אביב, למחוז ההתיישבותי ולמחוז החרדי הוקצו רק שני ימי הדרכה לבתי הספר העל-יסודיים. </w:t>
      </w:r>
    </w:p>
  </w:footnote>
  <w:footnote w:id="46">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מיצ"ב הוא מערכת מדדים בית-</w:t>
      </w:r>
      <w:r>
        <w:rPr>
          <w:rFonts w:hint="cs"/>
          <w:rtl/>
        </w:rPr>
        <w:t>ספריים</w:t>
      </w:r>
      <w:r>
        <w:rPr>
          <w:rFonts w:hint="cs"/>
          <w:rtl/>
        </w:rPr>
        <w:t xml:space="preserve"> שמטרתה לספק מידע למנהלים, למחוזות ולמטה המשרד על תפקוד בתי הספר במגוון של נושאים. </w:t>
      </w:r>
    </w:p>
  </w:footnote>
  <w:footnote w:id="47">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הסקר פורסם באוגוסט 2017 והוא הסקר האחרון נכון למועד סיום הביקורת. </w:t>
      </w:r>
    </w:p>
  </w:footnote>
  <w:footnote w:id="48">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12 בתי ספר נמצאו נמוכים בכל ששת המדדים, שלושה בארבעה מדדים, בית ספר אחד בשלושה מדדים, בית ספר אחד בשני מדדים ובית ספר אחד במדד אחד. </w:t>
      </w:r>
    </w:p>
  </w:footnote>
  <w:footnote w:id="49">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לעומת 67% מתלמידי בתי הספר היסודיים. </w:t>
      </w:r>
    </w:p>
  </w:footnote>
  <w:footnote w:id="50">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לעומת 46% מתלמידי בתי הספר היסודיים. </w:t>
      </w:r>
    </w:p>
  </w:footnote>
  <w:footnote w:id="51">
    <w:p w:rsidR="009F6811" w:rsidP="00656A23">
      <w:pPr>
        <w:pStyle w:val="FootnoteText"/>
        <w:spacing w:line="269" w:lineRule="auto"/>
      </w:pPr>
      <w:r w:rsidRPr="005676E0">
        <w:rPr>
          <w:rStyle w:val="FootnoteReference0"/>
          <w:vertAlign w:val="baseline"/>
        </w:rPr>
        <w:footnoteRef/>
      </w:r>
      <w:r w:rsidRPr="005676E0">
        <w:rPr>
          <w:rtl/>
        </w:rPr>
        <w:t xml:space="preserve"> </w:t>
      </w:r>
      <w:r>
        <w:rPr>
          <w:rtl/>
        </w:rPr>
        <w:tab/>
      </w:r>
      <w:r>
        <w:rPr>
          <w:rFonts w:hint="cs"/>
          <w:rtl/>
        </w:rPr>
        <w:t xml:space="preserve">לעומת 69% מתלמידי בתי הספר היסודיים. </w:t>
      </w:r>
    </w:p>
  </w:footnote>
  <w:footnote w:id="52">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tl/>
        </w:rPr>
        <w:tab/>
      </w:r>
      <w:r>
        <w:rPr>
          <w:rFonts w:hint="cs"/>
          <w:rtl/>
        </w:rPr>
        <w:t xml:space="preserve">לעומת 58% מתלמידי בתי הספר היסודיים. </w:t>
      </w:r>
    </w:p>
  </w:footnote>
  <w:footnote w:id="53">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לצד "למידה משמעותית" ו"סביבה מעצימה", לפי המודל הלוגי לשינוי המתוכנן של </w:t>
      </w:r>
      <w:r>
        <w:rPr>
          <w:rFonts w:hint="cs"/>
          <w:rtl/>
        </w:rPr>
        <w:t>ראמ"ה</w:t>
      </w:r>
      <w:r>
        <w:rPr>
          <w:rFonts w:hint="cs"/>
          <w:rtl/>
        </w:rPr>
        <w:t xml:space="preserve"> "למידה משמעותית - תפיסות של תלמידים, מורים, ומנהלים בשנה"ל </w:t>
      </w:r>
      <w:r>
        <w:rPr>
          <w:rFonts w:hint="cs"/>
          <w:rtl/>
        </w:rPr>
        <w:t>התשע"ד</w:t>
      </w:r>
      <w:r>
        <w:rPr>
          <w:rFonts w:hint="cs"/>
          <w:rtl/>
        </w:rPr>
        <w:t xml:space="preserve">" (אפריל 2015). </w:t>
      </w:r>
    </w:p>
  </w:footnote>
  <w:footnote w:id="54">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23 מכללות אקדמיות לחינוך ושבעה בתי ספר לחינוך באוניברסיטאות. </w:t>
      </w:r>
    </w:p>
  </w:footnote>
  <w:footnote w:id="55">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על בעל תואר אקדמי ותעודת הוראה לעבור בהצלחה שנת התמחות בהוראה כדי לקבל ממשרד החינוך רישיון לעיסוק בהוראה. שנת ההתמחות כוללת סדנת התמחות במוסד הכשרה והערכה המסכמת את עבודתו במהלך שנת ההתמחות.</w:t>
      </w:r>
    </w:p>
  </w:footnote>
  <w:footnote w:id="56">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משרד החינוך </w:t>
      </w:r>
      <w:r w:rsidRPr="00DD7C32">
        <w:rPr>
          <w:rFonts w:hint="cs"/>
          <w:b/>
          <w:bCs/>
          <w:rtl/>
        </w:rPr>
        <w:t>מרחב למידה ופיתוח הוראה איכותית,</w:t>
      </w:r>
      <w:r>
        <w:rPr>
          <w:rFonts w:hint="cs"/>
          <w:rtl/>
        </w:rPr>
        <w:t xml:space="preserve"> אתר מרחב הלמידה והפיתוח.</w:t>
      </w:r>
    </w:p>
  </w:footnote>
  <w:footnote w:id="57">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r>
      <w:r w:rsidRPr="00D3524D">
        <w:rPr>
          <w:rFonts w:hint="cs"/>
          <w:rtl/>
        </w:rPr>
        <w:t>גופים נוספים בתוך המשרד ומחוזותיו</w:t>
      </w:r>
      <w:r>
        <w:rPr>
          <w:rFonts w:hint="cs"/>
          <w:rtl/>
        </w:rPr>
        <w:t>,</w:t>
      </w:r>
      <w:r w:rsidRPr="00D3524D">
        <w:rPr>
          <w:rFonts w:hint="cs"/>
          <w:rtl/>
        </w:rPr>
        <w:t xml:space="preserve"> העוסקים בפיתוח מקצועי של עובדי הוראה הם המפמ"רים במזכירות הפדגוגית העוסקים בהכנת המתווים שבתחומי מומחיותם ואגפי הגיל </w:t>
      </w:r>
      <w:r w:rsidRPr="00D3524D">
        <w:rPr>
          <w:rFonts w:hint="cs"/>
          <w:rtl/>
        </w:rPr>
        <w:t>במינהל</w:t>
      </w:r>
      <w:r w:rsidRPr="00D3524D">
        <w:rPr>
          <w:rFonts w:hint="cs"/>
          <w:rtl/>
        </w:rPr>
        <w:t xml:space="preserve"> הפדגוגי</w:t>
      </w:r>
      <w:r>
        <w:rPr>
          <w:rFonts w:hint="cs"/>
          <w:rtl/>
        </w:rPr>
        <w:t>. המזכירות הפדגוגית פיתחה בין השאר השתלמויות מקוונות למורים במגוון מקצועות הדעת.</w:t>
      </w:r>
    </w:p>
  </w:footnote>
  <w:footnote w:id="58">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לרבות היקף שעות הפיתוח המקצועי, לוחות זמנים ותוצרים מצופים. </w:t>
      </w:r>
    </w:p>
  </w:footnote>
  <w:footnote w:id="59">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עם זאת מנכ"לית המשרד לשעבר קיימה פגישות שוטפות עם ראשי המכללות להוראה. </w:t>
      </w:r>
    </w:p>
  </w:footnote>
  <w:footnote w:id="60">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שאלות יסוד כמו מהו פיתוח מקצועי טוב, איזה משקל ניתן להכשרה במוסדות ההשכלה הגבוהה בעיצוב </w:t>
      </w:r>
      <w:r w:rsidRPr="005F1AB2">
        <w:rPr>
          <w:rFonts w:hint="cs"/>
          <w:rtl/>
        </w:rPr>
        <w:t xml:space="preserve">דמות </w:t>
      </w:r>
      <w:r>
        <w:rPr>
          <w:rFonts w:hint="cs"/>
          <w:rtl/>
        </w:rPr>
        <w:t>המורה ועד כמה יש להשקיע בתהליכי הפיתוח המקצועי לאורך כל חייו המקצועיים של המורה ומה ראוי לכלול בפיתוח מקצועי זה.</w:t>
      </w:r>
    </w:p>
  </w:footnote>
  <w:footnote w:id="61">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מנהל </w:t>
      </w:r>
      <w:r>
        <w:rPr>
          <w:rFonts w:hint="cs"/>
          <w:rtl/>
        </w:rPr>
        <w:t>המינהל</w:t>
      </w:r>
      <w:r>
        <w:rPr>
          <w:rFonts w:hint="cs"/>
          <w:rtl/>
        </w:rPr>
        <w:t xml:space="preserve"> הפדגוגי, מנהל </w:t>
      </w:r>
      <w:r>
        <w:rPr>
          <w:rFonts w:hint="cs"/>
          <w:rtl/>
        </w:rPr>
        <w:t>מינהל</w:t>
      </w:r>
      <w:r>
        <w:rPr>
          <w:rFonts w:hint="cs"/>
          <w:rtl/>
        </w:rPr>
        <w:t xml:space="preserve"> עובדי הוראה, מנהל </w:t>
      </w:r>
      <w:r>
        <w:rPr>
          <w:rFonts w:hint="cs"/>
          <w:rtl/>
        </w:rPr>
        <w:t>מינהל</w:t>
      </w:r>
      <w:r>
        <w:rPr>
          <w:rFonts w:hint="cs"/>
          <w:rtl/>
        </w:rPr>
        <w:t xml:space="preserve"> תקשוב, טכנולוגיה ומערכות מידע ויו"ר המזכירות הפדגוגית. </w:t>
      </w:r>
    </w:p>
  </w:footnote>
  <w:footnote w:id="62">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בין היתר האגף אחראי לבדיקת תכניות הלימוד של מוסדות ההכשרה ולוודא שנבנו לפי הדגם המנחה שאישרה </w:t>
      </w:r>
      <w:r>
        <w:rPr>
          <w:rFonts w:hint="cs"/>
          <w:rtl/>
        </w:rPr>
        <w:t>המל"ג</w:t>
      </w:r>
      <w:r>
        <w:rPr>
          <w:rFonts w:hint="cs"/>
          <w:rtl/>
        </w:rPr>
        <w:t xml:space="preserve">. </w:t>
      </w:r>
    </w:p>
  </w:footnote>
  <w:footnote w:id="63">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ביטאון המכיל מאמרים של מרצים וחוקרים מהמכללות ומהאוניברסיטאות הנוגעים לשאלות של הוראה משמעותית והכשרה משמעותית, מאפייניהן והדרכים למימושן. </w:t>
      </w:r>
    </w:p>
  </w:footnote>
  <w:footnote w:id="64">
    <w:p w:rsidR="009F6811" w:rsidP="00656A23">
      <w:pPr>
        <w:pStyle w:val="FootnoteText"/>
        <w:spacing w:line="269" w:lineRule="auto"/>
        <w:rPr>
          <w:rtl/>
        </w:rPr>
      </w:pPr>
      <w:r w:rsidRPr="005676E0">
        <w:rPr>
          <w:rStyle w:val="FootnoteReference0"/>
          <w:vertAlign w:val="baseline"/>
        </w:rPr>
        <w:footnoteRef/>
      </w:r>
      <w:r w:rsidRPr="005676E0">
        <w:rPr>
          <w:rtl/>
        </w:rPr>
        <w:t xml:space="preserve"> </w:t>
      </w:r>
      <w:r>
        <w:rPr>
          <w:rFonts w:hint="cs"/>
          <w:rtl/>
        </w:rPr>
        <w:tab/>
        <w:t xml:space="preserve">כמו כן, לנוכח החלטת </w:t>
      </w:r>
      <w:r>
        <w:rPr>
          <w:rFonts w:hint="cs"/>
          <w:rtl/>
        </w:rPr>
        <w:t>המל"ג</w:t>
      </w:r>
      <w:r>
        <w:rPr>
          <w:rFonts w:hint="cs"/>
          <w:rtl/>
        </w:rPr>
        <w:t xml:space="preserve"> מינואר 2016 לאמץ את המלצתה של ועדה בין-לאומית להערכת איכות בחינוך והוראת המדעים. </w:t>
      </w:r>
    </w:p>
  </w:footnote>
  <w:footnote w:id="65">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ועדת המתווים כוללת נציגים ממשרד החינוך, </w:t>
      </w:r>
      <w:r>
        <w:rPr>
          <w:rFonts w:hint="cs"/>
          <w:rtl/>
        </w:rPr>
        <w:t>מהמל"ג</w:t>
      </w:r>
      <w:r>
        <w:rPr>
          <w:rFonts w:hint="cs"/>
          <w:rtl/>
        </w:rPr>
        <w:t xml:space="preserve"> וממוסדות ההכשרה האקדמיים והיא בוחנת את המתווה הקיים להוראה ועתידה להכניס בו שינויים.</w:t>
      </w:r>
    </w:p>
  </w:footnote>
  <w:footnote w:id="66">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בין היתר מופקד האגף על התווית המדיניות בתחום הפיתוח המקצועי, על הקצאת המשאבים לביצועה, על הבקרה וההערכה של התכניות לפיתוח מקצועי ועל שיתוף הפעולה עם גופי המטה הפדגוגיים </w:t>
      </w:r>
      <w:r>
        <w:rPr>
          <w:rFonts w:hint="cs"/>
          <w:rtl/>
        </w:rPr>
        <w:t>והמינהליים</w:t>
      </w:r>
      <w:r>
        <w:rPr>
          <w:rFonts w:hint="cs"/>
          <w:rtl/>
        </w:rPr>
        <w:t xml:space="preserve"> הרלוונטיים לתהליכי הפיתוח המקצועי של המורים. </w:t>
      </w:r>
    </w:p>
  </w:footnote>
  <w:footnote w:id="67">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 xml:space="preserve">ועדת ההיגוי הגדירה עוד שתי קבוצות של סוכני שינוי מחוץ למסגרת הבית-ספרית - המפקחים הכוללים במחוזות שעל </w:t>
      </w:r>
      <w:r>
        <w:rPr>
          <w:rFonts w:hint="cs"/>
          <w:rtl/>
        </w:rPr>
        <w:t>המינהל</w:t>
      </w:r>
      <w:r>
        <w:rPr>
          <w:rFonts w:hint="cs"/>
          <w:rtl/>
        </w:rPr>
        <w:t xml:space="preserve"> הפדגוגי הוטל לגבש עבורם מתווה לפיתוח מקצועי והמפמ"רים שמשימת גיבוש מתווה לפיתוח מקצועי עבורם הוטלה על המזכירות הפדגוגית. </w:t>
      </w:r>
    </w:p>
  </w:footnote>
  <w:footnote w:id="68">
    <w:p w:rsidR="009F6811" w:rsidP="00656A23">
      <w:pPr>
        <w:pStyle w:val="FootnoteText"/>
        <w:spacing w:line="269" w:lineRule="auto"/>
      </w:pPr>
      <w:r w:rsidRPr="005676E0">
        <w:rPr>
          <w:rStyle w:val="FootnoteReference0"/>
          <w:vertAlign w:val="baseline"/>
        </w:rPr>
        <w:footnoteRef/>
      </w:r>
      <w:r w:rsidRPr="005676E0">
        <w:rPr>
          <w:rtl/>
        </w:rPr>
        <w:t xml:space="preserve"> </w:t>
      </w:r>
      <w:r>
        <w:rPr>
          <w:rFonts w:hint="cs"/>
          <w:rtl/>
        </w:rPr>
        <w:tab/>
        <w:t>הרשות הארצית למדידה והערכה בחינוך, "הערכה איכותנית של התכנית 'מורים מובילים - מהלך השקפה' בשנת פעולתה השנייה", מאי 2017.</w:t>
      </w:r>
    </w:p>
  </w:footnote>
  <w:footnote w:id="69">
    <w:p w:rsidR="009F6811" w:rsidP="00656A23">
      <w:pPr>
        <w:pStyle w:val="FootnoteText"/>
        <w:spacing w:line="269" w:lineRule="auto"/>
      </w:pPr>
      <w:r w:rsidRPr="005676E0">
        <w:rPr>
          <w:rStyle w:val="FootnoteReference0"/>
          <w:vertAlign w:val="baseline"/>
        </w:rPr>
        <w:footnoteRef/>
      </w:r>
      <w:r w:rsidRPr="005676E0">
        <w:rPr>
          <w:rFonts w:hint="cs"/>
          <w:rtl/>
        </w:rPr>
        <w:t xml:space="preserve"> </w:t>
      </w:r>
      <w:r>
        <w:rPr>
          <w:rFonts w:hint="cs"/>
          <w:rtl/>
        </w:rPr>
        <w:tab/>
        <w:t>מכון "אבני ראשה" הוקם בשנת 2007 ביוזמה משותפת עם משרד החינוך</w:t>
      </w:r>
      <w:r>
        <w:rPr>
          <w:rFonts w:hint="cs"/>
          <w:sz w:val="24"/>
          <w:rtl/>
        </w:rPr>
        <w:t>, והוא משמש גורם מקצועי מלווה המסייע למשרד בהיבטים של תכנון האסטרטגיה בתחום של עתודת מנהלים,</w:t>
      </w:r>
      <w:r>
        <w:rPr>
          <w:rFonts w:hint="cs"/>
          <w:rtl/>
        </w:rPr>
        <w:t xml:space="preserve"> ובהם גם יצירת עתודה ניהולית-מקצועית, פיתוח תכניות הכשרה למנהלים והפעלתן וכן קידום תהליכי התפתחות ולמידה למנהלים מכהנים ולמפקחים</w:t>
      </w:r>
      <w:r>
        <w:rPr>
          <w:rFonts w:hint="cs"/>
          <w:szCs w:val="24"/>
          <w:rtl/>
        </w:rPr>
        <w:t xml:space="preserve"> </w:t>
      </w:r>
      <w:r>
        <w:rPr>
          <w:rFonts w:hint="cs"/>
          <w:rtl/>
        </w:rPr>
        <w:t>במטרה לקדם פרקטיות של מנהיגות פדגוגית. המכון פועל בהכוונת ועד מנהל שבראשו עומד שר החינוך.</w:t>
      </w:r>
      <w:r>
        <w:rPr>
          <w:rFonts w:hint="cs"/>
          <w:sz w:val="24"/>
          <w:rtl/>
        </w:rPr>
        <w:t xml:space="preserve"> </w:t>
      </w:r>
      <w:r>
        <w:rPr>
          <w:rFonts w:hint="cs"/>
          <w:rtl/>
        </w:rPr>
        <w:t xml:space="preserve">מכון אבני ראשה, הכשרה ופיתוח מקצועי, התכנית להכשרת מנהלי בתי ספר בשנה"ל </w:t>
      </w:r>
      <w:r>
        <w:rPr>
          <w:rFonts w:hint="cs"/>
          <w:rtl/>
        </w:rPr>
        <w:t>התשע"ט</w:t>
      </w:r>
      <w:r>
        <w:rPr>
          <w:rFonts w:hint="cs"/>
          <w:rtl/>
        </w:rPr>
        <w:t xml:space="preserve"> </w:t>
      </w:r>
    </w:p>
    <w:p w:rsidR="009F6811" w:rsidP="0081342D">
      <w:pPr>
        <w:pStyle w:val="FootnoteText"/>
        <w:bidi w:val="0"/>
        <w:spacing w:line="269" w:lineRule="auto"/>
        <w:ind w:left="2268" w:right="397" w:firstLine="0"/>
        <w:rPr>
          <w:rtl/>
        </w:rPr>
      </w:pPr>
      <w:r>
        <w:fldChar w:fldCharType="begin"/>
      </w:r>
      <w:r>
        <w:instrText xml:space="preserve"> HYPERLINK "http://www.avneyrosha.org.il/DevelopAndLearn/Pages/train2018.aspx" </w:instrText>
      </w:r>
      <w:r>
        <w:fldChar w:fldCharType="separate"/>
      </w:r>
      <w:r w:rsidRPr="004351E9">
        <w:rPr>
          <w:rStyle w:val="Hyperlink"/>
        </w:rPr>
        <w:t>www.avneyrosha.org.il/DevelopAndLearn/Pages/train2018.aspx</w:t>
      </w:r>
      <w:r>
        <w:fldChar w:fldCharType="end"/>
      </w:r>
      <w:r w:rsidRPr="0081342D">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811"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81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811" w:rsidRPr="007F1A39" w:rsidP="00DF531F">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F531F">
      <w:rPr>
        <w:rFonts w:ascii="Tahoma" w:hAnsi="Tahoma" w:eastAsiaTheme="majorEastAsia" w:cs="Tahoma"/>
        <w:b/>
        <w:bCs/>
        <w:noProof/>
        <w:color w:val="0B5294" w:themeColor="accent1" w:themeShade="BF"/>
        <w:sz w:val="16"/>
        <w:szCs w:val="16"/>
        <w:rtl/>
      </w:rPr>
      <w:t>758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68ג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811" w:rsidRPr="007F1A39" w:rsidP="00F06522">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F06522">
      <w:rPr>
        <w:rFonts w:ascii="Tahoma" w:hAnsi="Tahoma" w:eastAsiaTheme="majorEastAsia" w:cs="Tahoma" w:hint="eastAsia"/>
        <w:noProof/>
        <w:color w:val="0B5294" w:themeColor="accent1" w:themeShade="BF"/>
        <w:sz w:val="16"/>
        <w:szCs w:val="16"/>
        <w:rtl/>
      </w:rPr>
      <w:t>משרד</w:t>
    </w:r>
    <w:r w:rsidRPr="00F06522">
      <w:rPr>
        <w:rFonts w:ascii="Tahoma" w:hAnsi="Tahoma" w:eastAsiaTheme="majorEastAsia" w:cs="Tahoma"/>
        <w:noProof/>
        <w:color w:val="0B5294" w:themeColor="accent1" w:themeShade="BF"/>
        <w:sz w:val="16"/>
        <w:szCs w:val="16"/>
        <w:rtl/>
      </w:rPr>
      <w:t xml:space="preserve"> </w:t>
    </w:r>
    <w:r w:rsidRPr="00F06522">
      <w:rPr>
        <w:rFonts w:ascii="Tahoma" w:hAnsi="Tahoma" w:eastAsiaTheme="majorEastAsia" w:cs="Tahoma" w:hint="eastAsia"/>
        <w:noProof/>
        <w:color w:val="0B5294" w:themeColor="accent1" w:themeShade="BF"/>
        <w:sz w:val="16"/>
        <w:szCs w:val="16"/>
        <w:rtl/>
      </w:rPr>
      <w:t>החינוך</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F531F">
      <w:rPr>
        <w:rFonts w:ascii="Tahoma" w:hAnsi="Tahoma" w:eastAsiaTheme="majorEastAsia" w:cs="Tahoma"/>
        <w:b/>
        <w:bCs/>
        <w:noProof/>
        <w:color w:val="0B5294" w:themeColor="accent1" w:themeShade="BF"/>
        <w:sz w:val="16"/>
        <w:szCs w:val="16"/>
        <w:rtl/>
      </w:rPr>
      <w:t>759</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81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811"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DF531F">
      <w:rPr>
        <w:rFonts w:ascii="Tahoma" w:hAnsi="Tahoma" w:eastAsiaTheme="majorEastAsia" w:cs="Tahoma"/>
        <w:b/>
        <w:bCs/>
        <w:noProof/>
        <w:color w:val="0B5294" w:themeColor="accent1" w:themeShade="BF"/>
        <w:sz w:val="16"/>
        <w:szCs w:val="16"/>
        <w:rtl/>
      </w:rPr>
      <w:t>814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68ג</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811"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F06522">
      <w:rPr>
        <w:rFonts w:ascii="Tahoma" w:hAnsi="Tahoma" w:eastAsiaTheme="majorEastAsia" w:cs="Tahoma" w:hint="eastAsia"/>
        <w:noProof/>
        <w:color w:val="0B5294" w:themeColor="accent1" w:themeShade="BF"/>
        <w:sz w:val="16"/>
        <w:szCs w:val="16"/>
        <w:rtl/>
      </w:rPr>
      <w:t>משרד</w:t>
    </w:r>
    <w:r w:rsidRPr="00F06522">
      <w:rPr>
        <w:rFonts w:ascii="Tahoma" w:hAnsi="Tahoma" w:eastAsiaTheme="majorEastAsia" w:cs="Tahoma"/>
        <w:noProof/>
        <w:color w:val="0B5294" w:themeColor="accent1" w:themeShade="BF"/>
        <w:sz w:val="16"/>
        <w:szCs w:val="16"/>
        <w:rtl/>
      </w:rPr>
      <w:t xml:space="preserve"> </w:t>
    </w:r>
    <w:r w:rsidRPr="00F06522">
      <w:rPr>
        <w:rFonts w:ascii="Tahoma" w:hAnsi="Tahoma" w:eastAsiaTheme="majorEastAsia" w:cs="Tahoma" w:hint="eastAsia"/>
        <w:noProof/>
        <w:color w:val="0B5294" w:themeColor="accent1" w:themeShade="BF"/>
        <w:sz w:val="16"/>
        <w:szCs w:val="16"/>
        <w:rtl/>
      </w:rPr>
      <w:t>החינוך</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F531F">
      <w:rPr>
        <w:rFonts w:ascii="Tahoma" w:hAnsi="Tahoma" w:eastAsiaTheme="majorEastAsia" w:cs="Tahoma"/>
        <w:b/>
        <w:bCs/>
        <w:noProof/>
        <w:color w:val="0B5294" w:themeColor="accent1" w:themeShade="BF"/>
        <w:sz w:val="16"/>
        <w:szCs w:val="16"/>
        <w:rtl/>
      </w:rPr>
      <w:t>815</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31F" w:rsidRPr="00DF531F" w:rsidP="00DF5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76B35D2"/>
    <w:multiLevelType w:val="hybridMultilevel"/>
    <w:tmpl w:val="2F34425C"/>
    <w:lvl w:ilvl="0">
      <w:start w:val="3"/>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55A846E1"/>
    <w:multiLevelType w:val="multilevel"/>
    <w:tmpl w:val="486A6A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5E720319"/>
    <w:multiLevelType w:val="multilevel"/>
    <w:tmpl w:val="486A6A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4274B87"/>
    <w:multiLevelType w:val="multilevel"/>
    <w:tmpl w:val="486A6A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7"/>
  </w:num>
  <w:num w:numId="5">
    <w:abstractNumId w:val="6"/>
  </w:num>
  <w:num w:numId="6">
    <w:abstractNumId w:val="14"/>
  </w:num>
  <w:num w:numId="7">
    <w:abstractNumId w:val="12"/>
  </w:num>
  <w:num w:numId="8">
    <w:abstractNumId w:val="0"/>
  </w:num>
  <w:num w:numId="9">
    <w:abstractNumId w:val="11"/>
  </w:num>
  <w:num w:numId="10">
    <w:abstractNumId w:val="4"/>
  </w:num>
  <w:num w:numId="11">
    <w:abstractNumId w:val="4"/>
  </w:num>
  <w:num w:numId="12">
    <w:abstractNumId w:val="4"/>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2"/>
  </w:num>
  <w:num w:numId="22">
    <w:abstractNumId w:val="8"/>
  </w:num>
  <w:num w:numId="23">
    <w:abstractNumId w:val="9"/>
  </w:num>
  <w:num w:numId="24">
    <w:abstractNumId w:val="13"/>
  </w:num>
  <w:num w:numId="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07D"/>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3794"/>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5FE"/>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2F1"/>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4F1D"/>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076E"/>
    <w:rsid w:val="00262341"/>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5AEB"/>
    <w:rsid w:val="002861DE"/>
    <w:rsid w:val="00286F9F"/>
    <w:rsid w:val="00287413"/>
    <w:rsid w:val="0028785B"/>
    <w:rsid w:val="00287A60"/>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5D5E"/>
    <w:rsid w:val="002E6B72"/>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21B4"/>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7AD"/>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3FC"/>
    <w:rsid w:val="00405C49"/>
    <w:rsid w:val="00406649"/>
    <w:rsid w:val="00406A0E"/>
    <w:rsid w:val="00407B9C"/>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51E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2AEA"/>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1652C"/>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5CED"/>
    <w:rsid w:val="0056610F"/>
    <w:rsid w:val="0056734E"/>
    <w:rsid w:val="005676E0"/>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AB2"/>
    <w:rsid w:val="005F1CD3"/>
    <w:rsid w:val="005F295F"/>
    <w:rsid w:val="005F29F8"/>
    <w:rsid w:val="005F3BAC"/>
    <w:rsid w:val="005F4396"/>
    <w:rsid w:val="005F4618"/>
    <w:rsid w:val="005F5D5B"/>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37796"/>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A23"/>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11AD"/>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6F7912"/>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3F7"/>
    <w:rsid w:val="00734514"/>
    <w:rsid w:val="007345A2"/>
    <w:rsid w:val="007349B8"/>
    <w:rsid w:val="007359A3"/>
    <w:rsid w:val="0073604F"/>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6961"/>
    <w:rsid w:val="007870D3"/>
    <w:rsid w:val="00790729"/>
    <w:rsid w:val="00790BAE"/>
    <w:rsid w:val="0079102F"/>
    <w:rsid w:val="00791D84"/>
    <w:rsid w:val="00792192"/>
    <w:rsid w:val="00792257"/>
    <w:rsid w:val="00792932"/>
    <w:rsid w:val="00793681"/>
    <w:rsid w:val="00796B9C"/>
    <w:rsid w:val="00796BC4"/>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039"/>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297F"/>
    <w:rsid w:val="00805601"/>
    <w:rsid w:val="0081005B"/>
    <w:rsid w:val="00810C64"/>
    <w:rsid w:val="00810F32"/>
    <w:rsid w:val="008116BD"/>
    <w:rsid w:val="008120B2"/>
    <w:rsid w:val="00812495"/>
    <w:rsid w:val="00812889"/>
    <w:rsid w:val="0081342D"/>
    <w:rsid w:val="0081405F"/>
    <w:rsid w:val="0081431F"/>
    <w:rsid w:val="008145FF"/>
    <w:rsid w:val="008149D8"/>
    <w:rsid w:val="00814F32"/>
    <w:rsid w:val="00815050"/>
    <w:rsid w:val="0081575E"/>
    <w:rsid w:val="0081584B"/>
    <w:rsid w:val="00816193"/>
    <w:rsid w:val="00816912"/>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521D"/>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4614"/>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571A7"/>
    <w:rsid w:val="00962F77"/>
    <w:rsid w:val="00963193"/>
    <w:rsid w:val="00964AA4"/>
    <w:rsid w:val="00964DE9"/>
    <w:rsid w:val="00965598"/>
    <w:rsid w:val="009665B5"/>
    <w:rsid w:val="0096660F"/>
    <w:rsid w:val="009677C7"/>
    <w:rsid w:val="009705FA"/>
    <w:rsid w:val="009712EA"/>
    <w:rsid w:val="00971CDC"/>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80A"/>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9F6811"/>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47B51"/>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297"/>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0C12"/>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3D12"/>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0F"/>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E60"/>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184E"/>
    <w:rsid w:val="00D228C5"/>
    <w:rsid w:val="00D228EE"/>
    <w:rsid w:val="00D23240"/>
    <w:rsid w:val="00D2438E"/>
    <w:rsid w:val="00D255A3"/>
    <w:rsid w:val="00D25F82"/>
    <w:rsid w:val="00D27368"/>
    <w:rsid w:val="00D3198F"/>
    <w:rsid w:val="00D31CB3"/>
    <w:rsid w:val="00D33781"/>
    <w:rsid w:val="00D33D8A"/>
    <w:rsid w:val="00D343EC"/>
    <w:rsid w:val="00D3524D"/>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9C4"/>
    <w:rsid w:val="00DB514B"/>
    <w:rsid w:val="00DB553B"/>
    <w:rsid w:val="00DB6C5A"/>
    <w:rsid w:val="00DC00AE"/>
    <w:rsid w:val="00DC01A4"/>
    <w:rsid w:val="00DC0951"/>
    <w:rsid w:val="00DC0DE9"/>
    <w:rsid w:val="00DC20F7"/>
    <w:rsid w:val="00DC2820"/>
    <w:rsid w:val="00DC3224"/>
    <w:rsid w:val="00DC4065"/>
    <w:rsid w:val="00DC445E"/>
    <w:rsid w:val="00DC4B1B"/>
    <w:rsid w:val="00DC5533"/>
    <w:rsid w:val="00DC59F9"/>
    <w:rsid w:val="00DC5DD9"/>
    <w:rsid w:val="00DC7FAB"/>
    <w:rsid w:val="00DD0BE7"/>
    <w:rsid w:val="00DD1477"/>
    <w:rsid w:val="00DD29E9"/>
    <w:rsid w:val="00DD31F3"/>
    <w:rsid w:val="00DD3938"/>
    <w:rsid w:val="00DD5D7C"/>
    <w:rsid w:val="00DD7C32"/>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531F"/>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6"/>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268"/>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82C"/>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651"/>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52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D35"/>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466"/>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41A5"/>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9F6811"/>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paragraph" w:customStyle="1" w:styleId="p1">
    <w:name w:val="p1"/>
    <w:basedOn w:val="Normal"/>
    <w:rsid w:val="00656A23"/>
    <w:pPr>
      <w:bidi w:val="0"/>
      <w:spacing w:after="0" w:line="240" w:lineRule="auto"/>
    </w:pPr>
    <w:rPr>
      <w:rFonts w:ascii=".SF UI Text" w:hAnsi=".SF UI Text" w:eastAsiaTheme="minorHAnsi" w:cs="Times New Roman"/>
      <w:color w:val="454545"/>
      <w:sz w:val="26"/>
      <w:szCs w:val="26"/>
    </w:rPr>
  </w:style>
  <w:style w:type="paragraph" w:customStyle="1" w:styleId="p2">
    <w:name w:val="p2"/>
    <w:basedOn w:val="Normal"/>
    <w:rsid w:val="00656A23"/>
    <w:pPr>
      <w:bidi w:val="0"/>
      <w:spacing w:after="0" w:line="240" w:lineRule="auto"/>
    </w:pPr>
    <w:rPr>
      <w:rFonts w:ascii=".SF UI Text" w:hAnsi=".SF UI Text" w:eastAsiaTheme="minorHAnsi" w:cs="Times New Roman"/>
      <w:color w:val="454545"/>
      <w:sz w:val="26"/>
      <w:szCs w:val="26"/>
    </w:rPr>
  </w:style>
  <w:style w:type="character" w:customStyle="1" w:styleId="s1">
    <w:name w:val="s1"/>
    <w:basedOn w:val="DefaultParagraphFont"/>
    <w:rsid w:val="00656A23"/>
    <w:rPr>
      <w:rFonts w:ascii=".SFUIText" w:hAnsi=".SFUIText"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E03479-0383-474E-8E79-4888700AED0A}">
  <ds:schemaRefs>
    <ds:schemaRef ds:uri="http://schemas.openxmlformats.org/officeDocument/2006/bibliography"/>
  </ds:schemaRefs>
</ds:datastoreItem>
</file>

<file path=customXml/itemProps2.xml><?xml version="1.0" encoding="utf-8"?>
<ds:datastoreItem xmlns:ds="http://schemas.openxmlformats.org/officeDocument/2006/customXml" ds:itemID="{10652EA5-30DA-4E2C-B78A-5889C00C813A}"/>
</file>

<file path=customXml/itemProps3.xml><?xml version="1.0" encoding="utf-8"?>
<ds:datastoreItem xmlns:ds="http://schemas.openxmlformats.org/officeDocument/2006/customXml" ds:itemID="{FECB857B-CF52-4733-8BB4-17066FE85190}"/>
</file>

<file path=customXml/itemProps4.xml><?xml version="1.0" encoding="utf-8"?>
<ds:datastoreItem xmlns:ds="http://schemas.openxmlformats.org/officeDocument/2006/customXml" ds:itemID="{D94C8626-B553-4630-B104-296EA3ABE98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