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30DC" w14:textId="77777777" w:rsidR="0081540F" w:rsidRPr="004C3C06" w:rsidRDefault="0081540F" w:rsidP="0081540F">
      <w:pPr>
        <w:pStyle w:val="KOT1N"/>
        <w:bidi/>
        <w:spacing w:after="360"/>
        <w:jc w:val="left"/>
        <w:rPr>
          <w:rtl/>
        </w:rPr>
      </w:pPr>
      <w:r w:rsidRPr="002E1005">
        <w:rPr>
          <w:rFonts w:hint="eastAsia"/>
          <w:rtl/>
          <w:lang w:bidi="ar-SA"/>
        </w:rPr>
        <w:t>المقدمة</w:t>
      </w:r>
    </w:p>
    <w:p w14:paraId="07362C7C" w14:textId="77777777" w:rsidR="0081540F" w:rsidRPr="00A55722" w:rsidRDefault="0081540F" w:rsidP="0081540F">
      <w:pPr>
        <w:pStyle w:val="7190"/>
        <w:rPr>
          <w:rtl/>
        </w:rPr>
      </w:pPr>
      <w:r w:rsidRPr="00A55722">
        <w:rPr>
          <w:rFonts w:hint="cs"/>
          <w:b/>
          <w:bCs/>
          <w:rtl/>
          <w:lang w:val="ar" w:bidi="ar-SA"/>
        </w:rPr>
        <w:t>يعرض</w:t>
      </w:r>
      <w:r w:rsidRPr="00A55722">
        <w:rPr>
          <w:rFonts w:hint="cs"/>
          <w:b/>
          <w:bCs/>
          <w:rtl/>
          <w:lang w:val="ar"/>
        </w:rPr>
        <w:t xml:space="preserve"> </w:t>
      </w:r>
      <w:r w:rsidRPr="00A55722">
        <w:rPr>
          <w:rFonts w:hint="cs"/>
          <w:b/>
          <w:bCs/>
          <w:rtl/>
          <w:lang w:val="ar" w:bidi="ar-SA"/>
        </w:rPr>
        <w:t>تقرير</w:t>
      </w:r>
      <w:r w:rsidRPr="00A55722">
        <w:rPr>
          <w:rFonts w:hint="cs"/>
          <w:b/>
          <w:bCs/>
          <w:rtl/>
          <w:lang w:val="ar"/>
        </w:rPr>
        <w:t xml:space="preserve"> </w:t>
      </w:r>
      <w:r w:rsidRPr="00A55722">
        <w:rPr>
          <w:rFonts w:hint="cs"/>
          <w:b/>
          <w:bCs/>
          <w:rtl/>
          <w:lang w:val="ar" w:bidi="ar-SA"/>
        </w:rPr>
        <w:t>الرقابة</w:t>
      </w:r>
      <w:r w:rsidRPr="00A55722">
        <w:rPr>
          <w:rFonts w:hint="cs"/>
          <w:b/>
          <w:bCs/>
          <w:rtl/>
          <w:lang w:val="ar"/>
        </w:rPr>
        <w:t xml:space="preserve"> </w:t>
      </w:r>
      <w:r w:rsidRPr="00A55722">
        <w:rPr>
          <w:rFonts w:hint="cs"/>
          <w:b/>
          <w:bCs/>
          <w:rtl/>
          <w:lang w:val="ar" w:bidi="ar-JO"/>
        </w:rPr>
        <w:t>على السلطات المحلية</w:t>
      </w:r>
      <w:r w:rsidRPr="00A55722">
        <w:rPr>
          <w:rFonts w:hint="cs"/>
          <w:b/>
          <w:bCs/>
          <w:rtl/>
          <w:lang w:val="ar"/>
        </w:rPr>
        <w:t xml:space="preserve"> </w:t>
      </w:r>
      <w:r w:rsidRPr="00A55722">
        <w:rPr>
          <w:rFonts w:hint="cs"/>
          <w:b/>
          <w:bCs/>
          <w:rtl/>
          <w:lang w:val="ar" w:bidi="ar-SA"/>
        </w:rPr>
        <w:t>لعام</w:t>
      </w:r>
      <w:r w:rsidRPr="00A55722">
        <w:rPr>
          <w:rFonts w:hint="cs"/>
          <w:b/>
          <w:bCs/>
          <w:rtl/>
          <w:lang w:val="ar"/>
        </w:rPr>
        <w:t xml:space="preserve"> 2021</w:t>
      </w:r>
      <w:r w:rsidRPr="00A55722">
        <w:rPr>
          <w:rFonts w:hint="cs"/>
          <w:rtl/>
          <w:lang w:val="ar"/>
        </w:rPr>
        <w:t xml:space="preserve"> </w:t>
      </w:r>
      <w:r w:rsidRPr="00A55722">
        <w:rPr>
          <w:rFonts w:hint="cs"/>
          <w:rtl/>
          <w:lang w:val="ar" w:bidi="ar-SA"/>
        </w:rPr>
        <w:t>نتائج</w:t>
      </w:r>
      <w:r w:rsidRPr="00A55722">
        <w:rPr>
          <w:rFonts w:hint="cs"/>
          <w:rtl/>
          <w:lang w:val="ar"/>
        </w:rPr>
        <w:t xml:space="preserve"> </w:t>
      </w:r>
      <w:r w:rsidRPr="00A55722">
        <w:rPr>
          <w:rFonts w:hint="cs"/>
          <w:rtl/>
          <w:lang w:val="ar" w:bidi="ar-SA"/>
        </w:rPr>
        <w:t>وتوصيات</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تناولت</w:t>
      </w:r>
      <w:r w:rsidRPr="00A55722">
        <w:rPr>
          <w:rFonts w:hint="cs"/>
          <w:rtl/>
          <w:lang w:val="ar"/>
        </w:rPr>
        <w:t xml:space="preserve"> </w:t>
      </w:r>
      <w:r w:rsidRPr="00A55722">
        <w:rPr>
          <w:rFonts w:hint="cs"/>
          <w:rtl/>
          <w:lang w:val="ar" w:bidi="ar-SA"/>
        </w:rPr>
        <w:t>مجموعة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المواضيع</w:t>
      </w:r>
      <w:r w:rsidRPr="00A55722">
        <w:rPr>
          <w:rFonts w:hint="cs"/>
          <w:rtl/>
          <w:lang w:val="ar"/>
        </w:rPr>
        <w:t xml:space="preserve"> </w:t>
      </w:r>
      <w:r w:rsidRPr="00A55722">
        <w:rPr>
          <w:rFonts w:hint="cs"/>
          <w:rtl/>
          <w:lang w:val="ar" w:bidi="ar-SA"/>
        </w:rPr>
        <w:t>الواقعة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صلب</w:t>
      </w:r>
      <w:r w:rsidRPr="00A55722">
        <w:rPr>
          <w:rFonts w:hint="cs"/>
          <w:rtl/>
          <w:lang w:val="ar"/>
        </w:rPr>
        <w:t xml:space="preserve"> </w:t>
      </w:r>
      <w:r w:rsidRPr="00A55722">
        <w:rPr>
          <w:rFonts w:hint="cs"/>
          <w:rtl/>
          <w:lang w:val="ar" w:bidi="ar-SA"/>
        </w:rPr>
        <w:t>عمل</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المواضيع</w:t>
      </w:r>
      <w:r w:rsidRPr="00A55722">
        <w:rPr>
          <w:rFonts w:hint="cs"/>
          <w:rtl/>
          <w:lang w:val="ar"/>
        </w:rPr>
        <w:t xml:space="preserve"> </w:t>
      </w:r>
      <w:r w:rsidRPr="00A55722">
        <w:rPr>
          <w:rFonts w:hint="cs"/>
          <w:rtl/>
          <w:lang w:val="ar" w:bidi="ar-SA"/>
        </w:rPr>
        <w:t>الاجتماعيّة ومواضيع</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والتخطيط</w:t>
      </w:r>
      <w:r w:rsidRPr="00A55722">
        <w:rPr>
          <w:rFonts w:hint="cs"/>
          <w:rtl/>
          <w:lang w:val="ar"/>
        </w:rPr>
        <w:t xml:space="preserve"> </w:t>
      </w:r>
      <w:r w:rsidRPr="00A55722">
        <w:rPr>
          <w:rFonts w:hint="cs"/>
          <w:rtl/>
          <w:lang w:val="ar" w:bidi="ar-SA"/>
        </w:rPr>
        <w:t>والبناء</w:t>
      </w:r>
      <w:r w:rsidRPr="00A55722">
        <w:rPr>
          <w:rFonts w:hint="cs"/>
          <w:rtl/>
          <w:lang w:val="ar"/>
        </w:rPr>
        <w:t xml:space="preserve">. </w:t>
      </w:r>
      <w:r w:rsidRPr="00A55722">
        <w:rPr>
          <w:rFonts w:hint="cs"/>
          <w:rtl/>
          <w:lang w:val="ar" w:bidi="ar-SA"/>
        </w:rPr>
        <w:t>يُنشر</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الإطار</w:t>
      </w:r>
      <w:r w:rsidRPr="00A55722">
        <w:rPr>
          <w:rFonts w:hint="cs"/>
          <w:rtl/>
          <w:lang w:val="ar"/>
        </w:rPr>
        <w:t xml:space="preserve"> </w:t>
      </w:r>
      <w:r w:rsidRPr="00A55722">
        <w:rPr>
          <w:rFonts w:hint="cs"/>
          <w:rtl/>
          <w:lang w:val="ar" w:bidi="ar-SA"/>
        </w:rPr>
        <w:t>أيضًا،</w:t>
      </w:r>
      <w:r w:rsidRPr="00A55722">
        <w:rPr>
          <w:rFonts w:hint="cs"/>
          <w:rtl/>
          <w:lang w:val="ar"/>
        </w:rPr>
        <w:t xml:space="preserve"> </w:t>
      </w:r>
      <w:r w:rsidRPr="00A55722">
        <w:rPr>
          <w:rFonts w:hint="cs"/>
          <w:rtl/>
          <w:lang w:val="ar" w:bidi="ar-SA"/>
        </w:rPr>
        <w:t>تقرير</w:t>
      </w:r>
      <w:r w:rsidRPr="00A55722">
        <w:rPr>
          <w:rFonts w:hint="cs"/>
          <w:rtl/>
          <w:lang w:val="ar"/>
        </w:rPr>
        <w:t xml:space="preserve"> </w:t>
      </w:r>
      <w:r w:rsidRPr="00A55722">
        <w:rPr>
          <w:rFonts w:hint="cs"/>
          <w:rtl/>
          <w:lang w:val="ar" w:bidi="ar-SA"/>
        </w:rPr>
        <w:t>خاصّ</w:t>
      </w:r>
      <w:r w:rsidRPr="00A55722">
        <w:rPr>
          <w:rFonts w:hint="cs"/>
          <w:rtl/>
          <w:lang w:val="ar"/>
        </w:rPr>
        <w:t xml:space="preserve"> </w:t>
      </w:r>
      <w:r w:rsidRPr="00A55722">
        <w:rPr>
          <w:rFonts w:hint="cs"/>
          <w:rtl/>
          <w:lang w:val="ar" w:bidi="ar-SA"/>
        </w:rPr>
        <w:t>عن</w:t>
      </w:r>
      <w:r w:rsidRPr="00A55722">
        <w:rPr>
          <w:rFonts w:hint="cs"/>
          <w:rtl/>
          <w:lang w:val="ar"/>
        </w:rPr>
        <w:t xml:space="preserve"> </w:t>
      </w:r>
      <w:r w:rsidRPr="00A55722">
        <w:rPr>
          <w:rFonts w:hint="cs"/>
          <w:rtl/>
          <w:lang w:val="ar" w:bidi="ar-SA"/>
        </w:rPr>
        <w:t>الحماية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أضرار</w:t>
      </w:r>
      <w:r w:rsidRPr="00A55722">
        <w:rPr>
          <w:rFonts w:hint="cs"/>
          <w:rtl/>
          <w:lang w:val="ar"/>
        </w:rPr>
        <w:t xml:space="preserve"> </w:t>
      </w:r>
      <w:r w:rsidRPr="00A55722">
        <w:rPr>
          <w:rFonts w:hint="cs"/>
          <w:rtl/>
          <w:lang w:val="ar" w:bidi="ar-SA"/>
        </w:rPr>
        <w:t>الفيضانات</w:t>
      </w:r>
      <w:r w:rsidRPr="00A55722">
        <w:rPr>
          <w:rFonts w:hint="cs"/>
          <w:rtl/>
          <w:lang w:val="ar"/>
        </w:rPr>
        <w:t>.</w:t>
      </w:r>
    </w:p>
    <w:p w14:paraId="44554C3E" w14:textId="77777777" w:rsidR="0081540F" w:rsidRPr="00A55722" w:rsidRDefault="0081540F" w:rsidP="0081540F">
      <w:pPr>
        <w:pStyle w:val="7190"/>
        <w:rPr>
          <w:rtl/>
          <w:lang w:bidi="ar-SA"/>
        </w:rPr>
      </w:pPr>
      <w:r w:rsidRPr="00A55722">
        <w:rPr>
          <w:rFonts w:hint="cs"/>
          <w:rtl/>
          <w:lang w:val="ar" w:bidi="ar-SA"/>
        </w:rPr>
        <w:t>فيما</w:t>
      </w:r>
      <w:r w:rsidRPr="00A55722">
        <w:rPr>
          <w:rFonts w:hint="cs"/>
          <w:rtl/>
          <w:lang w:val="ar"/>
        </w:rPr>
        <w:t xml:space="preserve"> </w:t>
      </w:r>
      <w:r w:rsidRPr="00A55722">
        <w:rPr>
          <w:rFonts w:hint="cs"/>
          <w:rtl/>
          <w:lang w:val="ar" w:bidi="ar-SA"/>
        </w:rPr>
        <w:t>يلي</w:t>
      </w:r>
      <w:r w:rsidRPr="00A55722">
        <w:rPr>
          <w:rFonts w:hint="cs"/>
          <w:rtl/>
          <w:lang w:val="ar"/>
        </w:rPr>
        <w:t xml:space="preserve"> </w:t>
      </w:r>
      <w:r w:rsidRPr="00A55722">
        <w:rPr>
          <w:rFonts w:hint="cs"/>
          <w:rtl/>
          <w:lang w:val="ar" w:bidi="ar-SA"/>
        </w:rPr>
        <w:t>لمحة</w:t>
      </w:r>
      <w:r w:rsidRPr="00A55722">
        <w:rPr>
          <w:rFonts w:hint="cs"/>
          <w:rtl/>
          <w:lang w:val="ar"/>
        </w:rPr>
        <w:t xml:space="preserve"> </w:t>
      </w:r>
      <w:r w:rsidRPr="00A55722">
        <w:rPr>
          <w:rFonts w:hint="cs"/>
          <w:rtl/>
          <w:lang w:val="ar" w:bidi="ar-SA"/>
        </w:rPr>
        <w:t>عامّة</w:t>
      </w:r>
      <w:r w:rsidRPr="00A55722">
        <w:rPr>
          <w:rFonts w:hint="cs"/>
          <w:rtl/>
          <w:lang w:val="ar"/>
        </w:rPr>
        <w:t xml:space="preserve"> </w:t>
      </w:r>
      <w:r w:rsidRPr="00A55722">
        <w:rPr>
          <w:rFonts w:hint="cs"/>
          <w:rtl/>
          <w:lang w:val="ar" w:bidi="ar-SA"/>
        </w:rPr>
        <w:t>عن</w:t>
      </w:r>
      <w:r w:rsidRPr="00A55722">
        <w:rPr>
          <w:rFonts w:hint="cs"/>
          <w:rtl/>
          <w:lang w:val="ar"/>
        </w:rPr>
        <w:t xml:space="preserve"> </w:t>
      </w:r>
      <w:r w:rsidRPr="00A55722">
        <w:rPr>
          <w:rFonts w:hint="cs"/>
          <w:rtl/>
          <w:lang w:val="ar" w:bidi="ar-SA"/>
        </w:rPr>
        <w:t>بعض</w:t>
      </w:r>
      <w:r w:rsidRPr="00A55722">
        <w:rPr>
          <w:rFonts w:hint="cs"/>
          <w:rtl/>
          <w:lang w:val="ar"/>
        </w:rPr>
        <w:t xml:space="preserve"> </w:t>
      </w:r>
      <w:r w:rsidRPr="00A55722">
        <w:rPr>
          <w:rFonts w:hint="cs"/>
          <w:rtl/>
          <w:lang w:val="ar" w:bidi="ar-SA"/>
        </w:rPr>
        <w:t>المواضيع</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جرى</w:t>
      </w:r>
      <w:r w:rsidRPr="00A55722">
        <w:rPr>
          <w:rFonts w:hint="cs"/>
          <w:rtl/>
          <w:lang w:val="ar"/>
        </w:rPr>
        <w:t xml:space="preserve"> </w:t>
      </w:r>
      <w:r w:rsidRPr="00A55722">
        <w:rPr>
          <w:rFonts w:hint="cs"/>
          <w:rtl/>
          <w:lang w:val="ar" w:bidi="ar-SA"/>
        </w:rPr>
        <w:t>فحصها:</w:t>
      </w:r>
    </w:p>
    <w:p w14:paraId="175AAD09" w14:textId="77777777" w:rsidR="0081540F" w:rsidRPr="00A55722" w:rsidRDefault="0081540F" w:rsidP="0081540F">
      <w:pPr>
        <w:pStyle w:val="7190"/>
        <w:rPr>
          <w:rtl/>
        </w:rPr>
      </w:pPr>
      <w:r w:rsidRPr="00A55722">
        <w:rPr>
          <w:rFonts w:hint="cs"/>
          <w:rtl/>
          <w:lang w:val="ar" w:bidi="ar-SA"/>
        </w:rPr>
        <w:t>إحدى</w:t>
      </w:r>
      <w:r w:rsidRPr="00A55722">
        <w:rPr>
          <w:rFonts w:hint="cs"/>
          <w:rtl/>
          <w:lang w:val="ar"/>
        </w:rPr>
        <w:t xml:space="preserve"> </w:t>
      </w:r>
      <w:r w:rsidRPr="00A55722">
        <w:rPr>
          <w:rFonts w:hint="cs"/>
          <w:rtl/>
          <w:lang w:val="ar" w:bidi="ar-SA"/>
        </w:rPr>
        <w:t>القضايا</w:t>
      </w:r>
      <w:r w:rsidRPr="00A55722">
        <w:rPr>
          <w:rFonts w:hint="cs"/>
          <w:rtl/>
          <w:lang w:val="ar"/>
        </w:rPr>
        <w:t xml:space="preserve"> </w:t>
      </w:r>
      <w:r w:rsidRPr="00A55722">
        <w:rPr>
          <w:rFonts w:hint="cs"/>
          <w:rtl/>
          <w:lang w:val="ar" w:bidi="ar-SA"/>
        </w:rPr>
        <w:t>الشاملة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يتناولها</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التقرير</w:t>
      </w:r>
      <w:r w:rsidRPr="00A55722">
        <w:rPr>
          <w:rFonts w:hint="cs"/>
          <w:rtl/>
          <w:lang w:val="ar"/>
        </w:rPr>
        <w:t xml:space="preserve"> </w:t>
      </w:r>
      <w:r w:rsidRPr="00A55722">
        <w:rPr>
          <w:rFonts w:hint="cs"/>
          <w:rtl/>
          <w:lang w:val="ar" w:bidi="ar-SA"/>
        </w:rPr>
        <w:t>هي</w:t>
      </w:r>
      <w:r w:rsidRPr="00A55722">
        <w:rPr>
          <w:rFonts w:hint="cs"/>
          <w:rtl/>
          <w:lang w:val="ar"/>
        </w:rPr>
        <w:t xml:space="preserve"> </w:t>
      </w:r>
      <w:r w:rsidRPr="00A55722">
        <w:rPr>
          <w:rFonts w:hint="cs"/>
          <w:b/>
          <w:bCs/>
          <w:rtl/>
          <w:lang w:val="ar" w:bidi="ar-SA"/>
        </w:rPr>
        <w:t>سلوك</w:t>
      </w:r>
      <w:r w:rsidRPr="00A55722">
        <w:rPr>
          <w:rFonts w:hint="cs"/>
          <w:b/>
          <w:bCs/>
          <w:rtl/>
          <w:lang w:val="ar"/>
        </w:rPr>
        <w:t xml:space="preserve"> </w:t>
      </w:r>
      <w:r w:rsidRPr="00A55722">
        <w:rPr>
          <w:rFonts w:hint="cs"/>
          <w:b/>
          <w:bCs/>
          <w:rtl/>
          <w:lang w:val="ar" w:bidi="ar-SA"/>
        </w:rPr>
        <w:t>السلطة</w:t>
      </w:r>
      <w:r w:rsidRPr="00A55722">
        <w:rPr>
          <w:rFonts w:hint="cs"/>
          <w:b/>
          <w:bCs/>
          <w:rtl/>
          <w:lang w:val="ar"/>
        </w:rPr>
        <w:t xml:space="preserve"> </w:t>
      </w:r>
      <w:r w:rsidRPr="00A55722">
        <w:rPr>
          <w:rFonts w:hint="cs"/>
          <w:b/>
          <w:bCs/>
          <w:rtl/>
          <w:lang w:val="ar" w:bidi="ar-SA"/>
        </w:rPr>
        <w:t>المحلّيّة</w:t>
      </w:r>
      <w:r w:rsidRPr="00A55722">
        <w:rPr>
          <w:rFonts w:hint="cs"/>
          <w:b/>
          <w:bCs/>
          <w:rtl/>
          <w:lang w:val="ar"/>
        </w:rPr>
        <w:t xml:space="preserve"> </w:t>
      </w:r>
      <w:r w:rsidRPr="00A55722">
        <w:rPr>
          <w:rFonts w:hint="cs"/>
          <w:b/>
          <w:bCs/>
          <w:rtl/>
          <w:lang w:val="ar" w:bidi="ar-SA"/>
        </w:rPr>
        <w:t>خلال</w:t>
      </w:r>
      <w:r w:rsidRPr="00A55722">
        <w:rPr>
          <w:rFonts w:hint="cs"/>
          <w:b/>
          <w:bCs/>
          <w:rtl/>
          <w:lang w:val="ar"/>
        </w:rPr>
        <w:t xml:space="preserve"> </w:t>
      </w:r>
      <w:r w:rsidRPr="00A55722">
        <w:rPr>
          <w:rFonts w:hint="cs"/>
          <w:b/>
          <w:bCs/>
          <w:rtl/>
          <w:lang w:val="ar" w:bidi="ar-SA"/>
        </w:rPr>
        <w:t>أزمة</w:t>
      </w:r>
      <w:r w:rsidRPr="00A55722">
        <w:rPr>
          <w:rFonts w:hint="cs"/>
          <w:b/>
          <w:bCs/>
          <w:rtl/>
          <w:lang w:val="ar"/>
        </w:rPr>
        <w:t xml:space="preserve"> </w:t>
      </w:r>
      <w:r w:rsidRPr="00A55722">
        <w:rPr>
          <w:rFonts w:hint="cs"/>
          <w:b/>
          <w:bCs/>
          <w:rtl/>
          <w:lang w:val="ar" w:bidi="ar-SA"/>
        </w:rPr>
        <w:t>كورونا</w:t>
      </w:r>
      <w:r w:rsidRPr="00A55722">
        <w:rPr>
          <w:rFonts w:hint="cs"/>
          <w:rtl/>
          <w:lang w:val="ar"/>
        </w:rPr>
        <w:t xml:space="preserve">. </w:t>
      </w:r>
      <w:r w:rsidRPr="00A55722">
        <w:rPr>
          <w:rFonts w:hint="cs"/>
          <w:rtl/>
          <w:lang w:val="ar" w:bidi="ar-SA"/>
        </w:rPr>
        <w:t>يُقال احيانا</w:t>
      </w:r>
      <w:r w:rsidRPr="00A55722">
        <w:rPr>
          <w:rFonts w:hint="cs"/>
          <w:rtl/>
          <w:lang w:val="ar"/>
        </w:rPr>
        <w:t xml:space="preserve"> </w:t>
      </w:r>
      <w:r w:rsidRPr="00A55722">
        <w:rPr>
          <w:rFonts w:hint="cs"/>
          <w:rtl/>
          <w:lang w:val="ar" w:bidi="ar-SA"/>
        </w:rPr>
        <w:t>إنّه</w:t>
      </w:r>
      <w:r w:rsidRPr="00A55722">
        <w:rPr>
          <w:rFonts w:hint="cs"/>
          <w:rtl/>
          <w:lang w:val="ar"/>
        </w:rPr>
        <w:t xml:space="preserve"> </w:t>
      </w:r>
      <w:r w:rsidRPr="00A55722">
        <w:rPr>
          <w:rFonts w:hint="cs"/>
          <w:rtl/>
          <w:lang w:val="ar" w:bidi="ar-SA"/>
        </w:rPr>
        <w:t>عند</w:t>
      </w:r>
      <w:r w:rsidRPr="00A55722">
        <w:rPr>
          <w:rFonts w:hint="cs"/>
          <w:rtl/>
          <w:lang w:val="ar"/>
        </w:rPr>
        <w:t xml:space="preserve"> </w:t>
      </w:r>
      <w:r w:rsidRPr="00A55722">
        <w:rPr>
          <w:rFonts w:hint="cs"/>
          <w:rtl/>
          <w:lang w:val="ar" w:bidi="ar-SA"/>
        </w:rPr>
        <w:t>الحرب</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الجبهة</w:t>
      </w:r>
      <w:r w:rsidRPr="00A55722">
        <w:rPr>
          <w:rFonts w:hint="cs"/>
          <w:rtl/>
          <w:lang w:val="ar"/>
        </w:rPr>
        <w:t xml:space="preserve"> </w:t>
      </w:r>
      <w:r w:rsidRPr="00A55722">
        <w:rPr>
          <w:rFonts w:hint="cs"/>
          <w:rtl/>
          <w:lang w:val="ar" w:bidi="ar-SA"/>
        </w:rPr>
        <w:t>الداخليّة،</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أحداث</w:t>
      </w:r>
      <w:r w:rsidRPr="00A55722">
        <w:rPr>
          <w:rFonts w:hint="cs"/>
          <w:rtl/>
          <w:lang w:val="ar"/>
        </w:rPr>
        <w:t xml:space="preserve"> </w:t>
      </w:r>
      <w:r w:rsidRPr="00A55722">
        <w:rPr>
          <w:rFonts w:hint="cs"/>
          <w:rtl/>
          <w:lang w:val="ar" w:bidi="ar-SA"/>
        </w:rPr>
        <w:t>الطوارئ،</w:t>
      </w:r>
      <w:r w:rsidRPr="00A55722">
        <w:rPr>
          <w:rFonts w:hint="cs"/>
          <w:rtl/>
          <w:lang w:val="ar"/>
        </w:rPr>
        <w:t xml:space="preserve"> </w:t>
      </w:r>
      <w:r w:rsidRPr="00A55722">
        <w:rPr>
          <w:rFonts w:hint="cs"/>
          <w:rtl/>
          <w:lang w:val="ar" w:bidi="ar-SA"/>
        </w:rPr>
        <w:t>يُلقى</w:t>
      </w:r>
      <w:r w:rsidRPr="00A55722">
        <w:rPr>
          <w:rFonts w:hint="cs"/>
          <w:rtl/>
          <w:lang w:val="ar"/>
        </w:rPr>
        <w:t xml:space="preserve"> </w:t>
      </w:r>
      <w:r w:rsidRPr="00A55722">
        <w:rPr>
          <w:rFonts w:hint="cs"/>
          <w:rtl/>
          <w:lang w:val="ar" w:bidi="ar-SA"/>
        </w:rPr>
        <w:t>العبء</w:t>
      </w:r>
      <w:r w:rsidRPr="00A55722">
        <w:rPr>
          <w:rFonts w:hint="cs"/>
          <w:rtl/>
          <w:lang w:val="ar"/>
        </w:rPr>
        <w:t xml:space="preserve"> </w:t>
      </w:r>
      <w:r w:rsidRPr="00A55722">
        <w:rPr>
          <w:rFonts w:hint="cs"/>
          <w:rtl/>
          <w:lang w:val="ar" w:bidi="ar-SA"/>
        </w:rPr>
        <w:t>الرئيسيّ</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ويجب</w:t>
      </w:r>
      <w:r w:rsidRPr="00A55722">
        <w:rPr>
          <w:rFonts w:hint="cs"/>
          <w:rtl/>
          <w:lang w:val="ar"/>
        </w:rPr>
        <w:t xml:space="preserve"> </w:t>
      </w:r>
      <w:r w:rsidRPr="00A55722">
        <w:rPr>
          <w:rFonts w:hint="cs"/>
          <w:rtl/>
          <w:lang w:val="ar" w:bidi="ar-SA"/>
        </w:rPr>
        <w:t>عليهن</w:t>
      </w:r>
      <w:r w:rsidRPr="00A55722">
        <w:rPr>
          <w:rFonts w:hint="cs"/>
          <w:rtl/>
          <w:lang w:val="ar"/>
        </w:rPr>
        <w:t xml:space="preserve"> </w:t>
      </w:r>
      <w:r w:rsidRPr="00A55722">
        <w:rPr>
          <w:rFonts w:hint="cs"/>
          <w:rtl/>
          <w:lang w:val="ar" w:bidi="ar-SA"/>
        </w:rPr>
        <w:t>الاستعداد</w:t>
      </w:r>
      <w:r w:rsidRPr="00A55722">
        <w:rPr>
          <w:rFonts w:hint="cs"/>
          <w:rtl/>
          <w:lang w:val="ar"/>
        </w:rPr>
        <w:t xml:space="preserve"> </w:t>
      </w:r>
      <w:r w:rsidRPr="00A55722">
        <w:rPr>
          <w:rFonts w:hint="cs"/>
          <w:rtl/>
          <w:lang w:val="ar" w:bidi="ar-SA"/>
        </w:rPr>
        <w:t>لذلك</w:t>
      </w:r>
      <w:r w:rsidRPr="00A55722">
        <w:rPr>
          <w:rFonts w:hint="cs"/>
          <w:rtl/>
          <w:lang w:val="ar"/>
        </w:rPr>
        <w:t xml:space="preserve">. </w:t>
      </w:r>
      <w:r w:rsidRPr="00A55722">
        <w:rPr>
          <w:rFonts w:hint="cs"/>
          <w:rtl/>
          <w:lang w:val="ar" w:bidi="ar-SA"/>
        </w:rPr>
        <w:t>زادت</w:t>
      </w:r>
      <w:r w:rsidRPr="00A55722">
        <w:rPr>
          <w:rFonts w:hint="cs"/>
          <w:rtl/>
          <w:lang w:val="ar"/>
        </w:rPr>
        <w:t xml:space="preserve"> </w:t>
      </w:r>
      <w:r w:rsidRPr="00A55722">
        <w:rPr>
          <w:rFonts w:hint="cs"/>
          <w:rtl/>
          <w:lang w:val="ar" w:bidi="ar-SA"/>
        </w:rPr>
        <w:t>أزمة</w:t>
      </w:r>
      <w:r w:rsidRPr="00A55722">
        <w:rPr>
          <w:rFonts w:hint="cs"/>
          <w:rtl/>
          <w:lang w:val="ar"/>
        </w:rPr>
        <w:t xml:space="preserve"> </w:t>
      </w:r>
      <w:r w:rsidRPr="00A55722">
        <w:rPr>
          <w:rFonts w:hint="cs"/>
          <w:rtl/>
          <w:lang w:val="ar" w:bidi="ar-SA"/>
        </w:rPr>
        <w:t>كورونا</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أهمّية</w:t>
      </w:r>
      <w:r w:rsidRPr="00A55722">
        <w:rPr>
          <w:rFonts w:hint="cs"/>
          <w:rtl/>
          <w:lang w:val="ar"/>
        </w:rPr>
        <w:t xml:space="preserve"> </w:t>
      </w:r>
      <w:r w:rsidRPr="00A55722">
        <w:rPr>
          <w:rFonts w:hint="cs"/>
          <w:rtl/>
          <w:lang w:val="ar" w:bidi="ar-SA"/>
        </w:rPr>
        <w:t>أعمال</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المطلوبة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حالات</w:t>
      </w:r>
      <w:r w:rsidRPr="00A55722">
        <w:rPr>
          <w:rFonts w:hint="cs"/>
          <w:rtl/>
          <w:lang w:val="ar"/>
        </w:rPr>
        <w:t xml:space="preserve"> </w:t>
      </w:r>
      <w:r w:rsidRPr="00A55722">
        <w:rPr>
          <w:rFonts w:hint="cs"/>
          <w:rtl/>
          <w:lang w:val="ar" w:bidi="ar-SA"/>
        </w:rPr>
        <w:t>الطوارئ</w:t>
      </w:r>
      <w:r w:rsidRPr="00A55722">
        <w:rPr>
          <w:rFonts w:hint="cs"/>
          <w:rtl/>
          <w:lang w:val="ar"/>
        </w:rPr>
        <w:t xml:space="preserve"> </w:t>
      </w:r>
      <w:r w:rsidRPr="00A55722">
        <w:rPr>
          <w:rFonts w:hint="cs"/>
          <w:rtl/>
          <w:lang w:val="ar" w:bidi="ar-SA"/>
        </w:rPr>
        <w:t>لضمان</w:t>
      </w:r>
      <w:r w:rsidRPr="00A55722">
        <w:rPr>
          <w:rFonts w:hint="cs"/>
          <w:rtl/>
          <w:lang w:val="ar"/>
        </w:rPr>
        <w:t xml:space="preserve"> </w:t>
      </w:r>
      <w:r w:rsidRPr="00A55722">
        <w:rPr>
          <w:rFonts w:hint="cs"/>
          <w:rtl/>
          <w:lang w:val="ar" w:bidi="ar-SA"/>
        </w:rPr>
        <w:t>الاستجابة</w:t>
      </w:r>
      <w:r w:rsidRPr="00A55722">
        <w:rPr>
          <w:rFonts w:hint="cs"/>
          <w:rtl/>
          <w:lang w:val="ar"/>
        </w:rPr>
        <w:t xml:space="preserve"> </w:t>
      </w:r>
      <w:r w:rsidRPr="00A55722">
        <w:rPr>
          <w:rFonts w:cstheme="minorBidi" w:hint="cs"/>
          <w:rtl/>
          <w:lang w:val="ar" w:bidi="ar-JO"/>
        </w:rPr>
        <w:t>لاحتياجات الفئة السكانية</w:t>
      </w:r>
      <w:r w:rsidRPr="00A55722">
        <w:rPr>
          <w:rFonts w:hint="cs"/>
          <w:rtl/>
          <w:lang w:val="ar"/>
        </w:rPr>
        <w:t xml:space="preserve"> </w:t>
      </w:r>
      <w:r w:rsidRPr="00A55722">
        <w:rPr>
          <w:rFonts w:hint="cs"/>
          <w:rtl/>
          <w:lang w:val="ar" w:bidi="ar-SA"/>
        </w:rPr>
        <w:t>الجدير</w:t>
      </w:r>
      <w:r w:rsidRPr="00A55722">
        <w:rPr>
          <w:rFonts w:cstheme="minorBidi" w:hint="cs"/>
          <w:rtl/>
          <w:lang w:val="ar" w:bidi="ar-JO"/>
        </w:rPr>
        <w:t>ة</w:t>
      </w:r>
      <w:r w:rsidRPr="00A55722">
        <w:rPr>
          <w:rFonts w:hint="cs"/>
          <w:rtl/>
          <w:lang w:val="ar"/>
        </w:rPr>
        <w:t xml:space="preserve"> </w:t>
      </w:r>
      <w:r w:rsidRPr="00A55722">
        <w:rPr>
          <w:rFonts w:hint="cs"/>
          <w:rtl/>
          <w:lang w:val="ar" w:bidi="ar-SA"/>
        </w:rPr>
        <w:t>بالمساعدة،</w:t>
      </w:r>
      <w:r w:rsidRPr="00A55722">
        <w:rPr>
          <w:rFonts w:hint="cs"/>
          <w:rtl/>
          <w:lang w:val="ar"/>
        </w:rPr>
        <w:t xml:space="preserve"> </w:t>
      </w:r>
      <w:r w:rsidRPr="00A55722">
        <w:rPr>
          <w:rFonts w:hint="cs"/>
          <w:rtl/>
          <w:lang w:val="ar" w:bidi="ar-SA"/>
        </w:rPr>
        <w:t>وبيّنت</w:t>
      </w:r>
      <w:r w:rsidRPr="00A55722">
        <w:rPr>
          <w:rFonts w:cstheme="minorBidi" w:hint="cs"/>
          <w:rtl/>
          <w:lang w:val="ar"/>
        </w:rPr>
        <w:t xml:space="preserve"> </w:t>
      </w:r>
      <w:r w:rsidRPr="00A55722">
        <w:rPr>
          <w:rFonts w:cstheme="minorBidi" w:hint="cs"/>
          <w:rtl/>
          <w:lang w:val="ar" w:bidi="ar-JO"/>
        </w:rPr>
        <w:t>الأ</w:t>
      </w:r>
      <w:r w:rsidRPr="00A55722">
        <w:rPr>
          <w:rtl/>
          <w:lang w:val="ar" w:bidi="ar-SA"/>
        </w:rPr>
        <w:t>زمة</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موظفي</w:t>
      </w:r>
      <w:r w:rsidRPr="00A55722">
        <w:rPr>
          <w:rFonts w:hint="cs"/>
          <w:rtl/>
          <w:lang w:val="ar"/>
        </w:rPr>
        <w:t xml:space="preserve"> </w:t>
      </w:r>
      <w:r w:rsidRPr="00A55722">
        <w:rPr>
          <w:rFonts w:hint="cs"/>
          <w:rtl/>
          <w:lang w:val="ar" w:bidi="ar-SA"/>
        </w:rPr>
        <w:t>نظام</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الاجتماعي</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هم</w:t>
      </w:r>
      <w:r w:rsidRPr="00A55722">
        <w:rPr>
          <w:rFonts w:hint="cs"/>
          <w:rtl/>
          <w:lang w:val="ar"/>
        </w:rPr>
        <w:t xml:space="preserve"> </w:t>
      </w:r>
      <w:r w:rsidRPr="00A55722">
        <w:rPr>
          <w:rFonts w:hint="cs"/>
          <w:rtl/>
          <w:lang w:val="ar" w:bidi="ar-SA"/>
        </w:rPr>
        <w:t>عاملون</w:t>
      </w:r>
      <w:r w:rsidRPr="00A55722">
        <w:rPr>
          <w:rFonts w:hint="cs"/>
          <w:rtl/>
          <w:lang w:val="ar"/>
        </w:rPr>
        <w:t xml:space="preserve"> </w:t>
      </w:r>
      <w:r w:rsidRPr="00A55722">
        <w:rPr>
          <w:rFonts w:hint="cs"/>
          <w:rtl/>
          <w:lang w:val="ar" w:bidi="ar-SA"/>
        </w:rPr>
        <w:t>أساسيّون</w:t>
      </w:r>
      <w:r w:rsidRPr="00A55722">
        <w:rPr>
          <w:rFonts w:hint="cs"/>
          <w:rtl/>
          <w:lang w:val="ar"/>
        </w:rPr>
        <w:t xml:space="preserve"> </w:t>
      </w:r>
      <w:r w:rsidRPr="00A55722">
        <w:rPr>
          <w:rFonts w:hint="cs"/>
          <w:rtl/>
          <w:lang w:val="ar" w:bidi="ar-SA"/>
        </w:rPr>
        <w:t>وضروريّون</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الأزمات</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اللائق</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يقدم</w:t>
      </w:r>
      <w:r w:rsidRPr="00A55722">
        <w:rPr>
          <w:rFonts w:hint="cs"/>
          <w:rtl/>
          <w:lang w:val="ar"/>
        </w:rPr>
        <w:t xml:space="preserve"> </w:t>
      </w:r>
      <w:r w:rsidRPr="00A55722">
        <w:rPr>
          <w:rFonts w:hint="cs"/>
          <w:rtl/>
          <w:lang w:val="ar" w:bidi="ar-SA"/>
        </w:rPr>
        <w:t>مسؤولو</w:t>
      </w:r>
      <w:r w:rsidRPr="00A55722">
        <w:rPr>
          <w:rFonts w:hint="cs"/>
          <w:rtl/>
          <w:lang w:val="ar"/>
        </w:rPr>
        <w:t xml:space="preserve"> </w:t>
      </w:r>
      <w:r w:rsidRPr="00A55722">
        <w:rPr>
          <w:rFonts w:hint="cs"/>
          <w:rtl/>
          <w:lang w:val="ar" w:bidi="ar-SA"/>
        </w:rPr>
        <w:t>الحكم</w:t>
      </w:r>
      <w:r w:rsidRPr="00A55722">
        <w:rPr>
          <w:rFonts w:hint="cs"/>
          <w:rtl/>
          <w:lang w:val="ar"/>
        </w:rPr>
        <w:t xml:space="preserve"> </w:t>
      </w:r>
      <w:r w:rsidRPr="00A55722">
        <w:rPr>
          <w:rFonts w:hint="cs"/>
          <w:rtl/>
          <w:lang w:val="ar" w:bidi="ar-SA"/>
        </w:rPr>
        <w:t>المركزي</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لخدمات</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الاجتماعي</w:t>
      </w:r>
      <w:r w:rsidRPr="00A55722">
        <w:rPr>
          <w:rFonts w:hint="cs"/>
          <w:rtl/>
          <w:lang w:val="ar"/>
        </w:rPr>
        <w:t xml:space="preserve"> </w:t>
      </w:r>
      <w:r w:rsidRPr="00A55722">
        <w:rPr>
          <w:rFonts w:hint="cs"/>
          <w:rtl/>
          <w:lang w:val="ar" w:bidi="ar-SA"/>
        </w:rPr>
        <w:t>جميع</w:t>
      </w:r>
      <w:r w:rsidRPr="00A55722">
        <w:rPr>
          <w:rFonts w:hint="cs"/>
          <w:rtl/>
          <w:lang w:val="ar"/>
        </w:rPr>
        <w:t xml:space="preserve"> </w:t>
      </w:r>
      <w:r w:rsidRPr="00A55722">
        <w:rPr>
          <w:rFonts w:hint="cs"/>
          <w:rtl/>
          <w:lang w:val="ar" w:bidi="ar-SA"/>
        </w:rPr>
        <w:t>الأدوات</w:t>
      </w:r>
      <w:r w:rsidRPr="00A55722">
        <w:rPr>
          <w:rFonts w:hint="cs"/>
          <w:rtl/>
          <w:lang w:val="ar"/>
        </w:rPr>
        <w:t xml:space="preserve"> </w:t>
      </w:r>
      <w:r w:rsidRPr="00A55722">
        <w:rPr>
          <w:rFonts w:hint="cs"/>
          <w:rtl/>
          <w:lang w:val="ar" w:bidi="ar-SA"/>
        </w:rPr>
        <w:t>والحلول</w:t>
      </w:r>
      <w:r w:rsidRPr="00A55722">
        <w:rPr>
          <w:rFonts w:hint="cs"/>
          <w:rtl/>
          <w:lang w:val="ar"/>
        </w:rPr>
        <w:t xml:space="preserve"> </w:t>
      </w:r>
      <w:r w:rsidRPr="00A55722">
        <w:rPr>
          <w:rFonts w:hint="cs"/>
          <w:rtl/>
          <w:lang w:val="ar" w:bidi="ar-SA"/>
        </w:rPr>
        <w:t>اللازمة</w:t>
      </w:r>
      <w:r w:rsidRPr="00A55722">
        <w:rPr>
          <w:rFonts w:hint="cs"/>
          <w:rtl/>
          <w:lang w:val="ar"/>
        </w:rPr>
        <w:t xml:space="preserve"> </w:t>
      </w:r>
      <w:r w:rsidRPr="00A55722">
        <w:rPr>
          <w:rFonts w:hint="cs"/>
          <w:rtl/>
          <w:lang w:val="ar" w:bidi="ar-SA"/>
        </w:rPr>
        <w:t>للتعامل</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مهام</w:t>
      </w:r>
      <w:r w:rsidRPr="00A55722">
        <w:rPr>
          <w:rFonts w:hint="cs"/>
          <w:rtl/>
          <w:lang w:bidi="ar-SA"/>
        </w:rPr>
        <w:t>ّ</w:t>
      </w:r>
      <w:r w:rsidRPr="00A55722">
        <w:rPr>
          <w:rFonts w:hint="cs"/>
          <w:rtl/>
          <w:lang w:val="ar"/>
        </w:rPr>
        <w:t xml:space="preserve"> </w:t>
      </w:r>
      <w:r w:rsidRPr="00A55722">
        <w:rPr>
          <w:rFonts w:hint="cs"/>
          <w:rtl/>
          <w:lang w:val="ar" w:bidi="ar-SA"/>
        </w:rPr>
        <w:t>الطوارئ</w:t>
      </w:r>
      <w:r w:rsidRPr="00A55722">
        <w:rPr>
          <w:rFonts w:hint="cs"/>
          <w:rtl/>
          <w:lang w:val="ar"/>
        </w:rPr>
        <w:t xml:space="preserve"> </w:t>
      </w:r>
      <w:r w:rsidRPr="00A55722">
        <w:rPr>
          <w:rFonts w:hint="cs"/>
          <w:rtl/>
          <w:lang w:val="ar" w:bidi="ar-SA"/>
        </w:rPr>
        <w:t>والتغلّب</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الصعوبات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تنشأ</w:t>
      </w:r>
      <w:r w:rsidRPr="00A55722">
        <w:rPr>
          <w:rFonts w:hint="cs"/>
          <w:rtl/>
          <w:lang w:val="ar"/>
        </w:rPr>
        <w:t xml:space="preserve"> </w:t>
      </w:r>
      <w:r w:rsidRPr="00A55722">
        <w:rPr>
          <w:rFonts w:hint="cs"/>
          <w:rtl/>
          <w:lang w:val="ar" w:bidi="ar-SA"/>
        </w:rPr>
        <w:t>أثناء</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المهامّ</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مجال</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وجدت</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صعوبة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التعامل</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التوجيها</w:t>
      </w:r>
      <w:r w:rsidRPr="00A55722">
        <w:rPr>
          <w:rFonts w:hint="eastAsia"/>
          <w:rtl/>
          <w:lang w:val="ar" w:bidi="ar-SA"/>
        </w:rPr>
        <w:t>ت</w:t>
      </w:r>
      <w:r w:rsidRPr="00A55722">
        <w:rPr>
          <w:rFonts w:cstheme="minorBidi" w:hint="cs"/>
          <w:rtl/>
          <w:lang w:val="ar" w:bidi="ar-JO"/>
        </w:rPr>
        <w:t xml:space="preserve"> المتعددة</w:t>
      </w:r>
      <w:r w:rsidRPr="00A55722">
        <w:rPr>
          <w:rFonts w:hint="cs"/>
          <w:rtl/>
          <w:lang w:val="ar"/>
        </w:rPr>
        <w:t xml:space="preserve"> </w:t>
      </w:r>
      <w:r w:rsidRPr="00A55722">
        <w:rPr>
          <w:rFonts w:hint="cs"/>
          <w:rtl/>
          <w:lang w:val="ar" w:bidi="ar-SA"/>
        </w:rPr>
        <w:t>والتغيّرات</w:t>
      </w:r>
      <w:r w:rsidRPr="00A55722">
        <w:rPr>
          <w:rFonts w:hint="cs"/>
          <w:rtl/>
          <w:lang w:val="ar"/>
        </w:rPr>
        <w:t xml:space="preserve"> </w:t>
      </w:r>
      <w:r w:rsidRPr="00A55722">
        <w:rPr>
          <w:rFonts w:hint="cs"/>
          <w:rtl/>
          <w:lang w:val="ar" w:bidi="ar-SA"/>
        </w:rPr>
        <w:t>المتواترة</w:t>
      </w:r>
      <w:r w:rsidRPr="00A55722">
        <w:rPr>
          <w:rFonts w:hint="cs"/>
          <w:rtl/>
          <w:lang w:val="ar"/>
        </w:rPr>
        <w:t xml:space="preserve"> </w:t>
      </w:r>
      <w:r w:rsidRPr="00A55722">
        <w:rPr>
          <w:rFonts w:hint="cs"/>
          <w:rtl/>
          <w:lang w:val="ar" w:bidi="ar-SA"/>
        </w:rPr>
        <w:t>فيها،</w:t>
      </w:r>
      <w:r w:rsidRPr="00A55722">
        <w:rPr>
          <w:rFonts w:hint="cs"/>
          <w:rtl/>
          <w:lang w:val="ar"/>
        </w:rPr>
        <w:t xml:space="preserve"> </w:t>
      </w:r>
      <w:r w:rsidRPr="00A55722">
        <w:rPr>
          <w:rFonts w:hint="cs"/>
          <w:rtl/>
          <w:lang w:val="ar" w:bidi="ar-SA"/>
        </w:rPr>
        <w:t>ولم</w:t>
      </w:r>
      <w:r w:rsidRPr="00A55722">
        <w:rPr>
          <w:rFonts w:hint="cs"/>
          <w:rtl/>
          <w:lang w:val="ar"/>
        </w:rPr>
        <w:t xml:space="preserve"> </w:t>
      </w:r>
      <w:r w:rsidRPr="00A55722">
        <w:rPr>
          <w:rFonts w:hint="cs"/>
          <w:rtl/>
          <w:lang w:val="ar" w:bidi="ar-SA"/>
        </w:rPr>
        <w:t>تحرص</w:t>
      </w:r>
      <w:r w:rsidRPr="00A55722">
        <w:rPr>
          <w:rFonts w:cstheme="minorBidi" w:hint="cs"/>
          <w:rtl/>
          <w:lang w:val="ar"/>
        </w:rPr>
        <w:t xml:space="preserve"> </w:t>
      </w:r>
      <w:r w:rsidRPr="00A55722">
        <w:rPr>
          <w:rFonts w:cstheme="minorBidi" w:hint="cs"/>
          <w:rtl/>
          <w:lang w:val="ar" w:bidi="ar-JO"/>
        </w:rPr>
        <w:t>السلطات</w:t>
      </w:r>
      <w:r w:rsidRPr="00A55722">
        <w:rPr>
          <w:rFonts w:hint="cs"/>
          <w:rtl/>
          <w:lang w:val="ar"/>
        </w:rPr>
        <w:t xml:space="preserve"> </w:t>
      </w:r>
      <w:r w:rsidRPr="00A55722">
        <w:rPr>
          <w:rFonts w:hint="cs"/>
          <w:rtl/>
          <w:lang w:val="ar" w:bidi="ar-SA"/>
        </w:rPr>
        <w:t>دائمًا</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تنفيذ التوجيهات</w:t>
      </w:r>
      <w:r w:rsidRPr="00A55722">
        <w:rPr>
          <w:rFonts w:hint="cs"/>
          <w:rtl/>
          <w:lang w:val="ar"/>
        </w:rPr>
        <w:t xml:space="preserve"> </w:t>
      </w:r>
      <w:r w:rsidRPr="00A55722">
        <w:rPr>
          <w:rFonts w:hint="cs"/>
          <w:rtl/>
          <w:lang w:val="ar" w:bidi="ar-SA"/>
        </w:rPr>
        <w:t>كما</w:t>
      </w:r>
      <w:r w:rsidRPr="00A55722">
        <w:rPr>
          <w:rFonts w:hint="cs"/>
          <w:rtl/>
          <w:lang w:val="ar"/>
        </w:rPr>
        <w:t xml:space="preserve"> </w:t>
      </w:r>
      <w:r w:rsidRPr="00A55722">
        <w:rPr>
          <w:rFonts w:hint="cs"/>
          <w:rtl/>
          <w:lang w:val="ar" w:bidi="ar-SA"/>
        </w:rPr>
        <w:t>هو مطلوب</w:t>
      </w:r>
      <w:r w:rsidRPr="00A55722">
        <w:rPr>
          <w:rFonts w:hint="cs"/>
          <w:rtl/>
          <w:lang w:val="ar"/>
        </w:rPr>
        <w:t xml:space="preserve">. </w:t>
      </w:r>
      <w:r w:rsidRPr="00A55722">
        <w:rPr>
          <w:rFonts w:hint="cs"/>
          <w:rtl/>
          <w:lang w:val="ar" w:bidi="ar-SA"/>
        </w:rPr>
        <w:t>نوصي</w:t>
      </w:r>
      <w:r w:rsidRPr="00A55722">
        <w:rPr>
          <w:rFonts w:hint="cs"/>
          <w:rtl/>
          <w:lang w:val="ar"/>
        </w:rPr>
        <w:t xml:space="preserve"> </w:t>
      </w:r>
      <w:r w:rsidRPr="00A55722">
        <w:rPr>
          <w:rFonts w:hint="cs"/>
          <w:rtl/>
          <w:lang w:val="ar" w:bidi="ar-SA"/>
        </w:rPr>
        <w:t>بأن</w:t>
      </w:r>
      <w:r w:rsidRPr="00A55722">
        <w:rPr>
          <w:rFonts w:hint="cs"/>
          <w:rtl/>
          <w:lang w:val="ar"/>
        </w:rPr>
        <w:t xml:space="preserve"> </w:t>
      </w:r>
      <w:r w:rsidRPr="00A55722">
        <w:rPr>
          <w:rFonts w:hint="cs"/>
          <w:rtl/>
          <w:lang w:val="ar" w:bidi="ar-SA"/>
        </w:rPr>
        <w:t>تقوم</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إطار</w:t>
      </w:r>
      <w:r w:rsidRPr="00A55722">
        <w:rPr>
          <w:rFonts w:hint="cs"/>
          <w:rtl/>
          <w:lang w:val="ar"/>
        </w:rPr>
        <w:t xml:space="preserve"> </w:t>
      </w:r>
      <w:r w:rsidRPr="00A55722">
        <w:rPr>
          <w:rFonts w:hint="cs"/>
          <w:rtl/>
          <w:lang w:val="ar" w:bidi="ar-SA"/>
        </w:rPr>
        <w:t>التحضير</w:t>
      </w:r>
      <w:r w:rsidRPr="00A55722">
        <w:rPr>
          <w:rFonts w:hint="cs"/>
          <w:rtl/>
          <w:lang w:val="ar"/>
        </w:rPr>
        <w:t xml:space="preserve"> </w:t>
      </w:r>
      <w:r w:rsidRPr="00A55722">
        <w:rPr>
          <w:rFonts w:hint="cs"/>
          <w:rtl/>
          <w:lang w:val="ar" w:bidi="ar-SA"/>
        </w:rPr>
        <w:t>للسنة</w:t>
      </w:r>
      <w:r w:rsidRPr="00A55722">
        <w:rPr>
          <w:rFonts w:hint="cs"/>
          <w:rtl/>
          <w:lang w:val="ar"/>
        </w:rPr>
        <w:t xml:space="preserve"> </w:t>
      </w:r>
      <w:r w:rsidRPr="00A55722">
        <w:rPr>
          <w:rFonts w:hint="cs"/>
          <w:rtl/>
          <w:lang w:val="ar" w:bidi="ar-SA"/>
        </w:rPr>
        <w:t>الدراسية 2020\2021،</w:t>
      </w:r>
      <w:r w:rsidRPr="00A55722">
        <w:rPr>
          <w:rFonts w:hint="cs"/>
          <w:rtl/>
          <w:lang w:val="ar"/>
        </w:rPr>
        <w:t xml:space="preserve"> </w:t>
      </w:r>
      <w:r w:rsidRPr="00A55722">
        <w:rPr>
          <w:rFonts w:hint="cs"/>
          <w:rtl/>
          <w:lang w:val="ar" w:bidi="ar-SA"/>
        </w:rPr>
        <w:t>ب</w:t>
      </w:r>
      <w:r w:rsidRPr="00A55722">
        <w:rPr>
          <w:rFonts w:hint="cs"/>
          <w:rtl/>
          <w:lang w:val="ar" w:bidi="ar-JO"/>
        </w:rPr>
        <w:t>إ</w:t>
      </w:r>
      <w:r w:rsidRPr="00A55722">
        <w:rPr>
          <w:rFonts w:hint="cs"/>
          <w:rtl/>
          <w:lang w:val="ar" w:bidi="ar-SA"/>
        </w:rPr>
        <w:t>جراء استخلاص</w:t>
      </w:r>
      <w:r w:rsidRPr="00A55722">
        <w:rPr>
          <w:rFonts w:hint="cs"/>
          <w:rtl/>
          <w:lang w:val="ar"/>
        </w:rPr>
        <w:t xml:space="preserve"> </w:t>
      </w:r>
      <w:r w:rsidRPr="00A55722">
        <w:rPr>
          <w:rFonts w:hint="cs"/>
          <w:rtl/>
          <w:lang w:val="ar" w:bidi="ar-SA"/>
        </w:rPr>
        <w:t>العبر</w:t>
      </w:r>
      <w:r w:rsidRPr="00A55722">
        <w:rPr>
          <w:rFonts w:hint="cs"/>
          <w:rtl/>
          <w:lang w:val="ar"/>
        </w:rPr>
        <w:t xml:space="preserve"> </w:t>
      </w:r>
      <w:r w:rsidRPr="00A55722">
        <w:rPr>
          <w:rFonts w:hint="cs"/>
          <w:rtl/>
          <w:lang w:val="ar" w:bidi="ar-SA"/>
        </w:rPr>
        <w:t>لدراسة</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والمُعيقات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cstheme="minorBidi" w:hint="cs"/>
          <w:rtl/>
          <w:lang w:val="ar" w:bidi="ar-JO"/>
        </w:rPr>
        <w:t>وُجدت</w:t>
      </w:r>
      <w:r w:rsidRPr="00A55722">
        <w:rPr>
          <w:rFonts w:hint="cs"/>
          <w:rtl/>
          <w:lang w:val="ar"/>
        </w:rPr>
        <w:t xml:space="preserve"> </w:t>
      </w:r>
      <w:r w:rsidRPr="00A55722">
        <w:rPr>
          <w:rFonts w:hint="cs"/>
          <w:rtl/>
          <w:lang w:val="ar" w:bidi="ar-SA"/>
        </w:rPr>
        <w:t>لأجل</w:t>
      </w:r>
      <w:r w:rsidRPr="00A55722">
        <w:rPr>
          <w:rFonts w:hint="cs"/>
          <w:rtl/>
          <w:lang w:val="ar"/>
        </w:rPr>
        <w:t xml:space="preserve"> </w:t>
      </w:r>
      <w:r w:rsidRPr="00A55722">
        <w:rPr>
          <w:rFonts w:hint="cs"/>
          <w:rtl/>
          <w:lang w:val="ar" w:bidi="ar-SA"/>
        </w:rPr>
        <w:t>توفير</w:t>
      </w:r>
      <w:r w:rsidRPr="00A55722">
        <w:rPr>
          <w:rFonts w:hint="cs"/>
          <w:rtl/>
          <w:lang w:val="ar"/>
        </w:rPr>
        <w:t xml:space="preserve"> </w:t>
      </w:r>
      <w:r w:rsidRPr="00A55722">
        <w:rPr>
          <w:rFonts w:hint="cs"/>
          <w:rtl/>
          <w:lang w:val="ar" w:bidi="ar-SA"/>
        </w:rPr>
        <w:t>الحلول</w:t>
      </w:r>
      <w:r w:rsidRPr="00A55722">
        <w:rPr>
          <w:rFonts w:hint="cs"/>
          <w:rtl/>
          <w:lang w:val="ar"/>
        </w:rPr>
        <w:t xml:space="preserve">. </w:t>
      </w:r>
      <w:r w:rsidRPr="00A55722">
        <w:rPr>
          <w:rFonts w:hint="cs"/>
          <w:rtl/>
          <w:lang w:val="ar" w:bidi="ar-SA"/>
        </w:rPr>
        <w:t>كما</w:t>
      </w:r>
      <w:r w:rsidRPr="00A55722">
        <w:rPr>
          <w:rFonts w:hint="cs"/>
          <w:rtl/>
          <w:lang w:val="ar"/>
        </w:rPr>
        <w:t xml:space="preserve"> </w:t>
      </w:r>
      <w:r w:rsidRPr="00A55722">
        <w:rPr>
          <w:rFonts w:hint="cs"/>
          <w:rtl/>
          <w:lang w:val="ar" w:bidi="ar-SA"/>
        </w:rPr>
        <w:t>يوصى</w:t>
      </w:r>
      <w:r w:rsidRPr="00A55722">
        <w:rPr>
          <w:rFonts w:hint="cs"/>
          <w:rtl/>
          <w:lang w:val="ar"/>
        </w:rPr>
        <w:t xml:space="preserve"> </w:t>
      </w:r>
      <w:r w:rsidRPr="00A55722">
        <w:rPr>
          <w:rFonts w:hint="cs"/>
          <w:rtl/>
          <w:lang w:val="ar" w:bidi="ar-JO"/>
        </w:rPr>
        <w:t>ب</w:t>
      </w:r>
      <w:r w:rsidRPr="00A55722">
        <w:rPr>
          <w:rFonts w:hint="cs"/>
          <w:rtl/>
          <w:lang w:val="ar" w:bidi="ar-SA"/>
        </w:rPr>
        <w:t>أن</w:t>
      </w:r>
      <w:r w:rsidRPr="00A55722">
        <w:rPr>
          <w:rFonts w:hint="cs"/>
          <w:rtl/>
          <w:lang w:val="ar"/>
        </w:rPr>
        <w:t xml:space="preserve"> </w:t>
      </w:r>
      <w:r w:rsidRPr="00A55722">
        <w:rPr>
          <w:rFonts w:hint="cs"/>
          <w:rtl/>
          <w:lang w:val="ar" w:bidi="ar-SA"/>
        </w:rPr>
        <w:t>تعمل</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 قدر</w:t>
      </w:r>
      <w:r w:rsidRPr="00A55722">
        <w:rPr>
          <w:rFonts w:hint="cs"/>
          <w:rtl/>
          <w:lang w:val="ar"/>
        </w:rPr>
        <w:t xml:space="preserve"> </w:t>
      </w:r>
      <w:r w:rsidRPr="00A55722">
        <w:rPr>
          <w:rFonts w:hint="cs"/>
          <w:rtl/>
          <w:lang w:val="ar" w:bidi="ar-SA"/>
        </w:rPr>
        <w:t>الإمكان</w:t>
      </w:r>
      <w:r w:rsidRPr="00A55722">
        <w:rPr>
          <w:rFonts w:hint="cs"/>
          <w:rtl/>
          <w:lang w:bidi="ar-SA"/>
        </w:rPr>
        <w:t>،</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توحيد</w:t>
      </w:r>
      <w:r w:rsidRPr="00A55722">
        <w:rPr>
          <w:rFonts w:hint="cs"/>
          <w:rtl/>
          <w:lang w:val="ar"/>
        </w:rPr>
        <w:t xml:space="preserve"> </w:t>
      </w:r>
      <w:r w:rsidRPr="00A55722">
        <w:rPr>
          <w:rFonts w:hint="cs"/>
          <w:rtl/>
          <w:lang w:val="ar" w:bidi="ar-SA"/>
        </w:rPr>
        <w:t>توجيهاتها</w:t>
      </w:r>
      <w:r w:rsidRPr="00A55722">
        <w:rPr>
          <w:rFonts w:hint="cs"/>
          <w:rtl/>
          <w:lang w:val="ar"/>
        </w:rPr>
        <w:t xml:space="preserve"> </w:t>
      </w:r>
      <w:r w:rsidRPr="00A55722">
        <w:rPr>
          <w:rFonts w:hint="cs"/>
          <w:rtl/>
          <w:lang w:val="ar" w:bidi="ar-SA"/>
        </w:rPr>
        <w:t>للسلطات</w:t>
      </w:r>
      <w:r w:rsidRPr="00A55722">
        <w:rPr>
          <w:rFonts w:hint="cs"/>
          <w:rtl/>
          <w:lang w:val="ar"/>
        </w:rPr>
        <w:t xml:space="preserve"> </w:t>
      </w:r>
      <w:r w:rsidRPr="00A55722">
        <w:rPr>
          <w:rFonts w:hint="cs"/>
          <w:rtl/>
          <w:lang w:val="ar" w:bidi="ar-SA"/>
        </w:rPr>
        <w:t>ونشرها</w:t>
      </w:r>
      <w:r w:rsidRPr="00A55722">
        <w:rPr>
          <w:rFonts w:hint="cs"/>
          <w:rtl/>
          <w:lang w:val="ar"/>
        </w:rPr>
        <w:t xml:space="preserve"> </w:t>
      </w:r>
      <w:r w:rsidRPr="00A55722">
        <w:rPr>
          <w:rFonts w:hint="cs"/>
          <w:rtl/>
          <w:lang w:val="ar" w:bidi="ar-SA"/>
        </w:rPr>
        <w:t>مُسبقا</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ضوء</w:t>
      </w:r>
      <w:r w:rsidRPr="00A55722">
        <w:rPr>
          <w:rFonts w:hint="cs"/>
          <w:rtl/>
          <w:lang w:val="ar"/>
        </w:rPr>
        <w:t xml:space="preserve"> </w:t>
      </w:r>
      <w:r w:rsidRPr="00A55722">
        <w:rPr>
          <w:rFonts w:hint="cs"/>
          <w:rtl/>
          <w:lang w:val="ar" w:bidi="ar-SA"/>
        </w:rPr>
        <w:t>الدور</w:t>
      </w:r>
      <w:r w:rsidRPr="00A55722">
        <w:rPr>
          <w:rFonts w:hint="cs"/>
          <w:rtl/>
          <w:lang w:val="ar"/>
        </w:rPr>
        <w:t xml:space="preserve"> </w:t>
      </w:r>
      <w:r w:rsidRPr="00A55722">
        <w:rPr>
          <w:rFonts w:hint="cs"/>
          <w:rtl/>
          <w:lang w:val="ar" w:bidi="ar-SA"/>
        </w:rPr>
        <w:t>الهام</w:t>
      </w:r>
      <w:r w:rsidRPr="00A55722">
        <w:rPr>
          <w:rFonts w:hint="cs"/>
          <w:rtl/>
          <w:lang w:val="ar"/>
        </w:rPr>
        <w:t xml:space="preserve"> </w:t>
      </w:r>
      <w:r w:rsidRPr="00A55722">
        <w:rPr>
          <w:rFonts w:hint="cs"/>
          <w:rtl/>
          <w:lang w:val="ar" w:bidi="ar-SA"/>
        </w:rPr>
        <w:t>الذي</w:t>
      </w:r>
      <w:r w:rsidRPr="00A55722">
        <w:rPr>
          <w:rFonts w:hint="cs"/>
          <w:rtl/>
          <w:lang w:val="ar"/>
        </w:rPr>
        <w:t xml:space="preserve"> </w:t>
      </w:r>
      <w:r w:rsidRPr="00A55722">
        <w:rPr>
          <w:rFonts w:hint="cs"/>
          <w:rtl/>
          <w:lang w:val="ar" w:bidi="ar-SA"/>
        </w:rPr>
        <w:t>قامت</w:t>
      </w:r>
      <w:r w:rsidRPr="00A55722">
        <w:rPr>
          <w:rFonts w:hint="cs"/>
          <w:rtl/>
          <w:lang w:val="ar"/>
        </w:rPr>
        <w:t xml:space="preserve"> </w:t>
      </w:r>
      <w:r w:rsidRPr="00A55722">
        <w:rPr>
          <w:rFonts w:hint="cs"/>
          <w:rtl/>
          <w:lang w:val="ar" w:bidi="ar-SA"/>
        </w:rPr>
        <w:t>به</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إدارة</w:t>
      </w:r>
      <w:r w:rsidRPr="00A55722">
        <w:rPr>
          <w:rFonts w:hint="cs"/>
          <w:rtl/>
          <w:lang w:val="ar"/>
        </w:rPr>
        <w:t xml:space="preserve"> </w:t>
      </w:r>
      <w:r w:rsidRPr="00A55722">
        <w:rPr>
          <w:rFonts w:hint="cs"/>
          <w:rtl/>
          <w:lang w:val="ar" w:bidi="ar-SA"/>
        </w:rPr>
        <w:t>الأزمة،</w:t>
      </w:r>
      <w:r w:rsidRPr="00A55722">
        <w:rPr>
          <w:rFonts w:hint="cs"/>
          <w:rtl/>
          <w:lang w:val="ar"/>
        </w:rPr>
        <w:t xml:space="preserve"> </w:t>
      </w:r>
      <w:r w:rsidRPr="00A55722">
        <w:rPr>
          <w:rFonts w:hint="cs"/>
          <w:rtl/>
          <w:lang w:val="ar" w:bidi="ar-SA"/>
        </w:rPr>
        <w:t>ومساهمتها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الحفاظ</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حصانة</w:t>
      </w:r>
      <w:r w:rsidRPr="00A55722">
        <w:rPr>
          <w:rFonts w:hint="cs"/>
          <w:rtl/>
          <w:lang w:val="ar"/>
        </w:rPr>
        <w:t xml:space="preserve"> </w:t>
      </w:r>
      <w:r w:rsidRPr="00A55722">
        <w:rPr>
          <w:rFonts w:hint="cs"/>
          <w:rtl/>
          <w:lang w:val="ar" w:bidi="ar-SA"/>
        </w:rPr>
        <w:t>الجمهور،</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الحكم</w:t>
      </w:r>
      <w:r w:rsidRPr="00A55722">
        <w:rPr>
          <w:rFonts w:hint="cs"/>
          <w:rtl/>
          <w:lang w:val="ar"/>
        </w:rPr>
        <w:t xml:space="preserve"> </w:t>
      </w:r>
      <w:r w:rsidRPr="00A55722">
        <w:rPr>
          <w:rFonts w:hint="cs"/>
          <w:rtl/>
          <w:lang w:val="ar" w:bidi="ar-SA"/>
        </w:rPr>
        <w:t>المركزيّ</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يعمل</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دمج</w:t>
      </w:r>
      <w:r w:rsidRPr="00A55722">
        <w:rPr>
          <w:rFonts w:hint="cs"/>
          <w:rtl/>
          <w:lang w:val="ar"/>
        </w:rPr>
        <w:t xml:space="preserve"> </w:t>
      </w:r>
      <w:r w:rsidRPr="00A55722">
        <w:rPr>
          <w:rFonts w:hint="cs"/>
          <w:rtl/>
          <w:lang w:val="ar" w:bidi="ar-SA"/>
        </w:rPr>
        <w:t>ممثلي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صياغة</w:t>
      </w:r>
      <w:r w:rsidRPr="00A55722">
        <w:rPr>
          <w:rFonts w:hint="cs"/>
          <w:rtl/>
          <w:lang w:val="ar"/>
        </w:rPr>
        <w:t xml:space="preserve"> </w:t>
      </w:r>
      <w:r w:rsidRPr="00A55722">
        <w:rPr>
          <w:rFonts w:hint="cs"/>
          <w:rtl/>
          <w:lang w:val="ar" w:bidi="ar-SA"/>
        </w:rPr>
        <w:t>السياسة،</w:t>
      </w:r>
      <w:r w:rsidRPr="00A55722">
        <w:rPr>
          <w:rFonts w:hint="cs"/>
          <w:rtl/>
          <w:lang w:val="ar"/>
        </w:rPr>
        <w:t xml:space="preserve"> </w:t>
      </w:r>
      <w:r w:rsidRPr="00A55722">
        <w:rPr>
          <w:rFonts w:hint="cs"/>
          <w:rtl/>
          <w:lang w:val="ar" w:bidi="ar-SA"/>
        </w:rPr>
        <w:t>وأن</w:t>
      </w:r>
      <w:r w:rsidRPr="00A55722">
        <w:rPr>
          <w:rFonts w:hint="cs"/>
          <w:rtl/>
          <w:lang w:val="ar"/>
        </w:rPr>
        <w:t xml:space="preserve"> </w:t>
      </w:r>
      <w:r w:rsidRPr="00A55722">
        <w:rPr>
          <w:rFonts w:hint="cs"/>
          <w:rtl/>
          <w:lang w:val="ar" w:bidi="ar-SA"/>
        </w:rPr>
        <w:t>يفحص</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الاستقلاليّة والمرونة</w:t>
      </w:r>
      <w:r w:rsidRPr="00A55722">
        <w:rPr>
          <w:rFonts w:hint="cs"/>
          <w:rtl/>
          <w:lang w:val="ar"/>
        </w:rPr>
        <w:t xml:space="preserve"> </w:t>
      </w:r>
      <w:r w:rsidRPr="00A55722">
        <w:rPr>
          <w:rFonts w:hint="cs"/>
          <w:rtl/>
          <w:lang w:val="ar" w:bidi="ar-SA"/>
        </w:rPr>
        <w:t>الإداريّة</w:t>
      </w:r>
      <w:r w:rsidRPr="00A55722">
        <w:rPr>
          <w:rFonts w:hint="cs"/>
          <w:rtl/>
          <w:lang w:val="ar"/>
        </w:rPr>
        <w:t xml:space="preserve"> </w:t>
      </w:r>
      <w:r w:rsidRPr="00A55722">
        <w:rPr>
          <w:rFonts w:hint="cs"/>
          <w:rtl/>
          <w:lang w:val="ar" w:bidi="ar-SA"/>
        </w:rPr>
        <w:t>للسلطات،</w:t>
      </w:r>
      <w:r w:rsidRPr="00A55722">
        <w:rPr>
          <w:rFonts w:hint="cs"/>
          <w:rtl/>
          <w:lang w:val="ar"/>
        </w:rPr>
        <w:t xml:space="preserve"> </w:t>
      </w:r>
      <w:r w:rsidRPr="00A55722">
        <w:rPr>
          <w:rFonts w:hint="cs"/>
          <w:rtl/>
          <w:lang w:val="ar" w:bidi="ar-SA"/>
        </w:rPr>
        <w:t>وخاصّة</w:t>
      </w:r>
      <w:r w:rsidRPr="00A55722">
        <w:rPr>
          <w:rFonts w:hint="cs"/>
          <w:rtl/>
          <w:lang w:val="ar"/>
        </w:rPr>
        <w:t xml:space="preserve"> </w:t>
      </w:r>
      <w:r w:rsidRPr="00A55722">
        <w:rPr>
          <w:rFonts w:hint="cs"/>
          <w:rtl/>
          <w:lang w:val="ar" w:bidi="ar-SA"/>
        </w:rPr>
        <w:t>أثناء</w:t>
      </w:r>
      <w:r w:rsidRPr="00A55722">
        <w:rPr>
          <w:rFonts w:hint="cs"/>
          <w:rtl/>
          <w:lang w:val="ar"/>
        </w:rPr>
        <w:t xml:space="preserve"> </w:t>
      </w:r>
      <w:r w:rsidRPr="00A55722">
        <w:rPr>
          <w:rFonts w:hint="cs"/>
          <w:rtl/>
          <w:lang w:val="ar" w:bidi="ar-SA"/>
        </w:rPr>
        <w:t>حالات</w:t>
      </w:r>
      <w:r w:rsidRPr="00A55722">
        <w:rPr>
          <w:rFonts w:hint="cs"/>
          <w:rtl/>
          <w:lang w:val="ar"/>
        </w:rPr>
        <w:t xml:space="preserve"> </w:t>
      </w:r>
      <w:r w:rsidRPr="00A55722">
        <w:rPr>
          <w:rFonts w:hint="cs"/>
          <w:rtl/>
          <w:lang w:val="ar" w:bidi="ar-SA"/>
        </w:rPr>
        <w:t>الطوارئ</w:t>
      </w:r>
      <w:r w:rsidRPr="00A55722">
        <w:rPr>
          <w:rFonts w:hint="cs"/>
          <w:rtl/>
          <w:lang w:val="ar"/>
        </w:rPr>
        <w:t>.</w:t>
      </w:r>
    </w:p>
    <w:p w14:paraId="0CACE2D4" w14:textId="77777777" w:rsidR="0081540F" w:rsidRPr="00A55722" w:rsidRDefault="0081540F" w:rsidP="0081540F">
      <w:pPr>
        <w:pStyle w:val="7190"/>
        <w:rPr>
          <w:rtl/>
        </w:rPr>
      </w:pPr>
      <w:r w:rsidRPr="00A55722">
        <w:rPr>
          <w:rFonts w:hint="cs"/>
          <w:rtl/>
          <w:lang w:val="ar" w:bidi="ar-SA"/>
        </w:rPr>
        <w:t>في</w:t>
      </w:r>
      <w:r w:rsidRPr="00A55722">
        <w:rPr>
          <w:rFonts w:hint="cs"/>
          <w:rtl/>
          <w:lang w:val="ar"/>
        </w:rPr>
        <w:t xml:space="preserve"> </w:t>
      </w:r>
      <w:r w:rsidRPr="00A55722">
        <w:rPr>
          <w:rFonts w:hint="cs"/>
          <w:rtl/>
          <w:lang w:val="ar" w:bidi="ar-SA"/>
        </w:rPr>
        <w:t>إطار</w:t>
      </w:r>
      <w:r w:rsidRPr="00A55722">
        <w:rPr>
          <w:rFonts w:hint="cs"/>
          <w:rtl/>
          <w:lang w:val="ar"/>
        </w:rPr>
        <w:t xml:space="preserve"> </w:t>
      </w:r>
      <w:r w:rsidRPr="00A55722">
        <w:rPr>
          <w:rFonts w:hint="cs"/>
          <w:rtl/>
          <w:lang w:val="ar" w:bidi="ar-SA"/>
        </w:rPr>
        <w:t>تنويع</w:t>
      </w:r>
      <w:r w:rsidRPr="00A55722">
        <w:rPr>
          <w:rFonts w:hint="cs"/>
          <w:rtl/>
          <w:lang w:val="ar"/>
        </w:rPr>
        <w:t xml:space="preserve"> </w:t>
      </w:r>
      <w:r w:rsidRPr="00A55722">
        <w:rPr>
          <w:rFonts w:hint="cs"/>
          <w:rtl/>
          <w:lang w:val="ar" w:bidi="ar-SA"/>
        </w:rPr>
        <w:t>المجالات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تتناولها</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الدولة،</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مجال</w:t>
      </w:r>
      <w:r w:rsidRPr="00A55722">
        <w:rPr>
          <w:rFonts w:hint="cs"/>
          <w:rtl/>
          <w:lang w:val="ar"/>
        </w:rPr>
        <w:t xml:space="preserve"> </w:t>
      </w:r>
      <w:r w:rsidRPr="00A55722">
        <w:rPr>
          <w:rFonts w:hint="cs"/>
          <w:rtl/>
          <w:lang w:val="ar" w:bidi="ar-SA"/>
        </w:rPr>
        <w:t>المراجعة</w:t>
      </w:r>
      <w:r w:rsidRPr="00A55722">
        <w:rPr>
          <w:rFonts w:hint="cs"/>
          <w:rtl/>
          <w:lang w:val="ar"/>
        </w:rPr>
        <w:t xml:space="preserve"> </w:t>
      </w:r>
      <w:r w:rsidRPr="00A55722">
        <w:rPr>
          <w:rFonts w:hint="cs"/>
          <w:rtl/>
          <w:lang w:val="ar" w:bidi="ar-SA"/>
        </w:rPr>
        <w:t>الماليّة،</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w:t>
      </w:r>
      <w:r w:rsidRPr="00A55722">
        <w:rPr>
          <w:rFonts w:hint="cs"/>
          <w:rtl/>
          <w:lang w:val="ar"/>
        </w:rPr>
        <w:t xml:space="preserve"> </w:t>
      </w:r>
      <w:r w:rsidRPr="00A55722">
        <w:rPr>
          <w:rFonts w:hint="cs"/>
          <w:rtl/>
          <w:lang w:val="ar" w:bidi="ar-SA"/>
        </w:rPr>
        <w:t>موضوع</w:t>
      </w:r>
      <w:r w:rsidRPr="00A55722">
        <w:rPr>
          <w:rFonts w:hint="cs"/>
          <w:b/>
          <w:bCs/>
          <w:rtl/>
          <w:lang w:val="ar"/>
        </w:rPr>
        <w:t xml:space="preserve"> </w:t>
      </w:r>
      <w:r w:rsidRPr="00A55722">
        <w:rPr>
          <w:rFonts w:hint="cs"/>
          <w:b/>
          <w:bCs/>
          <w:rtl/>
          <w:lang w:val="ar" w:bidi="ar-SA"/>
        </w:rPr>
        <w:t>الحصانة</w:t>
      </w:r>
      <w:r w:rsidRPr="00A55722">
        <w:rPr>
          <w:rFonts w:hint="cs"/>
          <w:b/>
          <w:bCs/>
          <w:rtl/>
          <w:lang w:val="ar"/>
        </w:rPr>
        <w:t xml:space="preserve"> </w:t>
      </w:r>
      <w:r w:rsidRPr="00A55722">
        <w:rPr>
          <w:rFonts w:hint="cs"/>
          <w:b/>
          <w:bCs/>
          <w:rtl/>
          <w:lang w:val="ar" w:bidi="ar-SA"/>
        </w:rPr>
        <w:t>الماليّة للسلطات</w:t>
      </w:r>
      <w:r w:rsidRPr="00A55722">
        <w:rPr>
          <w:rFonts w:hint="cs"/>
          <w:b/>
          <w:bCs/>
          <w:rtl/>
          <w:lang w:val="ar"/>
        </w:rPr>
        <w:t xml:space="preserve"> </w:t>
      </w:r>
      <w:r w:rsidRPr="00A55722">
        <w:rPr>
          <w:rFonts w:hint="cs"/>
          <w:b/>
          <w:bCs/>
          <w:rtl/>
          <w:lang w:val="ar" w:bidi="ar-SA"/>
        </w:rPr>
        <w:t>المحلّيّة</w:t>
      </w:r>
      <w:r w:rsidRPr="00A55722">
        <w:rPr>
          <w:rFonts w:hint="cs"/>
          <w:rtl/>
          <w:lang w:val="ar"/>
        </w:rPr>
        <w:t xml:space="preserve">. </w:t>
      </w:r>
      <w:r w:rsidRPr="00A55722">
        <w:rPr>
          <w:rFonts w:hint="cs"/>
          <w:rtl/>
          <w:lang w:val="ar" w:bidi="ar-SA"/>
        </w:rPr>
        <w:t>بيّنت</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العجز</w:t>
      </w:r>
      <w:r w:rsidRPr="00A55722">
        <w:rPr>
          <w:rFonts w:hint="cs"/>
          <w:rtl/>
          <w:lang w:val="ar"/>
        </w:rPr>
        <w:t xml:space="preserve"> </w:t>
      </w:r>
      <w:r w:rsidRPr="00A55722">
        <w:rPr>
          <w:rFonts w:hint="cs"/>
          <w:rtl/>
          <w:lang w:val="ar" w:bidi="ar-SA"/>
        </w:rPr>
        <w:t>التراكميّ</w:t>
      </w:r>
      <w:r w:rsidRPr="00A55722">
        <w:rPr>
          <w:rFonts w:hint="cs"/>
          <w:rtl/>
          <w:lang w:val="ar"/>
        </w:rPr>
        <w:t xml:space="preserve"> </w:t>
      </w:r>
      <w:r w:rsidRPr="00A55722">
        <w:rPr>
          <w:rFonts w:hint="cs"/>
          <w:rtl/>
          <w:lang w:val="ar" w:bidi="ar-SA"/>
        </w:rPr>
        <w:t>لجميع</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نهاية</w:t>
      </w:r>
      <w:r w:rsidRPr="00A55722">
        <w:rPr>
          <w:rFonts w:hint="cs"/>
          <w:rtl/>
          <w:lang w:val="ar"/>
        </w:rPr>
        <w:t xml:space="preserve"> </w:t>
      </w:r>
      <w:r w:rsidRPr="00A55722">
        <w:rPr>
          <w:rFonts w:hint="cs"/>
          <w:rtl/>
          <w:lang w:val="ar" w:bidi="ar-SA"/>
        </w:rPr>
        <w:t>سنة</w:t>
      </w:r>
      <w:r w:rsidRPr="00A55722">
        <w:rPr>
          <w:rFonts w:hint="cs"/>
          <w:rtl/>
          <w:lang w:val="ar"/>
        </w:rPr>
        <w:t xml:space="preserve"> 2018 </w:t>
      </w:r>
      <w:r w:rsidRPr="00A55722">
        <w:rPr>
          <w:rFonts w:hint="cs"/>
          <w:rtl/>
          <w:lang w:val="ar" w:bidi="ar-SA"/>
        </w:rPr>
        <w:t>كان</w:t>
      </w:r>
      <w:r w:rsidRPr="00A55722">
        <w:rPr>
          <w:rFonts w:hint="cs"/>
          <w:rtl/>
          <w:lang w:val="ar"/>
        </w:rPr>
        <w:t xml:space="preserve"> 3.7 </w:t>
      </w:r>
      <w:r w:rsidRPr="00A55722">
        <w:rPr>
          <w:rFonts w:hint="cs"/>
          <w:rtl/>
          <w:lang w:val="ar" w:bidi="ar-SA"/>
        </w:rPr>
        <w:t>مليار</w:t>
      </w:r>
      <w:r w:rsidRPr="00A55722">
        <w:rPr>
          <w:rFonts w:hint="cs"/>
          <w:rtl/>
          <w:lang w:val="ar"/>
        </w:rPr>
        <w:t xml:space="preserve"> </w:t>
      </w:r>
      <w:r w:rsidRPr="00A55722">
        <w:rPr>
          <w:rFonts w:hint="cs"/>
          <w:rtl/>
          <w:lang w:val="ar" w:bidi="ar-SA"/>
        </w:rPr>
        <w:t>شيقل،</w:t>
      </w:r>
      <w:r w:rsidRPr="00A55722">
        <w:rPr>
          <w:rFonts w:hint="cs"/>
          <w:rtl/>
          <w:lang w:val="ar"/>
        </w:rPr>
        <w:t xml:space="preserve"> </w:t>
      </w:r>
      <w:r w:rsidRPr="00A55722">
        <w:rPr>
          <w:rFonts w:hint="cs"/>
          <w:rtl/>
          <w:lang w:val="ar" w:bidi="ar-SA"/>
        </w:rPr>
        <w:t>وأنّ</w:t>
      </w:r>
      <w:r w:rsidRPr="00A55722">
        <w:rPr>
          <w:rFonts w:hint="cs"/>
          <w:rtl/>
          <w:lang w:val="ar"/>
        </w:rPr>
        <w:t xml:space="preserve"> </w:t>
      </w:r>
      <w:r w:rsidRPr="00A55722">
        <w:rPr>
          <w:rFonts w:hint="cs"/>
          <w:rtl/>
          <w:lang w:val="ar" w:bidi="ar-SA"/>
        </w:rPr>
        <w:t>حجم</w:t>
      </w:r>
      <w:r w:rsidRPr="00A55722">
        <w:rPr>
          <w:rFonts w:hint="cs"/>
          <w:rtl/>
          <w:lang w:val="ar"/>
        </w:rPr>
        <w:t xml:space="preserve"> </w:t>
      </w:r>
      <w:r w:rsidRPr="00A55722">
        <w:rPr>
          <w:rFonts w:hint="cs"/>
          <w:rtl/>
          <w:lang w:val="ar" w:bidi="ar-SA"/>
        </w:rPr>
        <w:t>ديون</w:t>
      </w:r>
      <w:r w:rsidRPr="00A55722">
        <w:rPr>
          <w:rFonts w:hint="cs"/>
          <w:rtl/>
          <w:lang w:val="ar"/>
        </w:rPr>
        <w:t xml:space="preserve"> </w:t>
      </w:r>
      <w:r w:rsidRPr="00A55722">
        <w:rPr>
          <w:rFonts w:hint="cs"/>
          <w:rtl/>
          <w:lang w:val="ar" w:bidi="ar-SA"/>
        </w:rPr>
        <w:t>الأرنونا</w:t>
      </w:r>
      <w:r w:rsidRPr="00A55722">
        <w:rPr>
          <w:rFonts w:hint="cs"/>
          <w:rtl/>
          <w:lang w:val="ar"/>
        </w:rPr>
        <w:t xml:space="preserve"> </w:t>
      </w:r>
      <w:r w:rsidRPr="00A55722">
        <w:rPr>
          <w:rFonts w:hint="cs"/>
          <w:rtl/>
          <w:lang w:val="ar" w:bidi="ar-SA"/>
        </w:rPr>
        <w:t>المستحقّة</w:t>
      </w:r>
      <w:r w:rsidRPr="00A55722">
        <w:rPr>
          <w:rFonts w:hint="cs"/>
          <w:rtl/>
          <w:lang w:val="ar"/>
        </w:rPr>
        <w:t xml:space="preserve"> </w:t>
      </w:r>
      <w:r w:rsidRPr="00A55722">
        <w:rPr>
          <w:rFonts w:hint="cs"/>
          <w:rtl/>
          <w:lang w:val="ar" w:bidi="ar-SA"/>
        </w:rPr>
        <w:t>للسلطات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يمكن</w:t>
      </w:r>
      <w:r w:rsidRPr="00A55722">
        <w:rPr>
          <w:rFonts w:hint="cs"/>
          <w:rtl/>
          <w:lang w:val="ar"/>
        </w:rPr>
        <w:t xml:space="preserve"> </w:t>
      </w:r>
      <w:r w:rsidRPr="00A55722">
        <w:rPr>
          <w:rFonts w:hint="cs"/>
          <w:rtl/>
          <w:lang w:val="ar" w:bidi="ar-SA"/>
        </w:rPr>
        <w:t>تحصيلها،</w:t>
      </w:r>
      <w:r w:rsidRPr="00A55722">
        <w:rPr>
          <w:rFonts w:hint="cs"/>
          <w:rtl/>
          <w:lang w:val="ar"/>
        </w:rPr>
        <w:t xml:space="preserve"> </w:t>
      </w:r>
      <w:r w:rsidRPr="00A55722">
        <w:rPr>
          <w:rFonts w:hint="cs"/>
          <w:rtl/>
          <w:lang w:val="ar" w:bidi="ar-SA"/>
        </w:rPr>
        <w:t>وفقًا</w:t>
      </w:r>
      <w:r w:rsidRPr="00A55722">
        <w:rPr>
          <w:rFonts w:hint="cs"/>
          <w:rtl/>
          <w:lang w:val="ar"/>
        </w:rPr>
        <w:t xml:space="preserve"> </w:t>
      </w:r>
      <w:r w:rsidRPr="00A55722">
        <w:rPr>
          <w:rFonts w:hint="cs"/>
          <w:rtl/>
          <w:lang w:val="ar" w:bidi="ar-SA"/>
        </w:rPr>
        <w:t>لتقدير</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بلغ</w:t>
      </w:r>
      <w:r w:rsidRPr="00A55722">
        <w:rPr>
          <w:rFonts w:hint="cs"/>
          <w:rtl/>
          <w:lang w:val="ar"/>
        </w:rPr>
        <w:t xml:space="preserve"> 9.7 </w:t>
      </w:r>
      <w:r w:rsidRPr="00A55722">
        <w:rPr>
          <w:rFonts w:hint="cs"/>
          <w:rtl/>
          <w:lang w:val="ar" w:bidi="ar-SA"/>
        </w:rPr>
        <w:t>مليار</w:t>
      </w:r>
      <w:r w:rsidRPr="00A55722">
        <w:rPr>
          <w:rFonts w:hint="cs"/>
          <w:rtl/>
          <w:lang w:val="ar"/>
        </w:rPr>
        <w:t xml:space="preserve"> </w:t>
      </w:r>
      <w:r w:rsidRPr="00A55722">
        <w:rPr>
          <w:rFonts w:hint="cs"/>
          <w:rtl/>
          <w:lang w:val="ar" w:bidi="ar-SA"/>
        </w:rPr>
        <w:t>شيقل</w:t>
      </w:r>
      <w:r w:rsidRPr="00A55722">
        <w:rPr>
          <w:rFonts w:hint="cs"/>
          <w:rtl/>
          <w:lang w:val="ar"/>
        </w:rPr>
        <w:t xml:space="preserve">. </w:t>
      </w:r>
      <w:r w:rsidRPr="00A55722">
        <w:rPr>
          <w:rFonts w:hint="cs"/>
          <w:rtl/>
          <w:lang w:val="ar" w:bidi="ar-SA"/>
        </w:rPr>
        <w:t>لا</w:t>
      </w:r>
      <w:r w:rsidRPr="00A55722">
        <w:rPr>
          <w:rFonts w:hint="cs"/>
          <w:rtl/>
          <w:lang w:val="ar"/>
        </w:rPr>
        <w:t xml:space="preserve"> </w:t>
      </w:r>
      <w:r w:rsidRPr="00A55722">
        <w:rPr>
          <w:rFonts w:hint="cs"/>
          <w:rtl/>
          <w:lang w:val="ar" w:bidi="ar-SA"/>
        </w:rPr>
        <w:t>تتوفّر</w:t>
      </w:r>
      <w:r w:rsidRPr="00A55722">
        <w:rPr>
          <w:rFonts w:hint="cs"/>
          <w:rtl/>
          <w:lang w:val="ar"/>
        </w:rPr>
        <w:t xml:space="preserve"> </w:t>
      </w:r>
      <w:r w:rsidRPr="00A55722">
        <w:rPr>
          <w:rFonts w:hint="cs"/>
          <w:rtl/>
          <w:lang w:val="ar" w:bidi="ar-SA"/>
        </w:rPr>
        <w:t>لـ</w:t>
      </w:r>
      <w:r w:rsidRPr="00A55722">
        <w:rPr>
          <w:rFonts w:hint="cs"/>
          <w:rtl/>
          <w:lang w:val="ar"/>
        </w:rPr>
        <w:t xml:space="preserve"> 80</w:t>
      </w:r>
      <w:r w:rsidRPr="00A55722">
        <w:rPr>
          <w:rFonts w:hint="cs"/>
          <w:rtl/>
          <w:lang w:val="ar" w:bidi="ar-SA"/>
        </w:rPr>
        <w:t>٪</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القدرة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تحمّل</w:t>
      </w:r>
      <w:r w:rsidRPr="00A55722">
        <w:rPr>
          <w:rFonts w:hint="cs"/>
          <w:rtl/>
          <w:lang w:val="ar"/>
        </w:rPr>
        <w:t xml:space="preserve"> </w:t>
      </w:r>
      <w:r w:rsidRPr="00A55722">
        <w:rPr>
          <w:rFonts w:hint="cs"/>
          <w:rtl/>
          <w:lang w:val="ar" w:bidi="ar-SA"/>
        </w:rPr>
        <w:t>نفقاتها</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تلقاء</w:t>
      </w:r>
      <w:r w:rsidRPr="00A55722">
        <w:rPr>
          <w:rFonts w:hint="cs"/>
          <w:rtl/>
          <w:lang w:val="ar"/>
        </w:rPr>
        <w:t xml:space="preserve"> </w:t>
      </w:r>
      <w:r w:rsidRPr="00A55722">
        <w:rPr>
          <w:rFonts w:hint="cs"/>
          <w:rtl/>
          <w:lang w:val="ar" w:bidi="ar-SA"/>
        </w:rPr>
        <w:t>نفسها</w:t>
      </w:r>
      <w:r w:rsidRPr="00A55722">
        <w:rPr>
          <w:rFonts w:hint="cs"/>
          <w:rtl/>
          <w:lang w:val="ar"/>
        </w:rPr>
        <w:t xml:space="preserve"> </w:t>
      </w:r>
      <w:r w:rsidRPr="00A55722">
        <w:rPr>
          <w:rFonts w:hint="cs"/>
          <w:rtl/>
          <w:lang w:val="ar" w:bidi="ar-SA"/>
        </w:rPr>
        <w:t>وتحتاج</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منحة</w:t>
      </w:r>
      <w:r w:rsidRPr="00A55722">
        <w:rPr>
          <w:rFonts w:hint="cs"/>
          <w:rtl/>
          <w:lang w:val="ar"/>
        </w:rPr>
        <w:t xml:space="preserve"> </w:t>
      </w:r>
      <w:r w:rsidRPr="00A55722">
        <w:rPr>
          <w:rFonts w:hint="cs"/>
          <w:rtl/>
          <w:lang w:val="ar" w:bidi="ar-SA"/>
        </w:rPr>
        <w:t>توازن،</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عام</w:t>
      </w:r>
      <w:r w:rsidRPr="00A55722">
        <w:rPr>
          <w:rFonts w:hint="cs"/>
          <w:rtl/>
          <w:lang w:val="ar"/>
        </w:rPr>
        <w:t xml:space="preserve"> 2018 </w:t>
      </w:r>
      <w:r w:rsidRPr="00A55722">
        <w:rPr>
          <w:rFonts w:hint="cs"/>
          <w:rtl/>
          <w:lang w:val="ar" w:bidi="ar-SA"/>
        </w:rPr>
        <w:t>كان</w:t>
      </w:r>
      <w:r w:rsidRPr="00A55722">
        <w:rPr>
          <w:rFonts w:hint="cs"/>
          <w:rtl/>
          <w:lang w:val="ar"/>
        </w:rPr>
        <w:t xml:space="preserve"> </w:t>
      </w:r>
      <w:r w:rsidRPr="00A55722">
        <w:rPr>
          <w:rFonts w:hint="cs"/>
          <w:rtl/>
          <w:lang w:val="ar" w:bidi="ar-SA"/>
        </w:rPr>
        <w:t>مبلغ</w:t>
      </w:r>
      <w:r w:rsidRPr="00A55722">
        <w:rPr>
          <w:rFonts w:hint="cs"/>
          <w:rtl/>
          <w:lang w:val="ar"/>
        </w:rPr>
        <w:t xml:space="preserve"> </w:t>
      </w:r>
      <w:r w:rsidRPr="00A55722">
        <w:rPr>
          <w:rFonts w:hint="cs"/>
          <w:rtl/>
          <w:lang w:val="ar" w:bidi="ar-SA"/>
        </w:rPr>
        <w:t>المنحة</w:t>
      </w:r>
      <w:r w:rsidRPr="00A55722">
        <w:rPr>
          <w:rFonts w:hint="cs"/>
          <w:rtl/>
          <w:lang w:val="ar"/>
        </w:rPr>
        <w:t xml:space="preserve"> 3.3 </w:t>
      </w:r>
      <w:r w:rsidRPr="00A55722">
        <w:rPr>
          <w:rFonts w:hint="cs"/>
          <w:rtl/>
          <w:lang w:val="ar" w:bidi="ar-SA"/>
        </w:rPr>
        <w:t>مليار</w:t>
      </w:r>
      <w:r w:rsidRPr="00A55722">
        <w:rPr>
          <w:rFonts w:hint="cs"/>
          <w:rtl/>
          <w:lang w:val="ar"/>
        </w:rPr>
        <w:t xml:space="preserve"> </w:t>
      </w:r>
      <w:r w:rsidRPr="00A55722">
        <w:rPr>
          <w:rFonts w:hint="cs"/>
          <w:rtl/>
          <w:lang w:val="ar" w:bidi="ar-SA"/>
        </w:rPr>
        <w:t>شيقل</w:t>
      </w:r>
      <w:r w:rsidRPr="00A55722">
        <w:rPr>
          <w:rFonts w:hint="cs"/>
          <w:rtl/>
          <w:lang w:val="ar"/>
        </w:rPr>
        <w:t xml:space="preserve">. </w:t>
      </w:r>
      <w:r w:rsidRPr="00A55722">
        <w:rPr>
          <w:rFonts w:hint="cs"/>
          <w:rtl/>
          <w:lang w:val="ar" w:bidi="ar-SA"/>
        </w:rPr>
        <w:t>تبيّن</w:t>
      </w:r>
      <w:r w:rsidRPr="00A55722">
        <w:rPr>
          <w:rFonts w:hint="cs"/>
          <w:rtl/>
          <w:lang w:val="ar"/>
        </w:rPr>
        <w:t xml:space="preserve"> </w:t>
      </w:r>
      <w:r w:rsidRPr="00A55722">
        <w:rPr>
          <w:rFonts w:hint="cs"/>
          <w:rtl/>
          <w:lang w:val="ar" w:bidi="ar-SA"/>
        </w:rPr>
        <w:t>أيضًا</w:t>
      </w:r>
      <w:r w:rsidRPr="00A55722">
        <w:rPr>
          <w:rFonts w:hint="cs"/>
          <w:rtl/>
          <w:lang w:val="ar"/>
        </w:rPr>
        <w:t xml:space="preserve"> </w:t>
      </w:r>
      <w:r w:rsidRPr="00A55722">
        <w:rPr>
          <w:rFonts w:hint="cs"/>
          <w:rtl/>
          <w:lang w:val="ar" w:bidi="ar-SA"/>
        </w:rPr>
        <w:t>أنّه</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عام</w:t>
      </w:r>
      <w:r w:rsidRPr="00A55722">
        <w:rPr>
          <w:rFonts w:hint="cs"/>
          <w:rtl/>
          <w:lang w:val="ar"/>
        </w:rPr>
        <w:t xml:space="preserve"> 2018</w:t>
      </w:r>
      <w:r w:rsidRPr="00A55722">
        <w:rPr>
          <w:rFonts w:hint="cs"/>
          <w:rtl/>
          <w:lang w:val="ar" w:bidi="ar-SA"/>
        </w:rPr>
        <w:t>،</w:t>
      </w:r>
      <w:r w:rsidRPr="00A55722">
        <w:rPr>
          <w:rFonts w:hint="cs"/>
          <w:rtl/>
          <w:lang w:val="ar"/>
        </w:rPr>
        <w:t xml:space="preserve"> </w:t>
      </w:r>
      <w:r w:rsidRPr="00A55722">
        <w:rPr>
          <w:rFonts w:hint="cs"/>
          <w:rtl/>
          <w:lang w:val="ar" w:bidi="ar-SA"/>
        </w:rPr>
        <w:t>كان</w:t>
      </w:r>
      <w:r w:rsidRPr="00A55722">
        <w:rPr>
          <w:rFonts w:hint="cs"/>
          <w:rtl/>
          <w:lang w:val="ar"/>
        </w:rPr>
        <w:t xml:space="preserve"> </w:t>
      </w:r>
      <w:r w:rsidRPr="00A55722">
        <w:rPr>
          <w:rFonts w:hint="cs"/>
          <w:rtl/>
          <w:lang w:val="ar" w:bidi="ar-SA"/>
        </w:rPr>
        <w:t>متوسط</w:t>
      </w:r>
      <w:r w:rsidRPr="00A55722">
        <w:rPr>
          <w:rFonts w:hint="cs"/>
          <w:rtl/>
          <w:lang w:val="ar"/>
        </w:rPr>
        <w:t xml:space="preserve"> </w:t>
      </w:r>
      <w:r w:rsidRPr="00A55722">
        <w:rPr>
          <w:rFonts w:hint="cs"/>
          <w:rtl/>
          <w:lang w:val="ar" w:bidi="ar-SA"/>
        </w:rPr>
        <w:t>الإنفاق</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للساكن</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الخُمس</w:t>
      </w:r>
      <w:r w:rsidRPr="00A55722">
        <w:rPr>
          <w:rFonts w:hint="cs"/>
          <w:rtl/>
          <w:lang w:val="ar"/>
        </w:rPr>
        <w:t xml:space="preserve"> </w:t>
      </w:r>
      <w:r w:rsidRPr="00A55722">
        <w:rPr>
          <w:rFonts w:hint="cs"/>
          <w:rtl/>
          <w:lang w:val="ar" w:bidi="ar-SA"/>
        </w:rPr>
        <w:t>الأدنى</w:t>
      </w:r>
      <w:r w:rsidRPr="00A55722">
        <w:rPr>
          <w:rFonts w:hint="cs"/>
          <w:rtl/>
          <w:lang w:val="ar"/>
        </w:rPr>
        <w:t xml:space="preserve"> </w:t>
      </w:r>
      <w:r w:rsidRPr="00A55722">
        <w:rPr>
          <w:rFonts w:hint="cs"/>
          <w:rtl/>
          <w:lang w:val="ar" w:bidi="ar-SA"/>
        </w:rPr>
        <w:t>للسلطات</w:t>
      </w:r>
      <w:r w:rsidRPr="00A55722">
        <w:rPr>
          <w:rFonts w:hint="cs"/>
          <w:rtl/>
          <w:lang w:val="ar"/>
        </w:rPr>
        <w:t xml:space="preserve"> 699 </w:t>
      </w:r>
      <w:r w:rsidRPr="00A55722">
        <w:rPr>
          <w:rFonts w:hint="cs"/>
          <w:rtl/>
          <w:lang w:val="ar" w:bidi="ar-SA"/>
        </w:rPr>
        <w:t>شيقل</w:t>
      </w:r>
      <w:r w:rsidRPr="00A55722">
        <w:rPr>
          <w:rFonts w:hint="cs"/>
          <w:rtl/>
          <w:lang w:val="ar"/>
        </w:rPr>
        <w:t xml:space="preserve"> </w:t>
      </w:r>
      <w:r w:rsidRPr="00A55722">
        <w:rPr>
          <w:rFonts w:hint="cs"/>
          <w:rtl/>
          <w:lang w:val="ar" w:bidi="ar-SA"/>
        </w:rPr>
        <w:t>جديد،</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الخُمس</w:t>
      </w:r>
      <w:r w:rsidRPr="00A55722">
        <w:rPr>
          <w:rFonts w:hint="cs"/>
          <w:rtl/>
          <w:lang w:val="ar"/>
        </w:rPr>
        <w:t xml:space="preserve"> </w:t>
      </w:r>
      <w:r w:rsidRPr="00A55722">
        <w:rPr>
          <w:rFonts w:hint="cs"/>
          <w:rtl/>
          <w:lang w:val="ar" w:bidi="ar-SA"/>
        </w:rPr>
        <w:t>الثاني</w:t>
      </w:r>
      <w:r w:rsidRPr="00A55722">
        <w:rPr>
          <w:rFonts w:hint="cs"/>
          <w:rtl/>
          <w:lang w:val="ar"/>
        </w:rPr>
        <w:t xml:space="preserve"> </w:t>
      </w:r>
      <w:r w:rsidRPr="00A55722">
        <w:rPr>
          <w:rFonts w:hint="cs"/>
          <w:rtl/>
          <w:lang w:val="ar" w:bidi="ar-SA"/>
        </w:rPr>
        <w:t>حوالي</w:t>
      </w:r>
      <w:r w:rsidRPr="00A55722">
        <w:rPr>
          <w:rFonts w:hint="cs"/>
          <w:rtl/>
          <w:lang w:val="ar"/>
        </w:rPr>
        <w:t xml:space="preserve"> 1,126 </w:t>
      </w:r>
      <w:r w:rsidRPr="00A55722">
        <w:rPr>
          <w:rFonts w:hint="cs"/>
          <w:rtl/>
          <w:lang w:val="ar" w:bidi="ar-SA"/>
        </w:rPr>
        <w:t>شيقل</w:t>
      </w:r>
      <w:r w:rsidRPr="00A55722">
        <w:rPr>
          <w:rFonts w:hint="cs"/>
          <w:rtl/>
          <w:lang w:val="ar"/>
        </w:rPr>
        <w:t xml:space="preserve"> </w:t>
      </w:r>
      <w:r w:rsidRPr="00A55722">
        <w:rPr>
          <w:rFonts w:hint="cs"/>
          <w:rtl/>
          <w:lang w:val="ar" w:bidi="ar-SA"/>
        </w:rPr>
        <w:t>جديد،</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الخمس</w:t>
      </w:r>
      <w:r w:rsidRPr="00A55722">
        <w:rPr>
          <w:rFonts w:hint="cs"/>
          <w:rtl/>
          <w:lang w:val="ar"/>
        </w:rPr>
        <w:t xml:space="preserve"> </w:t>
      </w:r>
      <w:r w:rsidRPr="00A55722">
        <w:rPr>
          <w:rFonts w:hint="cs"/>
          <w:rtl/>
          <w:lang w:val="ar" w:bidi="ar-SA"/>
        </w:rPr>
        <w:t>الأعلى</w:t>
      </w:r>
      <w:r w:rsidRPr="00A55722">
        <w:rPr>
          <w:rFonts w:hint="cs"/>
          <w:rtl/>
          <w:lang w:val="ar"/>
        </w:rPr>
        <w:t xml:space="preserve"> </w:t>
      </w:r>
      <w:r w:rsidRPr="00A55722">
        <w:rPr>
          <w:rFonts w:hint="cs"/>
          <w:rtl/>
          <w:lang w:val="ar" w:bidi="ar-SA"/>
        </w:rPr>
        <w:t>حوالي</w:t>
      </w:r>
      <w:r w:rsidRPr="00A55722">
        <w:rPr>
          <w:rFonts w:hint="cs"/>
          <w:rtl/>
          <w:lang w:val="ar"/>
        </w:rPr>
        <w:t xml:space="preserve"> 2,101 </w:t>
      </w:r>
      <w:r w:rsidRPr="00A55722">
        <w:rPr>
          <w:rFonts w:hint="cs"/>
          <w:rtl/>
          <w:lang w:val="ar" w:bidi="ar-SA"/>
        </w:rPr>
        <w:t>شيقل</w:t>
      </w:r>
      <w:r w:rsidRPr="00A55722">
        <w:rPr>
          <w:rFonts w:hint="cs"/>
          <w:rtl/>
          <w:lang w:val="ar"/>
        </w:rPr>
        <w:t xml:space="preserve"> </w:t>
      </w:r>
      <w:r w:rsidRPr="00A55722">
        <w:rPr>
          <w:rFonts w:hint="cs"/>
          <w:rtl/>
          <w:lang w:val="ar" w:bidi="ar-SA"/>
        </w:rPr>
        <w:t>جديد</w:t>
      </w:r>
      <w:r w:rsidRPr="00A55722">
        <w:rPr>
          <w:rFonts w:hint="cs"/>
          <w:rtl/>
          <w:lang w:val="ar"/>
        </w:rPr>
        <w:t xml:space="preserve"> - </w:t>
      </w:r>
      <w:r w:rsidRPr="00A55722">
        <w:rPr>
          <w:rFonts w:hint="cs"/>
          <w:rtl/>
          <w:lang w:val="ar" w:bidi="ar-SA"/>
        </w:rPr>
        <w:t>ثلاثة</w:t>
      </w:r>
      <w:r w:rsidRPr="00A55722">
        <w:rPr>
          <w:rFonts w:hint="cs"/>
          <w:rtl/>
          <w:lang w:val="ar"/>
        </w:rPr>
        <w:t xml:space="preserve"> </w:t>
      </w:r>
      <w:r w:rsidRPr="00A55722">
        <w:rPr>
          <w:rFonts w:hint="cs"/>
          <w:rtl/>
          <w:lang w:val="ar" w:bidi="ar-SA"/>
        </w:rPr>
        <w:t>أضعاف</w:t>
      </w:r>
      <w:r w:rsidRPr="00A55722">
        <w:rPr>
          <w:rFonts w:hint="cs"/>
          <w:rtl/>
          <w:lang w:val="ar"/>
        </w:rPr>
        <w:t xml:space="preserve"> </w:t>
      </w:r>
      <w:r w:rsidRPr="00A55722">
        <w:rPr>
          <w:rtl/>
          <w:lang w:val="ar" w:bidi="ar-SA"/>
        </w:rPr>
        <w:t>متوسط الإنفاق</w:t>
      </w:r>
      <w:r w:rsidRPr="00A55722">
        <w:rPr>
          <w:rFonts w:hint="cs"/>
          <w:rtl/>
          <w:lang w:val="ar"/>
        </w:rPr>
        <w:t xml:space="preserve"> </w:t>
      </w:r>
      <w:r w:rsidRPr="00A55722">
        <w:rPr>
          <w:rFonts w:hint="cs"/>
          <w:rtl/>
          <w:lang w:val="ar" w:bidi="ar-SA"/>
        </w:rPr>
        <w:t>بالخمس</w:t>
      </w:r>
      <w:r w:rsidRPr="00A55722">
        <w:rPr>
          <w:rFonts w:hint="cs"/>
          <w:rtl/>
          <w:lang w:val="ar"/>
        </w:rPr>
        <w:t xml:space="preserve"> </w:t>
      </w:r>
      <w:r w:rsidRPr="00A55722">
        <w:rPr>
          <w:rFonts w:hint="cs"/>
          <w:rtl/>
          <w:lang w:val="ar" w:bidi="ar-SA"/>
        </w:rPr>
        <w:t>الأدنى</w:t>
      </w:r>
      <w:r w:rsidRPr="00A55722">
        <w:rPr>
          <w:rFonts w:hint="cs"/>
          <w:rtl/>
          <w:lang w:val="ar"/>
        </w:rPr>
        <w:t xml:space="preserve"> </w:t>
      </w:r>
      <w:r w:rsidRPr="00A55722">
        <w:rPr>
          <w:rFonts w:hint="cs"/>
          <w:rtl/>
          <w:lang w:val="ar" w:bidi="ar-SA"/>
        </w:rPr>
        <w:t>وضعفي</w:t>
      </w:r>
      <w:r w:rsidRPr="00A55722">
        <w:rPr>
          <w:rFonts w:hint="cs"/>
          <w:rtl/>
          <w:lang w:val="ar"/>
        </w:rPr>
        <w:t xml:space="preserve"> </w:t>
      </w:r>
      <w:r w:rsidRPr="00A55722">
        <w:rPr>
          <w:rtl/>
          <w:lang w:val="ar" w:bidi="ar-SA"/>
        </w:rPr>
        <w:t>متوسط الإنفاق</w:t>
      </w:r>
      <w:r w:rsidRPr="00A55722">
        <w:rPr>
          <w:rFonts w:hint="cs"/>
          <w:rtl/>
          <w:lang w:val="ar"/>
        </w:rPr>
        <w:t xml:space="preserve"> </w:t>
      </w:r>
      <w:r w:rsidRPr="00A55722">
        <w:rPr>
          <w:rFonts w:hint="cs"/>
          <w:rtl/>
          <w:lang w:val="ar" w:bidi="ar-SA"/>
        </w:rPr>
        <w:t>بالخمس</w:t>
      </w:r>
      <w:r w:rsidRPr="00A55722">
        <w:rPr>
          <w:rFonts w:hint="cs"/>
          <w:rtl/>
          <w:lang w:val="ar"/>
        </w:rPr>
        <w:t xml:space="preserve"> </w:t>
      </w:r>
      <w:r w:rsidRPr="00A55722">
        <w:rPr>
          <w:rFonts w:hint="cs"/>
          <w:rtl/>
          <w:lang w:val="ar" w:bidi="ar-SA"/>
        </w:rPr>
        <w:t>الثاني</w:t>
      </w:r>
      <w:r w:rsidRPr="00A55722">
        <w:rPr>
          <w:rFonts w:hint="cs"/>
          <w:rtl/>
          <w:lang w:val="ar"/>
        </w:rPr>
        <w:t xml:space="preserve">. </w:t>
      </w:r>
      <w:r w:rsidRPr="00A55722">
        <w:rPr>
          <w:rFonts w:hint="cs"/>
          <w:rtl/>
          <w:lang w:val="ar" w:bidi="ar-SA"/>
        </w:rPr>
        <w:t>تبيّنت</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فجوات</w:t>
      </w:r>
      <w:r w:rsidRPr="00A55722">
        <w:rPr>
          <w:rFonts w:hint="cs"/>
          <w:rtl/>
          <w:lang w:val="ar"/>
        </w:rPr>
        <w:t xml:space="preserve"> </w:t>
      </w:r>
      <w:r w:rsidRPr="00A55722">
        <w:rPr>
          <w:rFonts w:hint="cs"/>
          <w:rtl/>
          <w:lang w:val="ar" w:bidi="ar-SA"/>
        </w:rPr>
        <w:t>كبيرة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موارد</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و</w:t>
      </w:r>
      <w:r w:rsidRPr="00A55722">
        <w:rPr>
          <w:rFonts w:cstheme="minorBidi" w:hint="cs"/>
          <w:rtl/>
          <w:lang w:val="ar" w:bidi="ar-JO"/>
        </w:rPr>
        <w:t xml:space="preserve">في </w:t>
      </w:r>
      <w:r w:rsidRPr="00A55722">
        <w:rPr>
          <w:rFonts w:hint="cs"/>
          <w:rtl/>
          <w:lang w:val="ar" w:bidi="ar-SA"/>
        </w:rPr>
        <w:t>قدرتها</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تقديم</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لسكّانها</w:t>
      </w:r>
      <w:r w:rsidRPr="00A55722">
        <w:rPr>
          <w:rFonts w:hint="cs"/>
          <w:rtl/>
          <w:lang w:val="ar"/>
        </w:rPr>
        <w:t xml:space="preserve">. </w:t>
      </w:r>
      <w:r w:rsidRPr="00A55722">
        <w:rPr>
          <w:rFonts w:hint="cs"/>
          <w:rtl/>
          <w:lang w:val="ar" w:bidi="ar-SA"/>
        </w:rPr>
        <w:t>وعليه</w:t>
      </w:r>
      <w:r w:rsidRPr="00A55722">
        <w:rPr>
          <w:rFonts w:hint="cs"/>
          <w:rtl/>
          <w:lang w:val="ar"/>
        </w:rPr>
        <w:t xml:space="preserve"> </w:t>
      </w:r>
      <w:r w:rsidRPr="00A55722">
        <w:rPr>
          <w:rFonts w:hint="cs"/>
          <w:rtl/>
          <w:lang w:val="ar" w:bidi="ar-SA"/>
        </w:rPr>
        <w:t>فإنّ</w:t>
      </w:r>
      <w:r w:rsidRPr="00A55722">
        <w:rPr>
          <w:rFonts w:hint="cs"/>
          <w:rtl/>
          <w:lang w:val="ar"/>
        </w:rPr>
        <w:t xml:space="preserve"> </w:t>
      </w:r>
      <w:r w:rsidRPr="00A55722">
        <w:rPr>
          <w:rFonts w:hint="cs"/>
          <w:rtl/>
          <w:lang w:val="ar" w:bidi="ar-SA"/>
        </w:rPr>
        <w:t>التحدي</w:t>
      </w:r>
      <w:r w:rsidRPr="00A55722">
        <w:rPr>
          <w:rFonts w:hint="cs"/>
          <w:rtl/>
          <w:lang w:val="ar"/>
        </w:rPr>
        <w:t xml:space="preserve"> </w:t>
      </w:r>
      <w:r w:rsidRPr="00A55722">
        <w:rPr>
          <w:rFonts w:hint="cs"/>
          <w:rtl/>
          <w:lang w:val="ar" w:bidi="ar-SA"/>
        </w:rPr>
        <w:t>الذي</w:t>
      </w:r>
      <w:r w:rsidRPr="00A55722">
        <w:rPr>
          <w:rFonts w:hint="cs"/>
          <w:rtl/>
          <w:lang w:val="ar"/>
        </w:rPr>
        <w:t xml:space="preserve"> </w:t>
      </w:r>
      <w:r w:rsidRPr="00A55722">
        <w:rPr>
          <w:rFonts w:hint="cs"/>
          <w:rtl/>
          <w:lang w:val="ar" w:bidi="ar-SA"/>
        </w:rPr>
        <w:t>تواجهه</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الداخلية</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إسرائيل</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دخولنا</w:t>
      </w:r>
      <w:r w:rsidRPr="00A55722">
        <w:rPr>
          <w:rFonts w:hint="cs"/>
          <w:rtl/>
          <w:lang w:val="ar"/>
        </w:rPr>
        <w:t xml:space="preserve"> </w:t>
      </w:r>
      <w:r w:rsidRPr="00A55722">
        <w:rPr>
          <w:rFonts w:hint="cs"/>
          <w:rtl/>
          <w:lang w:val="ar" w:bidi="ar-SA"/>
        </w:rPr>
        <w:t>العقد</w:t>
      </w:r>
      <w:r w:rsidRPr="00A55722">
        <w:rPr>
          <w:rFonts w:hint="cs"/>
          <w:rtl/>
          <w:lang w:val="ar"/>
        </w:rPr>
        <w:t xml:space="preserve"> </w:t>
      </w:r>
      <w:r w:rsidRPr="00A55722">
        <w:rPr>
          <w:rFonts w:hint="cs"/>
          <w:rtl/>
          <w:lang w:val="ar" w:bidi="ar-SA"/>
        </w:rPr>
        <w:t>الثالث</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القرن</w:t>
      </w:r>
      <w:r w:rsidRPr="00A55722">
        <w:rPr>
          <w:rFonts w:hint="cs"/>
          <w:rtl/>
          <w:lang w:val="ar"/>
        </w:rPr>
        <w:t xml:space="preserve"> </w:t>
      </w:r>
      <w:r w:rsidRPr="00A55722">
        <w:rPr>
          <w:rFonts w:hint="cs"/>
          <w:rtl/>
          <w:lang w:val="ar" w:bidi="ar-SA"/>
        </w:rPr>
        <w:t>الحادي</w:t>
      </w:r>
      <w:r w:rsidRPr="00A55722">
        <w:rPr>
          <w:rFonts w:hint="cs"/>
          <w:rtl/>
          <w:lang w:val="ar"/>
        </w:rPr>
        <w:t xml:space="preserve"> </w:t>
      </w:r>
      <w:r w:rsidRPr="00A55722">
        <w:rPr>
          <w:rFonts w:hint="cs"/>
          <w:rtl/>
          <w:lang w:val="ar" w:bidi="ar-SA"/>
        </w:rPr>
        <w:t>والعشرين</w:t>
      </w:r>
      <w:r w:rsidRPr="00A55722">
        <w:rPr>
          <w:rFonts w:hint="cs"/>
          <w:rtl/>
          <w:lang w:val="ar"/>
        </w:rPr>
        <w:t xml:space="preserve"> </w:t>
      </w:r>
      <w:r w:rsidRPr="00A55722">
        <w:rPr>
          <w:rFonts w:hint="cs"/>
          <w:rtl/>
          <w:lang w:val="ar" w:bidi="ar-SA"/>
        </w:rPr>
        <w:t>هو</w:t>
      </w:r>
      <w:r w:rsidRPr="00A55722">
        <w:rPr>
          <w:rFonts w:hint="cs"/>
          <w:rtl/>
          <w:lang w:val="ar"/>
        </w:rPr>
        <w:t xml:space="preserve"> </w:t>
      </w:r>
      <w:r w:rsidRPr="00A55722">
        <w:rPr>
          <w:rFonts w:hint="cs"/>
          <w:rtl/>
          <w:lang w:val="ar" w:bidi="ar-SA"/>
        </w:rPr>
        <w:t>تقليص</w:t>
      </w:r>
      <w:r w:rsidRPr="00A55722">
        <w:rPr>
          <w:rFonts w:hint="cs"/>
          <w:rtl/>
          <w:lang w:val="ar"/>
        </w:rPr>
        <w:t xml:space="preserve"> </w:t>
      </w:r>
      <w:r w:rsidRPr="00A55722">
        <w:rPr>
          <w:rFonts w:hint="cs"/>
          <w:rtl/>
          <w:lang w:val="ar" w:bidi="ar-SA"/>
        </w:rPr>
        <w:t>الفجوات</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فحص</w:t>
      </w:r>
      <w:r w:rsidRPr="00A55722">
        <w:rPr>
          <w:rFonts w:hint="cs"/>
          <w:rtl/>
          <w:lang w:val="ar"/>
        </w:rPr>
        <w:t xml:space="preserve"> </w:t>
      </w:r>
      <w:r w:rsidRPr="00A55722">
        <w:rPr>
          <w:rFonts w:hint="cs"/>
          <w:rtl/>
          <w:lang w:val="ar" w:bidi="ar-SA"/>
        </w:rPr>
        <w:t>نسبة</w:t>
      </w:r>
      <w:r w:rsidRPr="00A55722">
        <w:rPr>
          <w:rFonts w:hint="cs"/>
          <w:rtl/>
          <w:lang w:val="ar"/>
        </w:rPr>
        <w:t xml:space="preserve"> </w:t>
      </w:r>
      <w:r w:rsidRPr="00A55722">
        <w:rPr>
          <w:rFonts w:hint="cs"/>
          <w:rtl/>
          <w:lang w:val="ar" w:bidi="ar-SA"/>
        </w:rPr>
        <w:t>دخلها</w:t>
      </w:r>
      <w:r w:rsidRPr="00A55722">
        <w:rPr>
          <w:rFonts w:cstheme="minorBidi" w:hint="cs"/>
          <w:rtl/>
          <w:lang w:val="ar"/>
        </w:rPr>
        <w:t xml:space="preserve"> </w:t>
      </w:r>
      <w:r w:rsidRPr="00A55722">
        <w:rPr>
          <w:rFonts w:cstheme="minorBidi" w:hint="cs"/>
          <w:rtl/>
          <w:lang w:val="ar" w:bidi="ar-JO"/>
        </w:rPr>
        <w:t>الذاتي</w:t>
      </w:r>
      <w:r w:rsidRPr="00A55722">
        <w:rPr>
          <w:rFonts w:hint="cs"/>
          <w:rtl/>
          <w:lang w:val="ar" w:bidi="ar-SA"/>
        </w:rPr>
        <w:t>،</w:t>
      </w:r>
      <w:r w:rsidRPr="00A55722">
        <w:rPr>
          <w:rFonts w:hint="cs"/>
          <w:rtl/>
          <w:lang w:val="ar"/>
        </w:rPr>
        <w:t xml:space="preserve"> </w:t>
      </w:r>
      <w:r w:rsidRPr="00A55722">
        <w:rPr>
          <w:rFonts w:hint="cs"/>
          <w:rtl/>
          <w:lang w:val="ar" w:bidi="ar-SA"/>
        </w:rPr>
        <w:t>تنويع</w:t>
      </w:r>
      <w:r w:rsidRPr="00A55722">
        <w:rPr>
          <w:rFonts w:hint="cs"/>
          <w:rtl/>
          <w:lang w:val="ar"/>
        </w:rPr>
        <w:t xml:space="preserve"> </w:t>
      </w:r>
      <w:r w:rsidRPr="00A55722">
        <w:rPr>
          <w:rFonts w:hint="cs"/>
          <w:rtl/>
          <w:lang w:val="ar" w:bidi="ar-SA"/>
        </w:rPr>
        <w:t>مصادر</w:t>
      </w:r>
      <w:r w:rsidRPr="00A55722">
        <w:rPr>
          <w:rFonts w:hint="cs"/>
          <w:rtl/>
          <w:lang w:val="ar"/>
        </w:rPr>
        <w:t xml:space="preserve"> </w:t>
      </w:r>
      <w:r w:rsidRPr="00A55722">
        <w:rPr>
          <w:rFonts w:hint="cs"/>
          <w:rtl/>
          <w:lang w:val="ar" w:bidi="ar-SA"/>
        </w:rPr>
        <w:t>دخلها،</w:t>
      </w:r>
      <w:r w:rsidRPr="00A55722">
        <w:rPr>
          <w:rFonts w:hint="cs"/>
          <w:rtl/>
          <w:lang w:val="ar"/>
        </w:rPr>
        <w:t xml:space="preserve"> </w:t>
      </w:r>
      <w:r w:rsidRPr="00A55722">
        <w:rPr>
          <w:rFonts w:hint="cs"/>
          <w:rtl/>
          <w:lang w:val="ar" w:bidi="ar-SA"/>
        </w:rPr>
        <w:t>والعمل</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ترشيد</w:t>
      </w:r>
      <w:r w:rsidRPr="00A55722">
        <w:rPr>
          <w:rFonts w:hint="cs"/>
          <w:rtl/>
          <w:lang w:val="ar"/>
        </w:rPr>
        <w:t xml:space="preserve"> </w:t>
      </w:r>
      <w:r w:rsidRPr="00A55722">
        <w:rPr>
          <w:rFonts w:hint="cs"/>
          <w:rtl/>
          <w:lang w:val="ar" w:bidi="ar-SA"/>
        </w:rPr>
        <w:t>وتحسين</w:t>
      </w:r>
      <w:r w:rsidRPr="00A55722">
        <w:rPr>
          <w:rFonts w:hint="cs"/>
          <w:rtl/>
          <w:lang w:val="ar"/>
        </w:rPr>
        <w:t xml:space="preserve"> </w:t>
      </w:r>
      <w:r w:rsidRPr="00A55722">
        <w:rPr>
          <w:rFonts w:hint="cs"/>
          <w:rtl/>
          <w:lang w:val="ar" w:bidi="ar-SA"/>
        </w:rPr>
        <w:t>قدرتها</w:t>
      </w:r>
      <w:r w:rsidRPr="00A55722">
        <w:rPr>
          <w:rFonts w:hint="cs"/>
          <w:rtl/>
          <w:lang w:val="ar"/>
        </w:rPr>
        <w:t xml:space="preserve"> </w:t>
      </w:r>
      <w:r w:rsidRPr="00A55722">
        <w:rPr>
          <w:rFonts w:hint="cs"/>
          <w:rtl/>
          <w:lang w:val="ar" w:bidi="ar-SA"/>
        </w:rPr>
        <w:t>الماليّة على</w:t>
      </w:r>
      <w:r w:rsidRPr="00A55722">
        <w:rPr>
          <w:rFonts w:hint="cs"/>
          <w:rtl/>
          <w:lang w:val="ar"/>
        </w:rPr>
        <w:t xml:space="preserve"> </w:t>
      </w:r>
      <w:r w:rsidRPr="00A55722">
        <w:rPr>
          <w:rFonts w:hint="cs"/>
          <w:rtl/>
          <w:lang w:val="ar" w:bidi="ar-SA"/>
        </w:rPr>
        <w:t>الصمود،</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جانب</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جودة</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للسكّان</w:t>
      </w:r>
      <w:r w:rsidRPr="00A55722">
        <w:rPr>
          <w:rFonts w:hint="cs"/>
          <w:rtl/>
          <w:lang w:val="ar"/>
        </w:rPr>
        <w:t>.</w:t>
      </w:r>
    </w:p>
    <w:p w14:paraId="5F86871A" w14:textId="77777777" w:rsidR="0081540F" w:rsidRPr="00A55722" w:rsidRDefault="0081540F" w:rsidP="0081540F">
      <w:pPr>
        <w:pStyle w:val="7190"/>
        <w:rPr>
          <w:rtl/>
        </w:rPr>
      </w:pPr>
      <w:r w:rsidRPr="00A55722">
        <w:rPr>
          <w:rFonts w:hint="cs"/>
          <w:rtl/>
          <w:lang w:val="ar" w:bidi="ar-SA"/>
        </w:rPr>
        <w:t>خلال</w:t>
      </w:r>
      <w:r w:rsidRPr="00A55722">
        <w:rPr>
          <w:rFonts w:hint="cs"/>
          <w:rtl/>
          <w:lang w:val="ar"/>
        </w:rPr>
        <w:t xml:space="preserve"> </w:t>
      </w:r>
      <w:r w:rsidRPr="00A55722">
        <w:rPr>
          <w:rFonts w:hint="cs"/>
          <w:rtl/>
          <w:lang w:val="ar" w:bidi="ar-SA"/>
        </w:rPr>
        <w:t>العقد</w:t>
      </w:r>
      <w:r w:rsidRPr="00A55722">
        <w:rPr>
          <w:rFonts w:hint="cs"/>
          <w:rtl/>
          <w:lang w:val="ar"/>
        </w:rPr>
        <w:t xml:space="preserve"> </w:t>
      </w:r>
      <w:r w:rsidRPr="00A55722">
        <w:rPr>
          <w:rFonts w:hint="cs"/>
          <w:rtl/>
          <w:lang w:val="ar" w:bidi="ar-SA"/>
        </w:rPr>
        <w:t>الماضي،</w:t>
      </w:r>
      <w:r w:rsidRPr="00A55722">
        <w:rPr>
          <w:rFonts w:hint="cs"/>
          <w:rtl/>
          <w:lang w:val="ar"/>
        </w:rPr>
        <w:t xml:space="preserve"> </w:t>
      </w:r>
      <w:r w:rsidRPr="00A55722">
        <w:rPr>
          <w:rFonts w:hint="cs"/>
          <w:rtl/>
          <w:lang w:val="ar" w:bidi="ar-SA"/>
        </w:rPr>
        <w:t>وضعت</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العامة</w:t>
      </w:r>
      <w:r w:rsidRPr="00A55722">
        <w:rPr>
          <w:rFonts w:hint="cs"/>
          <w:rtl/>
          <w:lang w:val="ar"/>
        </w:rPr>
        <w:t xml:space="preserve"> </w:t>
      </w:r>
      <w:r w:rsidRPr="00A55722">
        <w:rPr>
          <w:rFonts w:hint="cs"/>
          <w:rtl/>
          <w:lang w:val="ar" w:bidi="ar-SA"/>
        </w:rPr>
        <w:t>تحدي</w:t>
      </w:r>
      <w:r w:rsidRPr="00A55722">
        <w:rPr>
          <w:rFonts w:hint="cs"/>
          <w:rtl/>
          <w:lang w:val="ar"/>
        </w:rPr>
        <w:t xml:space="preserve"> </w:t>
      </w:r>
      <w:r w:rsidRPr="00A55722">
        <w:rPr>
          <w:rFonts w:hint="cs"/>
          <w:rtl/>
          <w:lang w:val="ar" w:bidi="ar-SA"/>
        </w:rPr>
        <w:t>الخدمة</w:t>
      </w:r>
      <w:r w:rsidRPr="00A55722">
        <w:rPr>
          <w:rFonts w:hint="cs"/>
          <w:rtl/>
          <w:lang w:val="ar"/>
        </w:rPr>
        <w:t xml:space="preserve"> </w:t>
      </w:r>
      <w:r w:rsidRPr="00A55722">
        <w:rPr>
          <w:rFonts w:hint="cs"/>
          <w:rtl/>
          <w:lang w:val="ar" w:bidi="ar-SA"/>
        </w:rPr>
        <w:t>وتجربة</w:t>
      </w:r>
      <w:r w:rsidRPr="00A55722">
        <w:rPr>
          <w:rFonts w:hint="cs"/>
          <w:rtl/>
          <w:lang w:val="ar"/>
        </w:rPr>
        <w:t xml:space="preserve"> </w:t>
      </w:r>
      <w:r w:rsidRPr="00A55722">
        <w:rPr>
          <w:rFonts w:hint="cs"/>
          <w:rtl/>
          <w:lang w:val="ar" w:bidi="ar-SA"/>
        </w:rPr>
        <w:t>الزبون</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مكان</w:t>
      </w:r>
      <w:r w:rsidRPr="00A55722">
        <w:rPr>
          <w:rFonts w:hint="cs"/>
          <w:rtl/>
          <w:lang w:val="ar"/>
        </w:rPr>
        <w:t xml:space="preserve"> </w:t>
      </w:r>
      <w:r w:rsidRPr="00A55722">
        <w:rPr>
          <w:rFonts w:hint="cs"/>
          <w:rtl/>
          <w:lang w:val="ar" w:bidi="ar-SA"/>
        </w:rPr>
        <w:t>متقدّم</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ترتيب</w:t>
      </w:r>
      <w:r w:rsidRPr="00A55722">
        <w:rPr>
          <w:rFonts w:hint="cs"/>
          <w:rtl/>
          <w:lang w:val="ar"/>
        </w:rPr>
        <w:t xml:space="preserve"> </w:t>
      </w:r>
      <w:r w:rsidRPr="00A55722">
        <w:rPr>
          <w:rFonts w:hint="cs"/>
          <w:rtl/>
          <w:lang w:val="ar" w:bidi="ar-SA"/>
        </w:rPr>
        <w:t>الأولويات،</w:t>
      </w:r>
      <w:r w:rsidRPr="00A55722">
        <w:rPr>
          <w:rFonts w:hint="cs"/>
          <w:rtl/>
          <w:lang w:val="ar"/>
        </w:rPr>
        <w:t xml:space="preserve"> </w:t>
      </w:r>
      <w:r w:rsidRPr="00A55722">
        <w:rPr>
          <w:rFonts w:hint="cs"/>
          <w:rtl/>
          <w:lang w:val="ar" w:bidi="ar-SA"/>
        </w:rPr>
        <w:t>و</w:t>
      </w:r>
      <w:r w:rsidRPr="00A55722">
        <w:rPr>
          <w:rFonts w:hint="cs"/>
          <w:rtl/>
          <w:lang w:val="ar" w:bidi="ar-JO"/>
        </w:rPr>
        <w:t xml:space="preserve">هي </w:t>
      </w:r>
      <w:r w:rsidRPr="00A55722">
        <w:rPr>
          <w:rFonts w:hint="cs"/>
          <w:rtl/>
          <w:lang w:val="ar" w:bidi="ar-SA"/>
        </w:rPr>
        <w:t>تستثمر</w:t>
      </w:r>
      <w:r w:rsidRPr="00A55722">
        <w:rPr>
          <w:rFonts w:hint="cs"/>
          <w:rtl/>
          <w:lang w:val="ar"/>
        </w:rPr>
        <w:t xml:space="preserve"> </w:t>
      </w:r>
      <w:r w:rsidRPr="00A55722">
        <w:rPr>
          <w:rFonts w:hint="cs"/>
          <w:rtl/>
          <w:lang w:val="ar" w:bidi="ar-SA"/>
        </w:rPr>
        <w:t>جهود</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تحسين</w:t>
      </w:r>
      <w:r w:rsidRPr="00A55722">
        <w:rPr>
          <w:rFonts w:hint="cs"/>
          <w:rtl/>
          <w:lang w:val="ar"/>
        </w:rPr>
        <w:t xml:space="preserve"> </w:t>
      </w:r>
      <w:r w:rsidRPr="00A55722">
        <w:rPr>
          <w:rFonts w:hint="cs"/>
          <w:rtl/>
          <w:lang w:val="ar" w:bidi="ar-SA"/>
        </w:rPr>
        <w:t>الخدمة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خلال</w:t>
      </w:r>
      <w:r w:rsidRPr="00A55722">
        <w:rPr>
          <w:rFonts w:hint="cs"/>
          <w:rtl/>
          <w:lang w:val="ar"/>
        </w:rPr>
        <w:t xml:space="preserve"> </w:t>
      </w:r>
      <w:r w:rsidRPr="00A55722">
        <w:rPr>
          <w:rFonts w:hint="cs"/>
          <w:rtl/>
          <w:lang w:val="ar" w:bidi="ar-SA"/>
        </w:rPr>
        <w:t>مجموعة</w:t>
      </w:r>
      <w:r w:rsidRPr="00A55722">
        <w:rPr>
          <w:rFonts w:hint="cs"/>
          <w:rtl/>
          <w:lang w:val="ar"/>
        </w:rPr>
        <w:t xml:space="preserve"> </w:t>
      </w:r>
      <w:r w:rsidRPr="00A55722">
        <w:rPr>
          <w:rFonts w:hint="cs"/>
          <w:rtl/>
          <w:lang w:val="ar" w:bidi="ar-SA"/>
        </w:rPr>
        <w:t>متنوعة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الوسائل،</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الوسائل</w:t>
      </w:r>
      <w:r w:rsidRPr="00A55722">
        <w:rPr>
          <w:rFonts w:hint="cs"/>
          <w:rtl/>
          <w:lang w:val="ar"/>
        </w:rPr>
        <w:t xml:space="preserve"> </w:t>
      </w:r>
      <w:r w:rsidRPr="00A55722">
        <w:rPr>
          <w:rFonts w:hint="cs"/>
          <w:rtl/>
          <w:lang w:val="ar" w:bidi="ar-SA"/>
        </w:rPr>
        <w:t>التكنولوجية</w:t>
      </w:r>
      <w:r w:rsidRPr="00A55722">
        <w:rPr>
          <w:rFonts w:hint="cs"/>
          <w:rtl/>
          <w:lang w:val="ar"/>
        </w:rPr>
        <w:t xml:space="preserve">. </w:t>
      </w:r>
      <w:r w:rsidRPr="00A55722">
        <w:rPr>
          <w:rFonts w:hint="cs"/>
          <w:rtl/>
          <w:lang w:val="ar" w:bidi="ar-SA"/>
        </w:rPr>
        <w:t>بيّنت</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موضوع</w:t>
      </w:r>
      <w:r w:rsidRPr="00A55722">
        <w:rPr>
          <w:rFonts w:hint="cs"/>
          <w:rtl/>
          <w:lang w:val="ar"/>
        </w:rPr>
        <w:t xml:space="preserve"> </w:t>
      </w:r>
      <w:r w:rsidRPr="00A55722">
        <w:rPr>
          <w:rFonts w:hint="cs"/>
          <w:b/>
          <w:bCs/>
          <w:rtl/>
          <w:lang w:val="ar" w:bidi="ar-SA"/>
        </w:rPr>
        <w:t>خدمات</w:t>
      </w:r>
      <w:r w:rsidRPr="00A55722">
        <w:rPr>
          <w:rFonts w:hint="cs"/>
          <w:b/>
          <w:bCs/>
          <w:rtl/>
          <w:lang w:val="ar"/>
        </w:rPr>
        <w:t xml:space="preserve"> </w:t>
      </w:r>
      <w:r w:rsidRPr="00A55722">
        <w:rPr>
          <w:rFonts w:hint="cs"/>
          <w:b/>
          <w:bCs/>
          <w:rtl/>
          <w:lang w:val="ar" w:bidi="ar-SA"/>
        </w:rPr>
        <w:t>السلطات</w:t>
      </w:r>
      <w:r w:rsidRPr="00A55722">
        <w:rPr>
          <w:rFonts w:hint="cs"/>
          <w:b/>
          <w:bCs/>
          <w:rtl/>
          <w:lang w:val="ar"/>
        </w:rPr>
        <w:t xml:space="preserve"> </w:t>
      </w:r>
      <w:r w:rsidRPr="00A55722">
        <w:rPr>
          <w:rFonts w:hint="cs"/>
          <w:b/>
          <w:bCs/>
          <w:rtl/>
          <w:lang w:val="ar" w:bidi="ar-SA"/>
        </w:rPr>
        <w:t>المحلّيّة</w:t>
      </w:r>
      <w:r w:rsidRPr="00A55722">
        <w:rPr>
          <w:rFonts w:hint="cs"/>
          <w:b/>
          <w:bCs/>
          <w:rtl/>
          <w:lang w:val="ar"/>
        </w:rPr>
        <w:t xml:space="preserve"> </w:t>
      </w:r>
      <w:r w:rsidRPr="00A55722">
        <w:rPr>
          <w:rFonts w:hint="cs"/>
          <w:b/>
          <w:bCs/>
          <w:rtl/>
          <w:lang w:val="ar" w:bidi="ar-SA"/>
        </w:rPr>
        <w:t>عبر</w:t>
      </w:r>
      <w:r w:rsidRPr="00A55722">
        <w:rPr>
          <w:rFonts w:hint="cs"/>
          <w:b/>
          <w:bCs/>
          <w:rtl/>
          <w:lang w:val="ar"/>
        </w:rPr>
        <w:t xml:space="preserve"> </w:t>
      </w:r>
      <w:r w:rsidRPr="00A55722">
        <w:rPr>
          <w:rFonts w:hint="cs"/>
          <w:b/>
          <w:bCs/>
          <w:rtl/>
          <w:lang w:val="ar" w:bidi="ar-SA"/>
        </w:rPr>
        <w:t>الإنترنت</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الروتين</w:t>
      </w:r>
      <w:r w:rsidRPr="00A55722">
        <w:rPr>
          <w:rFonts w:hint="cs"/>
          <w:b/>
          <w:bCs/>
          <w:rtl/>
          <w:lang w:val="ar"/>
        </w:rPr>
        <w:t xml:space="preserve"> </w:t>
      </w:r>
      <w:r w:rsidRPr="00A55722">
        <w:rPr>
          <w:rFonts w:hint="cs"/>
          <w:b/>
          <w:bCs/>
          <w:rtl/>
          <w:lang w:val="ar" w:bidi="ar-SA"/>
        </w:rPr>
        <w:t>والطوارئ</w:t>
      </w:r>
      <w:r w:rsidRPr="00A55722">
        <w:rPr>
          <w:rFonts w:hint="cs"/>
          <w:rtl/>
          <w:lang w:val="ar"/>
        </w:rPr>
        <w:t xml:space="preserve"> </w:t>
      </w:r>
      <w:r w:rsidRPr="00A55722">
        <w:rPr>
          <w:rFonts w:hint="cs"/>
          <w:rtl/>
          <w:lang w:val="ar" w:bidi="ar-SA"/>
        </w:rPr>
        <w:t>أنه</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الرغم</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الإنجازات</w:t>
      </w:r>
      <w:r w:rsidRPr="00A55722">
        <w:rPr>
          <w:rFonts w:hint="cs"/>
          <w:rtl/>
          <w:lang w:val="ar"/>
        </w:rPr>
        <w:t xml:space="preserve"> </w:t>
      </w:r>
      <w:r w:rsidRPr="00A55722">
        <w:rPr>
          <w:rFonts w:hint="cs"/>
          <w:rtl/>
          <w:lang w:val="ar" w:bidi="ar-SA"/>
        </w:rPr>
        <w:t>والمعرفة</w:t>
      </w:r>
      <w:r w:rsidRPr="00A55722">
        <w:rPr>
          <w:rFonts w:hint="cs"/>
          <w:rtl/>
          <w:lang w:val="ar"/>
        </w:rPr>
        <w:t xml:space="preserve"> </w:t>
      </w:r>
      <w:r w:rsidRPr="00A55722">
        <w:rPr>
          <w:rFonts w:hint="cs"/>
          <w:rtl/>
          <w:lang w:val="ar" w:bidi="ar-SA"/>
        </w:rPr>
        <w:t>المكتسبة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بعض</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المجال</w:t>
      </w:r>
      <w:r w:rsidRPr="00A55722">
        <w:rPr>
          <w:rFonts w:hint="cs"/>
          <w:rtl/>
          <w:lang w:val="ar"/>
        </w:rPr>
        <w:t xml:space="preserve"> </w:t>
      </w:r>
      <w:r w:rsidRPr="00A55722">
        <w:rPr>
          <w:rFonts w:hint="cs"/>
          <w:rtl/>
          <w:lang w:val="ar" w:bidi="ar-SA"/>
        </w:rPr>
        <w:t>الرقمي،</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منظور</w:t>
      </w:r>
      <w:r w:rsidRPr="00A55722">
        <w:rPr>
          <w:rFonts w:hint="cs"/>
          <w:rtl/>
          <w:lang w:val="ar"/>
        </w:rPr>
        <w:t xml:space="preserve"> </w:t>
      </w:r>
      <w:r w:rsidRPr="00A55722">
        <w:rPr>
          <w:rFonts w:hint="cs"/>
          <w:rtl/>
          <w:lang w:val="ar" w:bidi="ar-SA"/>
        </w:rPr>
        <w:t>قطريّ،</w:t>
      </w:r>
      <w:r w:rsidRPr="00A55722">
        <w:rPr>
          <w:rFonts w:hint="cs"/>
          <w:rtl/>
          <w:lang w:val="ar"/>
        </w:rPr>
        <w:t xml:space="preserve"> </w:t>
      </w:r>
      <w:r w:rsidRPr="00A55722">
        <w:rPr>
          <w:rFonts w:hint="cs"/>
          <w:rtl/>
          <w:lang w:val="ar" w:bidi="ar-SA"/>
        </w:rPr>
        <w:t>هناك</w:t>
      </w:r>
      <w:r w:rsidRPr="00A55722">
        <w:rPr>
          <w:rFonts w:hint="cs"/>
          <w:rtl/>
          <w:lang w:val="ar"/>
        </w:rPr>
        <w:t xml:space="preserve"> </w:t>
      </w:r>
      <w:r w:rsidRPr="00A55722">
        <w:rPr>
          <w:rFonts w:hint="cs"/>
          <w:rtl/>
          <w:lang w:val="ar" w:bidi="ar-SA"/>
        </w:rPr>
        <w:t>اختلافات</w:t>
      </w:r>
      <w:r w:rsidRPr="00A55722">
        <w:rPr>
          <w:rFonts w:hint="cs"/>
          <w:rtl/>
          <w:lang w:val="ar"/>
        </w:rPr>
        <w:t xml:space="preserve"> </w:t>
      </w:r>
      <w:r w:rsidRPr="00A55722">
        <w:rPr>
          <w:rFonts w:hint="cs"/>
          <w:rtl/>
          <w:lang w:val="ar" w:bidi="ar-SA"/>
        </w:rPr>
        <w:t>كبيرة</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حجم</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عبر</w:t>
      </w:r>
      <w:r w:rsidRPr="00A55722">
        <w:rPr>
          <w:rFonts w:hint="cs"/>
          <w:rtl/>
          <w:lang w:val="ar"/>
        </w:rPr>
        <w:t xml:space="preserve"> </w:t>
      </w:r>
      <w:r w:rsidRPr="00A55722">
        <w:rPr>
          <w:rFonts w:hint="cs"/>
          <w:rtl/>
          <w:lang w:val="ar" w:bidi="ar-SA"/>
        </w:rPr>
        <w:t>الإنترنت</w:t>
      </w:r>
      <w:r w:rsidRPr="00A55722">
        <w:rPr>
          <w:rFonts w:hint="cs"/>
          <w:rtl/>
          <w:lang w:val="ar"/>
        </w:rPr>
        <w:t xml:space="preserve"> </w:t>
      </w:r>
      <w:r w:rsidRPr="00A55722">
        <w:rPr>
          <w:rFonts w:hint="cs"/>
          <w:rtl/>
          <w:lang w:val="ar" w:bidi="ar-SA"/>
        </w:rPr>
        <w:lastRenderedPageBreak/>
        <w:t>التي</w:t>
      </w:r>
      <w:r w:rsidRPr="00A55722">
        <w:rPr>
          <w:rFonts w:hint="cs"/>
          <w:rtl/>
          <w:lang w:val="ar"/>
        </w:rPr>
        <w:t xml:space="preserve"> </w:t>
      </w:r>
      <w:r w:rsidRPr="00A55722">
        <w:rPr>
          <w:rFonts w:hint="cs"/>
          <w:rtl/>
          <w:lang w:val="ar" w:bidi="ar-SA"/>
        </w:rPr>
        <w:t>تقدمها</w:t>
      </w:r>
      <w:r w:rsidRPr="00A55722">
        <w:rPr>
          <w:rFonts w:hint="cs"/>
          <w:rtl/>
          <w:lang w:val="ar"/>
        </w:rPr>
        <w:t xml:space="preserve"> </w:t>
      </w:r>
      <w:r w:rsidRPr="00A55722">
        <w:rPr>
          <w:rFonts w:hint="cs"/>
          <w:rtl/>
          <w:lang w:val="ar" w:bidi="ar-SA"/>
        </w:rPr>
        <w:t>والمعلومات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تنشرها</w:t>
      </w:r>
      <w:r w:rsidRPr="00A55722">
        <w:rPr>
          <w:rFonts w:hint="cs"/>
          <w:rtl/>
          <w:lang w:val="ar"/>
        </w:rPr>
        <w:t xml:space="preserve"> </w:t>
      </w:r>
      <w:r w:rsidRPr="00A55722">
        <w:rPr>
          <w:rFonts w:hint="cs"/>
          <w:rtl/>
          <w:lang w:val="ar" w:bidi="ar-SA"/>
        </w:rPr>
        <w:t>للجمهور،</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جودة</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وإتاحتها</w:t>
      </w:r>
      <w:r w:rsidRPr="00A55722">
        <w:rPr>
          <w:rFonts w:hint="cs"/>
          <w:rtl/>
          <w:lang w:val="ar"/>
        </w:rPr>
        <w:t xml:space="preserve"> </w:t>
      </w:r>
      <w:r w:rsidRPr="00A55722">
        <w:rPr>
          <w:rFonts w:hint="cs"/>
          <w:rtl/>
          <w:lang w:val="ar" w:bidi="ar-SA"/>
        </w:rPr>
        <w:t>للجمهور</w:t>
      </w:r>
      <w:r w:rsidRPr="00A55722">
        <w:rPr>
          <w:rFonts w:hint="cs"/>
          <w:rtl/>
          <w:lang w:val="ar"/>
        </w:rPr>
        <w:t xml:space="preserve">. </w:t>
      </w:r>
      <w:r w:rsidRPr="00A55722">
        <w:rPr>
          <w:rFonts w:hint="cs"/>
          <w:rtl/>
          <w:lang w:val="ar" w:bidi="ar-SA"/>
        </w:rPr>
        <w:t>تبيّن</w:t>
      </w:r>
      <w:r w:rsidRPr="00A55722">
        <w:rPr>
          <w:rFonts w:hint="cs"/>
          <w:rtl/>
          <w:lang w:val="ar"/>
        </w:rPr>
        <w:t xml:space="preserve"> </w:t>
      </w:r>
      <w:r w:rsidRPr="00A55722">
        <w:rPr>
          <w:rFonts w:hint="cs"/>
          <w:rtl/>
          <w:lang w:val="ar" w:bidi="ar-SA"/>
        </w:rPr>
        <w:t>أيضًا</w:t>
      </w:r>
      <w:r w:rsidRPr="00A55722">
        <w:rPr>
          <w:rFonts w:hint="cs"/>
          <w:rtl/>
          <w:lang w:val="ar"/>
        </w:rPr>
        <w:t xml:space="preserve"> </w:t>
      </w:r>
      <w:r w:rsidRPr="00A55722">
        <w:rPr>
          <w:rFonts w:hint="cs"/>
          <w:rtl/>
          <w:lang w:val="ar" w:bidi="ar-SA"/>
        </w:rPr>
        <w:t>أنه</w:t>
      </w:r>
      <w:r w:rsidRPr="00A55722">
        <w:rPr>
          <w:rFonts w:hint="cs"/>
          <w:rtl/>
          <w:lang w:val="ar"/>
        </w:rPr>
        <w:t xml:space="preserve"> </w:t>
      </w:r>
      <w:r w:rsidRPr="00A55722">
        <w:rPr>
          <w:rFonts w:hint="cs"/>
          <w:rtl/>
          <w:lang w:val="ar" w:bidi="ar-SA"/>
        </w:rPr>
        <w:t>لا</w:t>
      </w:r>
      <w:r w:rsidRPr="00A55722">
        <w:rPr>
          <w:rFonts w:hint="cs"/>
          <w:rtl/>
          <w:lang w:val="ar"/>
        </w:rPr>
        <w:t xml:space="preserve"> </w:t>
      </w:r>
      <w:r w:rsidRPr="00A55722">
        <w:rPr>
          <w:rFonts w:hint="cs"/>
          <w:rtl/>
          <w:lang w:val="ar" w:bidi="ar-SA"/>
        </w:rPr>
        <w:t>يوجد</w:t>
      </w:r>
      <w:r w:rsidRPr="00A55722">
        <w:rPr>
          <w:rFonts w:hint="cs"/>
          <w:rtl/>
          <w:lang w:val="ar"/>
        </w:rPr>
        <w:t xml:space="preserve"> </w:t>
      </w:r>
      <w:r w:rsidRPr="00A55722">
        <w:rPr>
          <w:rFonts w:hint="cs"/>
          <w:rtl/>
          <w:lang w:val="ar" w:bidi="ar-SA"/>
        </w:rPr>
        <w:t>مخطّط</w:t>
      </w:r>
      <w:r w:rsidRPr="00A55722">
        <w:rPr>
          <w:rFonts w:hint="cs"/>
          <w:rtl/>
          <w:lang w:val="ar"/>
        </w:rPr>
        <w:t xml:space="preserve"> </w:t>
      </w:r>
      <w:r w:rsidRPr="00A55722">
        <w:rPr>
          <w:rFonts w:hint="cs"/>
          <w:rtl/>
          <w:lang w:val="ar" w:bidi="ar-SA"/>
        </w:rPr>
        <w:t>رسمي</w:t>
      </w:r>
      <w:r w:rsidRPr="00A55722">
        <w:rPr>
          <w:rFonts w:hint="cs"/>
          <w:rtl/>
          <w:lang w:val="ar"/>
        </w:rPr>
        <w:t xml:space="preserve"> </w:t>
      </w:r>
      <w:r w:rsidRPr="00A55722">
        <w:rPr>
          <w:rFonts w:hint="cs"/>
          <w:rtl/>
          <w:lang w:val="ar" w:bidi="ar-SA"/>
        </w:rPr>
        <w:t>يتضمن</w:t>
      </w:r>
      <w:r w:rsidRPr="00A55722">
        <w:rPr>
          <w:rFonts w:hint="cs"/>
          <w:rtl/>
          <w:lang w:val="ar"/>
        </w:rPr>
        <w:t xml:space="preserve"> </w:t>
      </w:r>
      <w:r w:rsidRPr="00A55722">
        <w:rPr>
          <w:rFonts w:hint="cs"/>
          <w:rtl/>
          <w:lang w:val="ar" w:bidi="ar-SA"/>
        </w:rPr>
        <w:t>مبادئ</w:t>
      </w:r>
      <w:r w:rsidRPr="00A55722">
        <w:rPr>
          <w:rFonts w:hint="cs"/>
          <w:rtl/>
          <w:lang w:val="ar"/>
        </w:rPr>
        <w:t xml:space="preserve"> </w:t>
      </w:r>
      <w:r w:rsidRPr="00A55722">
        <w:rPr>
          <w:rFonts w:hint="cs"/>
          <w:rtl/>
          <w:lang w:val="ar" w:bidi="ar-SA"/>
        </w:rPr>
        <w:t>توجيهية</w:t>
      </w:r>
      <w:r w:rsidRPr="00A55722">
        <w:rPr>
          <w:rFonts w:hint="cs"/>
          <w:rtl/>
          <w:lang w:val="ar"/>
        </w:rPr>
        <w:t xml:space="preserve"> </w:t>
      </w:r>
      <w:r w:rsidRPr="00A55722">
        <w:rPr>
          <w:rFonts w:hint="cs"/>
          <w:rtl/>
          <w:lang w:val="ar" w:bidi="ar-SA"/>
        </w:rPr>
        <w:t>مهنية</w:t>
      </w:r>
      <w:r w:rsidRPr="00A55722">
        <w:rPr>
          <w:rFonts w:hint="cs"/>
          <w:rtl/>
          <w:lang w:val="ar"/>
        </w:rPr>
        <w:t xml:space="preserve"> </w:t>
      </w:r>
      <w:r w:rsidRPr="00A55722">
        <w:rPr>
          <w:rFonts w:hint="cs"/>
          <w:rtl/>
          <w:lang w:val="ar" w:bidi="ar-SA"/>
        </w:rPr>
        <w:t>لبناء</w:t>
      </w:r>
      <w:r w:rsidRPr="00A55722">
        <w:rPr>
          <w:rFonts w:hint="cs"/>
          <w:rtl/>
          <w:lang w:val="ar"/>
        </w:rPr>
        <w:t xml:space="preserve"> </w:t>
      </w:r>
      <w:r w:rsidRPr="00A55722">
        <w:rPr>
          <w:rFonts w:hint="cs"/>
          <w:rtl/>
          <w:lang w:val="ar" w:bidi="ar-SA"/>
        </w:rPr>
        <w:t>وتشغيل</w:t>
      </w:r>
      <w:r w:rsidRPr="00A55722">
        <w:rPr>
          <w:rFonts w:hint="cs"/>
          <w:rtl/>
          <w:lang w:val="ar"/>
        </w:rPr>
        <w:t xml:space="preserve"> </w:t>
      </w:r>
      <w:r w:rsidRPr="00A55722">
        <w:rPr>
          <w:rFonts w:hint="cs"/>
          <w:rtl/>
          <w:lang w:val="ar" w:bidi="ar-SA"/>
        </w:rPr>
        <w:t>المنصات</w:t>
      </w:r>
      <w:r w:rsidRPr="00A55722">
        <w:rPr>
          <w:rFonts w:hint="cs"/>
          <w:rtl/>
          <w:lang w:val="ar"/>
        </w:rPr>
        <w:t xml:space="preserve"> </w:t>
      </w:r>
      <w:r w:rsidRPr="00A55722">
        <w:rPr>
          <w:rFonts w:hint="cs"/>
          <w:rtl/>
          <w:lang w:val="ar" w:bidi="ar-SA"/>
        </w:rPr>
        <w:t>الرقمية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شأنها</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تسمح</w:t>
      </w:r>
      <w:r w:rsidRPr="00A55722">
        <w:rPr>
          <w:rFonts w:hint="cs"/>
          <w:rtl/>
          <w:lang w:val="ar"/>
        </w:rPr>
        <w:t xml:space="preserve"> </w:t>
      </w:r>
      <w:r w:rsidRPr="00A55722">
        <w:rPr>
          <w:rFonts w:hint="cs"/>
          <w:rtl/>
          <w:lang w:val="ar" w:bidi="ar-SA"/>
        </w:rPr>
        <w:t>للسلطات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بتقديم</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الأساسية،</w:t>
      </w:r>
      <w:r w:rsidRPr="00A55722">
        <w:rPr>
          <w:rFonts w:hint="cs"/>
          <w:rtl/>
          <w:lang w:val="ar"/>
        </w:rPr>
        <w:t xml:space="preserve"> </w:t>
      </w:r>
      <w:r w:rsidRPr="00A55722">
        <w:rPr>
          <w:rFonts w:hint="cs"/>
          <w:rtl/>
          <w:lang w:val="ar" w:bidi="ar-SA"/>
        </w:rPr>
        <w:t>وخاصة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أوقات</w:t>
      </w:r>
      <w:r w:rsidRPr="00A55722">
        <w:rPr>
          <w:rFonts w:hint="cs"/>
          <w:rtl/>
          <w:lang w:val="ar"/>
        </w:rPr>
        <w:t xml:space="preserve"> </w:t>
      </w:r>
      <w:r w:rsidRPr="00A55722">
        <w:rPr>
          <w:rFonts w:hint="cs"/>
          <w:rtl/>
          <w:lang w:val="ar" w:bidi="ar-SA"/>
        </w:rPr>
        <w:t>الطوارئ،</w:t>
      </w:r>
      <w:r w:rsidRPr="00A55722">
        <w:rPr>
          <w:rFonts w:hint="cs"/>
          <w:rtl/>
          <w:lang w:val="ar"/>
        </w:rPr>
        <w:t xml:space="preserve"> </w:t>
      </w:r>
      <w:r w:rsidRPr="00A55722">
        <w:rPr>
          <w:rFonts w:hint="cs"/>
          <w:rtl/>
          <w:lang w:val="ar" w:bidi="ar-SA"/>
        </w:rPr>
        <w:t>عن</w:t>
      </w:r>
      <w:r w:rsidRPr="00A55722">
        <w:rPr>
          <w:rFonts w:hint="cs"/>
          <w:rtl/>
          <w:lang w:val="ar"/>
        </w:rPr>
        <w:t xml:space="preserve"> </w:t>
      </w:r>
      <w:r w:rsidRPr="00A55722">
        <w:rPr>
          <w:rFonts w:hint="cs"/>
          <w:rtl/>
          <w:lang w:val="ar" w:bidi="ar-SA"/>
        </w:rPr>
        <w:t>طريق</w:t>
      </w:r>
      <w:r w:rsidRPr="00A55722">
        <w:rPr>
          <w:rFonts w:hint="cs"/>
          <w:rtl/>
          <w:lang w:val="ar"/>
        </w:rPr>
        <w:t xml:space="preserve"> </w:t>
      </w:r>
      <w:r w:rsidRPr="00A55722">
        <w:rPr>
          <w:rFonts w:hint="cs"/>
          <w:rtl/>
          <w:lang w:val="ar" w:bidi="ar-SA"/>
        </w:rPr>
        <w:t>الإنترنت</w:t>
      </w:r>
      <w:r w:rsidRPr="00A55722">
        <w:rPr>
          <w:rFonts w:hint="cs"/>
          <w:rtl/>
          <w:lang w:val="ar"/>
        </w:rPr>
        <w:t xml:space="preserve">. </w:t>
      </w:r>
      <w:r w:rsidRPr="00A55722">
        <w:rPr>
          <w:rFonts w:hint="cs"/>
          <w:rtl/>
          <w:lang w:val="ar" w:bidi="ar-SA"/>
        </w:rPr>
        <w:t>ومن</w:t>
      </w:r>
      <w:r w:rsidRPr="00A55722">
        <w:rPr>
          <w:rFonts w:hint="cs"/>
          <w:rtl/>
          <w:lang w:val="ar"/>
        </w:rPr>
        <w:t xml:space="preserve"> </w:t>
      </w:r>
      <w:r w:rsidRPr="00A55722">
        <w:rPr>
          <w:rFonts w:hint="cs"/>
          <w:rtl/>
          <w:lang w:val="ar" w:bidi="ar-SA"/>
        </w:rPr>
        <w:t>اللائق</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يعمل</w:t>
      </w:r>
      <w:r w:rsidRPr="00A55722">
        <w:rPr>
          <w:rFonts w:hint="cs"/>
          <w:rtl/>
          <w:lang w:val="ar"/>
        </w:rPr>
        <w:t xml:space="preserve"> </w:t>
      </w:r>
      <w:r w:rsidRPr="00A55722">
        <w:rPr>
          <w:rFonts w:hint="cs"/>
          <w:rtl/>
          <w:lang w:val="ar" w:bidi="ar-SA"/>
        </w:rPr>
        <w:t>مسؤولو</w:t>
      </w:r>
      <w:r w:rsidRPr="00A55722">
        <w:rPr>
          <w:rFonts w:hint="cs"/>
          <w:rtl/>
          <w:lang w:val="ar"/>
        </w:rPr>
        <w:t xml:space="preserve"> </w:t>
      </w:r>
      <w:r w:rsidRPr="00A55722">
        <w:rPr>
          <w:rFonts w:hint="cs"/>
          <w:rtl/>
          <w:lang w:val="ar" w:bidi="ar-SA"/>
        </w:rPr>
        <w:t>الحكم</w:t>
      </w:r>
      <w:r w:rsidRPr="00A55722">
        <w:rPr>
          <w:rFonts w:hint="cs"/>
          <w:rtl/>
          <w:lang w:val="ar"/>
        </w:rPr>
        <w:t xml:space="preserve"> </w:t>
      </w:r>
      <w:r w:rsidRPr="00A55722">
        <w:rPr>
          <w:rFonts w:hint="cs"/>
          <w:rtl/>
          <w:lang w:val="ar" w:bidi="ar-SA"/>
        </w:rPr>
        <w:t>المركزيّ</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الحد</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الثغرات</w:t>
      </w:r>
      <w:r w:rsidRPr="00A55722">
        <w:rPr>
          <w:rFonts w:hint="cs"/>
          <w:rtl/>
          <w:lang w:val="ar"/>
        </w:rPr>
        <w:t xml:space="preserve"> </w:t>
      </w:r>
      <w:r w:rsidRPr="00A55722">
        <w:rPr>
          <w:rFonts w:hint="cs"/>
          <w:rtl/>
          <w:lang w:val="ar" w:bidi="ar-SA"/>
        </w:rPr>
        <w:t>المذكورة</w:t>
      </w:r>
      <w:r w:rsidRPr="00A55722">
        <w:rPr>
          <w:rFonts w:hint="cs"/>
          <w:rtl/>
          <w:lang w:val="ar"/>
        </w:rPr>
        <w:t xml:space="preserve"> </w:t>
      </w:r>
      <w:r w:rsidRPr="00A55722">
        <w:rPr>
          <w:rFonts w:hint="cs"/>
          <w:rtl/>
          <w:lang w:val="ar" w:bidi="ar-SA"/>
        </w:rPr>
        <w:t>وزيادة</w:t>
      </w:r>
      <w:r w:rsidRPr="00A55722">
        <w:rPr>
          <w:rFonts w:hint="cs"/>
          <w:rtl/>
          <w:lang w:val="ar"/>
        </w:rPr>
        <w:t xml:space="preserve"> </w:t>
      </w:r>
      <w:r w:rsidRPr="00A55722">
        <w:rPr>
          <w:rFonts w:hint="cs"/>
          <w:rtl/>
          <w:lang w:val="ar" w:bidi="ar-SA"/>
        </w:rPr>
        <w:t>مستوى</w:t>
      </w:r>
      <w:r w:rsidRPr="00A55722">
        <w:rPr>
          <w:rFonts w:hint="cs"/>
          <w:rtl/>
          <w:lang w:val="ar"/>
        </w:rPr>
        <w:t xml:space="preserve"> </w:t>
      </w:r>
      <w:r w:rsidRPr="00A55722">
        <w:rPr>
          <w:rFonts w:hint="cs"/>
          <w:rtl/>
          <w:lang w:val="ar" w:bidi="ar-SA"/>
        </w:rPr>
        <w:t>الحوسبة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الإطار،</w:t>
      </w:r>
      <w:r w:rsidRPr="00A55722">
        <w:rPr>
          <w:rFonts w:hint="cs"/>
          <w:rtl/>
          <w:lang w:val="ar"/>
        </w:rPr>
        <w:t xml:space="preserve"> </w:t>
      </w:r>
      <w:r w:rsidRPr="00A55722">
        <w:rPr>
          <w:rFonts w:hint="cs"/>
          <w:rtl/>
          <w:lang w:val="ar" w:bidi="ar-SA"/>
        </w:rPr>
        <w:t>يُقترح</w:t>
      </w:r>
      <w:r w:rsidRPr="00A55722">
        <w:rPr>
          <w:rFonts w:hint="cs"/>
          <w:rtl/>
          <w:lang w:val="ar"/>
        </w:rPr>
        <w:t xml:space="preserve"> </w:t>
      </w:r>
      <w:r w:rsidRPr="00A55722">
        <w:rPr>
          <w:rFonts w:hint="cs"/>
          <w:rtl/>
          <w:lang w:val="ar" w:bidi="ar-SA"/>
        </w:rPr>
        <w:t>العمل</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تحسين</w:t>
      </w:r>
      <w:r w:rsidRPr="00A55722">
        <w:rPr>
          <w:rFonts w:hint="cs"/>
          <w:rtl/>
          <w:lang w:val="ar"/>
        </w:rPr>
        <w:t xml:space="preserve"> </w:t>
      </w:r>
      <w:r w:rsidRPr="00A55722">
        <w:rPr>
          <w:rFonts w:hint="cs"/>
          <w:rtl/>
          <w:lang w:val="ar" w:bidi="ar-SA"/>
        </w:rPr>
        <w:t>تجربة</w:t>
      </w:r>
      <w:r w:rsidRPr="00A55722">
        <w:rPr>
          <w:rFonts w:hint="cs"/>
          <w:rtl/>
          <w:lang w:val="ar"/>
        </w:rPr>
        <w:t xml:space="preserve"> </w:t>
      </w:r>
      <w:r w:rsidRPr="00A55722">
        <w:rPr>
          <w:rFonts w:hint="cs"/>
          <w:rtl/>
          <w:lang w:val="ar" w:bidi="ar-SA"/>
        </w:rPr>
        <w:t>المستخدم</w:t>
      </w:r>
      <w:r w:rsidRPr="00A55722">
        <w:rPr>
          <w:rFonts w:hint="cs"/>
          <w:rtl/>
          <w:lang w:val="ar"/>
        </w:rPr>
        <w:t xml:space="preserve"> </w:t>
      </w:r>
      <w:r w:rsidRPr="00A55722">
        <w:rPr>
          <w:rFonts w:hint="cs"/>
          <w:rtl/>
          <w:lang w:val="ar" w:bidi="ar-SA"/>
        </w:rPr>
        <w:t>وإتاحة</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لجميع</w:t>
      </w:r>
      <w:r w:rsidRPr="00A55722">
        <w:rPr>
          <w:rFonts w:hint="cs"/>
          <w:rtl/>
          <w:lang w:val="ar"/>
        </w:rPr>
        <w:t xml:space="preserve"> </w:t>
      </w:r>
      <w:r w:rsidRPr="00A55722">
        <w:rPr>
          <w:rFonts w:hint="cs"/>
          <w:rtl/>
          <w:lang w:val="ar" w:bidi="ar-SA"/>
        </w:rPr>
        <w:t>العملاء</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مجموعة</w:t>
      </w:r>
      <w:r w:rsidRPr="00A55722">
        <w:rPr>
          <w:rFonts w:hint="cs"/>
          <w:rtl/>
          <w:lang w:val="ar"/>
        </w:rPr>
        <w:t xml:space="preserve"> </w:t>
      </w:r>
      <w:r w:rsidRPr="00A55722">
        <w:rPr>
          <w:rFonts w:hint="cs"/>
          <w:rtl/>
          <w:lang w:val="ar" w:bidi="ar-SA"/>
        </w:rPr>
        <w:t>منوعة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القنوات</w:t>
      </w:r>
      <w:r w:rsidRPr="00A55722">
        <w:rPr>
          <w:rFonts w:hint="cs"/>
          <w:rtl/>
          <w:lang w:val="ar"/>
        </w:rPr>
        <w:t xml:space="preserve"> </w:t>
      </w:r>
      <w:r w:rsidRPr="00A55722">
        <w:rPr>
          <w:rFonts w:hint="cs"/>
          <w:rtl/>
          <w:lang w:val="ar" w:bidi="ar-SA"/>
        </w:rPr>
        <w:t>الرقمية،</w:t>
      </w:r>
      <w:r w:rsidRPr="00A55722">
        <w:rPr>
          <w:rFonts w:hint="cs"/>
          <w:rtl/>
          <w:lang w:val="ar"/>
        </w:rPr>
        <w:t xml:space="preserve"> </w:t>
      </w:r>
      <w:r w:rsidRPr="00A55722">
        <w:rPr>
          <w:rFonts w:hint="cs"/>
          <w:rtl/>
          <w:lang w:val="ar" w:bidi="ar-SA"/>
        </w:rPr>
        <w:t>وضمان</w:t>
      </w:r>
      <w:r w:rsidRPr="00A55722">
        <w:rPr>
          <w:rFonts w:hint="cs"/>
          <w:rtl/>
          <w:lang w:val="ar"/>
        </w:rPr>
        <w:t xml:space="preserve"> </w:t>
      </w:r>
      <w:r w:rsidRPr="00A55722">
        <w:rPr>
          <w:rFonts w:hint="cs"/>
          <w:rtl/>
          <w:lang w:val="ar" w:bidi="ar-SA"/>
        </w:rPr>
        <w:t>الامتثال</w:t>
      </w:r>
      <w:r w:rsidRPr="00A55722">
        <w:rPr>
          <w:rFonts w:hint="cs"/>
          <w:rtl/>
          <w:lang w:val="ar"/>
        </w:rPr>
        <w:t xml:space="preserve"> </w:t>
      </w:r>
      <w:r w:rsidRPr="00A55722">
        <w:rPr>
          <w:rFonts w:hint="cs"/>
          <w:rtl/>
          <w:lang w:val="ar" w:bidi="ar-SA"/>
        </w:rPr>
        <w:t>لمتطلبات</w:t>
      </w:r>
      <w:r w:rsidRPr="00A55722">
        <w:rPr>
          <w:rFonts w:hint="cs"/>
          <w:rtl/>
          <w:lang w:val="ar"/>
        </w:rPr>
        <w:t xml:space="preserve"> </w:t>
      </w:r>
      <w:r w:rsidRPr="00A55722">
        <w:rPr>
          <w:rFonts w:hint="cs"/>
          <w:rtl/>
          <w:lang w:val="ar" w:bidi="ar-SA"/>
        </w:rPr>
        <w:t>الإتاحة</w:t>
      </w:r>
      <w:r w:rsidRPr="00A55722">
        <w:rPr>
          <w:rFonts w:hint="cs"/>
          <w:rtl/>
          <w:lang w:val="ar"/>
        </w:rPr>
        <w:t xml:space="preserve"> </w:t>
      </w:r>
      <w:r w:rsidRPr="00A55722">
        <w:rPr>
          <w:rFonts w:hint="cs"/>
          <w:rtl/>
          <w:lang w:val="ar" w:bidi="ar-SA"/>
        </w:rPr>
        <w:t>وحماية</w:t>
      </w:r>
      <w:r w:rsidRPr="00A55722">
        <w:rPr>
          <w:rFonts w:hint="cs"/>
          <w:rtl/>
          <w:lang w:val="ar"/>
        </w:rPr>
        <w:t xml:space="preserve"> </w:t>
      </w:r>
      <w:r w:rsidRPr="00A55722">
        <w:rPr>
          <w:rFonts w:hint="cs"/>
          <w:rtl/>
          <w:lang w:val="ar" w:bidi="ar-SA"/>
        </w:rPr>
        <w:t>خصوصيّة</w:t>
      </w:r>
      <w:r w:rsidRPr="00A55722">
        <w:rPr>
          <w:rFonts w:hint="cs"/>
          <w:rtl/>
          <w:lang w:val="ar"/>
        </w:rPr>
        <w:t xml:space="preserve"> </w:t>
      </w:r>
      <w:r w:rsidRPr="00A55722">
        <w:rPr>
          <w:rFonts w:hint="cs"/>
          <w:rtl/>
          <w:lang w:val="ar" w:bidi="ar-SA"/>
        </w:rPr>
        <w:t>المستخدمين</w:t>
      </w:r>
      <w:r w:rsidRPr="00A55722">
        <w:rPr>
          <w:rFonts w:hint="cs"/>
          <w:rtl/>
          <w:lang w:val="ar"/>
        </w:rPr>
        <w:t>.</w:t>
      </w:r>
    </w:p>
    <w:p w14:paraId="46F9D11A" w14:textId="77777777" w:rsidR="0081540F" w:rsidRPr="00A55722" w:rsidRDefault="0081540F" w:rsidP="0081540F">
      <w:pPr>
        <w:pStyle w:val="7190"/>
        <w:rPr>
          <w:rFonts w:cstheme="minorBidi"/>
          <w:rtl/>
        </w:rPr>
      </w:pPr>
      <w:r w:rsidRPr="00A55722">
        <w:rPr>
          <w:rFonts w:hint="cs"/>
          <w:rtl/>
          <w:lang w:val="ar" w:bidi="ar-SA"/>
        </w:rPr>
        <w:t>يُمتحن</w:t>
      </w:r>
      <w:r w:rsidRPr="00A55722">
        <w:rPr>
          <w:rFonts w:hint="cs"/>
          <w:rtl/>
          <w:lang w:val="ar"/>
        </w:rPr>
        <w:t xml:space="preserve"> </w:t>
      </w:r>
      <w:r w:rsidRPr="00A55722">
        <w:rPr>
          <w:rFonts w:hint="cs"/>
          <w:rtl/>
          <w:lang w:val="ar" w:bidi="ar-SA"/>
        </w:rPr>
        <w:t>المجتمع</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قدرته</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رعاية</w:t>
      </w:r>
      <w:r w:rsidRPr="00A55722">
        <w:rPr>
          <w:rFonts w:hint="cs"/>
          <w:rtl/>
          <w:lang w:val="ar"/>
        </w:rPr>
        <w:t xml:space="preserve"> </w:t>
      </w:r>
      <w:r w:rsidRPr="00A55722">
        <w:rPr>
          <w:rFonts w:hint="cs"/>
          <w:rtl/>
          <w:lang w:val="ar" w:bidi="ar-SA"/>
        </w:rPr>
        <w:t>جميع</w:t>
      </w:r>
      <w:r w:rsidRPr="00A55722">
        <w:rPr>
          <w:rFonts w:hint="cs"/>
          <w:rtl/>
          <w:lang w:val="ar"/>
        </w:rPr>
        <w:t xml:space="preserve"> </w:t>
      </w:r>
      <w:r w:rsidRPr="00A55722">
        <w:rPr>
          <w:rFonts w:hint="cs"/>
          <w:rtl/>
          <w:lang w:val="ar" w:bidi="ar-SA"/>
        </w:rPr>
        <w:t>أفراده،</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الاهتمام</w:t>
      </w:r>
      <w:r w:rsidRPr="00A55722">
        <w:rPr>
          <w:rFonts w:hint="cs"/>
          <w:rtl/>
          <w:lang w:val="ar"/>
        </w:rPr>
        <w:t xml:space="preserve"> </w:t>
      </w:r>
      <w:r w:rsidRPr="00A55722">
        <w:rPr>
          <w:rFonts w:cstheme="minorBidi" w:hint="cs"/>
          <w:rtl/>
          <w:lang w:val="ar" w:bidi="ar-JO"/>
        </w:rPr>
        <w:t xml:space="preserve">بالفئات </w:t>
      </w:r>
      <w:r w:rsidRPr="00A55722">
        <w:rPr>
          <w:rFonts w:hint="cs"/>
          <w:rtl/>
          <w:lang w:val="ar" w:bidi="ar-SA"/>
        </w:rPr>
        <w:t>السكّانية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تستحق</w:t>
      </w:r>
      <w:r w:rsidRPr="00A55722">
        <w:rPr>
          <w:rFonts w:hint="cs"/>
          <w:rtl/>
          <w:lang w:val="ar"/>
        </w:rPr>
        <w:t xml:space="preserve"> </w:t>
      </w:r>
      <w:r w:rsidRPr="00A55722">
        <w:rPr>
          <w:rFonts w:hint="cs"/>
          <w:rtl/>
          <w:lang w:val="ar" w:bidi="ar-SA"/>
        </w:rPr>
        <w:t>الدعم،</w:t>
      </w:r>
      <w:r w:rsidRPr="00A55722">
        <w:rPr>
          <w:rFonts w:hint="cs"/>
          <w:rtl/>
          <w:lang w:val="ar"/>
        </w:rPr>
        <w:t xml:space="preserve"> </w:t>
      </w:r>
      <w:r w:rsidRPr="00A55722">
        <w:rPr>
          <w:rFonts w:hint="cs"/>
          <w:rtl/>
          <w:lang w:val="ar" w:bidi="ar-SA"/>
        </w:rPr>
        <w:t>والسعي</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أجل</w:t>
      </w:r>
      <w:r w:rsidRPr="00A55722">
        <w:rPr>
          <w:rFonts w:hint="cs"/>
          <w:rtl/>
          <w:lang w:val="ar"/>
        </w:rPr>
        <w:t xml:space="preserve"> </w:t>
      </w:r>
      <w:r w:rsidRPr="00A55722">
        <w:rPr>
          <w:rFonts w:hint="cs"/>
          <w:rtl/>
          <w:lang w:val="ar" w:bidi="ar-JO"/>
        </w:rPr>
        <w:t>تحصيل</w:t>
      </w:r>
      <w:r w:rsidRPr="00A55722">
        <w:rPr>
          <w:rFonts w:hint="cs"/>
          <w:rtl/>
          <w:lang w:val="ar"/>
        </w:rPr>
        <w:t xml:space="preserve"> </w:t>
      </w:r>
      <w:r w:rsidRPr="00A55722">
        <w:rPr>
          <w:rFonts w:hint="cs"/>
          <w:rtl/>
          <w:lang w:val="ar" w:bidi="ar-SA"/>
        </w:rPr>
        <w:t>حقوقها</w:t>
      </w:r>
      <w:r w:rsidRPr="00A55722">
        <w:rPr>
          <w:rFonts w:hint="cs"/>
          <w:rtl/>
          <w:lang w:val="ar"/>
        </w:rPr>
        <w:t xml:space="preserve">. </w:t>
      </w:r>
      <w:r w:rsidRPr="00A55722">
        <w:rPr>
          <w:rFonts w:hint="cs"/>
          <w:rtl/>
          <w:lang w:val="ar" w:bidi="ar-SA"/>
        </w:rPr>
        <w:t>الاهتمام</w:t>
      </w:r>
      <w:r w:rsidRPr="00A55722">
        <w:rPr>
          <w:rFonts w:hint="cs"/>
          <w:rtl/>
          <w:lang w:val="ar"/>
        </w:rPr>
        <w:t xml:space="preserve"> </w:t>
      </w:r>
      <w:r w:rsidRPr="00A55722">
        <w:rPr>
          <w:rFonts w:hint="cs"/>
          <w:rtl/>
          <w:lang w:val="ar" w:bidi="ar-SA"/>
        </w:rPr>
        <w:t>بالضعفاء</w:t>
      </w:r>
      <w:r w:rsidRPr="00A55722">
        <w:rPr>
          <w:rFonts w:hint="cs"/>
          <w:rtl/>
          <w:lang w:val="ar"/>
        </w:rPr>
        <w:t xml:space="preserve"> </w:t>
      </w:r>
      <w:r w:rsidRPr="00A55722">
        <w:rPr>
          <w:rFonts w:hint="cs"/>
          <w:rtl/>
          <w:lang w:val="ar" w:bidi="ar-SA"/>
        </w:rPr>
        <w:t>مهم</w:t>
      </w:r>
      <w:r w:rsidRPr="00A55722">
        <w:rPr>
          <w:rFonts w:hint="cs"/>
          <w:rtl/>
          <w:lang w:val="ar"/>
        </w:rPr>
        <w:t xml:space="preserve"> </w:t>
      </w:r>
      <w:r w:rsidRPr="00A55722">
        <w:rPr>
          <w:rFonts w:hint="cs"/>
          <w:rtl/>
          <w:lang w:val="ar" w:bidi="ar-SA"/>
        </w:rPr>
        <w:t>ليس</w:t>
      </w:r>
      <w:r w:rsidRPr="00A55722">
        <w:rPr>
          <w:rFonts w:hint="cs"/>
          <w:rtl/>
          <w:lang w:val="ar"/>
        </w:rPr>
        <w:t xml:space="preserve"> </w:t>
      </w:r>
      <w:r w:rsidRPr="00A55722">
        <w:rPr>
          <w:rFonts w:hint="cs"/>
          <w:rtl/>
          <w:lang w:val="ar" w:bidi="ar-SA"/>
        </w:rPr>
        <w:t>فقط</w:t>
      </w:r>
      <w:r w:rsidRPr="00A55722">
        <w:rPr>
          <w:rFonts w:hint="cs"/>
          <w:rtl/>
          <w:lang w:val="ar"/>
        </w:rPr>
        <w:t xml:space="preserve"> </w:t>
      </w:r>
      <w:r w:rsidRPr="00A55722">
        <w:rPr>
          <w:rFonts w:hint="cs"/>
          <w:rtl/>
          <w:lang w:val="ar" w:bidi="ar-SA"/>
        </w:rPr>
        <w:t>بسبب</w:t>
      </w:r>
      <w:r w:rsidRPr="00A55722">
        <w:rPr>
          <w:rFonts w:hint="cs"/>
          <w:rtl/>
          <w:lang w:val="ar"/>
        </w:rPr>
        <w:t xml:space="preserve"> </w:t>
      </w:r>
      <w:r w:rsidRPr="00A55722">
        <w:rPr>
          <w:rFonts w:hint="cs"/>
          <w:rtl/>
          <w:lang w:val="ar" w:bidi="ar-SA"/>
        </w:rPr>
        <w:t>مساهمته</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أجل</w:t>
      </w:r>
      <w:r w:rsidRPr="00A55722">
        <w:rPr>
          <w:rFonts w:hint="cs"/>
          <w:rtl/>
          <w:lang w:val="ar"/>
        </w:rPr>
        <w:t xml:space="preserve"> </w:t>
      </w:r>
      <w:r w:rsidRPr="00A55722">
        <w:rPr>
          <w:rFonts w:hint="cs"/>
          <w:rtl/>
          <w:lang w:val="ar" w:bidi="ar-SA"/>
        </w:rPr>
        <w:t>الفرد،</w:t>
      </w:r>
      <w:r w:rsidRPr="00A55722">
        <w:rPr>
          <w:rFonts w:hint="cs"/>
          <w:rtl/>
          <w:lang w:val="ar"/>
        </w:rPr>
        <w:t xml:space="preserve"> </w:t>
      </w:r>
      <w:r w:rsidRPr="00A55722">
        <w:rPr>
          <w:rFonts w:hint="cs"/>
          <w:rtl/>
          <w:lang w:val="ar" w:bidi="ar-SA"/>
        </w:rPr>
        <w:t>ولكن</w:t>
      </w:r>
      <w:r w:rsidRPr="00A55722">
        <w:rPr>
          <w:rFonts w:hint="cs"/>
          <w:rtl/>
          <w:lang w:val="ar"/>
        </w:rPr>
        <w:t xml:space="preserve"> </w:t>
      </w:r>
      <w:r w:rsidRPr="00A55722">
        <w:rPr>
          <w:rFonts w:hint="cs"/>
          <w:rtl/>
          <w:lang w:val="ar" w:bidi="ar-SA"/>
        </w:rPr>
        <w:t>أيضا</w:t>
      </w:r>
      <w:r w:rsidRPr="00A55722">
        <w:rPr>
          <w:rFonts w:hint="cs"/>
          <w:rtl/>
          <w:lang w:val="ar"/>
        </w:rPr>
        <w:t xml:space="preserve"> </w:t>
      </w:r>
      <w:r w:rsidRPr="00A55722">
        <w:rPr>
          <w:rFonts w:hint="cs"/>
          <w:rtl/>
          <w:lang w:val="ar" w:bidi="ar-SA"/>
        </w:rPr>
        <w:t>لمساهمته</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أجل</w:t>
      </w:r>
      <w:r w:rsidRPr="00A55722">
        <w:rPr>
          <w:rFonts w:hint="cs"/>
          <w:rtl/>
          <w:lang w:val="ar"/>
        </w:rPr>
        <w:t xml:space="preserve"> </w:t>
      </w:r>
      <w:r w:rsidRPr="00A55722">
        <w:rPr>
          <w:rFonts w:hint="cs"/>
          <w:rtl/>
          <w:lang w:val="ar" w:bidi="ar-SA"/>
        </w:rPr>
        <w:t>المجتمع</w:t>
      </w:r>
      <w:r w:rsidRPr="00A55722">
        <w:rPr>
          <w:rFonts w:hint="cs"/>
          <w:rtl/>
          <w:lang w:val="ar"/>
        </w:rPr>
        <w:t xml:space="preserve"> </w:t>
      </w:r>
      <w:r w:rsidRPr="00A55722">
        <w:rPr>
          <w:rFonts w:hint="cs"/>
          <w:rtl/>
          <w:lang w:val="ar" w:bidi="ar-SA"/>
        </w:rPr>
        <w:t>ككلّ،</w:t>
      </w:r>
      <w:r w:rsidRPr="00A55722">
        <w:rPr>
          <w:rFonts w:hint="cs"/>
          <w:rtl/>
          <w:lang w:val="ar"/>
        </w:rPr>
        <w:t xml:space="preserve"> </w:t>
      </w:r>
      <w:r w:rsidRPr="00A55722">
        <w:rPr>
          <w:rFonts w:hint="cs"/>
          <w:rtl/>
          <w:lang w:val="ar" w:bidi="ar-SA"/>
        </w:rPr>
        <w:t>سواء</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الناحية</w:t>
      </w:r>
      <w:r w:rsidRPr="00A55722">
        <w:rPr>
          <w:rFonts w:hint="cs"/>
          <w:rtl/>
          <w:lang w:val="ar"/>
        </w:rPr>
        <w:t xml:space="preserve"> </w:t>
      </w:r>
      <w:r w:rsidRPr="00A55722">
        <w:rPr>
          <w:rFonts w:hint="cs"/>
          <w:rtl/>
          <w:lang w:val="ar" w:bidi="ar-SA"/>
        </w:rPr>
        <w:t>القيميّة</w:t>
      </w:r>
      <w:r w:rsidRPr="00A55722">
        <w:rPr>
          <w:rFonts w:hint="cs"/>
          <w:rtl/>
          <w:lang w:val="ar"/>
        </w:rPr>
        <w:t>-</w:t>
      </w:r>
      <w:r w:rsidRPr="00A55722">
        <w:rPr>
          <w:rFonts w:hint="cs"/>
          <w:rtl/>
          <w:lang w:val="ar" w:bidi="ar-SA"/>
        </w:rPr>
        <w:t>الأخلاقيّة</w:t>
      </w:r>
      <w:r w:rsidRPr="00A55722">
        <w:rPr>
          <w:rFonts w:hint="cs"/>
          <w:rtl/>
          <w:lang w:val="ar"/>
        </w:rPr>
        <w:t xml:space="preserve"> </w:t>
      </w:r>
      <w:r w:rsidRPr="00A55722">
        <w:rPr>
          <w:rFonts w:hint="cs"/>
          <w:rtl/>
          <w:lang w:val="ar" w:bidi="ar-SA"/>
        </w:rPr>
        <w:t>أو</w:t>
      </w:r>
      <w:r w:rsidRPr="00A55722">
        <w:rPr>
          <w:rFonts w:hint="cs"/>
          <w:rtl/>
          <w:lang w:val="ar"/>
        </w:rPr>
        <w:t xml:space="preserve"> </w:t>
      </w:r>
      <w:r w:rsidRPr="00A55722">
        <w:rPr>
          <w:rFonts w:hint="cs"/>
          <w:rtl/>
          <w:lang w:val="ar" w:bidi="ar-SA"/>
        </w:rPr>
        <w:t>الاقتصادية</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هو</w:t>
      </w:r>
      <w:r w:rsidRPr="00A55722">
        <w:rPr>
          <w:rFonts w:hint="cs"/>
          <w:rtl/>
          <w:lang w:val="ar"/>
        </w:rPr>
        <w:t xml:space="preserve"> </w:t>
      </w:r>
      <w:r w:rsidRPr="00A55722">
        <w:rPr>
          <w:rFonts w:hint="cs"/>
          <w:rtl/>
          <w:lang w:val="ar" w:bidi="ar-SA"/>
        </w:rPr>
        <w:t>اختبار</w:t>
      </w:r>
      <w:r w:rsidRPr="00A55722">
        <w:rPr>
          <w:rFonts w:hint="cs"/>
          <w:rtl/>
          <w:lang w:val="ar"/>
        </w:rPr>
        <w:t xml:space="preserve"> </w:t>
      </w:r>
      <w:r w:rsidRPr="00A55722">
        <w:rPr>
          <w:rFonts w:hint="cs"/>
          <w:rtl/>
          <w:lang w:val="ar" w:bidi="ar-SA"/>
        </w:rPr>
        <w:t>للقوّة</w:t>
      </w:r>
      <w:r w:rsidRPr="00A55722">
        <w:rPr>
          <w:rFonts w:hint="cs"/>
          <w:rtl/>
          <w:lang w:val="ar"/>
        </w:rPr>
        <w:t xml:space="preserve"> </w:t>
      </w:r>
      <w:r w:rsidRPr="00A55722">
        <w:rPr>
          <w:rFonts w:hint="cs"/>
          <w:rtl/>
          <w:lang w:val="ar" w:bidi="ar-SA"/>
        </w:rPr>
        <w:t>الأخلاقيّة</w:t>
      </w:r>
      <w:r w:rsidRPr="00A55722">
        <w:rPr>
          <w:rFonts w:hint="cs"/>
          <w:rtl/>
          <w:lang w:val="ar"/>
        </w:rPr>
        <w:t xml:space="preserve"> </w:t>
      </w:r>
      <w:r w:rsidRPr="00A55722">
        <w:rPr>
          <w:rFonts w:hint="cs"/>
          <w:rtl/>
          <w:lang w:val="ar" w:bidi="ar-SA"/>
        </w:rPr>
        <w:t>للمجتمع</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هي</w:t>
      </w:r>
      <w:r w:rsidRPr="00A55722">
        <w:rPr>
          <w:rFonts w:hint="cs"/>
          <w:rtl/>
          <w:lang w:val="ar"/>
        </w:rPr>
        <w:t xml:space="preserve"> </w:t>
      </w:r>
      <w:r w:rsidRPr="00A55722">
        <w:rPr>
          <w:rFonts w:hint="cs"/>
          <w:rtl/>
          <w:lang w:val="ar" w:bidi="ar-SA"/>
        </w:rPr>
        <w:t>أساس</w:t>
      </w:r>
      <w:r w:rsidRPr="00A55722">
        <w:rPr>
          <w:rFonts w:hint="cs"/>
          <w:rtl/>
          <w:lang w:val="ar"/>
        </w:rPr>
        <w:t xml:space="preserve"> </w:t>
      </w:r>
      <w:r w:rsidRPr="00A55722">
        <w:rPr>
          <w:rFonts w:hint="cs"/>
          <w:rtl/>
          <w:lang w:val="ar" w:bidi="ar-JO"/>
        </w:rPr>
        <w:t>قوي</w:t>
      </w:r>
      <w:r w:rsidRPr="00A55722">
        <w:rPr>
          <w:rFonts w:hint="cs"/>
          <w:rtl/>
          <w:lang w:val="ar"/>
        </w:rPr>
        <w:t xml:space="preserve"> </w:t>
      </w:r>
      <w:r w:rsidRPr="00A55722">
        <w:rPr>
          <w:rFonts w:hint="cs"/>
          <w:rtl/>
          <w:lang w:val="ar" w:bidi="ar-JO"/>
        </w:rPr>
        <w:t>ل</w:t>
      </w:r>
      <w:r w:rsidRPr="00A55722">
        <w:rPr>
          <w:rFonts w:hint="cs"/>
          <w:rtl/>
          <w:lang w:val="ar" w:bidi="ar-SA"/>
        </w:rPr>
        <w:t>وجوده</w:t>
      </w:r>
      <w:r w:rsidRPr="00A55722">
        <w:rPr>
          <w:rFonts w:hint="cs"/>
          <w:rtl/>
          <w:lang w:val="ar"/>
        </w:rPr>
        <w:t xml:space="preserve">. </w:t>
      </w:r>
      <w:r w:rsidRPr="00A55722">
        <w:rPr>
          <w:rFonts w:hint="cs"/>
          <w:rtl/>
          <w:lang w:val="ar" w:bidi="ar-SA"/>
        </w:rPr>
        <w:t>تتناول</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الدولة</w:t>
      </w:r>
      <w:r w:rsidRPr="00A55722">
        <w:rPr>
          <w:rFonts w:hint="cs"/>
          <w:rtl/>
          <w:lang w:val="ar"/>
        </w:rPr>
        <w:t xml:space="preserve"> </w:t>
      </w:r>
      <w:r w:rsidRPr="00A55722">
        <w:rPr>
          <w:rFonts w:hint="cs"/>
          <w:rtl/>
          <w:lang w:val="ar" w:bidi="ar-SA"/>
        </w:rPr>
        <w:t>القضايا</w:t>
      </w:r>
      <w:r w:rsidRPr="00A55722">
        <w:rPr>
          <w:rFonts w:hint="cs"/>
          <w:rtl/>
          <w:lang w:val="ar"/>
        </w:rPr>
        <w:t xml:space="preserve"> </w:t>
      </w:r>
      <w:r w:rsidRPr="00A55722">
        <w:rPr>
          <w:rFonts w:hint="cs"/>
          <w:rtl/>
          <w:lang w:val="ar" w:bidi="ar-SA"/>
        </w:rPr>
        <w:t>الاجتماعيّة</w:t>
      </w:r>
      <w:r w:rsidRPr="00A55722">
        <w:rPr>
          <w:rFonts w:hint="cs"/>
          <w:rtl/>
          <w:lang w:val="ar"/>
        </w:rPr>
        <w:t xml:space="preserve"> </w:t>
      </w:r>
      <w:r w:rsidRPr="00A55722">
        <w:rPr>
          <w:rFonts w:hint="cs"/>
          <w:rtl/>
          <w:lang w:val="ar" w:bidi="ar-SA"/>
        </w:rPr>
        <w:t>بشكل</w:t>
      </w:r>
      <w:r w:rsidRPr="00A55722">
        <w:rPr>
          <w:rFonts w:hint="cs"/>
          <w:rtl/>
          <w:lang w:val="ar"/>
        </w:rPr>
        <w:t xml:space="preserve"> </w:t>
      </w:r>
      <w:r w:rsidRPr="00A55722">
        <w:rPr>
          <w:rFonts w:hint="cs"/>
          <w:rtl/>
          <w:lang w:val="ar" w:bidi="ar-SA"/>
        </w:rPr>
        <w:t>كبير،</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الإطار</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w:t>
      </w:r>
      <w:r w:rsidRPr="00A55722">
        <w:rPr>
          <w:rFonts w:hint="cs"/>
          <w:rtl/>
          <w:lang w:val="ar"/>
        </w:rPr>
        <w:t xml:space="preserve"> </w:t>
      </w:r>
      <w:r w:rsidRPr="00A55722">
        <w:rPr>
          <w:rFonts w:hint="cs"/>
          <w:b/>
          <w:bCs/>
          <w:rtl/>
          <w:lang w:val="ar" w:bidi="ar-SA"/>
        </w:rPr>
        <w:t>مواجهة</w:t>
      </w:r>
      <w:r w:rsidRPr="00A55722">
        <w:rPr>
          <w:rFonts w:hint="cs"/>
          <w:b/>
          <w:bCs/>
          <w:rtl/>
          <w:lang w:val="ar"/>
        </w:rPr>
        <w:t xml:space="preserve"> </w:t>
      </w:r>
      <w:r w:rsidRPr="00A55722">
        <w:rPr>
          <w:rFonts w:hint="cs"/>
          <w:b/>
          <w:bCs/>
          <w:rtl/>
          <w:lang w:val="ar" w:bidi="ar-SA"/>
        </w:rPr>
        <w:t>ظاهرة</w:t>
      </w:r>
      <w:r w:rsidRPr="00A55722">
        <w:rPr>
          <w:rFonts w:hint="cs"/>
          <w:b/>
          <w:bCs/>
          <w:rtl/>
          <w:lang w:val="ar"/>
        </w:rPr>
        <w:t xml:space="preserve"> </w:t>
      </w:r>
      <w:r w:rsidRPr="00A55722">
        <w:rPr>
          <w:rFonts w:hint="cs"/>
          <w:b/>
          <w:bCs/>
          <w:rtl/>
          <w:lang w:val="ar" w:bidi="ar-SA"/>
        </w:rPr>
        <w:t>العنف</w:t>
      </w:r>
      <w:r w:rsidRPr="00A55722">
        <w:rPr>
          <w:rFonts w:hint="cs"/>
          <w:b/>
          <w:bCs/>
          <w:rtl/>
          <w:lang w:val="ar"/>
        </w:rPr>
        <w:t xml:space="preserve"> </w:t>
      </w:r>
      <w:r w:rsidRPr="00A55722">
        <w:rPr>
          <w:rFonts w:hint="cs"/>
          <w:b/>
          <w:bCs/>
          <w:rtl/>
          <w:lang w:val="ar" w:bidi="ar-SA"/>
        </w:rPr>
        <w:t>بين</w:t>
      </w:r>
      <w:r w:rsidRPr="00A55722">
        <w:rPr>
          <w:rFonts w:hint="cs"/>
          <w:b/>
          <w:bCs/>
          <w:rtl/>
          <w:lang w:val="ar"/>
        </w:rPr>
        <w:t xml:space="preserve"> </w:t>
      </w:r>
      <w:r w:rsidRPr="00A55722">
        <w:rPr>
          <w:rFonts w:hint="cs"/>
          <w:b/>
          <w:bCs/>
          <w:rtl/>
          <w:lang w:val="ar" w:bidi="ar-SA"/>
        </w:rPr>
        <w:t>الأزواج</w:t>
      </w:r>
      <w:r w:rsidRPr="00A55722">
        <w:rPr>
          <w:rFonts w:hint="cs"/>
          <w:rtl/>
          <w:lang w:val="ar" w:bidi="ar-SA"/>
        </w:rPr>
        <w:t>،</w:t>
      </w:r>
      <w:r w:rsidRPr="00A55722">
        <w:rPr>
          <w:rFonts w:hint="cs"/>
          <w:rtl/>
          <w:lang w:val="ar"/>
        </w:rPr>
        <w:t xml:space="preserve"> </w:t>
      </w:r>
      <w:r w:rsidRPr="00A55722">
        <w:rPr>
          <w:rFonts w:hint="cs"/>
          <w:rtl/>
          <w:lang w:val="ar" w:bidi="ar-SA"/>
        </w:rPr>
        <w:t>وهي</w:t>
      </w:r>
      <w:r w:rsidRPr="00A55722">
        <w:rPr>
          <w:rFonts w:hint="cs"/>
          <w:rtl/>
          <w:lang w:val="ar"/>
        </w:rPr>
        <w:t xml:space="preserve"> </w:t>
      </w:r>
      <w:r w:rsidRPr="00A55722">
        <w:rPr>
          <w:rFonts w:hint="cs"/>
          <w:rtl/>
          <w:lang w:val="ar" w:bidi="ar-SA"/>
        </w:rPr>
        <w:t>مشكلة</w:t>
      </w:r>
      <w:r w:rsidRPr="00A55722">
        <w:rPr>
          <w:rFonts w:hint="cs"/>
          <w:rtl/>
          <w:lang w:val="ar"/>
        </w:rPr>
        <w:t xml:space="preserve"> </w:t>
      </w:r>
      <w:r w:rsidRPr="00A55722">
        <w:rPr>
          <w:rFonts w:hint="cs"/>
          <w:rtl/>
          <w:lang w:val="ar" w:bidi="ar-SA"/>
        </w:rPr>
        <w:t>اجتماعيّة</w:t>
      </w:r>
      <w:r w:rsidRPr="00A55722">
        <w:rPr>
          <w:rFonts w:hint="cs"/>
          <w:rtl/>
          <w:lang w:val="ar"/>
        </w:rPr>
        <w:t xml:space="preserve"> </w:t>
      </w:r>
      <w:r w:rsidRPr="00A55722">
        <w:rPr>
          <w:rFonts w:hint="cs"/>
          <w:rtl/>
          <w:lang w:val="ar" w:bidi="ar-SA"/>
        </w:rPr>
        <w:t>صعبة</w:t>
      </w:r>
      <w:r w:rsidRPr="00A55722">
        <w:rPr>
          <w:rFonts w:hint="cs"/>
          <w:rtl/>
          <w:lang w:val="ar"/>
        </w:rPr>
        <w:t xml:space="preserve"> </w:t>
      </w:r>
      <w:r w:rsidRPr="00A55722">
        <w:rPr>
          <w:rFonts w:hint="cs"/>
          <w:rtl/>
          <w:lang w:val="ar" w:bidi="ar-JO"/>
        </w:rPr>
        <w:t>و</w:t>
      </w:r>
      <w:r w:rsidRPr="00A55722">
        <w:rPr>
          <w:rFonts w:hint="cs"/>
          <w:rtl/>
          <w:lang w:val="ar" w:bidi="ar-SA"/>
        </w:rPr>
        <w:t>شائعة</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جميع</w:t>
      </w:r>
      <w:r w:rsidRPr="00A55722">
        <w:rPr>
          <w:rFonts w:hint="cs"/>
          <w:rtl/>
          <w:lang w:val="ar"/>
        </w:rPr>
        <w:t xml:space="preserve"> </w:t>
      </w:r>
      <w:r w:rsidRPr="00A55722">
        <w:rPr>
          <w:rFonts w:hint="cs"/>
          <w:rtl/>
          <w:lang w:val="ar" w:bidi="ar-SA"/>
        </w:rPr>
        <w:t>الطبقات</w:t>
      </w:r>
      <w:r w:rsidRPr="00A55722">
        <w:rPr>
          <w:rFonts w:hint="cs"/>
          <w:rtl/>
          <w:lang w:val="ar"/>
        </w:rPr>
        <w:t xml:space="preserve"> </w:t>
      </w:r>
      <w:r w:rsidRPr="00A55722">
        <w:rPr>
          <w:rFonts w:hint="cs"/>
          <w:rtl/>
          <w:lang w:val="ar" w:bidi="ar-SA"/>
        </w:rPr>
        <w:t>والثقافات</w:t>
      </w:r>
      <w:r w:rsidRPr="00A55722">
        <w:rPr>
          <w:rFonts w:hint="cs"/>
          <w:rtl/>
          <w:lang w:val="ar"/>
        </w:rPr>
        <w:t xml:space="preserve"> </w:t>
      </w:r>
      <w:r w:rsidRPr="00A55722">
        <w:rPr>
          <w:rFonts w:hint="cs"/>
          <w:rtl/>
          <w:lang w:val="ar" w:bidi="ar-SA"/>
        </w:rPr>
        <w:t>والأعمار</w:t>
      </w:r>
      <w:r w:rsidRPr="00A55722">
        <w:rPr>
          <w:rFonts w:hint="cs"/>
          <w:rtl/>
          <w:lang w:val="ar"/>
        </w:rPr>
        <w:t xml:space="preserve">. </w:t>
      </w:r>
      <w:r w:rsidRPr="00A55722">
        <w:rPr>
          <w:rFonts w:hint="cs"/>
          <w:rtl/>
          <w:lang w:val="ar" w:bidi="ar-SA"/>
        </w:rPr>
        <w:t>بيّنت</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الموضوع</w:t>
      </w:r>
      <w:r w:rsidRPr="00A55722">
        <w:rPr>
          <w:rFonts w:hint="cs"/>
          <w:rtl/>
          <w:lang w:val="ar"/>
        </w:rPr>
        <w:t xml:space="preserve"> </w:t>
      </w:r>
      <w:r w:rsidRPr="00A55722">
        <w:rPr>
          <w:rFonts w:hint="cs"/>
          <w:rtl/>
          <w:lang w:val="ar" w:bidi="ar-SA"/>
        </w:rPr>
        <w:t>أنهّ</w:t>
      </w:r>
      <w:r w:rsidRPr="00A55722">
        <w:rPr>
          <w:rFonts w:hint="cs"/>
          <w:rtl/>
          <w:lang w:val="ar"/>
        </w:rPr>
        <w:t xml:space="preserve"> </w:t>
      </w:r>
      <w:r w:rsidRPr="00A55722">
        <w:rPr>
          <w:rFonts w:hint="cs"/>
          <w:rtl/>
          <w:lang w:val="ar" w:bidi="ar-SA"/>
        </w:rPr>
        <w:t>خلال</w:t>
      </w:r>
      <w:r w:rsidRPr="00A55722">
        <w:rPr>
          <w:rFonts w:hint="cs"/>
          <w:rtl/>
          <w:lang w:val="ar"/>
        </w:rPr>
        <w:t xml:space="preserve"> </w:t>
      </w:r>
      <w:r w:rsidRPr="00A55722">
        <w:rPr>
          <w:rFonts w:hint="cs"/>
          <w:rtl/>
          <w:lang w:val="ar" w:bidi="ar-SA"/>
        </w:rPr>
        <w:t>تفشّي</w:t>
      </w:r>
      <w:r w:rsidRPr="00A55722">
        <w:rPr>
          <w:rFonts w:hint="cs"/>
          <w:rtl/>
          <w:lang w:val="ar"/>
        </w:rPr>
        <w:t xml:space="preserve"> </w:t>
      </w:r>
      <w:r w:rsidRPr="00A55722">
        <w:rPr>
          <w:rFonts w:hint="cs"/>
          <w:rtl/>
          <w:lang w:val="ar" w:bidi="ar-SA"/>
        </w:rPr>
        <w:t>وباء</w:t>
      </w:r>
      <w:r w:rsidRPr="00A55722">
        <w:rPr>
          <w:rFonts w:hint="cs"/>
          <w:rtl/>
          <w:lang w:val="ar"/>
        </w:rPr>
        <w:t xml:space="preserve"> </w:t>
      </w:r>
      <w:r w:rsidRPr="00A55722">
        <w:rPr>
          <w:rFonts w:hint="cs"/>
          <w:rtl/>
          <w:lang w:val="ar" w:bidi="ar-SA"/>
        </w:rPr>
        <w:t>كورونا</w:t>
      </w:r>
      <w:r w:rsidRPr="00A55722">
        <w:rPr>
          <w:rFonts w:hint="cs"/>
          <w:rtl/>
          <w:lang w:val="ar"/>
        </w:rPr>
        <w:t xml:space="preserve"> </w:t>
      </w:r>
      <w:r w:rsidRPr="00A55722">
        <w:rPr>
          <w:rFonts w:hint="cs"/>
          <w:rtl/>
          <w:lang w:val="ar" w:bidi="ar-SA"/>
        </w:rPr>
        <w:t>كانت</w:t>
      </w:r>
      <w:r w:rsidRPr="00A55722">
        <w:rPr>
          <w:rFonts w:hint="cs"/>
          <w:rtl/>
          <w:lang w:val="ar"/>
        </w:rPr>
        <w:t xml:space="preserve"> </w:t>
      </w:r>
      <w:r w:rsidRPr="00A55722">
        <w:rPr>
          <w:rFonts w:hint="cs"/>
          <w:rtl/>
          <w:lang w:val="ar" w:bidi="ar-SA"/>
        </w:rPr>
        <w:t>هناك</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كبيرة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عدد</w:t>
      </w:r>
      <w:r w:rsidRPr="00A55722">
        <w:rPr>
          <w:rFonts w:hint="cs"/>
          <w:rtl/>
          <w:lang w:val="ar"/>
        </w:rPr>
        <w:t xml:space="preserve"> </w:t>
      </w:r>
      <w:r w:rsidRPr="00A55722">
        <w:rPr>
          <w:rFonts w:hint="cs"/>
          <w:rtl/>
          <w:lang w:val="ar" w:bidi="ar-SA"/>
        </w:rPr>
        <w:t>المتوجهين</w:t>
      </w:r>
      <w:r w:rsidRPr="00A55722">
        <w:rPr>
          <w:rFonts w:hint="cs"/>
          <w:rtl/>
          <w:lang w:val="ar"/>
        </w:rPr>
        <w:t xml:space="preserve"> </w:t>
      </w:r>
      <w:r w:rsidRPr="00A55722">
        <w:rPr>
          <w:rFonts w:hint="cs"/>
          <w:rtl/>
          <w:lang w:val="ar" w:bidi="ar-SA"/>
        </w:rPr>
        <w:t>للحصول</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المساعدة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سلطات</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 xml:space="preserve">الاجتماعيّة </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بنسبة</w:t>
      </w:r>
      <w:r w:rsidRPr="00A55722">
        <w:rPr>
          <w:rFonts w:hint="cs"/>
          <w:rtl/>
          <w:lang w:val="ar"/>
        </w:rPr>
        <w:t xml:space="preserve"> 205</w:t>
      </w:r>
      <w:r w:rsidRPr="00A55722">
        <w:rPr>
          <w:rFonts w:hint="cs"/>
          <w:rtl/>
          <w:lang w:val="ar" w:bidi="ar-SA"/>
        </w:rPr>
        <w:t>٪</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عدد</w:t>
      </w:r>
      <w:r w:rsidRPr="00A55722">
        <w:rPr>
          <w:rFonts w:hint="cs"/>
          <w:rtl/>
          <w:lang w:val="ar"/>
        </w:rPr>
        <w:t xml:space="preserve"> </w:t>
      </w:r>
      <w:r w:rsidRPr="00A55722">
        <w:rPr>
          <w:rFonts w:hint="cs"/>
          <w:rtl/>
          <w:lang w:val="ar" w:bidi="ar-SA"/>
        </w:rPr>
        <w:t>التوجهات</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الخط</w:t>
      </w:r>
      <w:r w:rsidRPr="00A55722">
        <w:rPr>
          <w:rFonts w:hint="cs"/>
          <w:rtl/>
          <w:lang w:val="ar"/>
        </w:rPr>
        <w:t xml:space="preserve"> </w:t>
      </w:r>
      <w:r w:rsidRPr="00A55722">
        <w:rPr>
          <w:rFonts w:hint="cs"/>
          <w:rtl/>
          <w:lang w:val="ar" w:bidi="ar-SA"/>
        </w:rPr>
        <w:t>الساخن</w:t>
      </w:r>
      <w:r w:rsidRPr="00A55722">
        <w:rPr>
          <w:rFonts w:hint="cs"/>
          <w:rtl/>
          <w:lang w:val="ar"/>
        </w:rPr>
        <w:t xml:space="preserve"> 118 </w:t>
      </w:r>
      <w:r w:rsidRPr="00A55722">
        <w:rPr>
          <w:rFonts w:hint="cs"/>
          <w:rtl/>
          <w:lang w:val="ar" w:bidi="ar-SA"/>
        </w:rPr>
        <w:t>و</w:t>
      </w:r>
      <w:r w:rsidRPr="00A55722">
        <w:rPr>
          <w:rFonts w:hint="cs"/>
          <w:rtl/>
          <w:lang w:val="ar"/>
        </w:rPr>
        <w:t>26</w:t>
      </w:r>
      <w:r w:rsidRPr="00A55722">
        <w:rPr>
          <w:rFonts w:hint="cs"/>
          <w:rtl/>
          <w:lang w:val="ar" w:bidi="ar-SA"/>
        </w:rPr>
        <w:t>٪</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التوجّهات</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اقسام</w:t>
      </w:r>
      <w:r w:rsidRPr="00A55722">
        <w:rPr>
          <w:rFonts w:cstheme="minorBidi"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الاجتماعيّة والى مراكز علاج</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الأسريّ</w:t>
      </w:r>
      <w:r w:rsidRPr="00A55722">
        <w:rPr>
          <w:rFonts w:hint="cs"/>
          <w:rtl/>
          <w:lang w:val="ar"/>
        </w:rPr>
        <w:t xml:space="preserve"> </w:t>
      </w:r>
      <w:r w:rsidRPr="00A55722">
        <w:rPr>
          <w:rFonts w:hint="cs"/>
          <w:rtl/>
          <w:lang w:val="ar" w:bidi="ar-SA"/>
        </w:rPr>
        <w:t>والوقاية</w:t>
      </w:r>
      <w:r w:rsidRPr="00A55722">
        <w:rPr>
          <w:rFonts w:hint="cs"/>
          <w:rtl/>
          <w:lang w:val="ar"/>
        </w:rPr>
        <w:t xml:space="preserve"> </w:t>
      </w:r>
      <w:r w:rsidRPr="00A55722">
        <w:rPr>
          <w:rFonts w:hint="cs"/>
          <w:rtl/>
          <w:lang w:val="ar" w:bidi="ar-SA"/>
        </w:rPr>
        <w:t>منه،</w:t>
      </w:r>
      <w:r w:rsidRPr="00A55722">
        <w:rPr>
          <w:rFonts w:hint="cs"/>
          <w:rtl/>
          <w:lang w:val="ar"/>
        </w:rPr>
        <w:t xml:space="preserve"> </w:t>
      </w:r>
      <w:r w:rsidRPr="00A55722">
        <w:rPr>
          <w:rFonts w:hint="cs"/>
          <w:rtl/>
          <w:lang w:val="ar" w:bidi="ar-SA"/>
        </w:rPr>
        <w:t>فضلًا</w:t>
      </w:r>
      <w:r w:rsidRPr="00A55722">
        <w:rPr>
          <w:rFonts w:hint="cs"/>
          <w:rtl/>
          <w:lang w:val="ar"/>
        </w:rPr>
        <w:t xml:space="preserve"> </w:t>
      </w:r>
      <w:r w:rsidRPr="00A55722">
        <w:rPr>
          <w:rFonts w:hint="cs"/>
          <w:rtl/>
          <w:lang w:val="ar" w:bidi="ar-SA"/>
        </w:rPr>
        <w:t>عن</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بنسبة</w:t>
      </w:r>
      <w:r w:rsidRPr="00A55722">
        <w:rPr>
          <w:rFonts w:hint="cs"/>
          <w:rtl/>
          <w:lang w:val="ar"/>
        </w:rPr>
        <w:t xml:space="preserve"> 12</w:t>
      </w:r>
      <w:r w:rsidRPr="00A55722">
        <w:rPr>
          <w:rFonts w:hint="cs"/>
          <w:rtl/>
          <w:lang w:val="ar" w:bidi="ar-SA"/>
        </w:rPr>
        <w:t>٪</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عدد</w:t>
      </w:r>
      <w:r w:rsidRPr="00A55722">
        <w:rPr>
          <w:rFonts w:hint="cs"/>
          <w:rtl/>
          <w:lang w:val="ar"/>
        </w:rPr>
        <w:t xml:space="preserve"> </w:t>
      </w:r>
      <w:r w:rsidRPr="00A55722">
        <w:rPr>
          <w:rFonts w:hint="cs"/>
          <w:rtl/>
          <w:lang w:val="ar" w:bidi="ar-SA"/>
        </w:rPr>
        <w:t>الملفّات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فتحها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الشرطة</w:t>
      </w:r>
      <w:r w:rsidRPr="00A55722">
        <w:rPr>
          <w:rFonts w:hint="cs"/>
          <w:rtl/>
          <w:lang w:val="ar"/>
        </w:rPr>
        <w:t xml:space="preserve"> </w:t>
      </w:r>
      <w:r w:rsidRPr="00A55722">
        <w:rPr>
          <w:rFonts w:hint="cs"/>
          <w:rtl/>
          <w:lang w:val="ar" w:bidi="ar-SA"/>
        </w:rPr>
        <w:t>بسبب</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الأزواج</w:t>
      </w:r>
      <w:r w:rsidRPr="00A55722">
        <w:rPr>
          <w:rFonts w:hint="cs"/>
          <w:rtl/>
          <w:lang w:val="ar"/>
        </w:rPr>
        <w:t xml:space="preserve">. </w:t>
      </w:r>
      <w:r w:rsidRPr="00A55722">
        <w:rPr>
          <w:rFonts w:hint="cs"/>
          <w:rtl/>
          <w:lang w:val="ar" w:bidi="ar-SA"/>
        </w:rPr>
        <w:t>تبيّن</w:t>
      </w:r>
      <w:r w:rsidRPr="00A55722">
        <w:rPr>
          <w:rFonts w:hint="cs"/>
          <w:rtl/>
          <w:lang w:val="ar"/>
        </w:rPr>
        <w:t xml:space="preserve"> </w:t>
      </w:r>
      <w:r w:rsidRPr="00A55722">
        <w:rPr>
          <w:rFonts w:hint="cs"/>
          <w:rtl/>
          <w:lang w:val="ar" w:bidi="ar-SA"/>
        </w:rPr>
        <w:t>أنّه</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سنة</w:t>
      </w:r>
      <w:r w:rsidRPr="00A55722">
        <w:rPr>
          <w:rFonts w:hint="cs"/>
          <w:rtl/>
          <w:lang w:val="ar"/>
        </w:rPr>
        <w:t xml:space="preserve"> 2020 </w:t>
      </w:r>
      <w:r w:rsidRPr="00A55722">
        <w:rPr>
          <w:rFonts w:hint="cs"/>
          <w:rtl/>
          <w:lang w:val="ar" w:bidi="ar-SA"/>
        </w:rPr>
        <w:t>قتلت</w:t>
      </w:r>
      <w:r w:rsidRPr="00A55722">
        <w:rPr>
          <w:rFonts w:hint="cs"/>
          <w:rtl/>
          <w:lang w:val="ar"/>
        </w:rPr>
        <w:t xml:space="preserve"> 13 </w:t>
      </w:r>
      <w:r w:rsidRPr="00A55722">
        <w:rPr>
          <w:rFonts w:hint="cs"/>
          <w:rtl/>
          <w:lang w:val="ar" w:bidi="ar-SA"/>
        </w:rPr>
        <w:t>امرأة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قبل</w:t>
      </w:r>
      <w:r w:rsidRPr="00A55722">
        <w:rPr>
          <w:rFonts w:hint="cs"/>
          <w:rtl/>
          <w:lang w:val="ar"/>
        </w:rPr>
        <w:t xml:space="preserve"> </w:t>
      </w:r>
      <w:r w:rsidRPr="00A55722">
        <w:rPr>
          <w:rFonts w:hint="cs"/>
          <w:rtl/>
          <w:lang w:val="ar" w:bidi="ar-SA"/>
        </w:rPr>
        <w:t>أزواجهنّ</w:t>
      </w:r>
      <w:r w:rsidRPr="00A55722">
        <w:rPr>
          <w:rFonts w:hint="cs"/>
          <w:rtl/>
          <w:lang w:val="ar"/>
        </w:rPr>
        <w:t xml:space="preserve"> - </w:t>
      </w:r>
      <w:r w:rsidRPr="00A55722">
        <w:rPr>
          <w:rFonts w:hint="cs"/>
          <w:rtl/>
          <w:lang w:val="ar" w:bidi="ar-SA"/>
        </w:rPr>
        <w:t>وهذه</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قدرها</w:t>
      </w:r>
      <w:r w:rsidRPr="00A55722">
        <w:rPr>
          <w:rFonts w:hint="cs"/>
          <w:rtl/>
          <w:lang w:val="ar"/>
        </w:rPr>
        <w:t xml:space="preserve"> 160</w:t>
      </w:r>
      <w:r w:rsidRPr="00A55722">
        <w:rPr>
          <w:rFonts w:hint="cs"/>
          <w:rtl/>
          <w:lang w:val="ar" w:bidi="ar-SA"/>
        </w:rPr>
        <w:t>٪</w:t>
      </w:r>
      <w:r w:rsidRPr="00A55722">
        <w:rPr>
          <w:rFonts w:hint="cs"/>
          <w:rtl/>
          <w:lang w:val="ar"/>
        </w:rPr>
        <w:t xml:space="preserve"> </w:t>
      </w:r>
      <w:r w:rsidRPr="00A55722">
        <w:rPr>
          <w:rFonts w:hint="cs"/>
          <w:rtl/>
          <w:lang w:val="ar" w:bidi="ar-SA"/>
        </w:rPr>
        <w:t>مقارنة</w:t>
      </w:r>
      <w:r w:rsidRPr="00A55722">
        <w:rPr>
          <w:rFonts w:hint="cs"/>
          <w:rtl/>
          <w:lang w:val="ar"/>
        </w:rPr>
        <w:t xml:space="preserve"> </w:t>
      </w:r>
      <w:r w:rsidRPr="00A55722">
        <w:rPr>
          <w:rFonts w:hint="cs"/>
          <w:rtl/>
          <w:lang w:val="ar" w:bidi="ar-SA"/>
        </w:rPr>
        <w:t>بسنة</w:t>
      </w:r>
      <w:r w:rsidRPr="00A55722">
        <w:rPr>
          <w:rFonts w:hint="cs"/>
          <w:rtl/>
          <w:lang w:val="ar"/>
        </w:rPr>
        <w:t xml:space="preserve"> 2019. </w:t>
      </w:r>
      <w:r w:rsidRPr="00A55722">
        <w:rPr>
          <w:rFonts w:hint="cs"/>
          <w:rtl/>
          <w:lang w:val="ar" w:bidi="ar-SA"/>
        </w:rPr>
        <w:t>تؤكّد</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الزيادة</w:t>
      </w:r>
      <w:r w:rsidRPr="00A55722">
        <w:rPr>
          <w:rFonts w:hint="cs"/>
          <w:rtl/>
          <w:lang w:val="ar"/>
        </w:rPr>
        <w:t xml:space="preserve"> </w:t>
      </w:r>
      <w:r w:rsidRPr="00A55722">
        <w:rPr>
          <w:rFonts w:hint="cs"/>
          <w:rtl/>
          <w:lang w:val="ar" w:bidi="ar-SA"/>
        </w:rPr>
        <w:t>الكبيرة</w:t>
      </w:r>
      <w:r w:rsidRPr="00A55722">
        <w:rPr>
          <w:rFonts w:hint="cs"/>
          <w:rtl/>
          <w:lang w:val="ar"/>
        </w:rPr>
        <w:t xml:space="preserve"> </w:t>
      </w:r>
      <w:r w:rsidRPr="00A55722">
        <w:rPr>
          <w:rFonts w:hint="cs"/>
          <w:rtl/>
          <w:lang w:val="ar" w:bidi="ar-SA"/>
        </w:rPr>
        <w:t>ضرورة</w:t>
      </w:r>
      <w:r w:rsidRPr="00A55722">
        <w:rPr>
          <w:rFonts w:hint="cs"/>
          <w:rtl/>
          <w:lang w:val="ar"/>
        </w:rPr>
        <w:t xml:space="preserve"> </w:t>
      </w:r>
      <w:r w:rsidRPr="00A55722">
        <w:rPr>
          <w:rFonts w:hint="cs"/>
          <w:rtl/>
          <w:lang w:val="ar" w:bidi="ar-SA"/>
        </w:rPr>
        <w:t>زيادة</w:t>
      </w:r>
      <w:r w:rsidRPr="00A55722">
        <w:rPr>
          <w:rFonts w:hint="cs"/>
          <w:rtl/>
          <w:lang w:val="ar"/>
        </w:rPr>
        <w:t xml:space="preserve"> </w:t>
      </w:r>
      <w:r w:rsidRPr="00A55722">
        <w:rPr>
          <w:rFonts w:hint="cs"/>
          <w:rtl/>
          <w:lang w:val="ar" w:bidi="ar-SA"/>
        </w:rPr>
        <w:t>نشاطات</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الاجتماعيّة لمنع</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الظاهرة،</w:t>
      </w:r>
      <w:r w:rsidRPr="00A55722">
        <w:rPr>
          <w:rFonts w:hint="cs"/>
          <w:rtl/>
          <w:lang w:val="ar"/>
        </w:rPr>
        <w:t xml:space="preserve"> </w:t>
      </w:r>
      <w:r w:rsidRPr="00A55722">
        <w:rPr>
          <w:rFonts w:hint="cs"/>
          <w:rtl/>
          <w:lang w:val="ar" w:bidi="ar-SA"/>
        </w:rPr>
        <w:t>رصد</w:t>
      </w:r>
      <w:r w:rsidRPr="00A55722">
        <w:rPr>
          <w:rFonts w:hint="cs"/>
          <w:rtl/>
          <w:lang w:val="ar"/>
        </w:rPr>
        <w:t xml:space="preserve"> </w:t>
      </w:r>
      <w:r w:rsidRPr="00A55722">
        <w:rPr>
          <w:rFonts w:hint="cs"/>
          <w:rtl/>
          <w:lang w:val="ar" w:bidi="ar-SA"/>
        </w:rPr>
        <w:t>الأسر</w:t>
      </w:r>
      <w:r w:rsidRPr="00A55722">
        <w:rPr>
          <w:rFonts w:hint="cs"/>
          <w:rtl/>
          <w:lang w:val="ar"/>
        </w:rPr>
        <w:t xml:space="preserve"> </w:t>
      </w:r>
      <w:r w:rsidRPr="00A55722">
        <w:rPr>
          <w:rFonts w:hint="cs"/>
          <w:rtl/>
          <w:lang w:val="ar" w:bidi="ar-SA"/>
        </w:rPr>
        <w:t>المحبوسة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دائرة</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تقديم</w:t>
      </w:r>
      <w:r w:rsidRPr="00A55722">
        <w:rPr>
          <w:rFonts w:hint="cs"/>
          <w:rtl/>
          <w:lang w:val="ar"/>
        </w:rPr>
        <w:t xml:space="preserve"> </w:t>
      </w:r>
      <w:r w:rsidRPr="00A55722">
        <w:rPr>
          <w:rFonts w:hint="cs"/>
          <w:rtl/>
          <w:lang w:val="ar" w:bidi="ar-SA"/>
        </w:rPr>
        <w:t>المساعدة</w:t>
      </w:r>
      <w:r w:rsidRPr="00A55722">
        <w:rPr>
          <w:rFonts w:hint="cs"/>
          <w:rtl/>
          <w:lang w:val="ar"/>
        </w:rPr>
        <w:t xml:space="preserve"> </w:t>
      </w:r>
      <w:r w:rsidRPr="00A55722">
        <w:rPr>
          <w:rFonts w:hint="cs"/>
          <w:rtl/>
          <w:lang w:val="ar" w:bidi="ar-SA"/>
        </w:rPr>
        <w:t>والدعم</w:t>
      </w:r>
      <w:r w:rsidRPr="00A55722">
        <w:rPr>
          <w:rFonts w:hint="cs"/>
          <w:rtl/>
          <w:lang w:val="ar"/>
        </w:rPr>
        <w:t xml:space="preserve"> </w:t>
      </w:r>
      <w:r w:rsidRPr="00A55722">
        <w:rPr>
          <w:rFonts w:hint="cs"/>
          <w:rtl/>
          <w:lang w:val="ar" w:bidi="ar-SA"/>
        </w:rPr>
        <w:t>لضحايا</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وإعادة</w:t>
      </w:r>
      <w:r w:rsidRPr="00A55722">
        <w:rPr>
          <w:rFonts w:hint="cs"/>
          <w:rtl/>
          <w:lang w:val="ar"/>
        </w:rPr>
        <w:t xml:space="preserve"> </w:t>
      </w:r>
      <w:r w:rsidRPr="00A55722">
        <w:rPr>
          <w:rFonts w:hint="cs"/>
          <w:rtl/>
          <w:lang w:val="ar" w:bidi="ar-SA"/>
        </w:rPr>
        <w:t>تأهيل</w:t>
      </w:r>
      <w:r w:rsidRPr="00A55722">
        <w:rPr>
          <w:rFonts w:hint="cs"/>
          <w:rtl/>
          <w:lang w:val="ar"/>
        </w:rPr>
        <w:t xml:space="preserve"> </w:t>
      </w:r>
      <w:r w:rsidRPr="00A55722">
        <w:rPr>
          <w:rFonts w:hint="cs"/>
          <w:rtl/>
          <w:lang w:val="ar" w:bidi="ar-SA"/>
        </w:rPr>
        <w:t>الرجال</w:t>
      </w:r>
      <w:r w:rsidRPr="00A55722">
        <w:rPr>
          <w:rFonts w:hint="cs"/>
          <w:rtl/>
          <w:lang w:val="ar"/>
        </w:rPr>
        <w:t xml:space="preserve"> </w:t>
      </w:r>
      <w:r w:rsidRPr="00A55722">
        <w:rPr>
          <w:rFonts w:hint="cs"/>
          <w:rtl/>
          <w:lang w:val="ar" w:bidi="ar-SA"/>
        </w:rPr>
        <w:t>الذين</w:t>
      </w:r>
      <w:r w:rsidRPr="00A55722">
        <w:rPr>
          <w:rFonts w:hint="cs"/>
          <w:rtl/>
          <w:lang w:val="ar"/>
        </w:rPr>
        <w:t xml:space="preserve"> </w:t>
      </w:r>
      <w:r w:rsidRPr="00A55722">
        <w:rPr>
          <w:rFonts w:hint="cs"/>
          <w:rtl/>
          <w:lang w:val="ar" w:bidi="ar-SA"/>
        </w:rPr>
        <w:t>يمارسون</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يُوصى</w:t>
      </w:r>
      <w:r w:rsidRPr="00A55722">
        <w:rPr>
          <w:rFonts w:hint="cs"/>
          <w:rtl/>
          <w:lang w:val="ar"/>
        </w:rPr>
        <w:t xml:space="preserve"> </w:t>
      </w:r>
      <w:r w:rsidRPr="00A55722">
        <w:rPr>
          <w:rFonts w:hint="cs"/>
          <w:rtl/>
          <w:lang w:val="ar" w:bidi="ar-SA"/>
        </w:rPr>
        <w:t>بأن</w:t>
      </w:r>
      <w:r w:rsidRPr="00A55722">
        <w:rPr>
          <w:rFonts w:hint="cs"/>
          <w:rtl/>
          <w:lang w:val="ar"/>
        </w:rPr>
        <w:t xml:space="preserve"> </w:t>
      </w:r>
      <w:r w:rsidRPr="00A55722">
        <w:rPr>
          <w:rFonts w:hint="cs"/>
          <w:rtl/>
          <w:lang w:val="ar" w:bidi="ar-SA"/>
        </w:rPr>
        <w:t>يتمّ</w:t>
      </w:r>
      <w:r w:rsidRPr="00A55722">
        <w:rPr>
          <w:rFonts w:hint="cs"/>
          <w:rtl/>
          <w:lang w:val="ar"/>
        </w:rPr>
        <w:t xml:space="preserve"> </w:t>
      </w:r>
      <w:r w:rsidRPr="00A55722">
        <w:rPr>
          <w:rFonts w:hint="cs"/>
          <w:rtl/>
          <w:lang w:val="ar" w:bidi="ar-SA"/>
        </w:rPr>
        <w:t>التعامل</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الظاهرة</w:t>
      </w:r>
      <w:r w:rsidRPr="00A55722">
        <w:rPr>
          <w:rFonts w:hint="cs"/>
          <w:rtl/>
          <w:lang w:val="ar"/>
        </w:rPr>
        <w:t xml:space="preserve"> </w:t>
      </w:r>
      <w:r w:rsidRPr="00A55722">
        <w:rPr>
          <w:rFonts w:hint="cs"/>
          <w:rtl/>
          <w:lang w:val="ar" w:bidi="ar-SA"/>
        </w:rPr>
        <w:t>بالتعاون</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جميع</w:t>
      </w:r>
      <w:r w:rsidRPr="00A55722">
        <w:rPr>
          <w:rFonts w:hint="cs"/>
          <w:rtl/>
          <w:lang w:val="ar"/>
        </w:rPr>
        <w:t xml:space="preserve"> </w:t>
      </w:r>
      <w:r w:rsidRPr="00A55722">
        <w:rPr>
          <w:rFonts w:hint="cs"/>
          <w:rtl/>
          <w:lang w:val="ar" w:bidi="ar-SA"/>
        </w:rPr>
        <w:t>الهيئات</w:t>
      </w:r>
      <w:r w:rsidRPr="00A55722">
        <w:rPr>
          <w:rFonts w:hint="cs"/>
          <w:rtl/>
          <w:lang w:val="ar"/>
        </w:rPr>
        <w:t xml:space="preserve"> </w:t>
      </w:r>
      <w:r w:rsidRPr="00A55722">
        <w:rPr>
          <w:rFonts w:hint="cs"/>
          <w:rtl/>
          <w:lang w:val="ar" w:bidi="ar-SA"/>
        </w:rPr>
        <w:t>العاملة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الميدان،</w:t>
      </w:r>
      <w:r w:rsidRPr="00A55722">
        <w:rPr>
          <w:rFonts w:hint="cs"/>
          <w:rtl/>
          <w:lang w:val="ar"/>
        </w:rPr>
        <w:t xml:space="preserve"> </w:t>
      </w:r>
      <w:r w:rsidRPr="00A55722">
        <w:rPr>
          <w:rFonts w:hint="cs"/>
          <w:rtl/>
          <w:lang w:val="ar" w:bidi="ar-SA"/>
        </w:rPr>
        <w:t>وأن</w:t>
      </w:r>
      <w:r w:rsidRPr="00A55722">
        <w:rPr>
          <w:rFonts w:hint="cs"/>
          <w:rtl/>
          <w:lang w:val="ar"/>
        </w:rPr>
        <w:t xml:space="preserve"> </w:t>
      </w:r>
      <w:r w:rsidRPr="00A55722">
        <w:rPr>
          <w:rFonts w:hint="cs"/>
          <w:rtl/>
          <w:lang w:val="ar" w:bidi="ar-SA"/>
        </w:rPr>
        <w:t>يتمّ</w:t>
      </w:r>
      <w:r w:rsidRPr="00A55722">
        <w:rPr>
          <w:rFonts w:hint="cs"/>
          <w:rtl/>
          <w:lang w:val="ar"/>
        </w:rPr>
        <w:t xml:space="preserve"> </w:t>
      </w:r>
      <w:r w:rsidRPr="00A55722">
        <w:rPr>
          <w:rFonts w:hint="cs"/>
          <w:rtl/>
          <w:lang w:val="ar" w:bidi="ar-SA"/>
        </w:rPr>
        <w:t>ضمان</w:t>
      </w:r>
      <w:r w:rsidRPr="00A55722">
        <w:rPr>
          <w:rFonts w:hint="cs"/>
          <w:rtl/>
          <w:lang w:val="ar"/>
        </w:rPr>
        <w:t xml:space="preserve"> </w:t>
      </w:r>
      <w:r w:rsidRPr="00A55722">
        <w:rPr>
          <w:rFonts w:hint="cs"/>
          <w:rtl/>
          <w:lang w:val="ar" w:bidi="ar-SA"/>
        </w:rPr>
        <w:t>الحفاظ</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التسلسل</w:t>
      </w:r>
      <w:r w:rsidRPr="00A55722">
        <w:rPr>
          <w:rFonts w:hint="cs"/>
          <w:rtl/>
          <w:lang w:val="ar"/>
        </w:rPr>
        <w:t xml:space="preserve"> </w:t>
      </w:r>
      <w:r w:rsidRPr="00A55722">
        <w:rPr>
          <w:rFonts w:hint="cs"/>
          <w:rtl/>
          <w:lang w:val="ar" w:bidi="ar-SA"/>
        </w:rPr>
        <w:t>العلاجيّ</w:t>
      </w:r>
      <w:r w:rsidRPr="00A55722">
        <w:rPr>
          <w:rFonts w:hint="cs"/>
          <w:rtl/>
          <w:lang w:val="ar"/>
        </w:rPr>
        <w:t xml:space="preserve"> - </w:t>
      </w:r>
      <w:r w:rsidRPr="00A55722">
        <w:rPr>
          <w:rFonts w:hint="cs"/>
          <w:rtl/>
          <w:lang w:val="ar" w:bidi="ar-SA"/>
        </w:rPr>
        <w:t>سواء</w:t>
      </w:r>
      <w:r w:rsidRPr="00A55722">
        <w:rPr>
          <w:rFonts w:hint="cs"/>
          <w:rtl/>
          <w:lang w:val="ar"/>
        </w:rPr>
        <w:t xml:space="preserve"> </w:t>
      </w:r>
      <w:r w:rsidRPr="00A55722">
        <w:rPr>
          <w:rFonts w:hint="cs"/>
          <w:rtl/>
          <w:lang w:val="ar" w:bidi="ar-SA"/>
        </w:rPr>
        <w:t>عند</w:t>
      </w:r>
      <w:r w:rsidRPr="00A55722">
        <w:rPr>
          <w:rFonts w:hint="cs"/>
          <w:rtl/>
          <w:lang w:val="ar"/>
        </w:rPr>
        <w:t xml:space="preserve"> </w:t>
      </w:r>
      <w:r w:rsidRPr="00A55722">
        <w:rPr>
          <w:rFonts w:cstheme="minorBidi" w:hint="cs"/>
          <w:rtl/>
          <w:lang w:val="ar" w:bidi="ar-JO"/>
        </w:rPr>
        <w:t xml:space="preserve">المصابين </w:t>
      </w:r>
      <w:r w:rsidRPr="00A55722">
        <w:rPr>
          <w:rFonts w:hint="cs"/>
          <w:rtl/>
          <w:lang w:val="ar" w:bidi="ar-SA"/>
        </w:rPr>
        <w:t>أو مسبّبي</w:t>
      </w:r>
      <w:r w:rsidRPr="00A55722">
        <w:rPr>
          <w:rFonts w:hint="cs"/>
          <w:rtl/>
          <w:lang w:val="ar"/>
        </w:rPr>
        <w:t xml:space="preserve"> </w:t>
      </w:r>
      <w:r w:rsidRPr="00A55722">
        <w:rPr>
          <w:rFonts w:hint="cs"/>
          <w:rtl/>
          <w:lang w:val="ar" w:bidi="ar-SA"/>
        </w:rPr>
        <w:t>الإصابة،</w:t>
      </w:r>
      <w:r w:rsidRPr="00A55722">
        <w:rPr>
          <w:rFonts w:hint="cs"/>
          <w:rtl/>
          <w:lang w:val="ar"/>
        </w:rPr>
        <w:t xml:space="preserve"> </w:t>
      </w:r>
      <w:r w:rsidRPr="00A55722">
        <w:rPr>
          <w:rFonts w:hint="cs"/>
          <w:rtl/>
          <w:lang w:val="ar" w:bidi="ar-SA"/>
        </w:rPr>
        <w:t>والتأهيل</w:t>
      </w:r>
      <w:r w:rsidRPr="00A55722">
        <w:rPr>
          <w:rFonts w:hint="cs"/>
          <w:rtl/>
          <w:lang w:val="ar"/>
        </w:rPr>
        <w:t xml:space="preserve"> </w:t>
      </w:r>
      <w:r w:rsidRPr="00A55722">
        <w:rPr>
          <w:rFonts w:hint="cs"/>
          <w:rtl/>
          <w:lang w:val="ar" w:bidi="ar-SA"/>
        </w:rPr>
        <w:t>المناسب</w:t>
      </w:r>
      <w:r w:rsidRPr="00A55722">
        <w:rPr>
          <w:rFonts w:hint="cs"/>
          <w:rtl/>
          <w:lang w:val="ar"/>
        </w:rPr>
        <w:t xml:space="preserve"> </w:t>
      </w:r>
      <w:r w:rsidRPr="00A55722">
        <w:rPr>
          <w:rFonts w:hint="cs"/>
          <w:rtl/>
          <w:lang w:val="ar" w:bidi="ar-SA"/>
        </w:rPr>
        <w:t>للمعالجين</w:t>
      </w:r>
      <w:r w:rsidRPr="00A55722">
        <w:rPr>
          <w:rFonts w:hint="cs"/>
          <w:rtl/>
          <w:lang w:val="ar"/>
        </w:rPr>
        <w:t xml:space="preserve"> </w:t>
      </w:r>
      <w:r w:rsidRPr="00A55722">
        <w:rPr>
          <w:rFonts w:hint="cs"/>
          <w:rtl/>
          <w:lang w:val="ar" w:bidi="ar-SA"/>
        </w:rPr>
        <w:t>والتقليل</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عبء</w:t>
      </w:r>
      <w:r w:rsidRPr="00A55722">
        <w:rPr>
          <w:rFonts w:hint="cs"/>
          <w:rtl/>
          <w:lang w:val="ar"/>
        </w:rPr>
        <w:t xml:space="preserve"> </w:t>
      </w:r>
      <w:r w:rsidRPr="00A55722">
        <w:rPr>
          <w:rFonts w:hint="cs"/>
          <w:rtl/>
          <w:lang w:val="ar" w:bidi="ar-SA"/>
        </w:rPr>
        <w:t>العمل</w:t>
      </w:r>
      <w:r w:rsidRPr="00A55722">
        <w:rPr>
          <w:rFonts w:hint="cs"/>
          <w:rtl/>
          <w:lang w:val="ar"/>
        </w:rPr>
        <w:t xml:space="preserve"> </w:t>
      </w:r>
      <w:r w:rsidRPr="00A55722">
        <w:rPr>
          <w:rFonts w:hint="cs"/>
          <w:rtl/>
          <w:lang w:val="ar" w:bidi="ar-SA"/>
        </w:rPr>
        <w:t>عليهم</w:t>
      </w:r>
      <w:r w:rsidRPr="00A55722">
        <w:rPr>
          <w:rFonts w:hint="cs"/>
          <w:rtl/>
          <w:lang w:val="ar"/>
        </w:rPr>
        <w:t xml:space="preserve">. </w:t>
      </w:r>
      <w:r w:rsidRPr="00A55722">
        <w:rPr>
          <w:rFonts w:hint="cs"/>
          <w:rtl/>
          <w:lang w:val="ar" w:bidi="ar-SA"/>
        </w:rPr>
        <w:t>مواجهة</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الظاهرة</w:t>
      </w:r>
      <w:r w:rsidRPr="00A55722">
        <w:rPr>
          <w:rFonts w:hint="cs"/>
          <w:rtl/>
          <w:lang w:val="ar"/>
        </w:rPr>
        <w:t xml:space="preserve"> </w:t>
      </w:r>
      <w:r w:rsidRPr="00A55722">
        <w:rPr>
          <w:rFonts w:hint="cs"/>
          <w:rtl/>
          <w:lang w:val="ar" w:bidi="ar-SA"/>
        </w:rPr>
        <w:t>تشكل تحدّيًا</w:t>
      </w:r>
      <w:r w:rsidRPr="00A55722">
        <w:rPr>
          <w:rFonts w:hint="cs"/>
          <w:rtl/>
          <w:lang w:val="ar"/>
        </w:rPr>
        <w:t xml:space="preserve"> </w:t>
      </w:r>
      <w:r w:rsidRPr="00A55722">
        <w:rPr>
          <w:rFonts w:hint="cs"/>
          <w:rtl/>
          <w:lang w:val="ar" w:bidi="ar-SA"/>
        </w:rPr>
        <w:t>صعبًا</w:t>
      </w:r>
      <w:r w:rsidRPr="00A55722">
        <w:rPr>
          <w:rFonts w:hint="cs"/>
          <w:rtl/>
          <w:lang w:val="ar"/>
        </w:rPr>
        <w:t xml:space="preserve"> </w:t>
      </w:r>
      <w:r w:rsidRPr="00A55722">
        <w:rPr>
          <w:rFonts w:hint="cs"/>
          <w:rtl/>
          <w:lang w:val="ar" w:bidi="ar-SA"/>
        </w:rPr>
        <w:t>ومركزيًّا</w:t>
      </w:r>
      <w:r w:rsidRPr="00A55722">
        <w:rPr>
          <w:rFonts w:hint="cs"/>
          <w:rtl/>
          <w:lang w:val="ar"/>
        </w:rPr>
        <w:t xml:space="preserve"> </w:t>
      </w:r>
      <w:r w:rsidRPr="00A55722">
        <w:rPr>
          <w:rFonts w:hint="cs"/>
          <w:rtl/>
          <w:lang w:val="ar" w:bidi="ar-SA"/>
        </w:rPr>
        <w:t>أمام</w:t>
      </w:r>
      <w:r w:rsidRPr="00A55722">
        <w:rPr>
          <w:rFonts w:hint="cs"/>
          <w:rtl/>
          <w:lang w:val="ar"/>
        </w:rPr>
        <w:t xml:space="preserve"> </w:t>
      </w:r>
      <w:r w:rsidRPr="00A55722">
        <w:rPr>
          <w:rFonts w:hint="cs"/>
          <w:rtl/>
          <w:lang w:val="ar" w:bidi="ar-SA"/>
        </w:rPr>
        <w:t>العديد</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الأطراف</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هذا المجال،</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الصحة،</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الأمن</w:t>
      </w:r>
      <w:r w:rsidRPr="00A55722">
        <w:rPr>
          <w:rFonts w:hint="cs"/>
          <w:rtl/>
          <w:lang w:val="ar"/>
        </w:rPr>
        <w:t xml:space="preserve"> </w:t>
      </w:r>
      <w:r w:rsidRPr="00A55722">
        <w:rPr>
          <w:rFonts w:hint="cs"/>
          <w:rtl/>
          <w:lang w:val="ar" w:bidi="ar-SA"/>
        </w:rPr>
        <w:t>الداخليّ،</w:t>
      </w:r>
      <w:r w:rsidRPr="00A55722">
        <w:rPr>
          <w:rFonts w:hint="cs"/>
          <w:rtl/>
          <w:lang w:val="ar"/>
        </w:rPr>
        <w:t xml:space="preserve"> </w:t>
      </w:r>
      <w:r w:rsidRPr="00A55722">
        <w:rPr>
          <w:rFonts w:hint="cs"/>
          <w:rtl/>
          <w:lang w:val="ar" w:bidi="ar-SA"/>
        </w:rPr>
        <w:t>الشرطة</w:t>
      </w:r>
      <w:r w:rsidRPr="00A55722">
        <w:rPr>
          <w:rFonts w:hint="cs"/>
          <w:rtl/>
          <w:lang w:val="ar"/>
        </w:rPr>
        <w:t xml:space="preserve"> </w:t>
      </w:r>
      <w:r w:rsidRPr="00A55722">
        <w:rPr>
          <w:rFonts w:hint="cs"/>
          <w:rtl/>
          <w:lang w:val="ar" w:bidi="ar-SA"/>
        </w:rPr>
        <w:t>وهيئة</w:t>
      </w:r>
      <w:r w:rsidRPr="00A55722">
        <w:rPr>
          <w:rFonts w:hint="cs"/>
          <w:rtl/>
          <w:lang w:val="ar"/>
        </w:rPr>
        <w:t xml:space="preserve"> </w:t>
      </w:r>
      <w:r w:rsidRPr="00A55722">
        <w:rPr>
          <w:rFonts w:hint="cs"/>
          <w:rtl/>
          <w:lang w:val="ar" w:bidi="ar-SA"/>
        </w:rPr>
        <w:t>مكافحة</w:t>
      </w:r>
      <w:r w:rsidRPr="00A55722">
        <w:rPr>
          <w:rFonts w:hint="cs"/>
          <w:rtl/>
          <w:lang w:val="ar"/>
        </w:rPr>
        <w:t xml:space="preserve"> </w:t>
      </w:r>
      <w:r w:rsidRPr="00A55722">
        <w:rPr>
          <w:rFonts w:hint="cs"/>
          <w:rtl/>
          <w:lang w:val="ar" w:bidi="ar-SA"/>
        </w:rPr>
        <w:t>العنف</w:t>
      </w:r>
      <w:r w:rsidRPr="00A55722">
        <w:rPr>
          <w:rFonts w:hint="cs"/>
          <w:rtl/>
          <w:lang w:val="ar"/>
        </w:rPr>
        <w:t xml:space="preserve"> - </w:t>
      </w:r>
      <w:r w:rsidRPr="00A55722">
        <w:rPr>
          <w:rFonts w:hint="cs"/>
          <w:rtl/>
          <w:lang w:val="ar" w:bidi="ar-SA"/>
        </w:rPr>
        <w:t>وهو</w:t>
      </w:r>
      <w:r w:rsidRPr="00A55722">
        <w:rPr>
          <w:rFonts w:hint="cs"/>
          <w:rtl/>
          <w:lang w:val="ar"/>
        </w:rPr>
        <w:t xml:space="preserve"> </w:t>
      </w:r>
      <w:r w:rsidRPr="00A55722">
        <w:rPr>
          <w:rFonts w:hint="cs"/>
          <w:rtl/>
          <w:lang w:val="ar" w:bidi="ar-SA"/>
        </w:rPr>
        <w:t>التعاون</w:t>
      </w:r>
      <w:r w:rsidRPr="00A55722">
        <w:rPr>
          <w:rFonts w:hint="cs"/>
          <w:rtl/>
          <w:lang w:val="ar"/>
        </w:rPr>
        <w:t xml:space="preserve"> </w:t>
      </w:r>
      <w:r w:rsidRPr="00A55722">
        <w:rPr>
          <w:rFonts w:hint="cs"/>
          <w:rtl/>
          <w:lang w:val="ar" w:bidi="ar-SA"/>
        </w:rPr>
        <w:t>انطلاقًا</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منظور</w:t>
      </w:r>
      <w:r w:rsidRPr="00A55722">
        <w:rPr>
          <w:rFonts w:hint="cs"/>
          <w:rtl/>
          <w:lang w:val="ar"/>
        </w:rPr>
        <w:t xml:space="preserve"> </w:t>
      </w:r>
      <w:r w:rsidRPr="00A55722">
        <w:rPr>
          <w:rFonts w:hint="cs"/>
          <w:rtl/>
          <w:lang w:val="ar" w:bidi="ar-SA"/>
        </w:rPr>
        <w:t>منهجيّ</w:t>
      </w:r>
      <w:r w:rsidRPr="00A55722">
        <w:rPr>
          <w:rFonts w:hint="cs"/>
          <w:rtl/>
          <w:lang w:val="ar"/>
        </w:rPr>
        <w:t xml:space="preserve"> </w:t>
      </w:r>
      <w:r w:rsidRPr="00A55722">
        <w:rPr>
          <w:rFonts w:hint="cs"/>
          <w:rtl/>
          <w:lang w:val="ar" w:bidi="ar-SA"/>
        </w:rPr>
        <w:t>للقضاء</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ظاهرة</w:t>
      </w:r>
      <w:r w:rsidRPr="00A55722">
        <w:rPr>
          <w:rFonts w:hint="cs"/>
          <w:rtl/>
          <w:lang w:val="ar"/>
        </w:rPr>
        <w:t xml:space="preserve"> </w:t>
      </w:r>
      <w:r w:rsidRPr="00A55722">
        <w:rPr>
          <w:rFonts w:hint="cs"/>
          <w:rtl/>
          <w:lang w:val="ar" w:bidi="ar-SA"/>
        </w:rPr>
        <w:t>العنف</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الأزواج،</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تسبّب</w:t>
      </w:r>
      <w:r w:rsidRPr="00A55722">
        <w:rPr>
          <w:rFonts w:hint="cs"/>
          <w:rtl/>
          <w:lang w:val="ar"/>
        </w:rPr>
        <w:t xml:space="preserve"> </w:t>
      </w:r>
      <w:r w:rsidRPr="00A55722">
        <w:rPr>
          <w:rFonts w:hint="cs"/>
          <w:rtl/>
          <w:lang w:val="ar" w:bidi="ar-SA"/>
        </w:rPr>
        <w:t>أضراراً</w:t>
      </w:r>
      <w:r w:rsidRPr="00A55722">
        <w:rPr>
          <w:rFonts w:hint="cs"/>
          <w:rtl/>
          <w:lang w:val="ar"/>
        </w:rPr>
        <w:t xml:space="preserve"> </w:t>
      </w:r>
      <w:r w:rsidRPr="00A55722">
        <w:rPr>
          <w:rFonts w:hint="cs"/>
          <w:rtl/>
          <w:lang w:val="ar" w:bidi="ar-SA"/>
        </w:rPr>
        <w:t>فوريّة</w:t>
      </w:r>
      <w:r w:rsidRPr="00A55722">
        <w:rPr>
          <w:rFonts w:hint="cs"/>
          <w:rtl/>
          <w:lang w:val="ar"/>
        </w:rPr>
        <w:t xml:space="preserve"> </w:t>
      </w:r>
      <w:r w:rsidRPr="00A55722">
        <w:rPr>
          <w:rFonts w:hint="cs"/>
          <w:rtl/>
          <w:lang w:val="ar" w:bidi="ar-SA"/>
        </w:rPr>
        <w:t>وطويلة</w:t>
      </w:r>
      <w:r w:rsidRPr="00A55722">
        <w:rPr>
          <w:rFonts w:hint="cs"/>
          <w:rtl/>
          <w:lang w:val="ar"/>
        </w:rPr>
        <w:t xml:space="preserve"> </w:t>
      </w:r>
      <w:r w:rsidRPr="00A55722">
        <w:rPr>
          <w:rFonts w:hint="cs"/>
          <w:rtl/>
          <w:lang w:val="ar" w:bidi="ar-SA"/>
        </w:rPr>
        <w:t>الأجل</w:t>
      </w:r>
      <w:r w:rsidRPr="00A55722">
        <w:rPr>
          <w:rFonts w:hint="cs"/>
          <w:rtl/>
          <w:lang w:val="ar"/>
        </w:rPr>
        <w:t xml:space="preserve"> </w:t>
      </w:r>
      <w:r w:rsidRPr="00A55722">
        <w:rPr>
          <w:rFonts w:hint="cs"/>
          <w:rtl/>
          <w:lang w:val="ar" w:bidi="ar-SA"/>
        </w:rPr>
        <w:t>للفرد</w:t>
      </w:r>
      <w:r w:rsidRPr="00A55722">
        <w:rPr>
          <w:rFonts w:hint="cs"/>
          <w:rtl/>
          <w:lang w:val="ar"/>
        </w:rPr>
        <w:t xml:space="preserve"> </w:t>
      </w:r>
      <w:r w:rsidRPr="00A55722">
        <w:rPr>
          <w:rFonts w:hint="cs"/>
          <w:rtl/>
          <w:lang w:val="ar" w:bidi="ar-SA"/>
        </w:rPr>
        <w:t>والمجتمع</w:t>
      </w:r>
      <w:r w:rsidRPr="00A55722">
        <w:rPr>
          <w:rFonts w:hint="cs"/>
          <w:rtl/>
          <w:lang w:val="ar"/>
        </w:rPr>
        <w:t>.</w:t>
      </w:r>
    </w:p>
    <w:p w14:paraId="78D7B86B" w14:textId="77777777" w:rsidR="0081540F" w:rsidRPr="00A55722" w:rsidRDefault="0081540F" w:rsidP="0081540F">
      <w:pPr>
        <w:pStyle w:val="7190"/>
        <w:rPr>
          <w:rtl/>
        </w:rPr>
      </w:pPr>
      <w:r w:rsidRPr="00A55722">
        <w:rPr>
          <w:rFonts w:hint="cs"/>
          <w:rtl/>
          <w:lang w:val="ar" w:bidi="ar-SA"/>
        </w:rPr>
        <w:t>بيّن</w:t>
      </w:r>
      <w:r w:rsidRPr="00A55722">
        <w:rPr>
          <w:rFonts w:hint="cs"/>
          <w:rtl/>
          <w:lang w:val="ar"/>
        </w:rPr>
        <w:t xml:space="preserve"> </w:t>
      </w:r>
      <w:r w:rsidRPr="00A55722">
        <w:rPr>
          <w:rFonts w:hint="cs"/>
          <w:rtl/>
          <w:lang w:val="ar" w:bidi="ar-SA"/>
        </w:rPr>
        <w:t>الفصل</w:t>
      </w:r>
      <w:r w:rsidRPr="00A55722">
        <w:rPr>
          <w:rFonts w:hint="cs"/>
          <w:rtl/>
          <w:lang w:val="ar"/>
        </w:rPr>
        <w:t xml:space="preserve"> </w:t>
      </w:r>
      <w:r w:rsidRPr="00A55722">
        <w:rPr>
          <w:rFonts w:hint="cs"/>
          <w:rtl/>
          <w:lang w:val="ar" w:bidi="ar-SA"/>
        </w:rPr>
        <w:t>الذي</w:t>
      </w:r>
      <w:r w:rsidRPr="00A55722">
        <w:rPr>
          <w:rFonts w:hint="cs"/>
          <w:rtl/>
          <w:lang w:val="ar"/>
        </w:rPr>
        <w:t xml:space="preserve"> </w:t>
      </w:r>
      <w:r w:rsidRPr="00A55722">
        <w:rPr>
          <w:rFonts w:hint="cs"/>
          <w:rtl/>
          <w:lang w:val="ar" w:bidi="ar-SA"/>
        </w:rPr>
        <w:t>يتناول</w:t>
      </w:r>
      <w:r w:rsidRPr="00A55722">
        <w:rPr>
          <w:rFonts w:hint="cs"/>
          <w:rtl/>
          <w:lang w:val="ar"/>
        </w:rPr>
        <w:t xml:space="preserve"> </w:t>
      </w:r>
      <w:r w:rsidRPr="00A55722">
        <w:rPr>
          <w:rFonts w:hint="cs"/>
          <w:rtl/>
          <w:lang w:val="ar" w:bidi="ar-SA"/>
        </w:rPr>
        <w:t>موضوع</w:t>
      </w:r>
      <w:r w:rsidRPr="00A55722">
        <w:rPr>
          <w:rFonts w:hint="cs"/>
          <w:rtl/>
          <w:lang w:val="ar"/>
        </w:rPr>
        <w:t xml:space="preserve"> </w:t>
      </w:r>
      <w:r w:rsidRPr="00A55722">
        <w:rPr>
          <w:rFonts w:hint="cs"/>
          <w:b/>
          <w:bCs/>
          <w:rtl/>
          <w:lang w:val="ar" w:bidi="ar-SA"/>
        </w:rPr>
        <w:t>تمويل</w:t>
      </w:r>
      <w:r w:rsidRPr="00A55722">
        <w:rPr>
          <w:rFonts w:hint="cs"/>
          <w:b/>
          <w:bCs/>
          <w:rtl/>
          <w:lang w:val="ar"/>
        </w:rPr>
        <w:t xml:space="preserve"> </w:t>
      </w:r>
      <w:r w:rsidRPr="00A55722">
        <w:rPr>
          <w:rFonts w:hint="cs"/>
          <w:b/>
          <w:bCs/>
          <w:rtl/>
          <w:lang w:val="ar" w:bidi="ar-SA"/>
        </w:rPr>
        <w:t>خدمات</w:t>
      </w:r>
      <w:r w:rsidRPr="00A55722">
        <w:rPr>
          <w:rFonts w:hint="cs"/>
          <w:b/>
          <w:bCs/>
          <w:rtl/>
          <w:lang w:val="ar"/>
        </w:rPr>
        <w:t xml:space="preserve"> </w:t>
      </w:r>
      <w:r w:rsidRPr="00A55722">
        <w:rPr>
          <w:rFonts w:hint="cs"/>
          <w:b/>
          <w:bCs/>
          <w:rtl/>
          <w:lang w:val="ar" w:bidi="ar-SA"/>
        </w:rPr>
        <w:t>الرفاه</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طريقة</w:t>
      </w:r>
      <w:r w:rsidRPr="00A55722">
        <w:rPr>
          <w:rFonts w:hint="cs"/>
          <w:rtl/>
          <w:lang w:val="ar"/>
        </w:rPr>
        <w:t xml:space="preserve"> </w:t>
      </w:r>
      <w:r w:rsidRPr="00A55722">
        <w:rPr>
          <w:rFonts w:hint="cs"/>
          <w:rtl/>
          <w:lang w:val="ar" w:bidi="ar-JO"/>
        </w:rPr>
        <w:t>إقرار</w:t>
      </w:r>
      <w:r w:rsidRPr="00A55722">
        <w:rPr>
          <w:rFonts w:hint="cs"/>
          <w:rtl/>
          <w:lang w:val="ar"/>
        </w:rPr>
        <w:t xml:space="preserve"> </w:t>
      </w:r>
      <w:r w:rsidRPr="00A55722">
        <w:rPr>
          <w:rFonts w:hint="cs"/>
          <w:rtl/>
          <w:lang w:val="ar" w:bidi="ar-SA"/>
        </w:rPr>
        <w:t>الميزانيّات</w:t>
      </w:r>
      <w:r w:rsidRPr="00A55722">
        <w:rPr>
          <w:rFonts w:hint="cs"/>
          <w:rtl/>
          <w:lang w:val="ar"/>
        </w:rPr>
        <w:t xml:space="preserve"> </w:t>
      </w:r>
      <w:r w:rsidRPr="00A55722">
        <w:rPr>
          <w:rFonts w:hint="cs"/>
          <w:rtl/>
          <w:lang w:val="ar" w:bidi="ar-SA"/>
        </w:rPr>
        <w:t>لأقسام</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الاجتماعيّة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يمكن</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تزيد</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الفجوات</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الضعيفة</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القوية</w:t>
      </w:r>
      <w:r w:rsidRPr="00A55722">
        <w:rPr>
          <w:rFonts w:hint="cs"/>
          <w:rtl/>
          <w:lang w:val="ar"/>
        </w:rPr>
        <w:t xml:space="preserve">. </w:t>
      </w:r>
      <w:r w:rsidRPr="00A55722">
        <w:rPr>
          <w:rFonts w:hint="cs"/>
          <w:rtl/>
          <w:lang w:val="ar" w:bidi="ar-SA"/>
        </w:rPr>
        <w:t>لقد</w:t>
      </w:r>
      <w:r w:rsidRPr="00A55722">
        <w:rPr>
          <w:rFonts w:hint="cs"/>
          <w:rtl/>
          <w:lang w:val="ar"/>
        </w:rPr>
        <w:t xml:space="preserve"> </w:t>
      </w:r>
      <w:r w:rsidRPr="00A55722">
        <w:rPr>
          <w:rFonts w:hint="cs"/>
          <w:rtl/>
          <w:lang w:val="ar" w:bidi="ar-SA"/>
        </w:rPr>
        <w:t>تبيّن</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هناك</w:t>
      </w:r>
      <w:r w:rsidRPr="00A55722">
        <w:rPr>
          <w:rFonts w:hint="cs"/>
          <w:rtl/>
          <w:lang w:val="ar"/>
        </w:rPr>
        <w:t xml:space="preserve"> </w:t>
      </w:r>
      <w:r w:rsidRPr="00A55722">
        <w:rPr>
          <w:rFonts w:hint="cs"/>
          <w:rtl/>
          <w:lang w:val="ar" w:bidi="ar-SA"/>
        </w:rPr>
        <w:t>فجوات</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توزيع</w:t>
      </w:r>
      <w:r w:rsidRPr="00A55722">
        <w:rPr>
          <w:rFonts w:hint="cs"/>
          <w:rtl/>
          <w:lang w:val="ar"/>
        </w:rPr>
        <w:t xml:space="preserve"> </w:t>
      </w:r>
      <w:r w:rsidRPr="00A55722">
        <w:rPr>
          <w:rFonts w:hint="cs"/>
          <w:rtl/>
          <w:lang w:val="ar" w:bidi="ar-SA"/>
        </w:rPr>
        <w:t>الوظائف</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قبل</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لأقسام</w:t>
      </w:r>
      <w:r w:rsidRPr="00A55722">
        <w:rPr>
          <w:rFonts w:hint="cs"/>
          <w:rtl/>
          <w:lang w:val="ar"/>
        </w:rPr>
        <w:t xml:space="preserve"> </w:t>
      </w:r>
      <w:r w:rsidRPr="00A55722">
        <w:rPr>
          <w:rFonts w:hint="cs"/>
          <w:rtl/>
          <w:lang w:val="ar" w:bidi="ar-SA"/>
        </w:rPr>
        <w:t>الخدمات</w:t>
      </w:r>
      <w:r w:rsidRPr="00A55722">
        <w:rPr>
          <w:rFonts w:hint="cs"/>
          <w:rtl/>
          <w:lang w:val="ar"/>
        </w:rPr>
        <w:t xml:space="preserve"> </w:t>
      </w:r>
      <w:r w:rsidRPr="00A55722">
        <w:rPr>
          <w:rFonts w:hint="cs"/>
          <w:rtl/>
          <w:lang w:val="ar" w:bidi="ar-SA"/>
        </w:rPr>
        <w:t>الاجتماعيّة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العناقيد</w:t>
      </w:r>
      <w:r w:rsidRPr="00A55722">
        <w:rPr>
          <w:rFonts w:hint="cs"/>
          <w:rtl/>
          <w:lang w:val="ar"/>
        </w:rPr>
        <w:t xml:space="preserve"> </w:t>
      </w:r>
      <w:r w:rsidRPr="00A55722">
        <w:rPr>
          <w:rFonts w:hint="cs"/>
          <w:rtl/>
          <w:lang w:val="ar" w:bidi="ar-SA"/>
        </w:rPr>
        <w:t xml:space="preserve">الاجتماعيّة </w:t>
      </w:r>
      <w:r w:rsidRPr="00A55722">
        <w:rPr>
          <w:rFonts w:hint="cs"/>
          <w:rtl/>
          <w:lang w:val="ar"/>
        </w:rPr>
        <w:t>-</w:t>
      </w:r>
      <w:r w:rsidRPr="00A55722">
        <w:rPr>
          <w:rFonts w:hint="cs"/>
          <w:rtl/>
          <w:lang w:val="ar" w:bidi="ar-SA"/>
        </w:rPr>
        <w:t>الاقتصاديّة</w:t>
      </w:r>
      <w:r w:rsidRPr="00A55722">
        <w:rPr>
          <w:rFonts w:hint="cs"/>
          <w:rtl/>
          <w:lang w:val="ar"/>
        </w:rPr>
        <w:t xml:space="preserve"> </w:t>
      </w:r>
      <w:r w:rsidRPr="00A55722">
        <w:rPr>
          <w:rFonts w:hint="cs"/>
          <w:rtl/>
          <w:lang w:val="ar" w:bidi="ar-SA"/>
        </w:rPr>
        <w:t>المنخفضة</w:t>
      </w:r>
      <w:r w:rsidRPr="00A55722">
        <w:rPr>
          <w:rFonts w:hint="cs"/>
          <w:rtl/>
          <w:lang w:val="ar"/>
        </w:rPr>
        <w:t xml:space="preserve"> </w:t>
      </w:r>
      <w:r w:rsidRPr="00A55722">
        <w:rPr>
          <w:rFonts w:hint="cs"/>
          <w:rtl/>
          <w:lang w:val="ar" w:bidi="ar-SA"/>
        </w:rPr>
        <w:t>وكذلك</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المناطق</w:t>
      </w:r>
      <w:r w:rsidRPr="00A55722">
        <w:rPr>
          <w:rFonts w:hint="cs"/>
          <w:rtl/>
          <w:lang w:val="ar"/>
        </w:rPr>
        <w:t xml:space="preserve"> </w:t>
      </w:r>
      <w:r w:rsidRPr="00A55722">
        <w:rPr>
          <w:rFonts w:hint="cs"/>
          <w:rtl/>
          <w:lang w:val="ar" w:bidi="ar-SA"/>
        </w:rPr>
        <w:t>البعيدة</w:t>
      </w:r>
      <w:r w:rsidRPr="00A55722">
        <w:rPr>
          <w:rFonts w:hint="cs"/>
          <w:rtl/>
          <w:lang w:val="ar"/>
        </w:rPr>
        <w:t xml:space="preserve"> </w:t>
      </w:r>
      <w:r w:rsidRPr="00A55722">
        <w:rPr>
          <w:rFonts w:hint="cs"/>
          <w:rtl/>
          <w:lang w:val="ar" w:bidi="ar-SA"/>
        </w:rPr>
        <w:t>عن</w:t>
      </w:r>
      <w:r w:rsidRPr="00A55722">
        <w:rPr>
          <w:rFonts w:hint="cs"/>
          <w:rtl/>
          <w:lang w:val="ar"/>
        </w:rPr>
        <w:t xml:space="preserve"> </w:t>
      </w:r>
      <w:r w:rsidRPr="00A55722">
        <w:rPr>
          <w:rFonts w:hint="cs"/>
          <w:rtl/>
          <w:lang w:val="ar" w:bidi="ar-SA"/>
        </w:rPr>
        <w:t>المركز</w:t>
      </w:r>
      <w:r w:rsidRPr="00A55722">
        <w:rPr>
          <w:rFonts w:hint="cs"/>
          <w:rtl/>
          <w:lang w:val="ar"/>
        </w:rPr>
        <w:t xml:space="preserve">. </w:t>
      </w:r>
      <w:r w:rsidRPr="00A55722">
        <w:rPr>
          <w:rFonts w:hint="cs"/>
          <w:rtl/>
          <w:lang w:val="ar" w:bidi="ar-SA"/>
        </w:rPr>
        <w:t>طريقة</w:t>
      </w:r>
      <w:r w:rsidRPr="00A55722">
        <w:rPr>
          <w:rFonts w:hint="cs"/>
          <w:rtl/>
          <w:lang w:val="ar"/>
        </w:rPr>
        <w:t xml:space="preserve"> </w:t>
      </w:r>
      <w:r w:rsidRPr="00A55722">
        <w:rPr>
          <w:rFonts w:hint="cs"/>
          <w:rtl/>
          <w:lang w:val="ar" w:bidi="ar-SA"/>
        </w:rPr>
        <w:t>خصم</w:t>
      </w:r>
      <w:r w:rsidRPr="00A55722">
        <w:rPr>
          <w:rFonts w:hint="cs"/>
          <w:rtl/>
          <w:lang w:val="ar"/>
        </w:rPr>
        <w:t xml:space="preserve"> </w:t>
      </w:r>
      <w:r w:rsidRPr="00A55722">
        <w:rPr>
          <w:rFonts w:hint="cs"/>
          <w:rtl/>
          <w:lang w:val="ar" w:bidi="ar-SA"/>
        </w:rPr>
        <w:t>الأموال</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تستغلّها</w:t>
      </w:r>
      <w:r w:rsidRPr="00A55722">
        <w:rPr>
          <w:rFonts w:hint="cs"/>
          <w:rtl/>
          <w:lang w:val="ar"/>
        </w:rPr>
        <w:t xml:space="preserve"> </w:t>
      </w:r>
      <w:r w:rsidRPr="00A55722">
        <w:rPr>
          <w:rFonts w:hint="cs"/>
          <w:rtl/>
          <w:lang w:val="ar" w:bidi="ar-SA"/>
        </w:rPr>
        <w:t>سلطات</w:t>
      </w:r>
      <w:r w:rsidRPr="00A55722">
        <w:rPr>
          <w:rFonts w:hint="cs"/>
          <w:rtl/>
          <w:lang w:val="ar"/>
        </w:rPr>
        <w:t xml:space="preserve"> </w:t>
      </w:r>
      <w:r w:rsidRPr="00A55722">
        <w:rPr>
          <w:rFonts w:hint="cs"/>
          <w:rtl/>
          <w:lang w:val="ar" w:bidi="ar-SA"/>
        </w:rPr>
        <w:t>محلّيّة</w:t>
      </w:r>
      <w:r w:rsidRPr="00A55722">
        <w:rPr>
          <w:rFonts w:hint="cs"/>
          <w:rtl/>
          <w:lang w:val="ar"/>
        </w:rPr>
        <w:t xml:space="preserve"> </w:t>
      </w:r>
      <w:r w:rsidRPr="00A55722">
        <w:rPr>
          <w:rFonts w:hint="cs"/>
          <w:rtl/>
          <w:lang w:val="ar" w:bidi="ar-SA"/>
        </w:rPr>
        <w:t>ونقلها</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سلطات</w:t>
      </w:r>
      <w:r w:rsidRPr="00A55722">
        <w:rPr>
          <w:rFonts w:hint="cs"/>
          <w:rtl/>
          <w:lang w:val="ar"/>
        </w:rPr>
        <w:t xml:space="preserve"> </w:t>
      </w:r>
      <w:r w:rsidRPr="00A55722">
        <w:rPr>
          <w:rFonts w:hint="cs"/>
          <w:rtl/>
          <w:lang w:val="ar" w:bidi="ar-SA"/>
        </w:rPr>
        <w:t>محلّيّة</w:t>
      </w:r>
      <w:r w:rsidRPr="00A55722">
        <w:rPr>
          <w:rFonts w:hint="cs"/>
          <w:rtl/>
          <w:lang w:val="ar"/>
        </w:rPr>
        <w:t xml:space="preserve"> </w:t>
      </w:r>
      <w:r w:rsidRPr="00A55722">
        <w:rPr>
          <w:rFonts w:hint="cs"/>
          <w:rtl/>
          <w:lang w:val="ar" w:bidi="ar-SA"/>
        </w:rPr>
        <w:t>أخرى</w:t>
      </w:r>
      <w:r w:rsidRPr="00A55722">
        <w:rPr>
          <w:rFonts w:hint="cs"/>
          <w:rtl/>
          <w:lang w:val="ar"/>
        </w:rPr>
        <w:t xml:space="preserve"> </w:t>
      </w:r>
      <w:r w:rsidRPr="00A55722">
        <w:rPr>
          <w:rFonts w:hint="cs"/>
          <w:rtl/>
          <w:lang w:val="ar" w:bidi="ar-SA"/>
        </w:rPr>
        <w:t>ليست</w:t>
      </w:r>
      <w:r w:rsidRPr="00A55722">
        <w:rPr>
          <w:rFonts w:hint="cs"/>
          <w:rtl/>
          <w:lang w:val="ar"/>
        </w:rPr>
        <w:t xml:space="preserve"> </w:t>
      </w:r>
      <w:r w:rsidRPr="00A55722">
        <w:rPr>
          <w:rFonts w:hint="cs"/>
          <w:rtl/>
          <w:lang w:val="ar" w:bidi="ar-SA"/>
        </w:rPr>
        <w:t>شفّافة، كما</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مقرّ</w:t>
      </w:r>
      <w:r w:rsidRPr="00A55722">
        <w:rPr>
          <w:rFonts w:hint="cs"/>
          <w:rtl/>
          <w:lang w:val="ar"/>
        </w:rPr>
        <w:t xml:space="preserve"> </w:t>
      </w:r>
      <w:r w:rsidRPr="00A55722">
        <w:rPr>
          <w:rFonts w:hint="cs"/>
          <w:rtl/>
          <w:lang w:val="ar" w:bidi="ar-SA"/>
        </w:rPr>
        <w:t>الوزارة</w:t>
      </w:r>
      <w:r w:rsidRPr="00A55722">
        <w:rPr>
          <w:rFonts w:hint="cs"/>
          <w:rtl/>
          <w:lang w:val="ar"/>
        </w:rPr>
        <w:t xml:space="preserve"> </w:t>
      </w:r>
      <w:r w:rsidRPr="00A55722">
        <w:rPr>
          <w:rFonts w:hint="cs"/>
          <w:rtl/>
          <w:lang w:val="ar" w:bidi="ar-SA"/>
        </w:rPr>
        <w:t>لا</w:t>
      </w:r>
      <w:r w:rsidRPr="00A55722">
        <w:rPr>
          <w:rFonts w:hint="cs"/>
          <w:rtl/>
          <w:lang w:val="ar"/>
        </w:rPr>
        <w:t xml:space="preserve"> </w:t>
      </w:r>
      <w:r w:rsidRPr="00A55722">
        <w:rPr>
          <w:rFonts w:hint="cs"/>
          <w:rtl/>
          <w:lang w:val="ar" w:bidi="ar-SA"/>
        </w:rPr>
        <w:t>يعلم</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هي</w:t>
      </w:r>
      <w:r w:rsidRPr="00A55722">
        <w:rPr>
          <w:rFonts w:hint="cs"/>
          <w:rtl/>
          <w:lang w:val="ar"/>
        </w:rPr>
        <w:t xml:space="preserve"> </w:t>
      </w:r>
      <w:r w:rsidRPr="00A55722">
        <w:rPr>
          <w:rFonts w:hint="cs"/>
          <w:rtl/>
          <w:lang w:val="ar" w:bidi="ar-SA"/>
        </w:rPr>
        <w:t>المبالغ</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تحويلها</w:t>
      </w:r>
      <w:r w:rsidRPr="00A55722">
        <w:rPr>
          <w:rFonts w:hint="cs"/>
          <w:rtl/>
          <w:lang w:val="ar"/>
        </w:rPr>
        <w:t xml:space="preserve"> </w:t>
      </w:r>
      <w:r w:rsidRPr="00A55722">
        <w:rPr>
          <w:rFonts w:hint="cs"/>
          <w:rtl/>
          <w:lang w:val="ar" w:bidi="ar-SA"/>
        </w:rPr>
        <w:t>وإلى</w:t>
      </w:r>
      <w:r w:rsidRPr="00A55722">
        <w:rPr>
          <w:rFonts w:hint="cs"/>
          <w:rtl/>
          <w:lang w:val="ar"/>
        </w:rPr>
        <w:t xml:space="preserve"> </w:t>
      </w:r>
      <w:r w:rsidRPr="00A55722">
        <w:rPr>
          <w:rFonts w:cstheme="minorBidi" w:hint="cs"/>
          <w:rtl/>
          <w:lang w:val="ar" w:bidi="ar-JO"/>
        </w:rPr>
        <w:t>اي جهة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غياب</w:t>
      </w:r>
      <w:r w:rsidRPr="00A55722">
        <w:rPr>
          <w:rFonts w:hint="cs"/>
          <w:rtl/>
          <w:lang w:val="ar"/>
        </w:rPr>
        <w:t xml:space="preserve"> </w:t>
      </w:r>
      <w:r w:rsidRPr="00A55722">
        <w:rPr>
          <w:rFonts w:hint="cs"/>
          <w:rtl/>
          <w:lang w:val="ar" w:bidi="ar-SA"/>
        </w:rPr>
        <w:t>المعلومات</w:t>
      </w:r>
      <w:r w:rsidRPr="00A55722">
        <w:rPr>
          <w:rFonts w:hint="cs"/>
          <w:rtl/>
          <w:lang w:val="ar"/>
        </w:rPr>
        <w:t xml:space="preserve"> </w:t>
      </w:r>
      <w:r w:rsidRPr="00A55722">
        <w:rPr>
          <w:rFonts w:hint="cs"/>
          <w:rtl/>
          <w:lang w:val="ar" w:bidi="ar-SA"/>
        </w:rPr>
        <w:t>وفي</w:t>
      </w:r>
      <w:r w:rsidRPr="00A55722">
        <w:rPr>
          <w:rFonts w:hint="cs"/>
          <w:rtl/>
          <w:lang w:val="ar"/>
        </w:rPr>
        <w:t xml:space="preserve"> </w:t>
      </w:r>
      <w:r w:rsidRPr="00A55722">
        <w:rPr>
          <w:rFonts w:hint="cs"/>
          <w:rtl/>
          <w:lang w:val="ar" w:bidi="ar-SA"/>
        </w:rPr>
        <w:t>غياب</w:t>
      </w:r>
      <w:r w:rsidRPr="00A55722">
        <w:rPr>
          <w:rFonts w:hint="cs"/>
          <w:rtl/>
          <w:lang w:val="ar"/>
        </w:rPr>
        <w:t xml:space="preserve"> </w:t>
      </w:r>
      <w:r w:rsidRPr="00A55722">
        <w:rPr>
          <w:rFonts w:hint="cs"/>
          <w:rtl/>
          <w:lang w:val="ar" w:bidi="ar-SA"/>
        </w:rPr>
        <w:t>تحكُّم</w:t>
      </w:r>
      <w:r w:rsidRPr="00A55722">
        <w:rPr>
          <w:rFonts w:hint="cs"/>
          <w:rtl/>
          <w:lang w:val="ar"/>
        </w:rPr>
        <w:t xml:space="preserve"> </w:t>
      </w:r>
      <w:r w:rsidRPr="00A55722">
        <w:rPr>
          <w:rFonts w:hint="cs"/>
          <w:rtl/>
          <w:lang w:val="ar" w:bidi="ar-SA"/>
        </w:rPr>
        <w:t>الوزارة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التحويلات</w:t>
      </w:r>
      <w:r w:rsidRPr="00A55722">
        <w:rPr>
          <w:rFonts w:hint="cs"/>
          <w:rtl/>
          <w:lang w:val="ar"/>
        </w:rPr>
        <w:t xml:space="preserve"> </w:t>
      </w:r>
      <w:r w:rsidRPr="00A55722">
        <w:rPr>
          <w:rFonts w:hint="cs"/>
          <w:rtl/>
          <w:lang w:val="ar" w:bidi="ar-SA"/>
        </w:rPr>
        <w:t>الماليّة في</w:t>
      </w:r>
      <w:r w:rsidRPr="00A55722">
        <w:rPr>
          <w:rFonts w:hint="cs"/>
          <w:rtl/>
          <w:lang w:val="ar"/>
        </w:rPr>
        <w:t xml:space="preserve"> </w:t>
      </w:r>
      <w:r w:rsidRPr="00A55722">
        <w:rPr>
          <w:rFonts w:hint="cs"/>
          <w:rtl/>
          <w:lang w:val="ar" w:bidi="ar-SA"/>
        </w:rPr>
        <w:t>ألويتها،</w:t>
      </w:r>
      <w:r w:rsidRPr="00A55722">
        <w:rPr>
          <w:rFonts w:hint="cs"/>
          <w:rtl/>
          <w:lang w:val="ar"/>
        </w:rPr>
        <w:t xml:space="preserve"> </w:t>
      </w:r>
      <w:r w:rsidRPr="00A55722">
        <w:rPr>
          <w:rFonts w:hint="cs"/>
          <w:rtl/>
          <w:lang w:val="ar" w:bidi="ar-SA"/>
        </w:rPr>
        <w:t>لا</w:t>
      </w:r>
      <w:r w:rsidRPr="00A55722">
        <w:rPr>
          <w:rFonts w:hint="cs"/>
          <w:rtl/>
          <w:lang w:val="ar"/>
        </w:rPr>
        <w:t xml:space="preserve"> </w:t>
      </w:r>
      <w:r w:rsidRPr="00A55722">
        <w:rPr>
          <w:rFonts w:hint="cs"/>
          <w:rtl/>
          <w:lang w:val="ar" w:bidi="ar-SA"/>
        </w:rPr>
        <w:t>يمكن</w:t>
      </w:r>
      <w:r w:rsidRPr="00A55722">
        <w:rPr>
          <w:rFonts w:hint="cs"/>
          <w:rtl/>
          <w:lang w:val="ar"/>
        </w:rPr>
        <w:t xml:space="preserve"> </w:t>
      </w:r>
      <w:r w:rsidRPr="00A55722">
        <w:rPr>
          <w:rFonts w:hint="cs"/>
          <w:rtl/>
          <w:lang w:val="ar" w:bidi="ar-SA"/>
        </w:rPr>
        <w:t>معرفة</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إذا</w:t>
      </w:r>
      <w:r w:rsidRPr="00A55722">
        <w:rPr>
          <w:rFonts w:hint="cs"/>
          <w:rtl/>
          <w:lang w:val="ar"/>
        </w:rPr>
        <w:t xml:space="preserve"> </w:t>
      </w:r>
      <w:r w:rsidRPr="00A55722">
        <w:rPr>
          <w:rFonts w:hint="cs"/>
          <w:rtl/>
          <w:lang w:val="ar" w:bidi="ar-SA"/>
        </w:rPr>
        <w:t>كانت</w:t>
      </w:r>
      <w:r w:rsidRPr="00A55722">
        <w:rPr>
          <w:rFonts w:hint="cs"/>
          <w:rtl/>
          <w:lang w:val="ar"/>
        </w:rPr>
        <w:t xml:space="preserve"> </w:t>
      </w:r>
      <w:r w:rsidRPr="00A55722">
        <w:rPr>
          <w:rFonts w:hint="cs"/>
          <w:rtl/>
          <w:lang w:val="ar" w:bidi="ar-SA"/>
        </w:rPr>
        <w:t>الأموال</w:t>
      </w:r>
      <w:r w:rsidRPr="00A55722">
        <w:rPr>
          <w:rFonts w:cstheme="minorBidi" w:hint="cs"/>
          <w:rtl/>
          <w:lang w:val="ar"/>
        </w:rPr>
        <w:t xml:space="preserve"> </w:t>
      </w:r>
      <w:r w:rsidRPr="00A55722">
        <w:rPr>
          <w:rFonts w:cstheme="minorBidi" w:hint="cs"/>
          <w:rtl/>
          <w:lang w:val="ar" w:bidi="ar-JO"/>
        </w:rPr>
        <w:t>التي</w:t>
      </w:r>
      <w:r w:rsidRPr="00A55722">
        <w:rPr>
          <w:rFonts w:cstheme="minorBidi" w:hint="cs"/>
          <w:rtl/>
          <w:lang w:val="ar"/>
        </w:rPr>
        <w:t xml:space="preserve"> </w:t>
      </w:r>
      <w:r w:rsidRPr="00A55722">
        <w:rPr>
          <w:rFonts w:cstheme="minorBidi" w:hint="cs"/>
          <w:rtl/>
          <w:lang w:val="ar" w:bidi="ar-JO"/>
        </w:rPr>
        <w:t>خُصمت</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يتم</w:t>
      </w:r>
      <w:r w:rsidRPr="00A55722">
        <w:rPr>
          <w:rFonts w:hint="cs"/>
          <w:rtl/>
          <w:lang w:val="ar"/>
        </w:rPr>
        <w:t xml:space="preserve"> </w:t>
      </w:r>
      <w:r w:rsidRPr="00A55722">
        <w:rPr>
          <w:rFonts w:hint="cs"/>
          <w:rtl/>
          <w:lang w:val="ar" w:bidi="ar-SA"/>
        </w:rPr>
        <w:t>تحويلها</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الضعيفة</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القوية</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تنشر</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للجمهور</w:t>
      </w:r>
      <w:r w:rsidRPr="00A55722">
        <w:rPr>
          <w:rFonts w:hint="cs"/>
          <w:rtl/>
          <w:lang w:val="ar"/>
        </w:rPr>
        <w:t xml:space="preserve"> </w:t>
      </w:r>
      <w:r w:rsidRPr="00A55722">
        <w:rPr>
          <w:rFonts w:hint="cs"/>
          <w:rtl/>
          <w:lang w:val="ar" w:bidi="ar-SA"/>
        </w:rPr>
        <w:t>بشفافيّة</w:t>
      </w:r>
      <w:r w:rsidRPr="00A55722">
        <w:rPr>
          <w:rFonts w:hint="cs"/>
          <w:rtl/>
          <w:lang w:val="ar"/>
        </w:rPr>
        <w:t xml:space="preserve"> </w:t>
      </w:r>
      <w:r w:rsidRPr="00A55722">
        <w:rPr>
          <w:rFonts w:hint="cs"/>
          <w:rtl/>
          <w:lang w:val="ar" w:bidi="ar-SA"/>
        </w:rPr>
        <w:t>عشرات</w:t>
      </w:r>
      <w:r w:rsidRPr="00A55722">
        <w:rPr>
          <w:rFonts w:hint="cs"/>
          <w:rtl/>
          <w:lang w:val="ar"/>
        </w:rPr>
        <w:t xml:space="preserve"> </w:t>
      </w:r>
      <w:r w:rsidRPr="00A55722">
        <w:rPr>
          <w:rFonts w:hint="cs"/>
          <w:rtl/>
          <w:lang w:val="ar" w:bidi="ar-SA"/>
        </w:rPr>
        <w:t>الصيغ</w:t>
      </w:r>
      <w:r w:rsidRPr="00A55722">
        <w:rPr>
          <w:rFonts w:hint="cs"/>
          <w:rtl/>
          <w:lang w:val="ar"/>
        </w:rPr>
        <w:t xml:space="preserve"> </w:t>
      </w:r>
      <w:r w:rsidRPr="00A55722">
        <w:rPr>
          <w:rFonts w:hint="cs"/>
          <w:rtl/>
          <w:lang w:val="ar" w:bidi="ar-SA"/>
        </w:rPr>
        <w:t>المصممة</w:t>
      </w:r>
      <w:r w:rsidRPr="00A55722">
        <w:rPr>
          <w:rFonts w:hint="cs"/>
          <w:rtl/>
          <w:lang w:val="ar"/>
        </w:rPr>
        <w:t xml:space="preserve"> </w:t>
      </w:r>
      <w:r w:rsidRPr="00A55722">
        <w:rPr>
          <w:rFonts w:hint="cs"/>
          <w:rtl/>
          <w:lang w:val="ar" w:bidi="ar-SA"/>
        </w:rPr>
        <w:t>لتخصيص</w:t>
      </w:r>
      <w:r w:rsidRPr="00A55722">
        <w:rPr>
          <w:rFonts w:hint="cs"/>
          <w:rtl/>
          <w:lang w:val="ar"/>
        </w:rPr>
        <w:t xml:space="preserve"> </w:t>
      </w:r>
      <w:r w:rsidRPr="00A55722">
        <w:rPr>
          <w:rFonts w:hint="cs"/>
          <w:rtl/>
          <w:lang w:val="ar" w:bidi="ar-SA"/>
        </w:rPr>
        <w:t>الأموال</w:t>
      </w:r>
      <w:r w:rsidRPr="00A55722">
        <w:rPr>
          <w:rFonts w:hint="cs"/>
          <w:rtl/>
          <w:lang w:val="ar"/>
        </w:rPr>
        <w:t xml:space="preserve"> </w:t>
      </w:r>
      <w:r w:rsidRPr="00A55722">
        <w:rPr>
          <w:rFonts w:hint="cs"/>
          <w:rtl/>
          <w:lang w:val="ar" w:bidi="ar-SA"/>
        </w:rPr>
        <w:t>والوظائف</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أجل</w:t>
      </w:r>
      <w:r w:rsidRPr="00A55722">
        <w:rPr>
          <w:rFonts w:hint="cs"/>
          <w:rtl/>
          <w:lang w:val="ar"/>
        </w:rPr>
        <w:t xml:space="preserve"> </w:t>
      </w:r>
      <w:r w:rsidRPr="00A55722">
        <w:rPr>
          <w:rFonts w:hint="cs"/>
          <w:rtl/>
          <w:lang w:val="ar" w:bidi="ar-SA"/>
        </w:rPr>
        <w:t>تحسين</w:t>
      </w:r>
      <w:r w:rsidRPr="00A55722">
        <w:rPr>
          <w:rFonts w:hint="cs"/>
          <w:rtl/>
          <w:lang w:val="ar"/>
        </w:rPr>
        <w:t xml:space="preserve"> </w:t>
      </w:r>
      <w:r w:rsidRPr="00A55722">
        <w:rPr>
          <w:rFonts w:hint="cs"/>
          <w:rtl/>
          <w:lang w:val="ar" w:bidi="ar-SA"/>
        </w:rPr>
        <w:t>مجمل</w:t>
      </w:r>
      <w:r w:rsidRPr="00A55722">
        <w:rPr>
          <w:rFonts w:hint="cs"/>
          <w:rtl/>
          <w:lang w:val="ar"/>
        </w:rPr>
        <w:t xml:space="preserve"> </w:t>
      </w:r>
      <w:r w:rsidRPr="00A55722">
        <w:rPr>
          <w:rFonts w:hint="cs"/>
          <w:rtl/>
          <w:lang w:val="ar" w:bidi="ar-SA"/>
        </w:rPr>
        <w:t>العلاج</w:t>
      </w:r>
      <w:r w:rsidRPr="00A55722">
        <w:rPr>
          <w:rFonts w:hint="cs"/>
          <w:rtl/>
          <w:lang w:val="ar"/>
        </w:rPr>
        <w:t xml:space="preserve"> </w:t>
      </w:r>
      <w:r w:rsidRPr="00A55722">
        <w:rPr>
          <w:rFonts w:hint="cs"/>
          <w:rtl/>
          <w:lang w:val="ar" w:bidi="ar-SA"/>
        </w:rPr>
        <w:t>لمتلقي</w:t>
      </w:r>
      <w:r w:rsidRPr="00A55722">
        <w:rPr>
          <w:rFonts w:hint="cs"/>
          <w:rtl/>
          <w:lang w:val="ar"/>
        </w:rPr>
        <w:t xml:space="preserve"> </w:t>
      </w:r>
      <w:r w:rsidRPr="00A55722">
        <w:rPr>
          <w:rFonts w:hint="cs"/>
          <w:rtl/>
          <w:lang w:val="ar" w:bidi="ar-SA"/>
        </w:rPr>
        <w:t>خدمات</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اللائق</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تعمل</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بالتعاون</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لإصلاح</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cstheme="minorBidi" w:hint="cs"/>
          <w:rtl/>
          <w:lang w:val="ar" w:bidi="ar-JO"/>
        </w:rPr>
        <w:t>وُجدت</w:t>
      </w:r>
      <w:r w:rsidRPr="00A55722">
        <w:rPr>
          <w:rFonts w:hint="cs"/>
          <w:rtl/>
          <w:lang w:val="ar"/>
        </w:rPr>
        <w:t xml:space="preserve"> </w:t>
      </w:r>
      <w:r w:rsidRPr="00A55722">
        <w:rPr>
          <w:rFonts w:hint="cs"/>
          <w:rtl/>
          <w:lang w:val="ar" w:bidi="ar-SA"/>
        </w:rPr>
        <w:t>لصالح</w:t>
      </w:r>
      <w:r w:rsidRPr="00A55722">
        <w:rPr>
          <w:rFonts w:hint="cs"/>
          <w:rtl/>
          <w:lang w:val="ar"/>
        </w:rPr>
        <w:t xml:space="preserve"> </w:t>
      </w:r>
      <w:r w:rsidRPr="00A55722">
        <w:rPr>
          <w:rFonts w:hint="cs"/>
          <w:rtl/>
          <w:lang w:val="ar" w:bidi="ar-SA"/>
        </w:rPr>
        <w:t>متلقّي</w:t>
      </w:r>
      <w:r w:rsidRPr="00A55722">
        <w:rPr>
          <w:rFonts w:hint="cs"/>
          <w:rtl/>
          <w:lang w:val="ar"/>
        </w:rPr>
        <w:t xml:space="preserve"> </w:t>
      </w:r>
      <w:r w:rsidRPr="00A55722">
        <w:rPr>
          <w:rFonts w:hint="cs"/>
          <w:rtl/>
          <w:lang w:val="ar" w:bidi="ar-SA"/>
        </w:rPr>
        <w:t>خدمات</w:t>
      </w:r>
      <w:r w:rsidRPr="00A55722">
        <w:rPr>
          <w:rFonts w:hint="cs"/>
          <w:rtl/>
          <w:lang w:val="ar"/>
        </w:rPr>
        <w:t xml:space="preserve"> </w:t>
      </w:r>
      <w:r w:rsidRPr="00A55722">
        <w:rPr>
          <w:rFonts w:hint="cs"/>
          <w:rtl/>
          <w:lang w:val="ar" w:bidi="ar-SA"/>
        </w:rPr>
        <w:t>الرفاه</w:t>
      </w:r>
      <w:r w:rsidRPr="00A55722">
        <w:rPr>
          <w:rFonts w:hint="cs"/>
          <w:rtl/>
          <w:lang w:val="ar"/>
        </w:rPr>
        <w:t xml:space="preserve"> </w:t>
      </w:r>
      <w:r w:rsidRPr="00A55722">
        <w:rPr>
          <w:rFonts w:hint="cs"/>
          <w:rtl/>
          <w:lang w:val="ar" w:bidi="ar-SA"/>
        </w:rPr>
        <w:t>كأفراد،</w:t>
      </w:r>
      <w:r w:rsidRPr="00A55722">
        <w:rPr>
          <w:rFonts w:hint="cs"/>
          <w:rtl/>
          <w:lang w:val="ar"/>
        </w:rPr>
        <w:t xml:space="preserve"> </w:t>
      </w:r>
      <w:r w:rsidRPr="00A55722">
        <w:rPr>
          <w:rFonts w:hint="cs"/>
          <w:rtl/>
          <w:lang w:val="ar" w:bidi="ar-SA"/>
        </w:rPr>
        <w:t>ولصالح</w:t>
      </w:r>
      <w:r w:rsidRPr="00A55722">
        <w:rPr>
          <w:rFonts w:hint="cs"/>
          <w:rtl/>
          <w:lang w:val="ar"/>
        </w:rPr>
        <w:t xml:space="preserve"> </w:t>
      </w:r>
      <w:r w:rsidRPr="00A55722">
        <w:rPr>
          <w:rFonts w:hint="cs"/>
          <w:rtl/>
          <w:lang w:val="ar" w:bidi="ar-SA"/>
        </w:rPr>
        <w:t>المجتمع</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منظور</w:t>
      </w:r>
      <w:r w:rsidRPr="00A55722">
        <w:rPr>
          <w:rFonts w:hint="cs"/>
          <w:rtl/>
          <w:lang w:val="ar"/>
        </w:rPr>
        <w:t xml:space="preserve"> </w:t>
      </w:r>
      <w:r w:rsidRPr="00A55722">
        <w:rPr>
          <w:rFonts w:hint="cs"/>
          <w:rtl/>
          <w:lang w:val="ar" w:bidi="ar-SA"/>
        </w:rPr>
        <w:t>شامل</w:t>
      </w:r>
      <w:r w:rsidRPr="00A55722">
        <w:rPr>
          <w:rFonts w:hint="cs"/>
          <w:rtl/>
          <w:lang w:val="ar"/>
        </w:rPr>
        <w:t>.</w:t>
      </w:r>
    </w:p>
    <w:p w14:paraId="06CAE93F" w14:textId="77777777" w:rsidR="0081540F" w:rsidRPr="00A55722" w:rsidRDefault="0081540F" w:rsidP="0081540F">
      <w:pPr>
        <w:pStyle w:val="7190"/>
        <w:rPr>
          <w:rtl/>
        </w:rPr>
      </w:pPr>
      <w:r w:rsidRPr="00A55722">
        <w:rPr>
          <w:rFonts w:hint="cs"/>
          <w:rtl/>
          <w:lang w:val="ar" w:bidi="ar-SA"/>
        </w:rPr>
        <w:t>رقابة</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قضية</w:t>
      </w:r>
      <w:r w:rsidRPr="00A55722">
        <w:rPr>
          <w:rFonts w:hint="cs"/>
          <w:rtl/>
          <w:lang w:val="ar"/>
        </w:rPr>
        <w:t xml:space="preserve"> </w:t>
      </w:r>
      <w:r w:rsidRPr="00A55722">
        <w:rPr>
          <w:rFonts w:hint="cs"/>
          <w:rtl/>
          <w:lang w:val="ar" w:bidi="ar-SA"/>
        </w:rPr>
        <w:t>اجتماعيّة بحتة</w:t>
      </w:r>
      <w:r w:rsidRPr="00A55722">
        <w:rPr>
          <w:rFonts w:hint="cs"/>
          <w:rtl/>
          <w:lang w:val="ar"/>
        </w:rPr>
        <w:t xml:space="preserve"> </w:t>
      </w:r>
      <w:r w:rsidRPr="00A55722">
        <w:rPr>
          <w:rFonts w:hint="cs"/>
          <w:rtl/>
          <w:lang w:val="ar" w:bidi="ar-SA"/>
        </w:rPr>
        <w:t>أخرى</w:t>
      </w:r>
      <w:r w:rsidRPr="00A55722">
        <w:rPr>
          <w:rFonts w:hint="cs"/>
          <w:rtl/>
          <w:lang w:val="ar"/>
        </w:rPr>
        <w:t xml:space="preserve"> </w:t>
      </w:r>
      <w:r w:rsidRPr="00A55722">
        <w:rPr>
          <w:rFonts w:hint="cs"/>
          <w:rtl/>
          <w:lang w:val="ar" w:bidi="ar-SA"/>
        </w:rPr>
        <w:t>تناولت</w:t>
      </w:r>
      <w:r w:rsidRPr="00A55722">
        <w:rPr>
          <w:rFonts w:hint="cs"/>
          <w:rtl/>
          <w:lang w:val="ar"/>
        </w:rPr>
        <w:t xml:space="preserve"> </w:t>
      </w:r>
      <w:r w:rsidRPr="00A55722">
        <w:rPr>
          <w:rFonts w:hint="cs"/>
          <w:rtl/>
          <w:lang w:val="ar" w:bidi="ar-SA"/>
        </w:rPr>
        <w:t>موضوع</w:t>
      </w:r>
      <w:r w:rsidRPr="00A55722">
        <w:rPr>
          <w:rFonts w:hint="cs"/>
          <w:b/>
          <w:bCs/>
          <w:rtl/>
          <w:lang w:val="ar"/>
        </w:rPr>
        <w:t xml:space="preserve"> </w:t>
      </w:r>
      <w:r w:rsidRPr="00A55722">
        <w:rPr>
          <w:rFonts w:hint="cs"/>
          <w:b/>
          <w:bCs/>
          <w:rtl/>
          <w:lang w:val="ar" w:bidi="ar-SA"/>
        </w:rPr>
        <w:t>سفريّات</w:t>
      </w:r>
      <w:r w:rsidRPr="00A55722">
        <w:rPr>
          <w:rFonts w:hint="cs"/>
          <w:b/>
          <w:bCs/>
          <w:rtl/>
          <w:lang w:val="ar"/>
        </w:rPr>
        <w:t xml:space="preserve"> </w:t>
      </w:r>
      <w:r w:rsidRPr="00A55722">
        <w:rPr>
          <w:rFonts w:hint="cs"/>
          <w:b/>
          <w:bCs/>
          <w:rtl/>
          <w:lang w:val="ar" w:bidi="ar-SA"/>
        </w:rPr>
        <w:t>التلاميذ</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السلطات</w:t>
      </w:r>
      <w:r w:rsidRPr="00A55722">
        <w:rPr>
          <w:rFonts w:hint="cs"/>
          <w:b/>
          <w:bCs/>
          <w:rtl/>
          <w:lang w:val="ar"/>
        </w:rPr>
        <w:t xml:space="preserve"> </w:t>
      </w:r>
      <w:r w:rsidRPr="00A55722">
        <w:rPr>
          <w:rFonts w:hint="cs"/>
          <w:b/>
          <w:bCs/>
          <w:rtl/>
          <w:lang w:val="ar" w:bidi="ar-SA"/>
        </w:rPr>
        <w:t>المحلّيّة</w:t>
      </w:r>
      <w:r w:rsidRPr="00A55722">
        <w:rPr>
          <w:rFonts w:hint="cs"/>
          <w:b/>
          <w:bCs/>
          <w:rtl/>
          <w:lang w:val="ar"/>
        </w:rPr>
        <w:t xml:space="preserve">. </w:t>
      </w:r>
      <w:r w:rsidRPr="00A55722">
        <w:rPr>
          <w:rFonts w:hint="cs"/>
          <w:rtl/>
          <w:lang w:val="ar" w:bidi="ar-SA"/>
        </w:rPr>
        <w:t>يحقّ</w:t>
      </w:r>
      <w:r w:rsidRPr="00A55722">
        <w:rPr>
          <w:rFonts w:hint="cs"/>
          <w:rtl/>
          <w:lang w:val="ar"/>
        </w:rPr>
        <w:t xml:space="preserve"> </w:t>
      </w:r>
      <w:r w:rsidRPr="00A55722">
        <w:rPr>
          <w:rFonts w:hint="cs"/>
          <w:rtl/>
          <w:lang w:val="ar" w:bidi="ar-SA"/>
        </w:rPr>
        <w:t>لأكثر</w:t>
      </w:r>
      <w:r w:rsidRPr="00A55722">
        <w:rPr>
          <w:rFonts w:hint="cs"/>
          <w:rtl/>
          <w:lang w:val="ar"/>
        </w:rPr>
        <w:t xml:space="preserve"> </w:t>
      </w:r>
      <w:r w:rsidRPr="00A55722">
        <w:rPr>
          <w:rFonts w:hint="cs"/>
          <w:rtl/>
          <w:lang w:val="ar" w:bidi="ar-SA"/>
        </w:rPr>
        <w:t>من</w:t>
      </w:r>
      <w:r w:rsidRPr="00A55722">
        <w:rPr>
          <w:rFonts w:hint="cs"/>
          <w:rtl/>
          <w:lang w:val="ar"/>
        </w:rPr>
        <w:t xml:space="preserve"> 307,000 </w:t>
      </w:r>
      <w:r w:rsidRPr="00A55722">
        <w:rPr>
          <w:rFonts w:hint="cs"/>
          <w:rtl/>
          <w:lang w:val="ar" w:bidi="ar-SA"/>
        </w:rPr>
        <w:t>تلميذ</w:t>
      </w:r>
      <w:r w:rsidRPr="00A55722">
        <w:rPr>
          <w:rFonts w:hint="cs"/>
          <w:rtl/>
          <w:lang w:val="ar"/>
        </w:rPr>
        <w:t xml:space="preserve"> </w:t>
      </w:r>
      <w:r w:rsidRPr="00A55722">
        <w:rPr>
          <w:rFonts w:hint="cs"/>
          <w:rtl/>
          <w:lang w:val="ar" w:bidi="ar-SA"/>
        </w:rPr>
        <w:t>التنقل</w:t>
      </w:r>
      <w:r w:rsidRPr="00A55722">
        <w:rPr>
          <w:rFonts w:hint="cs"/>
          <w:rtl/>
          <w:lang w:val="ar"/>
        </w:rPr>
        <w:t xml:space="preserve"> </w:t>
      </w:r>
      <w:r w:rsidRPr="00A55722">
        <w:rPr>
          <w:rFonts w:hint="cs"/>
          <w:rtl/>
          <w:lang w:val="ar" w:bidi="ar-SA"/>
        </w:rPr>
        <w:t>بسفريّات،</w:t>
      </w:r>
      <w:r w:rsidRPr="00A55722">
        <w:rPr>
          <w:rFonts w:hint="cs"/>
          <w:rtl/>
          <w:lang w:val="ar"/>
        </w:rPr>
        <w:t xml:space="preserve"> </w:t>
      </w:r>
      <w:r w:rsidRPr="00A55722">
        <w:rPr>
          <w:rFonts w:hint="cs"/>
          <w:rtl/>
          <w:lang w:val="ar" w:bidi="ar-SA"/>
        </w:rPr>
        <w:t>وبالفعل</w:t>
      </w:r>
      <w:r w:rsidRPr="00A55722">
        <w:rPr>
          <w:rFonts w:hint="cs"/>
          <w:rtl/>
          <w:lang w:val="ar"/>
        </w:rPr>
        <w:t xml:space="preserve"> </w:t>
      </w:r>
      <w:r w:rsidRPr="00A55722">
        <w:rPr>
          <w:rFonts w:hint="cs"/>
          <w:rtl/>
          <w:lang w:val="ar" w:bidi="ar-SA"/>
        </w:rPr>
        <w:t>يتمّ</w:t>
      </w:r>
      <w:r w:rsidRPr="00A55722">
        <w:rPr>
          <w:rFonts w:hint="cs"/>
          <w:rtl/>
          <w:lang w:val="ar"/>
        </w:rPr>
        <w:t xml:space="preserve"> </w:t>
      </w:r>
      <w:r w:rsidRPr="00A55722">
        <w:rPr>
          <w:rFonts w:hint="cs"/>
          <w:rtl/>
          <w:lang w:val="ar" w:bidi="ar-SA"/>
        </w:rPr>
        <w:t>نقلهم</w:t>
      </w:r>
      <w:r w:rsidRPr="00A55722">
        <w:rPr>
          <w:rFonts w:hint="cs"/>
          <w:rtl/>
          <w:lang w:val="ar"/>
        </w:rPr>
        <w:t xml:space="preserve"> </w:t>
      </w:r>
      <w:r w:rsidRPr="00A55722">
        <w:rPr>
          <w:rFonts w:hint="cs"/>
          <w:rtl/>
          <w:lang w:val="ar" w:bidi="ar-SA"/>
        </w:rPr>
        <w:t>بسفريّات</w:t>
      </w:r>
      <w:r w:rsidRPr="00A55722">
        <w:rPr>
          <w:rFonts w:hint="cs"/>
          <w:rtl/>
          <w:lang w:val="ar"/>
        </w:rPr>
        <w:t xml:space="preserve"> </w:t>
      </w:r>
      <w:r w:rsidRPr="00A55722">
        <w:rPr>
          <w:rFonts w:hint="cs"/>
          <w:rtl/>
          <w:lang w:val="ar" w:bidi="ar-SA"/>
        </w:rPr>
        <w:t>يوميًّا</w:t>
      </w:r>
      <w:r w:rsidRPr="00A55722">
        <w:rPr>
          <w:rFonts w:hint="cs"/>
          <w:rtl/>
          <w:lang w:val="ar"/>
        </w:rPr>
        <w:t xml:space="preserve"> </w:t>
      </w:r>
      <w:r w:rsidRPr="00A55722">
        <w:rPr>
          <w:rFonts w:hint="cs"/>
          <w:rtl/>
          <w:lang w:val="ar" w:bidi="ar-SA"/>
        </w:rPr>
        <w:t>للدراسة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المؤسّسات</w:t>
      </w:r>
      <w:r w:rsidRPr="00A55722">
        <w:rPr>
          <w:rFonts w:hint="cs"/>
          <w:rtl/>
          <w:lang w:val="ar"/>
        </w:rPr>
        <w:t xml:space="preserve"> </w:t>
      </w:r>
      <w:r w:rsidRPr="00A55722">
        <w:rPr>
          <w:rFonts w:hint="cs"/>
          <w:rtl/>
          <w:lang w:val="ar" w:bidi="ar-SA"/>
        </w:rPr>
        <w:t>التعليمية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يتعلّمون</w:t>
      </w:r>
      <w:r w:rsidRPr="00A55722">
        <w:rPr>
          <w:rFonts w:hint="cs"/>
          <w:rtl/>
          <w:lang w:val="ar"/>
        </w:rPr>
        <w:t xml:space="preserve"> </w:t>
      </w:r>
      <w:r w:rsidRPr="00A55722">
        <w:rPr>
          <w:rFonts w:hint="cs"/>
          <w:rtl/>
          <w:lang w:val="ar" w:bidi="ar-SA"/>
        </w:rPr>
        <w:t>فيها؛</w:t>
      </w:r>
      <w:r w:rsidRPr="00A55722">
        <w:rPr>
          <w:rFonts w:hint="cs"/>
          <w:rtl/>
          <w:lang w:val="ar"/>
        </w:rPr>
        <w:t xml:space="preserve"> </w:t>
      </w:r>
      <w:r w:rsidRPr="00A55722">
        <w:rPr>
          <w:rFonts w:hint="cs"/>
          <w:rtl/>
          <w:lang w:val="ar" w:bidi="ar-SA"/>
        </w:rPr>
        <w:t>بعضهم</w:t>
      </w:r>
      <w:r w:rsidRPr="00A55722">
        <w:rPr>
          <w:rFonts w:hint="cs"/>
          <w:rtl/>
          <w:lang w:val="ar"/>
        </w:rPr>
        <w:t xml:space="preserve"> </w:t>
      </w:r>
      <w:r w:rsidRPr="00A55722">
        <w:rPr>
          <w:rFonts w:hint="cs"/>
          <w:rtl/>
          <w:lang w:val="ar" w:bidi="ar-SA"/>
        </w:rPr>
        <w:t>ينقل</w:t>
      </w:r>
      <w:r w:rsidRPr="00A55722">
        <w:rPr>
          <w:rFonts w:hint="cs"/>
          <w:rtl/>
          <w:lang w:val="ar"/>
        </w:rPr>
        <w:t xml:space="preserve"> </w:t>
      </w:r>
      <w:r w:rsidRPr="00A55722">
        <w:rPr>
          <w:rFonts w:hint="cs"/>
          <w:rtl/>
          <w:lang w:val="ar" w:bidi="ar-SA"/>
        </w:rPr>
        <w:t>بالسفريّات</w:t>
      </w:r>
      <w:r w:rsidRPr="00A55722">
        <w:rPr>
          <w:rFonts w:hint="cs"/>
          <w:rtl/>
          <w:lang w:val="ar"/>
        </w:rPr>
        <w:t xml:space="preserve"> </w:t>
      </w:r>
      <w:r w:rsidRPr="00A55722">
        <w:rPr>
          <w:rFonts w:hint="cs"/>
          <w:rtl/>
          <w:lang w:val="ar" w:bidi="ar-SA"/>
        </w:rPr>
        <w:t>مسافة</w:t>
      </w:r>
      <w:r w:rsidRPr="00A55722">
        <w:rPr>
          <w:rFonts w:hint="cs"/>
          <w:rtl/>
          <w:lang w:val="ar"/>
        </w:rPr>
        <w:t xml:space="preserve"> </w:t>
      </w:r>
      <w:r w:rsidRPr="00A55722">
        <w:rPr>
          <w:rFonts w:hint="cs"/>
          <w:rtl/>
          <w:lang w:val="ar" w:bidi="ar-SA"/>
        </w:rPr>
        <w:t>عشرات</w:t>
      </w:r>
      <w:r w:rsidRPr="00A55722">
        <w:rPr>
          <w:rFonts w:hint="cs"/>
          <w:rtl/>
          <w:lang w:val="ar"/>
        </w:rPr>
        <w:t xml:space="preserve"> </w:t>
      </w:r>
      <w:r w:rsidRPr="00A55722">
        <w:rPr>
          <w:rFonts w:hint="cs"/>
          <w:rtl/>
          <w:lang w:val="ar" w:bidi="ar-SA"/>
        </w:rPr>
        <w:t>الكيلومترات</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مكان</w:t>
      </w:r>
      <w:r w:rsidRPr="00A55722">
        <w:rPr>
          <w:rFonts w:hint="cs"/>
          <w:rtl/>
          <w:lang w:val="ar"/>
        </w:rPr>
        <w:t xml:space="preserve"> </w:t>
      </w:r>
      <w:r w:rsidRPr="00A55722">
        <w:rPr>
          <w:rFonts w:hint="cs"/>
          <w:rtl/>
          <w:lang w:val="ar" w:bidi="ar-SA"/>
        </w:rPr>
        <w:t>إقامتهم</w:t>
      </w:r>
      <w:r w:rsidRPr="00A55722">
        <w:rPr>
          <w:rFonts w:hint="cs"/>
          <w:rtl/>
          <w:lang w:val="ar"/>
        </w:rPr>
        <w:t xml:space="preserve">. </w:t>
      </w:r>
      <w:r w:rsidRPr="00A55722">
        <w:rPr>
          <w:rFonts w:hint="cs"/>
          <w:rtl/>
          <w:lang w:val="ar" w:bidi="ar-SA"/>
        </w:rPr>
        <w:t>تقدر</w:t>
      </w:r>
      <w:r w:rsidRPr="00A55722">
        <w:rPr>
          <w:rFonts w:hint="cs"/>
          <w:rtl/>
          <w:lang w:val="ar"/>
        </w:rPr>
        <w:t xml:space="preserve"> </w:t>
      </w:r>
      <w:r w:rsidRPr="00A55722">
        <w:rPr>
          <w:rFonts w:hint="cs"/>
          <w:rtl/>
          <w:lang w:val="ar" w:bidi="ar-SA"/>
        </w:rPr>
        <w:t>التكلفة</w:t>
      </w:r>
      <w:r w:rsidRPr="00A55722">
        <w:rPr>
          <w:rFonts w:hint="cs"/>
          <w:rtl/>
          <w:lang w:val="ar"/>
        </w:rPr>
        <w:t xml:space="preserve"> </w:t>
      </w:r>
      <w:r w:rsidRPr="00A55722">
        <w:rPr>
          <w:rFonts w:hint="cs"/>
          <w:rtl/>
          <w:lang w:val="ar" w:bidi="ar-SA"/>
        </w:rPr>
        <w:t>السنوية</w:t>
      </w:r>
      <w:r w:rsidRPr="00A55722">
        <w:rPr>
          <w:rFonts w:hint="cs"/>
          <w:rtl/>
          <w:lang w:val="ar"/>
        </w:rPr>
        <w:t xml:space="preserve"> </w:t>
      </w:r>
      <w:r w:rsidRPr="00A55722">
        <w:rPr>
          <w:rFonts w:hint="cs"/>
          <w:rtl/>
          <w:lang w:val="ar" w:bidi="ar-SA"/>
        </w:rPr>
        <w:t>لنقل</w:t>
      </w:r>
      <w:r w:rsidRPr="00A55722">
        <w:rPr>
          <w:rFonts w:hint="cs"/>
          <w:rtl/>
          <w:lang w:val="ar"/>
        </w:rPr>
        <w:t xml:space="preserve"> </w:t>
      </w:r>
      <w:r w:rsidRPr="00A55722">
        <w:rPr>
          <w:rFonts w:hint="cs"/>
          <w:rtl/>
          <w:lang w:val="ar" w:bidi="ar-SA"/>
        </w:rPr>
        <w:t>التلاميذ</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تتحمّلها</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بـ</w:t>
      </w:r>
      <w:r w:rsidRPr="00A55722">
        <w:rPr>
          <w:rFonts w:hint="cs"/>
          <w:rtl/>
          <w:lang w:val="ar"/>
        </w:rPr>
        <w:t xml:space="preserve"> 2.7 </w:t>
      </w:r>
      <w:r w:rsidRPr="00A55722">
        <w:rPr>
          <w:rFonts w:hint="cs"/>
          <w:rtl/>
          <w:lang w:val="ar" w:bidi="ar-SA"/>
        </w:rPr>
        <w:t>مليار</w:t>
      </w:r>
      <w:r w:rsidRPr="00A55722">
        <w:rPr>
          <w:rFonts w:hint="cs"/>
          <w:rtl/>
          <w:lang w:val="ar"/>
        </w:rPr>
        <w:t xml:space="preserve"> </w:t>
      </w:r>
      <w:r w:rsidRPr="00A55722">
        <w:rPr>
          <w:rFonts w:hint="cs"/>
          <w:rtl/>
          <w:lang w:val="ar" w:bidi="ar-SA"/>
        </w:rPr>
        <w:t>شيقل،</w:t>
      </w:r>
      <w:r w:rsidRPr="00A55722">
        <w:rPr>
          <w:rFonts w:hint="cs"/>
          <w:rtl/>
          <w:lang w:val="ar"/>
        </w:rPr>
        <w:t xml:space="preserve"> </w:t>
      </w:r>
      <w:r w:rsidRPr="00A55722">
        <w:rPr>
          <w:rFonts w:hint="cs"/>
          <w:rtl/>
          <w:lang w:val="ar" w:bidi="ar-SA"/>
        </w:rPr>
        <w:t>تشارك</w:t>
      </w:r>
      <w:r w:rsidRPr="00A55722">
        <w:rPr>
          <w:rFonts w:hint="cs"/>
          <w:rtl/>
          <w:lang w:val="ar"/>
        </w:rPr>
        <w:t xml:space="preserve"> </w:t>
      </w:r>
      <w:r w:rsidRPr="00A55722">
        <w:rPr>
          <w:rFonts w:hint="cs"/>
          <w:rtl/>
          <w:lang w:val="ar" w:bidi="ar-SA"/>
        </w:rPr>
        <w:lastRenderedPageBreak/>
        <w:t>فيها</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بمبلغ</w:t>
      </w:r>
      <w:r w:rsidRPr="00A55722">
        <w:rPr>
          <w:rFonts w:hint="cs"/>
          <w:rtl/>
          <w:lang w:val="ar"/>
        </w:rPr>
        <w:t xml:space="preserve"> 1.5-1.4 </w:t>
      </w:r>
      <w:r w:rsidRPr="00A55722">
        <w:rPr>
          <w:rFonts w:hint="cs"/>
          <w:rtl/>
          <w:lang w:val="ar" w:bidi="ar-SA"/>
        </w:rPr>
        <w:t>مليار</w:t>
      </w:r>
      <w:r w:rsidRPr="00A55722">
        <w:rPr>
          <w:rFonts w:hint="cs"/>
          <w:rtl/>
          <w:lang w:val="ar"/>
        </w:rPr>
        <w:t xml:space="preserve"> </w:t>
      </w:r>
      <w:r w:rsidRPr="00A55722">
        <w:rPr>
          <w:rFonts w:hint="cs"/>
          <w:rtl/>
          <w:lang w:val="ar" w:bidi="ar-SA"/>
        </w:rPr>
        <w:t>شيقل</w:t>
      </w:r>
      <w:r w:rsidRPr="00A55722">
        <w:rPr>
          <w:rFonts w:hint="cs"/>
          <w:rtl/>
          <w:lang w:val="ar"/>
        </w:rPr>
        <w:t xml:space="preserve">. </w:t>
      </w:r>
      <w:r w:rsidRPr="00A55722">
        <w:rPr>
          <w:rFonts w:hint="cs"/>
          <w:rtl/>
          <w:lang w:val="ar" w:bidi="ar-SA"/>
        </w:rPr>
        <w:t>بيّنت</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نواقص</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كلّ</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يتعلّق</w:t>
      </w:r>
      <w:r w:rsidRPr="00A55722">
        <w:rPr>
          <w:rFonts w:hint="cs"/>
          <w:rtl/>
          <w:lang w:val="ar"/>
        </w:rPr>
        <w:t xml:space="preserve"> </w:t>
      </w:r>
      <w:r w:rsidRPr="00A55722">
        <w:rPr>
          <w:rFonts w:hint="cs"/>
          <w:rtl/>
          <w:lang w:val="ar" w:bidi="ar-SA"/>
        </w:rPr>
        <w:t>بتمويل</w:t>
      </w:r>
      <w:r w:rsidRPr="00A55722">
        <w:rPr>
          <w:rFonts w:hint="cs"/>
          <w:rtl/>
          <w:lang w:val="ar"/>
        </w:rPr>
        <w:t xml:space="preserve"> </w:t>
      </w:r>
      <w:r w:rsidRPr="00A55722">
        <w:rPr>
          <w:rFonts w:hint="cs"/>
          <w:rtl/>
          <w:lang w:val="ar" w:bidi="ar-SA"/>
        </w:rPr>
        <w:t>السفريّات،</w:t>
      </w:r>
      <w:r w:rsidRPr="00A55722">
        <w:rPr>
          <w:rFonts w:hint="cs"/>
          <w:rtl/>
          <w:lang w:val="ar"/>
        </w:rPr>
        <w:t xml:space="preserve"> </w:t>
      </w:r>
      <w:r w:rsidRPr="00A55722">
        <w:rPr>
          <w:rFonts w:hint="cs"/>
          <w:rtl/>
          <w:lang w:val="ar" w:bidi="ar-SA"/>
        </w:rPr>
        <w:t>وظروف</w:t>
      </w:r>
      <w:r w:rsidRPr="00A55722">
        <w:rPr>
          <w:rFonts w:hint="cs"/>
          <w:rtl/>
          <w:lang w:val="ar"/>
        </w:rPr>
        <w:t xml:space="preserve"> </w:t>
      </w:r>
      <w:r w:rsidRPr="00A55722">
        <w:rPr>
          <w:rFonts w:hint="cs"/>
          <w:rtl/>
          <w:lang w:val="ar" w:bidi="ar-SA"/>
        </w:rPr>
        <w:t>الأمان</w:t>
      </w:r>
      <w:r w:rsidRPr="00A55722">
        <w:rPr>
          <w:rFonts w:hint="cs"/>
          <w:rtl/>
          <w:lang w:val="ar"/>
        </w:rPr>
        <w:t xml:space="preserve"> </w:t>
      </w:r>
      <w:r w:rsidRPr="00A55722">
        <w:rPr>
          <w:rFonts w:hint="cs"/>
          <w:rtl/>
          <w:lang w:val="ar" w:bidi="ar-SA"/>
        </w:rPr>
        <w:t>للتلاميذ</w:t>
      </w:r>
      <w:r w:rsidRPr="00A55722">
        <w:rPr>
          <w:rFonts w:hint="cs"/>
          <w:rtl/>
          <w:lang w:val="ar"/>
        </w:rPr>
        <w:t xml:space="preserve"> </w:t>
      </w:r>
      <w:r w:rsidRPr="00A55722">
        <w:rPr>
          <w:rFonts w:hint="cs"/>
          <w:rtl/>
          <w:lang w:val="ar" w:bidi="ar-SA"/>
        </w:rPr>
        <w:t>الذين</w:t>
      </w:r>
      <w:r w:rsidRPr="00A55722">
        <w:rPr>
          <w:rFonts w:hint="cs"/>
          <w:rtl/>
          <w:lang w:val="ar"/>
        </w:rPr>
        <w:t xml:space="preserve"> </w:t>
      </w:r>
      <w:r w:rsidRPr="00A55722">
        <w:rPr>
          <w:rFonts w:hint="cs"/>
          <w:rtl/>
          <w:lang w:val="ar" w:bidi="ar-SA"/>
        </w:rPr>
        <w:t>ينقلون</w:t>
      </w:r>
      <w:r w:rsidRPr="00A55722">
        <w:rPr>
          <w:rFonts w:hint="cs"/>
          <w:rtl/>
          <w:lang w:val="ar"/>
        </w:rPr>
        <w:t xml:space="preserve"> </w:t>
      </w:r>
      <w:r w:rsidRPr="00A55722">
        <w:rPr>
          <w:rFonts w:hint="cs"/>
          <w:rtl/>
          <w:lang w:val="ar" w:bidi="ar-SA"/>
        </w:rPr>
        <w:t>بهذه</w:t>
      </w:r>
      <w:r w:rsidRPr="00A55722">
        <w:rPr>
          <w:rFonts w:hint="cs"/>
          <w:rtl/>
          <w:lang w:val="ar"/>
        </w:rPr>
        <w:t xml:space="preserve"> </w:t>
      </w:r>
      <w:r w:rsidRPr="00A55722">
        <w:rPr>
          <w:rFonts w:hint="cs"/>
          <w:rtl/>
          <w:lang w:val="ar" w:bidi="ar-SA"/>
        </w:rPr>
        <w:t>السفريّات،</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تفحص</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إذا</w:t>
      </w:r>
      <w:r w:rsidRPr="00A55722">
        <w:rPr>
          <w:rFonts w:hint="cs"/>
          <w:rtl/>
          <w:lang w:val="ar"/>
        </w:rPr>
        <w:t xml:space="preserve"> </w:t>
      </w:r>
      <w:r w:rsidRPr="00A55722">
        <w:rPr>
          <w:rFonts w:hint="cs"/>
          <w:rtl/>
          <w:lang w:val="ar" w:bidi="ar-SA"/>
        </w:rPr>
        <w:t>كان</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الضروريّ</w:t>
      </w:r>
      <w:r w:rsidRPr="00A55722">
        <w:rPr>
          <w:rFonts w:hint="cs"/>
          <w:rtl/>
          <w:lang w:val="ar"/>
        </w:rPr>
        <w:t xml:space="preserve"> </w:t>
      </w:r>
      <w:r w:rsidRPr="00A55722">
        <w:rPr>
          <w:rFonts w:hint="cs"/>
          <w:rtl/>
          <w:lang w:val="ar" w:bidi="ar-SA"/>
        </w:rPr>
        <w:t>تحديث</w:t>
      </w:r>
      <w:r w:rsidRPr="00A55722">
        <w:rPr>
          <w:rFonts w:hint="cs"/>
          <w:rtl/>
          <w:lang w:val="ar"/>
        </w:rPr>
        <w:t xml:space="preserve"> </w:t>
      </w:r>
      <w:r w:rsidRPr="00A55722">
        <w:rPr>
          <w:rFonts w:hint="cs"/>
          <w:rtl/>
          <w:lang w:val="ar" w:bidi="ar-SA"/>
        </w:rPr>
        <w:t>الشروط</w:t>
      </w:r>
      <w:r w:rsidRPr="00A55722">
        <w:rPr>
          <w:rFonts w:hint="cs"/>
          <w:rtl/>
          <w:lang w:val="ar"/>
        </w:rPr>
        <w:t xml:space="preserve"> </w:t>
      </w:r>
      <w:r w:rsidRPr="00A55722">
        <w:rPr>
          <w:rFonts w:hint="cs"/>
          <w:rtl/>
          <w:lang w:val="ar" w:bidi="ar-SA"/>
        </w:rPr>
        <w:t>المحدّدة</w:t>
      </w:r>
      <w:r w:rsidRPr="00A55722">
        <w:rPr>
          <w:rFonts w:hint="cs"/>
          <w:rtl/>
          <w:lang w:val="ar"/>
        </w:rPr>
        <w:t xml:space="preserve"> </w:t>
      </w:r>
      <w:r w:rsidRPr="00A55722">
        <w:rPr>
          <w:rFonts w:hint="cs"/>
          <w:rtl/>
          <w:lang w:val="ar" w:bidi="ar-SA"/>
        </w:rPr>
        <w:t>منذ</w:t>
      </w:r>
      <w:r w:rsidRPr="00A55722">
        <w:rPr>
          <w:rFonts w:hint="cs"/>
          <w:rtl/>
          <w:lang w:val="ar"/>
        </w:rPr>
        <w:t xml:space="preserve"> </w:t>
      </w:r>
      <w:r w:rsidRPr="00A55722">
        <w:rPr>
          <w:rFonts w:hint="cs"/>
          <w:rtl/>
          <w:lang w:val="ar" w:bidi="ar-SA"/>
        </w:rPr>
        <w:t>حوالي</w:t>
      </w:r>
      <w:r w:rsidRPr="00A55722">
        <w:rPr>
          <w:rFonts w:hint="cs"/>
          <w:rtl/>
          <w:lang w:val="ar"/>
        </w:rPr>
        <w:t xml:space="preserve"> 13</w:t>
      </w:r>
      <w:r w:rsidRPr="00A55722">
        <w:rPr>
          <w:rFonts w:hint="cs"/>
          <w:rtl/>
          <w:lang w:val="ar" w:bidi="ar-SA"/>
        </w:rPr>
        <w:t>سنة،</w:t>
      </w:r>
      <w:r w:rsidRPr="00A55722">
        <w:rPr>
          <w:rFonts w:hint="cs"/>
          <w:rtl/>
          <w:lang w:val="ar"/>
        </w:rPr>
        <w:t xml:space="preserve"> </w:t>
      </w:r>
      <w:r w:rsidRPr="00A55722">
        <w:rPr>
          <w:rFonts w:hint="cs"/>
          <w:rtl/>
          <w:lang w:val="ar" w:bidi="ar-SA"/>
        </w:rPr>
        <w:t>والتي</w:t>
      </w:r>
      <w:r w:rsidRPr="00A55722">
        <w:rPr>
          <w:rFonts w:hint="cs"/>
          <w:rtl/>
          <w:lang w:val="ar"/>
        </w:rPr>
        <w:t xml:space="preserve"> </w:t>
      </w:r>
      <w:r w:rsidRPr="00A55722">
        <w:rPr>
          <w:rFonts w:hint="cs"/>
          <w:rtl/>
          <w:lang w:val="ar" w:bidi="ar-SA"/>
        </w:rPr>
        <w:t>استندت</w:t>
      </w:r>
      <w:r w:rsidRPr="00A55722">
        <w:rPr>
          <w:rFonts w:hint="cs"/>
          <w:rtl/>
          <w:lang w:val="ar"/>
        </w:rPr>
        <w:t xml:space="preserve"> </w:t>
      </w:r>
      <w:r w:rsidRPr="00A55722">
        <w:rPr>
          <w:rFonts w:hint="cs"/>
          <w:rtl/>
          <w:lang w:val="ar" w:bidi="ar-SA"/>
        </w:rPr>
        <w:t>إليها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cstheme="minorBidi" w:hint="cs"/>
          <w:rtl/>
          <w:lang w:val="ar" w:bidi="ar-JO"/>
        </w:rPr>
        <w:t>تحا</w:t>
      </w:r>
      <w:r w:rsidRPr="00A55722">
        <w:rPr>
          <w:rFonts w:hint="cs"/>
          <w:rtl/>
          <w:lang w:val="ar" w:bidi="ar-SA"/>
        </w:rPr>
        <w:t>سباتها</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وتحديث</w:t>
      </w:r>
      <w:r w:rsidRPr="00A55722">
        <w:rPr>
          <w:rFonts w:hint="cs"/>
          <w:rtl/>
          <w:lang w:val="ar"/>
        </w:rPr>
        <w:t xml:space="preserve"> </w:t>
      </w:r>
      <w:r w:rsidRPr="00A55722">
        <w:rPr>
          <w:rFonts w:hint="cs"/>
          <w:rtl/>
          <w:lang w:val="ar" w:bidi="ar-SA"/>
        </w:rPr>
        <w:t>قرار</w:t>
      </w:r>
      <w:r w:rsidRPr="00A55722">
        <w:rPr>
          <w:rFonts w:hint="cs"/>
          <w:rtl/>
          <w:lang w:val="ar"/>
        </w:rPr>
        <w:t xml:space="preserve"> </w:t>
      </w:r>
      <w:r w:rsidRPr="00A55722">
        <w:rPr>
          <w:rFonts w:hint="cs"/>
          <w:rtl/>
          <w:lang w:val="ar" w:bidi="ar-SA"/>
        </w:rPr>
        <w:t>اتخذه</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مطلع</w:t>
      </w:r>
      <w:r w:rsidRPr="00A55722">
        <w:rPr>
          <w:rFonts w:hint="cs"/>
          <w:rtl/>
          <w:lang w:val="ar"/>
        </w:rPr>
        <w:t xml:space="preserve"> </w:t>
      </w:r>
      <w:r w:rsidRPr="00A55722">
        <w:rPr>
          <w:rFonts w:hint="cs"/>
          <w:rtl/>
          <w:lang w:val="ar" w:bidi="ar-SA"/>
        </w:rPr>
        <w:t>سنة</w:t>
      </w:r>
      <w:r w:rsidRPr="00A55722">
        <w:rPr>
          <w:rFonts w:hint="cs"/>
          <w:rtl/>
          <w:lang w:val="ar"/>
        </w:rPr>
        <w:t xml:space="preserve"> 2012. </w:t>
      </w:r>
      <w:r w:rsidRPr="00A55722">
        <w:rPr>
          <w:rFonts w:hint="cs"/>
          <w:rtl/>
          <w:lang w:val="ar" w:bidi="ar-SA"/>
        </w:rPr>
        <w:t>في</w:t>
      </w:r>
      <w:r w:rsidRPr="00A55722">
        <w:rPr>
          <w:rFonts w:hint="cs"/>
          <w:rtl/>
          <w:lang w:val="ar"/>
        </w:rPr>
        <w:t xml:space="preserve"> </w:t>
      </w:r>
      <w:r w:rsidRPr="00A55722">
        <w:rPr>
          <w:rFonts w:hint="cs"/>
          <w:rtl/>
          <w:lang w:val="ar" w:bidi="ar-SA"/>
        </w:rPr>
        <w:t>أعقاب</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بلغت</w:t>
      </w:r>
      <w:r w:rsidRPr="00A55722">
        <w:rPr>
          <w:rFonts w:hint="cs"/>
          <w:rtl/>
          <w:lang w:val="ar"/>
        </w:rPr>
        <w:t xml:space="preserve"> </w:t>
      </w:r>
      <w:r w:rsidRPr="00A55722">
        <w:rPr>
          <w:rFonts w:hint="cs"/>
          <w:rtl/>
          <w:lang w:val="ar" w:bidi="ar-SA"/>
        </w:rPr>
        <w:t>مشاركة</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تكلفة</w:t>
      </w:r>
      <w:r w:rsidRPr="00A55722">
        <w:rPr>
          <w:rFonts w:hint="cs"/>
          <w:rtl/>
          <w:lang w:val="ar"/>
        </w:rPr>
        <w:t xml:space="preserve"> </w:t>
      </w:r>
      <w:r w:rsidRPr="00A55722">
        <w:rPr>
          <w:rFonts w:hint="cs"/>
          <w:rtl/>
          <w:lang w:val="ar" w:bidi="ar-SA"/>
        </w:rPr>
        <w:t>جزء</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سفريّات</w:t>
      </w:r>
      <w:r w:rsidRPr="00A55722">
        <w:rPr>
          <w:rFonts w:hint="cs"/>
          <w:rtl/>
          <w:lang w:val="ar"/>
        </w:rPr>
        <w:t xml:space="preserve"> </w:t>
      </w:r>
      <w:r w:rsidRPr="00A55722">
        <w:rPr>
          <w:rFonts w:hint="cs"/>
          <w:rtl/>
          <w:lang w:val="ar" w:bidi="ar-SA"/>
        </w:rPr>
        <w:t>التعليم الخاص</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فحصها</w:t>
      </w:r>
      <w:r w:rsidRPr="00A55722">
        <w:rPr>
          <w:rFonts w:hint="cs"/>
          <w:rtl/>
          <w:lang w:val="ar"/>
        </w:rPr>
        <w:t xml:space="preserve"> 36</w:t>
      </w:r>
      <w:r w:rsidRPr="00A55722">
        <w:rPr>
          <w:rFonts w:hint="cs"/>
          <w:rtl/>
          <w:lang w:val="ar" w:bidi="ar-SA"/>
        </w:rPr>
        <w:t>٪</w:t>
      </w:r>
      <w:r w:rsidRPr="00A55722">
        <w:rPr>
          <w:rFonts w:hint="cs"/>
          <w:rtl/>
          <w:lang w:val="ar"/>
        </w:rPr>
        <w:t xml:space="preserve"> </w:t>
      </w:r>
      <w:r w:rsidRPr="00A55722">
        <w:rPr>
          <w:rFonts w:hint="cs"/>
          <w:rtl/>
          <w:lang w:val="ar" w:bidi="ar-SA"/>
        </w:rPr>
        <w:t>إلى</w:t>
      </w:r>
      <w:r w:rsidRPr="00A55722">
        <w:rPr>
          <w:rFonts w:hint="cs"/>
          <w:rtl/>
          <w:lang w:val="ar"/>
        </w:rPr>
        <w:t xml:space="preserve"> 64</w:t>
      </w:r>
      <w:r w:rsidRPr="00A55722">
        <w:rPr>
          <w:rFonts w:hint="cs"/>
          <w:rtl/>
          <w:lang w:val="ar" w:bidi="ar-SA"/>
        </w:rPr>
        <w:t>٪</w:t>
      </w:r>
      <w:r w:rsidRPr="00A55722">
        <w:rPr>
          <w:rFonts w:hint="cs"/>
          <w:rtl/>
          <w:lang w:val="ar"/>
        </w:rPr>
        <w:t xml:space="preserve"> </w:t>
      </w:r>
      <w:r w:rsidRPr="00A55722">
        <w:rPr>
          <w:rFonts w:hint="cs"/>
          <w:rtl/>
          <w:lang w:val="ar" w:bidi="ar-SA"/>
        </w:rPr>
        <w:t>بدلًا</w:t>
      </w:r>
      <w:r w:rsidRPr="00A55722">
        <w:rPr>
          <w:rFonts w:hint="cs"/>
          <w:rtl/>
          <w:lang w:val="ar"/>
        </w:rPr>
        <w:t xml:space="preserve"> </w:t>
      </w:r>
      <w:r w:rsidRPr="00A55722">
        <w:rPr>
          <w:rFonts w:hint="cs"/>
          <w:rtl/>
          <w:lang w:val="ar" w:bidi="ar-SA"/>
        </w:rPr>
        <w:t>من</w:t>
      </w:r>
      <w:r w:rsidRPr="00A55722">
        <w:rPr>
          <w:rFonts w:hint="cs"/>
          <w:rtl/>
          <w:lang w:val="ar"/>
        </w:rPr>
        <w:t xml:space="preserve"> 50</w:t>
      </w:r>
      <w:r w:rsidRPr="00A55722">
        <w:rPr>
          <w:rFonts w:hint="cs"/>
          <w:rtl/>
          <w:lang w:val="ar" w:bidi="ar-SA"/>
        </w:rPr>
        <w:t>٪</w:t>
      </w:r>
      <w:r w:rsidRPr="00A55722">
        <w:rPr>
          <w:rFonts w:hint="cs"/>
          <w:rtl/>
          <w:lang w:val="ar"/>
        </w:rPr>
        <w:t xml:space="preserve"> </w:t>
      </w:r>
      <w:r w:rsidRPr="00A55722">
        <w:rPr>
          <w:rFonts w:hint="cs"/>
          <w:rtl/>
          <w:lang w:val="ar" w:bidi="ar-SA"/>
        </w:rPr>
        <w:t>إلى</w:t>
      </w:r>
      <w:r w:rsidRPr="00A55722">
        <w:rPr>
          <w:rFonts w:hint="cs"/>
          <w:rtl/>
          <w:lang w:val="ar"/>
        </w:rPr>
        <w:t xml:space="preserve"> 85</w:t>
      </w:r>
      <w:r w:rsidRPr="00A55722">
        <w:rPr>
          <w:rFonts w:hint="cs"/>
          <w:rtl/>
          <w:lang w:val="ar" w:bidi="ar-SA"/>
        </w:rPr>
        <w:t>٪</w:t>
      </w:r>
      <w:r w:rsidRPr="00A55722">
        <w:rPr>
          <w:rFonts w:hint="cs"/>
          <w:rtl/>
          <w:lang w:val="ar"/>
        </w:rPr>
        <w:t xml:space="preserve"> - </w:t>
      </w:r>
      <w:r w:rsidRPr="00A55722">
        <w:rPr>
          <w:rFonts w:hint="cs"/>
          <w:rtl/>
          <w:lang w:val="ar" w:bidi="ar-SA"/>
        </w:rPr>
        <w:t>نسبة</w:t>
      </w:r>
      <w:r w:rsidRPr="00A55722">
        <w:rPr>
          <w:rFonts w:hint="cs"/>
          <w:rtl/>
          <w:lang w:val="ar"/>
        </w:rPr>
        <w:t xml:space="preserve"> </w:t>
      </w:r>
      <w:r w:rsidRPr="00A55722">
        <w:rPr>
          <w:rFonts w:hint="cs"/>
          <w:rtl/>
          <w:lang w:val="ar" w:bidi="ar-SA"/>
        </w:rPr>
        <w:t>المشاركة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حددتها</w:t>
      </w:r>
      <w:r w:rsidRPr="00A55722">
        <w:rPr>
          <w:rFonts w:hint="cs"/>
          <w:rtl/>
          <w:lang w:val="ar"/>
        </w:rPr>
        <w:t xml:space="preserve"> </w:t>
      </w:r>
      <w:r w:rsidRPr="00A55722">
        <w:rPr>
          <w:rFonts w:hint="cs"/>
          <w:rtl/>
          <w:lang w:val="ar" w:bidi="ar-SA"/>
        </w:rPr>
        <w:t>لتلك</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تصدر</w:t>
      </w:r>
      <w:r w:rsidRPr="00A55722">
        <w:rPr>
          <w:rFonts w:hint="cs"/>
          <w:rtl/>
          <w:lang w:val="ar"/>
        </w:rPr>
        <w:t xml:space="preserve"> </w:t>
      </w:r>
      <w:r w:rsidRPr="00A55722">
        <w:rPr>
          <w:rFonts w:hint="cs"/>
          <w:rtl/>
          <w:lang w:val="ar" w:bidi="ar-SA"/>
        </w:rPr>
        <w:t>أنظمة</w:t>
      </w:r>
      <w:r w:rsidRPr="00A55722">
        <w:rPr>
          <w:rFonts w:hint="cs"/>
          <w:rtl/>
          <w:lang w:val="ar"/>
        </w:rPr>
        <w:t xml:space="preserve"> </w:t>
      </w:r>
      <w:r w:rsidRPr="00A55722">
        <w:rPr>
          <w:rFonts w:hint="cs"/>
          <w:rtl/>
          <w:lang w:val="ar" w:bidi="ar-SA"/>
        </w:rPr>
        <w:t>سفريّات</w:t>
      </w:r>
      <w:r w:rsidRPr="00A55722">
        <w:rPr>
          <w:rFonts w:hint="cs"/>
          <w:rtl/>
          <w:lang w:val="ar"/>
        </w:rPr>
        <w:t xml:space="preserve"> </w:t>
      </w:r>
      <w:r w:rsidRPr="00A55722">
        <w:rPr>
          <w:rFonts w:hint="cs"/>
          <w:rtl/>
          <w:lang w:val="ar" w:bidi="ar-JO"/>
        </w:rPr>
        <w:t>ا</w:t>
      </w:r>
      <w:r w:rsidRPr="00A55722">
        <w:rPr>
          <w:rFonts w:hint="cs"/>
          <w:rtl/>
          <w:lang w:val="ar" w:bidi="ar-SA"/>
        </w:rPr>
        <w:t>آمنة</w:t>
      </w:r>
      <w:r w:rsidRPr="00A55722">
        <w:rPr>
          <w:rFonts w:hint="cs"/>
          <w:rtl/>
          <w:lang w:val="ar"/>
        </w:rPr>
        <w:t xml:space="preserve"> </w:t>
      </w:r>
      <w:r w:rsidRPr="00A55722">
        <w:rPr>
          <w:rFonts w:hint="cs"/>
          <w:rtl/>
          <w:lang w:val="ar" w:bidi="ar-SA"/>
        </w:rPr>
        <w:t>للتلاميذ</w:t>
      </w:r>
      <w:r w:rsidRPr="00A55722">
        <w:rPr>
          <w:rFonts w:hint="cs"/>
          <w:rtl/>
          <w:lang w:val="ar"/>
        </w:rPr>
        <w:t xml:space="preserve"> </w:t>
      </w:r>
      <w:r w:rsidRPr="00A55722">
        <w:rPr>
          <w:rFonts w:hint="cs"/>
          <w:rtl/>
          <w:lang w:val="ar" w:bidi="ar-SA"/>
        </w:rPr>
        <w:t>ذوي</w:t>
      </w:r>
      <w:r w:rsidRPr="00A55722">
        <w:rPr>
          <w:rFonts w:hint="cs"/>
          <w:rtl/>
          <w:lang w:val="ar"/>
        </w:rPr>
        <w:t xml:space="preserve"> </w:t>
      </w:r>
      <w:r w:rsidRPr="00A55722">
        <w:rPr>
          <w:rFonts w:hint="cs"/>
          <w:rtl/>
          <w:lang w:val="ar" w:bidi="ar-SA"/>
        </w:rPr>
        <w:t>الاحتياجات الخاصة</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سنّ</w:t>
      </w:r>
      <w:r w:rsidRPr="00A55722">
        <w:rPr>
          <w:rFonts w:hint="cs"/>
          <w:rtl/>
          <w:lang w:val="ar"/>
        </w:rPr>
        <w:t xml:space="preserve"> 3 </w:t>
      </w:r>
      <w:r w:rsidRPr="00A55722">
        <w:rPr>
          <w:rFonts w:hint="cs"/>
          <w:rtl/>
          <w:lang w:val="ar" w:bidi="ar-SA"/>
        </w:rPr>
        <w:t>فصاعدًا</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تنفّذ</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فحصها</w:t>
      </w:r>
      <w:r w:rsidRPr="00A55722">
        <w:rPr>
          <w:rFonts w:hint="cs"/>
          <w:rtl/>
          <w:lang w:val="ar"/>
        </w:rPr>
        <w:t xml:space="preserve"> </w:t>
      </w:r>
      <w:r w:rsidRPr="00A55722">
        <w:rPr>
          <w:rFonts w:hint="cs"/>
          <w:rtl/>
          <w:lang w:val="ar" w:bidi="ar-SA"/>
        </w:rPr>
        <w:t>عمليات</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وإشراف</w:t>
      </w:r>
      <w:r w:rsidRPr="00A55722">
        <w:rPr>
          <w:rFonts w:hint="cs"/>
          <w:rtl/>
          <w:lang w:val="ar"/>
        </w:rPr>
        <w:t xml:space="preserve"> </w:t>
      </w:r>
      <w:r w:rsidRPr="00A55722">
        <w:rPr>
          <w:rFonts w:hint="cs"/>
          <w:rtl/>
          <w:lang w:val="ar" w:bidi="ar-SA"/>
        </w:rPr>
        <w:t>كما</w:t>
      </w:r>
      <w:r w:rsidRPr="00A55722">
        <w:rPr>
          <w:rFonts w:hint="cs"/>
          <w:rtl/>
          <w:lang w:val="ar"/>
        </w:rPr>
        <w:t xml:space="preserve"> </w:t>
      </w:r>
      <w:r w:rsidRPr="00A55722">
        <w:rPr>
          <w:rFonts w:hint="cs"/>
          <w:rtl/>
          <w:lang w:val="ar" w:bidi="ar-SA"/>
        </w:rPr>
        <w:t>ينبغي</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طريقة</w:t>
      </w:r>
      <w:r w:rsidRPr="00A55722">
        <w:rPr>
          <w:rFonts w:hint="cs"/>
          <w:rtl/>
          <w:lang w:val="ar"/>
        </w:rPr>
        <w:t xml:space="preserve"> </w:t>
      </w:r>
      <w:r w:rsidRPr="00A55722">
        <w:rPr>
          <w:rFonts w:hint="cs"/>
          <w:rtl/>
          <w:lang w:val="ar" w:bidi="ar-SA"/>
        </w:rPr>
        <w:t>تنفيذ</w:t>
      </w:r>
      <w:r w:rsidRPr="00A55722">
        <w:rPr>
          <w:rFonts w:hint="cs"/>
          <w:rtl/>
          <w:lang w:val="ar"/>
        </w:rPr>
        <w:t xml:space="preserve"> </w:t>
      </w:r>
      <w:r w:rsidRPr="00A55722">
        <w:rPr>
          <w:rFonts w:hint="cs"/>
          <w:rtl/>
          <w:lang w:val="ar" w:bidi="ar-SA"/>
        </w:rPr>
        <w:t>السفريّات</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الشركة</w:t>
      </w:r>
      <w:r w:rsidRPr="00A55722">
        <w:rPr>
          <w:rFonts w:hint="cs"/>
          <w:rtl/>
          <w:lang w:val="ar"/>
        </w:rPr>
        <w:t xml:space="preserve"> </w:t>
      </w:r>
      <w:r w:rsidRPr="00A55722">
        <w:rPr>
          <w:rFonts w:hint="cs"/>
          <w:rtl/>
          <w:lang w:val="ar" w:bidi="ar-SA"/>
        </w:rPr>
        <w:t>الاقتصاديّة</w:t>
      </w:r>
      <w:r w:rsidRPr="00A55722">
        <w:rPr>
          <w:rFonts w:hint="cs"/>
          <w:rtl/>
          <w:lang w:val="ar"/>
        </w:rPr>
        <w:t xml:space="preserve"> </w:t>
      </w:r>
      <w:r w:rsidRPr="00A55722">
        <w:rPr>
          <w:rFonts w:hint="cs"/>
          <w:rtl/>
          <w:lang w:val="ar" w:bidi="ar-SA"/>
        </w:rPr>
        <w:t>لمركز</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مشكال</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تعاقدت</w:t>
      </w:r>
      <w:r w:rsidRPr="00A55722">
        <w:rPr>
          <w:rFonts w:hint="cs"/>
          <w:rtl/>
          <w:lang w:val="ar"/>
        </w:rPr>
        <w:t xml:space="preserve"> </w:t>
      </w:r>
      <w:r w:rsidRPr="00A55722">
        <w:rPr>
          <w:rFonts w:hint="cs"/>
          <w:rtl/>
          <w:lang w:val="ar" w:bidi="ar-SA"/>
        </w:rPr>
        <w:t>معها،</w:t>
      </w:r>
      <w:r w:rsidRPr="00A55722">
        <w:rPr>
          <w:rFonts w:hint="cs"/>
          <w:rtl/>
          <w:lang w:val="ar"/>
        </w:rPr>
        <w:t xml:space="preserve"> </w:t>
      </w:r>
      <w:r w:rsidRPr="00A55722">
        <w:rPr>
          <w:rFonts w:hint="cs"/>
          <w:rtl/>
          <w:lang w:val="ar" w:bidi="ar-SA"/>
        </w:rPr>
        <w:t>نُفّذت</w:t>
      </w:r>
      <w:r w:rsidRPr="00A55722">
        <w:rPr>
          <w:rFonts w:hint="cs"/>
          <w:rtl/>
          <w:lang w:val="ar"/>
        </w:rPr>
        <w:t xml:space="preserve"> </w:t>
      </w:r>
      <w:r w:rsidRPr="00A55722">
        <w:rPr>
          <w:rFonts w:hint="cs"/>
          <w:rtl/>
          <w:lang w:val="ar" w:bidi="ar-SA"/>
        </w:rPr>
        <w:t>بوتيرة</w:t>
      </w:r>
      <w:r w:rsidRPr="00A55722">
        <w:rPr>
          <w:rFonts w:hint="cs"/>
          <w:rtl/>
          <w:lang w:val="ar"/>
        </w:rPr>
        <w:t xml:space="preserve"> </w:t>
      </w:r>
      <w:r w:rsidRPr="00A55722">
        <w:rPr>
          <w:rFonts w:hint="cs"/>
          <w:rtl/>
          <w:lang w:val="ar" w:bidi="ar-SA"/>
        </w:rPr>
        <w:t>أقلّ</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المطلوب؛</w:t>
      </w:r>
      <w:r w:rsidRPr="00A55722">
        <w:rPr>
          <w:rFonts w:hint="cs"/>
          <w:rtl/>
          <w:lang w:val="ar"/>
        </w:rPr>
        <w:t xml:space="preserve"> </w:t>
      </w:r>
      <w:r w:rsidRPr="00A55722">
        <w:rPr>
          <w:rFonts w:hint="cs"/>
          <w:rtl/>
          <w:lang w:val="ar" w:bidi="ar-SA"/>
        </w:rPr>
        <w:t>معالجة</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تبينت من خلال الرقابة</w:t>
      </w:r>
      <w:r w:rsidRPr="00A55722">
        <w:rPr>
          <w:rFonts w:hint="cs"/>
          <w:rtl/>
          <w:lang w:val="ar"/>
        </w:rPr>
        <w:t xml:space="preserve"> </w:t>
      </w:r>
      <w:r w:rsidRPr="00A55722">
        <w:rPr>
          <w:rFonts w:hint="cs"/>
          <w:rtl/>
          <w:lang w:val="ar" w:bidi="ar-SA"/>
        </w:rPr>
        <w:t>ومن الشكاوى</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تتناول</w:t>
      </w:r>
      <w:r w:rsidRPr="00A55722">
        <w:rPr>
          <w:rFonts w:hint="cs"/>
          <w:rtl/>
          <w:lang w:val="ar"/>
        </w:rPr>
        <w:t xml:space="preserve"> </w:t>
      </w:r>
      <w:r w:rsidRPr="00A55722">
        <w:rPr>
          <w:rFonts w:hint="cs"/>
          <w:rtl/>
          <w:lang w:val="ar" w:bidi="ar-SA"/>
        </w:rPr>
        <w:t>سفريّات</w:t>
      </w:r>
      <w:r w:rsidRPr="00A55722">
        <w:rPr>
          <w:rFonts w:hint="cs"/>
          <w:rtl/>
          <w:lang w:val="ar"/>
        </w:rPr>
        <w:t xml:space="preserve"> </w:t>
      </w:r>
      <w:r w:rsidRPr="00A55722">
        <w:rPr>
          <w:rFonts w:hint="cs"/>
          <w:rtl/>
          <w:lang w:val="ar" w:bidi="ar-SA"/>
        </w:rPr>
        <w:t>التلاميذ</w:t>
      </w:r>
      <w:r w:rsidRPr="00A55722">
        <w:rPr>
          <w:rFonts w:hint="cs"/>
          <w:rtl/>
          <w:lang w:val="ar"/>
        </w:rPr>
        <w:t xml:space="preserve"> </w:t>
      </w:r>
      <w:r w:rsidRPr="00A55722">
        <w:rPr>
          <w:rFonts w:hint="cs"/>
          <w:rtl/>
          <w:lang w:val="ar" w:bidi="ar-SA"/>
        </w:rPr>
        <w:t>لم</w:t>
      </w:r>
      <w:r w:rsidRPr="00A55722">
        <w:rPr>
          <w:rFonts w:hint="cs"/>
          <w:rtl/>
          <w:lang w:val="ar"/>
        </w:rPr>
        <w:t xml:space="preserve"> </w:t>
      </w:r>
      <w:r w:rsidRPr="00A55722">
        <w:rPr>
          <w:rFonts w:hint="cs"/>
          <w:rtl/>
          <w:lang w:val="ar" w:bidi="ar-SA"/>
        </w:rPr>
        <w:t>تكُن</w:t>
      </w:r>
      <w:r w:rsidRPr="00A55722">
        <w:rPr>
          <w:rFonts w:hint="cs"/>
          <w:rtl/>
          <w:lang w:val="ar"/>
        </w:rPr>
        <w:t xml:space="preserve"> </w:t>
      </w:r>
      <w:r w:rsidRPr="00A55722">
        <w:rPr>
          <w:rFonts w:hint="cs"/>
          <w:rtl/>
          <w:lang w:val="ar" w:bidi="ar-SA"/>
        </w:rPr>
        <w:t>مُرضية</w:t>
      </w:r>
      <w:r w:rsidRPr="00A55722">
        <w:rPr>
          <w:rFonts w:hint="cs"/>
          <w:rtl/>
          <w:lang w:val="ar"/>
        </w:rPr>
        <w:t xml:space="preserve">. </w:t>
      </w:r>
      <w:r w:rsidRPr="00A55722">
        <w:rPr>
          <w:rFonts w:hint="cs"/>
          <w:rtl/>
          <w:lang w:val="ar" w:bidi="ar-SA"/>
        </w:rPr>
        <w:t>يجب</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وزارة</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والسلطات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إصلاح</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لضمان</w:t>
      </w:r>
      <w:r w:rsidRPr="00A55722">
        <w:rPr>
          <w:rFonts w:hint="cs"/>
          <w:rtl/>
          <w:lang w:val="ar"/>
        </w:rPr>
        <w:t xml:space="preserve"> </w:t>
      </w:r>
      <w:r w:rsidRPr="00A55722">
        <w:rPr>
          <w:rFonts w:hint="cs"/>
          <w:rtl/>
          <w:lang w:val="ar" w:bidi="ar-SA"/>
        </w:rPr>
        <w:t>نقل</w:t>
      </w:r>
      <w:r w:rsidRPr="00A55722">
        <w:rPr>
          <w:rFonts w:hint="cs"/>
          <w:rtl/>
          <w:lang w:val="ar"/>
        </w:rPr>
        <w:t xml:space="preserve"> </w:t>
      </w:r>
      <w:r w:rsidRPr="00A55722">
        <w:rPr>
          <w:rFonts w:hint="cs"/>
          <w:rtl/>
          <w:lang w:val="ar" w:bidi="ar-SA"/>
        </w:rPr>
        <w:t>التلاميذ</w:t>
      </w:r>
      <w:r w:rsidRPr="00A55722">
        <w:rPr>
          <w:rFonts w:hint="cs"/>
          <w:rtl/>
          <w:lang w:val="ar"/>
        </w:rPr>
        <w:t xml:space="preserve"> </w:t>
      </w:r>
      <w:r w:rsidRPr="00A55722">
        <w:rPr>
          <w:rFonts w:hint="cs"/>
          <w:rtl/>
          <w:lang w:val="ar" w:bidi="ar-SA"/>
        </w:rPr>
        <w:t>بأمان</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المؤسّسات</w:t>
      </w:r>
      <w:r w:rsidRPr="00A55722">
        <w:rPr>
          <w:rFonts w:hint="cs"/>
          <w:rtl/>
          <w:lang w:val="ar"/>
        </w:rPr>
        <w:t xml:space="preserve"> </w:t>
      </w:r>
      <w:r w:rsidRPr="00A55722">
        <w:rPr>
          <w:rFonts w:hint="cs"/>
          <w:rtl/>
          <w:lang w:val="ar" w:bidi="ar-SA"/>
        </w:rPr>
        <w:t>التعليميّة</w:t>
      </w:r>
      <w:r w:rsidRPr="00A55722">
        <w:rPr>
          <w:rFonts w:hint="cs"/>
          <w:rtl/>
          <w:lang w:val="ar"/>
        </w:rPr>
        <w:t xml:space="preserve"> </w:t>
      </w:r>
      <w:r w:rsidRPr="00A55722">
        <w:rPr>
          <w:rFonts w:hint="cs"/>
          <w:rtl/>
          <w:lang w:val="ar" w:bidi="ar-SA"/>
        </w:rPr>
        <w:t>وإعادتهم</w:t>
      </w:r>
      <w:r w:rsidRPr="00A55722">
        <w:rPr>
          <w:rFonts w:hint="cs"/>
          <w:rtl/>
          <w:lang w:val="ar"/>
        </w:rPr>
        <w:t xml:space="preserve"> </w:t>
      </w:r>
      <w:r w:rsidRPr="00A55722">
        <w:rPr>
          <w:rFonts w:hint="cs"/>
          <w:rtl/>
          <w:lang w:val="ar" w:bidi="ar-SA"/>
        </w:rPr>
        <w:t>بأمان</w:t>
      </w:r>
      <w:r w:rsidRPr="00A55722">
        <w:rPr>
          <w:rFonts w:hint="cs"/>
          <w:rtl/>
          <w:lang w:val="ar"/>
        </w:rPr>
        <w:t xml:space="preserve"> </w:t>
      </w:r>
      <w:r w:rsidRPr="00A55722">
        <w:rPr>
          <w:rFonts w:hint="cs"/>
          <w:rtl/>
          <w:lang w:val="ar" w:bidi="ar-SA"/>
        </w:rPr>
        <w:t>إلى</w:t>
      </w:r>
      <w:r w:rsidRPr="00A55722">
        <w:rPr>
          <w:rFonts w:hint="cs"/>
          <w:rtl/>
          <w:lang w:val="ar"/>
        </w:rPr>
        <w:t xml:space="preserve"> </w:t>
      </w:r>
      <w:r w:rsidRPr="00A55722">
        <w:rPr>
          <w:rFonts w:hint="cs"/>
          <w:rtl/>
          <w:lang w:val="ar" w:bidi="ar-SA"/>
        </w:rPr>
        <w:t>بيوتهم،</w:t>
      </w:r>
      <w:r w:rsidRPr="00A55722">
        <w:rPr>
          <w:rFonts w:hint="cs"/>
          <w:rtl/>
          <w:lang w:val="ar"/>
        </w:rPr>
        <w:t xml:space="preserve"> </w:t>
      </w:r>
      <w:r w:rsidRPr="00A55722">
        <w:rPr>
          <w:rFonts w:hint="cs"/>
          <w:rtl/>
          <w:lang w:val="ar" w:bidi="ar-SA"/>
        </w:rPr>
        <w:t>وفقا</w:t>
      </w:r>
      <w:r w:rsidRPr="00A55722">
        <w:rPr>
          <w:rFonts w:hint="cs"/>
          <w:rtl/>
          <w:lang w:val="ar"/>
        </w:rPr>
        <w:t xml:space="preserve"> </w:t>
      </w:r>
      <w:r w:rsidRPr="00A55722">
        <w:rPr>
          <w:rFonts w:hint="cs"/>
          <w:rtl/>
          <w:lang w:val="ar" w:bidi="ar-SA"/>
        </w:rPr>
        <w:t>لشروط</w:t>
      </w:r>
      <w:r w:rsidRPr="00A55722">
        <w:rPr>
          <w:rFonts w:hint="cs"/>
          <w:rtl/>
          <w:lang w:val="ar"/>
        </w:rPr>
        <w:t xml:space="preserve"> </w:t>
      </w:r>
      <w:r w:rsidRPr="00A55722">
        <w:rPr>
          <w:rFonts w:hint="cs"/>
          <w:rtl/>
          <w:lang w:val="ar" w:bidi="ar-SA"/>
        </w:rPr>
        <w:t>السلامة</w:t>
      </w:r>
      <w:r w:rsidRPr="00A55722">
        <w:rPr>
          <w:rFonts w:hint="cs"/>
          <w:rtl/>
          <w:lang w:val="ar"/>
        </w:rPr>
        <w:t xml:space="preserve"> </w:t>
      </w:r>
      <w:r w:rsidRPr="00A55722">
        <w:rPr>
          <w:rFonts w:hint="cs"/>
          <w:rtl/>
          <w:lang w:val="ar" w:bidi="ar-SA"/>
        </w:rPr>
        <w:t>الملزمة</w:t>
      </w:r>
      <w:r w:rsidRPr="00A55722">
        <w:rPr>
          <w:rFonts w:hint="cs"/>
          <w:rtl/>
          <w:lang w:val="ar"/>
        </w:rPr>
        <w:t xml:space="preserve">. </w:t>
      </w:r>
      <w:r w:rsidRPr="00A55722">
        <w:rPr>
          <w:rFonts w:hint="cs"/>
          <w:rtl/>
          <w:lang w:val="ar" w:bidi="ar-SA"/>
        </w:rPr>
        <w:t>يوصى</w:t>
      </w:r>
      <w:r w:rsidRPr="00A55722">
        <w:rPr>
          <w:rFonts w:hint="cs"/>
          <w:rtl/>
          <w:lang w:val="ar"/>
        </w:rPr>
        <w:t xml:space="preserve"> </w:t>
      </w:r>
      <w:r w:rsidRPr="00A55722">
        <w:rPr>
          <w:rFonts w:hint="cs"/>
          <w:rtl/>
          <w:lang w:val="ar" w:bidi="ar-SA"/>
        </w:rPr>
        <w:t>أيضًا</w:t>
      </w:r>
      <w:r w:rsidRPr="00A55722">
        <w:rPr>
          <w:rFonts w:hint="cs"/>
          <w:rtl/>
          <w:lang w:val="ar"/>
        </w:rPr>
        <w:t xml:space="preserve"> </w:t>
      </w:r>
      <w:r w:rsidRPr="00A55722">
        <w:rPr>
          <w:rFonts w:hint="cs"/>
          <w:rtl/>
          <w:lang w:val="ar" w:bidi="ar-SA"/>
        </w:rPr>
        <w:t>بأن</w:t>
      </w:r>
      <w:r w:rsidRPr="00A55722">
        <w:rPr>
          <w:rFonts w:hint="cs"/>
          <w:rtl/>
          <w:lang w:val="ar"/>
        </w:rPr>
        <w:t xml:space="preserve"> </w:t>
      </w:r>
      <w:r w:rsidRPr="00A55722">
        <w:rPr>
          <w:rFonts w:hint="cs"/>
          <w:rtl/>
          <w:lang w:val="ar" w:bidi="ar-SA"/>
        </w:rPr>
        <w:t>يكمل</w:t>
      </w:r>
      <w:r w:rsidRPr="00A55722">
        <w:rPr>
          <w:rFonts w:hint="cs"/>
          <w:rtl/>
          <w:lang w:val="ar"/>
        </w:rPr>
        <w:t xml:space="preserve"> </w:t>
      </w:r>
      <w:r w:rsidRPr="00A55722">
        <w:rPr>
          <w:rFonts w:hint="cs"/>
          <w:rtl/>
          <w:lang w:val="ar" w:bidi="ar-SA"/>
        </w:rPr>
        <w:t>وزير</w:t>
      </w:r>
      <w:r w:rsidRPr="00A55722">
        <w:rPr>
          <w:rFonts w:hint="cs"/>
          <w:rtl/>
          <w:lang w:val="ar"/>
        </w:rPr>
        <w:t xml:space="preserve"> </w:t>
      </w:r>
      <w:r w:rsidRPr="00A55722">
        <w:rPr>
          <w:rFonts w:hint="cs"/>
          <w:rtl/>
          <w:lang w:val="ar" w:bidi="ar-SA"/>
        </w:rPr>
        <w:t>التربية</w:t>
      </w:r>
      <w:r w:rsidRPr="00A55722">
        <w:rPr>
          <w:rFonts w:hint="cs"/>
          <w:rtl/>
          <w:lang w:val="ar"/>
        </w:rPr>
        <w:t xml:space="preserve"> </w:t>
      </w:r>
      <w:r w:rsidRPr="00A55722">
        <w:rPr>
          <w:rFonts w:hint="cs"/>
          <w:rtl/>
          <w:lang w:val="ar" w:bidi="ar-SA"/>
        </w:rPr>
        <w:t>والتعليم</w:t>
      </w:r>
      <w:r w:rsidRPr="00A55722">
        <w:rPr>
          <w:rFonts w:hint="cs"/>
          <w:rtl/>
          <w:lang w:val="ar"/>
        </w:rPr>
        <w:t xml:space="preserve"> </w:t>
      </w:r>
      <w:r w:rsidRPr="00A55722">
        <w:rPr>
          <w:rFonts w:hint="cs"/>
          <w:rtl/>
          <w:lang w:val="ar" w:bidi="ar-SA"/>
        </w:rPr>
        <w:t>وضع</w:t>
      </w:r>
      <w:r w:rsidRPr="00A55722">
        <w:rPr>
          <w:rFonts w:hint="cs"/>
          <w:rtl/>
          <w:lang w:val="ar"/>
        </w:rPr>
        <w:t xml:space="preserve"> </w:t>
      </w:r>
      <w:r w:rsidRPr="00A55722">
        <w:rPr>
          <w:rFonts w:hint="cs"/>
          <w:rtl/>
          <w:lang w:val="ar" w:bidi="ar-SA"/>
        </w:rPr>
        <w:t>أنظمة</w:t>
      </w:r>
      <w:r w:rsidRPr="00A55722">
        <w:rPr>
          <w:rFonts w:hint="cs"/>
          <w:rtl/>
          <w:lang w:val="ar"/>
        </w:rPr>
        <w:t xml:space="preserve"> </w:t>
      </w:r>
      <w:r w:rsidRPr="00A55722">
        <w:rPr>
          <w:rFonts w:hint="cs"/>
          <w:rtl/>
          <w:lang w:val="ar" w:bidi="ar-SA"/>
        </w:rPr>
        <w:t>سفريّات</w:t>
      </w:r>
      <w:r w:rsidRPr="00A55722">
        <w:rPr>
          <w:rFonts w:hint="cs"/>
          <w:rtl/>
          <w:lang w:val="ar"/>
        </w:rPr>
        <w:t xml:space="preserve"> </w:t>
      </w:r>
      <w:r w:rsidRPr="00A55722">
        <w:rPr>
          <w:rFonts w:hint="cs"/>
          <w:rtl/>
          <w:lang w:val="ar" w:bidi="ar-SA"/>
        </w:rPr>
        <w:t>آمنة</w:t>
      </w:r>
      <w:r w:rsidRPr="00A55722">
        <w:rPr>
          <w:rFonts w:hint="cs"/>
          <w:rtl/>
          <w:lang w:val="ar"/>
        </w:rPr>
        <w:t xml:space="preserve"> </w:t>
      </w:r>
      <w:r w:rsidRPr="00A55722">
        <w:rPr>
          <w:rFonts w:hint="cs"/>
          <w:rtl/>
          <w:lang w:val="ar" w:bidi="ar-SA"/>
        </w:rPr>
        <w:t>للأطفال</w:t>
      </w:r>
      <w:r w:rsidRPr="00A55722">
        <w:rPr>
          <w:rFonts w:hint="cs"/>
          <w:rtl/>
          <w:lang w:val="ar"/>
        </w:rPr>
        <w:t xml:space="preserve"> </w:t>
      </w:r>
      <w:r w:rsidRPr="00A55722">
        <w:rPr>
          <w:rFonts w:hint="cs"/>
          <w:rtl/>
          <w:lang w:val="ar" w:bidi="ar-SA"/>
        </w:rPr>
        <w:t>الصغار</w:t>
      </w:r>
      <w:r w:rsidRPr="00A55722">
        <w:rPr>
          <w:rFonts w:hint="cs"/>
          <w:rtl/>
          <w:lang w:val="ar"/>
        </w:rPr>
        <w:t xml:space="preserve"> </w:t>
      </w:r>
      <w:r w:rsidRPr="00A55722">
        <w:rPr>
          <w:rFonts w:hint="cs"/>
          <w:rtl/>
          <w:lang w:val="ar" w:bidi="ar-SA"/>
        </w:rPr>
        <w:t>والأطفال</w:t>
      </w:r>
      <w:r w:rsidRPr="00A55722">
        <w:rPr>
          <w:rFonts w:hint="cs"/>
          <w:rtl/>
          <w:lang w:val="ar"/>
        </w:rPr>
        <w:t xml:space="preserve"> </w:t>
      </w:r>
      <w:r w:rsidRPr="00A55722">
        <w:rPr>
          <w:rFonts w:hint="cs"/>
          <w:rtl/>
          <w:lang w:val="ar" w:bidi="ar-SA"/>
        </w:rPr>
        <w:t>ذوي</w:t>
      </w:r>
      <w:r w:rsidRPr="00A55722">
        <w:rPr>
          <w:rFonts w:hint="cs"/>
          <w:rtl/>
          <w:lang w:val="ar"/>
        </w:rPr>
        <w:t xml:space="preserve"> </w:t>
      </w:r>
      <w:r w:rsidRPr="00A55722">
        <w:rPr>
          <w:rtl/>
          <w:lang w:val="ar" w:bidi="ar-SA"/>
        </w:rPr>
        <w:t>الاحتياجات الخاصة</w:t>
      </w:r>
      <w:r w:rsidRPr="00A55722">
        <w:rPr>
          <w:rFonts w:hint="cs"/>
          <w:rtl/>
          <w:lang w:val="ar"/>
        </w:rPr>
        <w:t xml:space="preserve">. </w:t>
      </w:r>
    </w:p>
    <w:p w14:paraId="3162B97B" w14:textId="77777777" w:rsidR="0081540F" w:rsidRPr="00A55722" w:rsidRDefault="0081540F" w:rsidP="0081540F">
      <w:pPr>
        <w:pStyle w:val="7190"/>
        <w:rPr>
          <w:rtl/>
        </w:rPr>
      </w:pPr>
      <w:r w:rsidRPr="00A55722">
        <w:rPr>
          <w:rFonts w:hint="cs"/>
          <w:rtl/>
          <w:lang w:val="ar" w:bidi="ar-SA"/>
        </w:rPr>
        <w:t>يركّز</w:t>
      </w:r>
      <w:r w:rsidRPr="00A55722">
        <w:rPr>
          <w:rFonts w:hint="cs"/>
          <w:rtl/>
          <w:lang w:val="ar"/>
        </w:rPr>
        <w:t xml:space="preserve"> </w:t>
      </w:r>
      <w:r w:rsidRPr="00A55722">
        <w:rPr>
          <w:rFonts w:hint="cs"/>
          <w:rtl/>
          <w:lang w:val="ar" w:bidi="ar-SA"/>
        </w:rPr>
        <w:t>مكتب</w:t>
      </w:r>
      <w:r w:rsidRPr="00A55722">
        <w:rPr>
          <w:rFonts w:hint="cs"/>
          <w:rtl/>
          <w:lang w:val="ar"/>
        </w:rPr>
        <w:t xml:space="preserve"> </w:t>
      </w:r>
      <w:r w:rsidRPr="00A55722">
        <w:rPr>
          <w:rFonts w:hint="cs"/>
          <w:rtl/>
          <w:lang w:val="ar" w:bidi="ar-SA"/>
        </w:rPr>
        <w:t>مراقب</w:t>
      </w:r>
      <w:r w:rsidRPr="00A55722">
        <w:rPr>
          <w:rFonts w:hint="cs"/>
          <w:rtl/>
          <w:lang w:val="ar"/>
        </w:rPr>
        <w:t xml:space="preserve"> </w:t>
      </w:r>
      <w:r w:rsidRPr="00A55722">
        <w:rPr>
          <w:rFonts w:hint="cs"/>
          <w:rtl/>
          <w:lang w:val="ar" w:bidi="ar-SA"/>
        </w:rPr>
        <w:t>الدولة</w:t>
      </w:r>
      <w:r w:rsidRPr="00A55722">
        <w:rPr>
          <w:rFonts w:hint="cs"/>
          <w:rtl/>
          <w:lang w:val="ar"/>
        </w:rPr>
        <w:t xml:space="preserve"> </w:t>
      </w:r>
      <w:r w:rsidRPr="00A55722">
        <w:rPr>
          <w:rFonts w:hint="cs"/>
          <w:rtl/>
          <w:lang w:val="ar" w:bidi="ar-SA"/>
        </w:rPr>
        <w:t>بشكل</w:t>
      </w:r>
      <w:r w:rsidRPr="00A55722">
        <w:rPr>
          <w:rFonts w:hint="cs"/>
          <w:rtl/>
          <w:lang w:val="ar"/>
        </w:rPr>
        <w:t xml:space="preserve"> </w:t>
      </w:r>
      <w:r w:rsidRPr="00A55722">
        <w:rPr>
          <w:rFonts w:hint="cs"/>
          <w:rtl/>
          <w:lang w:val="ar" w:bidi="ar-SA"/>
        </w:rPr>
        <w:t>خاصّ</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متابعة</w:t>
      </w:r>
      <w:r w:rsidRPr="00A55722">
        <w:rPr>
          <w:rFonts w:hint="cs"/>
          <w:rtl/>
          <w:lang w:val="ar"/>
        </w:rPr>
        <w:t xml:space="preserve"> </w:t>
      </w:r>
      <w:r w:rsidRPr="00A55722">
        <w:rPr>
          <w:rFonts w:hint="cs"/>
          <w:rtl/>
          <w:lang w:val="ar" w:bidi="ar-SA"/>
        </w:rPr>
        <w:t>إصلاح</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بيّنتها</w:t>
      </w:r>
      <w:r w:rsidRPr="00A55722">
        <w:rPr>
          <w:rFonts w:hint="cs"/>
          <w:rtl/>
          <w:lang w:val="ar"/>
        </w:rPr>
        <w:t xml:space="preserve"> </w:t>
      </w:r>
      <w:r w:rsidRPr="00A55722">
        <w:rPr>
          <w:rFonts w:hint="cs"/>
          <w:rtl/>
          <w:lang w:val="ar" w:bidi="ar-SA"/>
        </w:rPr>
        <w:t>تقاريره،</w:t>
      </w:r>
      <w:r w:rsidRPr="00A55722">
        <w:rPr>
          <w:rFonts w:hint="cs"/>
          <w:rtl/>
          <w:lang w:val="ar"/>
        </w:rPr>
        <w:t xml:space="preserve"> </w:t>
      </w:r>
      <w:r w:rsidRPr="00A55722">
        <w:rPr>
          <w:rFonts w:hint="cs"/>
          <w:rtl/>
          <w:lang w:val="ar" w:bidi="ar-SA"/>
        </w:rPr>
        <w:t>وأعتزم</w:t>
      </w:r>
      <w:r w:rsidRPr="00A55722">
        <w:rPr>
          <w:rFonts w:hint="cs"/>
          <w:rtl/>
          <w:lang w:val="ar"/>
        </w:rPr>
        <w:t xml:space="preserve"> </w:t>
      </w:r>
      <w:r w:rsidRPr="00A55722">
        <w:rPr>
          <w:rFonts w:hint="cs"/>
          <w:rtl/>
          <w:lang w:val="ar" w:bidi="ar-SA"/>
        </w:rPr>
        <w:t>العمل</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تعزيز</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الاتّجاه بقدر</w:t>
      </w:r>
      <w:r w:rsidRPr="00A55722">
        <w:rPr>
          <w:rFonts w:hint="cs"/>
          <w:rtl/>
          <w:lang w:val="ar"/>
        </w:rPr>
        <w:t xml:space="preserve"> </w:t>
      </w:r>
      <w:r w:rsidRPr="00A55722">
        <w:rPr>
          <w:rFonts w:hint="cs"/>
          <w:rtl/>
          <w:lang w:val="ar" w:bidi="ar-SA"/>
        </w:rPr>
        <w:t>كبير،</w:t>
      </w:r>
      <w:r w:rsidRPr="00A55722">
        <w:rPr>
          <w:rFonts w:hint="cs"/>
          <w:rtl/>
          <w:lang w:val="ar"/>
        </w:rPr>
        <w:t xml:space="preserve"> </w:t>
      </w:r>
      <w:r w:rsidRPr="00A55722">
        <w:rPr>
          <w:rFonts w:hint="cs"/>
          <w:rtl/>
          <w:lang w:val="ar" w:bidi="ar-SA"/>
        </w:rPr>
        <w:t>وتوسيع</w:t>
      </w:r>
      <w:r w:rsidRPr="00A55722">
        <w:rPr>
          <w:rFonts w:hint="cs"/>
          <w:rtl/>
          <w:lang w:val="ar"/>
        </w:rPr>
        <w:t xml:space="preserve"> </w:t>
      </w:r>
      <w:r w:rsidRPr="00A55722">
        <w:rPr>
          <w:rFonts w:hint="cs"/>
          <w:rtl/>
          <w:lang w:val="ar" w:bidi="ar-SA"/>
        </w:rPr>
        <w:t>نطاق</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المتابعة</w:t>
      </w:r>
      <w:r w:rsidRPr="00A55722">
        <w:rPr>
          <w:rFonts w:hint="cs"/>
          <w:rtl/>
          <w:lang w:val="ar"/>
        </w:rPr>
        <w:t xml:space="preserve">. </w:t>
      </w:r>
      <w:r w:rsidRPr="00A55722">
        <w:rPr>
          <w:rFonts w:hint="cs"/>
          <w:rtl/>
          <w:lang w:val="ar" w:bidi="ar-SA"/>
        </w:rPr>
        <w:t>يتضمّن</w:t>
      </w:r>
      <w:r w:rsidRPr="00A55722">
        <w:rPr>
          <w:rFonts w:hint="cs"/>
          <w:rtl/>
          <w:lang w:val="ar"/>
        </w:rPr>
        <w:t xml:space="preserve"> </w:t>
      </w:r>
      <w:r w:rsidRPr="00A55722">
        <w:rPr>
          <w:rFonts w:hint="cs"/>
          <w:rtl/>
          <w:lang w:val="ar" w:bidi="ar-SA"/>
        </w:rPr>
        <w:t>هذا</w:t>
      </w:r>
      <w:r w:rsidRPr="00A55722">
        <w:rPr>
          <w:rFonts w:hint="cs"/>
          <w:rtl/>
          <w:lang w:val="ar"/>
        </w:rPr>
        <w:t xml:space="preserve"> </w:t>
      </w:r>
      <w:r w:rsidRPr="00A55722">
        <w:rPr>
          <w:rFonts w:hint="cs"/>
          <w:rtl/>
          <w:lang w:val="ar" w:bidi="ar-SA"/>
        </w:rPr>
        <w:t>التقرير</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متابعة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موضوع</w:t>
      </w:r>
      <w:r w:rsidRPr="00A55722">
        <w:rPr>
          <w:rFonts w:hint="cs"/>
          <w:rtl/>
          <w:lang w:val="ar"/>
        </w:rPr>
        <w:t xml:space="preserve"> </w:t>
      </w:r>
      <w:r w:rsidRPr="00A55722">
        <w:rPr>
          <w:rFonts w:hint="cs"/>
          <w:b/>
          <w:bCs/>
          <w:rtl/>
          <w:lang w:val="ar" w:bidi="ar-SA"/>
        </w:rPr>
        <w:t>تعامل</w:t>
      </w:r>
      <w:r w:rsidRPr="00A55722">
        <w:rPr>
          <w:rFonts w:hint="cs"/>
          <w:b/>
          <w:bCs/>
          <w:rtl/>
          <w:lang w:val="ar"/>
        </w:rPr>
        <w:t xml:space="preserve"> </w:t>
      </w:r>
      <w:r w:rsidRPr="00A55722">
        <w:rPr>
          <w:rFonts w:hint="cs"/>
          <w:b/>
          <w:bCs/>
          <w:rtl/>
          <w:lang w:val="ar" w:bidi="ar-SA"/>
        </w:rPr>
        <w:t>السلطات</w:t>
      </w:r>
      <w:r w:rsidRPr="00A55722">
        <w:rPr>
          <w:rFonts w:hint="cs"/>
          <w:b/>
          <w:bCs/>
          <w:rtl/>
          <w:lang w:val="ar"/>
        </w:rPr>
        <w:t xml:space="preserve"> </w:t>
      </w:r>
      <w:r w:rsidRPr="00A55722">
        <w:rPr>
          <w:rFonts w:hint="cs"/>
          <w:b/>
          <w:bCs/>
          <w:rtl/>
          <w:lang w:val="ar" w:bidi="ar-SA"/>
        </w:rPr>
        <w:t>المحلّيّة</w:t>
      </w:r>
      <w:r w:rsidRPr="00A55722">
        <w:rPr>
          <w:rFonts w:hint="cs"/>
          <w:b/>
          <w:bCs/>
          <w:rtl/>
          <w:lang w:val="ar"/>
        </w:rPr>
        <w:t xml:space="preserve"> </w:t>
      </w:r>
      <w:r w:rsidRPr="00A55722">
        <w:rPr>
          <w:rFonts w:hint="cs"/>
          <w:b/>
          <w:bCs/>
          <w:rtl/>
          <w:lang w:val="ar" w:bidi="ar-SA"/>
        </w:rPr>
        <w:t>مع</w:t>
      </w:r>
      <w:r w:rsidRPr="00A55722">
        <w:rPr>
          <w:rFonts w:hint="cs"/>
          <w:b/>
          <w:bCs/>
          <w:rtl/>
          <w:lang w:val="ar"/>
        </w:rPr>
        <w:t xml:space="preserve"> </w:t>
      </w:r>
      <w:r w:rsidRPr="00A55722">
        <w:rPr>
          <w:rFonts w:hint="cs"/>
          <w:b/>
          <w:bCs/>
          <w:rtl/>
          <w:lang w:val="ar" w:bidi="ar-SA"/>
        </w:rPr>
        <w:t>المباني</w:t>
      </w:r>
      <w:r w:rsidRPr="00A55722">
        <w:rPr>
          <w:rFonts w:hint="cs"/>
          <w:b/>
          <w:bCs/>
          <w:rtl/>
          <w:lang w:val="ar"/>
        </w:rPr>
        <w:t xml:space="preserve"> </w:t>
      </w:r>
      <w:r w:rsidRPr="00A55722">
        <w:rPr>
          <w:rFonts w:hint="cs"/>
          <w:b/>
          <w:bCs/>
          <w:rtl/>
          <w:lang w:val="ar" w:bidi="ar-SA"/>
        </w:rPr>
        <w:t>غير</w:t>
      </w:r>
      <w:r w:rsidRPr="00A55722">
        <w:rPr>
          <w:rFonts w:hint="cs"/>
          <w:b/>
          <w:bCs/>
          <w:rtl/>
          <w:lang w:val="ar"/>
        </w:rPr>
        <w:t xml:space="preserve"> </w:t>
      </w:r>
      <w:r w:rsidRPr="00A55722">
        <w:rPr>
          <w:rFonts w:hint="cs"/>
          <w:b/>
          <w:bCs/>
          <w:rtl/>
          <w:lang w:val="ar" w:bidi="ar-SA"/>
        </w:rPr>
        <w:t>المستعملة</w:t>
      </w:r>
      <w:r w:rsidRPr="00A55722">
        <w:rPr>
          <w:rFonts w:hint="cs"/>
          <w:b/>
          <w:bCs/>
          <w:rtl/>
          <w:lang w:val="ar"/>
        </w:rPr>
        <w:t>.</w:t>
      </w:r>
      <w:r w:rsidRPr="00A55722">
        <w:rPr>
          <w:rFonts w:hint="cs"/>
          <w:rtl/>
          <w:lang w:val="ar"/>
        </w:rPr>
        <w:t xml:space="preserve"> </w:t>
      </w:r>
      <w:r w:rsidRPr="00A55722">
        <w:rPr>
          <w:rFonts w:hint="cs"/>
          <w:rtl/>
          <w:lang w:val="ar" w:bidi="ar-SA"/>
        </w:rPr>
        <w:t>مرارا كثيرة</w:t>
      </w:r>
      <w:r w:rsidRPr="00A55722">
        <w:rPr>
          <w:rFonts w:hint="cs"/>
          <w:rtl/>
          <w:lang w:val="ar"/>
        </w:rPr>
        <w:t xml:space="preserve"> </w:t>
      </w:r>
      <w:r w:rsidRPr="00A55722">
        <w:rPr>
          <w:rFonts w:hint="cs"/>
          <w:rtl/>
          <w:lang w:val="ar" w:bidi="ar-SA"/>
        </w:rPr>
        <w:t>تصبح</w:t>
      </w:r>
      <w:r w:rsidRPr="00A55722">
        <w:rPr>
          <w:rFonts w:hint="cs"/>
          <w:rtl/>
          <w:lang w:val="ar"/>
        </w:rPr>
        <w:t xml:space="preserve"> </w:t>
      </w:r>
      <w:r w:rsidRPr="00A55722">
        <w:rPr>
          <w:rFonts w:hint="cs"/>
          <w:rtl/>
          <w:lang w:val="ar" w:bidi="ar-SA"/>
        </w:rPr>
        <w:t>المباني</w:t>
      </w:r>
      <w:r w:rsidRPr="00A55722">
        <w:rPr>
          <w:rFonts w:hint="cs"/>
          <w:rtl/>
          <w:lang w:val="ar"/>
        </w:rPr>
        <w:t xml:space="preserve"> </w:t>
      </w:r>
      <w:r w:rsidRPr="00A55722">
        <w:rPr>
          <w:rFonts w:hint="cs"/>
          <w:rtl/>
          <w:lang w:val="ar" w:bidi="ar-SA"/>
        </w:rPr>
        <w:t>غير</w:t>
      </w:r>
      <w:r w:rsidRPr="00A55722">
        <w:rPr>
          <w:rFonts w:hint="cs"/>
          <w:rtl/>
          <w:lang w:val="ar"/>
        </w:rPr>
        <w:t xml:space="preserve"> </w:t>
      </w:r>
      <w:r w:rsidRPr="00A55722">
        <w:rPr>
          <w:rFonts w:hint="cs"/>
          <w:rtl/>
          <w:lang w:val="ar" w:bidi="ar-SA"/>
        </w:rPr>
        <w:t>المستعملة</w:t>
      </w:r>
      <w:r w:rsidRPr="00A55722">
        <w:rPr>
          <w:rFonts w:hint="cs"/>
          <w:rtl/>
          <w:lang w:val="ar"/>
        </w:rPr>
        <w:t xml:space="preserve"> </w:t>
      </w:r>
      <w:r w:rsidRPr="00A55722">
        <w:rPr>
          <w:rFonts w:hint="cs"/>
          <w:rtl/>
          <w:lang w:val="ar" w:bidi="ar-SA"/>
        </w:rPr>
        <w:t>ضرراً</w:t>
      </w:r>
      <w:r w:rsidRPr="00A55722">
        <w:rPr>
          <w:rFonts w:hint="cs"/>
          <w:rtl/>
          <w:lang w:val="ar"/>
        </w:rPr>
        <w:t xml:space="preserve"> </w:t>
      </w:r>
      <w:r w:rsidRPr="00A55722">
        <w:rPr>
          <w:rFonts w:hint="cs"/>
          <w:rtl/>
          <w:lang w:val="ar" w:bidi="ar-SA"/>
        </w:rPr>
        <w:t>شديداً بيئيًّا،</w:t>
      </w:r>
      <w:r w:rsidRPr="00A55722">
        <w:rPr>
          <w:rFonts w:hint="cs"/>
          <w:rtl/>
          <w:lang w:val="ar"/>
        </w:rPr>
        <w:t xml:space="preserve"> </w:t>
      </w:r>
      <w:r w:rsidRPr="00A55722">
        <w:rPr>
          <w:rFonts w:hint="cs"/>
          <w:rtl/>
          <w:lang w:val="ar" w:bidi="ar-SA"/>
        </w:rPr>
        <w:t>صحّيًّا،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مجال</w:t>
      </w:r>
      <w:r w:rsidRPr="00A55722">
        <w:rPr>
          <w:rFonts w:hint="cs"/>
          <w:rtl/>
          <w:lang w:val="ar"/>
        </w:rPr>
        <w:t xml:space="preserve"> </w:t>
      </w:r>
      <w:r w:rsidRPr="00A55722">
        <w:rPr>
          <w:rFonts w:hint="cs"/>
          <w:rtl/>
          <w:lang w:val="ar" w:bidi="ar-SA"/>
        </w:rPr>
        <w:t>ا</w:t>
      </w:r>
      <w:r w:rsidRPr="00A55722">
        <w:rPr>
          <w:rFonts w:cstheme="minorBidi" w:hint="cs"/>
          <w:rtl/>
          <w:lang w:val="ar" w:bidi="ar-JO"/>
        </w:rPr>
        <w:t>لسلامة</w:t>
      </w:r>
      <w:r w:rsidRPr="00A55722">
        <w:rPr>
          <w:rFonts w:hint="cs"/>
          <w:rtl/>
          <w:lang w:val="ar"/>
        </w:rPr>
        <w:t xml:space="preserve"> </w:t>
      </w:r>
      <w:r w:rsidRPr="00A55722">
        <w:rPr>
          <w:rFonts w:hint="cs"/>
          <w:rtl/>
          <w:lang w:val="ar" w:bidi="ar-SA"/>
        </w:rPr>
        <w:t>واجتماعيًّا</w:t>
      </w:r>
      <w:r w:rsidRPr="00A55722">
        <w:rPr>
          <w:rFonts w:hint="cs"/>
          <w:rtl/>
          <w:lang w:val="ar"/>
        </w:rPr>
        <w:t xml:space="preserve">. </w:t>
      </w:r>
      <w:r w:rsidRPr="00A55722">
        <w:rPr>
          <w:rFonts w:hint="cs"/>
          <w:rtl/>
          <w:lang w:val="ar" w:bidi="ar-SA"/>
        </w:rPr>
        <w:t>تشكل</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tl/>
          <w:lang w:val="ar" w:bidi="ar-SA"/>
        </w:rPr>
        <w:t>المباني</w:t>
      </w:r>
      <w:r w:rsidRPr="00A55722">
        <w:rPr>
          <w:rFonts w:cstheme="minorBidi" w:hint="cs"/>
          <w:rtl/>
          <w:lang w:val="ar"/>
        </w:rPr>
        <w:t xml:space="preserve"> </w:t>
      </w:r>
      <w:r w:rsidRPr="00A55722">
        <w:rPr>
          <w:rFonts w:hint="cs"/>
          <w:rtl/>
          <w:lang w:val="ar" w:bidi="ar-SA"/>
        </w:rPr>
        <w:t>عبئًا</w:t>
      </w:r>
      <w:r w:rsidRPr="00A55722">
        <w:rPr>
          <w:rFonts w:hint="cs"/>
          <w:rtl/>
          <w:lang w:val="ar"/>
        </w:rPr>
        <w:t xml:space="preserve"> </w:t>
      </w:r>
      <w:r w:rsidRPr="00A55722">
        <w:rPr>
          <w:rFonts w:hint="cs"/>
          <w:rtl/>
          <w:lang w:val="ar" w:bidi="ar-SA"/>
        </w:rPr>
        <w:t>اقتصاديًّا</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وتضرّ</w:t>
      </w:r>
      <w:r w:rsidRPr="00A55722">
        <w:rPr>
          <w:rFonts w:hint="cs"/>
          <w:rtl/>
          <w:lang w:val="ar"/>
        </w:rPr>
        <w:t xml:space="preserve"> </w:t>
      </w:r>
      <w:r w:rsidRPr="00A55722">
        <w:rPr>
          <w:rFonts w:hint="cs"/>
          <w:rtl/>
          <w:lang w:val="ar" w:bidi="ar-SA"/>
        </w:rPr>
        <w:t>بتطوّر</w:t>
      </w:r>
      <w:r w:rsidRPr="00A55722">
        <w:rPr>
          <w:rFonts w:hint="cs"/>
          <w:rtl/>
          <w:lang w:val="ar"/>
        </w:rPr>
        <w:t xml:space="preserve"> </w:t>
      </w:r>
      <w:r w:rsidRPr="00A55722">
        <w:rPr>
          <w:rFonts w:hint="cs"/>
          <w:rtl/>
          <w:lang w:val="ar" w:bidi="ar-SA"/>
        </w:rPr>
        <w:t>الحيّز</w:t>
      </w:r>
      <w:r w:rsidRPr="00A55722">
        <w:rPr>
          <w:rFonts w:hint="cs"/>
          <w:rtl/>
          <w:lang w:val="ar"/>
        </w:rPr>
        <w:t xml:space="preserve"> </w:t>
      </w:r>
      <w:r w:rsidRPr="00A55722">
        <w:rPr>
          <w:rFonts w:hint="cs"/>
          <w:rtl/>
          <w:lang w:val="ar" w:bidi="ar-SA"/>
        </w:rPr>
        <w:t>البلديّ</w:t>
      </w:r>
      <w:r w:rsidRPr="00A55722">
        <w:rPr>
          <w:rFonts w:hint="cs"/>
          <w:rtl/>
          <w:lang w:val="ar"/>
        </w:rPr>
        <w:t xml:space="preserve"> </w:t>
      </w:r>
      <w:r w:rsidRPr="00A55722">
        <w:rPr>
          <w:rFonts w:hint="cs"/>
          <w:rtl/>
          <w:lang w:val="ar" w:bidi="ar-SA"/>
        </w:rPr>
        <w:t>وبالاستغلال</w:t>
      </w:r>
      <w:r w:rsidRPr="00A55722">
        <w:rPr>
          <w:rFonts w:hint="cs"/>
          <w:rtl/>
          <w:lang w:val="ar"/>
        </w:rPr>
        <w:t xml:space="preserve"> </w:t>
      </w:r>
      <w:r w:rsidRPr="00A55722">
        <w:rPr>
          <w:rFonts w:hint="cs"/>
          <w:rtl/>
          <w:lang w:val="ar" w:bidi="ar-SA"/>
        </w:rPr>
        <w:t>الناجع</w:t>
      </w:r>
      <w:r w:rsidRPr="00A55722">
        <w:rPr>
          <w:rFonts w:hint="cs"/>
          <w:rtl/>
          <w:lang w:val="ar"/>
        </w:rPr>
        <w:t xml:space="preserve"> </w:t>
      </w:r>
      <w:r w:rsidRPr="00A55722">
        <w:rPr>
          <w:rFonts w:hint="cs"/>
          <w:rtl/>
          <w:lang w:val="ar" w:bidi="ar-SA"/>
        </w:rPr>
        <w:t>لموارد</w:t>
      </w:r>
      <w:r w:rsidRPr="00A55722">
        <w:rPr>
          <w:rFonts w:hint="cs"/>
          <w:rtl/>
          <w:lang w:val="ar"/>
        </w:rPr>
        <w:t xml:space="preserve"> </w:t>
      </w:r>
      <w:r w:rsidRPr="00A55722">
        <w:rPr>
          <w:rFonts w:hint="cs"/>
          <w:rtl/>
          <w:lang w:val="ar" w:bidi="ar-SA"/>
        </w:rPr>
        <w:t>الأرض</w:t>
      </w:r>
      <w:r w:rsidRPr="00A55722">
        <w:rPr>
          <w:rFonts w:hint="cs"/>
          <w:rtl/>
          <w:lang w:val="ar"/>
        </w:rPr>
        <w:t xml:space="preserve">. </w:t>
      </w:r>
      <w:r w:rsidRPr="00A55722">
        <w:rPr>
          <w:rFonts w:hint="cs"/>
          <w:rtl/>
          <w:lang w:val="ar" w:bidi="ar-SA"/>
        </w:rPr>
        <w:t>بيّن</w:t>
      </w:r>
      <w:r w:rsidRPr="00A55722">
        <w:rPr>
          <w:rFonts w:hint="cs"/>
          <w:rtl/>
          <w:lang w:val="ar"/>
        </w:rPr>
        <w:t xml:space="preserve"> </w:t>
      </w:r>
      <w:r w:rsidRPr="00A55722">
        <w:rPr>
          <w:rFonts w:hint="cs"/>
          <w:rtl/>
          <w:lang w:val="ar" w:bidi="ar-SA"/>
        </w:rPr>
        <w:t>التقرير</w:t>
      </w:r>
      <w:r w:rsidRPr="00A55722">
        <w:rPr>
          <w:rFonts w:hint="cs"/>
          <w:rtl/>
          <w:lang w:val="ar"/>
        </w:rPr>
        <w:t xml:space="preserve"> </w:t>
      </w:r>
      <w:r w:rsidRPr="00A55722">
        <w:rPr>
          <w:rFonts w:hint="cs"/>
          <w:rtl/>
          <w:lang w:val="ar" w:bidi="ar-SA"/>
        </w:rPr>
        <w:t>السابق</w:t>
      </w:r>
      <w:r w:rsidRPr="00A55722">
        <w:rPr>
          <w:rFonts w:hint="cs"/>
          <w:rtl/>
          <w:lang w:val="ar"/>
        </w:rPr>
        <w:t xml:space="preserve"> </w:t>
      </w:r>
      <w:r w:rsidRPr="00A55722">
        <w:rPr>
          <w:rFonts w:hint="cs"/>
          <w:rtl/>
          <w:lang w:val="ar" w:bidi="ar-SA"/>
        </w:rPr>
        <w:t>العديد</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كلّ</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يتعلق</w:t>
      </w:r>
      <w:r w:rsidRPr="00A55722">
        <w:rPr>
          <w:rFonts w:hint="cs"/>
          <w:rtl/>
          <w:lang w:val="ar"/>
        </w:rPr>
        <w:t xml:space="preserve"> </w:t>
      </w:r>
      <w:r w:rsidRPr="00A55722">
        <w:rPr>
          <w:rFonts w:hint="cs"/>
          <w:rtl/>
          <w:lang w:val="ar" w:bidi="ar-SA"/>
        </w:rPr>
        <w:t>بتعامل</w:t>
      </w:r>
      <w:r w:rsidRPr="00A55722">
        <w:rPr>
          <w:rFonts w:hint="cs"/>
          <w:rtl/>
          <w:lang w:val="ar"/>
        </w:rPr>
        <w:t xml:space="preserve">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فحصها</w:t>
      </w:r>
      <w:r w:rsidRPr="00A55722">
        <w:rPr>
          <w:rFonts w:hint="cs"/>
          <w:rtl/>
          <w:lang w:val="ar"/>
        </w:rPr>
        <w:t xml:space="preserve"> </w:t>
      </w:r>
      <w:r w:rsidRPr="00A55722">
        <w:rPr>
          <w:rFonts w:hint="cs"/>
          <w:rtl/>
          <w:lang w:val="ar" w:bidi="ar-SA"/>
        </w:rPr>
        <w:t>مع</w:t>
      </w:r>
      <w:r w:rsidRPr="00A55722">
        <w:rPr>
          <w:rFonts w:hint="cs"/>
          <w:rtl/>
          <w:lang w:val="ar"/>
        </w:rPr>
        <w:t xml:space="preserve"> </w:t>
      </w:r>
      <w:r w:rsidRPr="00A55722">
        <w:rPr>
          <w:rtl/>
          <w:lang w:val="ar" w:bidi="ar-SA"/>
        </w:rPr>
        <w:t>المباني</w:t>
      </w:r>
      <w:r w:rsidRPr="00A55722">
        <w:rPr>
          <w:rFonts w:cstheme="minorBidi" w:hint="cs"/>
          <w:rtl/>
          <w:lang w:val="ar"/>
        </w:rPr>
        <w:t xml:space="preserve"> </w:t>
      </w:r>
      <w:r w:rsidRPr="00A55722">
        <w:rPr>
          <w:rFonts w:hint="cs"/>
          <w:rtl/>
          <w:lang w:val="ar" w:bidi="ar-SA"/>
        </w:rPr>
        <w:t>غير</w:t>
      </w:r>
      <w:r w:rsidRPr="00A55722">
        <w:rPr>
          <w:rFonts w:hint="cs"/>
          <w:rtl/>
          <w:lang w:val="ar"/>
        </w:rPr>
        <w:t xml:space="preserve"> </w:t>
      </w:r>
      <w:r w:rsidRPr="00A55722">
        <w:rPr>
          <w:rFonts w:hint="cs"/>
          <w:rtl/>
          <w:lang w:val="ar" w:bidi="ar-SA"/>
        </w:rPr>
        <w:t>المستعملة</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مناطق</w:t>
      </w:r>
      <w:r w:rsidRPr="00A55722">
        <w:rPr>
          <w:rFonts w:hint="cs"/>
          <w:rtl/>
          <w:lang w:val="ar"/>
        </w:rPr>
        <w:t xml:space="preserve"> </w:t>
      </w:r>
      <w:r w:rsidRPr="00A55722">
        <w:rPr>
          <w:rFonts w:hint="cs"/>
          <w:rtl/>
          <w:lang w:val="ar" w:bidi="ar-SA"/>
        </w:rPr>
        <w:t>نفوذها،</w:t>
      </w:r>
      <w:r w:rsidRPr="00A55722">
        <w:rPr>
          <w:rFonts w:hint="cs"/>
          <w:rtl/>
          <w:lang w:val="ar"/>
        </w:rPr>
        <w:t xml:space="preserve"> </w:t>
      </w:r>
      <w:r w:rsidRPr="00A55722">
        <w:rPr>
          <w:rFonts w:hint="cs"/>
          <w:rtl/>
          <w:lang w:val="ar" w:bidi="ar-SA"/>
        </w:rPr>
        <w:t>بما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ذلك</w:t>
      </w:r>
      <w:r w:rsidRPr="00A55722">
        <w:rPr>
          <w:rFonts w:hint="cs"/>
          <w:rtl/>
          <w:lang w:val="ar"/>
        </w:rPr>
        <w:t xml:space="preserve"> </w:t>
      </w:r>
      <w:r w:rsidRPr="00A55722">
        <w:rPr>
          <w:rFonts w:hint="cs"/>
          <w:rtl/>
          <w:lang w:val="ar" w:bidi="ar-SA"/>
        </w:rPr>
        <w:t>ما</w:t>
      </w:r>
      <w:r w:rsidRPr="00A55722">
        <w:rPr>
          <w:rFonts w:hint="cs"/>
          <w:rtl/>
          <w:lang w:val="ar"/>
        </w:rPr>
        <w:t xml:space="preserve"> </w:t>
      </w:r>
      <w:r w:rsidRPr="00A55722">
        <w:rPr>
          <w:rFonts w:hint="cs"/>
          <w:rtl/>
          <w:lang w:val="ar" w:bidi="ar-SA"/>
        </w:rPr>
        <w:t>يتعلّق</w:t>
      </w:r>
      <w:r w:rsidRPr="00A55722">
        <w:rPr>
          <w:rFonts w:hint="cs"/>
          <w:rtl/>
          <w:lang w:val="ar"/>
        </w:rPr>
        <w:t xml:space="preserve"> </w:t>
      </w:r>
      <w:r w:rsidRPr="00A55722">
        <w:rPr>
          <w:rFonts w:hint="cs"/>
          <w:rtl/>
          <w:lang w:val="ar" w:bidi="ar-SA"/>
        </w:rPr>
        <w:t>بتصنيف</w:t>
      </w:r>
      <w:r w:rsidRPr="00A55722">
        <w:rPr>
          <w:rFonts w:hint="cs"/>
          <w:rtl/>
          <w:lang w:val="ar"/>
        </w:rPr>
        <w:t xml:space="preserve"> </w:t>
      </w:r>
      <w:r w:rsidRPr="00A55722">
        <w:rPr>
          <w:rtl/>
          <w:lang w:val="ar" w:bidi="ar-SA"/>
        </w:rPr>
        <w:t>المباني</w:t>
      </w:r>
      <w:r w:rsidRPr="00A55722">
        <w:rPr>
          <w:rFonts w:hint="cs"/>
          <w:rtl/>
          <w:lang w:val="ar" w:bidi="ar-SA"/>
        </w:rPr>
        <w:t xml:space="preserve"> كغير</w:t>
      </w:r>
      <w:r w:rsidRPr="00A55722">
        <w:rPr>
          <w:rFonts w:hint="cs"/>
          <w:rtl/>
          <w:lang w:val="ar"/>
        </w:rPr>
        <w:t xml:space="preserve"> </w:t>
      </w:r>
      <w:r w:rsidRPr="00A55722">
        <w:rPr>
          <w:rFonts w:hint="cs"/>
          <w:rtl/>
          <w:lang w:val="ar" w:bidi="ar-SA"/>
        </w:rPr>
        <w:t>صالحة</w:t>
      </w:r>
      <w:r w:rsidRPr="00A55722">
        <w:rPr>
          <w:rFonts w:hint="cs"/>
          <w:rtl/>
          <w:lang w:val="ar"/>
        </w:rPr>
        <w:t xml:space="preserve"> </w:t>
      </w:r>
      <w:r w:rsidRPr="00A55722">
        <w:rPr>
          <w:rFonts w:hint="cs"/>
          <w:rtl/>
          <w:lang w:val="ar" w:bidi="ar-SA"/>
        </w:rPr>
        <w:t>للاستعمال،</w:t>
      </w:r>
      <w:r w:rsidRPr="00A55722">
        <w:rPr>
          <w:rFonts w:hint="cs"/>
          <w:rtl/>
          <w:lang w:val="ar"/>
        </w:rPr>
        <w:t xml:space="preserve"> </w:t>
      </w:r>
      <w:r w:rsidRPr="00A55722">
        <w:rPr>
          <w:rFonts w:hint="cs"/>
          <w:rtl/>
          <w:lang w:val="ar" w:bidi="ar-SA"/>
        </w:rPr>
        <w:t>فرض ضريبة</w:t>
      </w:r>
      <w:r w:rsidRPr="00A55722">
        <w:rPr>
          <w:rFonts w:hint="cs"/>
          <w:rtl/>
          <w:lang w:val="ar"/>
        </w:rPr>
        <w:t xml:space="preserve"> </w:t>
      </w:r>
      <w:r w:rsidRPr="00A55722">
        <w:rPr>
          <w:rFonts w:hint="cs"/>
          <w:rtl/>
          <w:lang w:val="ar" w:bidi="ar-SA"/>
        </w:rPr>
        <w:t>الأرنونا على هذه المباني،</w:t>
      </w:r>
      <w:r w:rsidRPr="00A55722">
        <w:rPr>
          <w:rFonts w:hint="cs"/>
          <w:rtl/>
          <w:lang w:val="ar"/>
        </w:rPr>
        <w:t xml:space="preserve"> </w:t>
      </w:r>
      <w:r w:rsidRPr="00A55722">
        <w:rPr>
          <w:rFonts w:hint="cs"/>
          <w:rtl/>
          <w:lang w:val="ar" w:bidi="ar-SA"/>
        </w:rPr>
        <w:t>الإشراف</w:t>
      </w:r>
      <w:r w:rsidRPr="00A55722">
        <w:rPr>
          <w:rFonts w:hint="cs"/>
          <w:rtl/>
          <w:lang w:val="ar"/>
        </w:rPr>
        <w:t xml:space="preserve"> </w:t>
      </w:r>
      <w:r w:rsidRPr="00A55722">
        <w:rPr>
          <w:rFonts w:hint="cs"/>
          <w:rtl/>
          <w:lang w:val="ar" w:bidi="ar-SA"/>
        </w:rPr>
        <w:t>عليها</w:t>
      </w:r>
      <w:r w:rsidRPr="00A55722">
        <w:rPr>
          <w:rFonts w:hint="cs"/>
          <w:rtl/>
          <w:lang w:val="ar"/>
        </w:rPr>
        <w:t xml:space="preserve"> </w:t>
      </w:r>
      <w:r w:rsidRPr="00A55722">
        <w:rPr>
          <w:rFonts w:hint="cs"/>
          <w:rtl/>
          <w:lang w:val="ar" w:bidi="ar-SA"/>
        </w:rPr>
        <w:t>ومتابعة</w:t>
      </w:r>
      <w:r w:rsidRPr="00A55722">
        <w:rPr>
          <w:rFonts w:hint="cs"/>
          <w:rtl/>
          <w:lang w:val="ar"/>
        </w:rPr>
        <w:t xml:space="preserve"> </w:t>
      </w:r>
      <w:r w:rsidRPr="00A55722">
        <w:rPr>
          <w:rFonts w:hint="cs"/>
          <w:rtl/>
          <w:lang w:val="ar" w:bidi="ar-SA"/>
        </w:rPr>
        <w:t>وضعها</w:t>
      </w:r>
      <w:r w:rsidRPr="00A55722">
        <w:rPr>
          <w:rFonts w:hint="cs"/>
          <w:rtl/>
          <w:lang w:val="ar"/>
        </w:rPr>
        <w:t xml:space="preserve">. </w:t>
      </w:r>
      <w:r w:rsidRPr="00A55722">
        <w:rPr>
          <w:rFonts w:hint="cs"/>
          <w:rtl/>
          <w:lang w:val="ar" w:bidi="ar-SA"/>
        </w:rPr>
        <w:t>بيّنت</w:t>
      </w:r>
      <w:r w:rsidRPr="00A55722">
        <w:rPr>
          <w:rFonts w:hint="cs"/>
          <w:rtl/>
          <w:lang w:val="ar"/>
        </w:rPr>
        <w:t xml:space="preserve"> </w:t>
      </w:r>
      <w:r w:rsidRPr="00A55722">
        <w:rPr>
          <w:rFonts w:hint="cs"/>
          <w:rtl/>
          <w:lang w:val="ar" w:bidi="ar-SA"/>
        </w:rPr>
        <w:t>رقابة</w:t>
      </w:r>
      <w:r w:rsidRPr="00A55722">
        <w:rPr>
          <w:rFonts w:hint="cs"/>
          <w:rtl/>
          <w:lang w:val="ar"/>
        </w:rPr>
        <w:t xml:space="preserve"> </w:t>
      </w:r>
      <w:r w:rsidRPr="00A55722">
        <w:rPr>
          <w:rFonts w:hint="cs"/>
          <w:rtl/>
          <w:lang w:val="ar" w:bidi="ar-SA"/>
        </w:rPr>
        <w:t>المتابعة</w:t>
      </w:r>
      <w:r w:rsidRPr="00A55722">
        <w:rPr>
          <w:rFonts w:hint="cs"/>
          <w:rtl/>
          <w:lang w:val="ar"/>
        </w:rPr>
        <w:t xml:space="preserve"> </w:t>
      </w:r>
      <w:r w:rsidRPr="00A55722">
        <w:rPr>
          <w:rFonts w:hint="cs"/>
          <w:rtl/>
          <w:lang w:val="ar" w:bidi="ar-SA"/>
        </w:rPr>
        <w:t>أنّ</w:t>
      </w:r>
      <w:r w:rsidRPr="00A55722">
        <w:rPr>
          <w:rFonts w:hint="cs"/>
          <w:rtl/>
          <w:lang w:val="ar"/>
        </w:rPr>
        <w:t xml:space="preserve"> </w:t>
      </w:r>
      <w:r w:rsidRPr="00A55722">
        <w:rPr>
          <w:rFonts w:hint="cs"/>
          <w:rtl/>
          <w:lang w:val="ar" w:bidi="ar-SA"/>
        </w:rPr>
        <w:t>بلدية</w:t>
      </w:r>
      <w:r w:rsidRPr="00A55722">
        <w:rPr>
          <w:rFonts w:hint="cs"/>
          <w:rtl/>
          <w:lang w:val="ar"/>
        </w:rPr>
        <w:t xml:space="preserve"> </w:t>
      </w:r>
      <w:r w:rsidRPr="00A55722">
        <w:rPr>
          <w:rFonts w:hint="cs"/>
          <w:rtl/>
          <w:lang w:val="ar" w:bidi="ar-SA"/>
        </w:rPr>
        <w:t>حيفا</w:t>
      </w:r>
      <w:r w:rsidRPr="00A55722">
        <w:rPr>
          <w:rFonts w:hint="cs"/>
          <w:rtl/>
          <w:lang w:val="ar"/>
        </w:rPr>
        <w:t xml:space="preserve"> </w:t>
      </w:r>
      <w:r w:rsidRPr="00A55722">
        <w:rPr>
          <w:rFonts w:hint="cs"/>
          <w:rtl/>
          <w:lang w:val="ar" w:bidi="ar-SA"/>
        </w:rPr>
        <w:t>أصلحت</w:t>
      </w:r>
      <w:r w:rsidRPr="00A55722">
        <w:rPr>
          <w:rFonts w:hint="cs"/>
          <w:rtl/>
          <w:lang w:val="ar"/>
        </w:rPr>
        <w:t xml:space="preserve"> </w:t>
      </w:r>
      <w:r w:rsidRPr="00A55722">
        <w:rPr>
          <w:rFonts w:hint="cs"/>
          <w:rtl/>
          <w:lang w:val="ar" w:bidi="ar-SA"/>
        </w:rPr>
        <w:t>معظم</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بيّنها</w:t>
      </w:r>
      <w:r w:rsidRPr="00A55722">
        <w:rPr>
          <w:rFonts w:hint="cs"/>
          <w:rtl/>
          <w:lang w:val="ar"/>
        </w:rPr>
        <w:t xml:space="preserve"> </w:t>
      </w:r>
      <w:r w:rsidRPr="00A55722">
        <w:rPr>
          <w:rFonts w:hint="cs"/>
          <w:rtl/>
          <w:lang w:val="ar" w:bidi="ar-SA"/>
        </w:rPr>
        <w:t>التقرير</w:t>
      </w:r>
      <w:r w:rsidRPr="00A55722">
        <w:rPr>
          <w:rFonts w:hint="cs"/>
          <w:rtl/>
          <w:lang w:val="ar"/>
        </w:rPr>
        <w:t xml:space="preserve"> </w:t>
      </w:r>
      <w:r w:rsidRPr="00A55722">
        <w:rPr>
          <w:rFonts w:hint="cs"/>
          <w:rtl/>
          <w:lang w:val="ar" w:bidi="ar-SA"/>
        </w:rPr>
        <w:t>السابق؛</w:t>
      </w:r>
      <w:r w:rsidRPr="00A55722">
        <w:rPr>
          <w:rFonts w:hint="cs"/>
          <w:rtl/>
          <w:lang w:val="ar"/>
        </w:rPr>
        <w:t xml:space="preserve"> </w:t>
      </w:r>
      <w:r w:rsidRPr="00A55722">
        <w:rPr>
          <w:rFonts w:hint="cs"/>
          <w:rtl/>
          <w:lang w:val="ar" w:bidi="ar-SA"/>
        </w:rPr>
        <w:t>المجلس</w:t>
      </w:r>
      <w:r w:rsidRPr="00A55722">
        <w:rPr>
          <w:rFonts w:hint="cs"/>
          <w:rtl/>
          <w:lang w:val="ar"/>
        </w:rPr>
        <w:t xml:space="preserve"> </w:t>
      </w:r>
      <w:r w:rsidRPr="00A55722">
        <w:rPr>
          <w:rFonts w:hint="cs"/>
          <w:rtl/>
          <w:lang w:val="ar" w:bidi="ar-SA"/>
        </w:rPr>
        <w:t>الإقليمي</w:t>
      </w:r>
      <w:r w:rsidRPr="00A55722">
        <w:rPr>
          <w:rFonts w:hint="cs"/>
          <w:rtl/>
          <w:lang w:val="ar"/>
        </w:rPr>
        <w:t xml:space="preserve"> </w:t>
      </w:r>
      <w:r w:rsidRPr="00A55722">
        <w:rPr>
          <w:rFonts w:hint="cs"/>
          <w:rtl/>
          <w:lang w:val="ar" w:bidi="ar-SA"/>
        </w:rPr>
        <w:t>ماطي</w:t>
      </w:r>
      <w:r w:rsidRPr="00A55722">
        <w:rPr>
          <w:rFonts w:hint="cs"/>
          <w:rtl/>
          <w:lang w:val="ar"/>
        </w:rPr>
        <w:t xml:space="preserve"> </w:t>
      </w:r>
      <w:r w:rsidRPr="00A55722">
        <w:rPr>
          <w:rFonts w:hint="cs"/>
          <w:rtl/>
          <w:lang w:val="ar" w:bidi="ar-SA"/>
        </w:rPr>
        <w:t>آشر</w:t>
      </w:r>
      <w:r w:rsidRPr="00A55722">
        <w:rPr>
          <w:rFonts w:hint="cs"/>
          <w:rtl/>
          <w:lang w:val="ar"/>
        </w:rPr>
        <w:t xml:space="preserve"> </w:t>
      </w:r>
      <w:r w:rsidRPr="00A55722">
        <w:rPr>
          <w:rFonts w:hint="cs"/>
          <w:rtl/>
          <w:lang w:val="ar" w:bidi="ar-SA"/>
        </w:rPr>
        <w:t>أصلح</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بقدر</w:t>
      </w:r>
      <w:r w:rsidRPr="00A55722">
        <w:rPr>
          <w:rFonts w:hint="cs"/>
          <w:rtl/>
          <w:lang w:val="ar"/>
        </w:rPr>
        <w:t xml:space="preserve"> </w:t>
      </w:r>
      <w:r w:rsidRPr="00A55722">
        <w:rPr>
          <w:rFonts w:hint="cs"/>
          <w:rtl/>
          <w:lang w:val="ar" w:bidi="ar-SA"/>
        </w:rPr>
        <w:t>كبير،</w:t>
      </w:r>
      <w:r w:rsidRPr="00A55722">
        <w:rPr>
          <w:rFonts w:hint="cs"/>
          <w:rtl/>
          <w:lang w:val="ar"/>
        </w:rPr>
        <w:t xml:space="preserve"> </w:t>
      </w:r>
      <w:r w:rsidRPr="00A55722">
        <w:rPr>
          <w:rFonts w:hint="cs"/>
          <w:rtl/>
          <w:lang w:val="ar" w:bidi="ar-SA"/>
        </w:rPr>
        <w:t>وبلديّة</w:t>
      </w:r>
      <w:r w:rsidRPr="00A55722">
        <w:rPr>
          <w:rFonts w:hint="cs"/>
          <w:rtl/>
          <w:lang w:val="ar"/>
        </w:rPr>
        <w:t xml:space="preserve"> </w:t>
      </w:r>
      <w:r w:rsidRPr="00A55722">
        <w:rPr>
          <w:rFonts w:hint="cs"/>
          <w:rtl/>
          <w:lang w:val="ar" w:bidi="ar-SA"/>
        </w:rPr>
        <w:t>العفولة</w:t>
      </w:r>
      <w:r w:rsidRPr="00A55722">
        <w:rPr>
          <w:rFonts w:hint="cs"/>
          <w:rtl/>
          <w:lang w:val="ar"/>
        </w:rPr>
        <w:t>-</w:t>
      </w:r>
      <w:r w:rsidRPr="00A55722">
        <w:rPr>
          <w:rFonts w:hint="cs"/>
          <w:rtl/>
          <w:lang w:val="ar" w:bidi="ar-SA"/>
        </w:rPr>
        <w:t>جزئيًّا</w:t>
      </w:r>
      <w:r w:rsidRPr="00A55722">
        <w:rPr>
          <w:rFonts w:hint="cs"/>
          <w:rtl/>
          <w:lang w:val="ar"/>
        </w:rPr>
        <w:t xml:space="preserve"> </w:t>
      </w:r>
      <w:r w:rsidRPr="00A55722">
        <w:rPr>
          <w:rFonts w:hint="cs"/>
          <w:rtl/>
          <w:lang w:val="ar" w:bidi="ar-SA"/>
        </w:rPr>
        <w:t>فقط</w:t>
      </w:r>
      <w:r w:rsidRPr="00A55722">
        <w:rPr>
          <w:rFonts w:hint="cs"/>
          <w:rtl/>
          <w:lang w:val="ar"/>
        </w:rPr>
        <w:t xml:space="preserve">. </w:t>
      </w:r>
      <w:r w:rsidRPr="00A55722">
        <w:rPr>
          <w:rFonts w:hint="cs"/>
          <w:rtl/>
          <w:lang w:val="ar" w:bidi="ar-SA"/>
        </w:rPr>
        <w:t>على</w:t>
      </w:r>
      <w:r w:rsidRPr="00A55722">
        <w:rPr>
          <w:rFonts w:hint="cs"/>
          <w:rtl/>
          <w:lang w:val="ar"/>
        </w:rPr>
        <w:t xml:space="preserve"> </w:t>
      </w:r>
      <w:r w:rsidRPr="00A55722">
        <w:rPr>
          <w:rFonts w:hint="cs"/>
          <w:rtl/>
          <w:lang w:val="ar" w:bidi="ar-SA"/>
        </w:rPr>
        <w:t>الرغم</w:t>
      </w:r>
      <w:r w:rsidRPr="00A55722">
        <w:rPr>
          <w:rFonts w:hint="cs"/>
          <w:rtl/>
          <w:lang w:val="ar"/>
        </w:rPr>
        <w:t xml:space="preserve"> </w:t>
      </w:r>
      <w:r w:rsidRPr="00A55722">
        <w:rPr>
          <w:rFonts w:hint="cs"/>
          <w:rtl/>
          <w:lang w:val="ar" w:bidi="ar-SA"/>
        </w:rPr>
        <w:t>من</w:t>
      </w:r>
      <w:r w:rsidRPr="00A55722">
        <w:rPr>
          <w:rFonts w:hint="cs"/>
          <w:rtl/>
          <w:lang w:val="ar"/>
        </w:rPr>
        <w:t xml:space="preserve"> </w:t>
      </w:r>
      <w:r w:rsidRPr="00A55722">
        <w:rPr>
          <w:rFonts w:hint="cs"/>
          <w:rtl/>
          <w:lang w:val="ar" w:bidi="ar-SA"/>
        </w:rPr>
        <w:t>إصلاح</w:t>
      </w:r>
      <w:r w:rsidRPr="00A55722">
        <w:rPr>
          <w:rFonts w:hint="cs"/>
          <w:rtl/>
          <w:lang w:val="ar"/>
        </w:rPr>
        <w:t xml:space="preserve"> </w:t>
      </w:r>
      <w:r w:rsidRPr="00A55722">
        <w:rPr>
          <w:rFonts w:hint="cs"/>
          <w:rtl/>
          <w:lang w:val="ar" w:bidi="ar-SA"/>
        </w:rPr>
        <w:t>النواقص</w:t>
      </w:r>
      <w:r w:rsidRPr="00A55722">
        <w:rPr>
          <w:rFonts w:hint="cs"/>
          <w:rtl/>
          <w:lang w:val="ar"/>
        </w:rPr>
        <w:t xml:space="preserve"> </w:t>
      </w:r>
      <w:r w:rsidRPr="00A55722">
        <w:rPr>
          <w:rFonts w:hint="cs"/>
          <w:rtl/>
          <w:lang w:val="ar" w:bidi="ar-SA"/>
        </w:rPr>
        <w:t>كما</w:t>
      </w:r>
      <w:r w:rsidRPr="00A55722">
        <w:rPr>
          <w:rFonts w:hint="cs"/>
          <w:rtl/>
          <w:lang w:val="ar"/>
        </w:rPr>
        <w:t xml:space="preserve"> </w:t>
      </w:r>
      <w:r w:rsidRPr="00A55722">
        <w:rPr>
          <w:rFonts w:hint="cs"/>
          <w:rtl/>
          <w:lang w:val="ar" w:bidi="ar-SA"/>
        </w:rPr>
        <w:t>ذكرنا،</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موعد</w:t>
      </w:r>
      <w:r w:rsidRPr="00A55722">
        <w:rPr>
          <w:rFonts w:hint="cs"/>
          <w:rtl/>
          <w:lang w:val="ar"/>
        </w:rPr>
        <w:t xml:space="preserve"> </w:t>
      </w:r>
      <w:r w:rsidRPr="00A55722">
        <w:rPr>
          <w:rFonts w:hint="cs"/>
          <w:rtl/>
          <w:lang w:val="ar" w:bidi="ar-SA"/>
        </w:rPr>
        <w:t>إجراء</w:t>
      </w:r>
      <w:r w:rsidRPr="00A55722">
        <w:rPr>
          <w:rFonts w:hint="cs"/>
          <w:rtl/>
          <w:lang w:val="ar"/>
        </w:rPr>
        <w:t xml:space="preserve"> </w:t>
      </w:r>
      <w:r w:rsidRPr="00A55722">
        <w:rPr>
          <w:rFonts w:hint="cs"/>
          <w:rtl/>
          <w:lang w:val="ar" w:bidi="ar-SA"/>
        </w:rPr>
        <w:t>هذه</w:t>
      </w:r>
      <w:r w:rsidRPr="00A55722">
        <w:rPr>
          <w:rFonts w:hint="cs"/>
          <w:rtl/>
          <w:lang w:val="ar"/>
        </w:rPr>
        <w:t xml:space="preserve"> </w:t>
      </w:r>
      <w:r w:rsidRPr="00A55722">
        <w:rPr>
          <w:rFonts w:hint="cs"/>
          <w:rtl/>
          <w:lang w:val="ar" w:bidi="ar-SA"/>
        </w:rPr>
        <w:t>الرقابة</w:t>
      </w:r>
      <w:r w:rsidRPr="00A55722">
        <w:rPr>
          <w:rFonts w:hint="cs"/>
          <w:rtl/>
          <w:lang w:val="ar"/>
        </w:rPr>
        <w:t xml:space="preserve"> </w:t>
      </w:r>
      <w:r w:rsidRPr="00A55722">
        <w:rPr>
          <w:rFonts w:hint="cs"/>
          <w:rtl/>
          <w:lang w:val="ar" w:bidi="ar-SA"/>
        </w:rPr>
        <w:t>كانت</w:t>
      </w:r>
      <w:r w:rsidRPr="00A55722">
        <w:rPr>
          <w:rFonts w:hint="cs"/>
          <w:rtl/>
          <w:lang w:val="ar"/>
        </w:rPr>
        <w:t xml:space="preserve"> </w:t>
      </w:r>
      <w:r w:rsidRPr="00A55722">
        <w:rPr>
          <w:rFonts w:hint="cs"/>
          <w:rtl/>
          <w:lang w:val="ar" w:bidi="ar-SA"/>
        </w:rPr>
        <w:t>في</w:t>
      </w:r>
      <w:r w:rsidRPr="00A55722">
        <w:rPr>
          <w:rFonts w:hint="cs"/>
          <w:rtl/>
          <w:lang w:val="ar"/>
        </w:rPr>
        <w:t xml:space="preserve"> </w:t>
      </w:r>
      <w:r w:rsidRPr="00A55722">
        <w:rPr>
          <w:rFonts w:hint="cs"/>
          <w:rtl/>
          <w:lang w:val="ar" w:bidi="ar-SA"/>
        </w:rPr>
        <w:t>مناطق</w:t>
      </w:r>
      <w:r w:rsidRPr="00A55722">
        <w:rPr>
          <w:rFonts w:hint="cs"/>
          <w:rtl/>
          <w:lang w:val="ar"/>
        </w:rPr>
        <w:t xml:space="preserve"> </w:t>
      </w:r>
      <w:r w:rsidRPr="00A55722">
        <w:rPr>
          <w:rFonts w:cstheme="minorBidi" w:hint="cs"/>
          <w:rtl/>
          <w:lang w:val="ar" w:bidi="ar-JO"/>
        </w:rPr>
        <w:t xml:space="preserve">نفوذ </w:t>
      </w:r>
      <w:r w:rsidRPr="00A55722">
        <w:rPr>
          <w:rFonts w:hint="cs"/>
          <w:rtl/>
          <w:lang w:val="ar" w:bidi="ar-SA"/>
        </w:rPr>
        <w:t>السلطات</w:t>
      </w:r>
      <w:r w:rsidRPr="00A55722">
        <w:rPr>
          <w:rFonts w:hint="cs"/>
          <w:rtl/>
          <w:lang w:val="ar"/>
        </w:rPr>
        <w:t xml:space="preserve"> </w:t>
      </w:r>
      <w:r w:rsidRPr="00A55722">
        <w:rPr>
          <w:rFonts w:hint="cs"/>
          <w:rtl/>
          <w:lang w:val="ar" w:bidi="ar-SA"/>
        </w:rPr>
        <w:t>المحلّيّة</w:t>
      </w:r>
      <w:r w:rsidRPr="00A55722">
        <w:rPr>
          <w:rFonts w:hint="cs"/>
          <w:rtl/>
          <w:lang w:val="ar"/>
        </w:rPr>
        <w:t xml:space="preserve"> </w:t>
      </w:r>
      <w:r w:rsidRPr="00A55722">
        <w:rPr>
          <w:rFonts w:hint="cs"/>
          <w:rtl/>
          <w:lang w:val="ar" w:bidi="ar-SA"/>
        </w:rPr>
        <w:t>التي</w:t>
      </w:r>
      <w:r w:rsidRPr="00A55722">
        <w:rPr>
          <w:rFonts w:hint="cs"/>
          <w:rtl/>
          <w:lang w:val="ar"/>
        </w:rPr>
        <w:t xml:space="preserve"> </w:t>
      </w:r>
      <w:r w:rsidRPr="00A55722">
        <w:rPr>
          <w:rFonts w:hint="cs"/>
          <w:rtl/>
          <w:lang w:val="ar" w:bidi="ar-SA"/>
        </w:rPr>
        <w:t>تم</w:t>
      </w:r>
      <w:r w:rsidRPr="00A55722">
        <w:rPr>
          <w:rFonts w:hint="cs"/>
          <w:rtl/>
          <w:lang w:val="ar"/>
        </w:rPr>
        <w:t xml:space="preserve"> </w:t>
      </w:r>
      <w:r w:rsidRPr="00A55722">
        <w:rPr>
          <w:rFonts w:hint="cs"/>
          <w:rtl/>
          <w:lang w:val="ar" w:bidi="ar-SA"/>
        </w:rPr>
        <w:t>فحصها</w:t>
      </w:r>
      <w:r w:rsidRPr="00A55722">
        <w:rPr>
          <w:rFonts w:hint="cs"/>
          <w:rtl/>
          <w:lang w:val="ar"/>
        </w:rPr>
        <w:t>-</w:t>
      </w:r>
      <w:r w:rsidRPr="00A55722">
        <w:rPr>
          <w:rFonts w:hint="cs"/>
          <w:rtl/>
          <w:lang w:val="ar" w:bidi="ar-SA"/>
        </w:rPr>
        <w:t>حيفا</w:t>
      </w:r>
      <w:r w:rsidRPr="00A55722">
        <w:rPr>
          <w:rFonts w:hint="cs"/>
          <w:rtl/>
          <w:lang w:val="ar"/>
        </w:rPr>
        <w:t xml:space="preserve"> </w:t>
      </w:r>
      <w:r w:rsidRPr="00A55722">
        <w:rPr>
          <w:rFonts w:hint="cs"/>
          <w:rtl/>
          <w:lang w:val="ar" w:bidi="ar-SA"/>
        </w:rPr>
        <w:t>والعفولة</w:t>
      </w:r>
      <w:r w:rsidRPr="00A55722">
        <w:rPr>
          <w:rFonts w:hint="cs"/>
          <w:rtl/>
          <w:lang w:val="ar"/>
        </w:rPr>
        <w:t xml:space="preserve"> </w:t>
      </w:r>
      <w:r w:rsidRPr="00A55722">
        <w:rPr>
          <w:rFonts w:hint="eastAsia"/>
          <w:rtl/>
          <w:lang w:val="ar" w:bidi="ar-SA"/>
        </w:rPr>
        <w:t>وماطي</w:t>
      </w:r>
      <w:r w:rsidRPr="00A55722">
        <w:rPr>
          <w:rFonts w:hint="cs"/>
          <w:rtl/>
          <w:lang w:val="ar"/>
        </w:rPr>
        <w:t xml:space="preserve"> </w:t>
      </w:r>
      <w:r w:rsidRPr="00A55722">
        <w:rPr>
          <w:rFonts w:hint="cs"/>
          <w:rtl/>
          <w:lang w:val="ar" w:bidi="ar-SA"/>
        </w:rPr>
        <w:t>آشر</w:t>
      </w:r>
      <w:r w:rsidRPr="00A55722">
        <w:rPr>
          <w:rFonts w:hint="cs"/>
          <w:rtl/>
          <w:lang w:val="ar"/>
        </w:rPr>
        <w:t>-</w:t>
      </w:r>
      <w:r w:rsidRPr="00A55722">
        <w:rPr>
          <w:rFonts w:hint="cs"/>
          <w:rtl/>
          <w:lang w:val="ar" w:bidi="ar-SA"/>
        </w:rPr>
        <w:t>حوالي</w:t>
      </w:r>
      <w:r w:rsidRPr="00A55722">
        <w:rPr>
          <w:rFonts w:hint="cs"/>
          <w:rtl/>
          <w:lang w:val="ar"/>
        </w:rPr>
        <w:t xml:space="preserve"> 961 </w:t>
      </w:r>
      <w:r w:rsidRPr="00A55722">
        <w:rPr>
          <w:rFonts w:hint="cs"/>
          <w:rtl/>
          <w:lang w:val="ar" w:bidi="ar-SA"/>
        </w:rPr>
        <w:t>و</w:t>
      </w:r>
      <w:r w:rsidRPr="00A55722">
        <w:rPr>
          <w:rFonts w:hint="cs"/>
          <w:rtl/>
          <w:lang w:val="ar"/>
        </w:rPr>
        <w:t xml:space="preserve">39 </w:t>
      </w:r>
      <w:r w:rsidRPr="00A55722">
        <w:rPr>
          <w:rFonts w:hint="cs"/>
          <w:rtl/>
          <w:lang w:val="ar" w:bidi="ar-SA"/>
        </w:rPr>
        <w:t>و</w:t>
      </w:r>
      <w:r w:rsidRPr="00A55722">
        <w:rPr>
          <w:rFonts w:hint="cs"/>
          <w:rtl/>
          <w:lang w:val="ar"/>
        </w:rPr>
        <w:t>17 (</w:t>
      </w:r>
      <w:r w:rsidRPr="00A55722">
        <w:rPr>
          <w:rFonts w:hint="cs"/>
          <w:rtl/>
          <w:lang w:val="ar" w:bidi="ar-SA"/>
        </w:rPr>
        <w:t>بالتلاؤم</w:t>
      </w:r>
      <w:r w:rsidRPr="00A55722">
        <w:rPr>
          <w:rFonts w:hint="cs"/>
          <w:rtl/>
          <w:lang w:val="ar"/>
        </w:rPr>
        <w:t xml:space="preserve">) </w:t>
      </w:r>
      <w:r w:rsidRPr="00A55722">
        <w:rPr>
          <w:rFonts w:hint="cs"/>
          <w:rtl/>
          <w:lang w:val="ar" w:bidi="ar-SA"/>
        </w:rPr>
        <w:t>مبانٍ</w:t>
      </w:r>
      <w:r w:rsidRPr="00A55722">
        <w:rPr>
          <w:rFonts w:hint="cs"/>
          <w:rtl/>
          <w:lang w:val="ar"/>
        </w:rPr>
        <w:t xml:space="preserve"> </w:t>
      </w:r>
      <w:r w:rsidRPr="00A55722">
        <w:rPr>
          <w:rFonts w:hint="cs"/>
          <w:rtl/>
          <w:lang w:val="ar" w:bidi="ar-SA"/>
        </w:rPr>
        <w:t>غير</w:t>
      </w:r>
      <w:r w:rsidRPr="00A55722">
        <w:rPr>
          <w:rFonts w:hint="cs"/>
          <w:rtl/>
          <w:lang w:val="ar"/>
        </w:rPr>
        <w:t xml:space="preserve"> </w:t>
      </w:r>
      <w:r w:rsidRPr="00A55722">
        <w:rPr>
          <w:rFonts w:hint="cs"/>
          <w:rtl/>
          <w:lang w:val="ar" w:bidi="ar-SA"/>
        </w:rPr>
        <w:t>مستعملة</w:t>
      </w:r>
      <w:r w:rsidRPr="00A55722">
        <w:rPr>
          <w:rFonts w:hint="cs"/>
          <w:rtl/>
          <w:lang w:val="ar"/>
        </w:rPr>
        <w:t>.</w:t>
      </w:r>
    </w:p>
    <w:p w14:paraId="337261E0" w14:textId="77777777" w:rsidR="0081540F" w:rsidRPr="00A55722" w:rsidRDefault="0081540F" w:rsidP="0081540F">
      <w:pPr>
        <w:pStyle w:val="7190"/>
        <w:rPr>
          <w:rFonts w:eastAsia="Arial Unicode MS"/>
          <w:rtl/>
        </w:rPr>
      </w:pPr>
      <w:r w:rsidRPr="00A55722">
        <w:rPr>
          <w:rFonts w:eastAsia="Arial Unicode MS" w:hint="cs"/>
          <w:rtl/>
          <w:lang w:bidi="ar-SA"/>
        </w:rPr>
        <w:t>إطار نشر تقارير الرقابة على الحكم المحلّيّ</w:t>
      </w:r>
      <w:r w:rsidRPr="00A55722">
        <w:rPr>
          <w:rFonts w:eastAsia="Arial Unicode MS" w:cstheme="minorBidi" w:hint="cs"/>
          <w:rtl/>
        </w:rPr>
        <w:t xml:space="preserve"> </w:t>
      </w:r>
      <w:r w:rsidRPr="00A55722">
        <w:rPr>
          <w:rFonts w:eastAsia="Arial Unicode MS" w:cstheme="minorBidi" w:hint="cs"/>
          <w:rtl/>
          <w:lang w:bidi="ar-JO"/>
        </w:rPr>
        <w:t>هذا</w:t>
      </w:r>
      <w:r w:rsidRPr="00A55722">
        <w:rPr>
          <w:rFonts w:eastAsia="Arial Unicode MS" w:hint="cs"/>
          <w:rtl/>
          <w:lang w:bidi="ar-SA"/>
        </w:rPr>
        <w:t xml:space="preserve">يشمل أيضًا تقرير خاصّ حول موضوع </w:t>
      </w:r>
      <w:r w:rsidRPr="00A55722">
        <w:rPr>
          <w:rFonts w:eastAsia="Arial Unicode MS"/>
          <w:rtl/>
          <w:lang w:bidi="ar-SA"/>
        </w:rPr>
        <w:t>الاستعداد لحدوث فيضانات</w:t>
      </w:r>
      <w:r w:rsidRPr="00A55722">
        <w:rPr>
          <w:rFonts w:eastAsia="Arial Unicode MS" w:hint="cs"/>
          <w:rtl/>
          <w:lang w:bidi="ar-SA"/>
        </w:rPr>
        <w:t xml:space="preserve"> والحماية منها</w:t>
      </w:r>
      <w:r w:rsidRPr="00A55722">
        <w:rPr>
          <w:rFonts w:eastAsia="Arial Unicode MS" w:hint="cs"/>
        </w:rPr>
        <w:t>.</w:t>
      </w:r>
      <w:r w:rsidRPr="00A55722">
        <w:rPr>
          <w:rFonts w:eastAsia="Arial Unicode MS" w:hint="cs"/>
          <w:rtl/>
        </w:rPr>
        <w:t xml:space="preserve"> </w:t>
      </w:r>
      <w:r w:rsidRPr="00A55722">
        <w:rPr>
          <w:rFonts w:eastAsia="Arial Unicode MS" w:hint="cs"/>
          <w:rtl/>
          <w:lang w:bidi="ar-SA"/>
        </w:rPr>
        <w:t xml:space="preserve">خلال شتاء عام </w:t>
      </w:r>
      <w:r w:rsidRPr="00A55722">
        <w:rPr>
          <w:rFonts w:eastAsia="Arial Unicode MS" w:hint="cs"/>
          <w:rtl/>
        </w:rPr>
        <w:t>2020</w:t>
      </w:r>
      <w:r w:rsidRPr="00A55722">
        <w:rPr>
          <w:rFonts w:eastAsia="Arial Unicode MS" w:hint="cs"/>
          <w:rtl/>
          <w:lang w:bidi="ar-SA"/>
        </w:rPr>
        <w:t>، هطلت عدة مرات في أنحاء البلاد أأمطار غير عادية ، ممّا أدّى إلى حدوث فيضانات وحالات غمر شديدة، خاصّة في المدن الساحليّة</w:t>
      </w:r>
      <w:r w:rsidRPr="00A55722">
        <w:rPr>
          <w:rFonts w:eastAsia="Arial Unicode MS" w:hint="cs"/>
        </w:rPr>
        <w:t>.</w:t>
      </w:r>
      <w:r w:rsidRPr="00A55722">
        <w:rPr>
          <w:rFonts w:eastAsia="Arial Unicode MS" w:hint="cs"/>
          <w:rtl/>
          <w:lang w:bidi="ar-SA"/>
        </w:rPr>
        <w:t xml:space="preserve"> في هذه الحوادث فقد سبعة أشخاص حياتهم ولحقت بالممتلكات والبني التحتية أضرار</w:t>
      </w:r>
      <w:r w:rsidRPr="00A55722">
        <w:rPr>
          <w:rFonts w:eastAsia="Arial Unicode MS" w:hint="cs"/>
          <w:rtl/>
          <w:lang w:bidi="ar-JO"/>
        </w:rPr>
        <w:t>اً</w:t>
      </w:r>
      <w:r w:rsidRPr="00A55722">
        <w:rPr>
          <w:rFonts w:eastAsia="Arial Unicode MS" w:hint="cs"/>
          <w:rtl/>
          <w:lang w:bidi="ar-SA"/>
        </w:rPr>
        <w:t xml:space="preserve"> تقدّر بعشرات الملايين من الشواقل</w:t>
      </w:r>
      <w:r w:rsidRPr="00A55722">
        <w:rPr>
          <w:rFonts w:eastAsia="Arial Unicode MS" w:hint="cs"/>
        </w:rPr>
        <w:t>.</w:t>
      </w:r>
    </w:p>
    <w:p w14:paraId="46219F13" w14:textId="77777777" w:rsidR="0081540F" w:rsidRPr="00A55722" w:rsidRDefault="0081540F" w:rsidP="0081540F">
      <w:pPr>
        <w:pStyle w:val="7190"/>
        <w:rPr>
          <w:rFonts w:eastAsia="Arial Unicode MS" w:cstheme="minorBidi"/>
          <w:rtl/>
        </w:rPr>
      </w:pPr>
      <w:r w:rsidRPr="00A55722">
        <w:rPr>
          <w:rFonts w:eastAsia="Arial Unicode MS" w:hint="cs"/>
          <w:rtl/>
          <w:lang w:bidi="ar-SA"/>
        </w:rPr>
        <w:t>تبيّن في الرقابة التي تناولت موضوع</w:t>
      </w:r>
      <w:r w:rsidRPr="00A55722">
        <w:rPr>
          <w:rFonts w:eastAsia="Arial Unicode MS" w:hint="cs"/>
          <w:b/>
          <w:bCs/>
          <w:rtl/>
          <w:lang w:bidi="ar-SA"/>
        </w:rPr>
        <w:t xml:space="preserve"> استعداد السلطات المحلّيّة للفيضانات وحالات الغمر </w:t>
      </w:r>
      <w:r w:rsidRPr="00A55722">
        <w:rPr>
          <w:rFonts w:eastAsia="Arial Unicode MS" w:hint="cs"/>
          <w:b/>
          <w:bCs/>
          <w:rtl/>
          <w:lang w:bidi="ar-JO"/>
        </w:rPr>
        <w:t xml:space="preserve">واداءها </w:t>
      </w:r>
      <w:r w:rsidRPr="00A55722">
        <w:rPr>
          <w:rFonts w:eastAsia="Arial Unicode MS" w:hint="cs"/>
          <w:b/>
          <w:bCs/>
          <w:rtl/>
          <w:lang w:bidi="ar-SA"/>
        </w:rPr>
        <w:t xml:space="preserve">خلال شتاء </w:t>
      </w:r>
      <w:r w:rsidRPr="00A55722">
        <w:rPr>
          <w:rFonts w:eastAsia="Arial Unicode MS" w:hint="cs"/>
          <w:b/>
          <w:bCs/>
          <w:rtl/>
        </w:rPr>
        <w:t>2020</w:t>
      </w:r>
      <w:r w:rsidRPr="00A55722">
        <w:rPr>
          <w:rFonts w:eastAsia="Arial Unicode MS" w:hint="cs"/>
          <w:rtl/>
          <w:lang w:bidi="ar-SA"/>
        </w:rPr>
        <w:t xml:space="preserve"> أنّ السلطات المحلّيّة التي تمّ فحصها لم تكن مستعدّة بشكل كافٍ للفيضانات وحالات الغمر في شتاء عام </w:t>
      </w:r>
      <w:r w:rsidRPr="00A55722">
        <w:rPr>
          <w:rFonts w:eastAsia="Arial Unicode MS" w:hint="cs"/>
          <w:rtl/>
        </w:rPr>
        <w:t>2020</w:t>
      </w:r>
      <w:r w:rsidRPr="00A55722">
        <w:rPr>
          <w:rFonts w:eastAsia="Arial Unicode MS" w:hint="cs"/>
          <w:rtl/>
          <w:lang w:bidi="ar-SA"/>
        </w:rPr>
        <w:t>، ولم تكن مستعدّة بما فيه الكفاية لمثل هذه الأحداث وحتى لأحداث أكثر حدّة المتوقّعة في المستقبل القريب، بسبب الزيادة في شدّة هطول الأمطار والتوسّع الكبير في المناطق المبنيّة</w:t>
      </w:r>
      <w:r w:rsidRPr="00A55722">
        <w:rPr>
          <w:rFonts w:eastAsia="Arial Unicode MS" w:hint="cs"/>
        </w:rPr>
        <w:t>.</w:t>
      </w:r>
      <w:r w:rsidRPr="00A55722">
        <w:rPr>
          <w:rFonts w:eastAsia="Arial Unicode MS" w:hint="cs"/>
          <w:rtl/>
          <w:lang w:bidi="ar-SA"/>
        </w:rPr>
        <w:t xml:space="preserve"> لم تتمّ تسوية مسألة استعداد السلطات المحلّيّة لحالات الطوارئ المدنيّة، وقسم من بنى المجاري التحتية ا في المدينة قديم ولم يتمّ ملاءمته للسيناريوهات المرجعيّة المحتلنة لكمّيّات الأمطار المتوقّعة وقدرات التدفق والامتصاص المطلوبة</w:t>
      </w:r>
      <w:r w:rsidRPr="00A55722">
        <w:rPr>
          <w:rFonts w:eastAsia="Arial Unicode MS" w:hint="cs"/>
        </w:rPr>
        <w:t>.</w:t>
      </w:r>
      <w:r w:rsidRPr="00A55722">
        <w:rPr>
          <w:rFonts w:eastAsia="Arial Unicode MS" w:hint="cs"/>
          <w:rtl/>
          <w:lang w:bidi="ar-SA"/>
        </w:rPr>
        <w:t xml:space="preserve"> لم تتّخذ بعض السلطات التي شملها الفحص خطوات تحضيريّة كافية لفصل الشتاء؛ ولم تُجر تدري</w:t>
      </w:r>
      <w:r w:rsidRPr="00A55722">
        <w:rPr>
          <w:rFonts w:eastAsia="Arial Unicode MS" w:hint="cs"/>
          <w:rtl/>
          <w:lang w:bidi="ar-JO"/>
        </w:rPr>
        <w:t>ب</w:t>
      </w:r>
      <w:r w:rsidRPr="00A55722">
        <w:rPr>
          <w:rFonts w:eastAsia="Arial Unicode MS" w:hint="cs"/>
          <w:rtl/>
          <w:lang w:bidi="ar-SA"/>
        </w:rPr>
        <w:t xml:space="preserve"> أأجهزة الطوارئ فيها لمواجهة الفيضانات وحالات الغمر</w:t>
      </w:r>
      <w:r w:rsidRPr="00A55722">
        <w:rPr>
          <w:rFonts w:eastAsia="Arial Unicode MS" w:cs="Times New Roman"/>
          <w:rtl/>
        </w:rPr>
        <w:t>;</w:t>
      </w:r>
      <w:r w:rsidRPr="00A55722">
        <w:rPr>
          <w:rFonts w:eastAsia="Arial Unicode MS" w:hint="cs"/>
          <w:rtl/>
        </w:rPr>
        <w:t xml:space="preserve"> </w:t>
      </w:r>
    </w:p>
    <w:p w14:paraId="12E0676F" w14:textId="77777777" w:rsidR="0081540F" w:rsidRPr="00A55722" w:rsidRDefault="0081540F" w:rsidP="0081540F">
      <w:pPr>
        <w:pStyle w:val="7190"/>
        <w:rPr>
          <w:rFonts w:eastAsia="Arial Unicode MS"/>
          <w:rtl/>
        </w:rPr>
      </w:pPr>
      <w:r w:rsidRPr="00A55722">
        <w:rPr>
          <w:rFonts w:eastAsia="Arial Unicode MS" w:hint="cs"/>
          <w:rtl/>
          <w:lang w:bidi="ar-SA"/>
        </w:rPr>
        <w:t>كما افتقرت الأنظمة التي اقرتها إلى جوانب هامّة تتعلّق بالاستعداد للفيضانات وحالات الغمر</w:t>
      </w:r>
      <w:r w:rsidRPr="00A55722">
        <w:rPr>
          <w:rFonts w:eastAsia="Arial Unicode MS" w:hint="cs"/>
        </w:rPr>
        <w:t>.</w:t>
      </w:r>
      <w:r w:rsidRPr="00A55722">
        <w:rPr>
          <w:rFonts w:eastAsia="Arial Unicode MS" w:hint="cs"/>
          <w:rtl/>
          <w:lang w:bidi="ar-SA"/>
        </w:rPr>
        <w:t xml:space="preserve"> تدلّ صورة الوضع هذه على الحاجة إلى تعيين جهة حكوميّة تركّز جميع المتطلبات والتوجيهات التي يجب على السلطات المحلّيّة تطبيقها فيما يتعلق بأحداث الطوارئ المدنية، بما في ذلك الفيضانات وحالات الغمر، </w:t>
      </w:r>
      <w:r w:rsidRPr="00A55722">
        <w:rPr>
          <w:rFonts w:eastAsia="Arial Unicode MS" w:hint="cs"/>
          <w:rtl/>
          <w:lang w:bidi="ar-SA"/>
        </w:rPr>
        <w:lastRenderedPageBreak/>
        <w:t>وتشرف على تنفيذها</w:t>
      </w:r>
      <w:r w:rsidRPr="00A55722">
        <w:rPr>
          <w:rFonts w:eastAsia="Arial Unicode MS" w:hint="cs"/>
        </w:rPr>
        <w:t>.</w:t>
      </w:r>
      <w:r w:rsidRPr="00A55722">
        <w:rPr>
          <w:rFonts w:eastAsia="Arial Unicode MS" w:hint="cs"/>
          <w:rtl/>
          <w:lang w:bidi="ar-SA"/>
        </w:rPr>
        <w:t xml:space="preserve"> يوصى بأن تستخلص السلطات المحلّيّة العبر اللازمة من الأحداث السابقة، وأن تعمل بالتنسيق مع سلطات تصريف المياه وغيرها من الأطراف ذات الصلة، من خلال تحديد واضح للمسؤوليات، بهدف الحدّ من عدد أحداث الفيضانات وحالات الغمر في مناطق نفوذها، وتحسين استعداداتها والتعامل السريع والفعّال مع هذه الاحداث عند وقوعها</w:t>
      </w:r>
      <w:r w:rsidRPr="00A55722">
        <w:rPr>
          <w:rFonts w:eastAsia="Arial Unicode MS" w:hint="cs"/>
        </w:rPr>
        <w:t>.</w:t>
      </w:r>
    </w:p>
    <w:p w14:paraId="45ECC465" w14:textId="77777777" w:rsidR="0081540F" w:rsidRPr="00A55722" w:rsidRDefault="0081540F" w:rsidP="0081540F">
      <w:pPr>
        <w:pStyle w:val="7190"/>
        <w:rPr>
          <w:rFonts w:eastAsia="Arial Unicode MS" w:cstheme="minorBidi"/>
          <w:rtl/>
        </w:rPr>
      </w:pPr>
      <w:r w:rsidRPr="00A55722">
        <w:rPr>
          <w:rFonts w:eastAsia="Arial Unicode MS" w:hint="cs"/>
          <w:rtl/>
          <w:lang w:bidi="ar-SA"/>
        </w:rPr>
        <w:t>بالتزامن مع فحص نشاطات السلطات المحلّيّة، جرى فحص عمل الوزارات وسلطات تصريف المياه، وعُرضت نتائج الرقابة في فصل الوقاية من أضرار الفيضانات</w:t>
      </w:r>
      <w:r w:rsidRPr="00A55722">
        <w:rPr>
          <w:rFonts w:eastAsia="Arial Unicode MS" w:hint="cs"/>
        </w:rPr>
        <w:t>.</w:t>
      </w:r>
      <w:r w:rsidRPr="00A55722">
        <w:rPr>
          <w:rFonts w:eastAsia="Arial Unicode MS" w:hint="cs"/>
          <w:rtl/>
          <w:lang w:bidi="ar-SA"/>
        </w:rPr>
        <w:t xml:space="preserve"> في العقود الأخيرة، تسارع التمدن في البلاد، ممّا أدّى إلى تقليص المناطق المفتوحة واتّساع المنطقة غير النفّاذة لتغلغل الجريان العلويّ للمياه</w:t>
      </w:r>
      <w:r w:rsidRPr="00A55722">
        <w:rPr>
          <w:rFonts w:eastAsia="Arial Unicode MS" w:hint="cs"/>
        </w:rPr>
        <w:t>.</w:t>
      </w:r>
      <w:r w:rsidRPr="00A55722">
        <w:rPr>
          <w:rFonts w:eastAsia="Arial Unicode MS" w:hint="cs"/>
          <w:rtl/>
          <w:lang w:bidi="ar-SA"/>
        </w:rPr>
        <w:t xml:space="preserve"> يزيد هذا الأمر من </w:t>
      </w:r>
      <w:r w:rsidRPr="00A55722">
        <w:rPr>
          <w:rFonts w:eastAsia="Arial Unicode MS" w:hint="cs"/>
          <w:rtl/>
          <w:lang w:bidi="ar-JO"/>
        </w:rPr>
        <w:t>م</w:t>
      </w:r>
      <w:r w:rsidRPr="00A55722">
        <w:rPr>
          <w:rFonts w:eastAsia="Arial Unicode MS" w:hint="cs"/>
          <w:rtl/>
          <w:lang w:bidi="ar-SA"/>
        </w:rPr>
        <w:t>خاطر تفاقم الأضرار الناجمة عن الفيضانات، ويجعل ضرورة الاستعداد على صعيد البنى التحتيّة لعلاج الجريان العلويّ والتعامل مع أحداث الفيضانات الأمر الأكثر أهمّيّة</w:t>
      </w:r>
      <w:r w:rsidRPr="00A55722">
        <w:rPr>
          <w:rFonts w:eastAsia="Arial Unicode MS" w:hint="cs"/>
        </w:rPr>
        <w:t>.</w:t>
      </w:r>
      <w:r w:rsidRPr="00A55722">
        <w:rPr>
          <w:rFonts w:eastAsia="Arial Unicode MS" w:hint="cs"/>
          <w:rtl/>
          <w:lang w:bidi="ar-SA"/>
        </w:rPr>
        <w:t xml:space="preserve"> بيّنت الرقابة أنّه لسنوات كان تنفيذ الاعمال التي قامت بها الدولة للحدّ من أضرار الفيضانات ملقًى على عاتق السلطات المحلّيّة وسلطات تصريف المياه، التي تعمل في أحواض مختلفة في جميع أنحاء البلاد، ولا تعتمد على رؤية </w:t>
      </w:r>
      <w:r w:rsidRPr="00A55722">
        <w:rPr>
          <w:rFonts w:eastAsia="Arial Unicode MS" w:hint="cs"/>
          <w:rtl/>
          <w:lang w:bidi="ar-JO"/>
        </w:rPr>
        <w:t>شمولية ل</w:t>
      </w:r>
      <w:r w:rsidRPr="00A55722">
        <w:rPr>
          <w:rFonts w:eastAsia="Arial Unicode MS" w:hint="cs"/>
          <w:rtl/>
          <w:lang w:bidi="ar-SA"/>
        </w:rPr>
        <w:t>أحواض التصريف وعلى تحليل قطريّ</w:t>
      </w:r>
      <w:r w:rsidRPr="00A55722">
        <w:rPr>
          <w:rFonts w:eastAsia="Arial Unicode MS" w:hint="cs"/>
        </w:rPr>
        <w:t>.</w:t>
      </w:r>
      <w:r w:rsidRPr="00A55722">
        <w:rPr>
          <w:rFonts w:eastAsia="Arial Unicode MS" w:hint="cs"/>
          <w:rtl/>
          <w:lang w:bidi="ar-SA"/>
        </w:rPr>
        <w:t xml:space="preserve"> كما تبيّن أنّه لا توجد هيئة منظِّمة واحدة تتعامل مع مسألة الجريان العلويّ، إذ تُقسّم معالجة هذا الموضوع بين هيئات حكوميّة وبلديّة ذات مصالح وأولويات مختلفة</w:t>
      </w:r>
      <w:r w:rsidRPr="00A55722">
        <w:rPr>
          <w:rFonts w:eastAsia="Arial Unicode MS" w:hint="cs"/>
        </w:rPr>
        <w:t>.</w:t>
      </w:r>
    </w:p>
    <w:p w14:paraId="273743F0" w14:textId="77777777" w:rsidR="0081540F" w:rsidRPr="00A55722" w:rsidRDefault="0081540F" w:rsidP="0081540F">
      <w:pPr>
        <w:pStyle w:val="7190"/>
        <w:rPr>
          <w:rFonts w:eastAsia="Arial Unicode MS"/>
          <w:rtl/>
        </w:rPr>
      </w:pPr>
      <w:r w:rsidRPr="00A55722">
        <w:rPr>
          <w:rFonts w:eastAsia="Arial Unicode MS" w:hint="cs"/>
          <w:rtl/>
          <w:lang w:bidi="ar-SA"/>
        </w:rPr>
        <w:t>في أعقاب ذلك، تراكمت على مرّ السنين نواقص في البنية التحتيّة للصرف في إسرائيل، وهناك حاجة</w:t>
      </w:r>
      <w:r w:rsidRPr="00A55722">
        <w:rPr>
          <w:rFonts w:eastAsia="Arial Unicode MS" w:cstheme="minorBidi" w:hint="cs"/>
          <w:rtl/>
        </w:rPr>
        <w:t xml:space="preserve"> </w:t>
      </w:r>
      <w:r w:rsidRPr="00A55722">
        <w:rPr>
          <w:rFonts w:eastAsia="Arial Unicode MS" w:cstheme="minorBidi" w:hint="cs"/>
          <w:rtl/>
          <w:lang w:bidi="ar-JO"/>
        </w:rPr>
        <w:t>ماسّة</w:t>
      </w:r>
      <w:r w:rsidRPr="00A55722">
        <w:rPr>
          <w:rFonts w:eastAsia="Arial Unicode MS" w:hint="cs"/>
          <w:rtl/>
          <w:lang w:bidi="ar-SA"/>
        </w:rPr>
        <w:t xml:space="preserve"> لفحص تخصيص موارد لسد الفجوة بين الاحتياجات والمصادر</w:t>
      </w:r>
      <w:r w:rsidRPr="00A55722">
        <w:rPr>
          <w:rFonts w:eastAsia="Arial Unicode MS" w:hint="cs"/>
        </w:rPr>
        <w:t>.</w:t>
      </w:r>
      <w:r w:rsidRPr="00A55722">
        <w:rPr>
          <w:rFonts w:eastAsia="Arial Unicode MS" w:hint="cs"/>
          <w:rtl/>
          <w:lang w:bidi="ar-SA"/>
        </w:rPr>
        <w:t xml:space="preserve"> في إطار الرقابة، تم فحص حالتي اختبار، وتبيّن أنّ مخطّط سكّة الحديد الرابعة في أيالون، يتمّ التقدّم فيه من دون إيجاد حل لائق في مجال التصريف، ولذلك يُخشى من خطر غمر أحياء في تل أبيب</w:t>
      </w:r>
      <w:r w:rsidRPr="00A55722">
        <w:rPr>
          <w:rFonts w:eastAsia="Arial Unicode MS" w:hint="cs"/>
        </w:rPr>
        <w:t>.</w:t>
      </w:r>
      <w:r w:rsidRPr="00A55722">
        <w:rPr>
          <w:rFonts w:eastAsia="Arial Unicode MS" w:hint="cs"/>
          <w:rtl/>
          <w:lang w:bidi="ar-SA"/>
        </w:rPr>
        <w:t xml:space="preserve"> غُمرت القاعدة العسكرية حتسور مرارًا وتكرارًا في السنوات الأخيرة، ولكن بسبب نزاع حول مصدر الميزانيّة لتنظيم جريان الاودية المحيطة بها</w:t>
      </w:r>
      <w:r w:rsidRPr="00A55722">
        <w:rPr>
          <w:rFonts w:eastAsia="Arial Unicode MS" w:hint="cs"/>
          <w:rtl/>
        </w:rPr>
        <w:t xml:space="preserve">- </w:t>
      </w:r>
      <w:r w:rsidRPr="00A55722">
        <w:rPr>
          <w:rFonts w:eastAsia="Arial Unicode MS" w:hint="cs"/>
          <w:rtl/>
          <w:lang w:bidi="ar-SA"/>
        </w:rPr>
        <w:t>لم تتمّ بعدُ معالجة هذا الموضوع</w:t>
      </w:r>
      <w:r w:rsidRPr="00A55722">
        <w:rPr>
          <w:rFonts w:eastAsia="Arial Unicode MS" w:hint="cs"/>
        </w:rPr>
        <w:t>.</w:t>
      </w:r>
    </w:p>
    <w:p w14:paraId="0E362196" w14:textId="77777777" w:rsidR="0081540F" w:rsidRPr="00A55722" w:rsidRDefault="0081540F" w:rsidP="0081540F">
      <w:pPr>
        <w:pStyle w:val="7190"/>
        <w:rPr>
          <w:rFonts w:eastAsia="Arial Unicode MS"/>
          <w:rtl/>
        </w:rPr>
      </w:pPr>
      <w:r w:rsidRPr="00A55722">
        <w:rPr>
          <w:rFonts w:eastAsia="Arial Unicode MS" w:hint="cs"/>
          <w:rtl/>
          <w:lang w:bidi="ar-SA"/>
        </w:rPr>
        <w:t xml:space="preserve">على ضوء ذلك، يتعيّن على جميع الأطراف الموكلة بإدارة قطاع المياه، الجريان العلويّ، الأودية ومنشآت التصريف، وعلى رأسها وزارة الزراعة وتطوير القرية </w:t>
      </w:r>
      <w:r w:rsidRPr="00A55722">
        <w:rPr>
          <w:rFonts w:eastAsia="Arial Unicode MS" w:hint="cs"/>
          <w:rtl/>
          <w:lang w:bidi="ar-JO"/>
        </w:rPr>
        <w:t>و</w:t>
      </w:r>
      <w:r w:rsidRPr="00A55722">
        <w:rPr>
          <w:rFonts w:eastAsia="Arial Unicode MS" w:hint="cs"/>
          <w:rtl/>
          <w:lang w:bidi="ar-SA"/>
        </w:rPr>
        <w:t xml:space="preserve">سلطات تصريف المياه، بالتعاون مع سلطة المياه ووزارة المالية، العمل معًا، في إطار رؤية استراتيجيّة </w:t>
      </w:r>
      <w:r w:rsidRPr="00A55722">
        <w:rPr>
          <w:rFonts w:eastAsia="Arial Unicode MS" w:cstheme="minorBidi" w:hint="cs"/>
          <w:rtl/>
          <w:lang w:bidi="ar-JO"/>
        </w:rPr>
        <w:t>قطرية</w:t>
      </w:r>
      <w:r w:rsidRPr="00A55722">
        <w:rPr>
          <w:rFonts w:eastAsia="Arial Unicode MS" w:hint="cs"/>
          <w:rtl/>
          <w:lang w:bidi="ar-SA"/>
        </w:rPr>
        <w:t>، للحدّ من المخاطر والوقاية من الأضرار الناجمة عن الفيضانات</w:t>
      </w:r>
      <w:r w:rsidRPr="00A55722">
        <w:rPr>
          <w:rFonts w:eastAsia="Arial Unicode MS" w:hint="cs"/>
        </w:rPr>
        <w:t>.</w:t>
      </w:r>
      <w:r w:rsidRPr="00A55722">
        <w:rPr>
          <w:rFonts w:eastAsia="Arial Unicode MS" w:hint="cs"/>
          <w:rtl/>
          <w:lang w:bidi="ar-SA"/>
        </w:rPr>
        <w:t xml:space="preserve"> إذ ينبغي عليها أيضًا الدفع لتنظيم جميع المواضيع اللازمة في مجال الجريان العلويّ، استكمال مسح المعلومات بشأن جميع أخطار الفيضانات، ودمج هذه المعلومات من أجل وضع خطّة وطنيّة لإدارة مخاطر الفيضانات من منظور قطريّ شامل</w:t>
      </w:r>
      <w:r w:rsidRPr="00A55722">
        <w:rPr>
          <w:rFonts w:eastAsia="Arial Unicode MS" w:hint="cs"/>
        </w:rPr>
        <w:t>.</w:t>
      </w:r>
      <w:r w:rsidRPr="00A55722">
        <w:rPr>
          <w:rFonts w:eastAsia="Arial Unicode MS" w:hint="cs"/>
          <w:rtl/>
          <w:lang w:bidi="ar-SA"/>
        </w:rPr>
        <w:t xml:space="preserve"> وعلى أساس هذه الخطة وفحص التكلفة مقابل الفائدة، ينبغي إقرار سلم اولويات لتنفيذ مشاريع في هذا المجال، وإدراجه في الخطط السنويّة والمتعدّدة السنوات</w:t>
      </w:r>
      <w:r w:rsidRPr="00A55722">
        <w:rPr>
          <w:rFonts w:eastAsia="Arial Unicode MS" w:hint="cs"/>
        </w:rPr>
        <w:t>.</w:t>
      </w:r>
      <w:r w:rsidRPr="00A55722">
        <w:rPr>
          <w:rFonts w:eastAsia="Arial Unicode MS" w:hint="cs"/>
          <w:rtl/>
          <w:lang w:bidi="ar-SA"/>
        </w:rPr>
        <w:t xml:space="preserve"> كما ينبغي تحسين الشفافية بالنسبة إلى هذا الموضوع وايصال المعلومات إلى الجمهور في مجال إدارة الجريان العلويّ ومنع الفيضانات، نشر التنبؤات بالنسبة لحالة الطقس، الإنذارات والتحذيرات من أضرار حالة الطقس والفيضانات والتي ستستخدمها هيئات الطوارئ أيضًا</w:t>
      </w:r>
      <w:r w:rsidRPr="00A55722">
        <w:rPr>
          <w:rFonts w:eastAsia="Arial Unicode MS" w:hint="cs"/>
        </w:rPr>
        <w:t>.</w:t>
      </w:r>
    </w:p>
    <w:p w14:paraId="4DB33156" w14:textId="77777777" w:rsidR="0081540F" w:rsidRPr="00A55722" w:rsidRDefault="0081540F" w:rsidP="0081540F">
      <w:pPr>
        <w:pStyle w:val="7190"/>
        <w:rPr>
          <w:rFonts w:eastAsia="Arial Unicode MS"/>
        </w:rPr>
      </w:pPr>
      <w:r w:rsidRPr="00A55722">
        <w:rPr>
          <w:rFonts w:eastAsia="Arial Unicode MS" w:hint="cs"/>
          <w:rtl/>
          <w:lang w:bidi="ar-SA"/>
        </w:rPr>
        <w:t>في الوقت نفسه، يجب ا الاستمرار في متابعة اداء سلطات تصريف المياه بشكل جارٍ مع الأخذ بعين الاعتبار التحديات التي تواجهها، لضمان أنها تعمل وفقًا لاهدافها ، وفحص الميزانيّة الوطنيّة لمشاريع في مجال تصريف المياه</w:t>
      </w:r>
      <w:r w:rsidRPr="00A55722">
        <w:rPr>
          <w:rFonts w:eastAsia="Arial Unicode MS" w:hint="cs"/>
        </w:rPr>
        <w:t>.</w:t>
      </w:r>
      <w:r w:rsidRPr="00A55722">
        <w:rPr>
          <w:rFonts w:eastAsia="Arial Unicode MS" w:cstheme="minorBidi" w:hint="cs"/>
          <w:rtl/>
        </w:rPr>
        <w:t xml:space="preserve"> </w:t>
      </w:r>
      <w:r w:rsidRPr="00A55722">
        <w:rPr>
          <w:rFonts w:eastAsia="Arial Unicode MS" w:hint="cs"/>
          <w:rtl/>
          <w:lang w:bidi="ar-SA"/>
        </w:rPr>
        <w:t xml:space="preserve">قد تكون الأضرار الناجمة عن الفيضانات في المستقبل، في الأرواح والممتلكات، أعلى </w:t>
      </w:r>
      <w:r w:rsidRPr="00A55722">
        <w:rPr>
          <w:rFonts w:eastAsia="Arial Unicode MS" w:cstheme="minorBidi" w:hint="cs"/>
          <w:rtl/>
          <w:lang w:bidi="ar-JO"/>
        </w:rPr>
        <w:t>بكثير</w:t>
      </w:r>
      <w:r w:rsidRPr="00A55722">
        <w:rPr>
          <w:rFonts w:eastAsia="Arial Unicode MS" w:hint="cs"/>
          <w:rtl/>
          <w:lang w:bidi="ar-SA"/>
        </w:rPr>
        <w:t xml:space="preserve"> من تكلفة المشاريع اللازمة للوقاية منها، لذلك هناك قيمة كبيرة للاستثمار في المشاريع والبنى التحتيّة الذي يستند إلى المعلومات الكاملة وعلى تحديد واعٍ ل</w:t>
      </w:r>
      <w:r>
        <w:rPr>
          <w:rFonts w:eastAsia="Arial Unicode MS" w:hint="cs"/>
          <w:rtl/>
          <w:lang w:bidi="ar-SA"/>
        </w:rPr>
        <w:t>لأولويا</w:t>
      </w:r>
      <w:r w:rsidRPr="00A55722">
        <w:rPr>
          <w:rFonts w:eastAsia="Arial Unicode MS" w:hint="cs"/>
        </w:rPr>
        <w:t>.</w:t>
      </w:r>
    </w:p>
    <w:p w14:paraId="6E7892C5" w14:textId="77777777" w:rsidR="0081540F" w:rsidRPr="00A55722" w:rsidRDefault="0081540F" w:rsidP="0081540F">
      <w:pPr>
        <w:pStyle w:val="7190"/>
        <w:rPr>
          <w:rtl/>
        </w:rPr>
      </w:pPr>
      <w:r w:rsidRPr="00A55722">
        <w:rPr>
          <w:rFonts w:hint="cs"/>
          <w:b/>
          <w:bCs/>
          <w:rtl/>
          <w:lang w:val="ar" w:bidi="ar-SA"/>
        </w:rPr>
        <w:t>تمّ</w:t>
      </w:r>
      <w:r w:rsidRPr="00A55722">
        <w:rPr>
          <w:rFonts w:hint="cs"/>
          <w:b/>
          <w:bCs/>
          <w:rtl/>
          <w:lang w:val="ar"/>
        </w:rPr>
        <w:t xml:space="preserve"> </w:t>
      </w:r>
      <w:r w:rsidRPr="00A55722">
        <w:rPr>
          <w:rFonts w:hint="cs"/>
          <w:b/>
          <w:bCs/>
          <w:rtl/>
          <w:lang w:val="ar" w:bidi="ar-SA"/>
        </w:rPr>
        <w:t>إعداد</w:t>
      </w:r>
      <w:r w:rsidRPr="00A55722">
        <w:rPr>
          <w:rFonts w:hint="cs"/>
          <w:b/>
          <w:bCs/>
          <w:rtl/>
          <w:lang w:val="ar"/>
        </w:rPr>
        <w:t xml:space="preserve"> </w:t>
      </w:r>
      <w:r w:rsidRPr="00A55722">
        <w:rPr>
          <w:rFonts w:hint="cs"/>
          <w:b/>
          <w:bCs/>
          <w:rtl/>
          <w:lang w:val="ar" w:bidi="ar-SA"/>
        </w:rPr>
        <w:t>هذا</w:t>
      </w:r>
      <w:r w:rsidRPr="00A55722">
        <w:rPr>
          <w:rFonts w:hint="cs"/>
          <w:b/>
          <w:bCs/>
          <w:rtl/>
          <w:lang w:val="ar"/>
        </w:rPr>
        <w:t xml:space="preserve"> </w:t>
      </w:r>
      <w:r w:rsidRPr="00A55722">
        <w:rPr>
          <w:rFonts w:hint="cs"/>
          <w:b/>
          <w:bCs/>
          <w:rtl/>
          <w:lang w:val="ar" w:bidi="ar-SA"/>
        </w:rPr>
        <w:t>التقرير</w:t>
      </w:r>
      <w:r w:rsidRPr="00A55722">
        <w:rPr>
          <w:rFonts w:hint="cs"/>
          <w:b/>
          <w:bCs/>
          <w:rtl/>
          <w:lang w:val="ar"/>
        </w:rPr>
        <w:t xml:space="preserve"> </w:t>
      </w:r>
      <w:r w:rsidRPr="00A55722">
        <w:rPr>
          <w:rFonts w:hint="cs"/>
          <w:b/>
          <w:bCs/>
          <w:rtl/>
          <w:lang w:val="ar" w:bidi="ar-SA"/>
        </w:rPr>
        <w:t>من</w:t>
      </w:r>
      <w:r w:rsidRPr="00A55722">
        <w:rPr>
          <w:rFonts w:hint="cs"/>
          <w:b/>
          <w:bCs/>
          <w:rtl/>
          <w:lang w:val="ar"/>
        </w:rPr>
        <w:t xml:space="preserve"> </w:t>
      </w:r>
      <w:r w:rsidRPr="00A55722">
        <w:rPr>
          <w:rFonts w:hint="cs"/>
          <w:b/>
          <w:bCs/>
          <w:rtl/>
          <w:lang w:val="ar" w:bidi="ar-SA"/>
        </w:rPr>
        <w:t>قبل</w:t>
      </w:r>
      <w:r w:rsidRPr="00A55722">
        <w:rPr>
          <w:rFonts w:hint="cs"/>
          <w:b/>
          <w:bCs/>
          <w:rtl/>
          <w:lang w:val="ar"/>
        </w:rPr>
        <w:t xml:space="preserve"> </w:t>
      </w:r>
      <w:r w:rsidRPr="00A55722">
        <w:rPr>
          <w:rFonts w:hint="cs"/>
          <w:b/>
          <w:bCs/>
          <w:rtl/>
          <w:lang w:val="ar" w:bidi="ar-SA"/>
        </w:rPr>
        <w:t>شعبة</w:t>
      </w:r>
      <w:r w:rsidRPr="00A55722">
        <w:rPr>
          <w:rFonts w:hint="cs"/>
          <w:b/>
          <w:bCs/>
          <w:rtl/>
          <w:lang w:val="ar"/>
        </w:rPr>
        <w:t xml:space="preserve"> </w:t>
      </w:r>
      <w:r w:rsidRPr="00A55722">
        <w:rPr>
          <w:rFonts w:hint="cs"/>
          <w:b/>
          <w:bCs/>
          <w:rtl/>
          <w:lang w:val="ar" w:bidi="ar-SA"/>
        </w:rPr>
        <w:t>الرقابة</w:t>
      </w:r>
      <w:r w:rsidRPr="00A55722">
        <w:rPr>
          <w:rFonts w:hint="cs"/>
          <w:b/>
          <w:bCs/>
          <w:rtl/>
          <w:lang w:val="ar"/>
        </w:rPr>
        <w:t xml:space="preserve"> </w:t>
      </w:r>
      <w:r w:rsidRPr="00A55722">
        <w:rPr>
          <w:rFonts w:hint="cs"/>
          <w:b/>
          <w:bCs/>
          <w:rtl/>
          <w:lang w:val="ar" w:bidi="ar-SA"/>
        </w:rPr>
        <w:t>على</w:t>
      </w:r>
      <w:r w:rsidRPr="00A55722">
        <w:rPr>
          <w:rFonts w:hint="cs"/>
          <w:b/>
          <w:bCs/>
          <w:rtl/>
          <w:lang w:val="ar"/>
        </w:rPr>
        <w:t xml:space="preserve"> </w:t>
      </w:r>
      <w:r w:rsidRPr="00A55722">
        <w:rPr>
          <w:rFonts w:hint="cs"/>
          <w:b/>
          <w:bCs/>
          <w:rtl/>
          <w:lang w:val="ar" w:bidi="ar-SA"/>
        </w:rPr>
        <w:t>الحكم</w:t>
      </w:r>
      <w:r w:rsidRPr="00A55722">
        <w:rPr>
          <w:rFonts w:hint="cs"/>
          <w:b/>
          <w:bCs/>
          <w:rtl/>
          <w:lang w:val="ar"/>
        </w:rPr>
        <w:t xml:space="preserve"> </w:t>
      </w:r>
      <w:r w:rsidRPr="00A55722">
        <w:rPr>
          <w:rFonts w:hint="cs"/>
          <w:b/>
          <w:bCs/>
          <w:rtl/>
          <w:lang w:val="ar" w:bidi="ar-SA"/>
        </w:rPr>
        <w:t>المحلّي</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مكتب</w:t>
      </w:r>
      <w:r w:rsidRPr="00A55722">
        <w:rPr>
          <w:rFonts w:hint="cs"/>
          <w:b/>
          <w:bCs/>
          <w:rtl/>
          <w:lang w:val="ar"/>
        </w:rPr>
        <w:t xml:space="preserve"> </w:t>
      </w:r>
      <w:r w:rsidRPr="00A55722">
        <w:rPr>
          <w:rFonts w:hint="cs"/>
          <w:b/>
          <w:bCs/>
          <w:rtl/>
          <w:lang w:val="ar" w:bidi="ar-SA"/>
        </w:rPr>
        <w:t>مراقب</w:t>
      </w:r>
      <w:r w:rsidRPr="00A55722">
        <w:rPr>
          <w:rFonts w:hint="cs"/>
          <w:b/>
          <w:bCs/>
          <w:rtl/>
          <w:lang w:val="ar"/>
        </w:rPr>
        <w:t xml:space="preserve"> </w:t>
      </w:r>
      <w:r w:rsidRPr="00A55722">
        <w:rPr>
          <w:rFonts w:hint="cs"/>
          <w:b/>
          <w:bCs/>
          <w:rtl/>
          <w:lang w:val="ar" w:bidi="ar-SA"/>
        </w:rPr>
        <w:t>الدولة. وعليه،</w:t>
      </w:r>
      <w:r w:rsidRPr="00A55722">
        <w:rPr>
          <w:rFonts w:hint="cs"/>
          <w:b/>
          <w:bCs/>
          <w:rtl/>
          <w:lang w:val="ar"/>
        </w:rPr>
        <w:t xml:space="preserve"> </w:t>
      </w:r>
      <w:r w:rsidRPr="00A55722">
        <w:rPr>
          <w:rFonts w:hint="cs"/>
          <w:b/>
          <w:bCs/>
          <w:rtl/>
          <w:lang w:val="ar" w:bidi="ar-SA"/>
        </w:rPr>
        <w:t>أقدم</w:t>
      </w:r>
      <w:r w:rsidRPr="00A55722">
        <w:rPr>
          <w:rFonts w:hint="cs"/>
          <w:b/>
          <w:bCs/>
          <w:rtl/>
          <w:lang w:val="ar"/>
        </w:rPr>
        <w:t xml:space="preserve"> </w:t>
      </w:r>
      <w:r w:rsidRPr="00A55722">
        <w:rPr>
          <w:rFonts w:hint="cs"/>
          <w:b/>
          <w:bCs/>
          <w:rtl/>
          <w:lang w:val="ar" w:bidi="ar-SA"/>
        </w:rPr>
        <w:t>شكري</w:t>
      </w:r>
      <w:r w:rsidRPr="00A55722">
        <w:rPr>
          <w:rFonts w:hint="cs"/>
          <w:b/>
          <w:bCs/>
          <w:rtl/>
          <w:lang w:val="ar"/>
        </w:rPr>
        <w:t xml:space="preserve"> </w:t>
      </w:r>
      <w:r w:rsidRPr="00A55722">
        <w:rPr>
          <w:rFonts w:hint="cs"/>
          <w:b/>
          <w:bCs/>
          <w:rtl/>
          <w:lang w:val="ar" w:bidi="ar-SA"/>
        </w:rPr>
        <w:t>لموظفي</w:t>
      </w:r>
      <w:r w:rsidRPr="00A55722">
        <w:rPr>
          <w:rFonts w:hint="cs"/>
          <w:b/>
          <w:bCs/>
          <w:rtl/>
          <w:lang w:val="ar"/>
        </w:rPr>
        <w:t xml:space="preserve"> </w:t>
      </w:r>
      <w:r w:rsidRPr="00A55722">
        <w:rPr>
          <w:rFonts w:hint="cs"/>
          <w:b/>
          <w:bCs/>
          <w:rtl/>
          <w:lang w:val="ar" w:bidi="ar-SA"/>
        </w:rPr>
        <w:t>ال</w:t>
      </w:r>
      <w:r w:rsidRPr="00A55722">
        <w:rPr>
          <w:b/>
          <w:bCs/>
          <w:rtl/>
          <w:lang w:val="ar" w:bidi="ar-SA"/>
        </w:rPr>
        <w:t>شعبة</w:t>
      </w:r>
      <w:r w:rsidRPr="00A55722">
        <w:rPr>
          <w:rFonts w:hint="cs"/>
          <w:b/>
          <w:bCs/>
          <w:rtl/>
          <w:lang w:val="ar"/>
        </w:rPr>
        <w:t xml:space="preserve"> </w:t>
      </w:r>
      <w:r w:rsidRPr="00A55722">
        <w:rPr>
          <w:rFonts w:hint="cs"/>
          <w:b/>
          <w:bCs/>
          <w:rtl/>
          <w:lang w:val="ar" w:bidi="ar-SA"/>
        </w:rPr>
        <w:t>وكذلك</w:t>
      </w:r>
      <w:r w:rsidRPr="00A55722">
        <w:rPr>
          <w:rFonts w:hint="cs"/>
          <w:b/>
          <w:bCs/>
          <w:rtl/>
          <w:lang w:val="ar"/>
        </w:rPr>
        <w:t xml:space="preserve"> </w:t>
      </w:r>
      <w:r w:rsidRPr="00A55722">
        <w:rPr>
          <w:rFonts w:hint="cs"/>
          <w:b/>
          <w:bCs/>
          <w:rtl/>
          <w:lang w:val="ar" w:bidi="ar-SA"/>
        </w:rPr>
        <w:t>لبقيّة</w:t>
      </w:r>
      <w:r w:rsidRPr="00A55722">
        <w:rPr>
          <w:rFonts w:hint="cs"/>
          <w:b/>
          <w:bCs/>
          <w:rtl/>
          <w:lang w:val="ar"/>
        </w:rPr>
        <w:t xml:space="preserve"> </w:t>
      </w:r>
      <w:r w:rsidRPr="00A55722">
        <w:rPr>
          <w:rFonts w:hint="cs"/>
          <w:b/>
          <w:bCs/>
          <w:rtl/>
          <w:lang w:val="ar" w:bidi="ar-SA"/>
        </w:rPr>
        <w:t>العاملين</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المكتب</w:t>
      </w:r>
      <w:r w:rsidRPr="00A55722">
        <w:rPr>
          <w:rFonts w:hint="cs"/>
          <w:b/>
          <w:bCs/>
          <w:rtl/>
          <w:lang w:val="ar"/>
        </w:rPr>
        <w:t xml:space="preserve"> </w:t>
      </w:r>
      <w:r w:rsidRPr="00A55722">
        <w:rPr>
          <w:rFonts w:hint="cs"/>
          <w:b/>
          <w:bCs/>
          <w:rtl/>
          <w:lang w:val="ar" w:bidi="ar-SA"/>
        </w:rPr>
        <w:t>الذين</w:t>
      </w:r>
      <w:r w:rsidRPr="00A55722">
        <w:rPr>
          <w:rFonts w:hint="cs"/>
          <w:b/>
          <w:bCs/>
          <w:rtl/>
          <w:lang w:val="ar"/>
        </w:rPr>
        <w:t xml:space="preserve"> </w:t>
      </w:r>
      <w:r w:rsidRPr="00A55722">
        <w:rPr>
          <w:rFonts w:hint="cs"/>
          <w:b/>
          <w:bCs/>
          <w:rtl/>
          <w:lang w:val="ar" w:bidi="ar-SA"/>
        </w:rPr>
        <w:t>شاركوا</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إعداده</w:t>
      </w:r>
      <w:r w:rsidRPr="00A55722">
        <w:rPr>
          <w:rFonts w:hint="cs"/>
          <w:b/>
          <w:bCs/>
          <w:rtl/>
          <w:lang w:val="ar"/>
        </w:rPr>
        <w:t xml:space="preserve">. </w:t>
      </w:r>
      <w:r w:rsidRPr="00A55722">
        <w:rPr>
          <w:rFonts w:hint="cs"/>
          <w:b/>
          <w:bCs/>
          <w:rtl/>
          <w:lang w:val="ar" w:bidi="ar-SA"/>
        </w:rPr>
        <w:t>كانت</w:t>
      </w:r>
      <w:r w:rsidRPr="00A55722">
        <w:rPr>
          <w:rFonts w:hint="cs"/>
          <w:b/>
          <w:bCs/>
          <w:rtl/>
          <w:lang w:val="ar"/>
        </w:rPr>
        <w:t xml:space="preserve"> </w:t>
      </w:r>
      <w:r w:rsidRPr="00A55722">
        <w:rPr>
          <w:rFonts w:hint="cs"/>
          <w:b/>
          <w:bCs/>
          <w:rtl/>
          <w:lang w:val="ar" w:bidi="ar-SA"/>
        </w:rPr>
        <w:t>الرقابة،</w:t>
      </w:r>
      <w:r w:rsidRPr="00A55722">
        <w:rPr>
          <w:rFonts w:hint="cs"/>
          <w:b/>
          <w:bCs/>
          <w:rtl/>
          <w:lang w:val="ar"/>
        </w:rPr>
        <w:t xml:space="preserve"> </w:t>
      </w:r>
      <w:r w:rsidRPr="00A55722">
        <w:rPr>
          <w:rFonts w:hint="cs"/>
          <w:b/>
          <w:bCs/>
          <w:rtl/>
          <w:lang w:val="ar" w:bidi="ar-SA"/>
        </w:rPr>
        <w:t>في</w:t>
      </w:r>
      <w:r w:rsidRPr="00A55722">
        <w:rPr>
          <w:rFonts w:hint="cs"/>
          <w:b/>
          <w:bCs/>
          <w:rtl/>
          <w:lang w:val="ar"/>
        </w:rPr>
        <w:t xml:space="preserve"> </w:t>
      </w:r>
      <w:r w:rsidRPr="00A55722">
        <w:rPr>
          <w:rFonts w:hint="cs"/>
          <w:b/>
          <w:bCs/>
          <w:rtl/>
          <w:lang w:val="ar" w:bidi="ar-SA"/>
        </w:rPr>
        <w:t>فترة</w:t>
      </w:r>
      <w:r w:rsidRPr="00A55722">
        <w:rPr>
          <w:rFonts w:hint="cs"/>
          <w:b/>
          <w:bCs/>
          <w:rtl/>
          <w:lang w:val="ar"/>
        </w:rPr>
        <w:t xml:space="preserve"> </w:t>
      </w:r>
      <w:r w:rsidRPr="00A55722">
        <w:rPr>
          <w:rFonts w:hint="cs"/>
          <w:b/>
          <w:bCs/>
          <w:rtl/>
          <w:lang w:val="ar" w:bidi="ar-SA"/>
        </w:rPr>
        <w:t>تفشّي</w:t>
      </w:r>
      <w:r w:rsidRPr="00A55722">
        <w:rPr>
          <w:rFonts w:hint="cs"/>
          <w:b/>
          <w:bCs/>
          <w:rtl/>
          <w:lang w:val="ar"/>
        </w:rPr>
        <w:t xml:space="preserve"> </w:t>
      </w:r>
      <w:r w:rsidRPr="00A55722">
        <w:rPr>
          <w:rFonts w:hint="cs"/>
          <w:b/>
          <w:bCs/>
          <w:rtl/>
          <w:lang w:val="ar" w:bidi="ar-SA"/>
        </w:rPr>
        <w:t>وباء</w:t>
      </w:r>
      <w:r w:rsidRPr="00A55722">
        <w:rPr>
          <w:rFonts w:hint="cs"/>
          <w:b/>
          <w:bCs/>
          <w:rtl/>
          <w:lang w:val="ar"/>
        </w:rPr>
        <w:t xml:space="preserve"> </w:t>
      </w:r>
      <w:r w:rsidRPr="00A55722">
        <w:rPr>
          <w:rFonts w:hint="cs"/>
          <w:b/>
          <w:bCs/>
          <w:rtl/>
          <w:lang w:val="ar" w:bidi="ar-SA"/>
        </w:rPr>
        <w:t>كورونا،</w:t>
      </w:r>
      <w:r w:rsidRPr="00A55722">
        <w:rPr>
          <w:rFonts w:hint="cs"/>
          <w:b/>
          <w:bCs/>
          <w:rtl/>
          <w:lang w:val="ar"/>
        </w:rPr>
        <w:t xml:space="preserve"> </w:t>
      </w:r>
      <w:r w:rsidRPr="00A55722">
        <w:rPr>
          <w:rFonts w:hint="cs"/>
          <w:b/>
          <w:bCs/>
          <w:rtl/>
          <w:lang w:val="ar" w:bidi="ar-SA"/>
        </w:rPr>
        <w:t>معقّدة</w:t>
      </w:r>
      <w:r w:rsidRPr="00A55722">
        <w:rPr>
          <w:rFonts w:hint="cs"/>
          <w:b/>
          <w:bCs/>
          <w:rtl/>
          <w:lang w:val="ar"/>
        </w:rPr>
        <w:t xml:space="preserve"> </w:t>
      </w:r>
      <w:r w:rsidRPr="00A55722">
        <w:rPr>
          <w:rFonts w:hint="cs"/>
          <w:b/>
          <w:bCs/>
          <w:rtl/>
          <w:lang w:val="ar" w:bidi="ar-SA"/>
        </w:rPr>
        <w:t>وصعبة</w:t>
      </w:r>
      <w:r w:rsidRPr="00A55722">
        <w:rPr>
          <w:rFonts w:hint="cs"/>
          <w:b/>
          <w:bCs/>
          <w:rtl/>
          <w:lang w:val="ar"/>
        </w:rPr>
        <w:t xml:space="preserve"> </w:t>
      </w:r>
      <w:r w:rsidRPr="00A55722">
        <w:rPr>
          <w:rFonts w:hint="cs"/>
          <w:b/>
          <w:bCs/>
          <w:rtl/>
          <w:lang w:val="ar" w:bidi="ar-SA"/>
        </w:rPr>
        <w:t>بشكل</w:t>
      </w:r>
      <w:r w:rsidRPr="00A55722">
        <w:rPr>
          <w:rFonts w:hint="cs"/>
          <w:b/>
          <w:bCs/>
          <w:rtl/>
          <w:lang w:val="ar"/>
        </w:rPr>
        <w:t xml:space="preserve"> </w:t>
      </w:r>
      <w:r w:rsidRPr="00A55722">
        <w:rPr>
          <w:rFonts w:hint="cs"/>
          <w:b/>
          <w:bCs/>
          <w:rtl/>
          <w:lang w:val="ar" w:bidi="ar-SA"/>
        </w:rPr>
        <w:t>خاصّ،</w:t>
      </w:r>
      <w:r w:rsidRPr="00A55722">
        <w:rPr>
          <w:rFonts w:hint="cs"/>
          <w:b/>
          <w:bCs/>
          <w:rtl/>
          <w:lang w:val="ar"/>
        </w:rPr>
        <w:t xml:space="preserve"> </w:t>
      </w:r>
      <w:r w:rsidRPr="00A55722">
        <w:rPr>
          <w:rFonts w:hint="cs"/>
          <w:b/>
          <w:bCs/>
          <w:rtl/>
          <w:lang w:val="ar" w:bidi="ar-SA"/>
        </w:rPr>
        <w:t>لكنّها</w:t>
      </w:r>
      <w:r w:rsidRPr="00A55722">
        <w:rPr>
          <w:rFonts w:hint="cs"/>
          <w:b/>
          <w:bCs/>
          <w:rtl/>
          <w:lang w:val="ar"/>
        </w:rPr>
        <w:t xml:space="preserve"> </w:t>
      </w:r>
      <w:r w:rsidRPr="00A55722">
        <w:rPr>
          <w:rFonts w:hint="cs"/>
          <w:b/>
          <w:bCs/>
          <w:rtl/>
          <w:lang w:val="ar" w:bidi="ar-SA"/>
        </w:rPr>
        <w:t>كالمعتاد،</w:t>
      </w:r>
      <w:r w:rsidRPr="00A55722">
        <w:rPr>
          <w:rFonts w:hint="cs"/>
          <w:b/>
          <w:bCs/>
          <w:rtl/>
          <w:lang w:val="ar"/>
        </w:rPr>
        <w:t xml:space="preserve"> </w:t>
      </w:r>
      <w:r w:rsidRPr="00A55722">
        <w:rPr>
          <w:rFonts w:hint="cs"/>
          <w:b/>
          <w:bCs/>
          <w:rtl/>
          <w:lang w:val="ar" w:bidi="ar-SA"/>
        </w:rPr>
        <w:t>تمّت</w:t>
      </w:r>
      <w:r w:rsidRPr="00A55722">
        <w:rPr>
          <w:rFonts w:hint="cs"/>
          <w:b/>
          <w:bCs/>
          <w:rtl/>
          <w:lang w:val="ar"/>
        </w:rPr>
        <w:t xml:space="preserve"> </w:t>
      </w:r>
      <w:r w:rsidRPr="00A55722">
        <w:rPr>
          <w:rFonts w:hint="cs"/>
          <w:b/>
          <w:bCs/>
          <w:rtl/>
          <w:lang w:val="ar" w:bidi="ar-SA"/>
        </w:rPr>
        <w:t>بصورة</w:t>
      </w:r>
      <w:r w:rsidRPr="00A55722">
        <w:rPr>
          <w:rFonts w:hint="cs"/>
          <w:b/>
          <w:bCs/>
          <w:rtl/>
          <w:lang w:val="ar"/>
        </w:rPr>
        <w:t xml:space="preserve"> </w:t>
      </w:r>
      <w:r w:rsidRPr="00A55722">
        <w:rPr>
          <w:rFonts w:hint="cs"/>
          <w:b/>
          <w:bCs/>
          <w:rtl/>
          <w:lang w:val="ar" w:bidi="ar-SA"/>
        </w:rPr>
        <w:t>شاملة،</w:t>
      </w:r>
      <w:r w:rsidRPr="00A55722">
        <w:rPr>
          <w:rFonts w:hint="cs"/>
          <w:b/>
          <w:bCs/>
          <w:rtl/>
          <w:lang w:val="ar"/>
        </w:rPr>
        <w:t xml:space="preserve"> </w:t>
      </w:r>
      <w:r w:rsidRPr="00A55722">
        <w:rPr>
          <w:rFonts w:hint="cs"/>
          <w:b/>
          <w:bCs/>
          <w:rtl/>
          <w:lang w:val="ar" w:bidi="ar-SA"/>
        </w:rPr>
        <w:t>مهنيّة</w:t>
      </w:r>
      <w:r w:rsidRPr="00A55722">
        <w:rPr>
          <w:rFonts w:hint="cs"/>
          <w:b/>
          <w:bCs/>
          <w:rtl/>
          <w:lang w:val="ar"/>
        </w:rPr>
        <w:t xml:space="preserve"> </w:t>
      </w:r>
      <w:r w:rsidRPr="00A55722">
        <w:rPr>
          <w:rFonts w:hint="cs"/>
          <w:b/>
          <w:bCs/>
          <w:rtl/>
          <w:lang w:val="ar" w:bidi="ar-SA"/>
        </w:rPr>
        <w:t>وموضوعيّة</w:t>
      </w:r>
      <w:r w:rsidRPr="00A55722">
        <w:rPr>
          <w:rFonts w:hint="cs"/>
          <w:b/>
          <w:bCs/>
          <w:rtl/>
          <w:lang w:val="ar"/>
        </w:rPr>
        <w:t xml:space="preserve">. </w:t>
      </w:r>
    </w:p>
    <w:p w14:paraId="22A38A4D" w14:textId="77777777" w:rsidR="0081540F" w:rsidRPr="00A55722" w:rsidRDefault="0081540F" w:rsidP="0081540F">
      <w:pPr>
        <w:pStyle w:val="7190"/>
        <w:rPr>
          <w:b/>
          <w:rtl/>
        </w:rPr>
      </w:pPr>
      <w:r w:rsidRPr="00A55722">
        <w:rPr>
          <w:rFonts w:hint="cs"/>
          <w:b/>
          <w:rtl/>
          <w:lang w:val="ar" w:bidi="ar-SA"/>
        </w:rPr>
        <w:lastRenderedPageBreak/>
        <w:t>لم</w:t>
      </w:r>
      <w:r w:rsidRPr="00A55722">
        <w:rPr>
          <w:rFonts w:hint="cs"/>
          <w:b/>
          <w:rtl/>
          <w:lang w:val="ar"/>
        </w:rPr>
        <w:t xml:space="preserve"> </w:t>
      </w:r>
      <w:r w:rsidRPr="00A55722">
        <w:rPr>
          <w:rFonts w:hint="cs"/>
          <w:b/>
          <w:rtl/>
          <w:lang w:val="ar" w:bidi="ar-SA"/>
        </w:rPr>
        <w:t>يخفَ</w:t>
      </w:r>
      <w:r w:rsidRPr="00A55722">
        <w:rPr>
          <w:rFonts w:hint="cs"/>
          <w:b/>
          <w:rtl/>
          <w:lang w:val="ar"/>
        </w:rPr>
        <w:t xml:space="preserve"> </w:t>
      </w:r>
      <w:r w:rsidRPr="00A55722">
        <w:rPr>
          <w:rFonts w:hint="cs"/>
          <w:b/>
          <w:rtl/>
          <w:lang w:val="ar" w:bidi="ar-SA"/>
        </w:rPr>
        <w:t>عليّ</w:t>
      </w:r>
      <w:r w:rsidRPr="00A55722">
        <w:rPr>
          <w:rFonts w:hint="cs"/>
          <w:b/>
          <w:rtl/>
          <w:lang w:val="ar"/>
        </w:rPr>
        <w:t xml:space="preserve"> </w:t>
      </w:r>
      <w:r w:rsidRPr="00A55722">
        <w:rPr>
          <w:rFonts w:hint="cs"/>
          <w:b/>
          <w:rtl/>
          <w:lang w:val="ar" w:bidi="ar-SA"/>
        </w:rPr>
        <w:t>أنّ</w:t>
      </w:r>
      <w:r w:rsidRPr="00A55722">
        <w:rPr>
          <w:rFonts w:hint="cs"/>
          <w:b/>
          <w:rtl/>
          <w:lang w:val="ar"/>
        </w:rPr>
        <w:t xml:space="preserve"> </w:t>
      </w:r>
      <w:r w:rsidRPr="00A55722">
        <w:rPr>
          <w:rFonts w:hint="cs"/>
          <w:b/>
          <w:rtl/>
          <w:lang w:val="ar" w:bidi="ar-SA"/>
        </w:rPr>
        <w:t>العديد</w:t>
      </w:r>
      <w:r w:rsidRPr="00A55722">
        <w:rPr>
          <w:rFonts w:hint="cs"/>
          <w:b/>
          <w:rtl/>
          <w:lang w:val="ar"/>
        </w:rPr>
        <w:t xml:space="preserve"> </w:t>
      </w:r>
      <w:r w:rsidRPr="00A55722">
        <w:rPr>
          <w:rFonts w:hint="cs"/>
          <w:b/>
          <w:rtl/>
          <w:lang w:val="ar" w:bidi="ar-SA"/>
        </w:rPr>
        <w:t>من</w:t>
      </w:r>
      <w:r w:rsidRPr="00A55722">
        <w:rPr>
          <w:rFonts w:hint="cs"/>
          <w:b/>
          <w:rtl/>
          <w:lang w:val="ar"/>
        </w:rPr>
        <w:t xml:space="preserve"> </w:t>
      </w:r>
      <w:r w:rsidRPr="00A55722">
        <w:rPr>
          <w:rFonts w:hint="cs"/>
          <w:b/>
          <w:rtl/>
          <w:lang w:val="ar" w:bidi="ar-SA"/>
        </w:rPr>
        <w:t>السلطات</w:t>
      </w:r>
      <w:r w:rsidRPr="00A55722">
        <w:rPr>
          <w:rFonts w:hint="cs"/>
          <w:b/>
          <w:rtl/>
          <w:lang w:val="ar"/>
        </w:rPr>
        <w:t xml:space="preserve"> </w:t>
      </w:r>
      <w:r w:rsidRPr="00A55722">
        <w:rPr>
          <w:rFonts w:hint="cs"/>
          <w:b/>
          <w:rtl/>
          <w:lang w:val="ar" w:bidi="ar-SA"/>
        </w:rPr>
        <w:t>المحلّيّة</w:t>
      </w:r>
      <w:r w:rsidRPr="00A55722">
        <w:rPr>
          <w:rFonts w:hint="cs"/>
          <w:b/>
          <w:rtl/>
          <w:lang w:val="ar"/>
        </w:rPr>
        <w:t xml:space="preserve"> </w:t>
      </w:r>
      <w:r w:rsidRPr="00A55722">
        <w:rPr>
          <w:rFonts w:hint="cs"/>
          <w:b/>
          <w:rtl/>
          <w:lang w:val="ar" w:bidi="ar-SA"/>
        </w:rPr>
        <w:t>اتّخذت</w:t>
      </w:r>
      <w:r w:rsidRPr="00A55722">
        <w:rPr>
          <w:rFonts w:hint="cs"/>
          <w:b/>
          <w:rtl/>
          <w:lang w:val="ar"/>
        </w:rPr>
        <w:t xml:space="preserve"> </w:t>
      </w:r>
      <w:r w:rsidRPr="00A55722">
        <w:rPr>
          <w:rFonts w:hint="cs"/>
          <w:b/>
          <w:rtl/>
          <w:lang w:val="ar" w:bidi="ar-SA"/>
        </w:rPr>
        <w:t>إجراءات</w:t>
      </w:r>
      <w:r w:rsidRPr="00A55722">
        <w:rPr>
          <w:rFonts w:hint="cs"/>
          <w:b/>
          <w:rtl/>
          <w:lang w:val="ar"/>
        </w:rPr>
        <w:t xml:space="preserve"> </w:t>
      </w:r>
      <w:r w:rsidRPr="00A55722">
        <w:rPr>
          <w:rFonts w:hint="cs"/>
          <w:b/>
          <w:rtl/>
          <w:lang w:val="ar" w:bidi="ar-SA"/>
        </w:rPr>
        <w:t>إيجابيّة</w:t>
      </w:r>
      <w:r w:rsidRPr="00A55722">
        <w:rPr>
          <w:rFonts w:hint="cs"/>
          <w:b/>
          <w:rtl/>
          <w:lang w:val="ar"/>
        </w:rPr>
        <w:t xml:space="preserve"> </w:t>
      </w:r>
      <w:r w:rsidRPr="00A55722">
        <w:rPr>
          <w:rFonts w:hint="cs"/>
          <w:b/>
          <w:rtl/>
          <w:lang w:val="ar" w:bidi="ar-SA"/>
        </w:rPr>
        <w:t>من</w:t>
      </w:r>
      <w:r w:rsidRPr="00A55722">
        <w:rPr>
          <w:rFonts w:hint="cs"/>
          <w:b/>
          <w:rtl/>
          <w:lang w:val="ar"/>
        </w:rPr>
        <w:t xml:space="preserve"> </w:t>
      </w:r>
      <w:r w:rsidRPr="00A55722">
        <w:rPr>
          <w:rFonts w:hint="cs"/>
          <w:b/>
          <w:rtl/>
          <w:lang w:val="ar" w:bidi="ar-SA"/>
        </w:rPr>
        <w:t>أجل</w:t>
      </w:r>
      <w:r w:rsidRPr="00A55722">
        <w:rPr>
          <w:rFonts w:hint="cs"/>
          <w:b/>
          <w:rtl/>
          <w:lang w:val="ar"/>
        </w:rPr>
        <w:t xml:space="preserve"> </w:t>
      </w:r>
      <w:r w:rsidRPr="00A55722">
        <w:rPr>
          <w:rFonts w:hint="cs"/>
          <w:b/>
          <w:rtl/>
          <w:lang w:val="ar" w:bidi="ar-SA"/>
        </w:rPr>
        <w:t>رفاهية</w:t>
      </w:r>
      <w:r w:rsidRPr="00A55722">
        <w:rPr>
          <w:rFonts w:hint="cs"/>
          <w:b/>
          <w:rtl/>
          <w:lang w:val="ar"/>
        </w:rPr>
        <w:t xml:space="preserve"> </w:t>
      </w:r>
      <w:r w:rsidRPr="00A55722">
        <w:rPr>
          <w:rFonts w:hint="cs"/>
          <w:b/>
          <w:rtl/>
          <w:lang w:val="ar" w:bidi="ar-SA"/>
        </w:rPr>
        <w:t>السكّان،</w:t>
      </w:r>
      <w:r w:rsidRPr="00A55722">
        <w:rPr>
          <w:rFonts w:hint="cs"/>
          <w:b/>
          <w:rtl/>
          <w:lang w:val="ar"/>
        </w:rPr>
        <w:t xml:space="preserve"> </w:t>
      </w:r>
      <w:r w:rsidRPr="00A55722">
        <w:rPr>
          <w:rFonts w:hint="cs"/>
          <w:b/>
          <w:rtl/>
          <w:lang w:val="ar" w:bidi="ar-SA"/>
        </w:rPr>
        <w:t>وقد</w:t>
      </w:r>
      <w:r w:rsidRPr="00A55722">
        <w:rPr>
          <w:rFonts w:hint="cs"/>
          <w:b/>
          <w:rtl/>
          <w:lang w:val="ar"/>
        </w:rPr>
        <w:t xml:space="preserve"> </w:t>
      </w:r>
      <w:r w:rsidRPr="00A55722">
        <w:rPr>
          <w:rFonts w:hint="cs"/>
          <w:b/>
          <w:rtl/>
          <w:lang w:val="ar" w:bidi="ar-SA"/>
        </w:rPr>
        <w:t>انعكس</w:t>
      </w:r>
      <w:r w:rsidRPr="00A55722">
        <w:rPr>
          <w:rFonts w:hint="cs"/>
          <w:b/>
          <w:rtl/>
          <w:lang w:val="ar"/>
        </w:rPr>
        <w:t xml:space="preserve"> </w:t>
      </w:r>
      <w:r w:rsidRPr="00A55722">
        <w:rPr>
          <w:rFonts w:hint="cs"/>
          <w:b/>
          <w:rtl/>
          <w:lang w:val="ar" w:bidi="ar-SA"/>
        </w:rPr>
        <w:t>أبرز</w:t>
      </w:r>
      <w:r w:rsidRPr="00A55722">
        <w:rPr>
          <w:rFonts w:hint="cs"/>
          <w:b/>
          <w:rtl/>
          <w:lang w:val="ar"/>
        </w:rPr>
        <w:t xml:space="preserve"> </w:t>
      </w:r>
      <w:r w:rsidRPr="00A55722">
        <w:rPr>
          <w:rFonts w:hint="cs"/>
          <w:b/>
          <w:rtl/>
          <w:lang w:val="ar" w:bidi="ar-SA"/>
        </w:rPr>
        <w:t>هذه</w:t>
      </w:r>
      <w:r w:rsidRPr="00A55722">
        <w:rPr>
          <w:rFonts w:hint="cs"/>
          <w:b/>
          <w:rtl/>
          <w:lang w:val="ar"/>
        </w:rPr>
        <w:t xml:space="preserve"> </w:t>
      </w:r>
      <w:r w:rsidRPr="00A55722">
        <w:rPr>
          <w:rFonts w:hint="cs"/>
          <w:b/>
          <w:rtl/>
          <w:lang w:val="ar" w:bidi="ar-SA"/>
        </w:rPr>
        <w:t>الإجراءات</w:t>
      </w:r>
      <w:r w:rsidRPr="00A55722">
        <w:rPr>
          <w:rFonts w:hint="cs"/>
          <w:b/>
          <w:rtl/>
          <w:lang w:val="ar"/>
        </w:rPr>
        <w:t xml:space="preserve"> </w:t>
      </w:r>
      <w:r w:rsidRPr="00A55722">
        <w:rPr>
          <w:rFonts w:hint="cs"/>
          <w:b/>
          <w:rtl/>
          <w:lang w:val="ar" w:bidi="ar-SA"/>
        </w:rPr>
        <w:t>في</w:t>
      </w:r>
      <w:r w:rsidRPr="00A55722">
        <w:rPr>
          <w:rFonts w:hint="cs"/>
          <w:b/>
          <w:rtl/>
          <w:lang w:val="ar"/>
        </w:rPr>
        <w:t xml:space="preserve"> </w:t>
      </w:r>
      <w:r w:rsidRPr="00A55722">
        <w:rPr>
          <w:rFonts w:hint="cs"/>
          <w:b/>
          <w:rtl/>
          <w:lang w:val="ar" w:bidi="ar-SA"/>
        </w:rPr>
        <w:t>تقارير</w:t>
      </w:r>
      <w:r w:rsidRPr="00A55722">
        <w:rPr>
          <w:rFonts w:hint="cs"/>
          <w:b/>
          <w:rtl/>
          <w:lang w:val="ar"/>
        </w:rPr>
        <w:t xml:space="preserve"> </w:t>
      </w:r>
      <w:r w:rsidRPr="00A55722">
        <w:rPr>
          <w:rFonts w:hint="cs"/>
          <w:b/>
          <w:rtl/>
          <w:lang w:val="ar" w:bidi="ar-SA"/>
        </w:rPr>
        <w:t>الرقابة</w:t>
      </w:r>
      <w:r w:rsidRPr="00A55722">
        <w:rPr>
          <w:rFonts w:hint="cs"/>
          <w:b/>
          <w:rtl/>
          <w:lang w:val="ar"/>
        </w:rPr>
        <w:t xml:space="preserve"> </w:t>
      </w:r>
      <w:r w:rsidRPr="00A55722">
        <w:rPr>
          <w:rFonts w:hint="cs"/>
          <w:b/>
          <w:rtl/>
          <w:lang w:val="ar" w:bidi="ar-SA"/>
        </w:rPr>
        <w:t>على</w:t>
      </w:r>
      <w:r w:rsidRPr="00A55722">
        <w:rPr>
          <w:rFonts w:hint="cs"/>
          <w:b/>
          <w:rtl/>
          <w:lang w:val="ar"/>
        </w:rPr>
        <w:t xml:space="preserve"> </w:t>
      </w:r>
      <w:r w:rsidRPr="00A55722">
        <w:rPr>
          <w:rFonts w:hint="cs"/>
          <w:b/>
          <w:rtl/>
          <w:lang w:val="ar" w:bidi="ar-SA"/>
        </w:rPr>
        <w:t>النحو</w:t>
      </w:r>
      <w:r w:rsidRPr="00A55722">
        <w:rPr>
          <w:rFonts w:hint="cs"/>
          <w:b/>
          <w:rtl/>
          <w:lang w:val="ar"/>
        </w:rPr>
        <w:t xml:space="preserve"> </w:t>
      </w:r>
      <w:r w:rsidRPr="00A55722">
        <w:rPr>
          <w:rFonts w:hint="cs"/>
          <w:b/>
          <w:rtl/>
          <w:lang w:val="ar" w:bidi="ar-SA"/>
        </w:rPr>
        <w:t>المنصوص</w:t>
      </w:r>
      <w:r w:rsidRPr="00A55722">
        <w:rPr>
          <w:rFonts w:hint="cs"/>
          <w:b/>
          <w:rtl/>
          <w:lang w:val="ar"/>
        </w:rPr>
        <w:t xml:space="preserve"> </w:t>
      </w:r>
      <w:r w:rsidRPr="00A55722">
        <w:rPr>
          <w:rFonts w:hint="cs"/>
          <w:b/>
          <w:rtl/>
          <w:lang w:val="ar" w:bidi="ar-SA"/>
        </w:rPr>
        <w:t>عليه</w:t>
      </w:r>
      <w:r w:rsidRPr="00A55722">
        <w:rPr>
          <w:rFonts w:hint="cs"/>
          <w:b/>
          <w:rtl/>
          <w:lang w:val="ar"/>
        </w:rPr>
        <w:t xml:space="preserve"> </w:t>
      </w:r>
      <w:r w:rsidRPr="00A55722">
        <w:rPr>
          <w:rFonts w:hint="cs"/>
          <w:b/>
          <w:rtl/>
          <w:lang w:val="ar" w:bidi="ar-SA"/>
        </w:rPr>
        <w:t>في</w:t>
      </w:r>
      <w:r w:rsidRPr="00A55722">
        <w:rPr>
          <w:rFonts w:hint="cs"/>
          <w:b/>
          <w:rtl/>
          <w:lang w:val="ar"/>
        </w:rPr>
        <w:t xml:space="preserve"> </w:t>
      </w:r>
      <w:r w:rsidRPr="00A55722">
        <w:rPr>
          <w:rFonts w:hint="cs"/>
          <w:b/>
          <w:rtl/>
          <w:lang w:val="ar" w:bidi="ar-SA"/>
        </w:rPr>
        <w:t>قانون</w:t>
      </w:r>
      <w:r w:rsidRPr="00A55722">
        <w:rPr>
          <w:rFonts w:hint="cs"/>
          <w:b/>
          <w:rtl/>
          <w:lang w:val="ar"/>
        </w:rPr>
        <w:t xml:space="preserve"> </w:t>
      </w:r>
      <w:r w:rsidRPr="00A55722">
        <w:rPr>
          <w:rFonts w:hint="cs"/>
          <w:b/>
          <w:rtl/>
          <w:lang w:val="ar" w:bidi="ar-SA"/>
        </w:rPr>
        <w:t>مراقب</w:t>
      </w:r>
      <w:r w:rsidRPr="00A55722">
        <w:rPr>
          <w:rFonts w:hint="cs"/>
          <w:b/>
          <w:rtl/>
          <w:lang w:val="ar"/>
        </w:rPr>
        <w:t xml:space="preserve"> </w:t>
      </w:r>
      <w:r w:rsidRPr="00A55722">
        <w:rPr>
          <w:rFonts w:hint="cs"/>
          <w:b/>
          <w:rtl/>
          <w:lang w:val="ar" w:bidi="ar-SA"/>
        </w:rPr>
        <w:t>الدولة</w:t>
      </w:r>
      <w:r w:rsidRPr="00A55722">
        <w:rPr>
          <w:rFonts w:hint="cs"/>
          <w:b/>
          <w:rtl/>
          <w:lang w:val="ar"/>
        </w:rPr>
        <w:t xml:space="preserve">. </w:t>
      </w:r>
      <w:r w:rsidRPr="00A55722">
        <w:rPr>
          <w:rFonts w:hint="cs"/>
          <w:b/>
          <w:rtl/>
          <w:lang w:val="ar" w:bidi="ar-SA"/>
        </w:rPr>
        <w:t>إلى</w:t>
      </w:r>
      <w:r w:rsidRPr="00A55722">
        <w:rPr>
          <w:rFonts w:hint="cs"/>
          <w:b/>
          <w:rtl/>
          <w:lang w:val="ar"/>
        </w:rPr>
        <w:t xml:space="preserve"> </w:t>
      </w:r>
      <w:r w:rsidRPr="00A55722">
        <w:rPr>
          <w:rFonts w:hint="cs"/>
          <w:b/>
          <w:rtl/>
          <w:lang w:val="ar" w:bidi="ar-SA"/>
        </w:rPr>
        <w:t>جانب</w:t>
      </w:r>
      <w:r w:rsidRPr="00A55722">
        <w:rPr>
          <w:rFonts w:hint="cs"/>
          <w:b/>
          <w:rtl/>
          <w:lang w:val="ar"/>
        </w:rPr>
        <w:t xml:space="preserve"> </w:t>
      </w:r>
      <w:r w:rsidRPr="00A55722">
        <w:rPr>
          <w:rFonts w:hint="cs"/>
          <w:b/>
          <w:rtl/>
          <w:lang w:val="ar" w:bidi="ar-SA"/>
        </w:rPr>
        <w:t>ذلك،</w:t>
      </w:r>
      <w:r w:rsidRPr="00A55722">
        <w:rPr>
          <w:rFonts w:hint="cs"/>
          <w:b/>
          <w:rtl/>
          <w:lang w:val="ar"/>
        </w:rPr>
        <w:t xml:space="preserve"> </w:t>
      </w:r>
      <w:r w:rsidRPr="00A55722">
        <w:rPr>
          <w:rFonts w:hint="cs"/>
          <w:b/>
          <w:rtl/>
          <w:lang w:val="ar" w:bidi="ar-SA"/>
        </w:rPr>
        <w:t>من</w:t>
      </w:r>
      <w:r w:rsidRPr="00A55722">
        <w:rPr>
          <w:rFonts w:hint="cs"/>
          <w:b/>
          <w:rtl/>
          <w:lang w:val="ar"/>
        </w:rPr>
        <w:t xml:space="preserve"> </w:t>
      </w:r>
      <w:r w:rsidRPr="00A55722">
        <w:rPr>
          <w:rFonts w:hint="cs"/>
          <w:b/>
          <w:rtl/>
          <w:lang w:val="ar" w:bidi="ar-SA"/>
        </w:rPr>
        <w:t>واجب</w:t>
      </w:r>
      <w:r w:rsidRPr="00A55722">
        <w:rPr>
          <w:rFonts w:hint="cs"/>
          <w:b/>
          <w:rtl/>
          <w:lang w:val="ar"/>
        </w:rPr>
        <w:t xml:space="preserve"> </w:t>
      </w:r>
      <w:r w:rsidRPr="00A55722">
        <w:rPr>
          <w:rFonts w:hint="cs"/>
          <w:b/>
          <w:rtl/>
          <w:lang w:val="ar" w:bidi="ar-SA"/>
        </w:rPr>
        <w:t>السلطات</w:t>
      </w:r>
      <w:r w:rsidRPr="00A55722">
        <w:rPr>
          <w:rFonts w:hint="cs"/>
          <w:b/>
          <w:rtl/>
          <w:lang w:val="ar"/>
        </w:rPr>
        <w:t xml:space="preserve"> </w:t>
      </w:r>
      <w:r w:rsidRPr="00A55722">
        <w:rPr>
          <w:rFonts w:hint="cs"/>
          <w:b/>
          <w:rtl/>
          <w:lang w:val="ar" w:bidi="ar-SA"/>
        </w:rPr>
        <w:t>المحلّيّة</w:t>
      </w:r>
      <w:r w:rsidRPr="00A55722">
        <w:rPr>
          <w:rFonts w:hint="cs"/>
          <w:bCs/>
          <w:rtl/>
          <w:lang w:val="ar"/>
        </w:rPr>
        <w:t xml:space="preserve"> </w:t>
      </w:r>
      <w:r w:rsidRPr="00A55722">
        <w:rPr>
          <w:rFonts w:hint="cs"/>
          <w:b/>
          <w:rtl/>
          <w:lang w:val="ar" w:bidi="ar-SA"/>
        </w:rPr>
        <w:t>إصلاح</w:t>
      </w:r>
      <w:r w:rsidRPr="00A55722">
        <w:rPr>
          <w:rFonts w:hint="cs"/>
          <w:b/>
          <w:rtl/>
          <w:lang w:val="ar"/>
        </w:rPr>
        <w:t xml:space="preserve"> </w:t>
      </w:r>
      <w:r w:rsidRPr="00A55722">
        <w:rPr>
          <w:rFonts w:hint="cs"/>
          <w:b/>
          <w:rtl/>
          <w:lang w:val="ar" w:bidi="ar-SA"/>
        </w:rPr>
        <w:t>النواقص</w:t>
      </w:r>
      <w:r w:rsidRPr="00A55722">
        <w:rPr>
          <w:rFonts w:hint="cs"/>
          <w:b/>
          <w:rtl/>
          <w:lang w:val="ar"/>
        </w:rPr>
        <w:t xml:space="preserve"> </w:t>
      </w:r>
      <w:r w:rsidRPr="00A55722">
        <w:rPr>
          <w:rFonts w:hint="cs"/>
          <w:b/>
          <w:rtl/>
          <w:lang w:val="ar" w:bidi="ar-SA"/>
        </w:rPr>
        <w:t>التي</w:t>
      </w:r>
      <w:r w:rsidRPr="00A55722">
        <w:rPr>
          <w:rFonts w:hint="cs"/>
          <w:b/>
          <w:rtl/>
          <w:lang w:val="ar"/>
        </w:rPr>
        <w:t xml:space="preserve"> </w:t>
      </w:r>
      <w:r w:rsidRPr="00A55722">
        <w:rPr>
          <w:rFonts w:hint="cs"/>
          <w:b/>
          <w:rtl/>
          <w:lang w:val="ar" w:bidi="ar-SA"/>
        </w:rPr>
        <w:t>بيّنها</w:t>
      </w:r>
      <w:r w:rsidRPr="00A55722">
        <w:rPr>
          <w:rFonts w:hint="cs"/>
          <w:b/>
          <w:rtl/>
          <w:lang w:val="ar"/>
        </w:rPr>
        <w:t xml:space="preserve"> </w:t>
      </w:r>
      <w:r w:rsidRPr="00A55722">
        <w:rPr>
          <w:rFonts w:hint="cs"/>
          <w:b/>
          <w:rtl/>
          <w:lang w:val="ar" w:bidi="ar-SA"/>
        </w:rPr>
        <w:t>هذا</w:t>
      </w:r>
      <w:r w:rsidRPr="00A55722">
        <w:rPr>
          <w:rFonts w:hint="cs"/>
          <w:b/>
          <w:rtl/>
          <w:lang w:val="ar"/>
        </w:rPr>
        <w:t xml:space="preserve"> </w:t>
      </w:r>
      <w:r w:rsidRPr="00A55722">
        <w:rPr>
          <w:rFonts w:hint="cs"/>
          <w:b/>
          <w:rtl/>
          <w:lang w:val="ar" w:bidi="ar-SA"/>
        </w:rPr>
        <w:t>التقرير،</w:t>
      </w:r>
      <w:r w:rsidRPr="00A55722">
        <w:rPr>
          <w:rFonts w:hint="cs"/>
          <w:b/>
          <w:rtl/>
          <w:lang w:val="ar"/>
        </w:rPr>
        <w:t xml:space="preserve"> </w:t>
      </w:r>
      <w:r w:rsidRPr="00A55722">
        <w:rPr>
          <w:rFonts w:hint="cs"/>
          <w:b/>
          <w:rtl/>
          <w:lang w:val="ar" w:bidi="ar-SA"/>
        </w:rPr>
        <w:t>بهدف</w:t>
      </w:r>
      <w:r w:rsidRPr="00A55722">
        <w:rPr>
          <w:rFonts w:hint="cs"/>
          <w:b/>
          <w:rtl/>
          <w:lang w:val="ar"/>
        </w:rPr>
        <w:t xml:space="preserve"> </w:t>
      </w:r>
      <w:r w:rsidRPr="00A55722">
        <w:rPr>
          <w:rFonts w:hint="cs"/>
          <w:b/>
          <w:rtl/>
          <w:lang w:val="ar" w:bidi="ar-SA"/>
        </w:rPr>
        <w:t>تحسين</w:t>
      </w:r>
      <w:r w:rsidRPr="00A55722">
        <w:rPr>
          <w:rFonts w:hint="cs"/>
          <w:b/>
          <w:rtl/>
          <w:lang w:val="ar"/>
        </w:rPr>
        <w:t xml:space="preserve"> </w:t>
      </w:r>
      <w:r w:rsidRPr="00A55722">
        <w:rPr>
          <w:rFonts w:hint="cs"/>
          <w:b/>
          <w:rtl/>
          <w:lang w:val="ar" w:bidi="ar-SA"/>
        </w:rPr>
        <w:t>عمل</w:t>
      </w:r>
      <w:r w:rsidRPr="00A55722">
        <w:rPr>
          <w:rFonts w:hint="cs"/>
          <w:b/>
          <w:rtl/>
          <w:lang w:val="ar"/>
        </w:rPr>
        <w:t xml:space="preserve"> </w:t>
      </w:r>
      <w:r w:rsidRPr="00A55722">
        <w:rPr>
          <w:rFonts w:hint="cs"/>
          <w:b/>
          <w:rtl/>
          <w:lang w:val="ar" w:bidi="ar-SA"/>
        </w:rPr>
        <w:t>الخدمة</w:t>
      </w:r>
      <w:r w:rsidRPr="00A55722">
        <w:rPr>
          <w:rFonts w:hint="cs"/>
          <w:b/>
          <w:rtl/>
          <w:lang w:val="ar"/>
        </w:rPr>
        <w:t xml:space="preserve"> </w:t>
      </w:r>
      <w:r w:rsidRPr="00A55722">
        <w:rPr>
          <w:rFonts w:hint="cs"/>
          <w:b/>
          <w:rtl/>
          <w:lang w:val="ar" w:bidi="ar-SA"/>
        </w:rPr>
        <w:t>العامة</w:t>
      </w:r>
      <w:r w:rsidRPr="00A55722">
        <w:rPr>
          <w:rFonts w:hint="cs"/>
          <w:b/>
          <w:rtl/>
          <w:lang w:val="ar"/>
        </w:rPr>
        <w:t xml:space="preserve"> </w:t>
      </w:r>
      <w:r w:rsidRPr="00A55722">
        <w:rPr>
          <w:rFonts w:hint="cs"/>
          <w:b/>
          <w:rtl/>
          <w:lang w:val="ar" w:bidi="ar-SA"/>
        </w:rPr>
        <w:t>ورفا</w:t>
      </w:r>
      <w:r w:rsidRPr="00A55722">
        <w:rPr>
          <w:rFonts w:cstheme="minorBidi" w:hint="cs"/>
          <w:b/>
          <w:rtl/>
          <w:lang w:val="ar" w:bidi="ar-JO"/>
        </w:rPr>
        <w:t>هية</w:t>
      </w:r>
      <w:r w:rsidRPr="00A55722">
        <w:rPr>
          <w:rFonts w:hint="cs"/>
          <w:b/>
          <w:rtl/>
          <w:lang w:val="ar"/>
        </w:rPr>
        <w:t xml:space="preserve"> </w:t>
      </w:r>
      <w:r w:rsidRPr="00A55722">
        <w:rPr>
          <w:rFonts w:hint="cs"/>
          <w:b/>
          <w:rtl/>
          <w:lang w:val="ar" w:bidi="ar-SA"/>
        </w:rPr>
        <w:t>سكّان</w:t>
      </w:r>
      <w:r w:rsidRPr="00A55722">
        <w:rPr>
          <w:rFonts w:hint="cs"/>
          <w:b/>
          <w:rtl/>
          <w:lang w:val="ar"/>
        </w:rPr>
        <w:t xml:space="preserve"> </w:t>
      </w:r>
      <w:r w:rsidRPr="00A55722">
        <w:rPr>
          <w:rFonts w:hint="cs"/>
          <w:b/>
          <w:rtl/>
          <w:lang w:val="ar" w:bidi="ar-SA"/>
        </w:rPr>
        <w:t>إسرائيل</w:t>
      </w:r>
      <w:r w:rsidRPr="00A55722">
        <w:rPr>
          <w:rFonts w:hint="cs"/>
          <w:b/>
          <w:rtl/>
          <w:lang w:val="ar"/>
        </w:rPr>
        <w:t xml:space="preserve">. </w:t>
      </w:r>
    </w:p>
    <w:p w14:paraId="76FD73D3" w14:textId="77777777" w:rsidR="0081540F" w:rsidRDefault="0081540F" w:rsidP="0081540F">
      <w:pPr>
        <w:spacing w:line="240" w:lineRule="auto"/>
        <w:rPr>
          <w:rFonts w:ascii="Sakkal Majalla" w:hAnsi="Sakkal Majalla" w:cstheme="minorBidi"/>
          <w:sz w:val="28"/>
          <w:szCs w:val="28"/>
          <w:rtl/>
        </w:rPr>
      </w:pPr>
    </w:p>
    <w:p w14:paraId="74516D45" w14:textId="77777777" w:rsidR="0081540F" w:rsidRDefault="0081540F" w:rsidP="0081540F">
      <w:pPr>
        <w:spacing w:line="240" w:lineRule="auto"/>
        <w:rPr>
          <w:rFonts w:ascii="Sakkal Majalla" w:hAnsi="Sakkal Majalla" w:cstheme="minorBidi"/>
          <w:sz w:val="28"/>
          <w:szCs w:val="28"/>
          <w:rtl/>
        </w:rPr>
      </w:pPr>
    </w:p>
    <w:p w14:paraId="72D9E793" w14:textId="77777777" w:rsidR="0081540F" w:rsidRPr="00A55722" w:rsidRDefault="0081540F" w:rsidP="0081540F">
      <w:pPr>
        <w:spacing w:line="240" w:lineRule="auto"/>
        <w:rPr>
          <w:rFonts w:ascii="Sakkal Majalla" w:hAnsi="Sakkal Majalla" w:cstheme="minorBidi"/>
          <w:sz w:val="28"/>
          <w:szCs w:val="28"/>
        </w:rPr>
      </w:pPr>
    </w:p>
    <w:p w14:paraId="2C95E7D1" w14:textId="77777777" w:rsidR="0081540F" w:rsidRDefault="0081540F" w:rsidP="0081540F">
      <w:pPr>
        <w:pStyle w:val="7190"/>
        <w:rPr>
          <w:rFonts w:ascii="Sakkal Majalla" w:hAnsi="Sakkal Majalla" w:cs="Sakkal Majalla"/>
          <w:rtl/>
          <w:lang w:val="ar"/>
        </w:rPr>
      </w:pPr>
    </w:p>
    <w:p w14:paraId="0DEB08AF" w14:textId="77777777" w:rsidR="0081540F" w:rsidRDefault="0081540F" w:rsidP="0081540F">
      <w:pPr>
        <w:widowControl w:val="0"/>
        <w:spacing w:line="280" w:lineRule="exact"/>
        <w:ind w:left="3402"/>
        <w:jc w:val="center"/>
        <w:rPr>
          <w:rFonts w:ascii="Tahoma" w:hAnsi="Tahoma" w:cs="Tahoma"/>
          <w:b/>
          <w:bCs/>
          <w:sz w:val="18"/>
          <w:szCs w:val="18"/>
          <w:rtl/>
          <w:lang w:eastAsia="he-IL" w:bidi="ar-SA"/>
        </w:rPr>
      </w:pPr>
      <w:r>
        <w:rPr>
          <w:rFonts w:ascii="Tahoma" w:hAnsi="Tahoma" w:cs="Tahoma"/>
          <w:noProof/>
          <w:rtl/>
        </w:rPr>
        <w:drawing>
          <wp:anchor distT="0" distB="0" distL="114300" distR="114300" simplePos="0" relativeHeight="251659264" behindDoc="0" locked="0" layoutInCell="1" allowOverlap="1" wp14:anchorId="7E030470" wp14:editId="54CE3C97">
            <wp:simplePos x="0" y="0"/>
            <wp:positionH relativeFrom="column">
              <wp:posOffset>769620</wp:posOffset>
            </wp:positionH>
            <wp:positionV relativeFrom="paragraph">
              <wp:posOffset>142240</wp:posOffset>
            </wp:positionV>
            <wp:extent cx="969264" cy="316992"/>
            <wp:effectExtent l="0" t="0" r="2540" b="6985"/>
            <wp:wrapSquare wrapText="bothSides"/>
            <wp:docPr id="11"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14:paraId="0CB8C731" w14:textId="77777777" w:rsidR="0081540F" w:rsidRDefault="0081540F" w:rsidP="0081540F">
      <w:pPr>
        <w:widowControl w:val="0"/>
        <w:spacing w:line="280" w:lineRule="exact"/>
        <w:ind w:left="3402"/>
        <w:jc w:val="center"/>
        <w:rPr>
          <w:rFonts w:ascii="Tahoma" w:hAnsi="Tahoma" w:cs="Tahoma"/>
          <w:b/>
          <w:bCs/>
          <w:sz w:val="18"/>
          <w:szCs w:val="18"/>
          <w:rtl/>
          <w:lang w:eastAsia="he-IL" w:bidi="ar-SA"/>
        </w:rPr>
      </w:pPr>
    </w:p>
    <w:p w14:paraId="27BE5D52" w14:textId="77777777" w:rsidR="0081540F" w:rsidRDefault="0081540F" w:rsidP="0081540F">
      <w:pPr>
        <w:widowControl w:val="0"/>
        <w:spacing w:line="280" w:lineRule="exact"/>
        <w:ind w:left="3402"/>
        <w:jc w:val="center"/>
        <w:rPr>
          <w:rFonts w:ascii="Tahoma" w:hAnsi="Tahoma" w:cs="Tahoma"/>
          <w:b/>
          <w:bCs/>
          <w:sz w:val="18"/>
          <w:szCs w:val="18"/>
          <w:rtl/>
          <w:lang w:eastAsia="he-IL" w:bidi="ar-SA"/>
        </w:rPr>
      </w:pPr>
    </w:p>
    <w:p w14:paraId="4D0EE74F" w14:textId="77777777" w:rsidR="0081540F" w:rsidRPr="00D70CA7" w:rsidRDefault="0081540F" w:rsidP="0081540F">
      <w:pPr>
        <w:widowControl w:val="0"/>
        <w:spacing w:line="280" w:lineRule="exact"/>
        <w:ind w:left="3402"/>
        <w:jc w:val="center"/>
        <w:rPr>
          <w:rFonts w:ascii="Tahoma" w:hAnsi="Tahoma" w:cs="Tahoma"/>
          <w:b/>
          <w:bCs/>
          <w:sz w:val="18"/>
          <w:szCs w:val="18"/>
          <w:rtl/>
          <w:lang w:eastAsia="he-IL" w:bidi="ar-SA"/>
        </w:rPr>
      </w:pPr>
      <w:r>
        <w:rPr>
          <w:rFonts w:ascii="Tahoma" w:hAnsi="Tahoma" w:cs="Tahoma" w:hint="cs"/>
          <w:b/>
          <w:bCs/>
          <w:sz w:val="18"/>
          <w:szCs w:val="18"/>
          <w:rtl/>
          <w:lang w:eastAsia="he-IL" w:bidi="ar-SA"/>
        </w:rPr>
        <w:t>مَتنْياهو أنجيلمان</w:t>
      </w:r>
    </w:p>
    <w:p w14:paraId="4FCC9757" w14:textId="77777777" w:rsidR="0081540F" w:rsidRPr="00D70CA7" w:rsidRDefault="0081540F" w:rsidP="0081540F">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bidi="ar-SA"/>
        </w:rPr>
        <w:t>مراقب الدولة</w:t>
      </w:r>
    </w:p>
    <w:p w14:paraId="76D6D60B" w14:textId="77777777" w:rsidR="0081540F" w:rsidRPr="00D70CA7" w:rsidRDefault="0081540F" w:rsidP="0081540F">
      <w:pPr>
        <w:widowControl w:val="0"/>
        <w:spacing w:line="280" w:lineRule="exact"/>
        <w:ind w:left="3402"/>
        <w:jc w:val="center"/>
        <w:rPr>
          <w:rFonts w:ascii="Tahoma" w:hAnsi="Tahoma" w:cs="Tahoma"/>
          <w:sz w:val="18"/>
          <w:szCs w:val="18"/>
          <w:rtl/>
          <w:lang w:eastAsia="he-IL"/>
        </w:rPr>
      </w:pPr>
      <w:r w:rsidRPr="004B2146">
        <w:rPr>
          <w:rFonts w:ascii="Tahoma" w:hAnsi="Tahoma" w:cs="Tahoma"/>
          <w:sz w:val="18"/>
          <w:szCs w:val="18"/>
          <w:rtl/>
          <w:lang w:eastAsia="he-IL" w:bidi="ar-SA"/>
        </w:rPr>
        <w:t>ومندوب شكاوى الجمهور</w:t>
      </w:r>
    </w:p>
    <w:p w14:paraId="2ADE645A" w14:textId="77777777" w:rsidR="0081540F" w:rsidRDefault="0081540F" w:rsidP="0081540F">
      <w:pPr>
        <w:tabs>
          <w:tab w:val="left" w:pos="898"/>
        </w:tabs>
        <w:spacing w:line="280" w:lineRule="exact"/>
        <w:rPr>
          <w:rFonts w:ascii="Tahoma" w:hAnsi="Tahoma" w:cs="Tahoma"/>
          <w:sz w:val="18"/>
          <w:szCs w:val="18"/>
          <w:rtl/>
          <w:lang w:bidi="ar-SA"/>
        </w:rPr>
      </w:pPr>
    </w:p>
    <w:p w14:paraId="30BC8A04" w14:textId="77777777" w:rsidR="0081540F" w:rsidRDefault="0081540F" w:rsidP="0081540F">
      <w:pPr>
        <w:tabs>
          <w:tab w:val="left" w:pos="898"/>
        </w:tabs>
        <w:spacing w:line="280" w:lineRule="exact"/>
        <w:rPr>
          <w:rFonts w:ascii="Tahoma" w:hAnsi="Tahoma" w:cs="Tahoma"/>
          <w:sz w:val="18"/>
          <w:szCs w:val="18"/>
          <w:rtl/>
          <w:lang w:bidi="ar-SA"/>
        </w:rPr>
      </w:pPr>
    </w:p>
    <w:p w14:paraId="4C079392" w14:textId="77777777" w:rsidR="0081540F" w:rsidRDefault="0081540F" w:rsidP="0081540F">
      <w:pPr>
        <w:tabs>
          <w:tab w:val="left" w:pos="898"/>
        </w:tabs>
        <w:spacing w:line="280" w:lineRule="exact"/>
        <w:rPr>
          <w:rFonts w:ascii="Tahoma" w:hAnsi="Tahoma" w:cs="Tahoma"/>
          <w:sz w:val="18"/>
          <w:szCs w:val="18"/>
          <w:rtl/>
          <w:lang w:bidi="ar-SA"/>
        </w:rPr>
      </w:pPr>
    </w:p>
    <w:p w14:paraId="59B512E4" w14:textId="77777777" w:rsidR="0081540F" w:rsidRDefault="0081540F" w:rsidP="0081540F">
      <w:pPr>
        <w:pStyle w:val="7190"/>
        <w:rPr>
          <w:rtl/>
        </w:rPr>
      </w:pPr>
      <w:bookmarkStart w:id="0" w:name="_Hlk74990097"/>
      <w:r w:rsidRPr="002D4D8C">
        <w:rPr>
          <w:rFonts w:hint="cs"/>
          <w:rtl/>
          <w:lang w:bidi="ar-SA"/>
        </w:rPr>
        <w:t>القدس، حزيران 2021</w:t>
      </w:r>
    </w:p>
    <w:bookmarkEnd w:id="0"/>
    <w:p w14:paraId="12A2A047" w14:textId="77777777" w:rsidR="0081540F" w:rsidRPr="00B57CA4" w:rsidRDefault="0081540F" w:rsidP="0081540F">
      <w:pPr>
        <w:pStyle w:val="7190"/>
        <w:rPr>
          <w:rtl/>
        </w:rPr>
      </w:pPr>
    </w:p>
    <w:p w14:paraId="2768B985" w14:textId="01018FD5" w:rsidR="00BD786C" w:rsidRPr="0081540F" w:rsidRDefault="00BD786C" w:rsidP="0081540F">
      <w:pPr>
        <w:rPr>
          <w:lang w:bidi="ar-SA"/>
        </w:rPr>
      </w:pPr>
      <w:bookmarkStart w:id="1" w:name="_GoBack"/>
      <w:bookmarkEnd w:id="1"/>
    </w:p>
    <w:sectPr w:rsidR="00BD786C" w:rsidRPr="0081540F" w:rsidSect="0081540F">
      <w:headerReference w:type="even" r:id="rId9"/>
      <w:headerReference w:type="default" r:id="rId10"/>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6E0D5" w14:textId="77777777" w:rsidR="00D90C26" w:rsidRDefault="00D90C26">
      <w:pPr>
        <w:spacing w:line="240" w:lineRule="auto"/>
      </w:pPr>
      <w:r>
        <w:separator/>
      </w:r>
    </w:p>
    <w:p w14:paraId="3FFC15DC" w14:textId="77777777" w:rsidR="00D90C26" w:rsidRDefault="00D90C26"/>
  </w:endnote>
  <w:endnote w:type="continuationSeparator" w:id="0">
    <w:p w14:paraId="48AD5242" w14:textId="77777777" w:rsidR="00D90C26" w:rsidRDefault="00D90C26">
      <w:pPr>
        <w:spacing w:line="240" w:lineRule="auto"/>
      </w:pPr>
      <w:r>
        <w:continuationSeparator/>
      </w:r>
    </w:p>
    <w:p w14:paraId="3C397C21" w14:textId="77777777" w:rsidR="00D90C26" w:rsidRDefault="00D90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akkal Majalla">
    <w:altName w:val="Times New Roman"/>
    <w:charset w:val="B2"/>
    <w:family w:val="auto"/>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8CEF6" w14:textId="77777777" w:rsidR="00D90C26" w:rsidRDefault="00D90C26" w:rsidP="00C23CC9">
      <w:pPr>
        <w:spacing w:line="240" w:lineRule="auto"/>
      </w:pPr>
      <w:r>
        <w:separator/>
      </w:r>
    </w:p>
  </w:footnote>
  <w:footnote w:type="continuationSeparator" w:id="0">
    <w:p w14:paraId="78A1BFBF" w14:textId="77777777" w:rsidR="00D90C26" w:rsidRDefault="00D90C26" w:rsidP="00C23CC9">
      <w:pPr>
        <w:spacing w:line="240" w:lineRule="auto"/>
      </w:pPr>
      <w:r>
        <w:continuationSeparator/>
      </w:r>
    </w:p>
    <w:p w14:paraId="7045F8C5" w14:textId="77777777" w:rsidR="00D90C26" w:rsidRDefault="00D90C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5EFD" w14:textId="77777777" w:rsidR="00FA3339" w:rsidRDefault="00FA3339"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E81C004" w14:textId="77777777" w:rsidR="00FA3339" w:rsidRDefault="00FA3339"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rPr>
      <mc:AlternateContent>
        <mc:Choice Requires="wps">
          <w:drawing>
            <wp:anchor distT="0" distB="0" distL="114300" distR="114300" simplePos="0" relativeHeight="251719680" behindDoc="1" locked="0" layoutInCell="1" allowOverlap="1" wp14:anchorId="197BCBEB" wp14:editId="5770151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BCBEB" id="_x0000_t202" coordsize="21600,21600" o:spt="202" path="m,l,21600r21600,l21600,xe">
              <v:stroke joinstyle="miter"/>
              <v:path gradientshapeok="t" o:connecttype="rect"/>
            </v:shapetype>
            <v:shape id="Text Box 26" o:spid="_x0000_s1026" type="#_x0000_t202" style="position:absolute;margin-left:-75.15pt;margin-top:-82.8pt;width:510.25pt;height:708.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" filled="f" strokecolor="#a5a5a5 [2092]" strokeweight=".25pt">
              <v:stroke dashstyle="longDash"/>
              <v:textbox>
                <w:txbxContent>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2B02476" w14:textId="77777777" w:rsidR="00FA3339" w:rsidRDefault="00FA3339"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A736F87" w14:textId="77777777" w:rsidR="00FA3339" w:rsidRDefault="00FA3339"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8A4B6A" w14:textId="25CEC9BC" w:rsidR="00FA3339" w:rsidRDefault="00D43902"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721728" behindDoc="0" locked="0" layoutInCell="1" allowOverlap="1" wp14:anchorId="7908C5F6" wp14:editId="202EE253">
          <wp:simplePos x="0" y="0"/>
          <wp:positionH relativeFrom="column">
            <wp:posOffset>4423410</wp:posOffset>
          </wp:positionH>
          <wp:positionV relativeFrom="paragraph">
            <wp:posOffset>43815</wp:posOffset>
          </wp:positionV>
          <wp:extent cx="248285" cy="2984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20704" behindDoc="0" locked="0" layoutInCell="1" allowOverlap="1" wp14:anchorId="5C98C8DB" wp14:editId="4CBD95F6">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5C98C8DB" id="Text Box 2" o:spid="_x0000_s1027" type="#_x0000_t202" style="position:absolute;left:0;text-align:left;margin-left:112.4pt;margin-top:5.85pt;width:261.2pt;height:22.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70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" stroked="f">
              <v:textbox style="mso-fit-shape-to-text:t">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18656" behindDoc="0" locked="0" layoutInCell="1" allowOverlap="1" wp14:anchorId="7E5B2C0E" wp14:editId="66121F3C">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2E65F" id="Straight Connector 28"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" strokecolor="#0d0d0d [3069]" strokeweight=".25pt"/>
          </w:pict>
        </mc:Fallback>
      </mc:AlternateContent>
    </w:r>
    <w:r w:rsidR="00FA3339">
      <w:rPr>
        <w:rFonts w:ascii="Tahoma" w:hAnsi="Tahoma" w:cs="Tahoma"/>
        <w:color w:val="002060"/>
        <w:sz w:val="18"/>
        <w:szCs w:val="18"/>
      </w:rPr>
      <w:tab/>
    </w:r>
    <w:r w:rsidR="00FA3339">
      <w:rPr>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3C19" w14:textId="3D5BFD22" w:rsidR="00DA4697" w:rsidRDefault="00DA4697" w:rsidP="001526AC">
    <w:pPr>
      <w:pStyle w:val="a5"/>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1701248" behindDoc="1" locked="0" layoutInCell="1" allowOverlap="1" wp14:anchorId="3D543F95" wp14:editId="5A6CB5E5">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3F95" id="_x0000_t202" coordsize="21600,21600" o:spt="202" path="m,l,21600r21600,l21600,xe">
              <v:stroke joinstyle="miter"/>
              <v:path gradientshapeok="t" o:connecttype="rect"/>
            </v:shapetype>
            <v:shape id="Text Box 36" o:spid="_x0000_s1028" type="#_x0000_t202" style="position:absolute;left:0;text-align:left;margin-left:-75.15pt;margin-top:-82.8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KQYhtcAgAAwQQAAA4AAAAAAAAAAAAAAAAALgIAAGRycy9lMm9E&#10;b2MueG1sUEsBAi0AFAAGAAgAAAAhABKpd6DiAAAADgEAAA8AAAAAAAAAAAAAAAAAtgQAAGRycy9k&#10;b3ducmV2LnhtbFBLBQYAAAAABAAEAPMAAADFBQAAAAA=&#10;" filled="f" strokecolor="#a5a5a5 [2092]" strokeweight=".25pt">
              <v:stroke dashstyle="longDash"/>
              <v:textbo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3095D95" w14:textId="4CCE2AEB" w:rsidR="00DA4697" w:rsidRDefault="00DA4697" w:rsidP="001526AC">
    <w:pPr>
      <w:pStyle w:val="a5"/>
      <w:tabs>
        <w:tab w:val="clear" w:pos="4153"/>
        <w:tab w:val="clear" w:pos="8306"/>
        <w:tab w:val="left" w:pos="493"/>
        <w:tab w:val="center" w:pos="4111"/>
        <w:tab w:val="right" w:pos="7478"/>
        <w:tab w:val="right" w:pos="8222"/>
      </w:tabs>
      <w:jc w:val="left"/>
      <w:rPr>
        <w:rtl/>
      </w:rPr>
    </w:pPr>
  </w:p>
  <w:p w14:paraId="3957D015" w14:textId="3C001E12" w:rsidR="00DA4697" w:rsidRDefault="00DA4697"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rPr>
      <w:drawing>
        <wp:anchor distT="0" distB="0" distL="114300" distR="114300" simplePos="0" relativeHeight="251695104" behindDoc="0" locked="0" layoutInCell="1" allowOverlap="1" wp14:anchorId="2C72B6B6" wp14:editId="0FD17D03">
          <wp:simplePos x="0" y="0"/>
          <wp:positionH relativeFrom="column">
            <wp:posOffset>-59055</wp:posOffset>
          </wp:positionH>
          <wp:positionV relativeFrom="paragraph">
            <wp:posOffset>345440</wp:posOffset>
          </wp:positionV>
          <wp:extent cx="343535" cy="2400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927A737" wp14:editId="48B6109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262F8" id="Straight Connector 5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GJ4WzD9AQAAUgQAAA4AAAAAAAAAAAAA&#10;AAAALgIAAGRycy9lMm9Eb2MueG1sUEsBAi0AFAAGAAgAAAAhAPlhnpreAAAACwEAAA8AAAAAAAAA&#10;AAAAAAAAVwQAAGRycy9kb3ducmV2LnhtbFBLBQYAAAAABAAEAPMAAABiBQAAAAA=&#10;" strokecolor="#0d0d0d [3069]" strokeweight=".25pt"/>
          </w:pict>
        </mc:Fallback>
      </mc:AlternateContent>
    </w:r>
  </w:p>
  <w:p w14:paraId="524553B5" w14:textId="6B8E790B" w:rsidR="00DA4697" w:rsidRPr="001526AC" w:rsidRDefault="000568C4"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14:anchorId="0073D667" wp14:editId="17E09F93">
              <wp:simplePos x="0" y="0"/>
              <wp:positionH relativeFrom="column">
                <wp:posOffset>274320</wp:posOffset>
              </wp:positionH>
              <wp:positionV relativeFrom="paragraph">
                <wp:posOffset>201930</wp:posOffset>
              </wp:positionV>
              <wp:extent cx="3589020" cy="259080"/>
              <wp:effectExtent l="0" t="0" r="11430" b="266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59080"/>
                      </a:xfrm>
                      <a:prstGeom prst="rect">
                        <a:avLst/>
                      </a:prstGeom>
                      <a:solidFill>
                        <a:srgbClr val="FFFFFF"/>
                      </a:solidFill>
                      <a:ln w="9525">
                        <a:solidFill>
                          <a:schemeClr val="bg1"/>
                        </a:solidFill>
                        <a:miter lim="800000"/>
                        <a:headEnd/>
                        <a:tailEnd/>
                      </a:ln>
                    </wps:spPr>
                    <wps:txbx>
                      <w:txbxContent>
                        <w:p w14:paraId="1821DD45" w14:textId="0A5C661A" w:rsidR="00DA4697" w:rsidRPr="00A4133B" w:rsidRDefault="00DA469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0568C4">
                            <w:rPr>
                              <w:rFonts w:ascii="Tahoma" w:hAnsi="Tahoma" w:cs="Tahoma" w:hint="cs"/>
                              <w:color w:val="0D0D0D" w:themeColor="text1" w:themeTint="F2"/>
                              <w:sz w:val="16"/>
                              <w:szCs w:val="16"/>
                              <w:rtl/>
                            </w:rPr>
                            <w:t>ות על ה</w:t>
                          </w:r>
                          <w:r w:rsidRPr="00A4133B">
                            <w:rPr>
                              <w:rFonts w:ascii="Tahoma" w:hAnsi="Tahoma" w:cs="Tahoma" w:hint="cs"/>
                              <w:color w:val="0D0D0D" w:themeColor="text1" w:themeTint="F2"/>
                              <w:sz w:val="16"/>
                              <w:szCs w:val="16"/>
                              <w:rtl/>
                            </w:rPr>
                            <w:t xml:space="preserve">ביקורת </w:t>
                          </w:r>
                          <w:r w:rsidR="000568C4">
                            <w:rPr>
                              <w:rFonts w:ascii="Tahoma" w:hAnsi="Tahoma" w:cs="Tahoma" w:hint="cs"/>
                              <w:color w:val="0D0D0D" w:themeColor="text1" w:themeTint="F2"/>
                              <w:sz w:val="16"/>
                              <w:szCs w:val="16"/>
                              <w:rtl/>
                            </w:rPr>
                            <w:t>בשלטון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667" id="_x0000_s1029" type="#_x0000_t202" style="position:absolute;left:0;text-align:left;margin-left:21.6pt;margin-top:15.9pt;width:282.6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" strokecolor="white [3212]">
              <v:textbox>
                <w:txbxContent>
                  <w:p w14:paraId="1821DD45" w14:textId="0A5C661A" w:rsidR="00DA4697" w:rsidRPr="00A4133B" w:rsidRDefault="00DA469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0568C4">
                      <w:rPr>
                        <w:rFonts w:ascii="Tahoma" w:hAnsi="Tahoma" w:cs="Tahoma" w:hint="cs"/>
                        <w:color w:val="0D0D0D" w:themeColor="text1" w:themeTint="F2"/>
                        <w:sz w:val="16"/>
                        <w:szCs w:val="16"/>
                        <w:rtl/>
                      </w:rPr>
                      <w:t>ות על ה</w:t>
                    </w:r>
                    <w:r w:rsidRPr="00A4133B">
                      <w:rPr>
                        <w:rFonts w:ascii="Tahoma" w:hAnsi="Tahoma" w:cs="Tahoma" w:hint="cs"/>
                        <w:color w:val="0D0D0D" w:themeColor="text1" w:themeTint="F2"/>
                        <w:sz w:val="16"/>
                        <w:szCs w:val="16"/>
                        <w:rtl/>
                      </w:rPr>
                      <w:t xml:space="preserve">ביקורת </w:t>
                    </w:r>
                    <w:r w:rsidR="000568C4">
                      <w:rPr>
                        <w:rFonts w:ascii="Tahoma" w:hAnsi="Tahoma" w:cs="Tahoma" w:hint="cs"/>
                        <w:color w:val="0D0D0D" w:themeColor="text1" w:themeTint="F2"/>
                        <w:sz w:val="16"/>
                        <w:szCs w:val="16"/>
                        <w:rtl/>
                      </w:rPr>
                      <w:t>בשלטון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7BA1BB6"/>
    <w:multiLevelType w:val="hybridMultilevel"/>
    <w:tmpl w:val="85F0C9C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6"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6EE93AB4"/>
    <w:multiLevelType w:val="hybridMultilevel"/>
    <w:tmpl w:val="4572B96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9"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1"/>
  </w:num>
  <w:num w:numId="3">
    <w:abstractNumId w:val="17"/>
  </w:num>
  <w:num w:numId="4">
    <w:abstractNumId w:val="13"/>
  </w:num>
  <w:num w:numId="5">
    <w:abstractNumId w:val="8"/>
  </w:num>
  <w:num w:numId="6">
    <w:abstractNumId w:val="10"/>
  </w:num>
  <w:num w:numId="7">
    <w:abstractNumId w:val="20"/>
  </w:num>
  <w:num w:numId="8">
    <w:abstractNumId w:val="0"/>
  </w:num>
  <w:num w:numId="9">
    <w:abstractNumId w:val="12"/>
  </w:num>
  <w:num w:numId="10">
    <w:abstractNumId w:val="3"/>
  </w:num>
  <w:num w:numId="11">
    <w:abstractNumId w:val="14"/>
  </w:num>
  <w:num w:numId="12">
    <w:abstractNumId w:val="2"/>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hideSpellingErrors/>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tnwarning" w:val="1"/>
    <w:docVar w:name="sivug" w:val="1"/>
    <w:docVar w:name="space" w:val="1.3"/>
  </w:docVars>
  <w:rsids>
    <w:rsidRoot w:val="009D05CC"/>
    <w:rsid w:val="0000085D"/>
    <w:rsid w:val="000018EF"/>
    <w:rsid w:val="00001C6B"/>
    <w:rsid w:val="00001CF1"/>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2D3"/>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8C4"/>
    <w:rsid w:val="00056B3E"/>
    <w:rsid w:val="000571B9"/>
    <w:rsid w:val="0005725C"/>
    <w:rsid w:val="00057574"/>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BD0"/>
    <w:rsid w:val="00105C14"/>
    <w:rsid w:val="00106A59"/>
    <w:rsid w:val="00107175"/>
    <w:rsid w:val="0010747A"/>
    <w:rsid w:val="001075AF"/>
    <w:rsid w:val="00107A35"/>
    <w:rsid w:val="00107D4A"/>
    <w:rsid w:val="0011146E"/>
    <w:rsid w:val="00111AD4"/>
    <w:rsid w:val="00111F8A"/>
    <w:rsid w:val="00112134"/>
    <w:rsid w:val="00112E28"/>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0DB7"/>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55B"/>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4DD8"/>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9F2"/>
    <w:rsid w:val="00243E20"/>
    <w:rsid w:val="00244096"/>
    <w:rsid w:val="0024417D"/>
    <w:rsid w:val="00244C55"/>
    <w:rsid w:val="00245470"/>
    <w:rsid w:val="00246CD7"/>
    <w:rsid w:val="00247C83"/>
    <w:rsid w:val="00250370"/>
    <w:rsid w:val="0025068A"/>
    <w:rsid w:val="00250751"/>
    <w:rsid w:val="002516DF"/>
    <w:rsid w:val="00251B50"/>
    <w:rsid w:val="00252EB2"/>
    <w:rsid w:val="00254CF4"/>
    <w:rsid w:val="00255877"/>
    <w:rsid w:val="0025701A"/>
    <w:rsid w:val="002575ED"/>
    <w:rsid w:val="002576EB"/>
    <w:rsid w:val="002578A9"/>
    <w:rsid w:val="00260BF5"/>
    <w:rsid w:val="00260D04"/>
    <w:rsid w:val="0026130F"/>
    <w:rsid w:val="002616D1"/>
    <w:rsid w:val="00261C84"/>
    <w:rsid w:val="00262A9E"/>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2F97"/>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1688"/>
    <w:rsid w:val="002D1D7A"/>
    <w:rsid w:val="002D2963"/>
    <w:rsid w:val="002D3201"/>
    <w:rsid w:val="002D3AC8"/>
    <w:rsid w:val="002D4617"/>
    <w:rsid w:val="002D4D8C"/>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186C"/>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D58"/>
    <w:rsid w:val="00313EEC"/>
    <w:rsid w:val="003150B1"/>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33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71"/>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16"/>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5892"/>
    <w:rsid w:val="00416D06"/>
    <w:rsid w:val="00417266"/>
    <w:rsid w:val="004175BE"/>
    <w:rsid w:val="00417D4C"/>
    <w:rsid w:val="00420371"/>
    <w:rsid w:val="004204DC"/>
    <w:rsid w:val="004206BA"/>
    <w:rsid w:val="0042090E"/>
    <w:rsid w:val="0042091E"/>
    <w:rsid w:val="00420DB1"/>
    <w:rsid w:val="0042151A"/>
    <w:rsid w:val="00421D2C"/>
    <w:rsid w:val="0042232C"/>
    <w:rsid w:val="0042299C"/>
    <w:rsid w:val="004234F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A56"/>
    <w:rsid w:val="00433DC5"/>
    <w:rsid w:val="00434351"/>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C9D"/>
    <w:rsid w:val="00563DDB"/>
    <w:rsid w:val="00564813"/>
    <w:rsid w:val="0056546C"/>
    <w:rsid w:val="0056563A"/>
    <w:rsid w:val="00565966"/>
    <w:rsid w:val="00565B05"/>
    <w:rsid w:val="00565BD3"/>
    <w:rsid w:val="00565F1B"/>
    <w:rsid w:val="00566629"/>
    <w:rsid w:val="00566F2B"/>
    <w:rsid w:val="00567686"/>
    <w:rsid w:val="005676DC"/>
    <w:rsid w:val="005702C5"/>
    <w:rsid w:val="005715C9"/>
    <w:rsid w:val="00571D67"/>
    <w:rsid w:val="00572E2F"/>
    <w:rsid w:val="00572E40"/>
    <w:rsid w:val="00573801"/>
    <w:rsid w:val="00573B6E"/>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5E49"/>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3D9"/>
    <w:rsid w:val="005A78EE"/>
    <w:rsid w:val="005A7CA2"/>
    <w:rsid w:val="005B02F2"/>
    <w:rsid w:val="005B086D"/>
    <w:rsid w:val="005B095F"/>
    <w:rsid w:val="005B1071"/>
    <w:rsid w:val="005B1790"/>
    <w:rsid w:val="005B1F44"/>
    <w:rsid w:val="005B20D0"/>
    <w:rsid w:val="005B24A9"/>
    <w:rsid w:val="005B2AC2"/>
    <w:rsid w:val="005B3945"/>
    <w:rsid w:val="005B4811"/>
    <w:rsid w:val="005B4C75"/>
    <w:rsid w:val="005B529D"/>
    <w:rsid w:val="005B53E0"/>
    <w:rsid w:val="005B5853"/>
    <w:rsid w:val="005B5E6C"/>
    <w:rsid w:val="005B63E4"/>
    <w:rsid w:val="005B6463"/>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56C"/>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2A49"/>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87604"/>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846"/>
    <w:rsid w:val="006A7121"/>
    <w:rsid w:val="006A75AC"/>
    <w:rsid w:val="006A7632"/>
    <w:rsid w:val="006A7897"/>
    <w:rsid w:val="006A790E"/>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60B67"/>
    <w:rsid w:val="00760F3C"/>
    <w:rsid w:val="00761CE2"/>
    <w:rsid w:val="00761E1F"/>
    <w:rsid w:val="00761E43"/>
    <w:rsid w:val="00763CCF"/>
    <w:rsid w:val="00763CF4"/>
    <w:rsid w:val="00763E35"/>
    <w:rsid w:val="00764C13"/>
    <w:rsid w:val="007657FC"/>
    <w:rsid w:val="00766829"/>
    <w:rsid w:val="00766AEC"/>
    <w:rsid w:val="0076737F"/>
    <w:rsid w:val="00770173"/>
    <w:rsid w:val="0077170D"/>
    <w:rsid w:val="00771BEC"/>
    <w:rsid w:val="00771F85"/>
    <w:rsid w:val="007723BD"/>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4D2F"/>
    <w:rsid w:val="00784F53"/>
    <w:rsid w:val="00786364"/>
    <w:rsid w:val="00787591"/>
    <w:rsid w:val="007877E8"/>
    <w:rsid w:val="00787AC0"/>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41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40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50C1"/>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6E4E"/>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1FB9"/>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0C04"/>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877"/>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EE2"/>
    <w:rsid w:val="009430E5"/>
    <w:rsid w:val="0094315F"/>
    <w:rsid w:val="009431A3"/>
    <w:rsid w:val="009432CB"/>
    <w:rsid w:val="009436D4"/>
    <w:rsid w:val="00943AFE"/>
    <w:rsid w:val="00943DE3"/>
    <w:rsid w:val="00944192"/>
    <w:rsid w:val="0094624F"/>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A0"/>
    <w:rsid w:val="009C12CC"/>
    <w:rsid w:val="009C161A"/>
    <w:rsid w:val="009C1E60"/>
    <w:rsid w:val="009C3C12"/>
    <w:rsid w:val="009C4088"/>
    <w:rsid w:val="009C4B7E"/>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533"/>
    <w:rsid w:val="009D75CB"/>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1F49"/>
    <w:rsid w:val="009F3218"/>
    <w:rsid w:val="009F394C"/>
    <w:rsid w:val="009F3A44"/>
    <w:rsid w:val="009F4F93"/>
    <w:rsid w:val="009F556C"/>
    <w:rsid w:val="009F711E"/>
    <w:rsid w:val="009F7F2B"/>
    <w:rsid w:val="00A0001D"/>
    <w:rsid w:val="00A006A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AB"/>
    <w:rsid w:val="00A06EB9"/>
    <w:rsid w:val="00A1016F"/>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4C7"/>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4096"/>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57CA4"/>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2D7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31"/>
    <w:rsid w:val="00BF71E4"/>
    <w:rsid w:val="00BF7831"/>
    <w:rsid w:val="00BF7B13"/>
    <w:rsid w:val="00C0163D"/>
    <w:rsid w:val="00C017CA"/>
    <w:rsid w:val="00C02152"/>
    <w:rsid w:val="00C0264E"/>
    <w:rsid w:val="00C03099"/>
    <w:rsid w:val="00C03CE8"/>
    <w:rsid w:val="00C0494D"/>
    <w:rsid w:val="00C04B74"/>
    <w:rsid w:val="00C05806"/>
    <w:rsid w:val="00C05FA3"/>
    <w:rsid w:val="00C06A1F"/>
    <w:rsid w:val="00C07158"/>
    <w:rsid w:val="00C07C27"/>
    <w:rsid w:val="00C07D6F"/>
    <w:rsid w:val="00C108A9"/>
    <w:rsid w:val="00C10D63"/>
    <w:rsid w:val="00C11D78"/>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4CC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35BC"/>
    <w:rsid w:val="00C544CC"/>
    <w:rsid w:val="00C546E7"/>
    <w:rsid w:val="00C55114"/>
    <w:rsid w:val="00C56262"/>
    <w:rsid w:val="00C57198"/>
    <w:rsid w:val="00C578CE"/>
    <w:rsid w:val="00C617BF"/>
    <w:rsid w:val="00C6205F"/>
    <w:rsid w:val="00C62692"/>
    <w:rsid w:val="00C62791"/>
    <w:rsid w:val="00C62FA1"/>
    <w:rsid w:val="00C64069"/>
    <w:rsid w:val="00C64871"/>
    <w:rsid w:val="00C64B36"/>
    <w:rsid w:val="00C64C87"/>
    <w:rsid w:val="00C653BA"/>
    <w:rsid w:val="00C657B4"/>
    <w:rsid w:val="00C6774F"/>
    <w:rsid w:val="00C677AA"/>
    <w:rsid w:val="00C67EA3"/>
    <w:rsid w:val="00C7161C"/>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300E"/>
    <w:rsid w:val="00C94857"/>
    <w:rsid w:val="00C959C2"/>
    <w:rsid w:val="00C95BC5"/>
    <w:rsid w:val="00C95DEA"/>
    <w:rsid w:val="00C95FCA"/>
    <w:rsid w:val="00C970B6"/>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D5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3FF2"/>
    <w:rsid w:val="00D140C2"/>
    <w:rsid w:val="00D14195"/>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502"/>
    <w:rsid w:val="00D40A47"/>
    <w:rsid w:val="00D41051"/>
    <w:rsid w:val="00D410F8"/>
    <w:rsid w:val="00D417AE"/>
    <w:rsid w:val="00D41B6F"/>
    <w:rsid w:val="00D43902"/>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0C26"/>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5D0"/>
    <w:rsid w:val="00DC693E"/>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E9"/>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4D5C"/>
    <w:rsid w:val="00E55DB0"/>
    <w:rsid w:val="00E56B05"/>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0A"/>
    <w:rsid w:val="00EB1C22"/>
    <w:rsid w:val="00EB22C0"/>
    <w:rsid w:val="00EB396F"/>
    <w:rsid w:val="00EB400B"/>
    <w:rsid w:val="00EB4AD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6B7"/>
    <w:rsid w:val="00F537AD"/>
    <w:rsid w:val="00F53BDD"/>
    <w:rsid w:val="00F53FEE"/>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300"/>
    <w:rsid w:val="00FB19BF"/>
    <w:rsid w:val="00FB20F3"/>
    <w:rsid w:val="00FB252E"/>
    <w:rsid w:val="00FB2C9C"/>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08AD"/>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
    <w:basedOn w:val="a2"/>
    <w:uiPriority w:val="99"/>
    <w:unhideWhenUsed/>
    <w:rsid w:val="00566629"/>
    <w:rPr>
      <w:vertAlign w:val="superscript"/>
    </w:rPr>
  </w:style>
  <w:style w:type="table" w:styleId="aa">
    <w:name w:val="Table Grid"/>
    <w:basedOn w:val="a3"/>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 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8"/>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8">
    <w:name w:val="71ג הזחה שנייה ריק"/>
    <w:basedOn w:val="af4"/>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1"/>
    <w:qFormat/>
    <w:rsid w:val="00DA6949"/>
    <w:pPr>
      <w:spacing w:before="120" w:after="240" w:line="240" w:lineRule="exact"/>
    </w:pPr>
    <w:rPr>
      <w:sz w:val="16"/>
      <w:szCs w:val="16"/>
    </w:rPr>
  </w:style>
  <w:style w:type="paragraph" w:customStyle="1" w:styleId="71a">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2"/>
    <w:qFormat/>
    <w:rsid w:val="00543F8A"/>
  </w:style>
  <w:style w:type="character" w:customStyle="1" w:styleId="71Char0">
    <w:name w:val="71ג הזחה שנייה ריק Char"/>
    <w:basedOn w:val="af5"/>
    <w:link w:val="718"/>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a1"/>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976B93"/>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151B16"/>
    <w:pPr>
      <w:ind w:left="397"/>
    </w:pPr>
  </w:style>
  <w:style w:type="paragraph" w:customStyle="1" w:styleId="71f1">
    <w:name w:val="71ג קוביה רצה"/>
    <w:basedOn w:val="71b"/>
    <w:qFormat/>
    <w:rsid w:val="00A70642"/>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1"/>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6"/>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8">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0018EF"/>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6"/>
    <w:link w:val="71Char3"/>
    <w:qFormat/>
    <w:rsid w:val="00E4219A"/>
  </w:style>
  <w:style w:type="paragraph" w:customStyle="1" w:styleId="Style4">
    <w:name w:val="Style4"/>
    <w:basedOn w:val="216"/>
    <w:link w:val="Style4Char"/>
    <w:qFormat/>
    <w:rsid w:val="00AA2B4F"/>
  </w:style>
  <w:style w:type="character" w:customStyle="1" w:styleId="71Char3">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Char">
    <w:name w:val="71ג הערות שוליים Char"/>
    <w:basedOn w:val="30"/>
    <w:link w:val="716"/>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1">
    <w:name w:val="71ג מקרא+הערות לתרשים/לוח/תמונה Char"/>
    <w:basedOn w:val="71Char"/>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paragraph" w:customStyle="1" w:styleId="afff8">
    <w:name w:val="נבנצאל"/>
    <w:basedOn w:val="a1"/>
    <w:next w:val="a1"/>
    <w:link w:val="afff9"/>
    <w:uiPriority w:val="99"/>
    <w:rsid w:val="000568C4"/>
    <w:pPr>
      <w:ind w:left="-567"/>
    </w:pPr>
    <w:rPr>
      <w:szCs w:val="20"/>
    </w:rPr>
  </w:style>
  <w:style w:type="character" w:customStyle="1" w:styleId="afff9">
    <w:name w:val="נבנצאל תו"/>
    <w:basedOn w:val="a2"/>
    <w:link w:val="afff8"/>
    <w:uiPriority w:val="99"/>
    <w:rsid w:val="000568C4"/>
    <w:rPr>
      <w:szCs w:val="20"/>
    </w:rPr>
  </w:style>
  <w:style w:type="paragraph" w:styleId="HTML">
    <w:name w:val="HTML Preformatted"/>
    <w:basedOn w:val="a1"/>
    <w:link w:val="HTML0"/>
    <w:uiPriority w:val="99"/>
    <w:semiHidden/>
    <w:unhideWhenUsed/>
    <w:rsid w:val="002D4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2D4D8C"/>
    <w:rPr>
      <w:rFonts w:ascii="Courier New" w:eastAsia="Times New Roman" w:hAnsi="Courier New" w:cs="Courier New"/>
      <w:szCs w:val="20"/>
    </w:rPr>
  </w:style>
  <w:style w:type="character" w:customStyle="1" w:styleId="y2iqfc">
    <w:name w:val="y2iqfc"/>
    <w:basedOn w:val="a2"/>
    <w:rsid w:val="002D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 w:id="16780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02CD1E-ED7A-4F3C-B9D4-E6EE1E7E1D03}">
  <ds:schemaRefs>
    <ds:schemaRef ds:uri="http://schemas.openxmlformats.org/officeDocument/2006/bibliography"/>
  </ds:schemaRefs>
</ds:datastoreItem>
</file>

<file path=customXml/itemProps2.xml><?xml version="1.0" encoding="utf-8"?>
<ds:datastoreItem xmlns:ds="http://schemas.openxmlformats.org/officeDocument/2006/customXml" ds:itemID="{FEEFBB76-AAAA-44D8-83A8-B9BBE02BF2C1}"/>
</file>

<file path=customXml/itemProps3.xml><?xml version="1.0" encoding="utf-8"?>
<ds:datastoreItem xmlns:ds="http://schemas.openxmlformats.org/officeDocument/2006/customXml" ds:itemID="{91D9ECED-B22E-40D6-B024-A905229F2CE9}"/>
</file>

<file path=customXml/itemProps4.xml><?xml version="1.0" encoding="utf-8"?>
<ds:datastoreItem xmlns:ds="http://schemas.openxmlformats.org/officeDocument/2006/customXml" ds:itemID="{6AC88531-00B4-474D-8710-0536E022F8A0}"/>
</file>

<file path=docProps/app.xml><?xml version="1.0" encoding="utf-8"?>
<Properties xmlns="http://schemas.openxmlformats.org/officeDocument/2006/extended-properties" xmlns:vt="http://schemas.openxmlformats.org/officeDocument/2006/docPropsVTypes">
  <Template>תבנית לכתיבת מטלת ביקורת מעודכנת.dotm</Template>
  <TotalTime>0</TotalTime>
  <Pages>5</Pages>
  <Words>2154</Words>
  <Characters>12282</Characters>
  <Application>Microsoft Office Word</Application>
  <DocSecurity>0</DocSecurity>
  <Lines>102</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yaara_n</cp:lastModifiedBy>
  <cp:revision>2</cp:revision>
  <cp:lastPrinted>2021-06-22T12:54:00Z</cp:lastPrinted>
  <dcterms:created xsi:type="dcterms:W3CDTF">2021-06-28T08:41:00Z</dcterms:created>
  <dcterms:modified xsi:type="dcterms:W3CDTF">2021-06-28T08:41:00Z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