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7.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7453CE9D"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E2A57C4">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90796"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1161603B" w:rsidR="003C32FE" w:rsidRDefault="00707E3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7515B5EB">
                <wp:simplePos x="0" y="0"/>
                <wp:positionH relativeFrom="column">
                  <wp:posOffset>3208020</wp:posOffset>
                </wp:positionH>
                <wp:positionV relativeFrom="paragraph">
                  <wp:posOffset>362585</wp:posOffset>
                </wp:positionV>
                <wp:extent cx="0" cy="19526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19526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D2CF5C" id="Straight Connector 5" o:spid="_x0000_s1026" style="position:absolute;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8.55pt" to="252.6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" strokecolor="white [3212]" strokeweight="4pt"/>
            </w:pict>
          </mc:Fallback>
        </mc:AlternateContent>
      </w:r>
      <w:r w:rsidR="001C047F">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4F3CFA4D">
                <wp:simplePos x="0" y="0"/>
                <wp:positionH relativeFrom="column">
                  <wp:posOffset>-53340</wp:posOffset>
                </wp:positionH>
                <wp:positionV relativeFrom="paragraph">
                  <wp:posOffset>1648460</wp:posOffset>
                </wp:positionV>
                <wp:extent cx="30543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0543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446B5F" id="Straight Connector 8" o:spid="_x0000_s1026" style="position:absolute;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" strokecolor="white [3212]" strokeweight="1.5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2F6E3060">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5F56497D">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C53A2F8"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חות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00F6E099" w:rsidR="00F73EE0" w:rsidRPr="00876ED9" w:rsidRDefault="0022541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תכנון ובנייה</w:t>
                            </w:r>
                          </w:p>
                          <w:p w14:paraId="5464BE8D" w14:textId="64344225" w:rsidR="00F73EE0" w:rsidRPr="00344BBF" w:rsidRDefault="00225410"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ייעול הליכי רישוי הבנייה</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C53A2F8"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חות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00F6E099" w:rsidR="00F73EE0" w:rsidRPr="00876ED9" w:rsidRDefault="0022541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תכנון ובנייה</w:t>
                      </w:r>
                    </w:p>
                    <w:p w14:paraId="5464BE8D" w14:textId="64344225" w:rsidR="00F73EE0" w:rsidRPr="00344BBF" w:rsidRDefault="00225410"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ייעול הליכי רישוי הבנייה</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2B1C5029" w:rsidR="003F4A41" w:rsidRDefault="001C047F" w:rsidP="005038C5">
      <w:pPr>
        <w:pStyle w:val="7120"/>
        <w:spacing w:after="0"/>
        <w:rPr>
          <w:szCs w:val="40"/>
          <w:rtl/>
        </w:rPr>
      </w:pPr>
      <w:r>
        <w:rPr>
          <w:rFonts w:hint="cs"/>
          <w:rtl/>
        </w:rPr>
        <w:lastRenderedPageBreak/>
        <w:t>ייעול הליכי רישוי הבנייה</w:t>
      </w:r>
      <w:r w:rsidR="003F4A41" w:rsidRPr="00600337">
        <w:rPr>
          <w:rtl/>
        </w:rPr>
        <w:t xml:space="preserve"> </w:t>
      </w:r>
    </w:p>
    <w:p w14:paraId="216971A0" w14:textId="288C8FC0" w:rsidR="00565F1B" w:rsidRDefault="00565F1B" w:rsidP="00D33BF4">
      <w:pPr>
        <w:pStyle w:val="7120"/>
        <w:spacing w:before="0" w:after="0" w:line="360" w:lineRule="exact"/>
        <w:rPr>
          <w:rtl/>
        </w:rPr>
      </w:pPr>
    </w:p>
    <w:p w14:paraId="0165F9FB" w14:textId="423BC01C" w:rsidR="0027424D" w:rsidRPr="000D2FE7" w:rsidRDefault="004562F8" w:rsidP="004562F8">
      <w:pPr>
        <w:pStyle w:val="af6"/>
        <w:spacing w:after="0"/>
        <w:rPr>
          <w:rtl/>
        </w:rPr>
      </w:pPr>
      <w:r>
        <w:rPr>
          <w:rtl/>
        </w:rPr>
        <w:drawing>
          <wp:anchor distT="0" distB="0" distL="114300" distR="114300" simplePos="0" relativeHeight="251677184" behindDoc="0" locked="0" layoutInCell="1" allowOverlap="1" wp14:anchorId="510ACD8F" wp14:editId="5AEBF12F">
            <wp:simplePos x="0" y="0"/>
            <wp:positionH relativeFrom="column">
              <wp:posOffset>3325495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A93EBB8" w14:textId="0069C472" w:rsidR="001E5E11" w:rsidRPr="00B958EB" w:rsidRDefault="00B04C87" w:rsidP="00B04C87">
      <w:pPr>
        <w:pStyle w:val="7190"/>
        <w:rPr>
          <w:rtl/>
        </w:rPr>
      </w:pPr>
      <w:r w:rsidRPr="000F6DB8">
        <w:rPr>
          <w:rtl/>
        </w:rPr>
        <w:t>על פי חוק התכנון והבניה</w:t>
      </w:r>
      <w:r>
        <w:rPr>
          <w:rtl/>
        </w:rPr>
        <w:t>, התשכ"ה-</w:t>
      </w:r>
      <w:r w:rsidRPr="000F6DB8">
        <w:rPr>
          <w:rtl/>
        </w:rPr>
        <w:t>1965 (חוק התכנון והבנייה), ביצוע עבודות בנייה טעון, ככלל, קבלת היתר בנייה. רישוי הבנייה נועד להבטיח כי הבנייה תהיה בהתאם להוראות תוכניות המתאר ולהוראות דין נוספות הנוגעות למאפייני הבנייה ולבטיחותם של המבנים. להליכי הרישוי יש השפעה ישירה על פעילות ענף הבנייה, שתרומתו למשק רבה מהבחינה הכלכלית. מכאן החשיבות של ייעול ההליכים ושל איכות הבקרה עליהם. בשנת 2014 התקבל בכנסת תיקון מקיף של חוק התכנון והבנייה (תיקון 101), אשר כלל הוראות לייעול ולשיפור של הליכי הרישוי</w:t>
      </w:r>
      <w:r w:rsidR="001E5E11" w:rsidRPr="00B958EB">
        <w:rPr>
          <w:rFonts w:hint="cs"/>
          <w:rtl/>
        </w:rPr>
        <w:t>.</w:t>
      </w:r>
    </w:p>
    <w:p w14:paraId="0D9BD323" w14:textId="77777777" w:rsidR="00B04C87" w:rsidRDefault="00B04C87" w:rsidP="001E5E11">
      <w:pPr>
        <w:pStyle w:val="7190"/>
        <w:rPr>
          <w:rtl/>
        </w:rPr>
      </w:pPr>
    </w:p>
    <w:p w14:paraId="7BF7B52D" w14:textId="3DC36F91" w:rsidR="005202DE" w:rsidRDefault="005202DE" w:rsidP="001E5E11">
      <w:pPr>
        <w:pStyle w:val="7190"/>
        <w:rPr>
          <w:rtl/>
        </w:rPr>
      </w:pPr>
      <w:r>
        <w:rPr>
          <w:b/>
          <w:bCs/>
          <w:noProof/>
          <w:color w:val="00305F"/>
          <w:sz w:val="22"/>
          <w:szCs w:val="22"/>
          <w:rtl/>
          <w:lang w:val="he-IL"/>
        </w:rPr>
        <w:drawing>
          <wp:anchor distT="0" distB="0" distL="114300" distR="114300" simplePos="0" relativeHeight="252041728" behindDoc="0" locked="0" layoutInCell="1" allowOverlap="1" wp14:anchorId="67FD8BD3" wp14:editId="5E307589">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77777777" w:rsidR="005202DE" w:rsidRDefault="005202DE" w:rsidP="001E5E11">
      <w:pPr>
        <w:pStyle w:val="7190"/>
        <w:rPr>
          <w:rtl/>
        </w:rPr>
      </w:pP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301"/>
        <w:gridCol w:w="1673"/>
        <w:gridCol w:w="241"/>
        <w:gridCol w:w="1612"/>
        <w:gridCol w:w="284"/>
        <w:gridCol w:w="1849"/>
      </w:tblGrid>
      <w:tr w:rsidR="00FF6230" w:rsidRPr="00B107AF" w14:paraId="3A3C4E4D" w14:textId="77777777" w:rsidTr="003A6099">
        <w:tc>
          <w:tcPr>
            <w:tcW w:w="1426" w:type="dxa"/>
            <w:tcBorders>
              <w:bottom w:val="single" w:sz="12" w:space="0" w:color="auto"/>
            </w:tcBorders>
          </w:tcPr>
          <w:p w14:paraId="65862E54" w14:textId="21401250" w:rsidR="00FF6230" w:rsidRPr="004562F8" w:rsidRDefault="00FF6230" w:rsidP="00EF25AB">
            <w:pPr>
              <w:spacing w:after="60" w:line="240" w:lineRule="auto"/>
              <w:rPr>
                <w:b/>
                <w:bCs/>
                <w:spacing w:val="-28"/>
                <w:rtl/>
              </w:rPr>
            </w:pPr>
            <w:r>
              <w:rPr>
                <w:b/>
                <w:bCs/>
              </w:rPr>
              <w:br w:type="page"/>
            </w:r>
            <w:r w:rsidR="00B04C87">
              <w:rPr>
                <w:rFonts w:ascii="Tahoma" w:hAnsi="Tahoma" w:cs="Tahoma" w:hint="cs"/>
                <w:b/>
                <w:bCs/>
                <w:spacing w:val="-28"/>
                <w:sz w:val="36"/>
                <w:szCs w:val="36"/>
                <w:rtl/>
              </w:rPr>
              <w:t>131</w:t>
            </w:r>
          </w:p>
        </w:tc>
        <w:tc>
          <w:tcPr>
            <w:tcW w:w="301" w:type="dxa"/>
          </w:tcPr>
          <w:p w14:paraId="67AC3197" w14:textId="3A197387" w:rsidR="00FF6230" w:rsidRDefault="00FF6230" w:rsidP="00EF25AB">
            <w:pPr>
              <w:spacing w:after="60" w:line="240" w:lineRule="auto"/>
              <w:rPr>
                <w:rtl/>
              </w:rPr>
            </w:pPr>
          </w:p>
        </w:tc>
        <w:tc>
          <w:tcPr>
            <w:tcW w:w="1673" w:type="dxa"/>
            <w:tcBorders>
              <w:bottom w:val="single" w:sz="12" w:space="0" w:color="auto"/>
            </w:tcBorders>
          </w:tcPr>
          <w:p w14:paraId="53F76F55" w14:textId="2C968DCF" w:rsidR="00FF6230" w:rsidRPr="005038C5" w:rsidRDefault="00B04C87" w:rsidP="00EF25AB">
            <w:pPr>
              <w:spacing w:after="60" w:line="240" w:lineRule="auto"/>
              <w:rPr>
                <w:b/>
                <w:bCs/>
                <w:spacing w:val="-20"/>
                <w:rtl/>
              </w:rPr>
            </w:pPr>
            <w:r>
              <w:rPr>
                <w:rFonts w:ascii="Tahoma" w:hAnsi="Tahoma" w:cs="Tahoma" w:hint="cs"/>
                <w:b/>
                <w:bCs/>
                <w:spacing w:val="-20"/>
                <w:sz w:val="36"/>
                <w:szCs w:val="36"/>
                <w:rtl/>
              </w:rPr>
              <w:t xml:space="preserve">151.5 </w:t>
            </w:r>
            <w:r w:rsidRPr="00350415">
              <w:rPr>
                <w:rFonts w:ascii="Tahoma" w:hAnsi="Tahoma" w:cs="Tahoma" w:hint="cs"/>
                <w:b/>
                <w:bCs/>
                <w:spacing w:val="-20"/>
                <w:sz w:val="24"/>
                <w:rtl/>
              </w:rPr>
              <w:t>מיליארדי ש"ח</w:t>
            </w:r>
          </w:p>
        </w:tc>
        <w:tc>
          <w:tcPr>
            <w:tcW w:w="241" w:type="dxa"/>
          </w:tcPr>
          <w:p w14:paraId="5676E4EC" w14:textId="77777777" w:rsidR="00FF6230" w:rsidRDefault="00FF6230" w:rsidP="00EF25AB">
            <w:pPr>
              <w:spacing w:after="60" w:line="240" w:lineRule="auto"/>
              <w:rPr>
                <w:rtl/>
              </w:rPr>
            </w:pPr>
          </w:p>
        </w:tc>
        <w:tc>
          <w:tcPr>
            <w:tcW w:w="1612" w:type="dxa"/>
            <w:tcBorders>
              <w:bottom w:val="single" w:sz="12" w:space="0" w:color="auto"/>
            </w:tcBorders>
          </w:tcPr>
          <w:p w14:paraId="2A3911CB" w14:textId="03EC367D" w:rsidR="00FF6230" w:rsidRPr="00B107AF" w:rsidRDefault="00350415" w:rsidP="00EF25AB">
            <w:pPr>
              <w:spacing w:after="60" w:line="240" w:lineRule="auto"/>
              <w:jc w:val="left"/>
              <w:rPr>
                <w:b/>
                <w:bCs/>
                <w:rtl/>
              </w:rPr>
            </w:pPr>
            <w:r>
              <w:rPr>
                <w:rFonts w:ascii="Tahoma" w:hAnsi="Tahoma" w:cs="Tahoma" w:hint="cs"/>
                <w:b/>
                <w:bCs/>
                <w:spacing w:val="-10"/>
                <w:sz w:val="36"/>
                <w:szCs w:val="36"/>
                <w:rtl/>
              </w:rPr>
              <w:t>25,336</w:t>
            </w:r>
          </w:p>
        </w:tc>
        <w:tc>
          <w:tcPr>
            <w:tcW w:w="284" w:type="dxa"/>
          </w:tcPr>
          <w:p w14:paraId="6A6C6D56" w14:textId="77777777" w:rsidR="00FF6230" w:rsidRDefault="00FF6230" w:rsidP="00EF25AB">
            <w:pPr>
              <w:spacing w:after="60" w:line="240" w:lineRule="auto"/>
              <w:rPr>
                <w:rtl/>
              </w:rPr>
            </w:pPr>
          </w:p>
        </w:tc>
        <w:tc>
          <w:tcPr>
            <w:tcW w:w="1849" w:type="dxa"/>
            <w:tcBorders>
              <w:bottom w:val="single" w:sz="12" w:space="0" w:color="auto"/>
            </w:tcBorders>
          </w:tcPr>
          <w:p w14:paraId="5CAB7F37" w14:textId="521ABCE2" w:rsidR="00FF6230" w:rsidRPr="00B107AF" w:rsidRDefault="00350415" w:rsidP="001E5E11">
            <w:pPr>
              <w:spacing w:after="60" w:line="240" w:lineRule="auto"/>
              <w:jc w:val="left"/>
              <w:rPr>
                <w:rFonts w:ascii="Tahoma" w:hAnsi="Tahoma" w:cs="Tahoma"/>
                <w:b/>
                <w:bCs/>
                <w:sz w:val="36"/>
                <w:szCs w:val="36"/>
                <w:rtl/>
              </w:rPr>
            </w:pPr>
            <w:r>
              <w:rPr>
                <w:rFonts w:ascii="Tahoma" w:eastAsiaTheme="minorEastAsia" w:hAnsi="Tahoma" w:cs="Tahoma" w:hint="cs"/>
                <w:b/>
                <w:bCs/>
                <w:color w:val="0D0D0D" w:themeColor="text1" w:themeTint="F2"/>
                <w:spacing w:val="-10"/>
                <w:w w:val="90"/>
                <w:sz w:val="36"/>
                <w:szCs w:val="36"/>
                <w:rtl/>
              </w:rPr>
              <w:t>65</w:t>
            </w:r>
            <w:r w:rsidR="00FF6230" w:rsidRPr="00B107AF">
              <w:rPr>
                <w:b/>
                <w:bCs/>
                <w:spacing w:val="-10"/>
                <w:sz w:val="36"/>
                <w:szCs w:val="36"/>
                <w:rtl/>
              </w:rPr>
              <w:t xml:space="preserve"> </w:t>
            </w:r>
            <w:r w:rsidR="00FF6230" w:rsidRPr="001E5E11">
              <w:rPr>
                <w:rFonts w:ascii="Tahoma" w:eastAsiaTheme="minorEastAsia" w:hAnsi="Tahoma" w:cs="Tahoma"/>
                <w:b/>
                <w:bCs/>
                <w:color w:val="0D0D0D" w:themeColor="text1" w:themeTint="F2"/>
                <w:spacing w:val="-16"/>
                <w:w w:val="90"/>
                <w:sz w:val="24"/>
                <w:rtl/>
              </w:rPr>
              <w:t>מיליו</w:t>
            </w:r>
            <w:r>
              <w:rPr>
                <w:rFonts w:ascii="Tahoma" w:eastAsiaTheme="minorEastAsia" w:hAnsi="Tahoma" w:cs="Tahoma" w:hint="cs"/>
                <w:b/>
                <w:bCs/>
                <w:color w:val="0D0D0D" w:themeColor="text1" w:themeTint="F2"/>
                <w:spacing w:val="-16"/>
                <w:w w:val="90"/>
                <w:sz w:val="24"/>
                <w:rtl/>
              </w:rPr>
              <w:t>ני</w:t>
            </w:r>
            <w:r w:rsidR="00FF6230" w:rsidRPr="001E5E11">
              <w:rPr>
                <w:rFonts w:ascii="Tahoma" w:eastAsiaTheme="minorEastAsia" w:hAnsi="Tahoma" w:cs="Tahoma"/>
                <w:b/>
                <w:bCs/>
                <w:color w:val="0D0D0D" w:themeColor="text1" w:themeTint="F2"/>
                <w:spacing w:val="-16"/>
                <w:w w:val="90"/>
                <w:sz w:val="24"/>
                <w:rtl/>
              </w:rPr>
              <w:t xml:space="preserve"> ש"ח</w:t>
            </w:r>
          </w:p>
        </w:tc>
      </w:tr>
      <w:tr w:rsidR="00FF6230" w14:paraId="736C842D" w14:textId="77777777" w:rsidTr="003A6099">
        <w:tc>
          <w:tcPr>
            <w:tcW w:w="1426" w:type="dxa"/>
            <w:tcBorders>
              <w:top w:val="single" w:sz="12" w:space="0" w:color="auto"/>
            </w:tcBorders>
          </w:tcPr>
          <w:p w14:paraId="3694BA56" w14:textId="261F081E" w:rsidR="00FF6230" w:rsidRPr="00B107AF" w:rsidRDefault="00E12690" w:rsidP="00E12690">
            <w:pPr>
              <w:pStyle w:val="20211"/>
              <w:rPr>
                <w:b/>
                <w:bCs/>
                <w:spacing w:val="-12"/>
                <w:sz w:val="36"/>
                <w:szCs w:val="36"/>
                <w:rtl/>
              </w:rPr>
            </w:pPr>
            <w:r w:rsidRPr="000F6DB8">
              <w:rPr>
                <w:rtl/>
              </w:rPr>
              <w:t>ועדות מקומיות לתכנון ולבנייה פועלות בישראל מתוקף חוק התכנון והבנייה</w:t>
            </w:r>
            <w:r w:rsidR="00FF6230" w:rsidRPr="00B958EB">
              <w:rPr>
                <w:rFonts w:hint="cs"/>
                <w:rtl/>
              </w:rPr>
              <w:t xml:space="preserve">. </w:t>
            </w:r>
          </w:p>
        </w:tc>
        <w:tc>
          <w:tcPr>
            <w:tcW w:w="301" w:type="dxa"/>
          </w:tcPr>
          <w:p w14:paraId="02BD5155" w14:textId="10A645F6" w:rsidR="00FF6230" w:rsidRDefault="00FF6230" w:rsidP="005202DE">
            <w:pPr>
              <w:pStyle w:val="20211"/>
              <w:spacing w:after="120"/>
              <w:rPr>
                <w:rtl/>
              </w:rPr>
            </w:pPr>
          </w:p>
        </w:tc>
        <w:tc>
          <w:tcPr>
            <w:tcW w:w="1673" w:type="dxa"/>
            <w:tcBorders>
              <w:top w:val="single" w:sz="12" w:space="0" w:color="auto"/>
            </w:tcBorders>
          </w:tcPr>
          <w:p w14:paraId="33E5E66C" w14:textId="24B1AB00" w:rsidR="00FF6230" w:rsidRPr="00E12690" w:rsidRDefault="00E12690" w:rsidP="00E12690">
            <w:pPr>
              <w:pStyle w:val="20211"/>
              <w:rPr>
                <w:rtl/>
              </w:rPr>
            </w:pPr>
            <w:r w:rsidRPr="000F6DB8">
              <w:rPr>
                <w:rtl/>
              </w:rPr>
              <w:t>סכום ההשקעה הכולל בענף הבנייה בשנת 2018</w:t>
            </w:r>
            <w:r w:rsidR="003A6099">
              <w:rPr>
                <w:rFonts w:hint="cs"/>
                <w:rtl/>
              </w:rPr>
              <w:t>.</w:t>
            </w:r>
          </w:p>
        </w:tc>
        <w:tc>
          <w:tcPr>
            <w:tcW w:w="241" w:type="dxa"/>
          </w:tcPr>
          <w:p w14:paraId="15C58E16" w14:textId="77777777" w:rsidR="00FF6230" w:rsidRDefault="00FF6230" w:rsidP="005202DE">
            <w:pPr>
              <w:pStyle w:val="20211"/>
              <w:spacing w:after="120"/>
              <w:rPr>
                <w:rtl/>
              </w:rPr>
            </w:pPr>
          </w:p>
        </w:tc>
        <w:tc>
          <w:tcPr>
            <w:tcW w:w="1612" w:type="dxa"/>
            <w:tcBorders>
              <w:top w:val="single" w:sz="12" w:space="0" w:color="auto"/>
            </w:tcBorders>
          </w:tcPr>
          <w:p w14:paraId="56E8AC18" w14:textId="4EF9D9E5" w:rsidR="00FF6230" w:rsidRPr="00E12690" w:rsidRDefault="00E12690" w:rsidP="00E12690">
            <w:pPr>
              <w:pStyle w:val="20211"/>
              <w:rPr>
                <w:rtl/>
              </w:rPr>
            </w:pPr>
            <w:r w:rsidRPr="000F6DB8">
              <w:rPr>
                <w:rtl/>
              </w:rPr>
              <w:t xml:space="preserve">היתרי בנייה הונפקו בשנת 2019, ואושרה בהם הקמה של </w:t>
            </w:r>
            <w:r w:rsidRPr="000F6DB8">
              <w:rPr>
                <w:b/>
                <w:bCs/>
                <w:rtl/>
              </w:rPr>
              <w:t>60,762</w:t>
            </w:r>
            <w:r w:rsidRPr="000F6DB8">
              <w:rPr>
                <w:rtl/>
              </w:rPr>
              <w:t xml:space="preserve"> יחידות דיור</w:t>
            </w:r>
            <w:r w:rsidR="003A6099">
              <w:rPr>
                <w:rFonts w:hint="cs"/>
                <w:rtl/>
              </w:rPr>
              <w:t>.</w:t>
            </w:r>
          </w:p>
        </w:tc>
        <w:tc>
          <w:tcPr>
            <w:tcW w:w="284" w:type="dxa"/>
          </w:tcPr>
          <w:p w14:paraId="371F0736" w14:textId="77777777" w:rsidR="00FF6230" w:rsidRDefault="00FF6230" w:rsidP="005202DE">
            <w:pPr>
              <w:pStyle w:val="20211"/>
              <w:spacing w:after="120"/>
              <w:rPr>
                <w:rtl/>
              </w:rPr>
            </w:pPr>
          </w:p>
        </w:tc>
        <w:tc>
          <w:tcPr>
            <w:tcW w:w="1849" w:type="dxa"/>
            <w:tcBorders>
              <w:top w:val="single" w:sz="12" w:space="0" w:color="auto"/>
            </w:tcBorders>
          </w:tcPr>
          <w:p w14:paraId="3C646B13" w14:textId="068EAC10" w:rsidR="00FF6230" w:rsidRPr="00E12690" w:rsidRDefault="00E12690" w:rsidP="00E12690">
            <w:pPr>
              <w:pStyle w:val="20211"/>
              <w:rPr>
                <w:rtl/>
              </w:rPr>
            </w:pPr>
            <w:r w:rsidRPr="000F6DB8">
              <w:rPr>
                <w:rtl/>
              </w:rPr>
              <w:t xml:space="preserve">עלות פיתוח והפעלה של מערכת רישוי זמין בשנים 2016 </w:t>
            </w:r>
            <w:r w:rsidR="003A6099">
              <w:rPr>
                <w:rtl/>
              </w:rPr>
              <w:t>–</w:t>
            </w:r>
            <w:r w:rsidRPr="000F6DB8">
              <w:rPr>
                <w:rtl/>
              </w:rPr>
              <w:t xml:space="preserve"> 2019</w:t>
            </w:r>
            <w:r w:rsidR="003A6099">
              <w:rPr>
                <w:rFonts w:hint="cs"/>
                <w:rtl/>
              </w:rPr>
              <w:t>.</w:t>
            </w:r>
          </w:p>
        </w:tc>
      </w:tr>
      <w:tr w:rsidR="00FF6230" w:rsidRPr="004562F8" w14:paraId="0EBF03AB" w14:textId="77777777" w:rsidTr="003A6099">
        <w:tc>
          <w:tcPr>
            <w:tcW w:w="1426" w:type="dxa"/>
            <w:tcBorders>
              <w:bottom w:val="single" w:sz="12" w:space="0" w:color="auto"/>
            </w:tcBorders>
          </w:tcPr>
          <w:p w14:paraId="2517AF1B" w14:textId="3D914379" w:rsidR="00FF6230" w:rsidRPr="004562F8" w:rsidRDefault="00350415" w:rsidP="00EF25AB">
            <w:pPr>
              <w:spacing w:after="60" w:line="240" w:lineRule="auto"/>
              <w:rPr>
                <w:rFonts w:ascii="Tahoma" w:hAnsi="Tahoma" w:cs="Tahoma"/>
                <w:b/>
                <w:bCs/>
                <w:sz w:val="36"/>
                <w:szCs w:val="36"/>
                <w:rtl/>
              </w:rPr>
            </w:pPr>
            <w:r>
              <w:rPr>
                <w:rFonts w:ascii="Tahoma" w:eastAsiaTheme="minorEastAsia" w:hAnsi="Tahoma" w:cs="Tahoma" w:hint="cs"/>
                <w:b/>
                <w:bCs/>
                <w:color w:val="0D0D0D" w:themeColor="text1" w:themeTint="F2"/>
                <w:spacing w:val="-20"/>
                <w:w w:val="90"/>
                <w:sz w:val="36"/>
                <w:szCs w:val="36"/>
                <w:rtl/>
              </w:rPr>
              <w:t>5</w:t>
            </w:r>
          </w:p>
        </w:tc>
        <w:tc>
          <w:tcPr>
            <w:tcW w:w="301" w:type="dxa"/>
          </w:tcPr>
          <w:p w14:paraId="18A562EC" w14:textId="29250973" w:rsidR="00FF6230" w:rsidRDefault="00FF6230" w:rsidP="00EF25AB">
            <w:pPr>
              <w:spacing w:after="60"/>
              <w:rPr>
                <w:rtl/>
              </w:rPr>
            </w:pPr>
          </w:p>
        </w:tc>
        <w:tc>
          <w:tcPr>
            <w:tcW w:w="1673" w:type="dxa"/>
            <w:tcBorders>
              <w:bottom w:val="single" w:sz="12" w:space="0" w:color="auto"/>
            </w:tcBorders>
          </w:tcPr>
          <w:p w14:paraId="1BD0AF7C" w14:textId="3FA262EB" w:rsidR="00FF6230" w:rsidRPr="00B107AF" w:rsidRDefault="00350415" w:rsidP="00EF25AB">
            <w:pPr>
              <w:pStyle w:val="20211"/>
              <w:spacing w:after="60"/>
              <w:rPr>
                <w:rtl/>
              </w:rPr>
            </w:pPr>
            <w:r>
              <w:rPr>
                <w:rFonts w:hint="cs"/>
                <w:b/>
                <w:bCs/>
                <w:spacing w:val="-10"/>
                <w:sz w:val="36"/>
                <w:szCs w:val="36"/>
                <w:rtl/>
              </w:rPr>
              <w:t>58</w:t>
            </w:r>
          </w:p>
        </w:tc>
        <w:tc>
          <w:tcPr>
            <w:tcW w:w="241" w:type="dxa"/>
          </w:tcPr>
          <w:p w14:paraId="2FE8E0EB" w14:textId="77777777" w:rsidR="00FF6230" w:rsidRDefault="00FF6230" w:rsidP="00EF25AB">
            <w:pPr>
              <w:spacing w:after="60"/>
              <w:rPr>
                <w:rtl/>
              </w:rPr>
            </w:pPr>
          </w:p>
        </w:tc>
        <w:tc>
          <w:tcPr>
            <w:tcW w:w="1612" w:type="dxa"/>
            <w:tcBorders>
              <w:bottom w:val="single" w:sz="12" w:space="0" w:color="auto"/>
            </w:tcBorders>
          </w:tcPr>
          <w:p w14:paraId="14096C0B" w14:textId="2A939D72" w:rsidR="00FF6230" w:rsidRPr="004562F8" w:rsidRDefault="00350415" w:rsidP="00350415">
            <w:pPr>
              <w:spacing w:after="60" w:line="240" w:lineRule="auto"/>
              <w:jc w:val="left"/>
              <w:rPr>
                <w:rFonts w:ascii="Tahoma" w:hAnsi="Tahoma" w:cs="Tahoma"/>
                <w:b/>
                <w:bCs/>
                <w:sz w:val="36"/>
                <w:szCs w:val="36"/>
                <w:rtl/>
              </w:rPr>
            </w:pPr>
            <w:r>
              <w:rPr>
                <w:rFonts w:ascii="Tahoma" w:hAnsi="Tahoma" w:cs="Tahoma" w:hint="cs"/>
                <w:b/>
                <w:bCs/>
                <w:sz w:val="36"/>
                <w:szCs w:val="36"/>
                <w:rtl/>
              </w:rPr>
              <w:t xml:space="preserve">47 </w:t>
            </w:r>
            <w:r w:rsidR="00887CD7">
              <w:rPr>
                <w:rFonts w:ascii="Tahoma" w:hAnsi="Tahoma" w:cs="Tahoma" w:hint="cs"/>
                <w:b/>
                <w:bCs/>
                <w:sz w:val="36"/>
                <w:szCs w:val="36"/>
                <w:rtl/>
              </w:rPr>
              <w:t xml:space="preserve">          </w:t>
            </w:r>
            <w:r w:rsidRPr="00350415">
              <w:rPr>
                <w:rFonts w:ascii="Tahoma" w:hAnsi="Tahoma" w:cs="Tahoma" w:hint="cs"/>
                <w:b/>
                <w:bCs/>
                <w:spacing w:val="-20"/>
                <w:sz w:val="24"/>
                <w:rtl/>
              </w:rPr>
              <w:t>ימי עבודה</w:t>
            </w:r>
          </w:p>
        </w:tc>
        <w:tc>
          <w:tcPr>
            <w:tcW w:w="284" w:type="dxa"/>
          </w:tcPr>
          <w:p w14:paraId="48829F36" w14:textId="77777777" w:rsidR="00FF6230" w:rsidRDefault="00FF6230" w:rsidP="00EF25AB">
            <w:pPr>
              <w:spacing w:after="60"/>
              <w:rPr>
                <w:rtl/>
              </w:rPr>
            </w:pPr>
          </w:p>
        </w:tc>
        <w:tc>
          <w:tcPr>
            <w:tcW w:w="1849" w:type="dxa"/>
            <w:tcBorders>
              <w:bottom w:val="single" w:sz="12" w:space="0" w:color="auto"/>
            </w:tcBorders>
          </w:tcPr>
          <w:p w14:paraId="5622C3D1" w14:textId="40184F58" w:rsidR="00FF6230" w:rsidRPr="005202DE" w:rsidRDefault="00350415" w:rsidP="00350415">
            <w:pPr>
              <w:spacing w:after="60" w:line="240" w:lineRule="auto"/>
              <w:jc w:val="left"/>
              <w:rPr>
                <w:rFonts w:ascii="Tahoma" w:hAnsi="Tahoma" w:cs="Tahoma"/>
                <w:b/>
                <w:bCs/>
                <w:sz w:val="26"/>
                <w:szCs w:val="26"/>
                <w:rtl/>
              </w:rPr>
            </w:pPr>
            <w:r>
              <w:rPr>
                <w:rFonts w:ascii="Tahoma" w:hAnsi="Tahoma" w:cs="Tahoma" w:hint="cs"/>
                <w:b/>
                <w:bCs/>
                <w:sz w:val="36"/>
                <w:szCs w:val="36"/>
                <w:rtl/>
              </w:rPr>
              <w:t xml:space="preserve">319 </w:t>
            </w:r>
            <w:r w:rsidRPr="00350415">
              <w:rPr>
                <w:rFonts w:ascii="Tahoma" w:hAnsi="Tahoma" w:cs="Tahoma" w:hint="cs"/>
                <w:b/>
                <w:bCs/>
                <w:spacing w:val="-20"/>
                <w:sz w:val="24"/>
                <w:rtl/>
              </w:rPr>
              <w:t>ימים</w:t>
            </w:r>
          </w:p>
        </w:tc>
      </w:tr>
      <w:tr w:rsidR="00FF6230" w:rsidRPr="004562F8" w14:paraId="2692615C" w14:textId="77777777" w:rsidTr="003A6099">
        <w:tc>
          <w:tcPr>
            <w:tcW w:w="1426" w:type="dxa"/>
            <w:tcBorders>
              <w:top w:val="single" w:sz="12" w:space="0" w:color="auto"/>
            </w:tcBorders>
          </w:tcPr>
          <w:p w14:paraId="50FC6953" w14:textId="2A6B83D5" w:rsidR="00FF6230" w:rsidRPr="00E12690" w:rsidRDefault="00E12690" w:rsidP="00E12690">
            <w:pPr>
              <w:pStyle w:val="20211"/>
              <w:rPr>
                <w:rtl/>
              </w:rPr>
            </w:pPr>
            <w:r w:rsidRPr="000F6DB8">
              <w:rPr>
                <w:rtl/>
              </w:rPr>
              <w:t>מתוך 15 פרקי קוד הבנייה פורסמו כתקנות</w:t>
            </w:r>
            <w:r w:rsidR="003A6099">
              <w:rPr>
                <w:rFonts w:hint="cs"/>
                <w:rtl/>
              </w:rPr>
              <w:t>.</w:t>
            </w:r>
          </w:p>
        </w:tc>
        <w:tc>
          <w:tcPr>
            <w:tcW w:w="301" w:type="dxa"/>
          </w:tcPr>
          <w:p w14:paraId="7E616373" w14:textId="451D9CC8" w:rsidR="00FF6230" w:rsidRDefault="00FF6230" w:rsidP="00BA7F76">
            <w:pPr>
              <w:pStyle w:val="20211"/>
              <w:spacing w:after="0"/>
              <w:rPr>
                <w:rtl/>
              </w:rPr>
            </w:pPr>
          </w:p>
        </w:tc>
        <w:tc>
          <w:tcPr>
            <w:tcW w:w="1673" w:type="dxa"/>
            <w:tcBorders>
              <w:top w:val="single" w:sz="12" w:space="0" w:color="auto"/>
            </w:tcBorders>
          </w:tcPr>
          <w:p w14:paraId="79312BDC" w14:textId="490CD881" w:rsidR="00FF6230" w:rsidRPr="00E12690" w:rsidRDefault="00E12690" w:rsidP="003A6099">
            <w:pPr>
              <w:pStyle w:val="20211"/>
              <w:rPr>
                <w:rtl/>
              </w:rPr>
            </w:pPr>
            <w:r w:rsidRPr="000F6DB8">
              <w:rPr>
                <w:rtl/>
              </w:rPr>
              <w:t>בקשות להיתר טופלו בשנים 2018 - 2020</w:t>
            </w:r>
            <w:r>
              <w:rPr>
                <w:rFonts w:hint="cs"/>
                <w:rtl/>
              </w:rPr>
              <w:t xml:space="preserve"> </w:t>
            </w:r>
            <w:r w:rsidRPr="000F6DB8">
              <w:rPr>
                <w:rtl/>
              </w:rPr>
              <w:t xml:space="preserve">(עד יולי) באמצעות מכוני הבקרה, זאת בשעה שמספר </w:t>
            </w:r>
            <w:r w:rsidRPr="003A6099">
              <w:rPr>
                <w:rtl/>
              </w:rPr>
              <w:t>הבקשות</w:t>
            </w:r>
            <w:r w:rsidRPr="000F6DB8">
              <w:rPr>
                <w:rtl/>
              </w:rPr>
              <w:t xml:space="preserve"> שהתאימו לטיפול במכוני הבקרה נאמד</w:t>
            </w:r>
            <w:r w:rsidR="003A6099">
              <w:rPr>
                <w:rFonts w:hint="cs"/>
                <w:rtl/>
              </w:rPr>
              <w:t xml:space="preserve"> </w:t>
            </w:r>
            <w:r w:rsidRPr="000F6DB8">
              <w:rPr>
                <w:rtl/>
              </w:rPr>
              <w:t>בכ-3,000.</w:t>
            </w:r>
          </w:p>
        </w:tc>
        <w:tc>
          <w:tcPr>
            <w:tcW w:w="241" w:type="dxa"/>
          </w:tcPr>
          <w:p w14:paraId="6E6C8524" w14:textId="77777777" w:rsidR="00FF6230" w:rsidRDefault="00FF6230" w:rsidP="00BA7F76">
            <w:pPr>
              <w:pStyle w:val="20211"/>
              <w:spacing w:after="0"/>
              <w:rPr>
                <w:rtl/>
              </w:rPr>
            </w:pPr>
          </w:p>
        </w:tc>
        <w:tc>
          <w:tcPr>
            <w:tcW w:w="1612" w:type="dxa"/>
            <w:tcBorders>
              <w:top w:val="single" w:sz="12" w:space="0" w:color="auto"/>
            </w:tcBorders>
          </w:tcPr>
          <w:p w14:paraId="543C9769" w14:textId="47A50B06" w:rsidR="00FF6230" w:rsidRPr="003A6099" w:rsidRDefault="003A6099" w:rsidP="003A6099">
            <w:pPr>
              <w:pStyle w:val="20211"/>
              <w:rPr>
                <w:rtl/>
              </w:rPr>
            </w:pPr>
            <w:r w:rsidRPr="000F6DB8">
              <w:rPr>
                <w:rtl/>
              </w:rPr>
              <w:t xml:space="preserve">משך הזמן הממוצע </w:t>
            </w:r>
            <w:r w:rsidR="00230E89" w:rsidRPr="00230E89">
              <w:rPr>
                <w:rtl/>
              </w:rPr>
              <w:t>להליך המלא לקבלת</w:t>
            </w:r>
            <w:r w:rsidR="00230E89">
              <w:rPr>
                <w:rFonts w:hint="cs"/>
                <w:rtl/>
              </w:rPr>
              <w:t xml:space="preserve"> </w:t>
            </w:r>
            <w:r w:rsidRPr="000F6DB8">
              <w:rPr>
                <w:rtl/>
              </w:rPr>
              <w:t>תיק מידע לתיקים שהופקו</w:t>
            </w:r>
            <w:r>
              <w:rPr>
                <w:rFonts w:hint="cs"/>
                <w:rtl/>
              </w:rPr>
              <w:t xml:space="preserve"> </w:t>
            </w:r>
            <w:r w:rsidRPr="000F6DB8">
              <w:rPr>
                <w:rtl/>
              </w:rPr>
              <w:t>בין ספטמבר 2018 לספטמבר 2020.</w:t>
            </w:r>
          </w:p>
        </w:tc>
        <w:tc>
          <w:tcPr>
            <w:tcW w:w="284" w:type="dxa"/>
          </w:tcPr>
          <w:p w14:paraId="33896F30" w14:textId="77777777" w:rsidR="00FF6230" w:rsidRDefault="00FF6230" w:rsidP="00BA7F76">
            <w:pPr>
              <w:pStyle w:val="20211"/>
              <w:spacing w:after="0"/>
              <w:rPr>
                <w:rtl/>
              </w:rPr>
            </w:pPr>
          </w:p>
        </w:tc>
        <w:tc>
          <w:tcPr>
            <w:tcW w:w="1849" w:type="dxa"/>
            <w:tcBorders>
              <w:top w:val="single" w:sz="12" w:space="0" w:color="auto"/>
            </w:tcBorders>
          </w:tcPr>
          <w:p w14:paraId="3A7B4853" w14:textId="341FC8E4" w:rsidR="00FF6230" w:rsidRPr="003A6099" w:rsidRDefault="003A6099" w:rsidP="003A6099">
            <w:pPr>
              <w:pStyle w:val="20211"/>
              <w:rPr>
                <w:rtl/>
              </w:rPr>
            </w:pPr>
            <w:r w:rsidRPr="000F6DB8">
              <w:rPr>
                <w:rtl/>
              </w:rPr>
              <w:t xml:space="preserve">משך הזמן הממוצע לקבלת היתר בנייה במחצית השנייה של שנת 2019. </w:t>
            </w:r>
            <w:r w:rsidRPr="000F6DB8">
              <w:rPr>
                <w:b/>
                <w:bCs/>
                <w:rtl/>
              </w:rPr>
              <w:t>407</w:t>
            </w:r>
            <w:r w:rsidRPr="000F6DB8">
              <w:rPr>
                <w:rtl/>
              </w:rPr>
              <w:t xml:space="preserve"> ימים בממוצע </w:t>
            </w:r>
            <w:r w:rsidRPr="003A6099">
              <w:rPr>
                <w:rtl/>
              </w:rPr>
              <w:t>נדרשו</w:t>
            </w:r>
            <w:r w:rsidRPr="000F6DB8">
              <w:rPr>
                <w:rtl/>
              </w:rPr>
              <w:t xml:space="preserve"> לקבלת היתרים שכללו מתן הקלות או התרת שימושים חורגים.</w:t>
            </w:r>
          </w:p>
        </w:tc>
      </w:tr>
    </w:tbl>
    <w:p w14:paraId="1328CA18" w14:textId="0486624C" w:rsidR="00825A14" w:rsidRDefault="00825A14" w:rsidP="00D33BF4">
      <w:pPr>
        <w:pStyle w:val="100"/>
        <w:tabs>
          <w:tab w:val="center" w:pos="3685"/>
        </w:tabs>
        <w:spacing w:after="0" w:line="240" w:lineRule="exact"/>
        <w:rPr>
          <w:b/>
          <w:bCs/>
          <w:color w:val="00305F"/>
          <w:sz w:val="32"/>
          <w:szCs w:val="32"/>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361F56">
          <w:footerReference w:type="even" r:id="rId16"/>
          <w:footerReference w:type="default" r:id="rId17"/>
          <w:headerReference w:type="first" r:id="rId18"/>
          <w:footerReference w:type="first" r:id="rId19"/>
          <w:pgSz w:w="11906" w:h="16838" w:code="9"/>
          <w:pgMar w:top="3062" w:right="2268" w:bottom="2552" w:left="2268" w:header="1134" w:footer="1361" w:gutter="0"/>
          <w:pgNumType w:start="107"/>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5376" behindDoc="0" locked="0" layoutInCell="1" allowOverlap="1" wp14:anchorId="7839D982" wp14:editId="4B8B2BDB">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C3B2A4" id="Group 45" o:spid="_x0000_s1026" style="position:absolute;left:0;text-align:left;margin-left:-2.4pt;margin-top:3.75pt;width:372pt;height:3pt;z-index:25168537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7E6D7540" w:rsidR="00206509" w:rsidRDefault="00BF7831" w:rsidP="00B5761E">
      <w:pPr>
        <w:pStyle w:val="71f"/>
        <w:rPr>
          <w:rtl/>
        </w:rPr>
      </w:pPr>
      <w:r w:rsidRPr="00BB376E">
        <w:rPr>
          <w:noProof/>
        </w:rPr>
        <w:drawing>
          <wp:anchor distT="0" distB="0" distL="114300" distR="114300" simplePos="0" relativeHeight="251702784" behindDoc="0" locked="0" layoutInCell="1" allowOverlap="1" wp14:anchorId="0EA9C558" wp14:editId="351E5351">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61E" w:rsidRPr="000F6DB8">
        <w:rPr>
          <w:rtl/>
        </w:rPr>
        <w:t>בחודשים יוני</w:t>
      </w:r>
      <w:r w:rsidR="00B5761E">
        <w:rPr>
          <w:rFonts w:hint="cs"/>
          <w:rtl/>
        </w:rPr>
        <w:t>-</w:t>
      </w:r>
      <w:r w:rsidR="00B5761E" w:rsidRPr="000F6DB8">
        <w:rPr>
          <w:rtl/>
        </w:rPr>
        <w:t>דצמבר 2020 עשה משרד מבקר המדינה ביקורת בנושא ייעול הליכי רישוי הבנייה במינהל התכנון ובוועדות המקומיות לתכנון ולבנייה. בביקורת נבדק נושא יישומם של עיקרי תיקון 101 בתחום רישוי הבנייה. כמו כן נבדקו נושאים הנוגעים להיערכות הוועדות המקומיות לביצוע יעיל של תפקידן - בתחום הציוד, כוח האדם, התשתית הארגונית ומתן השירות לציבור. חלק מהנושאים נבדקו בכל 131 הוועדות המקומיות; בשמונה ועדות מקומיות - הוועדות המקומיות באר שבע, בית שמש, חיפה, מורדות הכרמל, מעלה הגליל, נתיבות, קסם, וראש העין - התקיימה בדיקת עומק (להלן - הוועדות שנבדקו</w:t>
      </w:r>
      <w:r w:rsidR="00B5761E" w:rsidRPr="000F6DB8">
        <w:t>(</w:t>
      </w:r>
      <w:r w:rsidR="00BA7F76" w:rsidRPr="00B958EB">
        <w:rPr>
          <w:rFonts w:hint="cs"/>
          <w:rtl/>
        </w:rPr>
        <w:t>.</w:t>
      </w:r>
    </w:p>
    <w:p w14:paraId="3037171D" w14:textId="73FC1F06"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676F0D56">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2A5F7DF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2C6FA7B9">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8B8461"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4F4FAF91" w14:textId="2C6B84E1" w:rsidR="00BB376E" w:rsidRPr="00BB376E" w:rsidRDefault="005E340E" w:rsidP="00B5761E">
      <w:pPr>
        <w:pStyle w:val="71f"/>
      </w:pPr>
      <w:r w:rsidRPr="005E340E">
        <w:rPr>
          <w:rStyle w:val="7195Char"/>
          <w:rFonts w:hint="cs"/>
          <w:szCs w:val="18"/>
          <w:rtl/>
          <w:lang w:val="en-US"/>
        </w:rPr>
        <w:drawing>
          <wp:anchor distT="0" distB="3600450" distL="114300" distR="114300" simplePos="0" relativeHeight="252007936" behindDoc="0" locked="0" layoutInCell="1" allowOverlap="1" wp14:anchorId="164C8DB4" wp14:editId="528232E2">
            <wp:simplePos x="0" y="0"/>
            <wp:positionH relativeFrom="column">
              <wp:posOffset>4518025</wp:posOffset>
            </wp:positionH>
            <wp:positionV relativeFrom="paragraph">
              <wp:posOffset>45720</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היערכות ארגונית</w:t>
      </w:r>
      <w:r w:rsidR="00B5761E" w:rsidRPr="000F6DB8">
        <w:rPr>
          <w:rtl/>
        </w:rPr>
        <w:t xml:space="preserve"> - ב-54 ועדות מקומיות (כ-58% מאלה שדיווחו) יש מחסור של יותר מ-30% במידענים יחסית לתקינה המומלצת. ב-15 ועדות (כ-16% מאלה שדיווחו) מספרם של בודקי ההיתרים בוועדות גדול ב-30% מהמספר המומלץ בתקן. לא נמצא קשר בין עודף או מחסור בבודקי ההיתרים לבין משכי הזמן הממוצעים לקבלת היתרים במחצית השנייה של שנת 2019</w:t>
      </w:r>
      <w:r w:rsidR="00C14C04">
        <w:rPr>
          <w:rFonts w:hint="cs"/>
          <w:rtl/>
        </w:rPr>
        <w:t>.</w:t>
      </w:r>
    </w:p>
    <w:p w14:paraId="1685218A" w14:textId="588102B4" w:rsidR="00BB376E" w:rsidRPr="00BB376E" w:rsidRDefault="00167D07" w:rsidP="00B5761E">
      <w:pPr>
        <w:pStyle w:val="71f"/>
      </w:pPr>
      <w:r w:rsidRPr="00864795">
        <w:rPr>
          <w:rStyle w:val="7195Char"/>
          <w:rFonts w:hint="cs"/>
          <w:rtl/>
        </w:rPr>
        <w:drawing>
          <wp:anchor distT="0" distB="3600450" distL="114300" distR="114300" simplePos="0" relativeHeight="251735552" behindDoc="0" locked="0" layoutInCell="1" allowOverlap="1" wp14:anchorId="6E2493F9" wp14:editId="67E6D74C">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הכשרה ופיתוח מקצועי</w:t>
      </w:r>
      <w:r w:rsidR="00B5761E" w:rsidRPr="000F6DB8">
        <w:rPr>
          <w:rtl/>
        </w:rPr>
        <w:t xml:space="preserve"> - הוועדות המקומיות שנבדקו לא הכינו תוכניות הכשרה ופיתוח מקצועי עבור בודקי ההיתרים והמידענים</w:t>
      </w:r>
      <w:r w:rsidR="00BB376E" w:rsidRPr="00BB376E">
        <w:rPr>
          <w:rtl/>
        </w:rPr>
        <w:t>.</w:t>
      </w:r>
    </w:p>
    <w:p w14:paraId="19C7E25D" w14:textId="66A12180" w:rsidR="00903496" w:rsidRPr="00903496" w:rsidRDefault="00384EDD" w:rsidP="00B5761E">
      <w:pPr>
        <w:pStyle w:val="71f"/>
      </w:pPr>
      <w:r w:rsidRPr="006D32A1">
        <w:rPr>
          <w:rStyle w:val="7195Char"/>
          <w:rFonts w:hint="cs"/>
          <w:rtl/>
        </w:rPr>
        <w:drawing>
          <wp:anchor distT="0" distB="3600450" distL="114300" distR="114300" simplePos="0" relativeHeight="251737600" behindDoc="0" locked="0" layoutInCell="1" allowOverlap="1" wp14:anchorId="680116D6" wp14:editId="1DDE7E97">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 xml:space="preserve">התשתית הניהולית לייעול הליכי הרישוי </w:t>
      </w:r>
      <w:r w:rsidR="00B5761E" w:rsidRPr="000F6DB8">
        <w:rPr>
          <w:rtl/>
        </w:rPr>
        <w:t>- רק לשלוש משמונה הוועדות שנבדקו היו נהלים לניהול הליכי הרישוי, לשתיים מהשמונה היו תוכניות עבודה, ושלוש מבין השמונה קיימו בכל השנים שנבדקו את המניין החוקי של ישיבות הוועדה ורשות הרישוי. בוועדות שנבדקו עלה כי האפשרות לקבל דוחות ניהול על התהליכים מוגבלת ואינה כוללת חיתוכי מידע לפי כמה פרמטרים, הצגה של עיבוד וניתוח של הנתונים והמגמות ותצוגה חזותית של התקדמות התהליכים והתראות על חריגות</w:t>
      </w:r>
      <w:r w:rsidR="00B5761E" w:rsidRPr="00795ABA">
        <w:rPr>
          <w:rtl/>
        </w:rPr>
        <w:t xml:space="preserve"> (</w:t>
      </w:r>
      <w:r w:rsidR="00B5761E" w:rsidRPr="000F6DB8">
        <w:rPr>
          <w:rtl/>
        </w:rPr>
        <w:t xml:space="preserve">מערכת </w:t>
      </w:r>
      <w:r w:rsidR="00B5761E" w:rsidRPr="000F6DB8">
        <w:t>BI</w:t>
      </w:r>
      <w:r w:rsidR="00B5761E" w:rsidRPr="000F6DB8">
        <w:rPr>
          <w:rtl/>
        </w:rPr>
        <w:t>)</w:t>
      </w:r>
      <w:r w:rsidR="009B03D5">
        <w:rPr>
          <w:rtl/>
        </w:rPr>
        <w:t>.</w:t>
      </w:r>
    </w:p>
    <w:p w14:paraId="09ACEE17" w14:textId="17BE04D8" w:rsidR="00903496" w:rsidRPr="00B5761E" w:rsidRDefault="00384EDD" w:rsidP="00B5761E">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7BAB239E">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הנגשת אתרי המרשתת של הוועדות שנבדקו</w:t>
      </w:r>
      <w:r w:rsidR="00B5761E" w:rsidRPr="000F6DB8">
        <w:rPr>
          <w:rtl/>
        </w:rPr>
        <w:t xml:space="preserve"> - אתרי המרשתת של הוועדות שנבדקו לא הונגשו באופן מלא כדין לאנשים עם מוגבלות ראייה ועיוורון, ועקב כך לא מתאפשרת התמצאות מלאה בהם ואיתור כל פרטי המידע הרלבנטיים. הוועדה המקומית </w:t>
      </w:r>
      <w:r w:rsidR="00B5761E" w:rsidRPr="000F6DB8">
        <w:rPr>
          <w:b/>
          <w:bCs/>
          <w:rtl/>
        </w:rPr>
        <w:t>באר שבע</w:t>
      </w:r>
      <w:r w:rsidR="00B5761E" w:rsidRPr="000F6DB8">
        <w:rPr>
          <w:rtl/>
        </w:rPr>
        <w:t xml:space="preserve"> לא פרסמה הצהרת נגישות באתר שלה, ובהצהרות שפרסמו שאר הוועדות, למעט הוועדה המקומית </w:t>
      </w:r>
      <w:r w:rsidR="00B5761E" w:rsidRPr="000F6DB8">
        <w:rPr>
          <w:b/>
          <w:bCs/>
          <w:rtl/>
        </w:rPr>
        <w:t>ראש העין</w:t>
      </w:r>
      <w:r w:rsidR="00B5761E" w:rsidRPr="000F6DB8">
        <w:rPr>
          <w:rtl/>
        </w:rPr>
        <w:t>, צוינו פרטים לא נכונים על רכזי הנגישות - ובכלל זה מספרי טלפון שגויים ליצירת קשר עימם - ועקב כך נבצר מהציבור לפנות אליהם בטלפון.</w:t>
      </w:r>
    </w:p>
    <w:p w14:paraId="6F735506" w14:textId="2683D5A5" w:rsidR="00C80B25" w:rsidRPr="00B5761E" w:rsidRDefault="00384EDD" w:rsidP="00B5761E">
      <w:pPr>
        <w:pStyle w:val="71f"/>
      </w:pPr>
      <w:r w:rsidRPr="005E3B69">
        <w:rPr>
          <w:rStyle w:val="7195Char"/>
          <w:rFonts w:hint="cs"/>
          <w:rtl/>
        </w:rPr>
        <w:drawing>
          <wp:anchor distT="0" distB="3600450" distL="114300" distR="114300" simplePos="0" relativeHeight="251741696" behindDoc="0" locked="0" layoutInCell="1" allowOverlap="1" wp14:anchorId="1F98AA70" wp14:editId="6F827083">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 xml:space="preserve">פרסום הודעות בנושא תכנון ובנייה לציבור </w:t>
      </w:r>
      <w:r w:rsidR="00B5761E" w:rsidRPr="000F6DB8">
        <w:rPr>
          <w:rtl/>
        </w:rPr>
        <w:t>- ההודעות המתפרסמות לציבור כוללות פרטים טכניים ונתונים רבים המודפסים בצפיפות. עלות הפרסום בעיתונים (פרסום הנדרש לפי החוק) בשנת 2019 נאמדת בכ-15 מיליון ש"ח. מתכונת הפרסום של ההודעות ועלותו מעוררות</w:t>
      </w:r>
      <w:r w:rsidR="00B5761E">
        <w:rPr>
          <w:rFonts w:hint="cs"/>
          <w:rtl/>
        </w:rPr>
        <w:t xml:space="preserve"> </w:t>
      </w:r>
      <w:r w:rsidR="00B5761E" w:rsidRPr="000F6DB8">
        <w:rPr>
          <w:rtl/>
        </w:rPr>
        <w:t xml:space="preserve">ספק </w:t>
      </w:r>
      <w:r w:rsidR="00401C00" w:rsidRPr="00401C00">
        <w:rPr>
          <w:rtl/>
        </w:rPr>
        <w:t>בנוגע ליעילותו ולמועילותו</w:t>
      </w:r>
      <w:r w:rsidR="00401C00">
        <w:rPr>
          <w:rFonts w:hint="cs"/>
          <w:rtl/>
        </w:rPr>
        <w:t xml:space="preserve"> </w:t>
      </w:r>
      <w:r w:rsidR="00B5761E" w:rsidRPr="000F6DB8">
        <w:rPr>
          <w:rtl/>
        </w:rPr>
        <w:t>של הפרסום; מינהל התכנון לא בחן היבטים אלו.</w:t>
      </w:r>
    </w:p>
    <w:p w14:paraId="4DA2304F" w14:textId="2640E46B" w:rsidR="0069093D" w:rsidRPr="00B5761E" w:rsidRDefault="00021ED5" w:rsidP="00B5761E">
      <w:pPr>
        <w:pStyle w:val="71f"/>
      </w:pPr>
      <w:r w:rsidRPr="009E6333">
        <w:rPr>
          <w:rStyle w:val="7195Char"/>
          <w:rFonts w:hint="cs"/>
          <w:rtl/>
        </w:rPr>
        <w:lastRenderedPageBreak/>
        <w:drawing>
          <wp:anchor distT="0" distB="3600450" distL="114300" distR="114300" simplePos="0" relativeHeight="251782656" behindDoc="0" locked="0" layoutInCell="1" allowOverlap="1" wp14:anchorId="515442C0" wp14:editId="7A234533">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 xml:space="preserve">קוד הבנייה </w:t>
      </w:r>
      <w:r w:rsidR="00B5761E" w:rsidRPr="000F6DB8">
        <w:rPr>
          <w:rtl/>
        </w:rPr>
        <w:t>- במועד סיום הביקורת הסתיימה התקנתם של חמישה מ-15 פרקי קוד הבנייה והתקנתם כתקנות של ארבעה פרקים מצויה בשלבים מתקדמים. ניסוחם של יתר ששת פרקי הקוד טרם הסתיים ובהם פרקים העוסקים בשלד הבניין וביסוסו, בנגישות, בבטיחות אש ובבטיחות המשתמש, ואף לא ידוע המועד הצפוי להתקנתם כתקנות.</w:t>
      </w:r>
    </w:p>
    <w:p w14:paraId="706F00A3" w14:textId="4525480C" w:rsidR="0069093D" w:rsidRPr="00B5761E" w:rsidRDefault="0069093D" w:rsidP="00B5761E">
      <w:pPr>
        <w:pStyle w:val="71f"/>
      </w:pPr>
      <w:r w:rsidRPr="0069093D">
        <w:rPr>
          <w:rFonts w:hint="cs"/>
          <w:b/>
          <w:bCs/>
          <w:noProof/>
          <w:rtl/>
        </w:rPr>
        <w:drawing>
          <wp:anchor distT="0" distB="3600450" distL="114300" distR="114300" simplePos="0" relativeHeight="251855360" behindDoc="0" locked="0" layoutInCell="1" allowOverlap="1" wp14:anchorId="4830028C" wp14:editId="3622C0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 xml:space="preserve">מכוני הבקרה </w:t>
      </w:r>
      <w:r w:rsidR="00B5761E" w:rsidRPr="000F6DB8">
        <w:rPr>
          <w:rtl/>
        </w:rPr>
        <w:t>- בשנים 2018 - 2020 (עד יולי) טיפלו ששת מכוני הבקרה שהוקמו ב-58 בקשות להיתר. בתקופה זו הקצתה הממשלה מענקים ותשלומים נוספים בסך של כ-13.7 מיליון ש"ח לתמיכה במכונים בשל פעילותם המצומצמת. במועד סיום הביקורת נמצא כי מכוני הבקרה עדיין אינם מוסמכים לטפל בכל סוגי הבקשות להיתר. כמו כן, אין בהם בקרים מוסמכים מטעם משרד הבריאות והמשרד להגנת הסביבה כקבוע בחוק התכנון והבנייה, והם אינם משמשים מוקד בקרה שמרכז את כל תהליכי הבקרה תחת קורת גג אחת.</w:t>
      </w:r>
    </w:p>
    <w:p w14:paraId="598C6D6C" w14:textId="4D464F42" w:rsidR="0069093D" w:rsidRDefault="0069093D" w:rsidP="00B5761E">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6E350692">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 xml:space="preserve">מערכת רישוי זמין </w:t>
      </w:r>
      <w:r w:rsidR="00B5761E" w:rsidRPr="000F6DB8">
        <w:rPr>
          <w:rtl/>
        </w:rPr>
        <w:t>- נמצא כי המערכת אינה מותאמת במלואה לצרכים. למשל, בהיעדר ממשק בינה ובין מערכת ניהול הוועדות נדרשות הוועדות לבצע עבודה כפולה וידנית בשתי המערכות - דבר הגורם לעלויות עודפות של כוח אדם, לפגיעה ביכולת לניהול תהליכים ולבקרה עליהם ולפתיחת פתח לטעויות, כגון הבדלים ברישום תאריכי הנפקת ההיתרים בשתי המערכות, ואף לסיכונים אחרים ולתסבוכות משפטיות. בשל היעדר הממשק, לשום גורם ממשלתי אין מידע כולל המשלב את הנתונים הנמצאים בכל המערכות ועקב כך חסרים נתונים לצורך השלמת תמונת מצב מעודכנת בתחום התכנון והרישוי</w:t>
      </w:r>
      <w:r w:rsidR="00AE7891">
        <w:rPr>
          <w:rtl/>
        </w:rPr>
        <w:t>.</w:t>
      </w:r>
    </w:p>
    <w:p w14:paraId="00E61549" w14:textId="0EA12419" w:rsidR="006C759C" w:rsidRPr="00B5761E" w:rsidRDefault="006C759C" w:rsidP="00B5761E">
      <w:pPr>
        <w:pStyle w:val="71f"/>
        <w:rPr>
          <w:rtl/>
        </w:rPr>
      </w:pPr>
      <w:r w:rsidRPr="009E6333">
        <w:rPr>
          <w:rStyle w:val="7195Char"/>
          <w:rFonts w:hint="cs"/>
          <w:rtl/>
        </w:rPr>
        <w:drawing>
          <wp:anchor distT="0" distB="3600450" distL="114300" distR="114300" simplePos="0" relativeHeight="252043776" behindDoc="0" locked="0" layoutInCell="1" allowOverlap="1" wp14:anchorId="15CB43E0" wp14:editId="31F79E40">
            <wp:simplePos x="0" y="0"/>
            <wp:positionH relativeFrom="column">
              <wp:posOffset>4498975</wp:posOffset>
            </wp:positionH>
            <wp:positionV relativeFrom="paragraph">
              <wp:posOffset>43180</wp:posOffset>
            </wp:positionV>
            <wp:extent cx="161925" cy="161925"/>
            <wp:effectExtent l="0" t="0" r="9525" b="9525"/>
            <wp:wrapSquare wrapText="bothSides"/>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הזמן שנדרש לקבלת תיק מידע</w:t>
      </w:r>
      <w:r w:rsidR="00B5761E" w:rsidRPr="000835F3">
        <w:rPr>
          <w:rtl/>
        </w:rPr>
        <w:t xml:space="preserve"> - </w:t>
      </w:r>
      <w:r w:rsidR="00B5761E" w:rsidRPr="000F6DB8">
        <w:rPr>
          <w:rtl/>
        </w:rPr>
        <w:t xml:space="preserve">בשנים 2017 - 2020 (עד ספטמבר) שלב קליטת הבקשות למידע נמשך בממוצע כ-17 ימי עבודה. בספטמבר 2018 קוצר פרק הזמן </w:t>
      </w:r>
      <w:r w:rsidR="00D93DE6" w:rsidRPr="00D93DE6">
        <w:rPr>
          <w:rtl/>
        </w:rPr>
        <w:t>המחייב</w:t>
      </w:r>
      <w:r w:rsidR="00D93DE6">
        <w:rPr>
          <w:rFonts w:hint="cs"/>
          <w:rtl/>
        </w:rPr>
        <w:t xml:space="preserve"> </w:t>
      </w:r>
      <w:r w:rsidR="00B5761E" w:rsidRPr="000F6DB8">
        <w:rPr>
          <w:rtl/>
        </w:rPr>
        <w:t xml:space="preserve">להפקת תיק מידע לאחר קליטת הבקשה מ-45 ימי עבודה ל-30 ימי עבודה. נמצא כי הזמן הממוצע שנדרש להפקת תיקי מידע </w:t>
      </w:r>
      <w:r w:rsidR="00BF67F5" w:rsidRPr="00BF67F5">
        <w:rPr>
          <w:rtl/>
        </w:rPr>
        <w:t>לא חרג מהתמחייב בדין</w:t>
      </w:r>
      <w:r w:rsidR="00B5761E" w:rsidRPr="000F6DB8">
        <w:rPr>
          <w:rtl/>
        </w:rPr>
        <w:t>.</w:t>
      </w:r>
      <w:r w:rsidR="00B5761E">
        <w:rPr>
          <w:rFonts w:hint="cs"/>
          <w:rtl/>
        </w:rPr>
        <w:t xml:space="preserve"> </w:t>
      </w:r>
      <w:r w:rsidR="00B5761E" w:rsidRPr="000F6DB8">
        <w:rPr>
          <w:rtl/>
        </w:rPr>
        <w:t>עם זאת ב-16% מהמקרים של תיקים שנקלטו בין ספטמבר 2018 לספטמבר 2020, חרג פרק הזמן להפקת תיק מידע ביותר מ-10 ימי עבודה מהקבוע בדין;</w:t>
      </w:r>
      <w:r w:rsidR="00B5761E">
        <w:rPr>
          <w:rFonts w:hint="cs"/>
          <w:rtl/>
        </w:rPr>
        <w:t xml:space="preserve"> </w:t>
      </w:r>
      <w:r w:rsidR="00B5761E" w:rsidRPr="000F6DB8">
        <w:rPr>
          <w:rtl/>
        </w:rPr>
        <w:t>יצוין כי חישוב זה לא מתייחס לתקופות של פגרות שלא תועדו במסד הנתונים.</w:t>
      </w:r>
    </w:p>
    <w:p w14:paraId="5717CF16" w14:textId="2E105F8A" w:rsidR="006C759C" w:rsidRDefault="006C759C" w:rsidP="00B5761E">
      <w:pPr>
        <w:pStyle w:val="71f"/>
        <w:rPr>
          <w:rtl/>
        </w:rPr>
      </w:pPr>
      <w:r w:rsidRPr="009E6333">
        <w:rPr>
          <w:rStyle w:val="7195Char"/>
          <w:rFonts w:hint="cs"/>
          <w:rtl/>
        </w:rPr>
        <w:drawing>
          <wp:anchor distT="0" distB="3600450" distL="114300" distR="114300" simplePos="0" relativeHeight="252045824" behindDoc="0" locked="0" layoutInCell="1" allowOverlap="1" wp14:anchorId="47705995" wp14:editId="3C2973C2">
            <wp:simplePos x="0" y="0"/>
            <wp:positionH relativeFrom="column">
              <wp:posOffset>4498975</wp:posOffset>
            </wp:positionH>
            <wp:positionV relativeFrom="paragraph">
              <wp:posOffset>43180</wp:posOffset>
            </wp:positionV>
            <wp:extent cx="161925" cy="161925"/>
            <wp:effectExtent l="0" t="0" r="9525" b="9525"/>
            <wp:wrapSquare wrapText="bothSides"/>
            <wp:docPr id="2052770961" name="Picture 205277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הזמן הנדרש לקבלת היתר בנייה</w:t>
      </w:r>
      <w:r w:rsidR="00B5761E" w:rsidRPr="000835F3">
        <w:rPr>
          <w:rtl/>
        </w:rPr>
        <w:t xml:space="preserve"> -</w:t>
      </w:r>
      <w:r w:rsidR="00B5761E" w:rsidRPr="000F6DB8">
        <w:rPr>
          <w:b/>
          <w:bCs/>
          <w:rtl/>
        </w:rPr>
        <w:t xml:space="preserve"> </w:t>
      </w:r>
      <w:r w:rsidR="00B5761E" w:rsidRPr="000F6DB8">
        <w:rPr>
          <w:rtl/>
        </w:rPr>
        <w:t>נמצא כי הנפקת ההיתרים בכל המסלולים במחצית השנייה של שנת 2019 ארכה 319 ימים בממוצע; במסלול ההקלות 407 ימים בממוצע, במסלול המלא 276 ימים ובמסלול המקוצר 144 ימים. משכי זמן אלו ארוכים ממשך הזמן הממוצע של 114 ימים שמדד הבנק העולמי במדינות המפעילות מערכות מקוונות להגשת הבקשות להיתר.</w:t>
      </w:r>
    </w:p>
    <w:p w14:paraId="7C4561BB" w14:textId="7F1B6C5E" w:rsidR="006C759C" w:rsidRDefault="006C759C" w:rsidP="00B5761E">
      <w:pPr>
        <w:pStyle w:val="71f"/>
        <w:rPr>
          <w:rtl/>
        </w:rPr>
      </w:pPr>
      <w:r w:rsidRPr="009E6333">
        <w:rPr>
          <w:rStyle w:val="7195Char"/>
          <w:rFonts w:hint="cs"/>
          <w:rtl/>
        </w:rPr>
        <w:drawing>
          <wp:anchor distT="0" distB="3600450" distL="114300" distR="114300" simplePos="0" relativeHeight="252047872" behindDoc="0" locked="0" layoutInCell="1" allowOverlap="1" wp14:anchorId="0CC33EA5" wp14:editId="3946EF39">
            <wp:simplePos x="0" y="0"/>
            <wp:positionH relativeFrom="column">
              <wp:posOffset>4498975</wp:posOffset>
            </wp:positionH>
            <wp:positionV relativeFrom="paragraph">
              <wp:posOffset>43180</wp:posOffset>
            </wp:positionV>
            <wp:extent cx="161925" cy="161925"/>
            <wp:effectExtent l="0" t="0" r="9525" b="9525"/>
            <wp:wrapSquare wrapText="bothSides"/>
            <wp:docPr id="2052770962" name="Picture 20527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761E" w:rsidRPr="000F6DB8">
        <w:rPr>
          <w:b/>
          <w:bCs/>
          <w:rtl/>
        </w:rPr>
        <w:t>השפעת תיקון 101 על משך הזמן לקבלת היתר בנייה</w:t>
      </w:r>
      <w:r w:rsidR="00B5761E" w:rsidRPr="000835F3">
        <w:rPr>
          <w:rtl/>
        </w:rPr>
        <w:t xml:space="preserve"> -</w:t>
      </w:r>
      <w:r w:rsidR="00B5761E" w:rsidRPr="000F6DB8">
        <w:rPr>
          <w:rtl/>
        </w:rPr>
        <w:t xml:space="preserve"> מהביקורת עולה כי עד מועד סיום הביקורת תיקון</w:t>
      </w:r>
      <w:r w:rsidR="00B5761E">
        <w:rPr>
          <w:rFonts w:hint="cs"/>
          <w:rtl/>
        </w:rPr>
        <w:t xml:space="preserve"> </w:t>
      </w:r>
      <w:r w:rsidR="00B5761E" w:rsidRPr="000F6DB8">
        <w:rPr>
          <w:rtl/>
        </w:rPr>
        <w:t xml:space="preserve">101 לא חולל </w:t>
      </w:r>
      <w:r w:rsidR="00833024" w:rsidRPr="00833024">
        <w:rPr>
          <w:rtl/>
        </w:rPr>
        <w:t>בארבע ועדות</w:t>
      </w:r>
      <w:r w:rsidR="00833024">
        <w:rPr>
          <w:rFonts w:hint="cs"/>
          <w:rtl/>
        </w:rPr>
        <w:t xml:space="preserve"> </w:t>
      </w:r>
      <w:r w:rsidR="00B5761E" w:rsidRPr="000F6DB8">
        <w:rPr>
          <w:rtl/>
        </w:rPr>
        <w:t>שנבדקו קיצור של ממש במשך הזמן הנדרש לקבלת היתרי בנייה, ובשתיים מהוועדות שנבדקו משך הזמן הממוצע הנדרש לקבלת ההיתר אף התארך: ב</w:t>
      </w:r>
      <w:r w:rsidR="00B5761E" w:rsidRPr="000F6DB8">
        <w:rPr>
          <w:b/>
          <w:bCs/>
          <w:rtl/>
        </w:rPr>
        <w:t xml:space="preserve">באר שבע </w:t>
      </w:r>
      <w:r w:rsidR="00B5761E" w:rsidRPr="000F6DB8">
        <w:rPr>
          <w:rtl/>
        </w:rPr>
        <w:t>המשך הממוצע התארך בכ-32.6% וב</w:t>
      </w:r>
      <w:r w:rsidR="00B5761E" w:rsidRPr="000F6DB8">
        <w:rPr>
          <w:b/>
          <w:bCs/>
          <w:rtl/>
        </w:rPr>
        <w:t xml:space="preserve">קסם </w:t>
      </w:r>
      <w:r w:rsidR="00B5761E" w:rsidRPr="000F6DB8">
        <w:rPr>
          <w:rtl/>
        </w:rPr>
        <w:t>בכ-64.6%. יצוין כי לפרקי הזמן לקבלת ההיתר לאחר תיקון 101 יש להוסיף את פרק הזמן הנדרש לשלב קבלת מידע במתכונתו החדשה, הנמשך בממוצע כ-47 ימי עבודה. לפיכך, מבחינת משך כל ההליכים הנדרשים לקבלת היתר בנייה לאחר תיקון 101 עולה כי תהליכי הרישוי אף התארכו</w:t>
      </w:r>
      <w:r>
        <w:rPr>
          <w:rFonts w:hint="cs"/>
          <w:rtl/>
        </w:rPr>
        <w:t>.</w:t>
      </w:r>
    </w:p>
    <w:p w14:paraId="5D1E623C" w14:textId="1F8BCE5E" w:rsidR="000D7EB1" w:rsidRPr="00C74181" w:rsidRDefault="00EB5DB5" w:rsidP="004B5F7A">
      <w:pPr>
        <w:pStyle w:val="216"/>
        <w:ind w:left="0"/>
        <w:rPr>
          <w:rtl/>
        </w:rPr>
      </w:pPr>
      <w:r w:rsidRPr="00362C00">
        <w:rPr>
          <w:rFonts w:hint="cs"/>
          <w:noProof/>
          <w:sz w:val="19"/>
          <w:szCs w:val="19"/>
          <w:rtl/>
        </w:rPr>
        <w:lastRenderedPageBreak/>
        <w:drawing>
          <wp:anchor distT="0" distB="0" distL="114300" distR="114300" simplePos="0" relativeHeight="251721216" behindDoc="0" locked="0" layoutInCell="1" allowOverlap="1" wp14:anchorId="25B1C011" wp14:editId="034A144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1A78393" w14:textId="7A86FD54" w:rsidR="008507DE" w:rsidRDefault="000A23E1" w:rsidP="000A23E1">
      <w:pPr>
        <w:pStyle w:val="71f"/>
        <w:rPr>
          <w:rtl/>
        </w:rPr>
      </w:pPr>
      <w:r w:rsidRPr="00A23B7A">
        <w:rPr>
          <w:b/>
          <w:bCs/>
          <w:rtl/>
        </w:rPr>
        <w:t>בשנים 2017 - 2019 הוגבר השימוש של הוועדות המקומיות במערכת רישוי זמין לצורך הנפקת היתרי בנייה</w:t>
      </w:r>
      <w:r w:rsidRPr="000F6DB8">
        <w:rPr>
          <w:rtl/>
        </w:rPr>
        <w:t>. מספר ההיתרים שהונפקו במערכת רישוי זמין גדל מכ-3,400 בשנת 2017 לכ-14,500 בשנת 2019.</w:t>
      </w:r>
    </w:p>
    <w:p w14:paraId="27B1711C" w14:textId="29F362A8" w:rsidR="000A23E1" w:rsidRPr="000A23E1" w:rsidRDefault="000A23E1" w:rsidP="000A23E1">
      <w:pPr>
        <w:pStyle w:val="71f"/>
      </w:pPr>
      <w:r w:rsidRPr="000A23E1">
        <w:rPr>
          <w:rtl/>
        </w:rPr>
        <w:t>הוועדה</w:t>
      </w:r>
      <w:r w:rsidRPr="000F6DB8">
        <w:rPr>
          <w:rtl/>
        </w:rPr>
        <w:t xml:space="preserve"> המקומית </w:t>
      </w:r>
      <w:r w:rsidRPr="00795ABA">
        <w:rPr>
          <w:b/>
          <w:bCs/>
          <w:rtl/>
        </w:rPr>
        <w:t>מורדות הכרמל</w:t>
      </w:r>
      <w:r w:rsidRPr="000F6DB8">
        <w:rPr>
          <w:rtl/>
        </w:rPr>
        <w:t xml:space="preserve"> היא היחידה מבין שמונה הוועדות שנבדקו שקיימה בישיבותיה </w:t>
      </w:r>
      <w:r w:rsidRPr="00795ABA">
        <w:rPr>
          <w:b/>
          <w:bCs/>
          <w:rtl/>
        </w:rPr>
        <w:t>דיונים שנתיים</w:t>
      </w:r>
      <w:r w:rsidRPr="000F6DB8">
        <w:rPr>
          <w:rtl/>
        </w:rPr>
        <w:t xml:space="preserve"> בנושא מצב הרישוי, קידום הרפורמה והיקפי ההיתרים בתחום סמכותה.</w:t>
      </w:r>
    </w:p>
    <w:p w14:paraId="5B460EE4" w14:textId="346A6961" w:rsidR="003A3978" w:rsidRPr="003A3978" w:rsidRDefault="00C248DB" w:rsidP="00A23B7A">
      <w:pPr>
        <w:pStyle w:val="71f"/>
      </w:pPr>
      <w:r w:rsidRPr="00C76C95">
        <w:rPr>
          <w:noProof/>
        </w:rPr>
        <w:drawing>
          <wp:anchor distT="0" distB="3600450" distL="114300" distR="114300" simplePos="0" relativeHeight="251755008" behindDoc="0" locked="0" layoutInCell="1" allowOverlap="1" wp14:anchorId="4F0667FA" wp14:editId="4BF826AE">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0912" behindDoc="0" locked="0" layoutInCell="1" allowOverlap="1" wp14:anchorId="4AF189CA" wp14:editId="09F0C0FA">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17B78"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49888" behindDoc="0" locked="0" layoutInCell="1" allowOverlap="1" wp14:anchorId="23E63B4F" wp14:editId="7427E02E">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 xml:space="preserve">עיקרי </w:t>
                      </w:r>
                      <w:r>
                        <w:rPr>
                          <w:rFonts w:hint="cs"/>
                          <w:rtl/>
                        </w:rPr>
                        <w:t>המלצות הביקורת</w:t>
                      </w:r>
                    </w:p>
                    <w:p w14:paraId="19399FDD" w14:textId="77777777" w:rsidR="00F73EE0" w:rsidRDefault="00F73EE0" w:rsidP="007B571D"/>
                  </w:txbxContent>
                </v:textbox>
                <w10:wrap type="square"/>
              </v:shape>
            </w:pict>
          </mc:Fallback>
        </mc:AlternateContent>
      </w:r>
      <w:r w:rsidR="00A23B7A" w:rsidRPr="000F6DB8">
        <w:rPr>
          <w:b/>
          <w:bCs/>
          <w:rtl/>
        </w:rPr>
        <w:t>מצבת כוח האדם בוועדות המקומיות ויעילות הקצאתו</w:t>
      </w:r>
      <w:r w:rsidR="00A23B7A" w:rsidRPr="000835F3">
        <w:rPr>
          <w:rtl/>
        </w:rPr>
        <w:t xml:space="preserve"> -</w:t>
      </w:r>
      <w:r w:rsidR="00A23B7A" w:rsidRPr="000F6DB8">
        <w:rPr>
          <w:rtl/>
        </w:rPr>
        <w:t xml:space="preserve"> מומלץ למינהל התכנון לבחון מפעם לפעם אם</w:t>
      </w:r>
      <w:r w:rsidR="00A23B7A" w:rsidRPr="000F6DB8">
        <w:rPr>
          <w:b/>
          <w:bCs/>
          <w:rtl/>
        </w:rPr>
        <w:t xml:space="preserve"> </w:t>
      </w:r>
      <w:r w:rsidR="00A23B7A" w:rsidRPr="000F6DB8">
        <w:rPr>
          <w:rtl/>
        </w:rPr>
        <w:t>התקינה המומלצת מובילה להקצאת כוח אדם יעילה ושהולמת את הצרכים, ולוועדות המקומיות לבחון מדי תקופה אם הקצאת כוח האדם בהן מקיימת את האמור.</w:t>
      </w:r>
      <w:r w:rsidR="00A23B7A">
        <w:rPr>
          <w:rFonts w:hint="cs"/>
          <w:rtl/>
        </w:rPr>
        <w:t xml:space="preserve"> </w:t>
      </w:r>
      <w:r w:rsidR="00A23B7A" w:rsidRPr="000F6DB8">
        <w:rPr>
          <w:rtl/>
        </w:rPr>
        <w:t>על מנת לבחון זאת מוצע לקבוע מדדים לתפוקות העובדים בתחום ויעדים רצויים בנושא</w:t>
      </w:r>
      <w:r w:rsidR="00B46FDC">
        <w:rPr>
          <w:rtl/>
        </w:rPr>
        <w:t>.</w:t>
      </w:r>
    </w:p>
    <w:p w14:paraId="524E991B" w14:textId="61330626" w:rsidR="0083723D" w:rsidRPr="00A23B7A" w:rsidRDefault="00C248DB" w:rsidP="00A23B7A">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B7A" w:rsidRPr="000F6DB8">
        <w:rPr>
          <w:b/>
          <w:bCs/>
          <w:rtl/>
        </w:rPr>
        <w:t>הכשרה ופיתוח מקצועי</w:t>
      </w:r>
      <w:r w:rsidR="00A23B7A" w:rsidRPr="000F6DB8">
        <w:rPr>
          <w:rtl/>
        </w:rPr>
        <w:t xml:space="preserve"> - מומלץ לכל הוועדות שנבדקו להכין תוכניות הכשרה ופיתוח מקצועי המתבססות על ניתוח הידע והמיומנויות הנדרשים,</w:t>
      </w:r>
      <w:r w:rsidR="00A23B7A">
        <w:rPr>
          <w:rFonts w:hint="cs"/>
          <w:rtl/>
        </w:rPr>
        <w:t xml:space="preserve"> </w:t>
      </w:r>
      <w:r w:rsidR="00A23B7A" w:rsidRPr="000F6DB8">
        <w:rPr>
          <w:rtl/>
        </w:rPr>
        <w:t>תוך הקמת מנגנונים לטיפוח אווירת למידה בארגון. הדבר עשוי לתרום לשיפור איכות עבודתם של בודקי ההיתרים והמידענים ולהגברת יעילותה.</w:t>
      </w:r>
    </w:p>
    <w:p w14:paraId="1F9FE37C" w14:textId="7A118984" w:rsidR="004D507C" w:rsidRPr="00A23B7A" w:rsidRDefault="00351AD0" w:rsidP="00A23B7A">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B7A" w:rsidRPr="000F6DB8">
        <w:rPr>
          <w:b/>
          <w:bCs/>
          <w:rtl/>
        </w:rPr>
        <w:t xml:space="preserve">קיום דיונים עקרוניים בנושאי ייעול הליכי רישוי ושירות לתושב </w:t>
      </w:r>
      <w:r w:rsidR="00A23B7A" w:rsidRPr="000F6DB8">
        <w:rPr>
          <w:rtl/>
        </w:rPr>
        <w:t>- מוצע כי הוועדות המקומיות ידונו מפעם לפעם במצב רישוי הבנייה בוועדה כדי לעמוד על צווארי הבקבוק, חסמים לייעול ההליכים ודרכים לשיפור השירות לתושב. מומלץ כי מינהל התכנון ינחה את כלל הוועדות המקומיות לקיים דיונים בנושאים אלה ויבצע מעקב כדי לוודא כי הנחייתו מיושמת וכי הדיונים מתקיימים כנדרש.</w:t>
      </w:r>
    </w:p>
    <w:p w14:paraId="69ED179F" w14:textId="190F4B39" w:rsidR="00CA4CCD" w:rsidRDefault="00CA4CCD" w:rsidP="00A23B7A">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B7A" w:rsidRPr="000F6DB8">
        <w:rPr>
          <w:b/>
          <w:bCs/>
          <w:rtl/>
        </w:rPr>
        <w:t xml:space="preserve">פיתוח מערכות </w:t>
      </w:r>
      <w:r w:rsidR="00A23B7A" w:rsidRPr="000F6DB8">
        <w:rPr>
          <w:b/>
          <w:bCs/>
        </w:rPr>
        <w:t>BI</w:t>
      </w:r>
      <w:r w:rsidR="00A23B7A" w:rsidRPr="000F6DB8">
        <w:rPr>
          <w:b/>
          <w:bCs/>
          <w:rtl/>
        </w:rPr>
        <w:t xml:space="preserve"> בוועדות המקומיות </w:t>
      </w:r>
      <w:r w:rsidR="00A23B7A" w:rsidRPr="000F6DB8">
        <w:rPr>
          <w:rtl/>
        </w:rPr>
        <w:t>-</w:t>
      </w:r>
      <w:r w:rsidR="00A23B7A" w:rsidRPr="000F6DB8">
        <w:rPr>
          <w:rStyle w:val="CommentReference"/>
          <w:sz w:val="19"/>
          <w:szCs w:val="19"/>
          <w:rtl/>
        </w:rPr>
        <w:t xml:space="preserve"> </w:t>
      </w:r>
      <w:r w:rsidR="00A23B7A" w:rsidRPr="000F6DB8">
        <w:rPr>
          <w:rtl/>
        </w:rPr>
        <w:t xml:space="preserve">מוצע לוועדות המקומיות לבחון אם יש צורך בפיתוח מערכות </w:t>
      </w:r>
      <w:r w:rsidR="00A23B7A" w:rsidRPr="000F6DB8">
        <w:t>BI</w:t>
      </w:r>
      <w:r w:rsidR="00A23B7A" w:rsidRPr="000F6DB8">
        <w:rPr>
          <w:rtl/>
        </w:rPr>
        <w:t xml:space="preserve"> שיאפשרו ניהול ובקרה יעילים ואפקטיביים</w:t>
      </w:r>
      <w:r w:rsidR="00A23B7A">
        <w:rPr>
          <w:rFonts w:hint="cs"/>
          <w:rtl/>
        </w:rPr>
        <w:t xml:space="preserve"> </w:t>
      </w:r>
      <w:r w:rsidR="00A23B7A" w:rsidRPr="000F6DB8">
        <w:rPr>
          <w:rtl/>
        </w:rPr>
        <w:t xml:space="preserve">בתחום הליכי הרישוי, יסייעו לאתר צווארי בקבוק הנוצרים בתהליכים אלה ויתרמו לקיצור זמן הטיפול בבקשות למידע להיתר ובבקשות להיתרי בנייה. מאחר שהסוגיה נוגעת לוועדות רבות, מוצע כי מינהל התכנון, המרכז לשלטון מקומי והוועדות המקומיות ישקלו לפעול במשותף לאפיון מערכת </w:t>
      </w:r>
      <w:r w:rsidR="00A23B7A" w:rsidRPr="000F6DB8">
        <w:t>BI</w:t>
      </w:r>
      <w:r w:rsidR="00A23B7A" w:rsidRPr="000F6DB8">
        <w:rPr>
          <w:rtl/>
        </w:rPr>
        <w:t xml:space="preserve"> בסיסית ולהוזיל את עלויות הפיתו</w:t>
      </w:r>
      <w:r w:rsidR="00A23B7A" w:rsidRPr="000F6DB8">
        <w:rPr>
          <w:rStyle w:val="CommentReference"/>
          <w:sz w:val="19"/>
          <w:szCs w:val="19"/>
          <w:rtl/>
        </w:rPr>
        <w:t>ח</w:t>
      </w:r>
      <w:r w:rsidRPr="00003EBB">
        <w:rPr>
          <w:rtl/>
        </w:rPr>
        <w:t>.</w:t>
      </w:r>
    </w:p>
    <w:p w14:paraId="1F7D56C2" w14:textId="36C5DBED" w:rsidR="00CA4CCD" w:rsidRDefault="00CA4CCD" w:rsidP="00A23B7A">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B7A" w:rsidRPr="000F6DB8">
        <w:rPr>
          <w:b/>
          <w:bCs/>
          <w:rtl/>
        </w:rPr>
        <w:t xml:space="preserve">הנגשת אתרי המרשתת </w:t>
      </w:r>
      <w:r w:rsidR="00A23B7A" w:rsidRPr="000F6DB8">
        <w:rPr>
          <w:rtl/>
        </w:rPr>
        <w:t>- מומלץ לוועדות שנבדקו לפעול לשיפור ניכר של הנגשת האתרים, תוך הסתייעות ככל הנדרש במורשה לנגישות השירות. כדי לאפשר אחידות בין האתרים המונגשים מבחינת אופן עיצובם ורמתם מומלץ כי מינהל התכנון יכין, בשיתוף עם נציבות שוויון זכויות לאנשים עם מוגבלות, הנחיות בעניין עבור כל הוועדות המקומיות</w:t>
      </w:r>
      <w:r w:rsidRPr="00003EBB">
        <w:rPr>
          <w:rtl/>
        </w:rPr>
        <w:t>.</w:t>
      </w:r>
    </w:p>
    <w:p w14:paraId="72F9CA4D" w14:textId="7965BD2D" w:rsidR="00CA4CCD" w:rsidRDefault="00CA4CCD" w:rsidP="00A23B7A">
      <w:pPr>
        <w:pStyle w:val="71f"/>
        <w:rPr>
          <w:rtl/>
        </w:rPr>
      </w:pPr>
      <w:r w:rsidRPr="00003EBB">
        <w:rPr>
          <w:noProof/>
        </w:rPr>
        <w:drawing>
          <wp:anchor distT="0" distB="3600450" distL="114300" distR="114300" simplePos="0" relativeHeight="252054016" behindDoc="0" locked="0" layoutInCell="1" allowOverlap="1" wp14:anchorId="73D2E74D" wp14:editId="33977462">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B7A" w:rsidRPr="000F6DB8">
        <w:rPr>
          <w:b/>
          <w:bCs/>
          <w:rtl/>
        </w:rPr>
        <w:t xml:space="preserve">פרסום הודעות לציבור בענייני תכנון ובנייה </w:t>
      </w:r>
      <w:r w:rsidR="00A23B7A" w:rsidRPr="00134B3D">
        <w:rPr>
          <w:rtl/>
        </w:rPr>
        <w:t xml:space="preserve">- </w:t>
      </w:r>
      <w:r w:rsidR="00A23B7A" w:rsidRPr="000F6DB8">
        <w:rPr>
          <w:rtl/>
        </w:rPr>
        <w:t xml:space="preserve">מוצע כי מינהל התכנון ייזום עבודת מטה לגבי האופן הרצוי של פרסום ההודעות לציבור, תוך שיתוף הציבור שהוא קהל היעד של אותן ההודעות, וכי במסגרת עבודת המטה האמורה תיבחן </w:t>
      </w:r>
      <w:r w:rsidR="005C315F" w:rsidRPr="005C315F">
        <w:rPr>
          <w:rtl/>
        </w:rPr>
        <w:t>מועילות</w:t>
      </w:r>
      <w:r w:rsidR="005C315F">
        <w:rPr>
          <w:rFonts w:hint="cs"/>
          <w:rtl/>
        </w:rPr>
        <w:t xml:space="preserve"> </w:t>
      </w:r>
      <w:r w:rsidR="00A23B7A" w:rsidRPr="000F6DB8">
        <w:rPr>
          <w:rtl/>
        </w:rPr>
        <w:t xml:space="preserve">הפרסום בעיתונות </w:t>
      </w:r>
      <w:r w:rsidR="00A23B7A" w:rsidRPr="000F6DB8">
        <w:rPr>
          <w:rtl/>
        </w:rPr>
        <w:lastRenderedPageBreak/>
        <w:t>הכתובה ומעבר לפרסום ברשתות האינטרנט. כמו כן מומלץ לשקול דרכים גרפיות בהירות יותר להצגת המידע, לרבות שימוש במפות או באמצעי המחשה אחרים, ולהתאים בין הטכנולוגיה הדיגיטלית הקיימת לאופן הפרסום</w:t>
      </w:r>
      <w:r w:rsidRPr="00003EBB">
        <w:rPr>
          <w:rtl/>
        </w:rPr>
        <w:t>.</w:t>
      </w:r>
    </w:p>
    <w:p w14:paraId="15851222" w14:textId="1EAA6C9F" w:rsidR="00CA4CCD" w:rsidRDefault="00CA4CCD" w:rsidP="00A23B7A">
      <w:pPr>
        <w:pStyle w:val="71f"/>
        <w:rPr>
          <w:rtl/>
        </w:rPr>
      </w:pPr>
      <w:r w:rsidRPr="00003EBB">
        <w:rPr>
          <w:noProof/>
        </w:rPr>
        <w:drawing>
          <wp:anchor distT="0" distB="3600450" distL="114300" distR="114300" simplePos="0" relativeHeight="252056064" behindDoc="0" locked="0" layoutInCell="1" allowOverlap="1" wp14:anchorId="2D155707" wp14:editId="545898D6">
            <wp:simplePos x="0" y="0"/>
            <wp:positionH relativeFrom="column">
              <wp:posOffset>4539615</wp:posOffset>
            </wp:positionH>
            <wp:positionV relativeFrom="paragraph">
              <wp:posOffset>28575</wp:posOffset>
            </wp:positionV>
            <wp:extent cx="140335" cy="161925"/>
            <wp:effectExtent l="0" t="0" r="0" b="952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B7A" w:rsidRPr="000F6DB8">
        <w:rPr>
          <w:b/>
          <w:bCs/>
          <w:rtl/>
        </w:rPr>
        <w:t>מכוני הבקרה</w:t>
      </w:r>
      <w:r w:rsidR="00A23B7A" w:rsidRPr="00A54E0A">
        <w:rPr>
          <w:rtl/>
        </w:rPr>
        <w:t xml:space="preserve"> -</w:t>
      </w:r>
      <w:r w:rsidR="00A23B7A" w:rsidRPr="000F6DB8">
        <w:rPr>
          <w:rtl/>
        </w:rPr>
        <w:t xml:space="preserve"> מוצע כי מינהל התכנון יפעל בהתאם לצורך להסדרת מספר הגורמים המאשרים במכוני הבקרה לשם הגברת יעילות התהליך ולשם ריכוזו, במידת האפשר, במקום אחד. לחלופין, מוצע כי מכוני הבקרה יוסמכו לפנות בשם מגיש הבקשה באופן מקוון לגורמים נוספים הנדרשים לטיוב השירות למגישי הבקשות, במסגרת ההליכים שהם מבצעים. כמו כן מוצע כי מינהל התכנון יפעל להרחבת היקף הפעילות של מכוני הבקרה בתקופת ההיערכות</w:t>
      </w:r>
      <w:r w:rsidR="00A23B7A">
        <w:rPr>
          <w:rFonts w:hint="cs"/>
          <w:rtl/>
        </w:rPr>
        <w:t xml:space="preserve"> </w:t>
      </w:r>
      <w:r w:rsidR="00A23B7A" w:rsidRPr="000F6DB8">
        <w:rPr>
          <w:rtl/>
        </w:rPr>
        <w:t>ולהטמעת הוראות החוק במסגרת בקרת</w:t>
      </w:r>
      <w:r w:rsidR="00A23B7A">
        <w:rPr>
          <w:rFonts w:hint="cs"/>
          <w:rtl/>
        </w:rPr>
        <w:t xml:space="preserve"> </w:t>
      </w:r>
      <w:r w:rsidR="00A23B7A" w:rsidRPr="000F6DB8">
        <w:rPr>
          <w:rtl/>
        </w:rPr>
        <w:t>הוועדות המקומיות</w:t>
      </w:r>
      <w:r w:rsidRPr="00B958EB">
        <w:rPr>
          <w:rtl/>
        </w:rPr>
        <w:t>.</w:t>
      </w:r>
    </w:p>
    <w:p w14:paraId="67ECD97D" w14:textId="28D61222" w:rsidR="00CA4CCD" w:rsidRDefault="00CA4CCD" w:rsidP="00A23B7A">
      <w:pPr>
        <w:pStyle w:val="71f"/>
        <w:rPr>
          <w:rtl/>
        </w:rPr>
      </w:pPr>
      <w:r w:rsidRPr="00003EBB">
        <w:rPr>
          <w:noProof/>
        </w:rPr>
        <w:drawing>
          <wp:anchor distT="0" distB="3600450" distL="114300" distR="114300" simplePos="0" relativeHeight="252058112" behindDoc="0" locked="0" layoutInCell="1" allowOverlap="1" wp14:anchorId="04608BBF" wp14:editId="1E61BEE1">
            <wp:simplePos x="0" y="0"/>
            <wp:positionH relativeFrom="column">
              <wp:posOffset>4539615</wp:posOffset>
            </wp:positionH>
            <wp:positionV relativeFrom="paragraph">
              <wp:posOffset>28575</wp:posOffset>
            </wp:positionV>
            <wp:extent cx="140335" cy="161925"/>
            <wp:effectExtent l="0" t="0" r="0" b="9525"/>
            <wp:wrapSquare wrapText="bothSides"/>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B7A" w:rsidRPr="000F6DB8">
        <w:rPr>
          <w:b/>
          <w:bCs/>
          <w:rtl/>
        </w:rPr>
        <w:t>ממשק בין מערכת רישוי זמין למערכות ניהול ועדות</w:t>
      </w:r>
      <w:r w:rsidR="00A23B7A" w:rsidRPr="000F6DB8">
        <w:rPr>
          <w:rtl/>
        </w:rPr>
        <w:t xml:space="preserve"> - נוכח הנזקים והסיכונים שמקורם בהיעדר הממשק בין המערכות ונוכח הערך שיש לאפשרות להגשה מקוונת של בקשות לוועדות המקומיות, על מינהל התכנון לגבש תוכנית פעולה להשלמת הפיתוח של מערכת חדשנית כוללת </w:t>
      </w:r>
      <w:r w:rsidR="00DE4219" w:rsidRPr="00DE4219">
        <w:rPr>
          <w:rtl/>
        </w:rPr>
        <w:t>ויחידה</w:t>
      </w:r>
      <w:r w:rsidR="00DE4219">
        <w:rPr>
          <w:rFonts w:hint="cs"/>
          <w:rtl/>
        </w:rPr>
        <w:t xml:space="preserve"> </w:t>
      </w:r>
      <w:r w:rsidR="00A23B7A" w:rsidRPr="000F6DB8">
        <w:rPr>
          <w:rtl/>
        </w:rPr>
        <w:t>להגשה מקוונת של בקשות למידע ולהיתרי בנייה, שתותאם לצורכי המשתמשים ולדרישות החוק, תשקף את ההתפתחויות והיכולות הטכנולוגיות העכשוויות, ותהיה גמישה דייה כדי להתאים את עצמה לשינויים טכנולוגיים עתידיים</w:t>
      </w:r>
      <w:r w:rsidRPr="00003EBB">
        <w:rPr>
          <w:rtl/>
        </w:rPr>
        <w:t>.</w:t>
      </w:r>
    </w:p>
    <w:p w14:paraId="179BBE35" w14:textId="32CADF76" w:rsidR="00A23B7A" w:rsidRDefault="00A23B7A" w:rsidP="00A23B7A">
      <w:pPr>
        <w:pStyle w:val="71f"/>
        <w:rPr>
          <w:rtl/>
        </w:rPr>
      </w:pPr>
      <w:r w:rsidRPr="00003EBB">
        <w:rPr>
          <w:noProof/>
        </w:rPr>
        <w:drawing>
          <wp:anchor distT="0" distB="3600450" distL="114300" distR="114300" simplePos="0" relativeHeight="252096000" behindDoc="0" locked="0" layoutInCell="1" allowOverlap="1" wp14:anchorId="4CDCA901" wp14:editId="484C7C94">
            <wp:simplePos x="0" y="0"/>
            <wp:positionH relativeFrom="column">
              <wp:posOffset>4539615</wp:posOffset>
            </wp:positionH>
            <wp:positionV relativeFrom="paragraph">
              <wp:posOffset>28575</wp:posOffset>
            </wp:positionV>
            <wp:extent cx="140335" cy="161925"/>
            <wp:effectExtent l="0" t="0" r="0" b="9525"/>
            <wp:wrapSquare wrapText="bothSides"/>
            <wp:docPr id="2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DB8">
        <w:rPr>
          <w:b/>
          <w:bCs/>
          <w:rtl/>
        </w:rPr>
        <w:t>אופן הטיפול באישור בקשות להיתרי בנייה</w:t>
      </w:r>
      <w:r w:rsidRPr="00A54E0A">
        <w:rPr>
          <w:rtl/>
        </w:rPr>
        <w:t xml:space="preserve"> -</w:t>
      </w:r>
      <w:r w:rsidRPr="000F6DB8">
        <w:rPr>
          <w:b/>
          <w:bCs/>
          <w:rtl/>
        </w:rPr>
        <w:t xml:space="preserve"> </w:t>
      </w:r>
      <w:r w:rsidRPr="000F6DB8">
        <w:rPr>
          <w:rtl/>
        </w:rPr>
        <w:t>מוצע לשקול לגבש הסדרים שיביאו לאחידות בשלב קליטת הבקשה להיתר ולריכוז הטיפול בתיאומים ובאישורים הנדרשים מגורמים שונים הפועלים בנפרד. מאחר שהשלבים של טיפול בבקשה להיתר מתבצעים בתהליך טורי, יש מקום לשקול כי כל הגורמים הרלוונטיים יקבלו את הבקשות בעת ובעונה אחת. כמו כן, מומלץ לבחון לקבוע פרק זמן מרבי להשלמת הטיפול הכולל בבקשות להיתרי בנייה ולבצע מעקב בנושא כדי לוודא שהוועדות עומדות בפרקי זמן אלו.</w:t>
      </w:r>
    </w:p>
    <w:p w14:paraId="2BEB8CD5" w14:textId="06868E7D" w:rsidR="00183F5B" w:rsidRDefault="00183F5B" w:rsidP="00A23B7A">
      <w:pPr>
        <w:pStyle w:val="71f"/>
        <w:rPr>
          <w:rtl/>
        </w:rPr>
      </w:pPr>
    </w:p>
    <w:p w14:paraId="73151358" w14:textId="0A94112E" w:rsidR="00183F5B" w:rsidRDefault="00183F5B" w:rsidP="00A23B7A">
      <w:pPr>
        <w:pStyle w:val="71f"/>
        <w:rPr>
          <w:rtl/>
        </w:rPr>
      </w:pPr>
    </w:p>
    <w:p w14:paraId="6D63CF13" w14:textId="290C030A" w:rsidR="00183F5B" w:rsidRDefault="00183F5B" w:rsidP="00A23B7A">
      <w:pPr>
        <w:pStyle w:val="71f"/>
        <w:rPr>
          <w:rtl/>
        </w:rPr>
      </w:pPr>
    </w:p>
    <w:p w14:paraId="4CDD6947" w14:textId="651CB00B" w:rsidR="00183F5B" w:rsidRDefault="00183F5B" w:rsidP="00A23B7A">
      <w:pPr>
        <w:pStyle w:val="71f"/>
        <w:rPr>
          <w:rtl/>
        </w:rPr>
      </w:pPr>
    </w:p>
    <w:p w14:paraId="189A7B60" w14:textId="797BE27F" w:rsidR="00183F5B" w:rsidRDefault="00183F5B" w:rsidP="00A23B7A">
      <w:pPr>
        <w:pStyle w:val="71f"/>
        <w:rPr>
          <w:rtl/>
        </w:rPr>
      </w:pPr>
    </w:p>
    <w:p w14:paraId="20AD0D10" w14:textId="29DADA15" w:rsidR="00183F5B" w:rsidRDefault="00183F5B" w:rsidP="00A23B7A">
      <w:pPr>
        <w:pStyle w:val="71f"/>
        <w:rPr>
          <w:rtl/>
        </w:rPr>
      </w:pPr>
    </w:p>
    <w:p w14:paraId="4BED251B" w14:textId="77777777" w:rsidR="00183F5B" w:rsidRPr="00A23B7A" w:rsidRDefault="00183F5B" w:rsidP="00A23B7A">
      <w:pPr>
        <w:pStyle w:val="71f"/>
        <w:rPr>
          <w:rtl/>
        </w:rPr>
      </w:pPr>
    </w:p>
    <w:p w14:paraId="3CB8C649" w14:textId="77777777" w:rsidR="00A23B7A" w:rsidRDefault="00A23B7A" w:rsidP="00A23B7A">
      <w:pPr>
        <w:pStyle w:val="71f"/>
        <w:rPr>
          <w:rtl/>
        </w:rPr>
      </w:pPr>
    </w:p>
    <w:p w14:paraId="540F3EE6" w14:textId="21692252" w:rsidR="00183F5B" w:rsidRDefault="001A2875" w:rsidP="001A2875">
      <w:pPr>
        <w:bidi w:val="0"/>
        <w:spacing w:after="200" w:line="276" w:lineRule="auto"/>
        <w:jc w:val="right"/>
        <w:rPr>
          <w:rFonts w:ascii="Tahoma" w:hAnsi="Tahoma" w:cs="Tahoma"/>
          <w:color w:val="0D0D0D" w:themeColor="text1" w:themeTint="F2"/>
          <w:sz w:val="18"/>
          <w:szCs w:val="18"/>
          <w:rtl/>
        </w:rPr>
      </w:pPr>
      <w:r>
        <w:rPr>
          <w:rFonts w:eastAsiaTheme="minorEastAsia"/>
          <w:noProof/>
          <w:color w:val="2A2AA6"/>
          <w:sz w:val="42"/>
          <w:szCs w:val="42"/>
          <w:rtl/>
          <w:lang w:val="he-IL"/>
        </w:rPr>
        <w:lastRenderedPageBreak/>
        <w:drawing>
          <wp:inline distT="0" distB="0" distL="0" distR="0" wp14:anchorId="59566161" wp14:editId="22568645">
            <wp:extent cx="4679950" cy="1857375"/>
            <wp:effectExtent l="0" t="0" r="6350" b="9525"/>
            <wp:docPr id="2052770951" name="Picture 205277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1" name="Picture 2052770951"/>
                    <pic:cNvPicPr/>
                  </pic:nvPicPr>
                  <pic:blipFill rotWithShape="1">
                    <a:blip r:embed="rId25" cstate="print">
                      <a:extLst>
                        <a:ext uri="{28A0092B-C50C-407E-A947-70E740481C1C}">
                          <a14:useLocalDpi xmlns:a14="http://schemas.microsoft.com/office/drawing/2010/main" val="0"/>
                        </a:ext>
                      </a:extLst>
                    </a:blip>
                    <a:srcRect t="57589" r="3090" b="15220"/>
                    <a:stretch/>
                  </pic:blipFill>
                  <pic:spPr bwMode="auto">
                    <a:xfrm>
                      <a:off x="0" y="0"/>
                      <a:ext cx="4679950" cy="1857375"/>
                    </a:xfrm>
                    <a:prstGeom prst="rect">
                      <a:avLst/>
                    </a:prstGeom>
                    <a:ln>
                      <a:noFill/>
                    </a:ln>
                    <a:extLst>
                      <a:ext uri="{53640926-AAD7-44D8-BBD7-CCE9431645EC}">
                        <a14:shadowObscured xmlns:a14="http://schemas.microsoft.com/office/drawing/2010/main"/>
                      </a:ext>
                    </a:extLst>
                  </pic:spPr>
                </pic:pic>
              </a:graphicData>
            </a:graphic>
          </wp:inline>
        </w:drawing>
      </w:r>
      <w:r w:rsidR="00183F5B">
        <w:rPr>
          <w:rFonts w:eastAsiaTheme="minorEastAsia"/>
          <w:noProof/>
          <w:color w:val="2A2AA6"/>
          <w:sz w:val="42"/>
          <w:szCs w:val="42"/>
          <w:rtl/>
          <w:lang w:val="he-IL"/>
        </w:rPr>
        <mc:AlternateContent>
          <mc:Choice Requires="wps">
            <w:drawing>
              <wp:anchor distT="0" distB="0" distL="114300" distR="114300" simplePos="0" relativeHeight="252061184" behindDoc="0" locked="0" layoutInCell="1" allowOverlap="1" wp14:anchorId="793C0EFE" wp14:editId="583F0E59">
                <wp:simplePos x="0" y="0"/>
                <wp:positionH relativeFrom="column">
                  <wp:posOffset>161925</wp:posOffset>
                </wp:positionH>
                <wp:positionV relativeFrom="paragraph">
                  <wp:posOffset>105410</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26A0C1D5" w14:textId="44AA05E0" w:rsidR="00F20C3B" w:rsidRPr="00A47335" w:rsidRDefault="00550E60" w:rsidP="00F20C3B">
                            <w:pPr>
                              <w:pStyle w:val="71f7"/>
                              <w:spacing w:before="0"/>
                              <w:rPr>
                                <w:b w:val="0"/>
                                <w:bCs/>
                              </w:rPr>
                            </w:pPr>
                            <w:r w:rsidRPr="000F6DB8">
                              <w:rPr>
                                <w:bCs/>
                                <w:noProof/>
                                <w:rtl/>
                              </w:rPr>
                              <w:t xml:space="preserve">משכי </w:t>
                            </w:r>
                            <w:r>
                              <w:rPr>
                                <w:rFonts w:hint="cs"/>
                                <w:bCs/>
                                <w:noProof/>
                                <w:rtl/>
                              </w:rPr>
                              <w:t>ה</w:t>
                            </w:r>
                            <w:r w:rsidRPr="000F6DB8">
                              <w:rPr>
                                <w:bCs/>
                                <w:noProof/>
                                <w:rtl/>
                              </w:rPr>
                              <w:t xml:space="preserve">זמן </w:t>
                            </w:r>
                            <w:r>
                              <w:rPr>
                                <w:rFonts w:hint="cs"/>
                                <w:bCs/>
                                <w:noProof/>
                                <w:rtl/>
                              </w:rPr>
                              <w:t>ה</w:t>
                            </w:r>
                            <w:r w:rsidRPr="000F6DB8">
                              <w:rPr>
                                <w:bCs/>
                                <w:noProof/>
                                <w:rtl/>
                              </w:rPr>
                              <w:t>ממוצעים להנפקת היתרי בנייה, לפי מסלולים</w:t>
                            </w:r>
                          </w:p>
                        </w:txbxContent>
                      </wps:txbx>
                      <wps:bodyPr rot="0" vert="horz" wrap="square" lIns="91440" tIns="45720" rIns="91440" bIns="45720" anchor="ctr" anchorCtr="0">
                        <a:noAutofit/>
                      </wps:bodyPr>
                    </wps:wsp>
                  </a:graphicData>
                </a:graphic>
              </wp:anchor>
            </w:drawing>
          </mc:Choice>
          <mc:Fallback>
            <w:pict>
              <v:shape w14:anchorId="793C0EFE" id="_x0000_s1029" type="#_x0000_t202" style="position:absolute;left:0;text-align:left;margin-left:12.75pt;margin-top:8.3pt;width:348.7pt;height:45.15pt;z-index:25206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" fillcolor="#f05260" stroked="f">
                <v:textbox>
                  <w:txbxContent>
                    <w:p w14:paraId="26A0C1D5" w14:textId="44AA05E0" w:rsidR="00F20C3B" w:rsidRPr="00A47335" w:rsidRDefault="00550E60" w:rsidP="00F20C3B">
                      <w:pPr>
                        <w:pStyle w:val="71f7"/>
                        <w:spacing w:before="0"/>
                        <w:rPr>
                          <w:b w:val="0"/>
                          <w:bCs/>
                        </w:rPr>
                      </w:pPr>
                      <w:r w:rsidRPr="000F6DB8">
                        <w:rPr>
                          <w:bCs/>
                          <w:noProof/>
                          <w:rtl/>
                        </w:rPr>
                        <w:t xml:space="preserve">משכי </w:t>
                      </w:r>
                      <w:r>
                        <w:rPr>
                          <w:rFonts w:hint="cs"/>
                          <w:bCs/>
                          <w:noProof/>
                          <w:rtl/>
                        </w:rPr>
                        <w:t>ה</w:t>
                      </w:r>
                      <w:r w:rsidRPr="000F6DB8">
                        <w:rPr>
                          <w:bCs/>
                          <w:noProof/>
                          <w:rtl/>
                        </w:rPr>
                        <w:t xml:space="preserve">זמן </w:t>
                      </w:r>
                      <w:r>
                        <w:rPr>
                          <w:rFonts w:hint="cs"/>
                          <w:bCs/>
                          <w:noProof/>
                          <w:rtl/>
                        </w:rPr>
                        <w:t>ה</w:t>
                      </w:r>
                      <w:r w:rsidRPr="000F6DB8">
                        <w:rPr>
                          <w:bCs/>
                          <w:noProof/>
                          <w:rtl/>
                        </w:rPr>
                        <w:t>ממוצעים להנפקת היתרי בנייה, לפי מסלולים</w:t>
                      </w:r>
                    </w:p>
                  </w:txbxContent>
                </v:textbox>
                <w10:wrap type="square"/>
              </v:shape>
            </w:pict>
          </mc:Fallback>
        </mc:AlternateContent>
      </w:r>
      <w:r w:rsidR="00183F5B">
        <w:rPr>
          <w:rFonts w:eastAsiaTheme="minorEastAsia"/>
          <w:noProof/>
          <w:color w:val="2A2AA6"/>
          <w:sz w:val="42"/>
          <w:szCs w:val="42"/>
          <w:rtl/>
          <w:lang w:val="he-IL"/>
        </w:rPr>
        <w:drawing>
          <wp:anchor distT="0" distB="0" distL="114300" distR="114300" simplePos="0" relativeHeight="252060160" behindDoc="0" locked="0" layoutInCell="1" allowOverlap="1" wp14:anchorId="20F513E6" wp14:editId="1468A988">
            <wp:simplePos x="0" y="0"/>
            <wp:positionH relativeFrom="column">
              <wp:posOffset>-120650</wp:posOffset>
            </wp:positionH>
            <wp:positionV relativeFrom="paragraph">
              <wp:posOffset>11430</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6EF36CC3" w14:textId="4C9A82FF" w:rsidR="008946D6" w:rsidRPr="000F6DB8" w:rsidRDefault="008946D6" w:rsidP="008946D6">
      <w:pPr>
        <w:pStyle w:val="718"/>
        <w:rPr>
          <w:rtl/>
        </w:rPr>
      </w:pPr>
      <w:r w:rsidRPr="000F6DB8">
        <w:rPr>
          <w:rtl/>
        </w:rPr>
        <w:t>על פי נתוני מינהל התכנון למחצית השנייה של 2019, בעיבוד משרד מבקר המדינה</w:t>
      </w:r>
      <w:r>
        <w:rPr>
          <w:rFonts w:hint="cs"/>
          <w:rtl/>
        </w:rPr>
        <w:t>.</w:t>
      </w:r>
    </w:p>
    <w:p w14:paraId="4DE65502" w14:textId="18580DDD" w:rsidR="00550E60" w:rsidRDefault="00550E60" w:rsidP="00550E60">
      <w:pPr>
        <w:bidi w:val="0"/>
        <w:spacing w:after="200" w:line="276" w:lineRule="auto"/>
        <w:rPr>
          <w:rFonts w:ascii="Tahoma" w:hAnsi="Tahoma" w:cs="Tahoma"/>
          <w:color w:val="0D0D0D" w:themeColor="text1" w:themeTint="F2"/>
          <w:sz w:val="18"/>
          <w:szCs w:val="18"/>
        </w:rPr>
      </w:pPr>
    </w:p>
    <w:p w14:paraId="5E9C70D4" w14:textId="68E2D142" w:rsidR="00F27A70" w:rsidRDefault="001A05C8" w:rsidP="001A05C8">
      <w:pPr>
        <w:pStyle w:val="71316"/>
        <w:rPr>
          <w:rtl/>
        </w:rPr>
      </w:pPr>
      <w:r>
        <w:rPr>
          <w:noProof/>
          <w:rtl/>
          <w:lang w:val="he-IL"/>
        </w:rPr>
        <mc:AlternateContent>
          <mc:Choice Requires="wpg">
            <w:drawing>
              <wp:anchor distT="0" distB="0" distL="114300" distR="114300" simplePos="0" relativeHeight="252011008" behindDoc="0" locked="0" layoutInCell="1" allowOverlap="1" wp14:anchorId="001FFDAF" wp14:editId="3EEC50B5">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CBA356"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22E09C5E" w14:textId="4E3E65DC" w:rsidR="000910B5" w:rsidRDefault="00550E60" w:rsidP="000910B5">
      <w:pPr>
        <w:pStyle w:val="7190"/>
        <w:rPr>
          <w:b/>
          <w:bCs/>
        </w:rPr>
      </w:pPr>
      <w:r w:rsidRPr="000F6DB8">
        <w:rPr>
          <w:rtl/>
        </w:rPr>
        <w:t xml:space="preserve">בשש ועדות שנבדקו, תיקון 101 לא הביא לקיצור ממשי של הליכי הרישוי ועדיין יש בעיות מבניות ורוחביות ביסודם של התהליכים - ריבוי גורמים ללא מנגנון תיאום, ריבוי דרישות שאינן בהכרח אחידות, סרבול הנובע מהליך מתן ההקלות והשימושים החורגים, ופעילות מצומצמת מאד של מכוני הבקרה, כך שאין עדיין מוקד לביצוע בקרת התכן תחת קורת גג </w:t>
      </w:r>
      <w:r w:rsidR="006F6D26" w:rsidRPr="006F6D26">
        <w:rPr>
          <w:rtl/>
        </w:rPr>
        <w:t>אחת</w:t>
      </w:r>
      <w:r w:rsidR="006F6D26">
        <w:rPr>
          <w:rFonts w:hint="cs"/>
          <w:rtl/>
        </w:rPr>
        <w:t xml:space="preserve"> </w:t>
      </w:r>
      <w:r w:rsidRPr="000F6DB8">
        <w:rPr>
          <w:rtl/>
        </w:rPr>
        <w:t>ובקרת תכן שאינה אפקטיבית דייה בהיבט ההנדסי בוועדות המקומיות. מוצע כי משרד הפנים, מינהל התכנון, הרשויות המקומיות והוועדות המקומיות יפעלו לתיקון הליקויים שהועלו בדוח זה, תוך שיתוף כלל הגורמים הרלוונטיים להליך הרישוי ותוך היערכות מקיפה לייעול ולטיוב של הליכי רישוי הבנייה בישראל, בין היתר על סמך ההמלצות שבדוח.</w:t>
      </w:r>
    </w:p>
    <w:p w14:paraId="0C023D6C" w14:textId="77777777" w:rsidR="000910B5" w:rsidRDefault="000910B5">
      <w:pPr>
        <w:bidi w:val="0"/>
        <w:spacing w:after="200" w:line="276" w:lineRule="auto"/>
        <w:rPr>
          <w:rFonts w:ascii="Tahoma" w:hAnsi="Tahoma" w:cs="Tahoma"/>
          <w:b/>
          <w:bCs/>
          <w:color w:val="0D0D0D" w:themeColor="text1" w:themeTint="F2"/>
          <w:sz w:val="18"/>
          <w:szCs w:val="18"/>
        </w:rPr>
        <w:sectPr w:rsidR="000910B5"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pPr>
      <w:r>
        <w:rPr>
          <w:b/>
          <w:bCs/>
        </w:rPr>
        <w:br w:type="page"/>
      </w:r>
    </w:p>
    <w:p w14:paraId="4AD68CBA" w14:textId="3DB353E3" w:rsidR="000910B5" w:rsidRDefault="001259F6">
      <w:pPr>
        <w:bidi w:val="0"/>
        <w:spacing w:after="200" w:line="276" w:lineRule="auto"/>
        <w:rPr>
          <w:rFonts w:ascii="Tahoma" w:hAnsi="Tahoma" w:cs="Tahoma"/>
          <w:b/>
          <w:bCs/>
          <w:color w:val="0D0D0D" w:themeColor="text1" w:themeTint="F2"/>
          <w:sz w:val="18"/>
          <w:szCs w:val="18"/>
        </w:rPr>
      </w:pPr>
      <w:r w:rsidRPr="007E47F7">
        <w:rPr>
          <w:rFonts w:cs="Tahoma"/>
          <w:b/>
          <w:bCs/>
          <w:noProof/>
          <w:rtl/>
        </w:rPr>
        <w:lastRenderedPageBreak/>
        <mc:AlternateContent>
          <mc:Choice Requires="wps">
            <w:drawing>
              <wp:anchor distT="0" distB="0" distL="114300" distR="114300" simplePos="0" relativeHeight="252103168" behindDoc="0" locked="0" layoutInCell="1" allowOverlap="1" wp14:anchorId="216F1CD7" wp14:editId="24E2BEC3">
                <wp:simplePos x="0" y="0"/>
                <wp:positionH relativeFrom="column">
                  <wp:posOffset>-1430655</wp:posOffset>
                </wp:positionH>
                <wp:positionV relativeFrom="paragraph">
                  <wp:posOffset>-2011045</wp:posOffset>
                </wp:positionV>
                <wp:extent cx="6955790" cy="10812780"/>
                <wp:effectExtent l="0" t="0" r="16510" b="26670"/>
                <wp:wrapNone/>
                <wp:docPr id="594" name="Rectangle 594"/>
                <wp:cNvGraphicFramePr/>
                <a:graphic xmlns:a="http://schemas.openxmlformats.org/drawingml/2006/main">
                  <a:graphicData uri="http://schemas.microsoft.com/office/word/2010/wordprocessingShape">
                    <wps:wsp>
                      <wps:cNvSpPr/>
                      <wps:spPr>
                        <a:xfrm>
                          <a:off x="0" y="0"/>
                          <a:ext cx="6955790" cy="1081278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91BCD" id="Rectangle 594" o:spid="_x0000_s1026" style="position:absolute;left:0;text-align:left;margin-left:-112.65pt;margin-top:-158.35pt;width:547.7pt;height:851.4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" fillcolor="#00305f" strokecolor="#243f60 [1604]" strokeweight="2pt"/>
            </w:pict>
          </mc:Fallback>
        </mc:AlternateContent>
      </w:r>
    </w:p>
    <w:p w14:paraId="315613B2" w14:textId="0B5B34D5" w:rsidR="000910B5" w:rsidRDefault="001259F6">
      <w:pPr>
        <w:bidi w:val="0"/>
        <w:spacing w:after="200" w:line="276" w:lineRule="auto"/>
        <w:rPr>
          <w:rFonts w:ascii="Tahoma" w:hAnsi="Tahoma" w:cs="Tahoma"/>
          <w:b/>
          <w:bCs/>
          <w:color w:val="0D0D0D" w:themeColor="text1" w:themeTint="F2"/>
          <w:sz w:val="18"/>
          <w:szCs w:val="18"/>
        </w:rPr>
      </w:pPr>
      <w:r w:rsidRPr="00FA71CF">
        <w:rPr>
          <w:rStyle w:val="big-number"/>
          <w:rFonts w:ascii="Tahoma" w:eastAsiaTheme="majorEastAsia" w:hAnsi="Tahoma" w:cs="Tahoma"/>
          <w:noProof/>
          <w:color w:val="0D0D0D" w:themeColor="text1" w:themeTint="F2"/>
          <w:sz w:val="18"/>
          <w:szCs w:val="18"/>
          <w:lang w:eastAsia="he-IL"/>
        </w:rPr>
        <mc:AlternateContent>
          <mc:Choice Requires="wps">
            <w:drawing>
              <wp:anchor distT="0" distB="0" distL="114300" distR="114300" simplePos="0" relativeHeight="252106240" behindDoc="0" locked="0" layoutInCell="1" allowOverlap="1" wp14:anchorId="1F2F4068" wp14:editId="4786E019">
                <wp:simplePos x="0" y="0"/>
                <wp:positionH relativeFrom="column">
                  <wp:posOffset>3477260</wp:posOffset>
                </wp:positionH>
                <wp:positionV relativeFrom="paragraph">
                  <wp:posOffset>942975</wp:posOffset>
                </wp:positionV>
                <wp:extent cx="0" cy="2188210"/>
                <wp:effectExtent l="19050" t="0" r="38100" b="40640"/>
                <wp:wrapNone/>
                <wp:docPr id="2052770982" name="Straight Connector 2052770982"/>
                <wp:cNvGraphicFramePr/>
                <a:graphic xmlns:a="http://schemas.openxmlformats.org/drawingml/2006/main">
                  <a:graphicData uri="http://schemas.microsoft.com/office/word/2010/wordprocessingShape">
                    <wps:wsp>
                      <wps:cNvCnPr/>
                      <wps:spPr>
                        <a:xfrm>
                          <a:off x="0" y="0"/>
                          <a:ext cx="0" cy="218821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80704" id="Straight Connector 2052770982" o:spid="_x0000_s1026" style="position:absolute;left:0;text-align:lef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8pt,74.25pt" to="273.8pt,2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" strokecolor="white [3212]" strokeweight="4pt"/>
            </w:pict>
          </mc:Fallback>
        </mc:AlternateContent>
      </w:r>
      <w:r w:rsidRPr="007E47F7">
        <w:rPr>
          <w:rFonts w:cs="Tahoma"/>
          <w:b/>
          <w:bCs/>
          <w:noProof/>
          <w:rtl/>
        </w:rPr>
        <mc:AlternateContent>
          <mc:Choice Requires="wps">
            <w:drawing>
              <wp:anchor distT="45720" distB="45720" distL="114300" distR="114300" simplePos="0" relativeHeight="252104192" behindDoc="0" locked="0" layoutInCell="1" allowOverlap="1" wp14:anchorId="563BC761" wp14:editId="23F9F709">
                <wp:simplePos x="0" y="0"/>
                <wp:positionH relativeFrom="column">
                  <wp:posOffset>-566420</wp:posOffset>
                </wp:positionH>
                <wp:positionV relativeFrom="paragraph">
                  <wp:posOffset>789940</wp:posOffset>
                </wp:positionV>
                <wp:extent cx="5254625" cy="4321810"/>
                <wp:effectExtent l="0" t="0" r="3175" b="2540"/>
                <wp:wrapSquare wrapText="bothSides"/>
                <wp:docPr id="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321810"/>
                        </a:xfrm>
                        <a:prstGeom prst="rect">
                          <a:avLst/>
                        </a:prstGeom>
                        <a:solidFill>
                          <a:srgbClr val="00305F"/>
                        </a:solidFill>
                        <a:ln w="9525">
                          <a:noFill/>
                          <a:miter lim="800000"/>
                          <a:headEnd/>
                          <a:tailEnd/>
                        </a:ln>
                      </wps:spPr>
                      <wps:txbx>
                        <w:txbxContent>
                          <w:p w14:paraId="04790409" w14:textId="77777777" w:rsidR="001259F6" w:rsidRDefault="001259F6" w:rsidP="001259F6">
                            <w:pPr>
                              <w:ind w:left="2268"/>
                              <w:rPr>
                                <w:rFonts w:ascii="Tahoma" w:hAnsi="Tahoma" w:cs="Tahoma"/>
                                <w:sz w:val="18"/>
                                <w:szCs w:val="18"/>
                                <w:rtl/>
                              </w:rPr>
                            </w:pPr>
                          </w:p>
                          <w:p w14:paraId="319C7642" w14:textId="77777777" w:rsidR="001259F6" w:rsidRDefault="001259F6" w:rsidP="001259F6">
                            <w:pPr>
                              <w:ind w:left="2268"/>
                              <w:rPr>
                                <w:rFonts w:ascii="Tahoma" w:hAnsi="Tahoma" w:cs="Tahoma"/>
                                <w:sz w:val="18"/>
                                <w:szCs w:val="18"/>
                                <w:rtl/>
                              </w:rPr>
                            </w:pPr>
                          </w:p>
                          <w:p w14:paraId="5A71832A" w14:textId="77777777" w:rsidR="001259F6" w:rsidRPr="0052031E" w:rsidRDefault="001259F6" w:rsidP="001259F6">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ות על הביקורת בשלטון המקומי</w:t>
                            </w:r>
                            <w:r w:rsidRPr="0052031E">
                              <w:rPr>
                                <w:rFonts w:ascii="Tahoma" w:hAnsi="Tahoma" w:cs="Tahoma"/>
                                <w:sz w:val="18"/>
                                <w:szCs w:val="18"/>
                                <w:rtl/>
                              </w:rPr>
                              <w:t xml:space="preserve">  |  התשפ"א-2021</w:t>
                            </w:r>
                          </w:p>
                          <w:p w14:paraId="4FC1BD25" w14:textId="77777777" w:rsidR="001259F6" w:rsidRDefault="001259F6" w:rsidP="001259F6">
                            <w:pPr>
                              <w:ind w:left="2268"/>
                              <w:rPr>
                                <w:rtl/>
                              </w:rPr>
                            </w:pPr>
                          </w:p>
                          <w:p w14:paraId="56821AF1" w14:textId="77777777" w:rsidR="001259F6" w:rsidRDefault="001259F6" w:rsidP="001259F6">
                            <w:pPr>
                              <w:ind w:left="2268"/>
                              <w:rPr>
                                <w:rtl/>
                              </w:rPr>
                            </w:pPr>
                          </w:p>
                          <w:p w14:paraId="58507BF9" w14:textId="77777777" w:rsidR="001259F6" w:rsidRPr="00F243B3" w:rsidRDefault="001259F6" w:rsidP="001259F6">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פרק ר</w:t>
                            </w:r>
                            <w:r>
                              <w:rPr>
                                <w:rFonts w:ascii="Tahoma" w:eastAsiaTheme="minorEastAsia" w:hAnsi="Tahoma" w:cs="Tahoma" w:hint="cs"/>
                                <w:color w:val="FFFFFF" w:themeColor="background1"/>
                                <w:sz w:val="50"/>
                                <w:szCs w:val="50"/>
                                <w:rtl/>
                              </w:rPr>
                              <w:t>ביעי</w:t>
                            </w:r>
                          </w:p>
                          <w:p w14:paraId="22B0D2EE" w14:textId="77777777" w:rsidR="001259F6" w:rsidRPr="0082763E" w:rsidRDefault="001259F6" w:rsidP="001259F6">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 xml:space="preserve">ביקורת </w:t>
                            </w:r>
                            <w:r w:rsidRPr="00C91D17">
                              <w:rPr>
                                <w:rFonts w:ascii="Tahoma" w:hAnsi="Tahoma" w:cs="Tahoma" w:hint="cs"/>
                                <w:b/>
                                <w:bCs/>
                                <w:color w:val="FFFFFF" w:themeColor="background1"/>
                                <w:sz w:val="70"/>
                                <w:szCs w:val="70"/>
                                <w:rtl/>
                              </w:rPr>
                              <w:t>מע</w:t>
                            </w:r>
                            <w:r>
                              <w:rPr>
                                <w:rFonts w:ascii="Tahoma" w:hAnsi="Tahoma" w:cs="Tahoma" w:hint="cs"/>
                                <w:b/>
                                <w:bCs/>
                                <w:color w:val="FFFFFF" w:themeColor="background1"/>
                                <w:sz w:val="70"/>
                                <w:szCs w:val="70"/>
                                <w:rtl/>
                              </w:rPr>
                              <w:t>קב</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BC761" id="_x0000_t202" coordsize="21600,21600" o:spt="202" path="m,l,21600r21600,l21600,xe">
                <v:stroke joinstyle="miter"/>
                <v:path gradientshapeok="t" o:connecttype="rect"/>
              </v:shapetype>
              <v:shape id="_x0000_s1030" type="#_x0000_t202" style="position:absolute;left:0;text-align:left;margin-left:-44.6pt;margin-top:62.2pt;width:413.75pt;height:340.3pt;z-index:25210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" fillcolor="#00305f" stroked="f">
                <v:textbox>
                  <w:txbxContent>
                    <w:p w14:paraId="04790409" w14:textId="77777777" w:rsidR="001259F6" w:rsidRDefault="001259F6" w:rsidP="001259F6">
                      <w:pPr>
                        <w:ind w:left="2268"/>
                        <w:rPr>
                          <w:rFonts w:ascii="Tahoma" w:hAnsi="Tahoma" w:cs="Tahoma"/>
                          <w:sz w:val="18"/>
                          <w:szCs w:val="18"/>
                          <w:rtl/>
                        </w:rPr>
                      </w:pPr>
                    </w:p>
                    <w:p w14:paraId="319C7642" w14:textId="77777777" w:rsidR="001259F6" w:rsidRDefault="001259F6" w:rsidP="001259F6">
                      <w:pPr>
                        <w:ind w:left="2268"/>
                        <w:rPr>
                          <w:rFonts w:ascii="Tahoma" w:hAnsi="Tahoma" w:cs="Tahoma"/>
                          <w:sz w:val="18"/>
                          <w:szCs w:val="18"/>
                          <w:rtl/>
                        </w:rPr>
                      </w:pPr>
                    </w:p>
                    <w:p w14:paraId="5A71832A" w14:textId="77777777" w:rsidR="001259F6" w:rsidRPr="0052031E" w:rsidRDefault="001259F6" w:rsidP="001259F6">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ות על הביקורת בשלטון המקומי</w:t>
                      </w:r>
                      <w:r w:rsidRPr="0052031E">
                        <w:rPr>
                          <w:rFonts w:ascii="Tahoma" w:hAnsi="Tahoma" w:cs="Tahoma"/>
                          <w:sz w:val="18"/>
                          <w:szCs w:val="18"/>
                          <w:rtl/>
                        </w:rPr>
                        <w:t xml:space="preserve">  |  התשפ"א-2021</w:t>
                      </w:r>
                    </w:p>
                    <w:p w14:paraId="4FC1BD25" w14:textId="77777777" w:rsidR="001259F6" w:rsidRDefault="001259F6" w:rsidP="001259F6">
                      <w:pPr>
                        <w:ind w:left="2268"/>
                        <w:rPr>
                          <w:rtl/>
                        </w:rPr>
                      </w:pPr>
                    </w:p>
                    <w:p w14:paraId="56821AF1" w14:textId="77777777" w:rsidR="001259F6" w:rsidRDefault="001259F6" w:rsidP="001259F6">
                      <w:pPr>
                        <w:ind w:left="2268"/>
                        <w:rPr>
                          <w:rtl/>
                        </w:rPr>
                      </w:pPr>
                    </w:p>
                    <w:p w14:paraId="58507BF9" w14:textId="77777777" w:rsidR="001259F6" w:rsidRPr="00F243B3" w:rsidRDefault="001259F6" w:rsidP="001259F6">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פרק ר</w:t>
                      </w:r>
                      <w:r>
                        <w:rPr>
                          <w:rFonts w:ascii="Tahoma" w:eastAsiaTheme="minorEastAsia" w:hAnsi="Tahoma" w:cs="Tahoma" w:hint="cs"/>
                          <w:color w:val="FFFFFF" w:themeColor="background1"/>
                          <w:sz w:val="50"/>
                          <w:szCs w:val="50"/>
                          <w:rtl/>
                        </w:rPr>
                        <w:t>ביעי</w:t>
                      </w:r>
                    </w:p>
                    <w:p w14:paraId="22B0D2EE" w14:textId="77777777" w:rsidR="001259F6" w:rsidRPr="0082763E" w:rsidRDefault="001259F6" w:rsidP="001259F6">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 xml:space="preserve">ביקורת </w:t>
                      </w:r>
                      <w:r w:rsidRPr="00C91D17">
                        <w:rPr>
                          <w:rFonts w:ascii="Tahoma" w:hAnsi="Tahoma" w:cs="Tahoma" w:hint="cs"/>
                          <w:b/>
                          <w:bCs/>
                          <w:color w:val="FFFFFF" w:themeColor="background1"/>
                          <w:sz w:val="70"/>
                          <w:szCs w:val="70"/>
                          <w:rtl/>
                        </w:rPr>
                        <w:t>מע</w:t>
                      </w:r>
                      <w:r>
                        <w:rPr>
                          <w:rFonts w:ascii="Tahoma" w:hAnsi="Tahoma" w:cs="Tahoma" w:hint="cs"/>
                          <w:b/>
                          <w:bCs/>
                          <w:color w:val="FFFFFF" w:themeColor="background1"/>
                          <w:sz w:val="70"/>
                          <w:szCs w:val="70"/>
                          <w:rtl/>
                        </w:rPr>
                        <w:t>קב</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Pr="007E47F7">
        <w:rPr>
          <w:rFonts w:cs="Tahoma"/>
          <w:b/>
          <w:bCs/>
          <w:noProof/>
          <w:rtl/>
        </w:rPr>
        <w:drawing>
          <wp:anchor distT="0" distB="0" distL="114300" distR="114300" simplePos="0" relativeHeight="252105216" behindDoc="0" locked="0" layoutInCell="1" allowOverlap="1" wp14:anchorId="563E338A" wp14:editId="654BB209">
            <wp:simplePos x="0" y="0"/>
            <wp:positionH relativeFrom="column">
              <wp:posOffset>3681095</wp:posOffset>
            </wp:positionH>
            <wp:positionV relativeFrom="paragraph">
              <wp:posOffset>959485</wp:posOffset>
            </wp:positionV>
            <wp:extent cx="1010285" cy="715010"/>
            <wp:effectExtent l="0" t="0" r="0" b="8890"/>
            <wp:wrapSquare wrapText="bothSides"/>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15010"/>
                    </a:xfrm>
                    <a:prstGeom prst="rect">
                      <a:avLst/>
                    </a:prstGeom>
                  </pic:spPr>
                </pic:pic>
              </a:graphicData>
            </a:graphic>
            <wp14:sizeRelH relativeFrom="margin">
              <wp14:pctWidth>0</wp14:pctWidth>
            </wp14:sizeRelH>
            <wp14:sizeRelV relativeFrom="margin">
              <wp14:pctHeight>0</wp14:pctHeight>
            </wp14:sizeRelV>
          </wp:anchor>
        </w:drawing>
      </w:r>
      <w:r w:rsidR="000910B5">
        <w:rPr>
          <w:b/>
          <w:bCs/>
        </w:rPr>
        <w:br w:type="page"/>
      </w:r>
    </w:p>
    <w:p w14:paraId="4406AF01" w14:textId="77777777" w:rsidR="000910B5" w:rsidRDefault="000910B5" w:rsidP="000910B5">
      <w:pPr>
        <w:pStyle w:val="7190"/>
        <w:rPr>
          <w:b/>
          <w:bCs/>
          <w:rtl/>
        </w:rPr>
        <w:sectPr w:rsidR="000910B5" w:rsidSect="00B40233">
          <w:headerReference w:type="default" r:id="rId28"/>
          <w:footnotePr>
            <w:numRestart w:val="eachSect"/>
          </w:footnotePr>
          <w:pgSz w:w="11906" w:h="16838" w:code="9"/>
          <w:pgMar w:top="3062" w:right="2268" w:bottom="2552" w:left="2268" w:header="1134" w:footer="1361" w:gutter="0"/>
          <w:cols w:space="708"/>
          <w:bidi/>
          <w:rtlGutter/>
          <w:docGrid w:linePitch="360"/>
        </w:sectPr>
      </w:pPr>
    </w:p>
    <w:p w14:paraId="1FDD3271" w14:textId="1E648650" w:rsidR="007501BB" w:rsidRDefault="00357808" w:rsidP="000910B5">
      <w:pPr>
        <w:pStyle w:val="7190"/>
        <w:rPr>
          <w:b/>
          <w:bCs/>
        </w:rPr>
      </w:pPr>
      <w:r>
        <w:rPr>
          <w:b/>
          <w:bCs/>
          <w:noProof/>
          <w:rtl/>
          <w:lang w:val="he-IL"/>
        </w:rPr>
        <w:lastRenderedPageBreak/>
        <mc:AlternateContent>
          <mc:Choice Requires="wps">
            <w:drawing>
              <wp:anchor distT="0" distB="0" distL="114300" distR="114300" simplePos="0" relativeHeight="252107264" behindDoc="0" locked="0" layoutInCell="1" allowOverlap="1" wp14:anchorId="118160F0" wp14:editId="76AF2256">
                <wp:simplePos x="0" y="0"/>
                <wp:positionH relativeFrom="column">
                  <wp:posOffset>2693670</wp:posOffset>
                </wp:positionH>
                <wp:positionV relativeFrom="paragraph">
                  <wp:posOffset>7113905</wp:posOffset>
                </wp:positionV>
                <wp:extent cx="2647950" cy="723900"/>
                <wp:effectExtent l="0" t="0" r="0" b="0"/>
                <wp:wrapNone/>
                <wp:docPr id="2052770986" name="Rectangle 2052770986"/>
                <wp:cNvGraphicFramePr/>
                <a:graphic xmlns:a="http://schemas.openxmlformats.org/drawingml/2006/main">
                  <a:graphicData uri="http://schemas.microsoft.com/office/word/2010/wordprocessingShape">
                    <wps:wsp>
                      <wps:cNvSpPr/>
                      <wps:spPr>
                        <a:xfrm>
                          <a:off x="0" y="0"/>
                          <a:ext cx="2647950"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C08D28E" id="Rectangle 2052770986" o:spid="_x0000_s1026" style="position:absolute;left:0;text-align:left;margin-left:212.1pt;margin-top:560.15pt;width:208.5pt;height:57pt;z-index:25210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" fillcolor="white [3212]" stroked="f" strokeweight="2pt"/>
            </w:pict>
          </mc:Fallback>
        </mc:AlternateContent>
      </w:r>
      <w:r w:rsidR="007E47F7" w:rsidRPr="007E47F7">
        <w:rPr>
          <w:b/>
          <w:bCs/>
          <w:noProof/>
          <w:rtl/>
        </w:rPr>
        <mc:AlternateContent>
          <mc:Choice Requires="wps">
            <w:drawing>
              <wp:anchor distT="0" distB="0" distL="114300" distR="114300" simplePos="0" relativeHeight="252101120" behindDoc="0" locked="0" layoutInCell="1" allowOverlap="1" wp14:anchorId="2DC4073E" wp14:editId="4B55279F">
                <wp:simplePos x="0" y="0"/>
                <wp:positionH relativeFrom="column">
                  <wp:posOffset>8023860</wp:posOffset>
                </wp:positionH>
                <wp:positionV relativeFrom="paragraph">
                  <wp:posOffset>1302385</wp:posOffset>
                </wp:positionV>
                <wp:extent cx="0" cy="2188210"/>
                <wp:effectExtent l="19050" t="0" r="38100" b="40640"/>
                <wp:wrapNone/>
                <wp:docPr id="596" name="Straight Connector 596"/>
                <wp:cNvGraphicFramePr/>
                <a:graphic xmlns:a="http://schemas.openxmlformats.org/drawingml/2006/main">
                  <a:graphicData uri="http://schemas.microsoft.com/office/word/2010/wordprocessingShape">
                    <wps:wsp>
                      <wps:cNvCnPr/>
                      <wps:spPr>
                        <a:xfrm>
                          <a:off x="0" y="0"/>
                          <a:ext cx="0" cy="218821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08D3B" id="Straight Connector 596" o:spid="_x0000_s1026" style="position:absolute;left:0;text-align:lef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8pt,102.55pt" to="631.8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" strokecolor="white [3212]" strokeweight="4pt"/>
            </w:pict>
          </mc:Fallback>
        </mc:AlternateContent>
      </w:r>
    </w:p>
    <w:sectPr w:rsidR="007501BB" w:rsidSect="00B40233">
      <w:headerReference w:type="even"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800000AF"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0CAE47B0"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4A923568"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1C047F">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1C047F">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4A923568"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1C047F">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1C047F">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478CA1A3"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D6D9CC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3A6099">
                            <w:rPr>
                              <w:rFonts w:ascii="Tahoma" w:hAnsi="Tahoma" w:cs="Tahoma" w:hint="cs"/>
                              <w:color w:val="0D0D0D" w:themeColor="text1" w:themeTint="F2"/>
                              <w:sz w:val="16"/>
                              <w:szCs w:val="16"/>
                              <w:rtl/>
                            </w:rPr>
                            <w:t>ייעול הליכי רישוי הבנייה</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2D6D9CC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3A6099">
                      <w:rPr>
                        <w:rFonts w:ascii="Tahoma" w:hAnsi="Tahoma" w:cs="Tahoma" w:hint="cs"/>
                        <w:color w:val="0D0D0D" w:themeColor="text1" w:themeTint="F2"/>
                        <w:sz w:val="16"/>
                        <w:szCs w:val="16"/>
                        <w:rtl/>
                      </w:rPr>
                      <w:t xml:space="preserve">ייעול </w:t>
                    </w:r>
                    <w:r w:rsidR="003A6099">
                      <w:rPr>
                        <w:rFonts w:ascii="Tahoma" w:hAnsi="Tahoma" w:cs="Tahoma" w:hint="cs"/>
                        <w:color w:val="0D0D0D" w:themeColor="text1" w:themeTint="F2"/>
                        <w:sz w:val="16"/>
                        <w:szCs w:val="16"/>
                        <w:rtl/>
                      </w:rPr>
                      <w:t>הליכי רישוי הבנייה</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w:t>
                    </w:r>
                    <w:r w:rsidRPr="00D15500">
                      <w:rPr>
                        <w:rFonts w:ascii="Tahoma" w:hAnsi="Tahoma" w:cs="Tahoma" w:hint="cs"/>
                        <w:color w:val="002060"/>
                        <w:sz w:val="18"/>
                        <w:szCs w:val="18"/>
                        <w:rtl/>
                      </w:rPr>
                      <w:t xml:space="preserve">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1"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MsUTwV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7A32740C" w14:textId="791CC4A2" w:rsidR="00B40233" w:rsidRDefault="00B40233" w:rsidP="009B1F7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910B5" w:rsidRPr="00565F1B">
                            <w:rPr>
                              <w:rFonts w:ascii="Tahoma" w:hAnsi="Tahoma" w:cs="Tahoma" w:hint="cs"/>
                              <w:sz w:val="24"/>
                              <w:szCs w:val="24"/>
                              <w:rtl/>
                            </w:rPr>
                            <w:t xml:space="preserve">תקציר </w:t>
                          </w:r>
                          <w:r w:rsidR="000910B5" w:rsidRPr="00565F1B">
                            <w:rPr>
                              <w:rFonts w:ascii="Tahoma" w:hAnsi="Tahoma" w:cs="Tahoma"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9B1F78">
                            <w:rPr>
                              <w:rFonts w:ascii="Tahoma" w:hAnsi="Tahoma" w:cs="Tahoma" w:hint="cs"/>
                              <w:b/>
                              <w:bCs/>
                              <w:rtl/>
                            </w:rPr>
                            <w:t>ייעול הליכי רישוי הבנייה</w:t>
                          </w: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67727A16" id="_x0000_t202" coordsize="21600,21600" o:spt="202" path="m,l,21600r21600,l21600,xe">
              <v:stroke joinstyle="miter"/>
              <v:path gradientshapeok="t" o:connecttype="rect"/>
            </v:shapetype>
            <v:shape id="_x0000_s1040"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" fillcolor="#00305f" strokecolor="#00305f">
              <v:textbox style="layout-flow:vertical;mso-layout-flow-alt:bottom-to-top" inset="0,0,0,0">
                <w:txbxContent>
                  <w:p w14:paraId="7A32740C" w14:textId="791CC4A2" w:rsidR="00B40233" w:rsidRDefault="00B40233" w:rsidP="009B1F7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910B5" w:rsidRPr="00565F1B">
                      <w:rPr>
                        <w:rFonts w:ascii="Tahoma" w:hAnsi="Tahoma" w:cs="Tahoma" w:hint="cs"/>
                        <w:sz w:val="24"/>
                        <w:szCs w:val="24"/>
                        <w:rtl/>
                      </w:rPr>
                      <w:t xml:space="preserve">תקציר </w:t>
                    </w:r>
                    <w:r w:rsidR="000910B5" w:rsidRPr="00565F1B">
                      <w:rPr>
                        <w:rFonts w:ascii="Tahoma" w:hAnsi="Tahoma" w:cs="Tahoma"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9B1F78">
                      <w:rPr>
                        <w:rFonts w:ascii="Tahoma" w:hAnsi="Tahoma" w:cs="Tahoma" w:hint="cs"/>
                        <w:b/>
                        <w:bCs/>
                        <w:rtl/>
                      </w:rPr>
                      <w:t>ייעול הליכי רישוי הבנייה</w:t>
                    </w: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2199DC87">
              <wp:simplePos x="0" y="0"/>
              <wp:positionH relativeFrom="column">
                <wp:posOffset>274320</wp:posOffset>
              </wp:positionH>
              <wp:positionV relativeFrom="paragraph">
                <wp:posOffset>351790</wp:posOffset>
              </wp:positionV>
              <wp:extent cx="3611880" cy="259080"/>
              <wp:effectExtent l="0" t="0" r="26670"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259080"/>
                      </a:xfrm>
                      <a:prstGeom prst="rect">
                        <a:avLst/>
                      </a:prstGeom>
                      <a:solidFill>
                        <a:srgbClr val="FFFFFF"/>
                      </a:solidFill>
                      <a:ln w="9525">
                        <a:solidFill>
                          <a:schemeClr val="bg1"/>
                        </a:solidFill>
                        <a:miter lim="800000"/>
                        <a:headEnd/>
                        <a:tailEnd/>
                      </a:ln>
                    </wps:spPr>
                    <wps:txbx>
                      <w:txbxContent>
                        <w:p w14:paraId="17F15557" w14:textId="34F9053B"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1C047F">
                            <w:rPr>
                              <w:rFonts w:ascii="Tahoma" w:hAnsi="Tahoma" w:cs="Tahoma" w:hint="cs"/>
                              <w:color w:val="0D0D0D" w:themeColor="text1" w:themeTint="F2"/>
                              <w:sz w:val="16"/>
                              <w:szCs w:val="16"/>
                              <w:rtl/>
                            </w:rPr>
                            <w:t>דוחות על הביקורת בשלטון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3" type="#_x0000_t202" style="position:absolute;left:0;text-align:left;margin-left:21.6pt;margin-top:27.7pt;width:284.4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" strokecolor="white [3212]">
              <v:textbox>
                <w:txbxContent>
                  <w:p w14:paraId="17F15557" w14:textId="34F9053B"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w:t>
                    </w:r>
                    <w:r w:rsidRPr="00A4133B">
                      <w:rPr>
                        <w:rFonts w:ascii="Tahoma" w:hAnsi="Tahoma" w:cs="Tahoma" w:hint="cs"/>
                        <w:color w:val="0D0D0D" w:themeColor="text1" w:themeTint="F2"/>
                        <w:sz w:val="16"/>
                        <w:szCs w:val="16"/>
                        <w:rtl/>
                      </w:rPr>
                      <w:t xml:space="preserve">המדינה   |   </w:t>
                    </w:r>
                    <w:r w:rsidR="001C047F">
                      <w:rPr>
                        <w:rFonts w:ascii="Tahoma" w:hAnsi="Tahoma" w:cs="Tahoma" w:hint="cs"/>
                        <w:color w:val="0D0D0D" w:themeColor="text1" w:themeTint="F2"/>
                        <w:sz w:val="16"/>
                        <w:szCs w:val="16"/>
                        <w:rtl/>
                      </w:rPr>
                      <w:t>דוחות על הביקורת בשלטון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7CE8" w14:textId="65700950" w:rsidR="000910B5" w:rsidRDefault="000910B5"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8656" behindDoc="1" locked="0" layoutInCell="1" allowOverlap="1" wp14:anchorId="278A4A43" wp14:editId="7F4FB7B7">
              <wp:simplePos x="0" y="0"/>
              <wp:positionH relativeFrom="margin">
                <wp:posOffset>-954405</wp:posOffset>
              </wp:positionH>
              <wp:positionV relativeFrom="margin">
                <wp:posOffset>-1051560</wp:posOffset>
              </wp:positionV>
              <wp:extent cx="6480000" cy="9000000"/>
              <wp:effectExtent l="0" t="0" r="16510" b="10795"/>
              <wp:wrapNone/>
              <wp:docPr id="35" name="Text Box 35"/>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549189AC" w14:textId="77777777" w:rsidR="000910B5" w:rsidRPr="00FD02CC" w:rsidRDefault="000910B5"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4A43" id="_x0000_t202" coordsize="21600,21600" o:spt="202" path="m,l,21600r21600,l21600,xe">
              <v:stroke joinstyle="miter"/>
              <v:path gradientshapeok="t" o:connecttype="rect"/>
            </v:shapetype>
            <v:shape id="Text Box 35" o:spid="_x0000_s1042" type="#_x0000_t202" style="position:absolute;left:0;text-align:left;margin-left:-75.15pt;margin-top:-82.8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KV9RvNcAgAAwgQAAA4AAAAAAAAAAAAAAAAALgIAAGRycy9lMm9E&#10;b2MueG1sUEsBAi0AFAAGAAgAAAAhABKpd6DiAAAADgEAAA8AAAAAAAAAAAAAAAAAtgQAAGRycy9k&#10;b3ducmV2LnhtbFBLBQYAAAAABAAEAPMAAADFBQAAAAA=&#10;" filled="f" strokecolor="#a5a5a5 [2092]" strokeweight=".25pt">
              <v:stroke dashstyle="longDash"/>
              <v:textbox>
                <w:txbxContent>
                  <w:p w14:paraId="549189AC" w14:textId="77777777" w:rsidR="000910B5" w:rsidRPr="00FD02CC" w:rsidRDefault="000910B5"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p>
  <w:p w14:paraId="3BC4C83E" w14:textId="77777777" w:rsidR="000910B5" w:rsidRDefault="000910B5" w:rsidP="001526AC">
    <w:pPr>
      <w:pStyle w:val="Header"/>
      <w:tabs>
        <w:tab w:val="clear" w:pos="4153"/>
        <w:tab w:val="clear" w:pos="8306"/>
        <w:tab w:val="left" w:pos="493"/>
        <w:tab w:val="center" w:pos="4111"/>
        <w:tab w:val="right" w:pos="7478"/>
        <w:tab w:val="right" w:pos="8222"/>
      </w:tabs>
      <w:jc w:val="left"/>
      <w:rPr>
        <w:rtl/>
      </w:rPr>
    </w:pPr>
  </w:p>
  <w:p w14:paraId="0742C4F3" w14:textId="755794A5" w:rsidR="000910B5" w:rsidRPr="001526AC" w:rsidRDefault="000910B5" w:rsidP="00005B23">
    <w:pPr>
      <w:pStyle w:val="Header"/>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14560" behindDoc="0" locked="0" layoutInCell="1" allowOverlap="1" wp14:anchorId="103885EE" wp14:editId="3BEE7F0B">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E248C" id="Straight Connector 48"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ECF2" w14:textId="77777777" w:rsidR="000910B5" w:rsidRDefault="000910B5">
    <w:pPr>
      <w:pStyle w:val="Header"/>
      <w:rPr>
        <w:rtl/>
      </w:rPr>
    </w:pPr>
    <w:r>
      <w:rPr>
        <w:noProof/>
        <w:rtl/>
        <w:lang w:val="he-IL"/>
      </w:rPr>
      <mc:AlternateContent>
        <mc:Choice Requires="wps">
          <w:drawing>
            <wp:anchor distT="0" distB="0" distL="114300" distR="114300" simplePos="0" relativeHeight="251722752" behindDoc="1" locked="0" layoutInCell="1" allowOverlap="1" wp14:anchorId="584E5CFD" wp14:editId="51524421">
              <wp:simplePos x="0" y="0"/>
              <wp:positionH relativeFrom="margin">
                <wp:posOffset>-954405</wp:posOffset>
              </wp:positionH>
              <wp:positionV relativeFrom="margin">
                <wp:posOffset>-1051560</wp:posOffset>
              </wp:positionV>
              <wp:extent cx="6480000" cy="9000000"/>
              <wp:effectExtent l="0" t="0" r="16510" b="10795"/>
              <wp:wrapNone/>
              <wp:docPr id="2052770954" name="Text Box 205277095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5B5DA099" w14:textId="77777777" w:rsidR="000910B5" w:rsidRPr="00FD02CC" w:rsidRDefault="000910B5"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E5CFD" id="_x0000_t202" coordsize="21600,21600" o:spt="202" path="m,l,21600r21600,l21600,xe">
              <v:stroke joinstyle="miter"/>
              <v:path gradientshapeok="t" o:connecttype="rect"/>
            </v:shapetype>
            <v:shape id="Text Box 2052770954" o:spid="_x0000_s1043" type="#_x0000_t202" style="position:absolute;left:0;text-align:left;margin-left:-75.15pt;margin-top:-82.8pt;width:510.25pt;height:708.6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" filled="f" strokecolor="#a5a5a5 [2092]" strokeweight=".25pt">
              <v:stroke dashstyle="longDash"/>
              <v:textbox>
                <w:txbxContent>
                  <w:p w14:paraId="5B5DA099" w14:textId="77777777" w:rsidR="000910B5" w:rsidRPr="00FD02CC" w:rsidRDefault="000910B5"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05BAD8B" w14:textId="77777777" w:rsidR="000910B5" w:rsidRDefault="000910B5" w:rsidP="00FD02CC">
    <w:pPr>
      <w:pStyle w:val="Header"/>
      <w:ind w:firstLine="720"/>
      <w:rPr>
        <w:rtl/>
      </w:rPr>
    </w:pPr>
  </w:p>
  <w:p w14:paraId="681D9F16" w14:textId="77777777" w:rsidR="000910B5" w:rsidRDefault="000910B5">
    <w:pPr>
      <w:pStyle w:val="Header"/>
      <w:rPr>
        <w:rtl/>
      </w:rPr>
    </w:pPr>
  </w:p>
  <w:p w14:paraId="536D0DEB" w14:textId="315B5D01" w:rsidR="000910B5" w:rsidRDefault="000910B5">
    <w:pPr>
      <w:pStyle w:val="Header"/>
      <w:rPr>
        <w:rtl/>
      </w:rPr>
    </w:pPr>
  </w:p>
  <w:p w14:paraId="19BBE509" w14:textId="26CEA051" w:rsidR="000910B5" w:rsidRDefault="000910B5" w:rsidP="009620E7">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1.7pt;height:141.7pt" o:bullet="t">
        <v:imagedata r:id="rId1" o:title="זכוכית מגדלת5"/>
      </v:shape>
    </w:pict>
  </w:numPicBullet>
  <w:abstractNum w:abstractNumId="0" w15:restartNumberingAfterBreak="0">
    <w:nsid w:val="02A063B1"/>
    <w:multiLevelType w:val="hybridMultilevel"/>
    <w:tmpl w:val="C4EC3C1C"/>
    <w:lvl w:ilvl="0" w:tplc="D70C768E">
      <w:numFmt w:val="bullet"/>
      <w:lvlText w:val=""/>
      <w:lvlJc w:val="left"/>
      <w:pPr>
        <w:ind w:left="578" w:hanging="360"/>
      </w:pPr>
      <w:rPr>
        <w:rFonts w:ascii="Symbol" w:eastAsiaTheme="minorHAnsi" w:hAnsi="Symbol" w:cs="David" w:hint="default"/>
      </w:rPr>
    </w:lvl>
    <w:lvl w:ilvl="1" w:tplc="A7E8EA44" w:tentative="1">
      <w:start w:val="1"/>
      <w:numFmt w:val="bullet"/>
      <w:lvlText w:val="o"/>
      <w:lvlJc w:val="left"/>
      <w:pPr>
        <w:ind w:left="1298" w:hanging="360"/>
      </w:pPr>
      <w:rPr>
        <w:rFonts w:ascii="Courier New" w:hAnsi="Courier New" w:cs="Courier New" w:hint="default"/>
      </w:rPr>
    </w:lvl>
    <w:lvl w:ilvl="2" w:tplc="B5BEC8D4" w:tentative="1">
      <w:start w:val="1"/>
      <w:numFmt w:val="bullet"/>
      <w:lvlText w:val=""/>
      <w:lvlJc w:val="left"/>
      <w:pPr>
        <w:ind w:left="2018" w:hanging="360"/>
      </w:pPr>
      <w:rPr>
        <w:rFonts w:ascii="Wingdings" w:hAnsi="Wingdings" w:hint="default"/>
      </w:rPr>
    </w:lvl>
    <w:lvl w:ilvl="3" w:tplc="17662A6A" w:tentative="1">
      <w:start w:val="1"/>
      <w:numFmt w:val="bullet"/>
      <w:lvlText w:val=""/>
      <w:lvlJc w:val="left"/>
      <w:pPr>
        <w:ind w:left="2738" w:hanging="360"/>
      </w:pPr>
      <w:rPr>
        <w:rFonts w:ascii="Symbol" w:hAnsi="Symbol" w:hint="default"/>
      </w:rPr>
    </w:lvl>
    <w:lvl w:ilvl="4" w:tplc="91B2DA76" w:tentative="1">
      <w:start w:val="1"/>
      <w:numFmt w:val="bullet"/>
      <w:lvlText w:val="o"/>
      <w:lvlJc w:val="left"/>
      <w:pPr>
        <w:ind w:left="3458" w:hanging="360"/>
      </w:pPr>
      <w:rPr>
        <w:rFonts w:ascii="Courier New" w:hAnsi="Courier New" w:cs="Courier New" w:hint="default"/>
      </w:rPr>
    </w:lvl>
    <w:lvl w:ilvl="5" w:tplc="7BD03EEE" w:tentative="1">
      <w:start w:val="1"/>
      <w:numFmt w:val="bullet"/>
      <w:lvlText w:val=""/>
      <w:lvlJc w:val="left"/>
      <w:pPr>
        <w:ind w:left="4178" w:hanging="360"/>
      </w:pPr>
      <w:rPr>
        <w:rFonts w:ascii="Wingdings" w:hAnsi="Wingdings" w:hint="default"/>
      </w:rPr>
    </w:lvl>
    <w:lvl w:ilvl="6" w:tplc="90C2FDC8" w:tentative="1">
      <w:start w:val="1"/>
      <w:numFmt w:val="bullet"/>
      <w:lvlText w:val=""/>
      <w:lvlJc w:val="left"/>
      <w:pPr>
        <w:ind w:left="4898" w:hanging="360"/>
      </w:pPr>
      <w:rPr>
        <w:rFonts w:ascii="Symbol" w:hAnsi="Symbol" w:hint="default"/>
      </w:rPr>
    </w:lvl>
    <w:lvl w:ilvl="7" w:tplc="A67A47DA" w:tentative="1">
      <w:start w:val="1"/>
      <w:numFmt w:val="bullet"/>
      <w:lvlText w:val="o"/>
      <w:lvlJc w:val="left"/>
      <w:pPr>
        <w:ind w:left="5618" w:hanging="360"/>
      </w:pPr>
      <w:rPr>
        <w:rFonts w:ascii="Courier New" w:hAnsi="Courier New" w:cs="Courier New" w:hint="default"/>
      </w:rPr>
    </w:lvl>
    <w:lvl w:ilvl="8" w:tplc="E4321698" w:tentative="1">
      <w:start w:val="1"/>
      <w:numFmt w:val="bullet"/>
      <w:lvlText w:val=""/>
      <w:lvlJc w:val="left"/>
      <w:pPr>
        <w:ind w:left="6338" w:hanging="360"/>
      </w:pPr>
      <w:rPr>
        <w:rFonts w:ascii="Wingdings" w:hAnsi="Wingdings" w:hint="default"/>
      </w:rPr>
    </w:lvl>
  </w:abstractNum>
  <w:abstractNum w:abstractNumId="1" w15:restartNumberingAfterBreak="0">
    <w:nsid w:val="037968F0"/>
    <w:multiLevelType w:val="hybridMultilevel"/>
    <w:tmpl w:val="AD44A77C"/>
    <w:lvl w:ilvl="0" w:tplc="EBA4957A">
      <w:numFmt w:val="bullet"/>
      <w:lvlText w:val=""/>
      <w:lvlJc w:val="left"/>
      <w:pPr>
        <w:ind w:left="720" w:hanging="360"/>
      </w:pPr>
      <w:rPr>
        <w:rFonts w:ascii="Symbol" w:eastAsiaTheme="minorHAnsi" w:hAnsi="Symbol" w:cs="David" w:hint="default"/>
      </w:rPr>
    </w:lvl>
    <w:lvl w:ilvl="1" w:tplc="F85ED95E" w:tentative="1">
      <w:start w:val="1"/>
      <w:numFmt w:val="bullet"/>
      <w:lvlText w:val="o"/>
      <w:lvlJc w:val="left"/>
      <w:pPr>
        <w:ind w:left="1440" w:hanging="360"/>
      </w:pPr>
      <w:rPr>
        <w:rFonts w:ascii="Courier New" w:hAnsi="Courier New" w:cs="Courier New" w:hint="default"/>
      </w:rPr>
    </w:lvl>
    <w:lvl w:ilvl="2" w:tplc="95F8DE8C" w:tentative="1">
      <w:start w:val="1"/>
      <w:numFmt w:val="bullet"/>
      <w:lvlText w:val=""/>
      <w:lvlJc w:val="left"/>
      <w:pPr>
        <w:ind w:left="2160" w:hanging="360"/>
      </w:pPr>
      <w:rPr>
        <w:rFonts w:ascii="Wingdings" w:hAnsi="Wingdings" w:hint="default"/>
      </w:rPr>
    </w:lvl>
    <w:lvl w:ilvl="3" w:tplc="5502A5BE" w:tentative="1">
      <w:start w:val="1"/>
      <w:numFmt w:val="bullet"/>
      <w:lvlText w:val=""/>
      <w:lvlJc w:val="left"/>
      <w:pPr>
        <w:ind w:left="2880" w:hanging="360"/>
      </w:pPr>
      <w:rPr>
        <w:rFonts w:ascii="Symbol" w:hAnsi="Symbol" w:hint="default"/>
      </w:rPr>
    </w:lvl>
    <w:lvl w:ilvl="4" w:tplc="16D2BD48" w:tentative="1">
      <w:start w:val="1"/>
      <w:numFmt w:val="bullet"/>
      <w:lvlText w:val="o"/>
      <w:lvlJc w:val="left"/>
      <w:pPr>
        <w:ind w:left="3600" w:hanging="360"/>
      </w:pPr>
      <w:rPr>
        <w:rFonts w:ascii="Courier New" w:hAnsi="Courier New" w:cs="Courier New" w:hint="default"/>
      </w:rPr>
    </w:lvl>
    <w:lvl w:ilvl="5" w:tplc="0DD400BA" w:tentative="1">
      <w:start w:val="1"/>
      <w:numFmt w:val="bullet"/>
      <w:lvlText w:val=""/>
      <w:lvlJc w:val="left"/>
      <w:pPr>
        <w:ind w:left="4320" w:hanging="360"/>
      </w:pPr>
      <w:rPr>
        <w:rFonts w:ascii="Wingdings" w:hAnsi="Wingdings" w:hint="default"/>
      </w:rPr>
    </w:lvl>
    <w:lvl w:ilvl="6" w:tplc="17BA93B0" w:tentative="1">
      <w:start w:val="1"/>
      <w:numFmt w:val="bullet"/>
      <w:lvlText w:val=""/>
      <w:lvlJc w:val="left"/>
      <w:pPr>
        <w:ind w:left="5040" w:hanging="360"/>
      </w:pPr>
      <w:rPr>
        <w:rFonts w:ascii="Symbol" w:hAnsi="Symbol" w:hint="default"/>
      </w:rPr>
    </w:lvl>
    <w:lvl w:ilvl="7" w:tplc="7122A038" w:tentative="1">
      <w:start w:val="1"/>
      <w:numFmt w:val="bullet"/>
      <w:lvlText w:val="o"/>
      <w:lvlJc w:val="left"/>
      <w:pPr>
        <w:ind w:left="5760" w:hanging="360"/>
      </w:pPr>
      <w:rPr>
        <w:rFonts w:ascii="Courier New" w:hAnsi="Courier New" w:cs="Courier New" w:hint="default"/>
      </w:rPr>
    </w:lvl>
    <w:lvl w:ilvl="8" w:tplc="F7200C48" w:tentative="1">
      <w:start w:val="1"/>
      <w:numFmt w:val="bullet"/>
      <w:lvlText w:val=""/>
      <w:lvlJc w:val="left"/>
      <w:pPr>
        <w:ind w:left="6480" w:hanging="360"/>
      </w:pPr>
      <w:rPr>
        <w:rFonts w:ascii="Wingdings" w:hAnsi="Wingdings" w:hint="default"/>
      </w:rPr>
    </w:lvl>
  </w:abstractNum>
  <w:abstractNum w:abstractNumId="2" w15:restartNumberingAfterBreak="0">
    <w:nsid w:val="05F65FEF"/>
    <w:multiLevelType w:val="hybridMultilevel"/>
    <w:tmpl w:val="20E2DA48"/>
    <w:lvl w:ilvl="0" w:tplc="2C368402">
      <w:numFmt w:val="bullet"/>
      <w:lvlText w:val=""/>
      <w:lvlJc w:val="left"/>
      <w:pPr>
        <w:ind w:left="720" w:hanging="360"/>
      </w:pPr>
      <w:rPr>
        <w:rFonts w:ascii="Symbol" w:eastAsiaTheme="minorHAnsi" w:hAnsi="Symbol" w:cs="David" w:hint="default"/>
      </w:rPr>
    </w:lvl>
    <w:lvl w:ilvl="1" w:tplc="AAE81F5C" w:tentative="1">
      <w:start w:val="1"/>
      <w:numFmt w:val="bullet"/>
      <w:lvlText w:val="o"/>
      <w:lvlJc w:val="left"/>
      <w:pPr>
        <w:ind w:left="1440" w:hanging="360"/>
      </w:pPr>
      <w:rPr>
        <w:rFonts w:ascii="Courier New" w:hAnsi="Courier New" w:cs="Courier New" w:hint="default"/>
      </w:rPr>
    </w:lvl>
    <w:lvl w:ilvl="2" w:tplc="91448390" w:tentative="1">
      <w:start w:val="1"/>
      <w:numFmt w:val="bullet"/>
      <w:lvlText w:val=""/>
      <w:lvlJc w:val="left"/>
      <w:pPr>
        <w:ind w:left="2160" w:hanging="360"/>
      </w:pPr>
      <w:rPr>
        <w:rFonts w:ascii="Wingdings" w:hAnsi="Wingdings" w:hint="default"/>
      </w:rPr>
    </w:lvl>
    <w:lvl w:ilvl="3" w:tplc="94947C2A" w:tentative="1">
      <w:start w:val="1"/>
      <w:numFmt w:val="bullet"/>
      <w:lvlText w:val=""/>
      <w:lvlJc w:val="left"/>
      <w:pPr>
        <w:ind w:left="2880" w:hanging="360"/>
      </w:pPr>
      <w:rPr>
        <w:rFonts w:ascii="Symbol" w:hAnsi="Symbol" w:hint="default"/>
      </w:rPr>
    </w:lvl>
    <w:lvl w:ilvl="4" w:tplc="CA96855C" w:tentative="1">
      <w:start w:val="1"/>
      <w:numFmt w:val="bullet"/>
      <w:lvlText w:val="o"/>
      <w:lvlJc w:val="left"/>
      <w:pPr>
        <w:ind w:left="3600" w:hanging="360"/>
      </w:pPr>
      <w:rPr>
        <w:rFonts w:ascii="Courier New" w:hAnsi="Courier New" w:cs="Courier New" w:hint="default"/>
      </w:rPr>
    </w:lvl>
    <w:lvl w:ilvl="5" w:tplc="8C6C85EE" w:tentative="1">
      <w:start w:val="1"/>
      <w:numFmt w:val="bullet"/>
      <w:lvlText w:val=""/>
      <w:lvlJc w:val="left"/>
      <w:pPr>
        <w:ind w:left="4320" w:hanging="360"/>
      </w:pPr>
      <w:rPr>
        <w:rFonts w:ascii="Wingdings" w:hAnsi="Wingdings" w:hint="default"/>
      </w:rPr>
    </w:lvl>
    <w:lvl w:ilvl="6" w:tplc="7D687B4A" w:tentative="1">
      <w:start w:val="1"/>
      <w:numFmt w:val="bullet"/>
      <w:lvlText w:val=""/>
      <w:lvlJc w:val="left"/>
      <w:pPr>
        <w:ind w:left="5040" w:hanging="360"/>
      </w:pPr>
      <w:rPr>
        <w:rFonts w:ascii="Symbol" w:hAnsi="Symbol" w:hint="default"/>
      </w:rPr>
    </w:lvl>
    <w:lvl w:ilvl="7" w:tplc="44361A22" w:tentative="1">
      <w:start w:val="1"/>
      <w:numFmt w:val="bullet"/>
      <w:lvlText w:val="o"/>
      <w:lvlJc w:val="left"/>
      <w:pPr>
        <w:ind w:left="5760" w:hanging="360"/>
      </w:pPr>
      <w:rPr>
        <w:rFonts w:ascii="Courier New" w:hAnsi="Courier New" w:cs="Courier New" w:hint="default"/>
      </w:rPr>
    </w:lvl>
    <w:lvl w:ilvl="8" w:tplc="0294289A" w:tentative="1">
      <w:start w:val="1"/>
      <w:numFmt w:val="bullet"/>
      <w:lvlText w:val=""/>
      <w:lvlJc w:val="left"/>
      <w:pPr>
        <w:ind w:left="6480" w:hanging="360"/>
      </w:pPr>
      <w:rPr>
        <w:rFonts w:ascii="Wingdings" w:hAnsi="Wingdings" w:hint="default"/>
      </w:rPr>
    </w:lvl>
  </w:abstractNum>
  <w:abstractNum w:abstractNumId="3"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15:restartNumberingAfterBreak="0">
    <w:nsid w:val="09121803"/>
    <w:multiLevelType w:val="hybridMultilevel"/>
    <w:tmpl w:val="23863A08"/>
    <w:lvl w:ilvl="0" w:tplc="02C20860">
      <w:start w:val="149"/>
      <w:numFmt w:val="bullet"/>
      <w:lvlText w:val=""/>
      <w:lvlJc w:val="left"/>
      <w:pPr>
        <w:ind w:left="720" w:hanging="360"/>
      </w:pPr>
      <w:rPr>
        <w:rFonts w:ascii="Symbol" w:eastAsiaTheme="minorHAnsi" w:hAnsi="Symbol" w:cs="David" w:hint="default"/>
      </w:rPr>
    </w:lvl>
    <w:lvl w:ilvl="1" w:tplc="C94295DA" w:tentative="1">
      <w:start w:val="1"/>
      <w:numFmt w:val="bullet"/>
      <w:lvlText w:val="o"/>
      <w:lvlJc w:val="left"/>
      <w:pPr>
        <w:ind w:left="1440" w:hanging="360"/>
      </w:pPr>
      <w:rPr>
        <w:rFonts w:ascii="Courier New" w:hAnsi="Courier New" w:cs="Courier New" w:hint="default"/>
      </w:rPr>
    </w:lvl>
    <w:lvl w:ilvl="2" w:tplc="4B58E21C" w:tentative="1">
      <w:start w:val="1"/>
      <w:numFmt w:val="bullet"/>
      <w:lvlText w:val=""/>
      <w:lvlJc w:val="left"/>
      <w:pPr>
        <w:ind w:left="2160" w:hanging="360"/>
      </w:pPr>
      <w:rPr>
        <w:rFonts w:ascii="Wingdings" w:hAnsi="Wingdings" w:hint="default"/>
      </w:rPr>
    </w:lvl>
    <w:lvl w:ilvl="3" w:tplc="D3785246" w:tentative="1">
      <w:start w:val="1"/>
      <w:numFmt w:val="bullet"/>
      <w:lvlText w:val=""/>
      <w:lvlJc w:val="left"/>
      <w:pPr>
        <w:ind w:left="2880" w:hanging="360"/>
      </w:pPr>
      <w:rPr>
        <w:rFonts w:ascii="Symbol" w:hAnsi="Symbol" w:hint="default"/>
      </w:rPr>
    </w:lvl>
    <w:lvl w:ilvl="4" w:tplc="DC343D16" w:tentative="1">
      <w:start w:val="1"/>
      <w:numFmt w:val="bullet"/>
      <w:lvlText w:val="o"/>
      <w:lvlJc w:val="left"/>
      <w:pPr>
        <w:ind w:left="3600" w:hanging="360"/>
      </w:pPr>
      <w:rPr>
        <w:rFonts w:ascii="Courier New" w:hAnsi="Courier New" w:cs="Courier New" w:hint="default"/>
      </w:rPr>
    </w:lvl>
    <w:lvl w:ilvl="5" w:tplc="C4022220" w:tentative="1">
      <w:start w:val="1"/>
      <w:numFmt w:val="bullet"/>
      <w:lvlText w:val=""/>
      <w:lvlJc w:val="left"/>
      <w:pPr>
        <w:ind w:left="4320" w:hanging="360"/>
      </w:pPr>
      <w:rPr>
        <w:rFonts w:ascii="Wingdings" w:hAnsi="Wingdings" w:hint="default"/>
      </w:rPr>
    </w:lvl>
    <w:lvl w:ilvl="6" w:tplc="9544CAD4" w:tentative="1">
      <w:start w:val="1"/>
      <w:numFmt w:val="bullet"/>
      <w:lvlText w:val=""/>
      <w:lvlJc w:val="left"/>
      <w:pPr>
        <w:ind w:left="5040" w:hanging="360"/>
      </w:pPr>
      <w:rPr>
        <w:rFonts w:ascii="Symbol" w:hAnsi="Symbol" w:hint="default"/>
      </w:rPr>
    </w:lvl>
    <w:lvl w:ilvl="7" w:tplc="DBA86B24" w:tentative="1">
      <w:start w:val="1"/>
      <w:numFmt w:val="bullet"/>
      <w:lvlText w:val="o"/>
      <w:lvlJc w:val="left"/>
      <w:pPr>
        <w:ind w:left="5760" w:hanging="360"/>
      </w:pPr>
      <w:rPr>
        <w:rFonts w:ascii="Courier New" w:hAnsi="Courier New" w:cs="Courier New" w:hint="default"/>
      </w:rPr>
    </w:lvl>
    <w:lvl w:ilvl="8" w:tplc="D5D03496" w:tentative="1">
      <w:start w:val="1"/>
      <w:numFmt w:val="bullet"/>
      <w:lvlText w:val=""/>
      <w:lvlJc w:val="left"/>
      <w:pPr>
        <w:ind w:left="6480" w:hanging="360"/>
      </w:pPr>
      <w:rPr>
        <w:rFonts w:ascii="Wingdings" w:hAnsi="Wingdings" w:hint="default"/>
      </w:rPr>
    </w:lvl>
  </w:abstractNum>
  <w:abstractNum w:abstractNumId="5" w15:restartNumberingAfterBreak="0">
    <w:nsid w:val="0CF4269E"/>
    <w:multiLevelType w:val="hybridMultilevel"/>
    <w:tmpl w:val="0F162F8E"/>
    <w:lvl w:ilvl="0" w:tplc="D10C5050">
      <w:start w:val="1"/>
      <w:numFmt w:val="decimal"/>
      <w:pStyle w:val="a"/>
      <w:suff w:val="nothing"/>
      <w:lvlText w:val="לוח %1"/>
      <w:lvlJc w:val="left"/>
      <w:pPr>
        <w:ind w:left="502" w:hanging="360"/>
      </w:pPr>
      <w:rPr>
        <w:rFonts w:hint="default"/>
      </w:rPr>
    </w:lvl>
    <w:lvl w:ilvl="1" w:tplc="939AF546" w:tentative="1">
      <w:start w:val="1"/>
      <w:numFmt w:val="lowerLetter"/>
      <w:lvlText w:val="%2."/>
      <w:lvlJc w:val="left"/>
      <w:pPr>
        <w:ind w:left="1482" w:hanging="360"/>
      </w:pPr>
    </w:lvl>
    <w:lvl w:ilvl="2" w:tplc="0952F206" w:tentative="1">
      <w:start w:val="1"/>
      <w:numFmt w:val="lowerRoman"/>
      <w:lvlText w:val="%3."/>
      <w:lvlJc w:val="right"/>
      <w:pPr>
        <w:ind w:left="2202" w:hanging="180"/>
      </w:pPr>
    </w:lvl>
    <w:lvl w:ilvl="3" w:tplc="52AE7884" w:tentative="1">
      <w:start w:val="1"/>
      <w:numFmt w:val="decimal"/>
      <w:lvlText w:val="%4."/>
      <w:lvlJc w:val="left"/>
      <w:pPr>
        <w:ind w:left="2922" w:hanging="360"/>
      </w:pPr>
    </w:lvl>
    <w:lvl w:ilvl="4" w:tplc="DF34713A" w:tentative="1">
      <w:start w:val="1"/>
      <w:numFmt w:val="lowerLetter"/>
      <w:lvlText w:val="%5."/>
      <w:lvlJc w:val="left"/>
      <w:pPr>
        <w:ind w:left="3642" w:hanging="360"/>
      </w:pPr>
    </w:lvl>
    <w:lvl w:ilvl="5" w:tplc="56DA813E" w:tentative="1">
      <w:start w:val="1"/>
      <w:numFmt w:val="lowerRoman"/>
      <w:lvlText w:val="%6."/>
      <w:lvlJc w:val="right"/>
      <w:pPr>
        <w:ind w:left="4362" w:hanging="180"/>
      </w:pPr>
    </w:lvl>
    <w:lvl w:ilvl="6" w:tplc="8CA03C58" w:tentative="1">
      <w:start w:val="1"/>
      <w:numFmt w:val="decimal"/>
      <w:lvlText w:val="%7."/>
      <w:lvlJc w:val="left"/>
      <w:pPr>
        <w:ind w:left="5082" w:hanging="360"/>
      </w:pPr>
    </w:lvl>
    <w:lvl w:ilvl="7" w:tplc="7A604780" w:tentative="1">
      <w:start w:val="1"/>
      <w:numFmt w:val="lowerLetter"/>
      <w:lvlText w:val="%8."/>
      <w:lvlJc w:val="left"/>
      <w:pPr>
        <w:ind w:left="5802" w:hanging="360"/>
      </w:pPr>
    </w:lvl>
    <w:lvl w:ilvl="8" w:tplc="8B42E2FC" w:tentative="1">
      <w:start w:val="1"/>
      <w:numFmt w:val="lowerRoman"/>
      <w:lvlText w:val="%9."/>
      <w:lvlJc w:val="right"/>
      <w:pPr>
        <w:ind w:left="6522" w:hanging="180"/>
      </w:pPr>
    </w:lvl>
  </w:abstractNum>
  <w:abstractNum w:abstractNumId="6"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7"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8" w15:restartNumberingAfterBreak="0">
    <w:nsid w:val="157D0C60"/>
    <w:multiLevelType w:val="multilevel"/>
    <w:tmpl w:val="0C209484"/>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185F2124"/>
    <w:multiLevelType w:val="hybridMultilevel"/>
    <w:tmpl w:val="D1BC9A28"/>
    <w:lvl w:ilvl="0" w:tplc="D8D4EAA2">
      <w:start w:val="47"/>
      <w:numFmt w:val="bullet"/>
      <w:lvlText w:val="-"/>
      <w:lvlJc w:val="left"/>
      <w:pPr>
        <w:ind w:left="2486" w:hanging="360"/>
      </w:pPr>
      <w:rPr>
        <w:rFonts w:ascii="Tahoma" w:eastAsiaTheme="minorEastAsia" w:hAnsi="Tahoma" w:cs="Tahoma"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11"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263739BB"/>
    <w:multiLevelType w:val="hybridMultilevel"/>
    <w:tmpl w:val="82C2D066"/>
    <w:lvl w:ilvl="0" w:tplc="8A00AA16">
      <w:start w:val="149"/>
      <w:numFmt w:val="bullet"/>
      <w:lvlText w:val=""/>
      <w:lvlJc w:val="left"/>
      <w:pPr>
        <w:ind w:left="720" w:hanging="360"/>
      </w:pPr>
      <w:rPr>
        <w:rFonts w:ascii="Symbol" w:eastAsiaTheme="minorHAnsi" w:hAnsi="Symbol" w:cs="David" w:hint="default"/>
      </w:rPr>
    </w:lvl>
    <w:lvl w:ilvl="1" w:tplc="91B09B10" w:tentative="1">
      <w:start w:val="1"/>
      <w:numFmt w:val="bullet"/>
      <w:lvlText w:val="o"/>
      <w:lvlJc w:val="left"/>
      <w:pPr>
        <w:ind w:left="1440" w:hanging="360"/>
      </w:pPr>
      <w:rPr>
        <w:rFonts w:ascii="Courier New" w:hAnsi="Courier New" w:cs="Courier New" w:hint="default"/>
      </w:rPr>
    </w:lvl>
    <w:lvl w:ilvl="2" w:tplc="3B406D8E" w:tentative="1">
      <w:start w:val="1"/>
      <w:numFmt w:val="bullet"/>
      <w:lvlText w:val=""/>
      <w:lvlJc w:val="left"/>
      <w:pPr>
        <w:ind w:left="2160" w:hanging="360"/>
      </w:pPr>
      <w:rPr>
        <w:rFonts w:ascii="Wingdings" w:hAnsi="Wingdings" w:hint="default"/>
      </w:rPr>
    </w:lvl>
    <w:lvl w:ilvl="3" w:tplc="5798F514" w:tentative="1">
      <w:start w:val="1"/>
      <w:numFmt w:val="bullet"/>
      <w:lvlText w:val=""/>
      <w:lvlJc w:val="left"/>
      <w:pPr>
        <w:ind w:left="2880" w:hanging="360"/>
      </w:pPr>
      <w:rPr>
        <w:rFonts w:ascii="Symbol" w:hAnsi="Symbol" w:hint="default"/>
      </w:rPr>
    </w:lvl>
    <w:lvl w:ilvl="4" w:tplc="A6245ACC" w:tentative="1">
      <w:start w:val="1"/>
      <w:numFmt w:val="bullet"/>
      <w:lvlText w:val="o"/>
      <w:lvlJc w:val="left"/>
      <w:pPr>
        <w:ind w:left="3600" w:hanging="360"/>
      </w:pPr>
      <w:rPr>
        <w:rFonts w:ascii="Courier New" w:hAnsi="Courier New" w:cs="Courier New" w:hint="default"/>
      </w:rPr>
    </w:lvl>
    <w:lvl w:ilvl="5" w:tplc="9FF88BCC" w:tentative="1">
      <w:start w:val="1"/>
      <w:numFmt w:val="bullet"/>
      <w:lvlText w:val=""/>
      <w:lvlJc w:val="left"/>
      <w:pPr>
        <w:ind w:left="4320" w:hanging="360"/>
      </w:pPr>
      <w:rPr>
        <w:rFonts w:ascii="Wingdings" w:hAnsi="Wingdings" w:hint="default"/>
      </w:rPr>
    </w:lvl>
    <w:lvl w:ilvl="6" w:tplc="8C3439C8" w:tentative="1">
      <w:start w:val="1"/>
      <w:numFmt w:val="bullet"/>
      <w:lvlText w:val=""/>
      <w:lvlJc w:val="left"/>
      <w:pPr>
        <w:ind w:left="5040" w:hanging="360"/>
      </w:pPr>
      <w:rPr>
        <w:rFonts w:ascii="Symbol" w:hAnsi="Symbol" w:hint="default"/>
      </w:rPr>
    </w:lvl>
    <w:lvl w:ilvl="7" w:tplc="015C86C2" w:tentative="1">
      <w:start w:val="1"/>
      <w:numFmt w:val="bullet"/>
      <w:lvlText w:val="o"/>
      <w:lvlJc w:val="left"/>
      <w:pPr>
        <w:ind w:left="5760" w:hanging="360"/>
      </w:pPr>
      <w:rPr>
        <w:rFonts w:ascii="Courier New" w:hAnsi="Courier New" w:cs="Courier New" w:hint="default"/>
      </w:rPr>
    </w:lvl>
    <w:lvl w:ilvl="8" w:tplc="2F762632" w:tentative="1">
      <w:start w:val="1"/>
      <w:numFmt w:val="bullet"/>
      <w:lvlText w:val=""/>
      <w:lvlJc w:val="left"/>
      <w:pPr>
        <w:ind w:left="6480" w:hanging="360"/>
      </w:pPr>
      <w:rPr>
        <w:rFonts w:ascii="Wingdings" w:hAnsi="Wingdings" w:hint="default"/>
      </w:rPr>
    </w:lvl>
  </w:abstractNum>
  <w:abstractNum w:abstractNumId="13" w15:restartNumberingAfterBreak="0">
    <w:nsid w:val="2C560E75"/>
    <w:multiLevelType w:val="hybridMultilevel"/>
    <w:tmpl w:val="F320BBA2"/>
    <w:lvl w:ilvl="0" w:tplc="5B647BBA">
      <w:numFmt w:val="bullet"/>
      <w:lvlText w:val=""/>
      <w:lvlJc w:val="left"/>
      <w:pPr>
        <w:ind w:left="720" w:hanging="360"/>
      </w:pPr>
      <w:rPr>
        <w:rFonts w:ascii="Symbol" w:eastAsiaTheme="minorHAnsi" w:hAnsi="Symbol" w:cs="David" w:hint="default"/>
      </w:rPr>
    </w:lvl>
    <w:lvl w:ilvl="1" w:tplc="35600FB6" w:tentative="1">
      <w:start w:val="1"/>
      <w:numFmt w:val="bullet"/>
      <w:lvlText w:val="o"/>
      <w:lvlJc w:val="left"/>
      <w:pPr>
        <w:ind w:left="1440" w:hanging="360"/>
      </w:pPr>
      <w:rPr>
        <w:rFonts w:ascii="Courier New" w:hAnsi="Courier New" w:cs="Courier New" w:hint="default"/>
      </w:rPr>
    </w:lvl>
    <w:lvl w:ilvl="2" w:tplc="2E2CAE58" w:tentative="1">
      <w:start w:val="1"/>
      <w:numFmt w:val="bullet"/>
      <w:lvlText w:val=""/>
      <w:lvlJc w:val="left"/>
      <w:pPr>
        <w:ind w:left="2160" w:hanging="360"/>
      </w:pPr>
      <w:rPr>
        <w:rFonts w:ascii="Wingdings" w:hAnsi="Wingdings" w:hint="default"/>
      </w:rPr>
    </w:lvl>
    <w:lvl w:ilvl="3" w:tplc="E63E846C" w:tentative="1">
      <w:start w:val="1"/>
      <w:numFmt w:val="bullet"/>
      <w:lvlText w:val=""/>
      <w:lvlJc w:val="left"/>
      <w:pPr>
        <w:ind w:left="2880" w:hanging="360"/>
      </w:pPr>
      <w:rPr>
        <w:rFonts w:ascii="Symbol" w:hAnsi="Symbol" w:hint="default"/>
      </w:rPr>
    </w:lvl>
    <w:lvl w:ilvl="4" w:tplc="CB82F59A" w:tentative="1">
      <w:start w:val="1"/>
      <w:numFmt w:val="bullet"/>
      <w:lvlText w:val="o"/>
      <w:lvlJc w:val="left"/>
      <w:pPr>
        <w:ind w:left="3600" w:hanging="360"/>
      </w:pPr>
      <w:rPr>
        <w:rFonts w:ascii="Courier New" w:hAnsi="Courier New" w:cs="Courier New" w:hint="default"/>
      </w:rPr>
    </w:lvl>
    <w:lvl w:ilvl="5" w:tplc="CB18F5A0" w:tentative="1">
      <w:start w:val="1"/>
      <w:numFmt w:val="bullet"/>
      <w:lvlText w:val=""/>
      <w:lvlJc w:val="left"/>
      <w:pPr>
        <w:ind w:left="4320" w:hanging="360"/>
      </w:pPr>
      <w:rPr>
        <w:rFonts w:ascii="Wingdings" w:hAnsi="Wingdings" w:hint="default"/>
      </w:rPr>
    </w:lvl>
    <w:lvl w:ilvl="6" w:tplc="B4C4612C" w:tentative="1">
      <w:start w:val="1"/>
      <w:numFmt w:val="bullet"/>
      <w:lvlText w:val=""/>
      <w:lvlJc w:val="left"/>
      <w:pPr>
        <w:ind w:left="5040" w:hanging="360"/>
      </w:pPr>
      <w:rPr>
        <w:rFonts w:ascii="Symbol" w:hAnsi="Symbol" w:hint="default"/>
      </w:rPr>
    </w:lvl>
    <w:lvl w:ilvl="7" w:tplc="7040B54C" w:tentative="1">
      <w:start w:val="1"/>
      <w:numFmt w:val="bullet"/>
      <w:lvlText w:val="o"/>
      <w:lvlJc w:val="left"/>
      <w:pPr>
        <w:ind w:left="5760" w:hanging="360"/>
      </w:pPr>
      <w:rPr>
        <w:rFonts w:ascii="Courier New" w:hAnsi="Courier New" w:cs="Courier New" w:hint="default"/>
      </w:rPr>
    </w:lvl>
    <w:lvl w:ilvl="8" w:tplc="D2D6F630" w:tentative="1">
      <w:start w:val="1"/>
      <w:numFmt w:val="bullet"/>
      <w:lvlText w:val=""/>
      <w:lvlJc w:val="left"/>
      <w:pPr>
        <w:ind w:left="6480" w:hanging="360"/>
      </w:pPr>
      <w:rPr>
        <w:rFonts w:ascii="Wingdings" w:hAnsi="Wingdings" w:hint="default"/>
      </w:rPr>
    </w:lvl>
  </w:abstractNum>
  <w:abstractNum w:abstractNumId="1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15:restartNumberingAfterBreak="0">
    <w:nsid w:val="34A61099"/>
    <w:multiLevelType w:val="hybridMultilevel"/>
    <w:tmpl w:val="C19E7B16"/>
    <w:lvl w:ilvl="0" w:tplc="348EA396">
      <w:start w:val="1"/>
      <w:numFmt w:val="bullet"/>
      <w:lvlText w:val="o"/>
      <w:lvlJc w:val="left"/>
      <w:pPr>
        <w:tabs>
          <w:tab w:val="num" w:pos="720"/>
        </w:tabs>
        <w:ind w:left="720" w:hanging="360"/>
      </w:pPr>
      <w:rPr>
        <w:rFonts w:ascii="Courier New" w:hAnsi="Courier New" w:hint="default"/>
      </w:rPr>
    </w:lvl>
    <w:lvl w:ilvl="1" w:tplc="5D48EB62" w:tentative="1">
      <w:start w:val="1"/>
      <w:numFmt w:val="bullet"/>
      <w:lvlText w:val="o"/>
      <w:lvlJc w:val="left"/>
      <w:pPr>
        <w:tabs>
          <w:tab w:val="num" w:pos="1440"/>
        </w:tabs>
        <w:ind w:left="1440" w:hanging="360"/>
      </w:pPr>
      <w:rPr>
        <w:rFonts w:ascii="Courier New" w:hAnsi="Courier New" w:hint="default"/>
      </w:rPr>
    </w:lvl>
    <w:lvl w:ilvl="2" w:tplc="AA7A9AA0" w:tentative="1">
      <w:start w:val="1"/>
      <w:numFmt w:val="bullet"/>
      <w:lvlText w:val="o"/>
      <w:lvlJc w:val="left"/>
      <w:pPr>
        <w:tabs>
          <w:tab w:val="num" w:pos="2160"/>
        </w:tabs>
        <w:ind w:left="2160" w:hanging="360"/>
      </w:pPr>
      <w:rPr>
        <w:rFonts w:ascii="Courier New" w:hAnsi="Courier New" w:hint="default"/>
      </w:rPr>
    </w:lvl>
    <w:lvl w:ilvl="3" w:tplc="557E2842" w:tentative="1">
      <w:start w:val="1"/>
      <w:numFmt w:val="bullet"/>
      <w:lvlText w:val="o"/>
      <w:lvlJc w:val="left"/>
      <w:pPr>
        <w:tabs>
          <w:tab w:val="num" w:pos="2880"/>
        </w:tabs>
        <w:ind w:left="2880" w:hanging="360"/>
      </w:pPr>
      <w:rPr>
        <w:rFonts w:ascii="Courier New" w:hAnsi="Courier New" w:hint="default"/>
      </w:rPr>
    </w:lvl>
    <w:lvl w:ilvl="4" w:tplc="D70EDDFC" w:tentative="1">
      <w:start w:val="1"/>
      <w:numFmt w:val="bullet"/>
      <w:lvlText w:val="o"/>
      <w:lvlJc w:val="left"/>
      <w:pPr>
        <w:tabs>
          <w:tab w:val="num" w:pos="3600"/>
        </w:tabs>
        <w:ind w:left="3600" w:hanging="360"/>
      </w:pPr>
      <w:rPr>
        <w:rFonts w:ascii="Courier New" w:hAnsi="Courier New" w:hint="default"/>
      </w:rPr>
    </w:lvl>
    <w:lvl w:ilvl="5" w:tplc="885A81C8" w:tentative="1">
      <w:start w:val="1"/>
      <w:numFmt w:val="bullet"/>
      <w:lvlText w:val="o"/>
      <w:lvlJc w:val="left"/>
      <w:pPr>
        <w:tabs>
          <w:tab w:val="num" w:pos="4320"/>
        </w:tabs>
        <w:ind w:left="4320" w:hanging="360"/>
      </w:pPr>
      <w:rPr>
        <w:rFonts w:ascii="Courier New" w:hAnsi="Courier New" w:hint="default"/>
      </w:rPr>
    </w:lvl>
    <w:lvl w:ilvl="6" w:tplc="7C3C8D8E" w:tentative="1">
      <w:start w:val="1"/>
      <w:numFmt w:val="bullet"/>
      <w:lvlText w:val="o"/>
      <w:lvlJc w:val="left"/>
      <w:pPr>
        <w:tabs>
          <w:tab w:val="num" w:pos="5040"/>
        </w:tabs>
        <w:ind w:left="5040" w:hanging="360"/>
      </w:pPr>
      <w:rPr>
        <w:rFonts w:ascii="Courier New" w:hAnsi="Courier New" w:hint="default"/>
      </w:rPr>
    </w:lvl>
    <w:lvl w:ilvl="7" w:tplc="1D34BCDE" w:tentative="1">
      <w:start w:val="1"/>
      <w:numFmt w:val="bullet"/>
      <w:lvlText w:val="o"/>
      <w:lvlJc w:val="left"/>
      <w:pPr>
        <w:tabs>
          <w:tab w:val="num" w:pos="5760"/>
        </w:tabs>
        <w:ind w:left="5760" w:hanging="360"/>
      </w:pPr>
      <w:rPr>
        <w:rFonts w:ascii="Courier New" w:hAnsi="Courier New" w:hint="default"/>
      </w:rPr>
    </w:lvl>
    <w:lvl w:ilvl="8" w:tplc="2CFE992A"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59B3007"/>
    <w:multiLevelType w:val="hybridMultilevel"/>
    <w:tmpl w:val="D338BF26"/>
    <w:lvl w:ilvl="0" w:tplc="5302FDE4">
      <w:start w:val="1"/>
      <w:numFmt w:val="decimal"/>
      <w:lvlText w:val="%1."/>
      <w:lvlJc w:val="left"/>
      <w:pPr>
        <w:ind w:left="720" w:hanging="360"/>
      </w:pPr>
      <w:rPr>
        <w:rFonts w:hint="default"/>
      </w:rPr>
    </w:lvl>
    <w:lvl w:ilvl="1" w:tplc="DA06BA94" w:tentative="1">
      <w:start w:val="1"/>
      <w:numFmt w:val="lowerLetter"/>
      <w:lvlText w:val="%2."/>
      <w:lvlJc w:val="left"/>
      <w:pPr>
        <w:ind w:left="1440" w:hanging="360"/>
      </w:pPr>
    </w:lvl>
    <w:lvl w:ilvl="2" w:tplc="5922FA5E" w:tentative="1">
      <w:start w:val="1"/>
      <w:numFmt w:val="lowerRoman"/>
      <w:lvlText w:val="%3."/>
      <w:lvlJc w:val="right"/>
      <w:pPr>
        <w:ind w:left="2160" w:hanging="180"/>
      </w:pPr>
    </w:lvl>
    <w:lvl w:ilvl="3" w:tplc="775430BE" w:tentative="1">
      <w:start w:val="1"/>
      <w:numFmt w:val="decimal"/>
      <w:lvlText w:val="%4."/>
      <w:lvlJc w:val="left"/>
      <w:pPr>
        <w:ind w:left="2880" w:hanging="360"/>
      </w:pPr>
    </w:lvl>
    <w:lvl w:ilvl="4" w:tplc="502C3404" w:tentative="1">
      <w:start w:val="1"/>
      <w:numFmt w:val="lowerLetter"/>
      <w:lvlText w:val="%5."/>
      <w:lvlJc w:val="left"/>
      <w:pPr>
        <w:ind w:left="3600" w:hanging="360"/>
      </w:pPr>
    </w:lvl>
    <w:lvl w:ilvl="5" w:tplc="ED9036AE" w:tentative="1">
      <w:start w:val="1"/>
      <w:numFmt w:val="lowerRoman"/>
      <w:lvlText w:val="%6."/>
      <w:lvlJc w:val="right"/>
      <w:pPr>
        <w:ind w:left="4320" w:hanging="180"/>
      </w:pPr>
    </w:lvl>
    <w:lvl w:ilvl="6" w:tplc="287C657A" w:tentative="1">
      <w:start w:val="1"/>
      <w:numFmt w:val="decimal"/>
      <w:lvlText w:val="%7."/>
      <w:lvlJc w:val="left"/>
      <w:pPr>
        <w:ind w:left="5040" w:hanging="360"/>
      </w:pPr>
    </w:lvl>
    <w:lvl w:ilvl="7" w:tplc="8B4A2AD2" w:tentative="1">
      <w:start w:val="1"/>
      <w:numFmt w:val="lowerLetter"/>
      <w:lvlText w:val="%8."/>
      <w:lvlJc w:val="left"/>
      <w:pPr>
        <w:ind w:left="5760" w:hanging="360"/>
      </w:pPr>
    </w:lvl>
    <w:lvl w:ilvl="8" w:tplc="16CAA122" w:tentative="1">
      <w:start w:val="1"/>
      <w:numFmt w:val="lowerRoman"/>
      <w:lvlText w:val="%9."/>
      <w:lvlJc w:val="right"/>
      <w:pPr>
        <w:ind w:left="6480" w:hanging="180"/>
      </w:pPr>
    </w:lvl>
  </w:abstractNum>
  <w:abstractNum w:abstractNumId="17" w15:restartNumberingAfterBreak="0">
    <w:nsid w:val="36DB359B"/>
    <w:multiLevelType w:val="hybridMultilevel"/>
    <w:tmpl w:val="DD00E9BA"/>
    <w:lvl w:ilvl="0" w:tplc="F384D236">
      <w:start w:val="1"/>
      <w:numFmt w:val="decimal"/>
      <w:lvlText w:val="%1."/>
      <w:lvlJc w:val="left"/>
      <w:pPr>
        <w:ind w:left="720" w:hanging="360"/>
      </w:pPr>
      <w:rPr>
        <w:rFonts w:hint="default"/>
      </w:rPr>
    </w:lvl>
    <w:lvl w:ilvl="1" w:tplc="DD28FBA0" w:tentative="1">
      <w:start w:val="1"/>
      <w:numFmt w:val="lowerLetter"/>
      <w:lvlText w:val="%2."/>
      <w:lvlJc w:val="left"/>
      <w:pPr>
        <w:ind w:left="1440" w:hanging="360"/>
      </w:pPr>
    </w:lvl>
    <w:lvl w:ilvl="2" w:tplc="B614AC36" w:tentative="1">
      <w:start w:val="1"/>
      <w:numFmt w:val="lowerRoman"/>
      <w:lvlText w:val="%3."/>
      <w:lvlJc w:val="right"/>
      <w:pPr>
        <w:ind w:left="2160" w:hanging="180"/>
      </w:pPr>
    </w:lvl>
    <w:lvl w:ilvl="3" w:tplc="27AAFFBC" w:tentative="1">
      <w:start w:val="1"/>
      <w:numFmt w:val="decimal"/>
      <w:lvlText w:val="%4."/>
      <w:lvlJc w:val="left"/>
      <w:pPr>
        <w:ind w:left="2880" w:hanging="360"/>
      </w:pPr>
    </w:lvl>
    <w:lvl w:ilvl="4" w:tplc="6A3E6DC0" w:tentative="1">
      <w:start w:val="1"/>
      <w:numFmt w:val="lowerLetter"/>
      <w:lvlText w:val="%5."/>
      <w:lvlJc w:val="left"/>
      <w:pPr>
        <w:ind w:left="3600" w:hanging="360"/>
      </w:pPr>
    </w:lvl>
    <w:lvl w:ilvl="5" w:tplc="B5DEB088" w:tentative="1">
      <w:start w:val="1"/>
      <w:numFmt w:val="lowerRoman"/>
      <w:lvlText w:val="%6."/>
      <w:lvlJc w:val="right"/>
      <w:pPr>
        <w:ind w:left="4320" w:hanging="180"/>
      </w:pPr>
    </w:lvl>
    <w:lvl w:ilvl="6" w:tplc="D868863C" w:tentative="1">
      <w:start w:val="1"/>
      <w:numFmt w:val="decimal"/>
      <w:lvlText w:val="%7."/>
      <w:lvlJc w:val="left"/>
      <w:pPr>
        <w:ind w:left="5040" w:hanging="360"/>
      </w:pPr>
    </w:lvl>
    <w:lvl w:ilvl="7" w:tplc="46AEDB32" w:tentative="1">
      <w:start w:val="1"/>
      <w:numFmt w:val="lowerLetter"/>
      <w:lvlText w:val="%8."/>
      <w:lvlJc w:val="left"/>
      <w:pPr>
        <w:ind w:left="5760" w:hanging="360"/>
      </w:pPr>
    </w:lvl>
    <w:lvl w:ilvl="8" w:tplc="8D60FE06" w:tentative="1">
      <w:start w:val="1"/>
      <w:numFmt w:val="lowerRoman"/>
      <w:lvlText w:val="%9."/>
      <w:lvlJc w:val="right"/>
      <w:pPr>
        <w:ind w:left="6480" w:hanging="180"/>
      </w:pPr>
    </w:lvl>
  </w:abstractNum>
  <w:abstractNum w:abstractNumId="1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3E4226B4"/>
    <w:multiLevelType w:val="hybridMultilevel"/>
    <w:tmpl w:val="4F226212"/>
    <w:lvl w:ilvl="0" w:tplc="E9A05808">
      <w:start w:val="1"/>
      <w:numFmt w:val="bullet"/>
      <w:pStyle w:val="ListBullet"/>
      <w:lvlText w:val=""/>
      <w:lvlJc w:val="left"/>
      <w:pPr>
        <w:ind w:left="645" w:hanging="360"/>
      </w:pPr>
      <w:rPr>
        <w:rFonts w:ascii="Symbol" w:hAnsi="Symbol" w:hint="default"/>
      </w:rPr>
    </w:lvl>
    <w:lvl w:ilvl="1" w:tplc="7E48388A" w:tentative="1">
      <w:start w:val="1"/>
      <w:numFmt w:val="bullet"/>
      <w:lvlText w:val="o"/>
      <w:lvlJc w:val="left"/>
      <w:pPr>
        <w:ind w:left="1647" w:hanging="360"/>
      </w:pPr>
      <w:rPr>
        <w:rFonts w:ascii="Courier New" w:hAnsi="Courier New" w:cs="Courier New" w:hint="default"/>
      </w:rPr>
    </w:lvl>
    <w:lvl w:ilvl="2" w:tplc="74D0DA78" w:tentative="1">
      <w:start w:val="1"/>
      <w:numFmt w:val="bullet"/>
      <w:lvlText w:val=""/>
      <w:lvlJc w:val="left"/>
      <w:pPr>
        <w:ind w:left="2367" w:hanging="360"/>
      </w:pPr>
      <w:rPr>
        <w:rFonts w:ascii="Wingdings" w:hAnsi="Wingdings" w:hint="default"/>
      </w:rPr>
    </w:lvl>
    <w:lvl w:ilvl="3" w:tplc="ED8CA69A" w:tentative="1">
      <w:start w:val="1"/>
      <w:numFmt w:val="bullet"/>
      <w:lvlText w:val=""/>
      <w:lvlJc w:val="left"/>
      <w:pPr>
        <w:ind w:left="3087" w:hanging="360"/>
      </w:pPr>
      <w:rPr>
        <w:rFonts w:ascii="Symbol" w:hAnsi="Symbol" w:hint="default"/>
      </w:rPr>
    </w:lvl>
    <w:lvl w:ilvl="4" w:tplc="D89EBFD8" w:tentative="1">
      <w:start w:val="1"/>
      <w:numFmt w:val="bullet"/>
      <w:lvlText w:val="o"/>
      <w:lvlJc w:val="left"/>
      <w:pPr>
        <w:ind w:left="3807" w:hanging="360"/>
      </w:pPr>
      <w:rPr>
        <w:rFonts w:ascii="Courier New" w:hAnsi="Courier New" w:cs="Courier New" w:hint="default"/>
      </w:rPr>
    </w:lvl>
    <w:lvl w:ilvl="5" w:tplc="6AF80562" w:tentative="1">
      <w:start w:val="1"/>
      <w:numFmt w:val="bullet"/>
      <w:lvlText w:val=""/>
      <w:lvlJc w:val="left"/>
      <w:pPr>
        <w:ind w:left="4527" w:hanging="360"/>
      </w:pPr>
      <w:rPr>
        <w:rFonts w:ascii="Wingdings" w:hAnsi="Wingdings" w:hint="default"/>
      </w:rPr>
    </w:lvl>
    <w:lvl w:ilvl="6" w:tplc="C1C8A094" w:tentative="1">
      <w:start w:val="1"/>
      <w:numFmt w:val="bullet"/>
      <w:lvlText w:val=""/>
      <w:lvlJc w:val="left"/>
      <w:pPr>
        <w:ind w:left="5247" w:hanging="360"/>
      </w:pPr>
      <w:rPr>
        <w:rFonts w:ascii="Symbol" w:hAnsi="Symbol" w:hint="default"/>
      </w:rPr>
    </w:lvl>
    <w:lvl w:ilvl="7" w:tplc="D012D72C" w:tentative="1">
      <w:start w:val="1"/>
      <w:numFmt w:val="bullet"/>
      <w:lvlText w:val="o"/>
      <w:lvlJc w:val="left"/>
      <w:pPr>
        <w:ind w:left="5967" w:hanging="360"/>
      </w:pPr>
      <w:rPr>
        <w:rFonts w:ascii="Courier New" w:hAnsi="Courier New" w:cs="Courier New" w:hint="default"/>
      </w:rPr>
    </w:lvl>
    <w:lvl w:ilvl="8" w:tplc="4934DEC4" w:tentative="1">
      <w:start w:val="1"/>
      <w:numFmt w:val="bullet"/>
      <w:lvlText w:val=""/>
      <w:lvlJc w:val="left"/>
      <w:pPr>
        <w:ind w:left="6687" w:hanging="360"/>
      </w:pPr>
      <w:rPr>
        <w:rFonts w:ascii="Wingdings" w:hAnsi="Wingdings" w:hint="default"/>
      </w:rPr>
    </w:lvl>
  </w:abstractNum>
  <w:abstractNum w:abstractNumId="21" w15:restartNumberingAfterBreak="0">
    <w:nsid w:val="41505EC0"/>
    <w:multiLevelType w:val="hybridMultilevel"/>
    <w:tmpl w:val="4F246A52"/>
    <w:lvl w:ilvl="0" w:tplc="10E81A10">
      <w:numFmt w:val="bullet"/>
      <w:lvlText w:val=""/>
      <w:lvlJc w:val="left"/>
      <w:pPr>
        <w:ind w:left="720" w:hanging="360"/>
      </w:pPr>
      <w:rPr>
        <w:rFonts w:ascii="Symbol" w:eastAsiaTheme="minorHAnsi" w:hAnsi="Symbol" w:cs="David" w:hint="default"/>
      </w:rPr>
    </w:lvl>
    <w:lvl w:ilvl="1" w:tplc="42B23302" w:tentative="1">
      <w:start w:val="1"/>
      <w:numFmt w:val="bullet"/>
      <w:lvlText w:val="o"/>
      <w:lvlJc w:val="left"/>
      <w:pPr>
        <w:ind w:left="1440" w:hanging="360"/>
      </w:pPr>
      <w:rPr>
        <w:rFonts w:ascii="Courier New" w:hAnsi="Courier New" w:cs="Courier New" w:hint="default"/>
      </w:rPr>
    </w:lvl>
    <w:lvl w:ilvl="2" w:tplc="5E160E22" w:tentative="1">
      <w:start w:val="1"/>
      <w:numFmt w:val="bullet"/>
      <w:lvlText w:val=""/>
      <w:lvlJc w:val="left"/>
      <w:pPr>
        <w:ind w:left="2160" w:hanging="360"/>
      </w:pPr>
      <w:rPr>
        <w:rFonts w:ascii="Wingdings" w:hAnsi="Wingdings" w:hint="default"/>
      </w:rPr>
    </w:lvl>
    <w:lvl w:ilvl="3" w:tplc="8794CCAC" w:tentative="1">
      <w:start w:val="1"/>
      <w:numFmt w:val="bullet"/>
      <w:lvlText w:val=""/>
      <w:lvlJc w:val="left"/>
      <w:pPr>
        <w:ind w:left="2880" w:hanging="360"/>
      </w:pPr>
      <w:rPr>
        <w:rFonts w:ascii="Symbol" w:hAnsi="Symbol" w:hint="default"/>
      </w:rPr>
    </w:lvl>
    <w:lvl w:ilvl="4" w:tplc="72EE91E2" w:tentative="1">
      <w:start w:val="1"/>
      <w:numFmt w:val="bullet"/>
      <w:lvlText w:val="o"/>
      <w:lvlJc w:val="left"/>
      <w:pPr>
        <w:ind w:left="3600" w:hanging="360"/>
      </w:pPr>
      <w:rPr>
        <w:rFonts w:ascii="Courier New" w:hAnsi="Courier New" w:cs="Courier New" w:hint="default"/>
      </w:rPr>
    </w:lvl>
    <w:lvl w:ilvl="5" w:tplc="157C7DD6" w:tentative="1">
      <w:start w:val="1"/>
      <w:numFmt w:val="bullet"/>
      <w:lvlText w:val=""/>
      <w:lvlJc w:val="left"/>
      <w:pPr>
        <w:ind w:left="4320" w:hanging="360"/>
      </w:pPr>
      <w:rPr>
        <w:rFonts w:ascii="Wingdings" w:hAnsi="Wingdings" w:hint="default"/>
      </w:rPr>
    </w:lvl>
    <w:lvl w:ilvl="6" w:tplc="1E5AB540" w:tentative="1">
      <w:start w:val="1"/>
      <w:numFmt w:val="bullet"/>
      <w:lvlText w:val=""/>
      <w:lvlJc w:val="left"/>
      <w:pPr>
        <w:ind w:left="5040" w:hanging="360"/>
      </w:pPr>
      <w:rPr>
        <w:rFonts w:ascii="Symbol" w:hAnsi="Symbol" w:hint="default"/>
      </w:rPr>
    </w:lvl>
    <w:lvl w:ilvl="7" w:tplc="107EF9EC" w:tentative="1">
      <w:start w:val="1"/>
      <w:numFmt w:val="bullet"/>
      <w:lvlText w:val="o"/>
      <w:lvlJc w:val="left"/>
      <w:pPr>
        <w:ind w:left="5760" w:hanging="360"/>
      </w:pPr>
      <w:rPr>
        <w:rFonts w:ascii="Courier New" w:hAnsi="Courier New" w:cs="Courier New" w:hint="default"/>
      </w:rPr>
    </w:lvl>
    <w:lvl w:ilvl="8" w:tplc="6EA05800" w:tentative="1">
      <w:start w:val="1"/>
      <w:numFmt w:val="bullet"/>
      <w:lvlText w:val=""/>
      <w:lvlJc w:val="left"/>
      <w:pPr>
        <w:ind w:left="6480" w:hanging="360"/>
      </w:pPr>
      <w:rPr>
        <w:rFonts w:ascii="Wingdings" w:hAnsi="Wingdings" w:hint="default"/>
      </w:rPr>
    </w:lvl>
  </w:abstractNum>
  <w:abstractNum w:abstractNumId="2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4D7C4A6E"/>
    <w:multiLevelType w:val="hybridMultilevel"/>
    <w:tmpl w:val="827C31E8"/>
    <w:lvl w:ilvl="0" w:tplc="3E8E2128">
      <w:start w:val="1"/>
      <w:numFmt w:val="decimal"/>
      <w:lvlText w:val="%1."/>
      <w:lvlJc w:val="left"/>
      <w:pPr>
        <w:ind w:left="720" w:hanging="360"/>
      </w:pPr>
      <w:rPr>
        <w:rFonts w:hint="default"/>
      </w:rPr>
    </w:lvl>
    <w:lvl w:ilvl="1" w:tplc="54CC8EC0" w:tentative="1">
      <w:start w:val="1"/>
      <w:numFmt w:val="lowerLetter"/>
      <w:lvlText w:val="%2."/>
      <w:lvlJc w:val="left"/>
      <w:pPr>
        <w:ind w:left="1440" w:hanging="360"/>
      </w:pPr>
    </w:lvl>
    <w:lvl w:ilvl="2" w:tplc="07B066D8" w:tentative="1">
      <w:start w:val="1"/>
      <w:numFmt w:val="lowerRoman"/>
      <w:lvlText w:val="%3."/>
      <w:lvlJc w:val="right"/>
      <w:pPr>
        <w:ind w:left="2160" w:hanging="180"/>
      </w:pPr>
    </w:lvl>
    <w:lvl w:ilvl="3" w:tplc="DA940F70" w:tentative="1">
      <w:start w:val="1"/>
      <w:numFmt w:val="decimal"/>
      <w:lvlText w:val="%4."/>
      <w:lvlJc w:val="left"/>
      <w:pPr>
        <w:ind w:left="2880" w:hanging="360"/>
      </w:pPr>
    </w:lvl>
    <w:lvl w:ilvl="4" w:tplc="B26C9172" w:tentative="1">
      <w:start w:val="1"/>
      <w:numFmt w:val="lowerLetter"/>
      <w:lvlText w:val="%5."/>
      <w:lvlJc w:val="left"/>
      <w:pPr>
        <w:ind w:left="3600" w:hanging="360"/>
      </w:pPr>
    </w:lvl>
    <w:lvl w:ilvl="5" w:tplc="341A1FE0" w:tentative="1">
      <w:start w:val="1"/>
      <w:numFmt w:val="lowerRoman"/>
      <w:lvlText w:val="%6."/>
      <w:lvlJc w:val="right"/>
      <w:pPr>
        <w:ind w:left="4320" w:hanging="180"/>
      </w:pPr>
    </w:lvl>
    <w:lvl w:ilvl="6" w:tplc="41A83FA4" w:tentative="1">
      <w:start w:val="1"/>
      <w:numFmt w:val="decimal"/>
      <w:lvlText w:val="%7."/>
      <w:lvlJc w:val="left"/>
      <w:pPr>
        <w:ind w:left="5040" w:hanging="360"/>
      </w:pPr>
    </w:lvl>
    <w:lvl w:ilvl="7" w:tplc="0AFCAEDC" w:tentative="1">
      <w:start w:val="1"/>
      <w:numFmt w:val="lowerLetter"/>
      <w:lvlText w:val="%8."/>
      <w:lvlJc w:val="left"/>
      <w:pPr>
        <w:ind w:left="5760" w:hanging="360"/>
      </w:pPr>
    </w:lvl>
    <w:lvl w:ilvl="8" w:tplc="BF665224" w:tentative="1">
      <w:start w:val="1"/>
      <w:numFmt w:val="lowerRoman"/>
      <w:lvlText w:val="%9."/>
      <w:lvlJc w:val="right"/>
      <w:pPr>
        <w:ind w:left="6480" w:hanging="180"/>
      </w:pPr>
    </w:lvl>
  </w:abstractNum>
  <w:abstractNum w:abstractNumId="24" w15:restartNumberingAfterBreak="0">
    <w:nsid w:val="4F7A3D31"/>
    <w:multiLevelType w:val="hybridMultilevel"/>
    <w:tmpl w:val="1C101B3E"/>
    <w:lvl w:ilvl="0" w:tplc="DCEE464E">
      <w:start w:val="1"/>
      <w:numFmt w:val="decimal"/>
      <w:pStyle w:val="a1"/>
      <w:suff w:val="nothing"/>
      <w:lvlText w:val="תמונה %1"/>
      <w:lvlJc w:val="left"/>
      <w:pPr>
        <w:ind w:left="360" w:hanging="360"/>
      </w:pPr>
      <w:rPr>
        <w:rFonts w:hint="default"/>
      </w:rPr>
    </w:lvl>
    <w:lvl w:ilvl="1" w:tplc="86803CF0" w:tentative="1">
      <w:start w:val="1"/>
      <w:numFmt w:val="lowerLetter"/>
      <w:lvlText w:val="%2."/>
      <w:lvlJc w:val="left"/>
      <w:pPr>
        <w:ind w:left="1440" w:hanging="360"/>
      </w:pPr>
    </w:lvl>
    <w:lvl w:ilvl="2" w:tplc="57D617F4" w:tentative="1">
      <w:start w:val="1"/>
      <w:numFmt w:val="lowerRoman"/>
      <w:lvlText w:val="%3."/>
      <w:lvlJc w:val="right"/>
      <w:pPr>
        <w:ind w:left="2160" w:hanging="180"/>
      </w:pPr>
    </w:lvl>
    <w:lvl w:ilvl="3" w:tplc="68889F1E" w:tentative="1">
      <w:start w:val="1"/>
      <w:numFmt w:val="decimal"/>
      <w:lvlText w:val="%4."/>
      <w:lvlJc w:val="left"/>
      <w:pPr>
        <w:ind w:left="2880" w:hanging="360"/>
      </w:pPr>
    </w:lvl>
    <w:lvl w:ilvl="4" w:tplc="D32845C2" w:tentative="1">
      <w:start w:val="1"/>
      <w:numFmt w:val="lowerLetter"/>
      <w:lvlText w:val="%5."/>
      <w:lvlJc w:val="left"/>
      <w:pPr>
        <w:ind w:left="3600" w:hanging="360"/>
      </w:pPr>
    </w:lvl>
    <w:lvl w:ilvl="5" w:tplc="71869386" w:tentative="1">
      <w:start w:val="1"/>
      <w:numFmt w:val="lowerRoman"/>
      <w:lvlText w:val="%6."/>
      <w:lvlJc w:val="right"/>
      <w:pPr>
        <w:ind w:left="4320" w:hanging="180"/>
      </w:pPr>
    </w:lvl>
    <w:lvl w:ilvl="6" w:tplc="F2765CA2" w:tentative="1">
      <w:start w:val="1"/>
      <w:numFmt w:val="decimal"/>
      <w:lvlText w:val="%7."/>
      <w:lvlJc w:val="left"/>
      <w:pPr>
        <w:ind w:left="5040" w:hanging="360"/>
      </w:pPr>
    </w:lvl>
    <w:lvl w:ilvl="7" w:tplc="08784460" w:tentative="1">
      <w:start w:val="1"/>
      <w:numFmt w:val="lowerLetter"/>
      <w:lvlText w:val="%8."/>
      <w:lvlJc w:val="left"/>
      <w:pPr>
        <w:ind w:left="5760" w:hanging="360"/>
      </w:pPr>
    </w:lvl>
    <w:lvl w:ilvl="8" w:tplc="98BC076C" w:tentative="1">
      <w:start w:val="1"/>
      <w:numFmt w:val="lowerRoman"/>
      <w:lvlText w:val="%9."/>
      <w:lvlJc w:val="right"/>
      <w:pPr>
        <w:ind w:left="6480" w:hanging="180"/>
      </w:pPr>
    </w:lvl>
  </w:abstractNum>
  <w:abstractNum w:abstractNumId="25" w15:restartNumberingAfterBreak="0">
    <w:nsid w:val="507C5C7D"/>
    <w:multiLevelType w:val="hybridMultilevel"/>
    <w:tmpl w:val="501EE526"/>
    <w:lvl w:ilvl="0" w:tplc="17127EA6">
      <w:numFmt w:val="bullet"/>
      <w:lvlText w:val=""/>
      <w:lvlJc w:val="left"/>
      <w:pPr>
        <w:ind w:left="1080" w:hanging="360"/>
      </w:pPr>
      <w:rPr>
        <w:rFonts w:ascii="Symbol" w:eastAsiaTheme="minorHAnsi" w:hAnsi="Symbol" w:cs="David" w:hint="default"/>
      </w:rPr>
    </w:lvl>
    <w:lvl w:ilvl="1" w:tplc="101A25A4" w:tentative="1">
      <w:start w:val="1"/>
      <w:numFmt w:val="bullet"/>
      <w:lvlText w:val="o"/>
      <w:lvlJc w:val="left"/>
      <w:pPr>
        <w:ind w:left="1800" w:hanging="360"/>
      </w:pPr>
      <w:rPr>
        <w:rFonts w:ascii="Courier New" w:hAnsi="Courier New" w:cs="Courier New" w:hint="default"/>
      </w:rPr>
    </w:lvl>
    <w:lvl w:ilvl="2" w:tplc="75BE928C" w:tentative="1">
      <w:start w:val="1"/>
      <w:numFmt w:val="bullet"/>
      <w:lvlText w:val=""/>
      <w:lvlJc w:val="left"/>
      <w:pPr>
        <w:ind w:left="2520" w:hanging="360"/>
      </w:pPr>
      <w:rPr>
        <w:rFonts w:ascii="Wingdings" w:hAnsi="Wingdings" w:hint="default"/>
      </w:rPr>
    </w:lvl>
    <w:lvl w:ilvl="3" w:tplc="879CF248" w:tentative="1">
      <w:start w:val="1"/>
      <w:numFmt w:val="bullet"/>
      <w:lvlText w:val=""/>
      <w:lvlJc w:val="left"/>
      <w:pPr>
        <w:ind w:left="3240" w:hanging="360"/>
      </w:pPr>
      <w:rPr>
        <w:rFonts w:ascii="Symbol" w:hAnsi="Symbol" w:hint="default"/>
      </w:rPr>
    </w:lvl>
    <w:lvl w:ilvl="4" w:tplc="7ED40550" w:tentative="1">
      <w:start w:val="1"/>
      <w:numFmt w:val="bullet"/>
      <w:lvlText w:val="o"/>
      <w:lvlJc w:val="left"/>
      <w:pPr>
        <w:ind w:left="3960" w:hanging="360"/>
      </w:pPr>
      <w:rPr>
        <w:rFonts w:ascii="Courier New" w:hAnsi="Courier New" w:cs="Courier New" w:hint="default"/>
      </w:rPr>
    </w:lvl>
    <w:lvl w:ilvl="5" w:tplc="26CA9F76" w:tentative="1">
      <w:start w:val="1"/>
      <w:numFmt w:val="bullet"/>
      <w:lvlText w:val=""/>
      <w:lvlJc w:val="left"/>
      <w:pPr>
        <w:ind w:left="4680" w:hanging="360"/>
      </w:pPr>
      <w:rPr>
        <w:rFonts w:ascii="Wingdings" w:hAnsi="Wingdings" w:hint="default"/>
      </w:rPr>
    </w:lvl>
    <w:lvl w:ilvl="6" w:tplc="0374C780" w:tentative="1">
      <w:start w:val="1"/>
      <w:numFmt w:val="bullet"/>
      <w:lvlText w:val=""/>
      <w:lvlJc w:val="left"/>
      <w:pPr>
        <w:ind w:left="5400" w:hanging="360"/>
      </w:pPr>
      <w:rPr>
        <w:rFonts w:ascii="Symbol" w:hAnsi="Symbol" w:hint="default"/>
      </w:rPr>
    </w:lvl>
    <w:lvl w:ilvl="7" w:tplc="08BEBECA" w:tentative="1">
      <w:start w:val="1"/>
      <w:numFmt w:val="bullet"/>
      <w:lvlText w:val="o"/>
      <w:lvlJc w:val="left"/>
      <w:pPr>
        <w:ind w:left="6120" w:hanging="360"/>
      </w:pPr>
      <w:rPr>
        <w:rFonts w:ascii="Courier New" w:hAnsi="Courier New" w:cs="Courier New" w:hint="default"/>
      </w:rPr>
    </w:lvl>
    <w:lvl w:ilvl="8" w:tplc="F1029438" w:tentative="1">
      <w:start w:val="1"/>
      <w:numFmt w:val="bullet"/>
      <w:lvlText w:val=""/>
      <w:lvlJc w:val="left"/>
      <w:pPr>
        <w:ind w:left="6840" w:hanging="360"/>
      </w:pPr>
      <w:rPr>
        <w:rFonts w:ascii="Wingdings" w:hAnsi="Wingdings" w:hint="default"/>
      </w:rPr>
    </w:lvl>
  </w:abstractNum>
  <w:abstractNum w:abstractNumId="26" w15:restartNumberingAfterBreak="0">
    <w:nsid w:val="510D1CDE"/>
    <w:multiLevelType w:val="hybridMultilevel"/>
    <w:tmpl w:val="04DE2AF4"/>
    <w:lvl w:ilvl="0" w:tplc="87D0BF68">
      <w:start w:val="1"/>
      <w:numFmt w:val="hebrew1"/>
      <w:lvlText w:val="%1."/>
      <w:lvlJc w:val="left"/>
      <w:pPr>
        <w:ind w:left="720" w:hanging="360"/>
      </w:pPr>
      <w:rPr>
        <w:rFonts w:hint="default"/>
      </w:rPr>
    </w:lvl>
    <w:lvl w:ilvl="1" w:tplc="952C5C0C" w:tentative="1">
      <w:start w:val="1"/>
      <w:numFmt w:val="lowerLetter"/>
      <w:lvlText w:val="%2."/>
      <w:lvlJc w:val="left"/>
      <w:pPr>
        <w:ind w:left="1440" w:hanging="360"/>
      </w:pPr>
    </w:lvl>
    <w:lvl w:ilvl="2" w:tplc="B7B8AE0C" w:tentative="1">
      <w:start w:val="1"/>
      <w:numFmt w:val="lowerRoman"/>
      <w:lvlText w:val="%3."/>
      <w:lvlJc w:val="right"/>
      <w:pPr>
        <w:ind w:left="2160" w:hanging="180"/>
      </w:pPr>
    </w:lvl>
    <w:lvl w:ilvl="3" w:tplc="B0BEDBB2" w:tentative="1">
      <w:start w:val="1"/>
      <w:numFmt w:val="decimal"/>
      <w:lvlText w:val="%4."/>
      <w:lvlJc w:val="left"/>
      <w:pPr>
        <w:ind w:left="2880" w:hanging="360"/>
      </w:pPr>
    </w:lvl>
    <w:lvl w:ilvl="4" w:tplc="EAB014C6" w:tentative="1">
      <w:start w:val="1"/>
      <w:numFmt w:val="lowerLetter"/>
      <w:lvlText w:val="%5."/>
      <w:lvlJc w:val="left"/>
      <w:pPr>
        <w:ind w:left="3600" w:hanging="360"/>
      </w:pPr>
    </w:lvl>
    <w:lvl w:ilvl="5" w:tplc="41025A84" w:tentative="1">
      <w:start w:val="1"/>
      <w:numFmt w:val="lowerRoman"/>
      <w:lvlText w:val="%6."/>
      <w:lvlJc w:val="right"/>
      <w:pPr>
        <w:ind w:left="4320" w:hanging="180"/>
      </w:pPr>
    </w:lvl>
    <w:lvl w:ilvl="6" w:tplc="F774C2D8" w:tentative="1">
      <w:start w:val="1"/>
      <w:numFmt w:val="decimal"/>
      <w:lvlText w:val="%7."/>
      <w:lvlJc w:val="left"/>
      <w:pPr>
        <w:ind w:left="5040" w:hanging="360"/>
      </w:pPr>
    </w:lvl>
    <w:lvl w:ilvl="7" w:tplc="80303B12" w:tentative="1">
      <w:start w:val="1"/>
      <w:numFmt w:val="lowerLetter"/>
      <w:lvlText w:val="%8."/>
      <w:lvlJc w:val="left"/>
      <w:pPr>
        <w:ind w:left="5760" w:hanging="360"/>
      </w:pPr>
    </w:lvl>
    <w:lvl w:ilvl="8" w:tplc="846EEA34" w:tentative="1">
      <w:start w:val="1"/>
      <w:numFmt w:val="lowerRoman"/>
      <w:lvlText w:val="%9."/>
      <w:lvlJc w:val="right"/>
      <w:pPr>
        <w:ind w:left="6480" w:hanging="180"/>
      </w:pPr>
    </w:lvl>
  </w:abstractNum>
  <w:abstractNum w:abstractNumId="27" w15:restartNumberingAfterBreak="0">
    <w:nsid w:val="55555CDE"/>
    <w:multiLevelType w:val="hybridMultilevel"/>
    <w:tmpl w:val="EC563C58"/>
    <w:lvl w:ilvl="0" w:tplc="1BF016CC">
      <w:start w:val="1"/>
      <w:numFmt w:val="decimal"/>
      <w:lvlText w:val="%1."/>
      <w:lvlJc w:val="left"/>
      <w:pPr>
        <w:ind w:left="720" w:hanging="360"/>
      </w:pPr>
      <w:rPr>
        <w:rFonts w:hint="default"/>
      </w:rPr>
    </w:lvl>
    <w:lvl w:ilvl="1" w:tplc="F7C6324C" w:tentative="1">
      <w:start w:val="1"/>
      <w:numFmt w:val="lowerLetter"/>
      <w:lvlText w:val="%2."/>
      <w:lvlJc w:val="left"/>
      <w:pPr>
        <w:ind w:left="1440" w:hanging="360"/>
      </w:pPr>
    </w:lvl>
    <w:lvl w:ilvl="2" w:tplc="09F68B94" w:tentative="1">
      <w:start w:val="1"/>
      <w:numFmt w:val="lowerRoman"/>
      <w:lvlText w:val="%3."/>
      <w:lvlJc w:val="right"/>
      <w:pPr>
        <w:ind w:left="2160" w:hanging="180"/>
      </w:pPr>
    </w:lvl>
    <w:lvl w:ilvl="3" w:tplc="479C88EA" w:tentative="1">
      <w:start w:val="1"/>
      <w:numFmt w:val="decimal"/>
      <w:lvlText w:val="%4."/>
      <w:lvlJc w:val="left"/>
      <w:pPr>
        <w:ind w:left="2880" w:hanging="360"/>
      </w:pPr>
    </w:lvl>
    <w:lvl w:ilvl="4" w:tplc="EA62547A" w:tentative="1">
      <w:start w:val="1"/>
      <w:numFmt w:val="lowerLetter"/>
      <w:lvlText w:val="%5."/>
      <w:lvlJc w:val="left"/>
      <w:pPr>
        <w:ind w:left="3600" w:hanging="360"/>
      </w:pPr>
    </w:lvl>
    <w:lvl w:ilvl="5" w:tplc="2BCEEF5C" w:tentative="1">
      <w:start w:val="1"/>
      <w:numFmt w:val="lowerRoman"/>
      <w:lvlText w:val="%6."/>
      <w:lvlJc w:val="right"/>
      <w:pPr>
        <w:ind w:left="4320" w:hanging="180"/>
      </w:pPr>
    </w:lvl>
    <w:lvl w:ilvl="6" w:tplc="5352C71E" w:tentative="1">
      <w:start w:val="1"/>
      <w:numFmt w:val="decimal"/>
      <w:lvlText w:val="%7."/>
      <w:lvlJc w:val="left"/>
      <w:pPr>
        <w:ind w:left="5040" w:hanging="360"/>
      </w:pPr>
    </w:lvl>
    <w:lvl w:ilvl="7" w:tplc="43766B1E" w:tentative="1">
      <w:start w:val="1"/>
      <w:numFmt w:val="lowerLetter"/>
      <w:lvlText w:val="%8."/>
      <w:lvlJc w:val="left"/>
      <w:pPr>
        <w:ind w:left="5760" w:hanging="360"/>
      </w:pPr>
    </w:lvl>
    <w:lvl w:ilvl="8" w:tplc="B71A0520" w:tentative="1">
      <w:start w:val="1"/>
      <w:numFmt w:val="lowerRoman"/>
      <w:lvlText w:val="%9."/>
      <w:lvlJc w:val="right"/>
      <w:pPr>
        <w:ind w:left="6480" w:hanging="180"/>
      </w:pPr>
    </w:lvl>
  </w:abstractNum>
  <w:abstractNum w:abstractNumId="28" w15:restartNumberingAfterBreak="0">
    <w:nsid w:val="586F5C6B"/>
    <w:multiLevelType w:val="hybridMultilevel"/>
    <w:tmpl w:val="3EEC63AA"/>
    <w:lvl w:ilvl="0" w:tplc="2192413C">
      <w:start w:val="1"/>
      <w:numFmt w:val="hebrew1"/>
      <w:lvlText w:val="%1."/>
      <w:lvlJc w:val="left"/>
      <w:pPr>
        <w:ind w:left="720" w:hanging="360"/>
      </w:pPr>
      <w:rPr>
        <w:rFonts w:hint="default"/>
      </w:rPr>
    </w:lvl>
    <w:lvl w:ilvl="1" w:tplc="15C4690E" w:tentative="1">
      <w:start w:val="1"/>
      <w:numFmt w:val="lowerLetter"/>
      <w:lvlText w:val="%2."/>
      <w:lvlJc w:val="left"/>
      <w:pPr>
        <w:ind w:left="1440" w:hanging="360"/>
      </w:pPr>
    </w:lvl>
    <w:lvl w:ilvl="2" w:tplc="DC0AEB74" w:tentative="1">
      <w:start w:val="1"/>
      <w:numFmt w:val="lowerRoman"/>
      <w:lvlText w:val="%3."/>
      <w:lvlJc w:val="right"/>
      <w:pPr>
        <w:ind w:left="2160" w:hanging="180"/>
      </w:pPr>
    </w:lvl>
    <w:lvl w:ilvl="3" w:tplc="77A43CE8" w:tentative="1">
      <w:start w:val="1"/>
      <w:numFmt w:val="decimal"/>
      <w:lvlText w:val="%4."/>
      <w:lvlJc w:val="left"/>
      <w:pPr>
        <w:ind w:left="2880" w:hanging="360"/>
      </w:pPr>
    </w:lvl>
    <w:lvl w:ilvl="4" w:tplc="F594B666" w:tentative="1">
      <w:start w:val="1"/>
      <w:numFmt w:val="lowerLetter"/>
      <w:lvlText w:val="%5."/>
      <w:lvlJc w:val="left"/>
      <w:pPr>
        <w:ind w:left="3600" w:hanging="360"/>
      </w:pPr>
    </w:lvl>
    <w:lvl w:ilvl="5" w:tplc="F69A10AE" w:tentative="1">
      <w:start w:val="1"/>
      <w:numFmt w:val="lowerRoman"/>
      <w:lvlText w:val="%6."/>
      <w:lvlJc w:val="right"/>
      <w:pPr>
        <w:ind w:left="4320" w:hanging="180"/>
      </w:pPr>
    </w:lvl>
    <w:lvl w:ilvl="6" w:tplc="201E8174" w:tentative="1">
      <w:start w:val="1"/>
      <w:numFmt w:val="decimal"/>
      <w:lvlText w:val="%7."/>
      <w:lvlJc w:val="left"/>
      <w:pPr>
        <w:ind w:left="5040" w:hanging="360"/>
      </w:pPr>
    </w:lvl>
    <w:lvl w:ilvl="7" w:tplc="B060FB9A" w:tentative="1">
      <w:start w:val="1"/>
      <w:numFmt w:val="lowerLetter"/>
      <w:lvlText w:val="%8."/>
      <w:lvlJc w:val="left"/>
      <w:pPr>
        <w:ind w:left="5760" w:hanging="360"/>
      </w:pPr>
    </w:lvl>
    <w:lvl w:ilvl="8" w:tplc="D7127C0A" w:tentative="1">
      <w:start w:val="1"/>
      <w:numFmt w:val="lowerRoman"/>
      <w:lvlText w:val="%9."/>
      <w:lvlJc w:val="right"/>
      <w:pPr>
        <w:ind w:left="6480" w:hanging="180"/>
      </w:pPr>
    </w:lvl>
  </w:abstractNum>
  <w:abstractNum w:abstractNumId="2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1" w15:restartNumberingAfterBreak="0">
    <w:nsid w:val="6240710B"/>
    <w:multiLevelType w:val="hybridMultilevel"/>
    <w:tmpl w:val="036E0874"/>
    <w:lvl w:ilvl="0" w:tplc="59D8502A">
      <w:start w:val="1"/>
      <w:numFmt w:val="bullet"/>
      <w:lvlText w:val=""/>
      <w:lvlJc w:val="left"/>
      <w:pPr>
        <w:ind w:left="720" w:hanging="360"/>
      </w:pPr>
      <w:rPr>
        <w:rFonts w:ascii="Symbol" w:hAnsi="Symbol" w:hint="default"/>
      </w:rPr>
    </w:lvl>
    <w:lvl w:ilvl="1" w:tplc="AA74C5DA" w:tentative="1">
      <w:start w:val="1"/>
      <w:numFmt w:val="bullet"/>
      <w:lvlText w:val="o"/>
      <w:lvlJc w:val="left"/>
      <w:pPr>
        <w:ind w:left="1440" w:hanging="360"/>
      </w:pPr>
      <w:rPr>
        <w:rFonts w:ascii="Courier New" w:hAnsi="Courier New" w:cs="Courier New" w:hint="default"/>
      </w:rPr>
    </w:lvl>
    <w:lvl w:ilvl="2" w:tplc="E8D48CE8" w:tentative="1">
      <w:start w:val="1"/>
      <w:numFmt w:val="bullet"/>
      <w:lvlText w:val=""/>
      <w:lvlJc w:val="left"/>
      <w:pPr>
        <w:ind w:left="2160" w:hanging="360"/>
      </w:pPr>
      <w:rPr>
        <w:rFonts w:ascii="Wingdings" w:hAnsi="Wingdings" w:hint="default"/>
      </w:rPr>
    </w:lvl>
    <w:lvl w:ilvl="3" w:tplc="2EC20FD0" w:tentative="1">
      <w:start w:val="1"/>
      <w:numFmt w:val="bullet"/>
      <w:lvlText w:val=""/>
      <w:lvlJc w:val="left"/>
      <w:pPr>
        <w:ind w:left="2880" w:hanging="360"/>
      </w:pPr>
      <w:rPr>
        <w:rFonts w:ascii="Symbol" w:hAnsi="Symbol" w:hint="default"/>
      </w:rPr>
    </w:lvl>
    <w:lvl w:ilvl="4" w:tplc="E9121298" w:tentative="1">
      <w:start w:val="1"/>
      <w:numFmt w:val="bullet"/>
      <w:lvlText w:val="o"/>
      <w:lvlJc w:val="left"/>
      <w:pPr>
        <w:ind w:left="3600" w:hanging="360"/>
      </w:pPr>
      <w:rPr>
        <w:rFonts w:ascii="Courier New" w:hAnsi="Courier New" w:cs="Courier New" w:hint="default"/>
      </w:rPr>
    </w:lvl>
    <w:lvl w:ilvl="5" w:tplc="B336C8B8" w:tentative="1">
      <w:start w:val="1"/>
      <w:numFmt w:val="bullet"/>
      <w:lvlText w:val=""/>
      <w:lvlJc w:val="left"/>
      <w:pPr>
        <w:ind w:left="4320" w:hanging="360"/>
      </w:pPr>
      <w:rPr>
        <w:rFonts w:ascii="Wingdings" w:hAnsi="Wingdings" w:hint="default"/>
      </w:rPr>
    </w:lvl>
    <w:lvl w:ilvl="6" w:tplc="D966B89E" w:tentative="1">
      <w:start w:val="1"/>
      <w:numFmt w:val="bullet"/>
      <w:lvlText w:val=""/>
      <w:lvlJc w:val="left"/>
      <w:pPr>
        <w:ind w:left="5040" w:hanging="360"/>
      </w:pPr>
      <w:rPr>
        <w:rFonts w:ascii="Symbol" w:hAnsi="Symbol" w:hint="default"/>
      </w:rPr>
    </w:lvl>
    <w:lvl w:ilvl="7" w:tplc="3210FF36" w:tentative="1">
      <w:start w:val="1"/>
      <w:numFmt w:val="bullet"/>
      <w:lvlText w:val="o"/>
      <w:lvlJc w:val="left"/>
      <w:pPr>
        <w:ind w:left="5760" w:hanging="360"/>
      </w:pPr>
      <w:rPr>
        <w:rFonts w:ascii="Courier New" w:hAnsi="Courier New" w:cs="Courier New" w:hint="default"/>
      </w:rPr>
    </w:lvl>
    <w:lvl w:ilvl="8" w:tplc="469053CE" w:tentative="1">
      <w:start w:val="1"/>
      <w:numFmt w:val="bullet"/>
      <w:lvlText w:val=""/>
      <w:lvlJc w:val="left"/>
      <w:pPr>
        <w:ind w:left="6480" w:hanging="360"/>
      </w:pPr>
      <w:rPr>
        <w:rFonts w:ascii="Wingdings" w:hAnsi="Wingdings" w:hint="default"/>
      </w:rPr>
    </w:lvl>
  </w:abstractNum>
  <w:abstractNum w:abstractNumId="32" w15:restartNumberingAfterBreak="0">
    <w:nsid w:val="6BAD17EF"/>
    <w:multiLevelType w:val="hybridMultilevel"/>
    <w:tmpl w:val="8A9CE99A"/>
    <w:lvl w:ilvl="0" w:tplc="0DD6495C">
      <w:numFmt w:val="bullet"/>
      <w:lvlText w:val=""/>
      <w:lvlJc w:val="left"/>
      <w:pPr>
        <w:ind w:left="720" w:hanging="360"/>
      </w:pPr>
      <w:rPr>
        <w:rFonts w:ascii="Symbol" w:eastAsiaTheme="minorHAnsi" w:hAnsi="Symbol" w:cs="David" w:hint="default"/>
      </w:rPr>
    </w:lvl>
    <w:lvl w:ilvl="1" w:tplc="D124F778" w:tentative="1">
      <w:start w:val="1"/>
      <w:numFmt w:val="bullet"/>
      <w:lvlText w:val="o"/>
      <w:lvlJc w:val="left"/>
      <w:pPr>
        <w:ind w:left="1440" w:hanging="360"/>
      </w:pPr>
      <w:rPr>
        <w:rFonts w:ascii="Courier New" w:hAnsi="Courier New" w:cs="Courier New" w:hint="default"/>
      </w:rPr>
    </w:lvl>
    <w:lvl w:ilvl="2" w:tplc="44C82248" w:tentative="1">
      <w:start w:val="1"/>
      <w:numFmt w:val="bullet"/>
      <w:lvlText w:val=""/>
      <w:lvlJc w:val="left"/>
      <w:pPr>
        <w:ind w:left="2160" w:hanging="360"/>
      </w:pPr>
      <w:rPr>
        <w:rFonts w:ascii="Wingdings" w:hAnsi="Wingdings" w:hint="default"/>
      </w:rPr>
    </w:lvl>
    <w:lvl w:ilvl="3" w:tplc="6A8A9A4A" w:tentative="1">
      <w:start w:val="1"/>
      <w:numFmt w:val="bullet"/>
      <w:lvlText w:val=""/>
      <w:lvlJc w:val="left"/>
      <w:pPr>
        <w:ind w:left="2880" w:hanging="360"/>
      </w:pPr>
      <w:rPr>
        <w:rFonts w:ascii="Symbol" w:hAnsi="Symbol" w:hint="default"/>
      </w:rPr>
    </w:lvl>
    <w:lvl w:ilvl="4" w:tplc="B928A798" w:tentative="1">
      <w:start w:val="1"/>
      <w:numFmt w:val="bullet"/>
      <w:lvlText w:val="o"/>
      <w:lvlJc w:val="left"/>
      <w:pPr>
        <w:ind w:left="3600" w:hanging="360"/>
      </w:pPr>
      <w:rPr>
        <w:rFonts w:ascii="Courier New" w:hAnsi="Courier New" w:cs="Courier New" w:hint="default"/>
      </w:rPr>
    </w:lvl>
    <w:lvl w:ilvl="5" w:tplc="F37096A8" w:tentative="1">
      <w:start w:val="1"/>
      <w:numFmt w:val="bullet"/>
      <w:lvlText w:val=""/>
      <w:lvlJc w:val="left"/>
      <w:pPr>
        <w:ind w:left="4320" w:hanging="360"/>
      </w:pPr>
      <w:rPr>
        <w:rFonts w:ascii="Wingdings" w:hAnsi="Wingdings" w:hint="default"/>
      </w:rPr>
    </w:lvl>
    <w:lvl w:ilvl="6" w:tplc="2BD4DF90" w:tentative="1">
      <w:start w:val="1"/>
      <w:numFmt w:val="bullet"/>
      <w:lvlText w:val=""/>
      <w:lvlJc w:val="left"/>
      <w:pPr>
        <w:ind w:left="5040" w:hanging="360"/>
      </w:pPr>
      <w:rPr>
        <w:rFonts w:ascii="Symbol" w:hAnsi="Symbol" w:hint="default"/>
      </w:rPr>
    </w:lvl>
    <w:lvl w:ilvl="7" w:tplc="1EB09212" w:tentative="1">
      <w:start w:val="1"/>
      <w:numFmt w:val="bullet"/>
      <w:lvlText w:val="o"/>
      <w:lvlJc w:val="left"/>
      <w:pPr>
        <w:ind w:left="5760" w:hanging="360"/>
      </w:pPr>
      <w:rPr>
        <w:rFonts w:ascii="Courier New" w:hAnsi="Courier New" w:cs="Courier New" w:hint="default"/>
      </w:rPr>
    </w:lvl>
    <w:lvl w:ilvl="8" w:tplc="1FC414FA" w:tentative="1">
      <w:start w:val="1"/>
      <w:numFmt w:val="bullet"/>
      <w:lvlText w:val=""/>
      <w:lvlJc w:val="left"/>
      <w:pPr>
        <w:ind w:left="6480" w:hanging="360"/>
      </w:pPr>
      <w:rPr>
        <w:rFonts w:ascii="Wingdings" w:hAnsi="Wingdings" w:hint="default"/>
      </w:rPr>
    </w:lvl>
  </w:abstractNum>
  <w:abstractNum w:abstractNumId="33"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15:restartNumberingAfterBreak="0">
    <w:nsid w:val="77123388"/>
    <w:multiLevelType w:val="multilevel"/>
    <w:tmpl w:val="5018333C"/>
    <w:lvl w:ilvl="0">
      <w:start w:val="1"/>
      <w:numFmt w:val="hebrew1"/>
      <w:lvlText w:val="%1."/>
      <w:lvlJc w:val="left"/>
      <w:rPr>
        <w:rFonts w:ascii="Arial" w:eastAsia="Arial" w:hAnsi="Arial" w:cs="Arial"/>
        <w:b/>
        <w:bCs/>
        <w:i w:val="0"/>
        <w:iCs w:val="0"/>
        <w:smallCaps w:val="0"/>
        <w:strike w:val="0"/>
        <w:color w:val="000000"/>
        <w:spacing w:val="0"/>
        <w:w w:val="100"/>
        <w:position w:val="0"/>
        <w:sz w:val="24"/>
        <w:szCs w:val="24"/>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1585B"/>
    <w:multiLevelType w:val="hybridMultilevel"/>
    <w:tmpl w:val="91F84EE6"/>
    <w:lvl w:ilvl="0" w:tplc="CBB8F46A">
      <w:start w:val="1"/>
      <w:numFmt w:val="decimal"/>
      <w:pStyle w:val="a3"/>
      <w:suff w:val="nothing"/>
      <w:lvlText w:val="תרשים %1"/>
      <w:lvlJc w:val="left"/>
      <w:pPr>
        <w:ind w:left="1211" w:hanging="360"/>
      </w:pPr>
      <w:rPr>
        <w:rFonts w:ascii="David" w:hAnsi="David" w:hint="default"/>
        <w:b/>
        <w:bCs/>
        <w:sz w:val="24"/>
      </w:rPr>
    </w:lvl>
    <w:lvl w:ilvl="1" w:tplc="2B26B32A">
      <w:start w:val="1"/>
      <w:numFmt w:val="lowerLetter"/>
      <w:lvlText w:val="%2."/>
      <w:lvlJc w:val="left"/>
      <w:pPr>
        <w:ind w:left="1931" w:hanging="360"/>
      </w:pPr>
    </w:lvl>
    <w:lvl w:ilvl="2" w:tplc="05CC9B54" w:tentative="1">
      <w:start w:val="1"/>
      <w:numFmt w:val="lowerRoman"/>
      <w:lvlText w:val="%3."/>
      <w:lvlJc w:val="right"/>
      <w:pPr>
        <w:ind w:left="2651" w:hanging="180"/>
      </w:pPr>
    </w:lvl>
    <w:lvl w:ilvl="3" w:tplc="4A5E59B4" w:tentative="1">
      <w:start w:val="1"/>
      <w:numFmt w:val="decimal"/>
      <w:lvlText w:val="%4."/>
      <w:lvlJc w:val="left"/>
      <w:pPr>
        <w:ind w:left="3371" w:hanging="360"/>
      </w:pPr>
    </w:lvl>
    <w:lvl w:ilvl="4" w:tplc="BD947D74" w:tentative="1">
      <w:start w:val="1"/>
      <w:numFmt w:val="lowerLetter"/>
      <w:lvlText w:val="%5."/>
      <w:lvlJc w:val="left"/>
      <w:pPr>
        <w:ind w:left="4091" w:hanging="360"/>
      </w:pPr>
    </w:lvl>
    <w:lvl w:ilvl="5" w:tplc="72F6AC5A" w:tentative="1">
      <w:start w:val="1"/>
      <w:numFmt w:val="lowerRoman"/>
      <w:lvlText w:val="%6."/>
      <w:lvlJc w:val="right"/>
      <w:pPr>
        <w:ind w:left="4811" w:hanging="180"/>
      </w:pPr>
    </w:lvl>
    <w:lvl w:ilvl="6" w:tplc="793C6B4A" w:tentative="1">
      <w:start w:val="1"/>
      <w:numFmt w:val="decimal"/>
      <w:lvlText w:val="%7."/>
      <w:lvlJc w:val="left"/>
      <w:pPr>
        <w:ind w:left="5531" w:hanging="360"/>
      </w:pPr>
    </w:lvl>
    <w:lvl w:ilvl="7" w:tplc="58F04938" w:tentative="1">
      <w:start w:val="1"/>
      <w:numFmt w:val="lowerLetter"/>
      <w:lvlText w:val="%8."/>
      <w:lvlJc w:val="left"/>
      <w:pPr>
        <w:ind w:left="6251" w:hanging="360"/>
      </w:pPr>
    </w:lvl>
    <w:lvl w:ilvl="8" w:tplc="66986DE2" w:tentative="1">
      <w:start w:val="1"/>
      <w:numFmt w:val="lowerRoman"/>
      <w:lvlText w:val="%9."/>
      <w:lvlJc w:val="right"/>
      <w:pPr>
        <w:ind w:left="6971" w:hanging="180"/>
      </w:pPr>
    </w:lvl>
  </w:abstractNum>
  <w:abstractNum w:abstractNumId="3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7" w15:restartNumberingAfterBreak="0">
    <w:nsid w:val="7E2B0D60"/>
    <w:multiLevelType w:val="hybridMultilevel"/>
    <w:tmpl w:val="69A2EF5A"/>
    <w:lvl w:ilvl="0" w:tplc="F4EED968">
      <w:numFmt w:val="bullet"/>
      <w:lvlText w:val=""/>
      <w:lvlJc w:val="left"/>
      <w:pPr>
        <w:ind w:left="720" w:hanging="360"/>
      </w:pPr>
      <w:rPr>
        <w:rFonts w:ascii="Symbol" w:eastAsiaTheme="minorHAnsi" w:hAnsi="Symbol" w:cs="David" w:hint="default"/>
      </w:rPr>
    </w:lvl>
    <w:lvl w:ilvl="1" w:tplc="FA508EA6" w:tentative="1">
      <w:start w:val="1"/>
      <w:numFmt w:val="bullet"/>
      <w:lvlText w:val="o"/>
      <w:lvlJc w:val="left"/>
      <w:pPr>
        <w:ind w:left="1440" w:hanging="360"/>
      </w:pPr>
      <w:rPr>
        <w:rFonts w:ascii="Courier New" w:hAnsi="Courier New" w:cs="Courier New" w:hint="default"/>
      </w:rPr>
    </w:lvl>
    <w:lvl w:ilvl="2" w:tplc="FD1A6314" w:tentative="1">
      <w:start w:val="1"/>
      <w:numFmt w:val="bullet"/>
      <w:lvlText w:val=""/>
      <w:lvlJc w:val="left"/>
      <w:pPr>
        <w:ind w:left="2160" w:hanging="360"/>
      </w:pPr>
      <w:rPr>
        <w:rFonts w:ascii="Wingdings" w:hAnsi="Wingdings" w:hint="default"/>
      </w:rPr>
    </w:lvl>
    <w:lvl w:ilvl="3" w:tplc="6096B882" w:tentative="1">
      <w:start w:val="1"/>
      <w:numFmt w:val="bullet"/>
      <w:lvlText w:val=""/>
      <w:lvlJc w:val="left"/>
      <w:pPr>
        <w:ind w:left="2880" w:hanging="360"/>
      </w:pPr>
      <w:rPr>
        <w:rFonts w:ascii="Symbol" w:hAnsi="Symbol" w:hint="default"/>
      </w:rPr>
    </w:lvl>
    <w:lvl w:ilvl="4" w:tplc="08D8B6D0" w:tentative="1">
      <w:start w:val="1"/>
      <w:numFmt w:val="bullet"/>
      <w:lvlText w:val="o"/>
      <w:lvlJc w:val="left"/>
      <w:pPr>
        <w:ind w:left="3600" w:hanging="360"/>
      </w:pPr>
      <w:rPr>
        <w:rFonts w:ascii="Courier New" w:hAnsi="Courier New" w:cs="Courier New" w:hint="default"/>
      </w:rPr>
    </w:lvl>
    <w:lvl w:ilvl="5" w:tplc="C1686C5A" w:tentative="1">
      <w:start w:val="1"/>
      <w:numFmt w:val="bullet"/>
      <w:lvlText w:val=""/>
      <w:lvlJc w:val="left"/>
      <w:pPr>
        <w:ind w:left="4320" w:hanging="360"/>
      </w:pPr>
      <w:rPr>
        <w:rFonts w:ascii="Wingdings" w:hAnsi="Wingdings" w:hint="default"/>
      </w:rPr>
    </w:lvl>
    <w:lvl w:ilvl="6" w:tplc="5A90B70C" w:tentative="1">
      <w:start w:val="1"/>
      <w:numFmt w:val="bullet"/>
      <w:lvlText w:val=""/>
      <w:lvlJc w:val="left"/>
      <w:pPr>
        <w:ind w:left="5040" w:hanging="360"/>
      </w:pPr>
      <w:rPr>
        <w:rFonts w:ascii="Symbol" w:hAnsi="Symbol" w:hint="default"/>
      </w:rPr>
    </w:lvl>
    <w:lvl w:ilvl="7" w:tplc="FD24F8D6" w:tentative="1">
      <w:start w:val="1"/>
      <w:numFmt w:val="bullet"/>
      <w:lvlText w:val="o"/>
      <w:lvlJc w:val="left"/>
      <w:pPr>
        <w:ind w:left="5760" w:hanging="360"/>
      </w:pPr>
      <w:rPr>
        <w:rFonts w:ascii="Courier New" w:hAnsi="Courier New" w:cs="Courier New" w:hint="default"/>
      </w:rPr>
    </w:lvl>
    <w:lvl w:ilvl="8" w:tplc="D6867C5A"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33"/>
  </w:num>
  <w:num w:numId="4">
    <w:abstractNumId w:val="29"/>
  </w:num>
  <w:num w:numId="5">
    <w:abstractNumId w:val="14"/>
  </w:num>
  <w:num w:numId="6">
    <w:abstractNumId w:val="18"/>
  </w:num>
  <w:num w:numId="7">
    <w:abstractNumId w:val="36"/>
  </w:num>
  <w:num w:numId="8">
    <w:abstractNumId w:val="3"/>
  </w:num>
  <w:num w:numId="9">
    <w:abstractNumId w:val="22"/>
  </w:num>
  <w:num w:numId="10">
    <w:abstractNumId w:val="7"/>
  </w:num>
  <w:num w:numId="11">
    <w:abstractNumId w:val="30"/>
  </w:num>
  <w:num w:numId="12">
    <w:abstractNumId w:val="6"/>
  </w:num>
  <w:num w:numId="13">
    <w:abstractNumId w:val="10"/>
  </w:num>
  <w:num w:numId="14">
    <w:abstractNumId w:val="35"/>
  </w:num>
  <w:num w:numId="15">
    <w:abstractNumId w:val="5"/>
  </w:num>
  <w:num w:numId="16">
    <w:abstractNumId w:val="24"/>
  </w:num>
  <w:num w:numId="17">
    <w:abstractNumId w:val="20"/>
  </w:num>
  <w:num w:numId="18">
    <w:abstractNumId w:val="35"/>
    <w:lvlOverride w:ilvl="0">
      <w:startOverride w:val="1"/>
    </w:lvlOverride>
  </w:num>
  <w:num w:numId="19">
    <w:abstractNumId w:val="28"/>
  </w:num>
  <w:num w:numId="20">
    <w:abstractNumId w:val="2"/>
  </w:num>
  <w:num w:numId="21">
    <w:abstractNumId w:val="34"/>
  </w:num>
  <w:num w:numId="22">
    <w:abstractNumId w:val="13"/>
  </w:num>
  <w:num w:numId="23">
    <w:abstractNumId w:val="16"/>
  </w:num>
  <w:num w:numId="24">
    <w:abstractNumId w:val="26"/>
  </w:num>
  <w:num w:numId="25">
    <w:abstractNumId w:val="1"/>
  </w:num>
  <w:num w:numId="26">
    <w:abstractNumId w:val="25"/>
  </w:num>
  <w:num w:numId="27">
    <w:abstractNumId w:val="32"/>
  </w:num>
  <w:num w:numId="28">
    <w:abstractNumId w:val="31"/>
  </w:num>
  <w:num w:numId="29">
    <w:abstractNumId w:val="15"/>
  </w:num>
  <w:num w:numId="30">
    <w:abstractNumId w:val="21"/>
  </w:num>
  <w:num w:numId="31">
    <w:abstractNumId w:val="37"/>
  </w:num>
  <w:num w:numId="32">
    <w:abstractNumId w:val="8"/>
  </w:num>
  <w:num w:numId="33">
    <w:abstractNumId w:val="0"/>
  </w:num>
  <w:num w:numId="34">
    <w:abstractNumId w:val="35"/>
    <w:lvlOverride w:ilvl="0">
      <w:startOverride w:val="1"/>
    </w:lvlOverride>
  </w:num>
  <w:num w:numId="35">
    <w:abstractNumId w:val="23"/>
  </w:num>
  <w:num w:numId="36">
    <w:abstractNumId w:val="12"/>
  </w:num>
  <w:num w:numId="37">
    <w:abstractNumId w:val="4"/>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27"/>
  </w:num>
  <w:num w:numId="43">
    <w:abstractNumId w:val="17"/>
  </w:num>
  <w:num w:numId="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0B04"/>
    <w:rsid w:val="00011BFC"/>
    <w:rsid w:val="00011DF7"/>
    <w:rsid w:val="000122F3"/>
    <w:rsid w:val="00012487"/>
    <w:rsid w:val="00012657"/>
    <w:rsid w:val="00013BC3"/>
    <w:rsid w:val="00014266"/>
    <w:rsid w:val="0001431C"/>
    <w:rsid w:val="0001482C"/>
    <w:rsid w:val="00014A6F"/>
    <w:rsid w:val="000155F0"/>
    <w:rsid w:val="000157CF"/>
    <w:rsid w:val="00015A22"/>
    <w:rsid w:val="000168DE"/>
    <w:rsid w:val="0001735B"/>
    <w:rsid w:val="000206F1"/>
    <w:rsid w:val="00021298"/>
    <w:rsid w:val="00021ED5"/>
    <w:rsid w:val="00021FFB"/>
    <w:rsid w:val="000224FF"/>
    <w:rsid w:val="00023E81"/>
    <w:rsid w:val="000246D2"/>
    <w:rsid w:val="00024E0C"/>
    <w:rsid w:val="0002513D"/>
    <w:rsid w:val="000251E2"/>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6F6"/>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933"/>
    <w:rsid w:val="00053A3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F12"/>
    <w:rsid w:val="00067F14"/>
    <w:rsid w:val="0007044A"/>
    <w:rsid w:val="000706BF"/>
    <w:rsid w:val="000707EE"/>
    <w:rsid w:val="00070E3F"/>
    <w:rsid w:val="000710A8"/>
    <w:rsid w:val="00071F2E"/>
    <w:rsid w:val="00072B83"/>
    <w:rsid w:val="00072FE8"/>
    <w:rsid w:val="000736B3"/>
    <w:rsid w:val="000738F6"/>
    <w:rsid w:val="00073B6B"/>
    <w:rsid w:val="00073D9F"/>
    <w:rsid w:val="0007429C"/>
    <w:rsid w:val="00074316"/>
    <w:rsid w:val="00074533"/>
    <w:rsid w:val="00074F31"/>
    <w:rsid w:val="00076452"/>
    <w:rsid w:val="00076458"/>
    <w:rsid w:val="00076758"/>
    <w:rsid w:val="00076ED7"/>
    <w:rsid w:val="0007717F"/>
    <w:rsid w:val="0007762A"/>
    <w:rsid w:val="00077B79"/>
    <w:rsid w:val="00080072"/>
    <w:rsid w:val="000803F2"/>
    <w:rsid w:val="000817D4"/>
    <w:rsid w:val="00081D0E"/>
    <w:rsid w:val="000824B2"/>
    <w:rsid w:val="000824F8"/>
    <w:rsid w:val="0008345D"/>
    <w:rsid w:val="000835F3"/>
    <w:rsid w:val="00083692"/>
    <w:rsid w:val="000837F2"/>
    <w:rsid w:val="00083FD0"/>
    <w:rsid w:val="00084830"/>
    <w:rsid w:val="00084E3A"/>
    <w:rsid w:val="00085086"/>
    <w:rsid w:val="00085A22"/>
    <w:rsid w:val="00085B99"/>
    <w:rsid w:val="00086738"/>
    <w:rsid w:val="00086BCD"/>
    <w:rsid w:val="000871BA"/>
    <w:rsid w:val="00087686"/>
    <w:rsid w:val="00090633"/>
    <w:rsid w:val="000907D0"/>
    <w:rsid w:val="00090D94"/>
    <w:rsid w:val="000910B5"/>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3E1"/>
    <w:rsid w:val="000A26F1"/>
    <w:rsid w:val="000A2BD8"/>
    <w:rsid w:val="000A3690"/>
    <w:rsid w:val="000A3E74"/>
    <w:rsid w:val="000A4686"/>
    <w:rsid w:val="000A4DEA"/>
    <w:rsid w:val="000A5140"/>
    <w:rsid w:val="000A567C"/>
    <w:rsid w:val="000A5B75"/>
    <w:rsid w:val="000A61BF"/>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5C3C"/>
    <w:rsid w:val="000D63C9"/>
    <w:rsid w:val="000D69F0"/>
    <w:rsid w:val="000D74AB"/>
    <w:rsid w:val="000D7666"/>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C94"/>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1157"/>
    <w:rsid w:val="00101681"/>
    <w:rsid w:val="00101B40"/>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4D8"/>
    <w:rsid w:val="001157CE"/>
    <w:rsid w:val="00115E66"/>
    <w:rsid w:val="00115FE5"/>
    <w:rsid w:val="00116E1B"/>
    <w:rsid w:val="001172DF"/>
    <w:rsid w:val="00117408"/>
    <w:rsid w:val="00117C0E"/>
    <w:rsid w:val="0012117B"/>
    <w:rsid w:val="0012150C"/>
    <w:rsid w:val="00121682"/>
    <w:rsid w:val="00121EA1"/>
    <w:rsid w:val="001224F5"/>
    <w:rsid w:val="0012279D"/>
    <w:rsid w:val="001239A8"/>
    <w:rsid w:val="001239E1"/>
    <w:rsid w:val="001243A4"/>
    <w:rsid w:val="001247BA"/>
    <w:rsid w:val="00124DC1"/>
    <w:rsid w:val="00125628"/>
    <w:rsid w:val="00125881"/>
    <w:rsid w:val="001259F6"/>
    <w:rsid w:val="0012644F"/>
    <w:rsid w:val="00130187"/>
    <w:rsid w:val="001305E5"/>
    <w:rsid w:val="00131349"/>
    <w:rsid w:val="0013138F"/>
    <w:rsid w:val="00131CCD"/>
    <w:rsid w:val="00132126"/>
    <w:rsid w:val="001321A1"/>
    <w:rsid w:val="0013302E"/>
    <w:rsid w:val="0013406B"/>
    <w:rsid w:val="00134B3D"/>
    <w:rsid w:val="00134CC2"/>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364"/>
    <w:rsid w:val="00166477"/>
    <w:rsid w:val="0016692C"/>
    <w:rsid w:val="00166D27"/>
    <w:rsid w:val="00167D07"/>
    <w:rsid w:val="00170230"/>
    <w:rsid w:val="00170320"/>
    <w:rsid w:val="00170625"/>
    <w:rsid w:val="0017091D"/>
    <w:rsid w:val="001710FB"/>
    <w:rsid w:val="0017146B"/>
    <w:rsid w:val="00171552"/>
    <w:rsid w:val="00171B4A"/>
    <w:rsid w:val="0017200D"/>
    <w:rsid w:val="001721DB"/>
    <w:rsid w:val="0017265F"/>
    <w:rsid w:val="001730B0"/>
    <w:rsid w:val="001739FC"/>
    <w:rsid w:val="00173FDD"/>
    <w:rsid w:val="001747CF"/>
    <w:rsid w:val="00174A21"/>
    <w:rsid w:val="00175053"/>
    <w:rsid w:val="0017513A"/>
    <w:rsid w:val="00175FE2"/>
    <w:rsid w:val="00176411"/>
    <w:rsid w:val="00176B96"/>
    <w:rsid w:val="00177D09"/>
    <w:rsid w:val="00177D2F"/>
    <w:rsid w:val="00177DAD"/>
    <w:rsid w:val="00180392"/>
    <w:rsid w:val="00181A6A"/>
    <w:rsid w:val="001821A3"/>
    <w:rsid w:val="0018264E"/>
    <w:rsid w:val="00182DC0"/>
    <w:rsid w:val="00183085"/>
    <w:rsid w:val="001839FA"/>
    <w:rsid w:val="00183DDC"/>
    <w:rsid w:val="00183F5B"/>
    <w:rsid w:val="0018410B"/>
    <w:rsid w:val="001845F7"/>
    <w:rsid w:val="0018505D"/>
    <w:rsid w:val="001850C6"/>
    <w:rsid w:val="0018586A"/>
    <w:rsid w:val="001858E5"/>
    <w:rsid w:val="00185AE7"/>
    <w:rsid w:val="00185B85"/>
    <w:rsid w:val="00185C35"/>
    <w:rsid w:val="00186BD2"/>
    <w:rsid w:val="0018758B"/>
    <w:rsid w:val="00187D1B"/>
    <w:rsid w:val="001900F7"/>
    <w:rsid w:val="0019015A"/>
    <w:rsid w:val="00190396"/>
    <w:rsid w:val="001909EA"/>
    <w:rsid w:val="00190DA1"/>
    <w:rsid w:val="00190F93"/>
    <w:rsid w:val="00191D43"/>
    <w:rsid w:val="00191FF6"/>
    <w:rsid w:val="00192E51"/>
    <w:rsid w:val="00192F16"/>
    <w:rsid w:val="00193071"/>
    <w:rsid w:val="0019399F"/>
    <w:rsid w:val="00194286"/>
    <w:rsid w:val="00195732"/>
    <w:rsid w:val="00195BC7"/>
    <w:rsid w:val="00195E40"/>
    <w:rsid w:val="00195EBA"/>
    <w:rsid w:val="001960B4"/>
    <w:rsid w:val="00196FD4"/>
    <w:rsid w:val="0019758B"/>
    <w:rsid w:val="00197B6F"/>
    <w:rsid w:val="00197B8A"/>
    <w:rsid w:val="00197CC1"/>
    <w:rsid w:val="001A0135"/>
    <w:rsid w:val="001A05C8"/>
    <w:rsid w:val="001A0CA6"/>
    <w:rsid w:val="001A166A"/>
    <w:rsid w:val="001A2081"/>
    <w:rsid w:val="001A2875"/>
    <w:rsid w:val="001A2A50"/>
    <w:rsid w:val="001A2F88"/>
    <w:rsid w:val="001A30F6"/>
    <w:rsid w:val="001A325B"/>
    <w:rsid w:val="001A385B"/>
    <w:rsid w:val="001A38A7"/>
    <w:rsid w:val="001A3974"/>
    <w:rsid w:val="001A3E92"/>
    <w:rsid w:val="001A40B6"/>
    <w:rsid w:val="001A4B1D"/>
    <w:rsid w:val="001A4C5A"/>
    <w:rsid w:val="001A4DA5"/>
    <w:rsid w:val="001A51E2"/>
    <w:rsid w:val="001A5D04"/>
    <w:rsid w:val="001A613C"/>
    <w:rsid w:val="001A6276"/>
    <w:rsid w:val="001A6C67"/>
    <w:rsid w:val="001A72F6"/>
    <w:rsid w:val="001A7D06"/>
    <w:rsid w:val="001B040B"/>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140"/>
    <w:rsid w:val="001B5656"/>
    <w:rsid w:val="001B5DFF"/>
    <w:rsid w:val="001B65B8"/>
    <w:rsid w:val="001B6F86"/>
    <w:rsid w:val="001B70CA"/>
    <w:rsid w:val="001B75F0"/>
    <w:rsid w:val="001C00D8"/>
    <w:rsid w:val="001C047F"/>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0FB"/>
    <w:rsid w:val="001C72B2"/>
    <w:rsid w:val="001C7C0D"/>
    <w:rsid w:val="001C7CD4"/>
    <w:rsid w:val="001D0073"/>
    <w:rsid w:val="001D0CE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5E11"/>
    <w:rsid w:val="001E641F"/>
    <w:rsid w:val="001E6574"/>
    <w:rsid w:val="001E66A7"/>
    <w:rsid w:val="001E773D"/>
    <w:rsid w:val="001F068F"/>
    <w:rsid w:val="001F0BBB"/>
    <w:rsid w:val="001F0DE8"/>
    <w:rsid w:val="001F3815"/>
    <w:rsid w:val="001F4057"/>
    <w:rsid w:val="001F407D"/>
    <w:rsid w:val="001F4183"/>
    <w:rsid w:val="001F5541"/>
    <w:rsid w:val="001F5566"/>
    <w:rsid w:val="001F6AE0"/>
    <w:rsid w:val="001F6B1F"/>
    <w:rsid w:val="001F6BA7"/>
    <w:rsid w:val="001F76D7"/>
    <w:rsid w:val="001F7F66"/>
    <w:rsid w:val="00200434"/>
    <w:rsid w:val="002005E5"/>
    <w:rsid w:val="00200BD3"/>
    <w:rsid w:val="00200E5B"/>
    <w:rsid w:val="00200FE9"/>
    <w:rsid w:val="002014C8"/>
    <w:rsid w:val="00201E01"/>
    <w:rsid w:val="00202068"/>
    <w:rsid w:val="00202878"/>
    <w:rsid w:val="00202F8B"/>
    <w:rsid w:val="00203277"/>
    <w:rsid w:val="0020360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3"/>
    <w:rsid w:val="0021348C"/>
    <w:rsid w:val="00214BC0"/>
    <w:rsid w:val="00214CAA"/>
    <w:rsid w:val="002154D1"/>
    <w:rsid w:val="00215BEE"/>
    <w:rsid w:val="0021654E"/>
    <w:rsid w:val="00217302"/>
    <w:rsid w:val="00217B31"/>
    <w:rsid w:val="0022046E"/>
    <w:rsid w:val="0022072A"/>
    <w:rsid w:val="00220B3D"/>
    <w:rsid w:val="0022100A"/>
    <w:rsid w:val="00221160"/>
    <w:rsid w:val="002213EE"/>
    <w:rsid w:val="00221922"/>
    <w:rsid w:val="00221B94"/>
    <w:rsid w:val="00222AAD"/>
    <w:rsid w:val="002237A5"/>
    <w:rsid w:val="00224723"/>
    <w:rsid w:val="002248C1"/>
    <w:rsid w:val="00224C04"/>
    <w:rsid w:val="00224EE6"/>
    <w:rsid w:val="00224EF7"/>
    <w:rsid w:val="002251A4"/>
    <w:rsid w:val="00225410"/>
    <w:rsid w:val="00225489"/>
    <w:rsid w:val="00225718"/>
    <w:rsid w:val="00225CAE"/>
    <w:rsid w:val="00226528"/>
    <w:rsid w:val="0022685E"/>
    <w:rsid w:val="0022705A"/>
    <w:rsid w:val="00227E88"/>
    <w:rsid w:val="0023004B"/>
    <w:rsid w:val="002301B6"/>
    <w:rsid w:val="00230B94"/>
    <w:rsid w:val="00230E89"/>
    <w:rsid w:val="00231C3C"/>
    <w:rsid w:val="00231DC5"/>
    <w:rsid w:val="00231F77"/>
    <w:rsid w:val="00232836"/>
    <w:rsid w:val="002338F8"/>
    <w:rsid w:val="00234167"/>
    <w:rsid w:val="00234AB5"/>
    <w:rsid w:val="00234F9B"/>
    <w:rsid w:val="0023589B"/>
    <w:rsid w:val="00235AEE"/>
    <w:rsid w:val="00235B17"/>
    <w:rsid w:val="00235D75"/>
    <w:rsid w:val="00236470"/>
    <w:rsid w:val="002366CE"/>
    <w:rsid w:val="002375D3"/>
    <w:rsid w:val="00237F59"/>
    <w:rsid w:val="0024001A"/>
    <w:rsid w:val="00240887"/>
    <w:rsid w:val="00241142"/>
    <w:rsid w:val="002419F2"/>
    <w:rsid w:val="00243671"/>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CF4"/>
    <w:rsid w:val="00254EF4"/>
    <w:rsid w:val="00255079"/>
    <w:rsid w:val="00255877"/>
    <w:rsid w:val="0025701A"/>
    <w:rsid w:val="002575ED"/>
    <w:rsid w:val="002576EB"/>
    <w:rsid w:val="00260BF5"/>
    <w:rsid w:val="00260D04"/>
    <w:rsid w:val="0026130F"/>
    <w:rsid w:val="00261C84"/>
    <w:rsid w:val="00261FBA"/>
    <w:rsid w:val="00262A9E"/>
    <w:rsid w:val="00263521"/>
    <w:rsid w:val="00263A1E"/>
    <w:rsid w:val="00263DB7"/>
    <w:rsid w:val="002643D4"/>
    <w:rsid w:val="00264CFB"/>
    <w:rsid w:val="00265014"/>
    <w:rsid w:val="00265428"/>
    <w:rsid w:val="002654D1"/>
    <w:rsid w:val="0026633D"/>
    <w:rsid w:val="00267BE3"/>
    <w:rsid w:val="0027101D"/>
    <w:rsid w:val="0027121E"/>
    <w:rsid w:val="0027188F"/>
    <w:rsid w:val="002739B2"/>
    <w:rsid w:val="00273FDF"/>
    <w:rsid w:val="002740B6"/>
    <w:rsid w:val="0027424D"/>
    <w:rsid w:val="00275141"/>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8F6"/>
    <w:rsid w:val="00296A9F"/>
    <w:rsid w:val="002970CC"/>
    <w:rsid w:val="00297B77"/>
    <w:rsid w:val="00297FD7"/>
    <w:rsid w:val="002A04CC"/>
    <w:rsid w:val="002A0D4C"/>
    <w:rsid w:val="002A0E60"/>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B73C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E1F"/>
    <w:rsid w:val="002E206E"/>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77A"/>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03"/>
    <w:rsid w:val="003067B1"/>
    <w:rsid w:val="00306A3B"/>
    <w:rsid w:val="00306A59"/>
    <w:rsid w:val="003071E1"/>
    <w:rsid w:val="00307A51"/>
    <w:rsid w:val="00307FA5"/>
    <w:rsid w:val="003108E3"/>
    <w:rsid w:val="00311190"/>
    <w:rsid w:val="0031135A"/>
    <w:rsid w:val="00311AA6"/>
    <w:rsid w:val="0031219B"/>
    <w:rsid w:val="0031327E"/>
    <w:rsid w:val="003137D8"/>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39AE"/>
    <w:rsid w:val="00324236"/>
    <w:rsid w:val="0032448C"/>
    <w:rsid w:val="003244FF"/>
    <w:rsid w:val="00324BC1"/>
    <w:rsid w:val="00324C2A"/>
    <w:rsid w:val="00324F0D"/>
    <w:rsid w:val="003257C6"/>
    <w:rsid w:val="00325F44"/>
    <w:rsid w:val="00326193"/>
    <w:rsid w:val="00326296"/>
    <w:rsid w:val="0032691B"/>
    <w:rsid w:val="00326ABF"/>
    <w:rsid w:val="00326C7C"/>
    <w:rsid w:val="00326EF0"/>
    <w:rsid w:val="00326F6A"/>
    <w:rsid w:val="003271AB"/>
    <w:rsid w:val="00327593"/>
    <w:rsid w:val="0032765C"/>
    <w:rsid w:val="00327D99"/>
    <w:rsid w:val="003303FB"/>
    <w:rsid w:val="003318C2"/>
    <w:rsid w:val="00331924"/>
    <w:rsid w:val="003321C6"/>
    <w:rsid w:val="00332663"/>
    <w:rsid w:val="00332C43"/>
    <w:rsid w:val="00332F33"/>
    <w:rsid w:val="00333BC5"/>
    <w:rsid w:val="00334A65"/>
    <w:rsid w:val="00334D20"/>
    <w:rsid w:val="00335267"/>
    <w:rsid w:val="0033564C"/>
    <w:rsid w:val="003356A2"/>
    <w:rsid w:val="00335A0A"/>
    <w:rsid w:val="00335CC7"/>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4C65"/>
    <w:rsid w:val="00345827"/>
    <w:rsid w:val="00345868"/>
    <w:rsid w:val="0034637E"/>
    <w:rsid w:val="003466B0"/>
    <w:rsid w:val="00346930"/>
    <w:rsid w:val="00347612"/>
    <w:rsid w:val="00347800"/>
    <w:rsid w:val="00347942"/>
    <w:rsid w:val="00347A15"/>
    <w:rsid w:val="00350415"/>
    <w:rsid w:val="003509DF"/>
    <w:rsid w:val="003513C7"/>
    <w:rsid w:val="0035145F"/>
    <w:rsid w:val="00351AD0"/>
    <w:rsid w:val="00351F4E"/>
    <w:rsid w:val="003525D4"/>
    <w:rsid w:val="0035448A"/>
    <w:rsid w:val="00355453"/>
    <w:rsid w:val="00355716"/>
    <w:rsid w:val="003559A1"/>
    <w:rsid w:val="00355B59"/>
    <w:rsid w:val="00356540"/>
    <w:rsid w:val="00356926"/>
    <w:rsid w:val="00356C79"/>
    <w:rsid w:val="00356CD5"/>
    <w:rsid w:val="00357420"/>
    <w:rsid w:val="00357544"/>
    <w:rsid w:val="00357808"/>
    <w:rsid w:val="003578DC"/>
    <w:rsid w:val="00357C20"/>
    <w:rsid w:val="00360285"/>
    <w:rsid w:val="003606C0"/>
    <w:rsid w:val="00360D47"/>
    <w:rsid w:val="00360FD1"/>
    <w:rsid w:val="00361812"/>
    <w:rsid w:val="00361AA2"/>
    <w:rsid w:val="00361E27"/>
    <w:rsid w:val="00361F56"/>
    <w:rsid w:val="00362387"/>
    <w:rsid w:val="00362D7C"/>
    <w:rsid w:val="00363344"/>
    <w:rsid w:val="003633E1"/>
    <w:rsid w:val="00363CAA"/>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B33"/>
    <w:rsid w:val="00380052"/>
    <w:rsid w:val="003801D8"/>
    <w:rsid w:val="003806AE"/>
    <w:rsid w:val="00381983"/>
    <w:rsid w:val="00382741"/>
    <w:rsid w:val="00382981"/>
    <w:rsid w:val="003839AA"/>
    <w:rsid w:val="003843E4"/>
    <w:rsid w:val="003844AD"/>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5DE1"/>
    <w:rsid w:val="00396082"/>
    <w:rsid w:val="00396AAF"/>
    <w:rsid w:val="00396D3F"/>
    <w:rsid w:val="00396EB2"/>
    <w:rsid w:val="00396F8D"/>
    <w:rsid w:val="003971AD"/>
    <w:rsid w:val="00397234"/>
    <w:rsid w:val="00397B41"/>
    <w:rsid w:val="00397C56"/>
    <w:rsid w:val="003A042B"/>
    <w:rsid w:val="003A0852"/>
    <w:rsid w:val="003A08AE"/>
    <w:rsid w:val="003A1B76"/>
    <w:rsid w:val="003A22C1"/>
    <w:rsid w:val="003A26D2"/>
    <w:rsid w:val="003A3978"/>
    <w:rsid w:val="003A3D05"/>
    <w:rsid w:val="003A4687"/>
    <w:rsid w:val="003A47A9"/>
    <w:rsid w:val="003A6099"/>
    <w:rsid w:val="003A613A"/>
    <w:rsid w:val="003A66EF"/>
    <w:rsid w:val="003A689D"/>
    <w:rsid w:val="003A769E"/>
    <w:rsid w:val="003A780A"/>
    <w:rsid w:val="003B0B84"/>
    <w:rsid w:val="003B0BB0"/>
    <w:rsid w:val="003B1053"/>
    <w:rsid w:val="003B166B"/>
    <w:rsid w:val="003B1F61"/>
    <w:rsid w:val="003B30AD"/>
    <w:rsid w:val="003B4CBF"/>
    <w:rsid w:val="003B4FA9"/>
    <w:rsid w:val="003B505F"/>
    <w:rsid w:val="003B57EC"/>
    <w:rsid w:val="003B5853"/>
    <w:rsid w:val="003B5A1E"/>
    <w:rsid w:val="003B5E39"/>
    <w:rsid w:val="003B639B"/>
    <w:rsid w:val="003B6576"/>
    <w:rsid w:val="003B6D05"/>
    <w:rsid w:val="003B71E3"/>
    <w:rsid w:val="003B7A94"/>
    <w:rsid w:val="003C0836"/>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AD3"/>
    <w:rsid w:val="003C7B2D"/>
    <w:rsid w:val="003D0F6A"/>
    <w:rsid w:val="003D0F91"/>
    <w:rsid w:val="003D130F"/>
    <w:rsid w:val="003D168D"/>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4A30"/>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172F"/>
    <w:rsid w:val="003E1E1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90C"/>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C00"/>
    <w:rsid w:val="00401ED1"/>
    <w:rsid w:val="00402817"/>
    <w:rsid w:val="00402934"/>
    <w:rsid w:val="004029F9"/>
    <w:rsid w:val="00403EED"/>
    <w:rsid w:val="0040422D"/>
    <w:rsid w:val="004045D8"/>
    <w:rsid w:val="0040493E"/>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464"/>
    <w:rsid w:val="00413826"/>
    <w:rsid w:val="00413C2A"/>
    <w:rsid w:val="00414A8A"/>
    <w:rsid w:val="004156B7"/>
    <w:rsid w:val="00416C65"/>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54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6BB"/>
    <w:rsid w:val="0043791D"/>
    <w:rsid w:val="00437CB8"/>
    <w:rsid w:val="00437D9B"/>
    <w:rsid w:val="00437E07"/>
    <w:rsid w:val="00440C19"/>
    <w:rsid w:val="004413C7"/>
    <w:rsid w:val="004414E6"/>
    <w:rsid w:val="004417D2"/>
    <w:rsid w:val="0044232B"/>
    <w:rsid w:val="004423E6"/>
    <w:rsid w:val="004424B2"/>
    <w:rsid w:val="004428A8"/>
    <w:rsid w:val="00442E2D"/>
    <w:rsid w:val="0044305F"/>
    <w:rsid w:val="00443D1B"/>
    <w:rsid w:val="0044419E"/>
    <w:rsid w:val="00444597"/>
    <w:rsid w:val="00444BCD"/>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8EB"/>
    <w:rsid w:val="00453CEB"/>
    <w:rsid w:val="0045437B"/>
    <w:rsid w:val="004547C8"/>
    <w:rsid w:val="0045495E"/>
    <w:rsid w:val="00455BC0"/>
    <w:rsid w:val="00455C7E"/>
    <w:rsid w:val="004562F8"/>
    <w:rsid w:val="0045637F"/>
    <w:rsid w:val="004569B3"/>
    <w:rsid w:val="00456A60"/>
    <w:rsid w:val="00456AD9"/>
    <w:rsid w:val="00456F88"/>
    <w:rsid w:val="00460179"/>
    <w:rsid w:val="00460B1C"/>
    <w:rsid w:val="00460FB8"/>
    <w:rsid w:val="004617CF"/>
    <w:rsid w:val="004622BB"/>
    <w:rsid w:val="00462348"/>
    <w:rsid w:val="004626B6"/>
    <w:rsid w:val="00463683"/>
    <w:rsid w:val="00464D56"/>
    <w:rsid w:val="00464DF0"/>
    <w:rsid w:val="00465562"/>
    <w:rsid w:val="00465673"/>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5B17"/>
    <w:rsid w:val="0047620F"/>
    <w:rsid w:val="004763DF"/>
    <w:rsid w:val="00476508"/>
    <w:rsid w:val="004767BA"/>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4D1A"/>
    <w:rsid w:val="00485309"/>
    <w:rsid w:val="0048543F"/>
    <w:rsid w:val="00485787"/>
    <w:rsid w:val="00485B2F"/>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2F79"/>
    <w:rsid w:val="004930AA"/>
    <w:rsid w:val="004939B6"/>
    <w:rsid w:val="00493AE1"/>
    <w:rsid w:val="00493CBE"/>
    <w:rsid w:val="004945A4"/>
    <w:rsid w:val="00494A7E"/>
    <w:rsid w:val="00494C49"/>
    <w:rsid w:val="00495214"/>
    <w:rsid w:val="004955D7"/>
    <w:rsid w:val="0049574B"/>
    <w:rsid w:val="004964BE"/>
    <w:rsid w:val="004965B9"/>
    <w:rsid w:val="00496832"/>
    <w:rsid w:val="00497103"/>
    <w:rsid w:val="004972C8"/>
    <w:rsid w:val="004976B0"/>
    <w:rsid w:val="00497953"/>
    <w:rsid w:val="00497FC7"/>
    <w:rsid w:val="00497FC9"/>
    <w:rsid w:val="004A0385"/>
    <w:rsid w:val="004A07F3"/>
    <w:rsid w:val="004A0E02"/>
    <w:rsid w:val="004A0E75"/>
    <w:rsid w:val="004A0EEB"/>
    <w:rsid w:val="004A11B3"/>
    <w:rsid w:val="004A144B"/>
    <w:rsid w:val="004A1FF4"/>
    <w:rsid w:val="004A234A"/>
    <w:rsid w:val="004A30DB"/>
    <w:rsid w:val="004A3415"/>
    <w:rsid w:val="004A3A1C"/>
    <w:rsid w:val="004A419A"/>
    <w:rsid w:val="004A4B21"/>
    <w:rsid w:val="004A581E"/>
    <w:rsid w:val="004A5AE0"/>
    <w:rsid w:val="004A5D89"/>
    <w:rsid w:val="004A5FCA"/>
    <w:rsid w:val="004A6035"/>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7BB"/>
    <w:rsid w:val="004B7C1A"/>
    <w:rsid w:val="004C02F8"/>
    <w:rsid w:val="004C056A"/>
    <w:rsid w:val="004C0FFF"/>
    <w:rsid w:val="004C1260"/>
    <w:rsid w:val="004C1358"/>
    <w:rsid w:val="004C1653"/>
    <w:rsid w:val="004C1BDC"/>
    <w:rsid w:val="004C1F5D"/>
    <w:rsid w:val="004C209B"/>
    <w:rsid w:val="004C2149"/>
    <w:rsid w:val="004C2531"/>
    <w:rsid w:val="004C2999"/>
    <w:rsid w:val="004C2B02"/>
    <w:rsid w:val="004C3318"/>
    <w:rsid w:val="004C3342"/>
    <w:rsid w:val="004C4056"/>
    <w:rsid w:val="004C4396"/>
    <w:rsid w:val="004C4AF0"/>
    <w:rsid w:val="004C4F65"/>
    <w:rsid w:val="004C58B1"/>
    <w:rsid w:val="004C6628"/>
    <w:rsid w:val="004C7A8F"/>
    <w:rsid w:val="004C7D9F"/>
    <w:rsid w:val="004D16BE"/>
    <w:rsid w:val="004D172C"/>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640"/>
    <w:rsid w:val="004E2A90"/>
    <w:rsid w:val="004E3112"/>
    <w:rsid w:val="004E3160"/>
    <w:rsid w:val="004E3885"/>
    <w:rsid w:val="004E3B2D"/>
    <w:rsid w:val="004E5265"/>
    <w:rsid w:val="004E5B3C"/>
    <w:rsid w:val="004E6717"/>
    <w:rsid w:val="004E6D72"/>
    <w:rsid w:val="004E7219"/>
    <w:rsid w:val="004E7332"/>
    <w:rsid w:val="004E7702"/>
    <w:rsid w:val="004E776C"/>
    <w:rsid w:val="004E7906"/>
    <w:rsid w:val="004E7F0D"/>
    <w:rsid w:val="004E7F31"/>
    <w:rsid w:val="004F01B0"/>
    <w:rsid w:val="004F05C6"/>
    <w:rsid w:val="004F1244"/>
    <w:rsid w:val="004F19E2"/>
    <w:rsid w:val="004F1D1F"/>
    <w:rsid w:val="004F24FD"/>
    <w:rsid w:val="004F2C07"/>
    <w:rsid w:val="004F2E45"/>
    <w:rsid w:val="004F30E8"/>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47E50"/>
    <w:rsid w:val="005500D2"/>
    <w:rsid w:val="00550A92"/>
    <w:rsid w:val="00550BA0"/>
    <w:rsid w:val="00550E6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2074"/>
    <w:rsid w:val="005624F8"/>
    <w:rsid w:val="00563749"/>
    <w:rsid w:val="00563C85"/>
    <w:rsid w:val="00563DDB"/>
    <w:rsid w:val="00564813"/>
    <w:rsid w:val="0056546C"/>
    <w:rsid w:val="0056563A"/>
    <w:rsid w:val="00565966"/>
    <w:rsid w:val="00565B05"/>
    <w:rsid w:val="00565BD3"/>
    <w:rsid w:val="00565F1B"/>
    <w:rsid w:val="00566086"/>
    <w:rsid w:val="00566629"/>
    <w:rsid w:val="005674D2"/>
    <w:rsid w:val="00567686"/>
    <w:rsid w:val="005676DC"/>
    <w:rsid w:val="005702C5"/>
    <w:rsid w:val="00570460"/>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9C0"/>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C78"/>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4CA"/>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15F"/>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414"/>
    <w:rsid w:val="005D66B0"/>
    <w:rsid w:val="005D6BA1"/>
    <w:rsid w:val="005D6C63"/>
    <w:rsid w:val="005D6E99"/>
    <w:rsid w:val="005D7598"/>
    <w:rsid w:val="005E009F"/>
    <w:rsid w:val="005E0C21"/>
    <w:rsid w:val="005E1528"/>
    <w:rsid w:val="005E212B"/>
    <w:rsid w:val="005E2189"/>
    <w:rsid w:val="005E25F7"/>
    <w:rsid w:val="005E2A5A"/>
    <w:rsid w:val="005E2C15"/>
    <w:rsid w:val="005E340E"/>
    <w:rsid w:val="005E3B69"/>
    <w:rsid w:val="005E3DDA"/>
    <w:rsid w:val="005E426C"/>
    <w:rsid w:val="005E4642"/>
    <w:rsid w:val="005E46DC"/>
    <w:rsid w:val="005E4A51"/>
    <w:rsid w:val="005E4C95"/>
    <w:rsid w:val="005E4CE2"/>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BBC"/>
    <w:rsid w:val="00603ABE"/>
    <w:rsid w:val="00603F19"/>
    <w:rsid w:val="00604D69"/>
    <w:rsid w:val="00605047"/>
    <w:rsid w:val="006052E4"/>
    <w:rsid w:val="00605442"/>
    <w:rsid w:val="0060683C"/>
    <w:rsid w:val="00607532"/>
    <w:rsid w:val="00607C9B"/>
    <w:rsid w:val="006104FE"/>
    <w:rsid w:val="00610930"/>
    <w:rsid w:val="00610B37"/>
    <w:rsid w:val="00610F2F"/>
    <w:rsid w:val="00611216"/>
    <w:rsid w:val="006125B0"/>
    <w:rsid w:val="00612C20"/>
    <w:rsid w:val="00612E61"/>
    <w:rsid w:val="00612FC6"/>
    <w:rsid w:val="00613610"/>
    <w:rsid w:val="00613D28"/>
    <w:rsid w:val="0061404F"/>
    <w:rsid w:val="0061424C"/>
    <w:rsid w:val="00614C2C"/>
    <w:rsid w:val="00614E96"/>
    <w:rsid w:val="00614EA9"/>
    <w:rsid w:val="00615072"/>
    <w:rsid w:val="00615EA0"/>
    <w:rsid w:val="00615F30"/>
    <w:rsid w:val="00616E27"/>
    <w:rsid w:val="00617088"/>
    <w:rsid w:val="00617831"/>
    <w:rsid w:val="00620068"/>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A6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73D"/>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7D5"/>
    <w:rsid w:val="00657BBC"/>
    <w:rsid w:val="006600F5"/>
    <w:rsid w:val="0066027D"/>
    <w:rsid w:val="00660609"/>
    <w:rsid w:val="006609B1"/>
    <w:rsid w:val="00660C1B"/>
    <w:rsid w:val="00661BEF"/>
    <w:rsid w:val="00661C1A"/>
    <w:rsid w:val="00661D76"/>
    <w:rsid w:val="00661E8F"/>
    <w:rsid w:val="006623BF"/>
    <w:rsid w:val="006624F0"/>
    <w:rsid w:val="0066294A"/>
    <w:rsid w:val="00662DEE"/>
    <w:rsid w:val="0066318C"/>
    <w:rsid w:val="006636BB"/>
    <w:rsid w:val="006637B9"/>
    <w:rsid w:val="00663AAC"/>
    <w:rsid w:val="00664533"/>
    <w:rsid w:val="0066498E"/>
    <w:rsid w:val="006659DD"/>
    <w:rsid w:val="00665B84"/>
    <w:rsid w:val="006662AD"/>
    <w:rsid w:val="006668CA"/>
    <w:rsid w:val="00666E99"/>
    <w:rsid w:val="006674D9"/>
    <w:rsid w:val="0066760C"/>
    <w:rsid w:val="00667ABB"/>
    <w:rsid w:val="006708C9"/>
    <w:rsid w:val="00670B88"/>
    <w:rsid w:val="00670E84"/>
    <w:rsid w:val="0067185B"/>
    <w:rsid w:val="0067240D"/>
    <w:rsid w:val="006726E0"/>
    <w:rsid w:val="006742C5"/>
    <w:rsid w:val="00674A96"/>
    <w:rsid w:val="00674D18"/>
    <w:rsid w:val="006750F1"/>
    <w:rsid w:val="00675A81"/>
    <w:rsid w:val="0067643D"/>
    <w:rsid w:val="0067675D"/>
    <w:rsid w:val="00677A1C"/>
    <w:rsid w:val="00677C73"/>
    <w:rsid w:val="00677F7C"/>
    <w:rsid w:val="0068074C"/>
    <w:rsid w:val="00680775"/>
    <w:rsid w:val="00682606"/>
    <w:rsid w:val="006834E5"/>
    <w:rsid w:val="00683564"/>
    <w:rsid w:val="006836FF"/>
    <w:rsid w:val="00683815"/>
    <w:rsid w:val="00683A28"/>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858"/>
    <w:rsid w:val="006B424E"/>
    <w:rsid w:val="006B4CE6"/>
    <w:rsid w:val="006B5363"/>
    <w:rsid w:val="006B56D9"/>
    <w:rsid w:val="006B59BE"/>
    <w:rsid w:val="006B657B"/>
    <w:rsid w:val="006B709C"/>
    <w:rsid w:val="006B7AF5"/>
    <w:rsid w:val="006C01B3"/>
    <w:rsid w:val="006C0671"/>
    <w:rsid w:val="006C0916"/>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153"/>
    <w:rsid w:val="006C6452"/>
    <w:rsid w:val="006C6CE3"/>
    <w:rsid w:val="006C6D27"/>
    <w:rsid w:val="006C7199"/>
    <w:rsid w:val="006C7422"/>
    <w:rsid w:val="006C759C"/>
    <w:rsid w:val="006C7FE5"/>
    <w:rsid w:val="006D0087"/>
    <w:rsid w:val="006D04D2"/>
    <w:rsid w:val="006D167F"/>
    <w:rsid w:val="006D176D"/>
    <w:rsid w:val="006D280F"/>
    <w:rsid w:val="006D32A1"/>
    <w:rsid w:val="006D383A"/>
    <w:rsid w:val="006D4116"/>
    <w:rsid w:val="006D4161"/>
    <w:rsid w:val="006D4B9E"/>
    <w:rsid w:val="006D5A2C"/>
    <w:rsid w:val="006D5CCE"/>
    <w:rsid w:val="006D60EF"/>
    <w:rsid w:val="006D6131"/>
    <w:rsid w:val="006D66B2"/>
    <w:rsid w:val="006D6C2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5555"/>
    <w:rsid w:val="006F6D26"/>
    <w:rsid w:val="006F713A"/>
    <w:rsid w:val="006F7764"/>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748"/>
    <w:rsid w:val="007069D0"/>
    <w:rsid w:val="0070704B"/>
    <w:rsid w:val="0070717C"/>
    <w:rsid w:val="00707E37"/>
    <w:rsid w:val="00710AF8"/>
    <w:rsid w:val="00710BF9"/>
    <w:rsid w:val="00710F65"/>
    <w:rsid w:val="007123F2"/>
    <w:rsid w:val="00712ACD"/>
    <w:rsid w:val="0071327A"/>
    <w:rsid w:val="00713714"/>
    <w:rsid w:val="0071397B"/>
    <w:rsid w:val="007139D1"/>
    <w:rsid w:val="00713E05"/>
    <w:rsid w:val="007149F9"/>
    <w:rsid w:val="00715002"/>
    <w:rsid w:val="007157CE"/>
    <w:rsid w:val="007158E1"/>
    <w:rsid w:val="007163C0"/>
    <w:rsid w:val="00716B1B"/>
    <w:rsid w:val="007202FA"/>
    <w:rsid w:val="0072059F"/>
    <w:rsid w:val="00720648"/>
    <w:rsid w:val="00720B9C"/>
    <w:rsid w:val="00720C94"/>
    <w:rsid w:val="0072168B"/>
    <w:rsid w:val="007217C3"/>
    <w:rsid w:val="0072199D"/>
    <w:rsid w:val="00721E6F"/>
    <w:rsid w:val="0072219B"/>
    <w:rsid w:val="00722424"/>
    <w:rsid w:val="0072288D"/>
    <w:rsid w:val="00722DED"/>
    <w:rsid w:val="00723C1D"/>
    <w:rsid w:val="00723CC5"/>
    <w:rsid w:val="007240CE"/>
    <w:rsid w:val="007244C8"/>
    <w:rsid w:val="00724A11"/>
    <w:rsid w:val="00725154"/>
    <w:rsid w:val="007253B8"/>
    <w:rsid w:val="007255AF"/>
    <w:rsid w:val="0072641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C4"/>
    <w:rsid w:val="00731FA8"/>
    <w:rsid w:val="0073212E"/>
    <w:rsid w:val="00732577"/>
    <w:rsid w:val="00732E66"/>
    <w:rsid w:val="0073326F"/>
    <w:rsid w:val="0073378E"/>
    <w:rsid w:val="007337DD"/>
    <w:rsid w:val="00733A1E"/>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1BB"/>
    <w:rsid w:val="00750E46"/>
    <w:rsid w:val="00750F58"/>
    <w:rsid w:val="007524DB"/>
    <w:rsid w:val="007526C7"/>
    <w:rsid w:val="00753115"/>
    <w:rsid w:val="007536B9"/>
    <w:rsid w:val="00753941"/>
    <w:rsid w:val="00753A65"/>
    <w:rsid w:val="00753ADE"/>
    <w:rsid w:val="00754D6C"/>
    <w:rsid w:val="007551D8"/>
    <w:rsid w:val="00755E32"/>
    <w:rsid w:val="0075619B"/>
    <w:rsid w:val="0075625B"/>
    <w:rsid w:val="00756E3A"/>
    <w:rsid w:val="0075719C"/>
    <w:rsid w:val="0075754A"/>
    <w:rsid w:val="00757B5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1FDA"/>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598"/>
    <w:rsid w:val="007809A9"/>
    <w:rsid w:val="00780D40"/>
    <w:rsid w:val="00781125"/>
    <w:rsid w:val="00781F07"/>
    <w:rsid w:val="00781F3B"/>
    <w:rsid w:val="007824AB"/>
    <w:rsid w:val="00783850"/>
    <w:rsid w:val="00783CD9"/>
    <w:rsid w:val="00784D2F"/>
    <w:rsid w:val="00784F53"/>
    <w:rsid w:val="00785D0A"/>
    <w:rsid w:val="00786364"/>
    <w:rsid w:val="00787591"/>
    <w:rsid w:val="007877E8"/>
    <w:rsid w:val="00787AC0"/>
    <w:rsid w:val="00787EAD"/>
    <w:rsid w:val="00790074"/>
    <w:rsid w:val="0079068D"/>
    <w:rsid w:val="00790B90"/>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4CBB"/>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47F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27BD"/>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340"/>
    <w:rsid w:val="007F64B4"/>
    <w:rsid w:val="007F7FF2"/>
    <w:rsid w:val="00800889"/>
    <w:rsid w:val="00800A64"/>
    <w:rsid w:val="00800C46"/>
    <w:rsid w:val="00801517"/>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48B4"/>
    <w:rsid w:val="0081495F"/>
    <w:rsid w:val="00814FCC"/>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6AE5"/>
    <w:rsid w:val="008303D0"/>
    <w:rsid w:val="00830822"/>
    <w:rsid w:val="00830B48"/>
    <w:rsid w:val="0083121F"/>
    <w:rsid w:val="00831AF4"/>
    <w:rsid w:val="00831C86"/>
    <w:rsid w:val="00831FC6"/>
    <w:rsid w:val="008327D7"/>
    <w:rsid w:val="008329F5"/>
    <w:rsid w:val="00832A1F"/>
    <w:rsid w:val="00833024"/>
    <w:rsid w:val="00833E19"/>
    <w:rsid w:val="00834535"/>
    <w:rsid w:val="00834E18"/>
    <w:rsid w:val="00834E9C"/>
    <w:rsid w:val="00835707"/>
    <w:rsid w:val="0083622F"/>
    <w:rsid w:val="00836462"/>
    <w:rsid w:val="008368AA"/>
    <w:rsid w:val="0083723D"/>
    <w:rsid w:val="00837276"/>
    <w:rsid w:val="008372A9"/>
    <w:rsid w:val="008375AA"/>
    <w:rsid w:val="00837997"/>
    <w:rsid w:val="0084057B"/>
    <w:rsid w:val="00842138"/>
    <w:rsid w:val="00842561"/>
    <w:rsid w:val="00842BBF"/>
    <w:rsid w:val="00842F70"/>
    <w:rsid w:val="00843FE7"/>
    <w:rsid w:val="00844CA1"/>
    <w:rsid w:val="00844E79"/>
    <w:rsid w:val="00845163"/>
    <w:rsid w:val="00845285"/>
    <w:rsid w:val="00845656"/>
    <w:rsid w:val="00845894"/>
    <w:rsid w:val="008459A9"/>
    <w:rsid w:val="00845E79"/>
    <w:rsid w:val="00845E9A"/>
    <w:rsid w:val="0084664D"/>
    <w:rsid w:val="0084668B"/>
    <w:rsid w:val="008472FB"/>
    <w:rsid w:val="008474A5"/>
    <w:rsid w:val="008477E8"/>
    <w:rsid w:val="008478AA"/>
    <w:rsid w:val="00847B0A"/>
    <w:rsid w:val="00847B8A"/>
    <w:rsid w:val="00847C79"/>
    <w:rsid w:val="00847D4E"/>
    <w:rsid w:val="0085005C"/>
    <w:rsid w:val="00850080"/>
    <w:rsid w:val="00850599"/>
    <w:rsid w:val="008507DE"/>
    <w:rsid w:val="0085085C"/>
    <w:rsid w:val="00850910"/>
    <w:rsid w:val="00851076"/>
    <w:rsid w:val="008511EC"/>
    <w:rsid w:val="00851C99"/>
    <w:rsid w:val="00851CD4"/>
    <w:rsid w:val="00851DFA"/>
    <w:rsid w:val="00851F62"/>
    <w:rsid w:val="00851FD3"/>
    <w:rsid w:val="00852213"/>
    <w:rsid w:val="0085238A"/>
    <w:rsid w:val="008524EB"/>
    <w:rsid w:val="00852890"/>
    <w:rsid w:val="0085318D"/>
    <w:rsid w:val="00853A58"/>
    <w:rsid w:val="00853D61"/>
    <w:rsid w:val="008547B9"/>
    <w:rsid w:val="00854C46"/>
    <w:rsid w:val="008565BC"/>
    <w:rsid w:val="00856648"/>
    <w:rsid w:val="00856A67"/>
    <w:rsid w:val="00856B26"/>
    <w:rsid w:val="00856B71"/>
    <w:rsid w:val="00856C36"/>
    <w:rsid w:val="00856C93"/>
    <w:rsid w:val="008573F9"/>
    <w:rsid w:val="00857D59"/>
    <w:rsid w:val="00861572"/>
    <w:rsid w:val="00861731"/>
    <w:rsid w:val="0086190F"/>
    <w:rsid w:val="0086219D"/>
    <w:rsid w:val="00862862"/>
    <w:rsid w:val="00862BAF"/>
    <w:rsid w:val="00862D12"/>
    <w:rsid w:val="008630FC"/>
    <w:rsid w:val="0086375B"/>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CAF"/>
    <w:rsid w:val="00871E21"/>
    <w:rsid w:val="0087223D"/>
    <w:rsid w:val="0087267C"/>
    <w:rsid w:val="008736E6"/>
    <w:rsid w:val="00873C37"/>
    <w:rsid w:val="008747C9"/>
    <w:rsid w:val="00875402"/>
    <w:rsid w:val="00875449"/>
    <w:rsid w:val="00875858"/>
    <w:rsid w:val="00876359"/>
    <w:rsid w:val="0087641B"/>
    <w:rsid w:val="00876705"/>
    <w:rsid w:val="008769FE"/>
    <w:rsid w:val="00876A88"/>
    <w:rsid w:val="00877544"/>
    <w:rsid w:val="00877E88"/>
    <w:rsid w:val="0088002F"/>
    <w:rsid w:val="008802A2"/>
    <w:rsid w:val="008806EF"/>
    <w:rsid w:val="00880A80"/>
    <w:rsid w:val="00881072"/>
    <w:rsid w:val="008813E0"/>
    <w:rsid w:val="0088158A"/>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87CD7"/>
    <w:rsid w:val="00887F14"/>
    <w:rsid w:val="00890168"/>
    <w:rsid w:val="008902CA"/>
    <w:rsid w:val="00890A6C"/>
    <w:rsid w:val="00890D9C"/>
    <w:rsid w:val="00891AC5"/>
    <w:rsid w:val="00892310"/>
    <w:rsid w:val="00892953"/>
    <w:rsid w:val="00892F80"/>
    <w:rsid w:val="00893560"/>
    <w:rsid w:val="00893A03"/>
    <w:rsid w:val="00894610"/>
    <w:rsid w:val="008946D6"/>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1542"/>
    <w:rsid w:val="008B1629"/>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A00"/>
    <w:rsid w:val="008C6F75"/>
    <w:rsid w:val="008C7200"/>
    <w:rsid w:val="008C7627"/>
    <w:rsid w:val="008D043E"/>
    <w:rsid w:val="008D0443"/>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5013"/>
    <w:rsid w:val="008D59E9"/>
    <w:rsid w:val="008D67A9"/>
    <w:rsid w:val="008D70B6"/>
    <w:rsid w:val="008D7367"/>
    <w:rsid w:val="008D7D2D"/>
    <w:rsid w:val="008E030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157"/>
    <w:rsid w:val="008F1589"/>
    <w:rsid w:val="008F1873"/>
    <w:rsid w:val="008F18E5"/>
    <w:rsid w:val="008F2E02"/>
    <w:rsid w:val="008F3327"/>
    <w:rsid w:val="008F3549"/>
    <w:rsid w:val="008F3D80"/>
    <w:rsid w:val="008F49E7"/>
    <w:rsid w:val="008F4A43"/>
    <w:rsid w:val="008F4BA0"/>
    <w:rsid w:val="008F4D58"/>
    <w:rsid w:val="008F509D"/>
    <w:rsid w:val="008F5110"/>
    <w:rsid w:val="008F51BE"/>
    <w:rsid w:val="008F51FC"/>
    <w:rsid w:val="008F5B13"/>
    <w:rsid w:val="008F5EC6"/>
    <w:rsid w:val="008F6006"/>
    <w:rsid w:val="008F62CE"/>
    <w:rsid w:val="008F71B1"/>
    <w:rsid w:val="008F71BC"/>
    <w:rsid w:val="008F7246"/>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CA8"/>
    <w:rsid w:val="00916F2F"/>
    <w:rsid w:val="00917575"/>
    <w:rsid w:val="009176BF"/>
    <w:rsid w:val="00917ABD"/>
    <w:rsid w:val="00920136"/>
    <w:rsid w:val="00920652"/>
    <w:rsid w:val="009209E3"/>
    <w:rsid w:val="00921847"/>
    <w:rsid w:val="00921EDE"/>
    <w:rsid w:val="0092228B"/>
    <w:rsid w:val="0092279A"/>
    <w:rsid w:val="00922D87"/>
    <w:rsid w:val="009230EF"/>
    <w:rsid w:val="00923216"/>
    <w:rsid w:val="009234D0"/>
    <w:rsid w:val="00923A33"/>
    <w:rsid w:val="00923DB7"/>
    <w:rsid w:val="009261BF"/>
    <w:rsid w:val="009266A4"/>
    <w:rsid w:val="00926AD5"/>
    <w:rsid w:val="00926EC9"/>
    <w:rsid w:val="009272C6"/>
    <w:rsid w:val="009279B7"/>
    <w:rsid w:val="009302EB"/>
    <w:rsid w:val="0093107E"/>
    <w:rsid w:val="009313EE"/>
    <w:rsid w:val="00931A9D"/>
    <w:rsid w:val="00931E55"/>
    <w:rsid w:val="00932F82"/>
    <w:rsid w:val="009336A3"/>
    <w:rsid w:val="00933910"/>
    <w:rsid w:val="00933A3E"/>
    <w:rsid w:val="00934D39"/>
    <w:rsid w:val="00934DE7"/>
    <w:rsid w:val="00934DEB"/>
    <w:rsid w:val="00935456"/>
    <w:rsid w:val="0093548A"/>
    <w:rsid w:val="009355A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833"/>
    <w:rsid w:val="00946AB7"/>
    <w:rsid w:val="00946B07"/>
    <w:rsid w:val="00947497"/>
    <w:rsid w:val="00947664"/>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4B"/>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1C09"/>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374"/>
    <w:rsid w:val="009A1489"/>
    <w:rsid w:val="009A15BE"/>
    <w:rsid w:val="009A245B"/>
    <w:rsid w:val="009A24A2"/>
    <w:rsid w:val="009A2516"/>
    <w:rsid w:val="009A2FAA"/>
    <w:rsid w:val="009A3127"/>
    <w:rsid w:val="009A349F"/>
    <w:rsid w:val="009A3852"/>
    <w:rsid w:val="009A3D49"/>
    <w:rsid w:val="009A4489"/>
    <w:rsid w:val="009A4788"/>
    <w:rsid w:val="009A4A6E"/>
    <w:rsid w:val="009A5FDB"/>
    <w:rsid w:val="009A6552"/>
    <w:rsid w:val="009A6801"/>
    <w:rsid w:val="009A78AB"/>
    <w:rsid w:val="009B03D5"/>
    <w:rsid w:val="009B08F9"/>
    <w:rsid w:val="009B0A9C"/>
    <w:rsid w:val="009B10AE"/>
    <w:rsid w:val="009B1240"/>
    <w:rsid w:val="009B1690"/>
    <w:rsid w:val="009B18D7"/>
    <w:rsid w:val="009B1F78"/>
    <w:rsid w:val="009B23EE"/>
    <w:rsid w:val="009B257E"/>
    <w:rsid w:val="009B3610"/>
    <w:rsid w:val="009B37D3"/>
    <w:rsid w:val="009B4C61"/>
    <w:rsid w:val="009B4CB0"/>
    <w:rsid w:val="009B4CE0"/>
    <w:rsid w:val="009B4F2D"/>
    <w:rsid w:val="009B54CF"/>
    <w:rsid w:val="009B56A2"/>
    <w:rsid w:val="009B5A8C"/>
    <w:rsid w:val="009B5C74"/>
    <w:rsid w:val="009B661E"/>
    <w:rsid w:val="009B68A4"/>
    <w:rsid w:val="009B75F0"/>
    <w:rsid w:val="009B7D1B"/>
    <w:rsid w:val="009C01B9"/>
    <w:rsid w:val="009C02EC"/>
    <w:rsid w:val="009C0342"/>
    <w:rsid w:val="009C0408"/>
    <w:rsid w:val="009C12CC"/>
    <w:rsid w:val="009C161A"/>
    <w:rsid w:val="009C1DAD"/>
    <w:rsid w:val="009C1E60"/>
    <w:rsid w:val="009C3C12"/>
    <w:rsid w:val="009C4088"/>
    <w:rsid w:val="009C444B"/>
    <w:rsid w:val="009C5D49"/>
    <w:rsid w:val="009C6BE2"/>
    <w:rsid w:val="009C718C"/>
    <w:rsid w:val="009C7342"/>
    <w:rsid w:val="009C7344"/>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4CF"/>
    <w:rsid w:val="009D7D93"/>
    <w:rsid w:val="009E013B"/>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3332"/>
    <w:rsid w:val="00A0369C"/>
    <w:rsid w:val="00A03771"/>
    <w:rsid w:val="00A04024"/>
    <w:rsid w:val="00A04595"/>
    <w:rsid w:val="00A0541B"/>
    <w:rsid w:val="00A05F1B"/>
    <w:rsid w:val="00A06208"/>
    <w:rsid w:val="00A0628B"/>
    <w:rsid w:val="00A068D9"/>
    <w:rsid w:val="00A06EB9"/>
    <w:rsid w:val="00A1016F"/>
    <w:rsid w:val="00A10848"/>
    <w:rsid w:val="00A10996"/>
    <w:rsid w:val="00A10B74"/>
    <w:rsid w:val="00A10C18"/>
    <w:rsid w:val="00A10EC9"/>
    <w:rsid w:val="00A11E8D"/>
    <w:rsid w:val="00A11F7F"/>
    <w:rsid w:val="00A1234A"/>
    <w:rsid w:val="00A12648"/>
    <w:rsid w:val="00A136A9"/>
    <w:rsid w:val="00A13855"/>
    <w:rsid w:val="00A140A3"/>
    <w:rsid w:val="00A14FED"/>
    <w:rsid w:val="00A15500"/>
    <w:rsid w:val="00A155A6"/>
    <w:rsid w:val="00A15B34"/>
    <w:rsid w:val="00A16421"/>
    <w:rsid w:val="00A1647B"/>
    <w:rsid w:val="00A177A3"/>
    <w:rsid w:val="00A17907"/>
    <w:rsid w:val="00A201A5"/>
    <w:rsid w:val="00A2072F"/>
    <w:rsid w:val="00A20EFE"/>
    <w:rsid w:val="00A21556"/>
    <w:rsid w:val="00A21903"/>
    <w:rsid w:val="00A22AF7"/>
    <w:rsid w:val="00A23211"/>
    <w:rsid w:val="00A23B7A"/>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35"/>
    <w:rsid w:val="00A339B5"/>
    <w:rsid w:val="00A339FB"/>
    <w:rsid w:val="00A33CEB"/>
    <w:rsid w:val="00A348FE"/>
    <w:rsid w:val="00A34B01"/>
    <w:rsid w:val="00A35B57"/>
    <w:rsid w:val="00A35C7B"/>
    <w:rsid w:val="00A35D28"/>
    <w:rsid w:val="00A35E53"/>
    <w:rsid w:val="00A36254"/>
    <w:rsid w:val="00A3635F"/>
    <w:rsid w:val="00A368B5"/>
    <w:rsid w:val="00A36905"/>
    <w:rsid w:val="00A36916"/>
    <w:rsid w:val="00A36941"/>
    <w:rsid w:val="00A36BA5"/>
    <w:rsid w:val="00A3747B"/>
    <w:rsid w:val="00A37995"/>
    <w:rsid w:val="00A37D6E"/>
    <w:rsid w:val="00A408EB"/>
    <w:rsid w:val="00A4109A"/>
    <w:rsid w:val="00A41312"/>
    <w:rsid w:val="00A4133B"/>
    <w:rsid w:val="00A415EF"/>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96B"/>
    <w:rsid w:val="00A53AB4"/>
    <w:rsid w:val="00A53DBB"/>
    <w:rsid w:val="00A53FB6"/>
    <w:rsid w:val="00A5498C"/>
    <w:rsid w:val="00A54E0A"/>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13E"/>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422"/>
    <w:rsid w:val="00A83A27"/>
    <w:rsid w:val="00A8428C"/>
    <w:rsid w:val="00A84364"/>
    <w:rsid w:val="00A84CD0"/>
    <w:rsid w:val="00A851E7"/>
    <w:rsid w:val="00A858E9"/>
    <w:rsid w:val="00A85E5B"/>
    <w:rsid w:val="00A85E73"/>
    <w:rsid w:val="00A85EC0"/>
    <w:rsid w:val="00A86ED1"/>
    <w:rsid w:val="00A86F9B"/>
    <w:rsid w:val="00A87F32"/>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B4F"/>
    <w:rsid w:val="00AA2EAD"/>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A7696"/>
    <w:rsid w:val="00AB0541"/>
    <w:rsid w:val="00AB09EE"/>
    <w:rsid w:val="00AB19B4"/>
    <w:rsid w:val="00AB2400"/>
    <w:rsid w:val="00AB25DF"/>
    <w:rsid w:val="00AB2FCB"/>
    <w:rsid w:val="00AB5377"/>
    <w:rsid w:val="00AB5383"/>
    <w:rsid w:val="00AB5B77"/>
    <w:rsid w:val="00AB7891"/>
    <w:rsid w:val="00AB7B94"/>
    <w:rsid w:val="00AB7D08"/>
    <w:rsid w:val="00AB7F83"/>
    <w:rsid w:val="00AC0B81"/>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16D1"/>
    <w:rsid w:val="00AE1BC1"/>
    <w:rsid w:val="00AE1BD1"/>
    <w:rsid w:val="00AE1DBE"/>
    <w:rsid w:val="00AE276C"/>
    <w:rsid w:val="00AE327B"/>
    <w:rsid w:val="00AE3DF4"/>
    <w:rsid w:val="00AE41D4"/>
    <w:rsid w:val="00AE4788"/>
    <w:rsid w:val="00AE4B41"/>
    <w:rsid w:val="00AE4BEA"/>
    <w:rsid w:val="00AE4C6D"/>
    <w:rsid w:val="00AE50A3"/>
    <w:rsid w:val="00AE54FF"/>
    <w:rsid w:val="00AE563F"/>
    <w:rsid w:val="00AE6595"/>
    <w:rsid w:val="00AE6898"/>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C87"/>
    <w:rsid w:val="00B04DC3"/>
    <w:rsid w:val="00B04EED"/>
    <w:rsid w:val="00B0529B"/>
    <w:rsid w:val="00B05E03"/>
    <w:rsid w:val="00B0644E"/>
    <w:rsid w:val="00B07010"/>
    <w:rsid w:val="00B0758A"/>
    <w:rsid w:val="00B07EB7"/>
    <w:rsid w:val="00B1077D"/>
    <w:rsid w:val="00B107AF"/>
    <w:rsid w:val="00B10841"/>
    <w:rsid w:val="00B10B1F"/>
    <w:rsid w:val="00B11176"/>
    <w:rsid w:val="00B123B7"/>
    <w:rsid w:val="00B12632"/>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6E5"/>
    <w:rsid w:val="00B36B6D"/>
    <w:rsid w:val="00B36E88"/>
    <w:rsid w:val="00B3756E"/>
    <w:rsid w:val="00B401AE"/>
    <w:rsid w:val="00B40233"/>
    <w:rsid w:val="00B402BB"/>
    <w:rsid w:val="00B40634"/>
    <w:rsid w:val="00B414AF"/>
    <w:rsid w:val="00B41708"/>
    <w:rsid w:val="00B42998"/>
    <w:rsid w:val="00B42DF1"/>
    <w:rsid w:val="00B4301A"/>
    <w:rsid w:val="00B4353D"/>
    <w:rsid w:val="00B43B6A"/>
    <w:rsid w:val="00B43FF7"/>
    <w:rsid w:val="00B4438B"/>
    <w:rsid w:val="00B44516"/>
    <w:rsid w:val="00B450DF"/>
    <w:rsid w:val="00B453BE"/>
    <w:rsid w:val="00B45979"/>
    <w:rsid w:val="00B460CD"/>
    <w:rsid w:val="00B46241"/>
    <w:rsid w:val="00B46422"/>
    <w:rsid w:val="00B46735"/>
    <w:rsid w:val="00B468A0"/>
    <w:rsid w:val="00B46FDC"/>
    <w:rsid w:val="00B47896"/>
    <w:rsid w:val="00B47C72"/>
    <w:rsid w:val="00B47D36"/>
    <w:rsid w:val="00B507E9"/>
    <w:rsid w:val="00B50878"/>
    <w:rsid w:val="00B50894"/>
    <w:rsid w:val="00B50A8F"/>
    <w:rsid w:val="00B50D0F"/>
    <w:rsid w:val="00B50F6C"/>
    <w:rsid w:val="00B51EF7"/>
    <w:rsid w:val="00B5205A"/>
    <w:rsid w:val="00B52363"/>
    <w:rsid w:val="00B524C0"/>
    <w:rsid w:val="00B52693"/>
    <w:rsid w:val="00B52CF9"/>
    <w:rsid w:val="00B52D9E"/>
    <w:rsid w:val="00B52E12"/>
    <w:rsid w:val="00B530F8"/>
    <w:rsid w:val="00B53C31"/>
    <w:rsid w:val="00B5445A"/>
    <w:rsid w:val="00B54FAD"/>
    <w:rsid w:val="00B555A9"/>
    <w:rsid w:val="00B55A15"/>
    <w:rsid w:val="00B55E82"/>
    <w:rsid w:val="00B563AF"/>
    <w:rsid w:val="00B563E9"/>
    <w:rsid w:val="00B56902"/>
    <w:rsid w:val="00B56922"/>
    <w:rsid w:val="00B56B70"/>
    <w:rsid w:val="00B5761E"/>
    <w:rsid w:val="00B57983"/>
    <w:rsid w:val="00B6036B"/>
    <w:rsid w:val="00B604C8"/>
    <w:rsid w:val="00B60ED0"/>
    <w:rsid w:val="00B62189"/>
    <w:rsid w:val="00B627E7"/>
    <w:rsid w:val="00B6283F"/>
    <w:rsid w:val="00B62F33"/>
    <w:rsid w:val="00B630AC"/>
    <w:rsid w:val="00B637EE"/>
    <w:rsid w:val="00B65066"/>
    <w:rsid w:val="00B65085"/>
    <w:rsid w:val="00B65112"/>
    <w:rsid w:val="00B66319"/>
    <w:rsid w:val="00B6668D"/>
    <w:rsid w:val="00B666B9"/>
    <w:rsid w:val="00B66A94"/>
    <w:rsid w:val="00B66F81"/>
    <w:rsid w:val="00B67145"/>
    <w:rsid w:val="00B677F1"/>
    <w:rsid w:val="00B67914"/>
    <w:rsid w:val="00B70550"/>
    <w:rsid w:val="00B707AF"/>
    <w:rsid w:val="00B70882"/>
    <w:rsid w:val="00B709B8"/>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D35"/>
    <w:rsid w:val="00B81EDF"/>
    <w:rsid w:val="00B81F81"/>
    <w:rsid w:val="00B82FF5"/>
    <w:rsid w:val="00B8334B"/>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229"/>
    <w:rsid w:val="00B933BC"/>
    <w:rsid w:val="00B93791"/>
    <w:rsid w:val="00B93921"/>
    <w:rsid w:val="00B94562"/>
    <w:rsid w:val="00B945A2"/>
    <w:rsid w:val="00B94702"/>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C87"/>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BAF"/>
    <w:rsid w:val="00BB5F46"/>
    <w:rsid w:val="00BB6888"/>
    <w:rsid w:val="00BB6B9D"/>
    <w:rsid w:val="00BB6EFD"/>
    <w:rsid w:val="00BB75F8"/>
    <w:rsid w:val="00BB7709"/>
    <w:rsid w:val="00BB779D"/>
    <w:rsid w:val="00BB789F"/>
    <w:rsid w:val="00BB7A4D"/>
    <w:rsid w:val="00BC068E"/>
    <w:rsid w:val="00BC107E"/>
    <w:rsid w:val="00BC1C7C"/>
    <w:rsid w:val="00BC205F"/>
    <w:rsid w:val="00BC253B"/>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0E5"/>
    <w:rsid w:val="00BD6593"/>
    <w:rsid w:val="00BD66B2"/>
    <w:rsid w:val="00BD71AD"/>
    <w:rsid w:val="00BD7579"/>
    <w:rsid w:val="00BD7633"/>
    <w:rsid w:val="00BD76B1"/>
    <w:rsid w:val="00BD7725"/>
    <w:rsid w:val="00BD782C"/>
    <w:rsid w:val="00BD786C"/>
    <w:rsid w:val="00BD78AD"/>
    <w:rsid w:val="00BD78F4"/>
    <w:rsid w:val="00BE0154"/>
    <w:rsid w:val="00BE04EC"/>
    <w:rsid w:val="00BE07F9"/>
    <w:rsid w:val="00BE0D75"/>
    <w:rsid w:val="00BE0D9C"/>
    <w:rsid w:val="00BE0F43"/>
    <w:rsid w:val="00BE0F6C"/>
    <w:rsid w:val="00BE16DF"/>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7F1"/>
    <w:rsid w:val="00BF0D84"/>
    <w:rsid w:val="00BF1423"/>
    <w:rsid w:val="00BF17C8"/>
    <w:rsid w:val="00BF18FE"/>
    <w:rsid w:val="00BF1C55"/>
    <w:rsid w:val="00BF224A"/>
    <w:rsid w:val="00BF28A4"/>
    <w:rsid w:val="00BF37C5"/>
    <w:rsid w:val="00BF3AAA"/>
    <w:rsid w:val="00BF3B37"/>
    <w:rsid w:val="00BF42FD"/>
    <w:rsid w:val="00BF497A"/>
    <w:rsid w:val="00BF4AC8"/>
    <w:rsid w:val="00BF4CF2"/>
    <w:rsid w:val="00BF5BF6"/>
    <w:rsid w:val="00BF5E37"/>
    <w:rsid w:val="00BF67F5"/>
    <w:rsid w:val="00BF6983"/>
    <w:rsid w:val="00BF70D4"/>
    <w:rsid w:val="00BF71E4"/>
    <w:rsid w:val="00BF7831"/>
    <w:rsid w:val="00BF7B13"/>
    <w:rsid w:val="00C010A6"/>
    <w:rsid w:val="00C0163D"/>
    <w:rsid w:val="00C017CA"/>
    <w:rsid w:val="00C02152"/>
    <w:rsid w:val="00C0264E"/>
    <w:rsid w:val="00C03CE8"/>
    <w:rsid w:val="00C0494D"/>
    <w:rsid w:val="00C04B51"/>
    <w:rsid w:val="00C0531C"/>
    <w:rsid w:val="00C05806"/>
    <w:rsid w:val="00C05FA3"/>
    <w:rsid w:val="00C06A1F"/>
    <w:rsid w:val="00C07158"/>
    <w:rsid w:val="00C0772E"/>
    <w:rsid w:val="00C108A9"/>
    <w:rsid w:val="00C10D63"/>
    <w:rsid w:val="00C12181"/>
    <w:rsid w:val="00C123A3"/>
    <w:rsid w:val="00C12466"/>
    <w:rsid w:val="00C141FB"/>
    <w:rsid w:val="00C143BD"/>
    <w:rsid w:val="00C1441B"/>
    <w:rsid w:val="00C14C04"/>
    <w:rsid w:val="00C14FB5"/>
    <w:rsid w:val="00C151EC"/>
    <w:rsid w:val="00C1544B"/>
    <w:rsid w:val="00C15A04"/>
    <w:rsid w:val="00C1656A"/>
    <w:rsid w:val="00C166FD"/>
    <w:rsid w:val="00C16815"/>
    <w:rsid w:val="00C16951"/>
    <w:rsid w:val="00C17D4D"/>
    <w:rsid w:val="00C205F8"/>
    <w:rsid w:val="00C20C46"/>
    <w:rsid w:val="00C2100C"/>
    <w:rsid w:val="00C2106B"/>
    <w:rsid w:val="00C21175"/>
    <w:rsid w:val="00C2267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57F"/>
    <w:rsid w:val="00C30B3D"/>
    <w:rsid w:val="00C30BEF"/>
    <w:rsid w:val="00C30D62"/>
    <w:rsid w:val="00C30DC6"/>
    <w:rsid w:val="00C3124F"/>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5CDA"/>
    <w:rsid w:val="00C3626C"/>
    <w:rsid w:val="00C36441"/>
    <w:rsid w:val="00C36CE9"/>
    <w:rsid w:val="00C37741"/>
    <w:rsid w:val="00C37E3D"/>
    <w:rsid w:val="00C4041E"/>
    <w:rsid w:val="00C40C64"/>
    <w:rsid w:val="00C41011"/>
    <w:rsid w:val="00C42239"/>
    <w:rsid w:val="00C432F5"/>
    <w:rsid w:val="00C433C4"/>
    <w:rsid w:val="00C43FBA"/>
    <w:rsid w:val="00C441CC"/>
    <w:rsid w:val="00C44475"/>
    <w:rsid w:val="00C44C33"/>
    <w:rsid w:val="00C44DD8"/>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189"/>
    <w:rsid w:val="00C56262"/>
    <w:rsid w:val="00C56748"/>
    <w:rsid w:val="00C57198"/>
    <w:rsid w:val="00C578CE"/>
    <w:rsid w:val="00C61597"/>
    <w:rsid w:val="00C617BF"/>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BEF"/>
    <w:rsid w:val="00C724AF"/>
    <w:rsid w:val="00C7263B"/>
    <w:rsid w:val="00C727EF"/>
    <w:rsid w:val="00C72D01"/>
    <w:rsid w:val="00C72F2F"/>
    <w:rsid w:val="00C73290"/>
    <w:rsid w:val="00C736A7"/>
    <w:rsid w:val="00C74181"/>
    <w:rsid w:val="00C74636"/>
    <w:rsid w:val="00C74AF1"/>
    <w:rsid w:val="00C74B8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6FC3"/>
    <w:rsid w:val="00C87D19"/>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4DD"/>
    <w:rsid w:val="00CA2FBE"/>
    <w:rsid w:val="00CA4064"/>
    <w:rsid w:val="00CA41D2"/>
    <w:rsid w:val="00CA4753"/>
    <w:rsid w:val="00CA4CCD"/>
    <w:rsid w:val="00CA4D91"/>
    <w:rsid w:val="00CA4F20"/>
    <w:rsid w:val="00CA5080"/>
    <w:rsid w:val="00CA58F9"/>
    <w:rsid w:val="00CA5908"/>
    <w:rsid w:val="00CA5D21"/>
    <w:rsid w:val="00CA6512"/>
    <w:rsid w:val="00CA708C"/>
    <w:rsid w:val="00CA7A61"/>
    <w:rsid w:val="00CB0C16"/>
    <w:rsid w:val="00CB1327"/>
    <w:rsid w:val="00CB149F"/>
    <w:rsid w:val="00CB1EAE"/>
    <w:rsid w:val="00CB1F5B"/>
    <w:rsid w:val="00CB2147"/>
    <w:rsid w:val="00CB28EA"/>
    <w:rsid w:val="00CB30F5"/>
    <w:rsid w:val="00CB315D"/>
    <w:rsid w:val="00CB341B"/>
    <w:rsid w:val="00CB38FE"/>
    <w:rsid w:val="00CB3B4E"/>
    <w:rsid w:val="00CB3E9C"/>
    <w:rsid w:val="00CB3EC6"/>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1F18"/>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0D5"/>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BC0"/>
    <w:rsid w:val="00CE4DE5"/>
    <w:rsid w:val="00CE5BB5"/>
    <w:rsid w:val="00CE5D42"/>
    <w:rsid w:val="00CE5FE1"/>
    <w:rsid w:val="00CE6803"/>
    <w:rsid w:val="00CE69A0"/>
    <w:rsid w:val="00CE6D99"/>
    <w:rsid w:val="00CE7351"/>
    <w:rsid w:val="00CF0777"/>
    <w:rsid w:val="00CF0FF4"/>
    <w:rsid w:val="00CF1622"/>
    <w:rsid w:val="00CF1E5A"/>
    <w:rsid w:val="00CF1EB5"/>
    <w:rsid w:val="00CF26D0"/>
    <w:rsid w:val="00CF34DB"/>
    <w:rsid w:val="00CF3CAD"/>
    <w:rsid w:val="00CF3DED"/>
    <w:rsid w:val="00CF3E28"/>
    <w:rsid w:val="00CF425F"/>
    <w:rsid w:val="00CF4635"/>
    <w:rsid w:val="00CF46ED"/>
    <w:rsid w:val="00CF4C80"/>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5"/>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38B4"/>
    <w:rsid w:val="00D13C47"/>
    <w:rsid w:val="00D13D12"/>
    <w:rsid w:val="00D140C2"/>
    <w:rsid w:val="00D14838"/>
    <w:rsid w:val="00D149DF"/>
    <w:rsid w:val="00D152AA"/>
    <w:rsid w:val="00D15353"/>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D8"/>
    <w:rsid w:val="00D33197"/>
    <w:rsid w:val="00D33567"/>
    <w:rsid w:val="00D33BF4"/>
    <w:rsid w:val="00D33EEE"/>
    <w:rsid w:val="00D341A7"/>
    <w:rsid w:val="00D34B4B"/>
    <w:rsid w:val="00D35236"/>
    <w:rsid w:val="00D352F1"/>
    <w:rsid w:val="00D35305"/>
    <w:rsid w:val="00D3579C"/>
    <w:rsid w:val="00D37121"/>
    <w:rsid w:val="00D376AA"/>
    <w:rsid w:val="00D40043"/>
    <w:rsid w:val="00D40A47"/>
    <w:rsid w:val="00D41051"/>
    <w:rsid w:val="00D410F8"/>
    <w:rsid w:val="00D41246"/>
    <w:rsid w:val="00D417AE"/>
    <w:rsid w:val="00D419F5"/>
    <w:rsid w:val="00D41B6F"/>
    <w:rsid w:val="00D446AE"/>
    <w:rsid w:val="00D457ED"/>
    <w:rsid w:val="00D468B0"/>
    <w:rsid w:val="00D46AEF"/>
    <w:rsid w:val="00D46D32"/>
    <w:rsid w:val="00D46EB7"/>
    <w:rsid w:val="00D476EB"/>
    <w:rsid w:val="00D478AA"/>
    <w:rsid w:val="00D4790C"/>
    <w:rsid w:val="00D47F55"/>
    <w:rsid w:val="00D50F3A"/>
    <w:rsid w:val="00D50F8C"/>
    <w:rsid w:val="00D50FBA"/>
    <w:rsid w:val="00D51372"/>
    <w:rsid w:val="00D5162F"/>
    <w:rsid w:val="00D51AD6"/>
    <w:rsid w:val="00D51C50"/>
    <w:rsid w:val="00D525C5"/>
    <w:rsid w:val="00D5266D"/>
    <w:rsid w:val="00D52BBA"/>
    <w:rsid w:val="00D52C1C"/>
    <w:rsid w:val="00D53BD6"/>
    <w:rsid w:val="00D5425C"/>
    <w:rsid w:val="00D5456F"/>
    <w:rsid w:val="00D548A9"/>
    <w:rsid w:val="00D54AEA"/>
    <w:rsid w:val="00D54E4B"/>
    <w:rsid w:val="00D55A7B"/>
    <w:rsid w:val="00D55A96"/>
    <w:rsid w:val="00D56176"/>
    <w:rsid w:val="00D5622D"/>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AB1"/>
    <w:rsid w:val="00D64E31"/>
    <w:rsid w:val="00D65360"/>
    <w:rsid w:val="00D65604"/>
    <w:rsid w:val="00D656B6"/>
    <w:rsid w:val="00D65F9D"/>
    <w:rsid w:val="00D666E7"/>
    <w:rsid w:val="00D66C52"/>
    <w:rsid w:val="00D678F8"/>
    <w:rsid w:val="00D67C66"/>
    <w:rsid w:val="00D67E37"/>
    <w:rsid w:val="00D705C5"/>
    <w:rsid w:val="00D706C6"/>
    <w:rsid w:val="00D720D8"/>
    <w:rsid w:val="00D721EC"/>
    <w:rsid w:val="00D726CE"/>
    <w:rsid w:val="00D73677"/>
    <w:rsid w:val="00D73943"/>
    <w:rsid w:val="00D73A4D"/>
    <w:rsid w:val="00D74912"/>
    <w:rsid w:val="00D74938"/>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4A90"/>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17"/>
    <w:rsid w:val="00D93B43"/>
    <w:rsid w:val="00D93D76"/>
    <w:rsid w:val="00D93D78"/>
    <w:rsid w:val="00D93DE6"/>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6A7B"/>
    <w:rsid w:val="00DA745E"/>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3FB2"/>
    <w:rsid w:val="00DB52B9"/>
    <w:rsid w:val="00DB52DB"/>
    <w:rsid w:val="00DB532F"/>
    <w:rsid w:val="00DB53D6"/>
    <w:rsid w:val="00DB5CC0"/>
    <w:rsid w:val="00DB5D98"/>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16BC"/>
    <w:rsid w:val="00DC389B"/>
    <w:rsid w:val="00DC3904"/>
    <w:rsid w:val="00DC394C"/>
    <w:rsid w:val="00DC3D85"/>
    <w:rsid w:val="00DC42A4"/>
    <w:rsid w:val="00DC42EA"/>
    <w:rsid w:val="00DC4710"/>
    <w:rsid w:val="00DC4933"/>
    <w:rsid w:val="00DC4D64"/>
    <w:rsid w:val="00DC558C"/>
    <w:rsid w:val="00DC5ED6"/>
    <w:rsid w:val="00DC6513"/>
    <w:rsid w:val="00DC693E"/>
    <w:rsid w:val="00DC698D"/>
    <w:rsid w:val="00DC7C31"/>
    <w:rsid w:val="00DD0C3F"/>
    <w:rsid w:val="00DD1CDA"/>
    <w:rsid w:val="00DD1F41"/>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4219"/>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6074"/>
    <w:rsid w:val="00DF672C"/>
    <w:rsid w:val="00DF6747"/>
    <w:rsid w:val="00DF6BF4"/>
    <w:rsid w:val="00DF6FD0"/>
    <w:rsid w:val="00DF73B6"/>
    <w:rsid w:val="00DF74D2"/>
    <w:rsid w:val="00DF781C"/>
    <w:rsid w:val="00E00270"/>
    <w:rsid w:val="00E008D8"/>
    <w:rsid w:val="00E00C6B"/>
    <w:rsid w:val="00E00D29"/>
    <w:rsid w:val="00E02A3C"/>
    <w:rsid w:val="00E02F70"/>
    <w:rsid w:val="00E031B5"/>
    <w:rsid w:val="00E032F6"/>
    <w:rsid w:val="00E03F4C"/>
    <w:rsid w:val="00E03F4E"/>
    <w:rsid w:val="00E0439C"/>
    <w:rsid w:val="00E049A5"/>
    <w:rsid w:val="00E051FB"/>
    <w:rsid w:val="00E056B0"/>
    <w:rsid w:val="00E05837"/>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558"/>
    <w:rsid w:val="00E12690"/>
    <w:rsid w:val="00E129D1"/>
    <w:rsid w:val="00E12EAF"/>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3D2"/>
    <w:rsid w:val="00E31FB7"/>
    <w:rsid w:val="00E32363"/>
    <w:rsid w:val="00E32488"/>
    <w:rsid w:val="00E327E4"/>
    <w:rsid w:val="00E32E77"/>
    <w:rsid w:val="00E33575"/>
    <w:rsid w:val="00E34C86"/>
    <w:rsid w:val="00E34CAC"/>
    <w:rsid w:val="00E34DB8"/>
    <w:rsid w:val="00E35369"/>
    <w:rsid w:val="00E35682"/>
    <w:rsid w:val="00E35DF9"/>
    <w:rsid w:val="00E3649B"/>
    <w:rsid w:val="00E36931"/>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13F"/>
    <w:rsid w:val="00E46635"/>
    <w:rsid w:val="00E46906"/>
    <w:rsid w:val="00E4697F"/>
    <w:rsid w:val="00E46B21"/>
    <w:rsid w:val="00E46C70"/>
    <w:rsid w:val="00E46EA3"/>
    <w:rsid w:val="00E47D3D"/>
    <w:rsid w:val="00E47E7C"/>
    <w:rsid w:val="00E50223"/>
    <w:rsid w:val="00E5059B"/>
    <w:rsid w:val="00E50F61"/>
    <w:rsid w:val="00E51502"/>
    <w:rsid w:val="00E51C1B"/>
    <w:rsid w:val="00E52F62"/>
    <w:rsid w:val="00E52FD1"/>
    <w:rsid w:val="00E5332C"/>
    <w:rsid w:val="00E53353"/>
    <w:rsid w:val="00E535A6"/>
    <w:rsid w:val="00E53A0D"/>
    <w:rsid w:val="00E53C45"/>
    <w:rsid w:val="00E53CE0"/>
    <w:rsid w:val="00E53DA7"/>
    <w:rsid w:val="00E540FC"/>
    <w:rsid w:val="00E54C11"/>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20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4FFE"/>
    <w:rsid w:val="00E86804"/>
    <w:rsid w:val="00E86871"/>
    <w:rsid w:val="00E870BF"/>
    <w:rsid w:val="00E871BC"/>
    <w:rsid w:val="00E87A23"/>
    <w:rsid w:val="00E90229"/>
    <w:rsid w:val="00E90ABA"/>
    <w:rsid w:val="00E91899"/>
    <w:rsid w:val="00E91F94"/>
    <w:rsid w:val="00E92268"/>
    <w:rsid w:val="00E9246B"/>
    <w:rsid w:val="00E92604"/>
    <w:rsid w:val="00E927A2"/>
    <w:rsid w:val="00E936C2"/>
    <w:rsid w:val="00E93B8A"/>
    <w:rsid w:val="00E9401B"/>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085"/>
    <w:rsid w:val="00EB1273"/>
    <w:rsid w:val="00EB1C22"/>
    <w:rsid w:val="00EB1ED2"/>
    <w:rsid w:val="00EB22C0"/>
    <w:rsid w:val="00EB396F"/>
    <w:rsid w:val="00EB400B"/>
    <w:rsid w:val="00EB47BE"/>
    <w:rsid w:val="00EB4B77"/>
    <w:rsid w:val="00EB4F3B"/>
    <w:rsid w:val="00EB50F0"/>
    <w:rsid w:val="00EB5C40"/>
    <w:rsid w:val="00EB5DB5"/>
    <w:rsid w:val="00EB5E7B"/>
    <w:rsid w:val="00EB600D"/>
    <w:rsid w:val="00EB6A2C"/>
    <w:rsid w:val="00EB6B83"/>
    <w:rsid w:val="00EB6DA9"/>
    <w:rsid w:val="00EB7804"/>
    <w:rsid w:val="00EC0343"/>
    <w:rsid w:val="00EC08AD"/>
    <w:rsid w:val="00EC0A5B"/>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A98"/>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11C7"/>
    <w:rsid w:val="00EE123E"/>
    <w:rsid w:val="00EE254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4F6D"/>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2BD"/>
    <w:rsid w:val="00F34310"/>
    <w:rsid w:val="00F348D1"/>
    <w:rsid w:val="00F34AC8"/>
    <w:rsid w:val="00F35055"/>
    <w:rsid w:val="00F35955"/>
    <w:rsid w:val="00F3669D"/>
    <w:rsid w:val="00F36C33"/>
    <w:rsid w:val="00F37660"/>
    <w:rsid w:val="00F378C1"/>
    <w:rsid w:val="00F37AE6"/>
    <w:rsid w:val="00F40730"/>
    <w:rsid w:val="00F40AB5"/>
    <w:rsid w:val="00F40CC5"/>
    <w:rsid w:val="00F40E48"/>
    <w:rsid w:val="00F410B5"/>
    <w:rsid w:val="00F41132"/>
    <w:rsid w:val="00F41836"/>
    <w:rsid w:val="00F41A8A"/>
    <w:rsid w:val="00F41AF4"/>
    <w:rsid w:val="00F41D9F"/>
    <w:rsid w:val="00F41DE0"/>
    <w:rsid w:val="00F425B9"/>
    <w:rsid w:val="00F42FBC"/>
    <w:rsid w:val="00F4385E"/>
    <w:rsid w:val="00F43B0D"/>
    <w:rsid w:val="00F43BFB"/>
    <w:rsid w:val="00F43EB0"/>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5C7"/>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284"/>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5B2E"/>
    <w:rsid w:val="00F9689E"/>
    <w:rsid w:val="00F96F26"/>
    <w:rsid w:val="00F970A3"/>
    <w:rsid w:val="00F9736F"/>
    <w:rsid w:val="00F97F91"/>
    <w:rsid w:val="00FA03A6"/>
    <w:rsid w:val="00FA03D6"/>
    <w:rsid w:val="00FA066D"/>
    <w:rsid w:val="00FA0956"/>
    <w:rsid w:val="00FA0FB3"/>
    <w:rsid w:val="00FA1126"/>
    <w:rsid w:val="00FA157D"/>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774"/>
    <w:rsid w:val="00FB68DD"/>
    <w:rsid w:val="00FB7718"/>
    <w:rsid w:val="00FB7F99"/>
    <w:rsid w:val="00FC02F4"/>
    <w:rsid w:val="00FC1745"/>
    <w:rsid w:val="00FC2683"/>
    <w:rsid w:val="00FC2810"/>
    <w:rsid w:val="00FC299F"/>
    <w:rsid w:val="00FC3213"/>
    <w:rsid w:val="00FC3C6C"/>
    <w:rsid w:val="00FC48C6"/>
    <w:rsid w:val="00FC4A91"/>
    <w:rsid w:val="00FC4C65"/>
    <w:rsid w:val="00FC4E0B"/>
    <w:rsid w:val="00FC6141"/>
    <w:rsid w:val="00FC623A"/>
    <w:rsid w:val="00FC646D"/>
    <w:rsid w:val="00FC65E5"/>
    <w:rsid w:val="00FC6A37"/>
    <w:rsid w:val="00FC6C78"/>
    <w:rsid w:val="00FC6CEF"/>
    <w:rsid w:val="00FC6E1D"/>
    <w:rsid w:val="00FC740E"/>
    <w:rsid w:val="00FD02CC"/>
    <w:rsid w:val="00FD06C7"/>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2E7"/>
    <w:rsid w:val="00FE6400"/>
    <w:rsid w:val="00FE6AE8"/>
    <w:rsid w:val="00FE70D5"/>
    <w:rsid w:val="00FE7127"/>
    <w:rsid w:val="00FF041F"/>
    <w:rsid w:val="00FF0C67"/>
    <w:rsid w:val="00FF0E6A"/>
    <w:rsid w:val="00FF0F69"/>
    <w:rsid w:val="00FF1623"/>
    <w:rsid w:val="00FF1628"/>
    <w:rsid w:val="00FF21EF"/>
    <w:rsid w:val="00FF2A34"/>
    <w:rsid w:val="00FF2BA8"/>
    <w:rsid w:val="00FF364B"/>
    <w:rsid w:val="00FF4283"/>
    <w:rsid w:val="00FF4A4D"/>
    <w:rsid w:val="00FF519F"/>
    <w:rsid w:val="00FF5630"/>
    <w:rsid w:val="00FF5813"/>
    <w:rsid w:val="00FF5E54"/>
    <w:rsid w:val="00FF5E85"/>
    <w:rsid w:val="00FF6230"/>
    <w:rsid w:val="00FF680F"/>
    <w:rsid w:val="00FF6B4E"/>
    <w:rsid w:val="00FF770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4">
    <w:name w:val="תואר"/>
    <w:basedOn w:val="Normal"/>
    <w:link w:val="a5"/>
    <w:qFormat/>
    <w:rsid w:val="00417266"/>
    <w:pPr>
      <w:spacing w:line="240" w:lineRule="auto"/>
      <w:jc w:val="center"/>
    </w:pPr>
    <w:rPr>
      <w:rFonts w:eastAsia="Times New Roman" w:cs="Times New Roman"/>
      <w:b/>
      <w:bCs/>
      <w:sz w:val="32"/>
      <w:szCs w:val="32"/>
      <w:lang w:eastAsia="he-IL"/>
    </w:rPr>
  </w:style>
  <w:style w:type="character" w:customStyle="1" w:styleId="a5">
    <w:name w:val="תואר תו"/>
    <w:link w:val="a4"/>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6"/>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a">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b"/>
    <w:uiPriority w:val="99"/>
    <w:semiHidden/>
    <w:unhideWhenUsed/>
    <w:rsid w:val="002516DF"/>
    <w:pPr>
      <w:spacing w:line="240" w:lineRule="auto"/>
    </w:pPr>
    <w:rPr>
      <w:rFonts w:ascii="Tahoma" w:eastAsia="Calibri" w:hAnsi="Tahoma" w:cs="Tahoma"/>
      <w:sz w:val="18"/>
      <w:szCs w:val="18"/>
    </w:rPr>
  </w:style>
  <w:style w:type="character" w:customStyle="1" w:styleId="ab">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c">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d"/>
    <w:uiPriority w:val="99"/>
    <w:unhideWhenUsed/>
    <w:rsid w:val="002516DF"/>
    <w:pPr>
      <w:spacing w:line="240" w:lineRule="auto"/>
    </w:pPr>
    <w:rPr>
      <w:rFonts w:eastAsia="Calibri"/>
      <w:szCs w:val="20"/>
    </w:rPr>
  </w:style>
  <w:style w:type="character" w:customStyle="1" w:styleId="ad">
    <w:name w:val="טקסט הערה תו"/>
    <w:link w:val="1f0"/>
    <w:uiPriority w:val="99"/>
    <w:rsid w:val="002516DF"/>
    <w:rPr>
      <w:rFonts w:eastAsia="Calibri"/>
      <w:szCs w:val="20"/>
    </w:rPr>
  </w:style>
  <w:style w:type="paragraph" w:customStyle="1" w:styleId="1f1">
    <w:name w:val="נושא הערה1"/>
    <w:basedOn w:val="1f0"/>
    <w:next w:val="1f0"/>
    <w:link w:val="ae"/>
    <w:uiPriority w:val="99"/>
    <w:semiHidden/>
    <w:unhideWhenUsed/>
    <w:rsid w:val="002516DF"/>
    <w:rPr>
      <w:b/>
      <w:bCs/>
    </w:rPr>
  </w:style>
  <w:style w:type="character" w:customStyle="1" w:styleId="ae">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0">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1">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4"/>
    <w:locked/>
    <w:rsid w:val="00CF1EB5"/>
    <w:rPr>
      <w:bCs/>
      <w:noProof/>
      <w:sz w:val="24"/>
      <w:lang w:eastAsia="he-IL"/>
    </w:rPr>
  </w:style>
  <w:style w:type="paragraph" w:customStyle="1" w:styleId="af4">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5">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5"/>
    <w:rsid w:val="00D17911"/>
    <w:rPr>
      <w:rFonts w:ascii="Tahoma" w:hAnsi="Tahoma" w:cs="Tahoma"/>
      <w:color w:val="0D0D0D"/>
      <w:szCs w:val="18"/>
    </w:rPr>
  </w:style>
  <w:style w:type="paragraph" w:customStyle="1" w:styleId="7190">
    <w:name w:val="71ג טקסט רץ 9"/>
    <w:basedOn w:val="af5"/>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7">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8">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8"/>
    <w:link w:val="71Char6"/>
    <w:qFormat/>
    <w:rsid w:val="009D41AC"/>
  </w:style>
  <w:style w:type="character" w:customStyle="1" w:styleId="Char2">
    <w:name w:val="כותרת לבנה בתוך תבנית אדומה בתקציר Char"/>
    <w:basedOn w:val="DefaultParagraphFont"/>
    <w:link w:val="af8"/>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a">
    <w:name w:val="נבנצאל תו"/>
    <w:basedOn w:val="DefaultParagraphFont"/>
    <w:link w:val="afb"/>
    <w:uiPriority w:val="99"/>
    <w:locked/>
    <w:rsid w:val="00905FB1"/>
    <w:rPr>
      <w:szCs w:val="20"/>
    </w:rPr>
  </w:style>
  <w:style w:type="paragraph" w:customStyle="1" w:styleId="afb">
    <w:name w:val="נבנצאל"/>
    <w:basedOn w:val="Normal"/>
    <w:next w:val="Normal"/>
    <w:link w:val="afa"/>
    <w:uiPriority w:val="99"/>
    <w:rsid w:val="00905FB1"/>
    <w:pPr>
      <w:ind w:left="-567"/>
    </w:pPr>
    <w:rPr>
      <w:szCs w:val="20"/>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c">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d">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a3">
    <w:name w:val="כותרת תרשים"/>
    <w:basedOn w:val="Normal"/>
    <w:next w:val="Normal"/>
    <w:link w:val="afe"/>
    <w:qFormat/>
    <w:rsid w:val="00E46635"/>
    <w:pPr>
      <w:keepNext/>
      <w:keepLines/>
      <w:numPr>
        <w:numId w:val="14"/>
      </w:numPr>
      <w:spacing w:before="240"/>
      <w:ind w:left="1069"/>
      <w:contextualSpacing/>
      <w:jc w:val="center"/>
    </w:pPr>
    <w:rPr>
      <w:rFonts w:ascii="David" w:hAnsi="David"/>
      <w:b/>
      <w:bCs/>
      <w:sz w:val="24"/>
    </w:rPr>
  </w:style>
  <w:style w:type="character" w:customStyle="1" w:styleId="afe">
    <w:name w:val="כותרת תרשים תו"/>
    <w:basedOn w:val="DefaultParagraphFont"/>
    <w:link w:val="a3"/>
    <w:rsid w:val="00E46635"/>
    <w:rPr>
      <w:rFonts w:ascii="David" w:hAnsi="David"/>
      <w:b/>
      <w:bCs/>
      <w:sz w:val="24"/>
    </w:rPr>
  </w:style>
  <w:style w:type="paragraph" w:customStyle="1" w:styleId="a">
    <w:name w:val="כותרת לוח"/>
    <w:basedOn w:val="Normal"/>
    <w:next w:val="Normal"/>
    <w:link w:val="aff"/>
    <w:qFormat/>
    <w:rsid w:val="00C86FC3"/>
    <w:pPr>
      <w:keepNext/>
      <w:keepLines/>
      <w:numPr>
        <w:numId w:val="15"/>
      </w:numPr>
      <w:ind w:left="1352"/>
      <w:jc w:val="center"/>
    </w:pPr>
    <w:rPr>
      <w:b/>
      <w:bCs/>
    </w:rPr>
  </w:style>
  <w:style w:type="character" w:customStyle="1" w:styleId="aff">
    <w:name w:val="כותרת לוח תו"/>
    <w:basedOn w:val="DefaultParagraphFont"/>
    <w:link w:val="a"/>
    <w:rsid w:val="00C86FC3"/>
    <w:rPr>
      <w:b/>
      <w:bCs/>
    </w:rPr>
  </w:style>
  <w:style w:type="paragraph" w:customStyle="1" w:styleId="a1">
    <w:name w:val="כותרת תמונה"/>
    <w:basedOn w:val="Normal"/>
    <w:next w:val="Normal"/>
    <w:link w:val="aff0"/>
    <w:qFormat/>
    <w:rsid w:val="00C86FC3"/>
    <w:pPr>
      <w:keepNext/>
      <w:keepLines/>
      <w:numPr>
        <w:numId w:val="16"/>
      </w:numPr>
      <w:ind w:left="424"/>
      <w:jc w:val="center"/>
    </w:pPr>
    <w:rPr>
      <w:b/>
      <w:bCs/>
    </w:rPr>
  </w:style>
  <w:style w:type="character" w:customStyle="1" w:styleId="aff0">
    <w:name w:val="כותרת תמונה תו"/>
    <w:basedOn w:val="DefaultParagraphFont"/>
    <w:link w:val="a1"/>
    <w:rsid w:val="00C86FC3"/>
    <w:rPr>
      <w:b/>
      <w:bCs/>
    </w:rPr>
  </w:style>
  <w:style w:type="paragraph" w:styleId="ListBullet">
    <w:name w:val="List Bullet"/>
    <w:basedOn w:val="Normal"/>
    <w:link w:val="ListBulletChar"/>
    <w:rsid w:val="00C86FC3"/>
    <w:pPr>
      <w:numPr>
        <w:numId w:val="17"/>
      </w:numPr>
      <w:overflowPunct w:val="0"/>
      <w:autoSpaceDE w:val="0"/>
      <w:autoSpaceDN w:val="0"/>
      <w:adjustRightInd w:val="0"/>
      <w:spacing w:after="120" w:line="360" w:lineRule="auto"/>
      <w:textAlignment w:val="baseline"/>
    </w:pPr>
    <w:rPr>
      <w:rFonts w:eastAsia="Times New Roman"/>
      <w:sz w:val="22"/>
      <w:lang w:eastAsia="he-IL"/>
    </w:rPr>
  </w:style>
  <w:style w:type="character" w:customStyle="1" w:styleId="ListBulletChar">
    <w:name w:val="List Bullet Char"/>
    <w:link w:val="ListBullet"/>
    <w:rsid w:val="00C86FC3"/>
    <w:rPr>
      <w:rFonts w:eastAsia="Times New Roman"/>
      <w:sz w:val="22"/>
      <w:lang w:eastAsia="he-IL"/>
    </w:rPr>
  </w:style>
  <w:style w:type="character" w:customStyle="1" w:styleId="hebrewoption">
    <w:name w:val="hebrew_option"/>
    <w:basedOn w:val="DefaultParagraphFont"/>
    <w:rsid w:val="00C86FC3"/>
  </w:style>
  <w:style w:type="paragraph" w:customStyle="1" w:styleId="aff1">
    <w:name w:val="סגנון בסיס"/>
    <w:basedOn w:val="Normal"/>
    <w:rsid w:val="00C86FC3"/>
    <w:pPr>
      <w:spacing w:line="360" w:lineRule="auto"/>
      <w:ind w:right="360"/>
    </w:pPr>
    <w:rPr>
      <w:rFonts w:eastAsia="Times New Roman" w:cs="Narkisim"/>
      <w:sz w:val="24"/>
      <w:szCs w:val="25"/>
      <w:lang w:eastAsia="he-IL"/>
    </w:rPr>
  </w:style>
  <w:style w:type="paragraph" w:customStyle="1" w:styleId="7160">
    <w:name w:val="71ג כותרת 6 כחול רגיל בתוך טקסט"/>
    <w:basedOn w:val="7190"/>
    <w:link w:val="716Char"/>
    <w:qFormat/>
    <w:rsid w:val="001F7F66"/>
    <w:rPr>
      <w:b/>
      <w:color w:val="00305F"/>
      <w:szCs w:val="19"/>
    </w:rPr>
  </w:style>
  <w:style w:type="character" w:customStyle="1" w:styleId="716Char">
    <w:name w:val="71ג כותרת 6 כחול רגיל בתוך טקסט Char"/>
    <w:basedOn w:val="719Char"/>
    <w:link w:val="7160"/>
    <w:rsid w:val="001F7F66"/>
    <w:rPr>
      <w:rFonts w:ascii="Tahoma" w:hAnsi="Tahoma" w:cs="Tahoma"/>
      <w:b/>
      <w:color w:val="00305F"/>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91E173ED-5C80-491B-A156-45DE0D60EA68}"/>
</file>

<file path=customXml/itemProps3.xml><?xml version="1.0" encoding="utf-8"?>
<ds:datastoreItem xmlns:ds="http://schemas.openxmlformats.org/officeDocument/2006/customXml" ds:itemID="{784EF349-FD70-461B-95A2-90163E593F68}"/>
</file>

<file path=customXml/itemProps4.xml><?xml version="1.0" encoding="utf-8"?>
<ds:datastoreItem xmlns:ds="http://schemas.openxmlformats.org/officeDocument/2006/customXml" ds:itemID="{3A1BDB2F-C7EE-4E56-8DD3-AD6750E70D88}"/>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1134</TotalTime>
  <Pages>10</Pages>
  <Words>1737</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143</cp:revision>
  <cp:lastPrinted>2021-06-19T18:10:00Z</cp:lastPrinted>
  <dcterms:created xsi:type="dcterms:W3CDTF">2021-06-07T10:06:00Z</dcterms:created>
  <dcterms:modified xsi:type="dcterms:W3CDTF">2021-06-19T18:21:00Z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