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48FC0320" w:rsidR="003C32FE" w:rsidRDefault="00F3410B"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50D6F173">
                <wp:simplePos x="0" y="0"/>
                <wp:positionH relativeFrom="column">
                  <wp:posOffset>381000</wp:posOffset>
                </wp:positionH>
                <wp:positionV relativeFrom="paragraph">
                  <wp:posOffset>2094865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0D110"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4.95pt" to="231.8pt,16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aYIcre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44F1D621">
                <wp:simplePos x="0" y="0"/>
                <wp:positionH relativeFrom="column">
                  <wp:posOffset>320040</wp:posOffset>
                </wp:positionH>
                <wp:positionV relativeFrom="paragraph">
                  <wp:posOffset>337185</wp:posOffset>
                </wp:positionV>
                <wp:extent cx="4150360" cy="4273550"/>
                <wp:effectExtent l="0" t="0" r="254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4D3A033B"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F3410B">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3C45117" w:rsidR="005D0F8C" w:rsidRPr="000A3ED4" w:rsidRDefault="00A41B3B" w:rsidP="000F5023">
                            <w:pPr>
                              <w:pStyle w:val="-1"/>
                              <w:rPr>
                                <w:rtl/>
                              </w:rPr>
                            </w:pPr>
                            <w:r w:rsidRPr="00A41B3B">
                              <w:rPr>
                                <w:rtl/>
                              </w:rPr>
                              <w:t>ביקורת חברתית</w:t>
                            </w:r>
                            <w:r w:rsidRPr="00A41B3B">
                              <w:rPr>
                                <w:rFonts w:hint="cs"/>
                                <w:rtl/>
                              </w:rPr>
                              <w:t xml:space="preserve"> </w:t>
                            </w:r>
                          </w:p>
                          <w:p w14:paraId="5464BE8D" w14:textId="76CDB347" w:rsidR="00F73EE0" w:rsidRPr="000F5023" w:rsidRDefault="008D0ECC" w:rsidP="0072357A">
                            <w:pPr>
                              <w:pStyle w:val="afffc"/>
                              <w:bidi/>
                              <w:spacing w:before="120"/>
                              <w:rPr>
                                <w:rtl/>
                              </w:rPr>
                            </w:pPr>
                            <w:r w:rsidRPr="008D0ECC">
                              <w:rPr>
                                <w:rtl/>
                              </w:rPr>
                              <w:t>השירות הווטרינרי ברשויות המקומיות -הפיקוח על בשר ומוצריו</w:t>
                            </w:r>
                            <w:r>
                              <w:t xml:space="preserve"> </w:t>
                            </w:r>
                          </w:p>
                          <w:p w14:paraId="5BE5E625" w14:textId="77777777" w:rsidR="00C30482" w:rsidRPr="000F5023" w:rsidRDefault="00C30482" w:rsidP="000F5023">
                            <w:pPr>
                              <w:pStyle w:val="afffc"/>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5.2pt;margin-top:26.55pt;width:326.8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4D3A033B" w:rsidR="00136A3E" w:rsidRPr="00087F13" w:rsidRDefault="00136A3E" w:rsidP="00087F13">
                      <w:pPr>
                        <w:pStyle w:val="afffd"/>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F3410B">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03C45117" w:rsidR="005D0F8C" w:rsidRPr="000A3ED4" w:rsidRDefault="00A41B3B" w:rsidP="000F5023">
                      <w:pPr>
                        <w:pStyle w:val="-1"/>
                        <w:rPr>
                          <w:rtl/>
                        </w:rPr>
                      </w:pPr>
                      <w:r w:rsidRPr="00A41B3B">
                        <w:rPr>
                          <w:rtl/>
                        </w:rPr>
                        <w:t>ביקורת חברתית</w:t>
                      </w:r>
                      <w:r w:rsidRPr="00A41B3B">
                        <w:rPr>
                          <w:rFonts w:hint="cs"/>
                          <w:rtl/>
                        </w:rPr>
                        <w:t xml:space="preserve"> </w:t>
                      </w:r>
                    </w:p>
                    <w:p w14:paraId="5464BE8D" w14:textId="76CDB347" w:rsidR="00F73EE0" w:rsidRPr="000F5023" w:rsidRDefault="008D0ECC" w:rsidP="0072357A">
                      <w:pPr>
                        <w:pStyle w:val="afffc"/>
                        <w:bidi/>
                        <w:spacing w:before="120"/>
                        <w:rPr>
                          <w:rtl/>
                        </w:rPr>
                      </w:pPr>
                      <w:r w:rsidRPr="008D0ECC">
                        <w:rPr>
                          <w:rtl/>
                        </w:rPr>
                        <w:t>השירות הווטרינרי ברשויות המקומיות -הפיקוח על בשר ומוצריו</w:t>
                      </w:r>
                      <w:r>
                        <w:t xml:space="preserve"> </w:t>
                      </w:r>
                    </w:p>
                    <w:p w14:paraId="5BE5E625" w14:textId="77777777" w:rsidR="00C30482" w:rsidRPr="000F5023" w:rsidRDefault="00C30482" w:rsidP="000F5023">
                      <w:pPr>
                        <w:pStyle w:val="afffc"/>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59290BC1"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2007012B">
                <wp:simplePos x="0" y="0"/>
                <wp:positionH relativeFrom="column">
                  <wp:posOffset>3065780</wp:posOffset>
                </wp:positionH>
                <wp:positionV relativeFrom="paragraph">
                  <wp:posOffset>91621</wp:posOffset>
                </wp:positionV>
                <wp:extent cx="1" cy="4251960"/>
                <wp:effectExtent l="25400" t="0" r="25400" b="27940"/>
                <wp:wrapNone/>
                <wp:docPr id="5" name="Straight Connector 5"/>
                <wp:cNvGraphicFramePr/>
                <a:graphic xmlns:a="http://schemas.openxmlformats.org/drawingml/2006/main">
                  <a:graphicData uri="http://schemas.microsoft.com/office/word/2010/wordprocessingShape">
                    <wps:wsp>
                      <wps:cNvCnPr/>
                      <wps:spPr>
                        <a:xfrm>
                          <a:off x="0" y="0"/>
                          <a:ext cx="1" cy="425196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3B3CA"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7.2pt" to="241.4pt,34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" strokecolor="white [3212]" strokeweight="4pt"/>
            </w:pict>
          </mc:Fallback>
        </mc:AlternateContent>
      </w:r>
    </w:p>
    <w:p w14:paraId="5F398D7B" w14:textId="6230BD74" w:rsidR="00E35DF9" w:rsidRPr="00406E80" w:rsidRDefault="00E35DF9" w:rsidP="008D2388">
      <w:pPr>
        <w:spacing w:line="240" w:lineRule="atLeast"/>
        <w:jc w:val="center"/>
        <w:rPr>
          <w:rFonts w:ascii="Tahoma" w:hAnsi="Tahoma" w:cs="Tahoma"/>
          <w:color w:val="C6D9F1"/>
          <w:sz w:val="22"/>
          <w:szCs w:val="22"/>
          <w:rtl/>
        </w:rPr>
      </w:pPr>
    </w:p>
    <w:p w14:paraId="1D311F15" w14:textId="78E417BE" w:rsidR="008C0B8B" w:rsidRDefault="008C0B8B" w:rsidP="008D2388">
      <w:pPr>
        <w:spacing w:line="240" w:lineRule="atLeast"/>
        <w:jc w:val="center"/>
        <w:rPr>
          <w:rFonts w:ascii="Tahoma" w:hAnsi="Tahoma" w:cs="Tahoma"/>
          <w:sz w:val="22"/>
          <w:szCs w:val="22"/>
          <w:rtl/>
        </w:rPr>
      </w:pPr>
    </w:p>
    <w:p w14:paraId="1AC7C61F" w14:textId="42D70840" w:rsidR="008C0B8B" w:rsidRDefault="008C0B8B" w:rsidP="008D2388">
      <w:pPr>
        <w:spacing w:line="240" w:lineRule="atLeast"/>
        <w:jc w:val="center"/>
        <w:rPr>
          <w:rFonts w:ascii="Tahoma" w:hAnsi="Tahoma" w:cs="Tahoma"/>
          <w:sz w:val="22"/>
          <w:szCs w:val="22"/>
          <w:rtl/>
        </w:rPr>
      </w:pPr>
    </w:p>
    <w:p w14:paraId="1081EBD1" w14:textId="7E561F4F"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514EBF12"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E0F89EB">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8D0ECC" w:rsidRPr="008D0ECC">
        <w:rPr>
          <w:noProof/>
          <w:rtl/>
        </w:rPr>
        <w:t>השירות הווטרינרי ברשויות המקומיות -הפיקוח על בשר ומוצריו</w:t>
      </w:r>
      <w:r w:rsidR="00147605" w:rsidRPr="00802F2E">
        <w:rPr>
          <w:rFonts w:hint="cs"/>
          <w:rtl/>
        </w:rPr>
        <w:t xml:space="preserve"> </w:t>
      </w:r>
    </w:p>
    <w:p w14:paraId="630A5C69" w14:textId="77777777" w:rsidR="00921968" w:rsidRPr="006E669F" w:rsidRDefault="00921968" w:rsidP="00921968">
      <w:pPr>
        <w:pStyle w:val="7392"/>
        <w:rPr>
          <w:rtl/>
        </w:rPr>
      </w:pPr>
      <w:r w:rsidRPr="006E669F">
        <w:rPr>
          <w:rtl/>
        </w:rPr>
        <w:t>למזון ולתזונה יש השפעה ישירה על בריאות הציבור, על תחלואה וכן על תמותה. הפיקוח על המזון נועד להבטיח שהמזון שהציבור צורך יהיה בטוח מפני גורמי סיכון מיקרוביולוגיים וכימיים</w:t>
      </w:r>
      <w:r w:rsidRPr="006E669F">
        <w:rPr>
          <w:rFonts w:hint="cs"/>
          <w:rtl/>
        </w:rPr>
        <w:t xml:space="preserve">. </w:t>
      </w:r>
      <w:r w:rsidRPr="006E669F">
        <w:rPr>
          <w:rFonts w:hint="eastAsia"/>
          <w:rtl/>
        </w:rPr>
        <w:t>מזון</w:t>
      </w:r>
      <w:r w:rsidRPr="006E669F">
        <w:rPr>
          <w:rtl/>
        </w:rPr>
        <w:t xml:space="preserve"> שמקורו מן החי </w:t>
      </w:r>
      <w:r w:rsidRPr="006E669F">
        <w:rPr>
          <w:rFonts w:hint="cs"/>
          <w:rtl/>
        </w:rPr>
        <w:t>הוא</w:t>
      </w:r>
      <w:r w:rsidRPr="006E669F">
        <w:rPr>
          <w:rtl/>
        </w:rPr>
        <w:t xml:space="preserve"> </w:t>
      </w:r>
      <w:r w:rsidRPr="006E669F">
        <w:rPr>
          <w:rFonts w:hint="cs"/>
          <w:rtl/>
        </w:rPr>
        <w:t>מ</w:t>
      </w:r>
      <w:r w:rsidRPr="006E669F">
        <w:rPr>
          <w:rtl/>
        </w:rPr>
        <w:t>המזונות</w:t>
      </w:r>
      <w:r w:rsidRPr="006E669F">
        <w:rPr>
          <w:rFonts w:hint="cs"/>
          <w:rtl/>
        </w:rPr>
        <w:t xml:space="preserve"> </w:t>
      </w:r>
      <w:r w:rsidRPr="006E669F">
        <w:rPr>
          <w:rtl/>
        </w:rPr>
        <w:t>הרגישים ביותר מבחינת הסכנ</w:t>
      </w:r>
      <w:r w:rsidRPr="006E669F">
        <w:rPr>
          <w:rFonts w:hint="cs"/>
          <w:rtl/>
        </w:rPr>
        <w:t xml:space="preserve">ה האפשרית הטמונה בהם </w:t>
      </w:r>
      <w:r w:rsidRPr="006E669F">
        <w:rPr>
          <w:rtl/>
        </w:rPr>
        <w:t>לבריאות הציבור</w:t>
      </w:r>
      <w:r w:rsidRPr="006E669F">
        <w:rPr>
          <w:rFonts w:hint="cs"/>
          <w:rtl/>
        </w:rPr>
        <w:t>,</w:t>
      </w:r>
      <w:r w:rsidRPr="006E669F">
        <w:rPr>
          <w:rtl/>
        </w:rPr>
        <w:t xml:space="preserve"> ולכן </w:t>
      </w:r>
      <w:r w:rsidRPr="006E669F">
        <w:rPr>
          <w:rFonts w:hint="cs"/>
          <w:rtl/>
        </w:rPr>
        <w:t>הוא</w:t>
      </w:r>
      <w:r w:rsidRPr="006E669F">
        <w:rPr>
          <w:rtl/>
        </w:rPr>
        <w:t xml:space="preserve"> טעו</w:t>
      </w:r>
      <w:r w:rsidRPr="006E669F">
        <w:rPr>
          <w:rFonts w:hint="cs"/>
          <w:rtl/>
        </w:rPr>
        <w:t>ן</w:t>
      </w:r>
      <w:r w:rsidRPr="006E669F">
        <w:rPr>
          <w:rtl/>
        </w:rPr>
        <w:t xml:space="preserve"> פיקוח ברמה גבוהה</w:t>
      </w:r>
      <w:r w:rsidRPr="006E669F">
        <w:rPr>
          <w:rFonts w:hint="cs"/>
          <w:rtl/>
        </w:rPr>
        <w:t xml:space="preserve"> </w:t>
      </w:r>
      <w:r w:rsidRPr="006E669F">
        <w:rPr>
          <w:rtl/>
        </w:rPr>
        <w:t>יותר מ</w:t>
      </w:r>
      <w:r w:rsidRPr="006E669F">
        <w:rPr>
          <w:rFonts w:hint="cs"/>
          <w:rtl/>
        </w:rPr>
        <w:t xml:space="preserve">זו </w:t>
      </w:r>
      <w:r w:rsidRPr="006E669F">
        <w:rPr>
          <w:rtl/>
        </w:rPr>
        <w:t>הנדרש</w:t>
      </w:r>
      <w:r w:rsidRPr="006E669F">
        <w:rPr>
          <w:rFonts w:hint="cs"/>
          <w:rtl/>
        </w:rPr>
        <w:t>ת</w:t>
      </w:r>
      <w:r w:rsidRPr="006E669F">
        <w:rPr>
          <w:rtl/>
        </w:rPr>
        <w:t xml:space="preserve"> לגבי מוצרי מזון אחרים.</w:t>
      </w:r>
      <w:r w:rsidRPr="006E669F">
        <w:rPr>
          <w:rFonts w:hint="cs"/>
          <w:rtl/>
        </w:rPr>
        <w:t xml:space="preserve"> אכילת מזון שאינו ראוי למאכל אדם עלולה לגרום לתחלואה קשה ואף למוות. </w:t>
      </w:r>
      <w:r w:rsidRPr="006E669F">
        <w:rPr>
          <w:rtl/>
        </w:rPr>
        <w:t xml:space="preserve">בשנים האחרונות עלו לכותרות </w:t>
      </w:r>
      <w:r w:rsidRPr="006E669F">
        <w:rPr>
          <w:rFonts w:hint="cs"/>
          <w:rtl/>
        </w:rPr>
        <w:t xml:space="preserve">בארץ </w:t>
      </w:r>
      <w:r w:rsidRPr="006E669F">
        <w:rPr>
          <w:rtl/>
        </w:rPr>
        <w:t>כמה מקרים של הרעלות מזון חמורו</w:t>
      </w:r>
      <w:r w:rsidRPr="006E669F">
        <w:rPr>
          <w:rFonts w:hint="eastAsia"/>
          <w:rtl/>
        </w:rPr>
        <w:t>ת</w:t>
      </w:r>
      <w:r w:rsidRPr="006E669F">
        <w:rPr>
          <w:rFonts w:hint="cs"/>
          <w:rtl/>
        </w:rPr>
        <w:t>.</w:t>
      </w:r>
      <w:r w:rsidRPr="006E669F">
        <w:rPr>
          <w:rtl/>
        </w:rPr>
        <w:t xml:space="preserve"> </w:t>
      </w:r>
    </w:p>
    <w:p w14:paraId="0B41EED6" w14:textId="5F0BE5EF" w:rsidR="007F4A20" w:rsidRPr="00A20886" w:rsidRDefault="00921968" w:rsidP="00921968">
      <w:pPr>
        <w:pStyle w:val="7392"/>
        <w:rPr>
          <w:rtl/>
        </w:rPr>
      </w:pPr>
      <w:r w:rsidRPr="006E669F">
        <w:rPr>
          <w:rtl/>
        </w:rPr>
        <w:t xml:space="preserve">פיקוח ובקרה על בשר </w:t>
      </w:r>
      <w:r w:rsidRPr="006E669F">
        <w:rPr>
          <w:rFonts w:hint="cs"/>
          <w:rtl/>
        </w:rPr>
        <w:t>ומוצריו</w:t>
      </w:r>
      <w:r w:rsidRPr="006E669F">
        <w:rPr>
          <w:rtl/>
        </w:rPr>
        <w:t xml:space="preserve"> תור</w:t>
      </w:r>
      <w:r w:rsidRPr="006E669F">
        <w:rPr>
          <w:rFonts w:hint="cs"/>
          <w:rtl/>
        </w:rPr>
        <w:t>מי</w:t>
      </w:r>
      <w:r w:rsidRPr="006E669F">
        <w:rPr>
          <w:rtl/>
        </w:rPr>
        <w:t xml:space="preserve">ם </w:t>
      </w:r>
      <w:r w:rsidRPr="006E669F">
        <w:rPr>
          <w:rFonts w:hint="cs"/>
          <w:rtl/>
        </w:rPr>
        <w:t>ל</w:t>
      </w:r>
      <w:r w:rsidRPr="006E669F">
        <w:rPr>
          <w:rtl/>
        </w:rPr>
        <w:t xml:space="preserve">מזעור </w:t>
      </w:r>
      <w:r w:rsidRPr="006E669F">
        <w:rPr>
          <w:rFonts w:hint="cs"/>
          <w:rtl/>
        </w:rPr>
        <w:t xml:space="preserve">הסיכוי להתרחשות של </w:t>
      </w:r>
      <w:r w:rsidRPr="006E669F">
        <w:rPr>
          <w:rtl/>
        </w:rPr>
        <w:t xml:space="preserve">הרעלות </w:t>
      </w:r>
      <w:r w:rsidRPr="006E669F">
        <w:rPr>
          <w:rFonts w:hint="cs"/>
          <w:rtl/>
        </w:rPr>
        <w:t xml:space="preserve">או </w:t>
      </w:r>
      <w:r w:rsidRPr="006E669F">
        <w:rPr>
          <w:rtl/>
        </w:rPr>
        <w:t>מחלות הנגרמות על</w:t>
      </w:r>
      <w:r w:rsidRPr="006E669F">
        <w:rPr>
          <w:rFonts w:hint="cs"/>
          <w:rtl/>
        </w:rPr>
        <w:t xml:space="preserve"> </w:t>
      </w:r>
      <w:r w:rsidRPr="006E669F">
        <w:rPr>
          <w:rtl/>
        </w:rPr>
        <w:t>ידי מזון</w:t>
      </w:r>
      <w:r w:rsidRPr="006E669F">
        <w:rPr>
          <w:rFonts w:hint="cs"/>
          <w:rtl/>
        </w:rPr>
        <w:t xml:space="preserve"> או מועברות באמצעותו</w:t>
      </w:r>
      <w:r w:rsidRPr="006E669F">
        <w:rPr>
          <w:rtl/>
        </w:rPr>
        <w:t xml:space="preserve">. </w:t>
      </w:r>
      <w:r w:rsidRPr="006E669F">
        <w:rPr>
          <w:rFonts w:hint="cs"/>
          <w:rtl/>
        </w:rPr>
        <w:t>במרץ 2020 נכנסה לתוקף</w:t>
      </w:r>
      <w:r w:rsidRPr="006E669F">
        <w:rPr>
          <w:rtl/>
        </w:rPr>
        <w:t xml:space="preserve"> רפורמה בפיקוח על מזון מן החי</w:t>
      </w:r>
      <w:r w:rsidR="00A20886" w:rsidRPr="00A20886">
        <w:rPr>
          <w:rFonts w:hint="cs"/>
          <w:rtl/>
        </w:rPr>
        <w:t xml:space="preserve"> </w:t>
      </w:r>
      <w:r w:rsidR="00A20886">
        <w:rPr>
          <w:rFonts w:hint="cs"/>
          <w:rtl/>
        </w:rPr>
        <w:t>(</w:t>
      </w:r>
      <w:r w:rsidR="00A20886" w:rsidRPr="00A20886">
        <w:rPr>
          <w:rtl/>
        </w:rPr>
        <w:t>הרפורמה בפיקוח על המזון מן החי או הרפורמה</w:t>
      </w:r>
      <w:r w:rsidR="00A20886">
        <w:rPr>
          <w:rFonts w:hint="cs"/>
          <w:rtl/>
        </w:rPr>
        <w:t>)</w:t>
      </w:r>
      <w:r w:rsidR="00644D78">
        <w:t>.</w:t>
      </w:r>
      <w:r w:rsidRPr="006E669F">
        <w:rPr>
          <w:rFonts w:hint="cs"/>
          <w:rtl/>
        </w:rPr>
        <w:t xml:space="preserve"> </w:t>
      </w:r>
      <w:r w:rsidRPr="006E669F">
        <w:rPr>
          <w:rtl/>
        </w:rPr>
        <w:t>חוק ההגנה על בריאות הציבור (מזון), התשע"ו-2015 (חוק בריאות הציבור</w:t>
      </w:r>
      <w:r w:rsidRPr="006E669F">
        <w:rPr>
          <w:rFonts w:hint="cs"/>
          <w:rtl/>
        </w:rPr>
        <w:t xml:space="preserve"> או החוק</w:t>
      </w:r>
      <w:r w:rsidRPr="006E669F">
        <w:rPr>
          <w:rtl/>
        </w:rPr>
        <w:t>)</w:t>
      </w:r>
      <w:r w:rsidRPr="006E669F">
        <w:rPr>
          <w:rFonts w:hint="cs"/>
          <w:rtl/>
        </w:rPr>
        <w:t xml:space="preserve">, </w:t>
      </w:r>
      <w:r w:rsidRPr="006E669F">
        <w:rPr>
          <w:rtl/>
        </w:rPr>
        <w:t>שנחקק בשנת 2015 החליף את פקודת בריאות הציבור (מזון) [נוסח חדש], התשמ"ג-</w:t>
      </w:r>
      <w:r w:rsidRPr="006E669F">
        <w:rPr>
          <w:rFonts w:hint="cs"/>
          <w:rtl/>
        </w:rPr>
        <w:t>1983</w:t>
      </w:r>
      <w:r w:rsidRPr="006E669F">
        <w:rPr>
          <w:rtl/>
        </w:rPr>
        <w:t>. החוק נועד לשם אסדרה של תחום המזון משלב הייצור, דרך מקטעי הייבוא ועד הייצוא והשיווק. זאת לצורך הבטחת בטיחותו ואיכותו של המזון ולשם שמירה על בריאות הציבור</w:t>
      </w:r>
      <w:r w:rsidRPr="006E669F">
        <w:rPr>
          <w:rFonts w:hint="cs"/>
          <w:rtl/>
        </w:rPr>
        <w:t xml:space="preserve">. </w:t>
      </w:r>
      <w:r w:rsidRPr="006E669F">
        <w:rPr>
          <w:rtl/>
        </w:rPr>
        <w:t xml:space="preserve">הפיקוח על אתרי מכירת בשר </w:t>
      </w:r>
      <w:r w:rsidRPr="006E669F">
        <w:rPr>
          <w:rFonts w:hint="cs"/>
          <w:rtl/>
        </w:rPr>
        <w:t>לציבור (</w:t>
      </w:r>
      <w:r w:rsidRPr="006E669F">
        <w:rPr>
          <w:rtl/>
        </w:rPr>
        <w:t>אטליזים, רשתות השיווק, מרכולים שכונתיים, מסעדות, בתי מלון, אולמ</w:t>
      </w:r>
      <w:r w:rsidRPr="006E669F">
        <w:rPr>
          <w:rFonts w:hint="eastAsia"/>
          <w:rtl/>
        </w:rPr>
        <w:t>ות</w:t>
      </w:r>
      <w:r w:rsidRPr="006E669F">
        <w:rPr>
          <w:rtl/>
        </w:rPr>
        <w:t xml:space="preserve"> </w:t>
      </w:r>
      <w:r w:rsidRPr="006E669F">
        <w:rPr>
          <w:rFonts w:hint="eastAsia"/>
          <w:rtl/>
        </w:rPr>
        <w:t>א</w:t>
      </w:r>
      <w:r w:rsidRPr="006E669F">
        <w:rPr>
          <w:rFonts w:hint="cs"/>
          <w:rtl/>
        </w:rPr>
        <w:t>י</w:t>
      </w:r>
      <w:r w:rsidRPr="006E669F">
        <w:rPr>
          <w:rFonts w:hint="eastAsia"/>
          <w:rtl/>
        </w:rPr>
        <w:t>רועי</w:t>
      </w:r>
      <w:r w:rsidRPr="006E669F">
        <w:rPr>
          <w:rFonts w:hint="cs"/>
          <w:rtl/>
        </w:rPr>
        <w:t xml:space="preserve">ם, מוסדות ועוד) </w:t>
      </w:r>
      <w:r w:rsidRPr="00A20886">
        <w:rPr>
          <w:rtl/>
        </w:rPr>
        <w:t>מבוצע על ידי הווטרינרים</w:t>
      </w:r>
      <w:r w:rsidRPr="00A20886">
        <w:rPr>
          <w:rFonts w:hint="cs"/>
          <w:rtl/>
        </w:rPr>
        <w:t xml:space="preserve"> ברשויות המקומיות (הווטרינרים</w:t>
      </w:r>
      <w:r w:rsidRPr="00A20886">
        <w:rPr>
          <w:rtl/>
        </w:rPr>
        <w:t xml:space="preserve"> </w:t>
      </w:r>
      <w:proofErr w:type="spellStart"/>
      <w:r w:rsidRPr="00A20886">
        <w:rPr>
          <w:rtl/>
        </w:rPr>
        <w:t>הרשותיים</w:t>
      </w:r>
      <w:proofErr w:type="spellEnd"/>
      <w:r w:rsidRPr="00A20886">
        <w:rPr>
          <w:rFonts w:hint="cs"/>
          <w:rtl/>
        </w:rPr>
        <w:t>)</w:t>
      </w:r>
      <w:r w:rsidRPr="00A20886">
        <w:rPr>
          <w:rtl/>
        </w:rPr>
        <w:t xml:space="preserve"> על פי הסמכה מאת מנהל היחידה הווטרינרית במשרד הבריאות. וטרינר רשותי הוא רופא וטרינר שמועסק בידי רשות מקומית או </w:t>
      </w:r>
      <w:r w:rsidR="00A20886" w:rsidRPr="00A20886">
        <w:rPr>
          <w:rtl/>
        </w:rPr>
        <w:t>משיתופי פעולה בין רשויות מקומיות (כגון: איגודי ערים ואשכולות אזוריים</w:t>
      </w:r>
      <w:r w:rsidR="00A20886" w:rsidRPr="00A20886">
        <w:rPr>
          <w:rFonts w:hint="cs"/>
          <w:rtl/>
        </w:rPr>
        <w:t>)</w:t>
      </w:r>
      <w:r w:rsidRPr="00A20886">
        <w:rPr>
          <w:rFonts w:hint="cs"/>
          <w:rtl/>
        </w:rPr>
        <w:t>,</w:t>
      </w:r>
      <w:r w:rsidRPr="00A20886">
        <w:rPr>
          <w:rtl/>
        </w:rPr>
        <w:t xml:space="preserve"> ועליו לפעול בהתאם להנחיות המקצועיות של מנהל היחידה הווטרינרית במשרד הבריאות</w:t>
      </w:r>
      <w:r w:rsidR="0036097F" w:rsidRPr="00A20886">
        <w:rPr>
          <w:rFonts w:hint="cs"/>
          <w:rtl/>
        </w:rPr>
        <w:t>.</w:t>
      </w:r>
      <w:r w:rsidR="00B61DE7" w:rsidRPr="00A20886">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EC72CA" w14:paraId="58B4726B" w14:textId="77777777" w:rsidTr="00EC72CA">
        <w:tc>
          <w:tcPr>
            <w:tcW w:w="1164" w:type="pct"/>
            <w:tcBorders>
              <w:bottom w:val="single" w:sz="12" w:space="0" w:color="000000" w:themeColor="text1"/>
            </w:tcBorders>
            <w:vAlign w:val="bottom"/>
          </w:tcPr>
          <w:p w14:paraId="23EB689E" w14:textId="56E45A62" w:rsidR="00EC72CA" w:rsidRPr="00EC72CA" w:rsidRDefault="00EC72CA" w:rsidP="00EC72CA">
            <w:pPr>
              <w:spacing w:after="60" w:line="240" w:lineRule="auto"/>
              <w:jc w:val="left"/>
              <w:rPr>
                <w:b/>
                <w:bCs/>
                <w:spacing w:val="-28"/>
                <w:rtl/>
              </w:rPr>
            </w:pPr>
            <w:r w:rsidRPr="00EC72CA">
              <w:rPr>
                <w:rFonts w:ascii="Tahoma" w:eastAsiaTheme="minorEastAsia" w:hAnsi="Tahoma" w:cs="Tahoma" w:hint="cs"/>
                <w:b/>
                <w:bCs/>
                <w:color w:val="0D0D0D" w:themeColor="text1" w:themeTint="F2"/>
                <w:spacing w:val="-10"/>
                <w:sz w:val="36"/>
                <w:szCs w:val="36"/>
                <w:rtl/>
              </w:rPr>
              <w:t>3</w:t>
            </w:r>
          </w:p>
        </w:tc>
        <w:tc>
          <w:tcPr>
            <w:tcW w:w="161" w:type="pct"/>
            <w:vAlign w:val="bottom"/>
          </w:tcPr>
          <w:p w14:paraId="19192EA5" w14:textId="77777777" w:rsidR="00EC72CA" w:rsidRPr="00EC72CA" w:rsidRDefault="00EC72CA" w:rsidP="00EC72CA">
            <w:pPr>
              <w:spacing w:before="120" w:after="60" w:line="240" w:lineRule="auto"/>
              <w:jc w:val="left"/>
              <w:rPr>
                <w:b/>
                <w:bCs/>
                <w:rtl/>
              </w:rPr>
            </w:pPr>
          </w:p>
        </w:tc>
        <w:tc>
          <w:tcPr>
            <w:tcW w:w="1038" w:type="pct"/>
            <w:tcBorders>
              <w:bottom w:val="single" w:sz="12" w:space="0" w:color="000000" w:themeColor="text1"/>
            </w:tcBorders>
            <w:vAlign w:val="bottom"/>
          </w:tcPr>
          <w:p w14:paraId="761F4116" w14:textId="02507749" w:rsidR="00EC72CA" w:rsidRPr="00EC72CA" w:rsidRDefault="00EC72CA" w:rsidP="00EC72CA">
            <w:pPr>
              <w:pStyle w:val="2021"/>
              <w:spacing w:before="0" w:after="60"/>
              <w:rPr>
                <w:spacing w:val="-10"/>
                <w:rtl/>
              </w:rPr>
            </w:pPr>
            <w:r w:rsidRPr="00EC72CA">
              <w:rPr>
                <w:spacing w:val="-10"/>
                <w:rtl/>
              </w:rPr>
              <w:t xml:space="preserve"> </w:t>
            </w:r>
            <w:r w:rsidRPr="00EC72CA">
              <w:rPr>
                <w:rFonts w:hint="eastAsia"/>
                <w:spacing w:val="-10"/>
                <w:sz w:val="26"/>
                <w:szCs w:val="26"/>
                <w:rtl/>
              </w:rPr>
              <w:t>מקום</w:t>
            </w:r>
            <w:r w:rsidRPr="00EC72CA">
              <w:rPr>
                <w:rFonts w:hint="cs"/>
                <w:spacing w:val="-10"/>
                <w:rtl/>
              </w:rPr>
              <w:t xml:space="preserve"> </w:t>
            </w:r>
            <w:r w:rsidRPr="00EC72CA">
              <w:rPr>
                <w:spacing w:val="-10"/>
                <w:rtl/>
              </w:rPr>
              <w:t>1</w:t>
            </w:r>
          </w:p>
        </w:tc>
        <w:tc>
          <w:tcPr>
            <w:tcW w:w="161" w:type="pct"/>
            <w:vAlign w:val="bottom"/>
          </w:tcPr>
          <w:p w14:paraId="2810DE55" w14:textId="77777777" w:rsidR="00EC72CA" w:rsidRPr="00EC72CA" w:rsidRDefault="00EC72CA" w:rsidP="00EC72CA">
            <w:pPr>
              <w:spacing w:before="120" w:after="60" w:line="240" w:lineRule="auto"/>
              <w:jc w:val="left"/>
              <w:rPr>
                <w:b/>
                <w:bCs/>
                <w:rtl/>
              </w:rPr>
            </w:pPr>
          </w:p>
        </w:tc>
        <w:tc>
          <w:tcPr>
            <w:tcW w:w="1151" w:type="pct"/>
            <w:tcBorders>
              <w:bottom w:val="single" w:sz="12" w:space="0" w:color="000000" w:themeColor="text1"/>
            </w:tcBorders>
            <w:vAlign w:val="bottom"/>
          </w:tcPr>
          <w:p w14:paraId="2A2E27BD" w14:textId="7534E321" w:rsidR="00EC72CA" w:rsidRPr="00EC72CA" w:rsidRDefault="00EC72CA" w:rsidP="00EC72CA">
            <w:pPr>
              <w:pStyle w:val="2021"/>
              <w:spacing w:before="0" w:after="60"/>
              <w:rPr>
                <w:spacing w:val="-20"/>
                <w:sz w:val="24"/>
                <w:rtl/>
              </w:rPr>
            </w:pPr>
            <w:r w:rsidRPr="00EC72CA">
              <w:rPr>
                <w:rFonts w:hint="cs"/>
                <w:spacing w:val="-10"/>
                <w:rtl/>
              </w:rPr>
              <w:t xml:space="preserve">85,505 </w:t>
            </w:r>
            <w:r w:rsidRPr="00EC72CA">
              <w:rPr>
                <w:rFonts w:hint="cs"/>
                <w:spacing w:val="-10"/>
                <w:sz w:val="26"/>
                <w:szCs w:val="26"/>
                <w:rtl/>
              </w:rPr>
              <w:t>ק"ג</w:t>
            </w:r>
          </w:p>
        </w:tc>
        <w:tc>
          <w:tcPr>
            <w:tcW w:w="182" w:type="pct"/>
            <w:vAlign w:val="bottom"/>
          </w:tcPr>
          <w:p w14:paraId="47B754BA" w14:textId="77777777" w:rsidR="00EC72CA" w:rsidRPr="00EC72CA" w:rsidRDefault="00EC72CA" w:rsidP="00EC72CA">
            <w:pPr>
              <w:pStyle w:val="2021"/>
              <w:spacing w:before="0" w:after="60"/>
              <w:rPr>
                <w:spacing w:val="-10"/>
                <w:rtl/>
              </w:rPr>
            </w:pPr>
          </w:p>
        </w:tc>
        <w:tc>
          <w:tcPr>
            <w:tcW w:w="1143" w:type="pct"/>
            <w:tcBorders>
              <w:bottom w:val="single" w:sz="12" w:space="0" w:color="000000" w:themeColor="text1"/>
            </w:tcBorders>
            <w:vAlign w:val="bottom"/>
          </w:tcPr>
          <w:p w14:paraId="5F3A3FF5" w14:textId="08F5D650" w:rsidR="00EC72CA" w:rsidRPr="00EC72CA" w:rsidRDefault="00EC72CA" w:rsidP="00EC72CA">
            <w:pPr>
              <w:pStyle w:val="2021"/>
              <w:spacing w:before="0" w:after="60"/>
              <w:rPr>
                <w:spacing w:val="-10"/>
                <w:rtl/>
              </w:rPr>
            </w:pPr>
            <w:r w:rsidRPr="00EC72CA">
              <w:rPr>
                <w:rFonts w:hint="cs"/>
                <w:spacing w:val="-10"/>
                <w:sz w:val="26"/>
                <w:szCs w:val="26"/>
                <w:rtl/>
              </w:rPr>
              <w:t>פחות מ-</w:t>
            </w:r>
            <w:r w:rsidRPr="00EC72CA">
              <w:rPr>
                <w:rFonts w:hint="cs"/>
                <w:spacing w:val="-10"/>
                <w:rtl/>
              </w:rPr>
              <w:t>10%</w:t>
            </w:r>
          </w:p>
        </w:tc>
      </w:tr>
      <w:tr w:rsidR="00EC72CA" w14:paraId="6DFAF81C" w14:textId="77777777" w:rsidTr="00EC72CA">
        <w:tc>
          <w:tcPr>
            <w:tcW w:w="1164" w:type="pct"/>
            <w:tcBorders>
              <w:top w:val="single" w:sz="12" w:space="0" w:color="000000" w:themeColor="text1"/>
            </w:tcBorders>
          </w:tcPr>
          <w:p w14:paraId="1D96599A" w14:textId="4B4CBFE9" w:rsidR="00EC72CA" w:rsidRPr="00E52143" w:rsidRDefault="00EC72CA" w:rsidP="00EC72CA">
            <w:pPr>
              <w:pStyle w:val="732021"/>
              <w:spacing w:before="0"/>
              <w:rPr>
                <w:rtl/>
              </w:rPr>
            </w:pPr>
            <w:bookmarkStart w:id="1" w:name="_Hlk132813510"/>
            <w:r w:rsidRPr="000D1BBE">
              <w:rPr>
                <w:rFonts w:hint="cs"/>
                <w:rtl/>
              </w:rPr>
              <w:t xml:space="preserve">דיירים במעון של משרד הרווחה </w:t>
            </w:r>
            <w:r w:rsidRPr="000D1BBE">
              <w:rPr>
                <w:rFonts w:hint="eastAsia"/>
                <w:rtl/>
              </w:rPr>
              <w:t>והביטחון</w:t>
            </w:r>
            <w:r w:rsidRPr="000D1BBE">
              <w:rPr>
                <w:rtl/>
              </w:rPr>
              <w:t xml:space="preserve"> </w:t>
            </w:r>
            <w:r w:rsidRPr="000D1BBE">
              <w:rPr>
                <w:rFonts w:hint="eastAsia"/>
                <w:rtl/>
              </w:rPr>
              <w:t>החברתי</w:t>
            </w:r>
            <w:r w:rsidRPr="000D1BBE">
              <w:rPr>
                <w:rtl/>
              </w:rPr>
              <w:t xml:space="preserve"> </w:t>
            </w:r>
            <w:r w:rsidRPr="000D1BBE">
              <w:rPr>
                <w:rFonts w:hint="eastAsia"/>
                <w:rtl/>
              </w:rPr>
              <w:t>נפטרו</w:t>
            </w:r>
            <w:r w:rsidRPr="000D1BBE">
              <w:rPr>
                <w:rtl/>
              </w:rPr>
              <w:t xml:space="preserve"> </w:t>
            </w:r>
            <w:r w:rsidRPr="000D1BBE">
              <w:rPr>
                <w:rFonts w:hint="eastAsia"/>
                <w:rtl/>
              </w:rPr>
              <w:t>במאי</w:t>
            </w:r>
            <w:r w:rsidRPr="000D1BBE">
              <w:rPr>
                <w:rtl/>
              </w:rPr>
              <w:t xml:space="preserve"> 2022. </w:t>
            </w:r>
            <w:r w:rsidRPr="000D1BBE">
              <w:rPr>
                <w:rFonts w:hint="cs"/>
                <w:rtl/>
              </w:rPr>
              <w:t xml:space="preserve">ממצאי ביקורת תברואית </w:t>
            </w:r>
            <w:r w:rsidRPr="000D1BBE">
              <w:rPr>
                <w:rFonts w:hint="eastAsia"/>
                <w:rtl/>
              </w:rPr>
              <w:t>שעשה</w:t>
            </w:r>
            <w:r w:rsidRPr="000D1BBE">
              <w:rPr>
                <w:rtl/>
              </w:rPr>
              <w:t xml:space="preserve"> משרד הבריאות העל</w:t>
            </w:r>
            <w:r w:rsidRPr="000D1BBE">
              <w:rPr>
                <w:rFonts w:hint="cs"/>
                <w:rtl/>
              </w:rPr>
              <w:t>ו</w:t>
            </w:r>
            <w:r w:rsidRPr="000D1BBE">
              <w:rPr>
                <w:rtl/>
              </w:rPr>
              <w:t xml:space="preserve"> </w:t>
            </w:r>
            <w:r w:rsidRPr="000D1BBE">
              <w:rPr>
                <w:rFonts w:hint="eastAsia"/>
                <w:rtl/>
              </w:rPr>
              <w:t>כי</w:t>
            </w:r>
            <w:r w:rsidRPr="000D1BBE">
              <w:rPr>
                <w:rtl/>
              </w:rPr>
              <w:t xml:space="preserve"> </w:t>
            </w:r>
            <w:r w:rsidRPr="000D1BBE">
              <w:rPr>
                <w:rFonts w:hint="eastAsia"/>
                <w:rtl/>
              </w:rPr>
              <w:t>ב</w:t>
            </w:r>
            <w:r w:rsidRPr="000D1BBE">
              <w:rPr>
                <w:rtl/>
              </w:rPr>
              <w:t>בשר שהוגש לדיירים נמצאה רמה חריגה של חיידקים</w:t>
            </w:r>
            <w:bookmarkEnd w:id="1"/>
            <w:r w:rsidRPr="00EC72CA">
              <w:rPr>
                <w:vertAlign w:val="superscript"/>
                <w:rtl/>
              </w:rPr>
              <w:footnoteReference w:id="1"/>
            </w:r>
          </w:p>
        </w:tc>
        <w:tc>
          <w:tcPr>
            <w:tcW w:w="161" w:type="pct"/>
          </w:tcPr>
          <w:p w14:paraId="2BF81D8C" w14:textId="77777777" w:rsidR="00EC72CA" w:rsidRPr="00E52143" w:rsidRDefault="00EC72CA" w:rsidP="00EC72CA">
            <w:pPr>
              <w:pStyle w:val="732021"/>
              <w:spacing w:before="0"/>
              <w:rPr>
                <w:rtl/>
              </w:rPr>
            </w:pPr>
          </w:p>
        </w:tc>
        <w:tc>
          <w:tcPr>
            <w:tcW w:w="1038" w:type="pct"/>
            <w:tcBorders>
              <w:top w:val="single" w:sz="12" w:space="0" w:color="000000" w:themeColor="text1"/>
            </w:tcBorders>
          </w:tcPr>
          <w:p w14:paraId="2D2DA411" w14:textId="34505423" w:rsidR="00EC72CA" w:rsidRDefault="00EC72CA" w:rsidP="00EC72CA">
            <w:pPr>
              <w:pStyle w:val="732021"/>
              <w:spacing w:before="0"/>
            </w:pPr>
            <w:r w:rsidRPr="000D1BBE">
              <w:rPr>
                <w:rtl/>
              </w:rPr>
              <w:t>בשנת 2021 ישראל הייתה מובילה עולמית בצריכת עוף ממוצעת לנפש</w:t>
            </w:r>
            <w:r w:rsidRPr="000D1BBE">
              <w:rPr>
                <w:rFonts w:hint="cs"/>
                <w:rtl/>
              </w:rPr>
              <w:t xml:space="preserve"> -</w:t>
            </w:r>
            <w:r w:rsidRPr="000D1BBE">
              <w:rPr>
                <w:rtl/>
              </w:rPr>
              <w:t xml:space="preserve"> פי 4 מהממוצע העולמי</w:t>
            </w:r>
            <w:r w:rsidR="00A20886">
              <w:rPr>
                <w:rFonts w:hint="cs"/>
                <w:rtl/>
              </w:rPr>
              <w:t xml:space="preserve"> </w:t>
            </w:r>
            <w:r w:rsidRPr="000D1BBE">
              <w:rPr>
                <w:rFonts w:hint="cs"/>
                <w:rtl/>
              </w:rPr>
              <w:t>(כ-</w:t>
            </w:r>
            <w:r w:rsidRPr="000D1BBE">
              <w:rPr>
                <w:rtl/>
              </w:rPr>
              <w:t>65 ק"ג</w:t>
            </w:r>
            <w:r w:rsidRPr="000D1BBE">
              <w:rPr>
                <w:rFonts w:hint="cs"/>
                <w:rtl/>
              </w:rPr>
              <w:t xml:space="preserve"> לעומת כ-15 ק"ג);</w:t>
            </w:r>
            <w:r w:rsidRPr="000D1BBE">
              <w:rPr>
                <w:rtl/>
              </w:rPr>
              <w:t xml:space="preserve"> </w:t>
            </w:r>
            <w:r w:rsidRPr="000D1BBE">
              <w:rPr>
                <w:rFonts w:hint="eastAsia"/>
                <w:rtl/>
              </w:rPr>
              <w:t>מ</w:t>
            </w:r>
            <w:r w:rsidRPr="000D1BBE">
              <w:rPr>
                <w:rtl/>
              </w:rPr>
              <w:t xml:space="preserve">מוצע צריכת בשר </w:t>
            </w:r>
            <w:r w:rsidRPr="000D1BBE">
              <w:rPr>
                <w:rFonts w:hint="eastAsia"/>
                <w:rtl/>
              </w:rPr>
              <w:t>בקר</w:t>
            </w:r>
            <w:r w:rsidRPr="000D1BBE">
              <w:rPr>
                <w:rtl/>
              </w:rPr>
              <w:t xml:space="preserve"> לנפש בישראל שעמד על כ-23 ק"ג</w:t>
            </w:r>
            <w:r w:rsidRPr="000D1BBE">
              <w:rPr>
                <w:rFonts w:hint="eastAsia"/>
                <w:rtl/>
              </w:rPr>
              <w:t xml:space="preserve"> היה</w:t>
            </w:r>
            <w:r w:rsidRPr="000D1BBE">
              <w:rPr>
                <w:rtl/>
              </w:rPr>
              <w:t xml:space="preserve"> מהגבוהים </w:t>
            </w:r>
            <w:r w:rsidRPr="000D1BBE">
              <w:rPr>
                <w:rFonts w:hint="eastAsia"/>
                <w:rtl/>
              </w:rPr>
              <w:t>בעולם</w:t>
            </w:r>
            <w:r w:rsidRPr="000D1BBE">
              <w:rPr>
                <w:rtl/>
              </w:rPr>
              <w:t xml:space="preserve"> - פי 1.5 מממוצע ה-</w:t>
            </w:r>
            <w:r w:rsidRPr="000D1BBE">
              <w:t>OECD</w:t>
            </w:r>
            <w:r w:rsidRPr="000D1BBE">
              <w:rPr>
                <w:rtl/>
              </w:rPr>
              <w:t xml:space="preserve"> ופי 3.5 מהממוצע העולמי</w:t>
            </w:r>
          </w:p>
          <w:p w14:paraId="68924AF7" w14:textId="4412A293" w:rsidR="00EC72CA" w:rsidRPr="00E52143" w:rsidRDefault="00EC72CA" w:rsidP="00EC72CA">
            <w:pPr>
              <w:pStyle w:val="732021"/>
              <w:spacing w:before="0"/>
              <w:rPr>
                <w:rtl/>
              </w:rPr>
            </w:pPr>
          </w:p>
        </w:tc>
        <w:tc>
          <w:tcPr>
            <w:tcW w:w="161" w:type="pct"/>
          </w:tcPr>
          <w:p w14:paraId="4F52CE08" w14:textId="77777777" w:rsidR="00EC72CA" w:rsidRPr="00E52143" w:rsidRDefault="00EC72CA" w:rsidP="00EC72CA">
            <w:pPr>
              <w:pStyle w:val="732021"/>
              <w:spacing w:before="0"/>
              <w:rPr>
                <w:rtl/>
              </w:rPr>
            </w:pPr>
          </w:p>
        </w:tc>
        <w:tc>
          <w:tcPr>
            <w:tcW w:w="1151" w:type="pct"/>
            <w:tcBorders>
              <w:top w:val="single" w:sz="12" w:space="0" w:color="000000" w:themeColor="text1"/>
            </w:tcBorders>
          </w:tcPr>
          <w:p w14:paraId="203F9568" w14:textId="338BCBEA" w:rsidR="00EC72CA" w:rsidRPr="00E52143" w:rsidRDefault="00EC72CA" w:rsidP="00EC72CA">
            <w:pPr>
              <w:pStyle w:val="732021"/>
              <w:spacing w:before="0"/>
              <w:rPr>
                <w:rtl/>
              </w:rPr>
            </w:pPr>
            <w:r w:rsidRPr="000D1BBE">
              <w:rPr>
                <w:rFonts w:hint="cs"/>
                <w:rtl/>
              </w:rPr>
              <w:t xml:space="preserve">בשר ומוצריו </w:t>
            </w:r>
            <w:r w:rsidRPr="000D1BBE">
              <w:rPr>
                <w:rtl/>
              </w:rPr>
              <w:t>ש</w:t>
            </w:r>
            <w:r w:rsidRPr="000D1BBE">
              <w:rPr>
                <w:rFonts w:hint="eastAsia"/>
                <w:rtl/>
              </w:rPr>
              <w:t>לא</w:t>
            </w:r>
            <w:r w:rsidRPr="000D1BBE">
              <w:rPr>
                <w:rtl/>
              </w:rPr>
              <w:t xml:space="preserve"> היו ראויים למאכל אדם </w:t>
            </w:r>
            <w:r w:rsidRPr="000D1BBE">
              <w:rPr>
                <w:rFonts w:hint="eastAsia"/>
                <w:rtl/>
              </w:rPr>
              <w:t>הושמדו</w:t>
            </w:r>
            <w:r w:rsidRPr="000D1BBE">
              <w:rPr>
                <w:rtl/>
              </w:rPr>
              <w:t xml:space="preserve"> על ידי הווטרינרים </w:t>
            </w:r>
            <w:proofErr w:type="spellStart"/>
            <w:r w:rsidRPr="000D1BBE">
              <w:rPr>
                <w:rFonts w:hint="eastAsia"/>
                <w:rtl/>
              </w:rPr>
              <w:t>הרשותיים</w:t>
            </w:r>
            <w:proofErr w:type="spellEnd"/>
            <w:r w:rsidRPr="000D1BBE">
              <w:rPr>
                <w:rtl/>
              </w:rPr>
              <w:t xml:space="preserve"> במדינה בשנת 2021 </w:t>
            </w:r>
          </w:p>
        </w:tc>
        <w:tc>
          <w:tcPr>
            <w:tcW w:w="182" w:type="pct"/>
          </w:tcPr>
          <w:p w14:paraId="42538096" w14:textId="77777777" w:rsidR="00EC72CA" w:rsidRPr="00E52143" w:rsidRDefault="00EC72CA" w:rsidP="00EC72CA">
            <w:pPr>
              <w:pStyle w:val="732021"/>
              <w:spacing w:before="0"/>
              <w:rPr>
                <w:rtl/>
              </w:rPr>
            </w:pPr>
          </w:p>
        </w:tc>
        <w:tc>
          <w:tcPr>
            <w:tcW w:w="1143" w:type="pct"/>
            <w:tcBorders>
              <w:top w:val="single" w:sz="12" w:space="0" w:color="000000" w:themeColor="text1"/>
            </w:tcBorders>
          </w:tcPr>
          <w:p w14:paraId="1878D11D" w14:textId="08B88D1F" w:rsidR="00EC72CA" w:rsidRPr="00E52143" w:rsidRDefault="00EC72CA" w:rsidP="00EC72CA">
            <w:pPr>
              <w:pStyle w:val="732021"/>
              <w:spacing w:before="0"/>
              <w:rPr>
                <w:rtl/>
              </w:rPr>
            </w:pPr>
            <w:r w:rsidRPr="000D1BBE">
              <w:rPr>
                <w:rFonts w:hint="cs"/>
                <w:rtl/>
              </w:rPr>
              <w:t xml:space="preserve">ביקורות נעשו על ידי הווטרינרים </w:t>
            </w:r>
            <w:proofErr w:type="spellStart"/>
            <w:r w:rsidRPr="000D1BBE">
              <w:rPr>
                <w:rFonts w:hint="cs"/>
                <w:rtl/>
              </w:rPr>
              <w:t>הרשותיים</w:t>
            </w:r>
            <w:proofErr w:type="spellEnd"/>
            <w:r w:rsidRPr="000D1BBE">
              <w:rPr>
                <w:rFonts w:hint="cs"/>
                <w:rtl/>
              </w:rPr>
              <w:t xml:space="preserve"> בשנת 2021, ב</w:t>
            </w:r>
            <w:r w:rsidRPr="000D1BBE">
              <w:rPr>
                <w:rFonts w:hint="eastAsia"/>
                <w:rtl/>
              </w:rPr>
              <w:t>אתרים</w:t>
            </w:r>
            <w:r w:rsidRPr="000D1BBE">
              <w:rPr>
                <w:rtl/>
              </w:rPr>
              <w:t xml:space="preserve"> </w:t>
            </w:r>
            <w:r w:rsidRPr="000D1BBE">
              <w:rPr>
                <w:rFonts w:hint="eastAsia"/>
                <w:rtl/>
              </w:rPr>
              <w:t>למכירת</w:t>
            </w:r>
            <w:r w:rsidRPr="000D1BBE">
              <w:rPr>
                <w:rtl/>
              </w:rPr>
              <w:t xml:space="preserve"> </w:t>
            </w:r>
            <w:r w:rsidRPr="000D1BBE">
              <w:rPr>
                <w:rFonts w:hint="eastAsia"/>
                <w:rtl/>
              </w:rPr>
              <w:t>בשר</w:t>
            </w:r>
            <w:r w:rsidRPr="000D1BBE">
              <w:rPr>
                <w:rtl/>
              </w:rPr>
              <w:t xml:space="preserve"> </w:t>
            </w:r>
            <w:r w:rsidRPr="000D1BBE">
              <w:rPr>
                <w:rFonts w:hint="eastAsia"/>
                <w:rtl/>
              </w:rPr>
              <w:t>ומוצריו</w:t>
            </w:r>
            <w:r w:rsidRPr="000D1BBE">
              <w:rPr>
                <w:rFonts w:hint="cs"/>
                <w:rtl/>
              </w:rPr>
              <w:t xml:space="preserve">, </w:t>
            </w:r>
            <w:r w:rsidR="00A20886">
              <w:rPr>
                <w:rtl/>
              </w:rPr>
              <w:br/>
            </w:r>
            <w:r w:rsidRPr="000D1BBE">
              <w:rPr>
                <w:rFonts w:hint="cs"/>
                <w:rtl/>
              </w:rPr>
              <w:t>(</w:t>
            </w:r>
            <w:r w:rsidRPr="000D1BBE">
              <w:rPr>
                <w:rtl/>
              </w:rPr>
              <w:t>ב-5,919</w:t>
            </w:r>
            <w:r w:rsidRPr="000D1BBE">
              <w:rPr>
                <w:rFonts w:hint="cs"/>
                <w:rtl/>
              </w:rPr>
              <w:t xml:space="preserve"> מתוך </w:t>
            </w:r>
            <w:r w:rsidRPr="000D1BBE">
              <w:rPr>
                <w:rtl/>
              </w:rPr>
              <w:br/>
            </w:r>
            <w:r w:rsidRPr="000D1BBE">
              <w:rPr>
                <w:rFonts w:hint="cs"/>
                <w:rtl/>
              </w:rPr>
              <w:t xml:space="preserve">כ-70,000 אתרים) </w:t>
            </w:r>
          </w:p>
        </w:tc>
      </w:tr>
      <w:tr w:rsidR="00EC72CA" w14:paraId="1BD5A20C" w14:textId="77777777" w:rsidTr="00EC72CA">
        <w:tc>
          <w:tcPr>
            <w:tcW w:w="1164" w:type="pct"/>
            <w:tcBorders>
              <w:bottom w:val="single" w:sz="12" w:space="0" w:color="000000" w:themeColor="text1"/>
            </w:tcBorders>
            <w:vAlign w:val="bottom"/>
          </w:tcPr>
          <w:p w14:paraId="500D3B50" w14:textId="2E9CF4C9" w:rsidR="00EC72CA" w:rsidRPr="00EC72CA" w:rsidRDefault="00EC72CA" w:rsidP="00C3302C">
            <w:pPr>
              <w:spacing w:after="60" w:line="240" w:lineRule="auto"/>
              <w:jc w:val="left"/>
              <w:rPr>
                <w:rFonts w:ascii="Tahoma" w:eastAsiaTheme="minorEastAsia" w:hAnsi="Tahoma" w:cs="Tahoma"/>
                <w:b/>
                <w:bCs/>
                <w:color w:val="0D0D0D" w:themeColor="text1" w:themeTint="F2"/>
                <w:spacing w:val="-10"/>
                <w:sz w:val="36"/>
                <w:szCs w:val="36"/>
                <w:rtl/>
              </w:rPr>
            </w:pPr>
            <w:r w:rsidRPr="00EC72CA">
              <w:rPr>
                <w:rFonts w:ascii="Tahoma" w:eastAsiaTheme="minorEastAsia" w:hAnsi="Tahoma" w:cs="Tahoma" w:hint="cs"/>
                <w:b/>
                <w:bCs/>
                <w:color w:val="0D0D0D" w:themeColor="text1" w:themeTint="F2"/>
                <w:spacing w:val="-10"/>
                <w:sz w:val="36"/>
                <w:szCs w:val="36"/>
                <w:rtl/>
              </w:rPr>
              <w:t xml:space="preserve">131,530 </w:t>
            </w:r>
          </w:p>
        </w:tc>
        <w:tc>
          <w:tcPr>
            <w:tcW w:w="161" w:type="pct"/>
            <w:vAlign w:val="bottom"/>
          </w:tcPr>
          <w:p w14:paraId="26A950B1" w14:textId="77777777" w:rsidR="00EC72CA" w:rsidRPr="00EC72CA" w:rsidRDefault="00EC72CA" w:rsidP="00C3302C">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5CB21B5B" w:rsidR="00EC72CA" w:rsidRPr="00EC72CA" w:rsidRDefault="00EC72CA" w:rsidP="00C3302C">
            <w:pPr>
              <w:pStyle w:val="2021"/>
              <w:spacing w:before="0" w:after="60"/>
              <w:rPr>
                <w:spacing w:val="-10"/>
                <w:rtl/>
              </w:rPr>
            </w:pPr>
            <w:r w:rsidRPr="00EC72CA">
              <w:rPr>
                <w:rFonts w:hint="cs"/>
                <w:spacing w:val="-10"/>
                <w:rtl/>
              </w:rPr>
              <w:t>173</w:t>
            </w:r>
          </w:p>
        </w:tc>
        <w:tc>
          <w:tcPr>
            <w:tcW w:w="161" w:type="pct"/>
            <w:vAlign w:val="bottom"/>
          </w:tcPr>
          <w:p w14:paraId="5B4C8A80" w14:textId="77777777" w:rsidR="00EC72CA" w:rsidRPr="00EC72CA" w:rsidRDefault="00EC72CA" w:rsidP="00C3302C">
            <w:pPr>
              <w:spacing w:after="60" w:line="240" w:lineRule="auto"/>
              <w:jc w:val="left"/>
              <w:rPr>
                <w:b/>
                <w:bCs/>
                <w:rtl/>
              </w:rPr>
            </w:pPr>
          </w:p>
        </w:tc>
        <w:tc>
          <w:tcPr>
            <w:tcW w:w="1151" w:type="pct"/>
            <w:tcBorders>
              <w:bottom w:val="single" w:sz="12" w:space="0" w:color="000000" w:themeColor="text1"/>
            </w:tcBorders>
            <w:vAlign w:val="bottom"/>
          </w:tcPr>
          <w:p w14:paraId="226A2E50" w14:textId="4F07B0B0" w:rsidR="00EC72CA" w:rsidRPr="00EC72CA" w:rsidRDefault="00EC72CA" w:rsidP="00C3302C">
            <w:pPr>
              <w:spacing w:after="60" w:line="192" w:lineRule="auto"/>
              <w:jc w:val="left"/>
              <w:rPr>
                <w:rFonts w:ascii="Tahoma" w:eastAsiaTheme="minorEastAsia" w:hAnsi="Tahoma" w:cs="Tahoma"/>
                <w:b/>
                <w:bCs/>
                <w:color w:val="0D0D0D" w:themeColor="text1" w:themeTint="F2"/>
                <w:spacing w:val="-10"/>
                <w:sz w:val="36"/>
                <w:szCs w:val="36"/>
                <w:rtl/>
              </w:rPr>
            </w:pPr>
            <w:r w:rsidRPr="00EC72CA">
              <w:rPr>
                <w:rFonts w:ascii="Tahoma" w:eastAsiaTheme="minorEastAsia" w:hAnsi="Tahoma" w:cs="Tahoma" w:hint="cs"/>
                <w:b/>
                <w:bCs/>
                <w:color w:val="0D0D0D" w:themeColor="text1" w:themeTint="F2"/>
                <w:spacing w:val="-10"/>
                <w:sz w:val="36"/>
                <w:szCs w:val="36"/>
                <w:rtl/>
              </w:rPr>
              <w:t>33%</w:t>
            </w:r>
          </w:p>
        </w:tc>
        <w:tc>
          <w:tcPr>
            <w:tcW w:w="182" w:type="pct"/>
            <w:vAlign w:val="bottom"/>
          </w:tcPr>
          <w:p w14:paraId="5E7F766C" w14:textId="77777777" w:rsidR="00EC72CA" w:rsidRPr="00EC72CA" w:rsidRDefault="00EC72CA" w:rsidP="00C3302C">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575D6BFF" w:rsidR="00EC72CA" w:rsidRPr="00EC72CA" w:rsidRDefault="00EC72CA" w:rsidP="00C3302C">
            <w:pPr>
              <w:spacing w:after="60" w:line="240" w:lineRule="auto"/>
              <w:jc w:val="left"/>
              <w:rPr>
                <w:rFonts w:ascii="Tahoma" w:eastAsiaTheme="minorEastAsia" w:hAnsi="Tahoma" w:cs="Tahoma"/>
                <w:b/>
                <w:bCs/>
                <w:color w:val="0D0D0D" w:themeColor="text1" w:themeTint="F2"/>
                <w:spacing w:val="-10"/>
                <w:sz w:val="36"/>
                <w:szCs w:val="36"/>
                <w:rtl/>
              </w:rPr>
            </w:pPr>
            <w:r w:rsidRPr="00EC72CA">
              <w:rPr>
                <w:rFonts w:ascii="Tahoma" w:eastAsiaTheme="minorEastAsia" w:hAnsi="Tahoma" w:cs="Tahoma" w:hint="cs"/>
                <w:b/>
                <w:bCs/>
                <w:color w:val="0D0D0D" w:themeColor="text1" w:themeTint="F2"/>
                <w:spacing w:val="-10"/>
                <w:sz w:val="36"/>
                <w:szCs w:val="36"/>
                <w:rtl/>
              </w:rPr>
              <w:t>0</w:t>
            </w:r>
          </w:p>
        </w:tc>
      </w:tr>
      <w:tr w:rsidR="00EC72CA" w14:paraId="54154FA5" w14:textId="77777777" w:rsidTr="00EC72CA">
        <w:tc>
          <w:tcPr>
            <w:tcW w:w="1164" w:type="pct"/>
            <w:tcBorders>
              <w:top w:val="single" w:sz="12" w:space="0" w:color="000000" w:themeColor="text1"/>
            </w:tcBorders>
          </w:tcPr>
          <w:p w14:paraId="397F60C1" w14:textId="77777777" w:rsidR="00EC72CA" w:rsidRPr="000D1BBE" w:rsidRDefault="00EC72CA" w:rsidP="00EC72CA">
            <w:pPr>
              <w:pStyle w:val="732021"/>
              <w:spacing w:before="0"/>
              <w:rPr>
                <w:rtl/>
              </w:rPr>
            </w:pPr>
            <w:r w:rsidRPr="000D1BBE">
              <w:rPr>
                <w:rFonts w:hint="cs"/>
                <w:rtl/>
              </w:rPr>
              <w:t xml:space="preserve">אתרים למכירת בשר ומוצריו רשומים במערכת המידע של משרד הבריאות נכון לנובמבר 2022, ואולם </w:t>
            </w:r>
            <w:r w:rsidRPr="000D1BBE">
              <w:rPr>
                <w:rFonts w:hint="eastAsia"/>
                <w:rtl/>
              </w:rPr>
              <w:t>לאחר</w:t>
            </w:r>
            <w:r w:rsidRPr="000D1BBE">
              <w:rPr>
                <w:rtl/>
              </w:rPr>
              <w:t xml:space="preserve"> טיוב חלקי </w:t>
            </w:r>
            <w:r w:rsidRPr="000D1BBE">
              <w:rPr>
                <w:rFonts w:hint="eastAsia"/>
                <w:rtl/>
              </w:rPr>
              <w:t>של</w:t>
            </w:r>
            <w:r w:rsidRPr="000D1BBE">
              <w:rPr>
                <w:rtl/>
              </w:rPr>
              <w:t xml:space="preserve"> </w:t>
            </w:r>
            <w:r w:rsidRPr="000D1BBE">
              <w:rPr>
                <w:rFonts w:hint="eastAsia"/>
                <w:rtl/>
              </w:rPr>
              <w:t>הנתונים</w:t>
            </w:r>
            <w:r w:rsidRPr="000D1BBE">
              <w:rPr>
                <w:rFonts w:hint="cs"/>
                <w:rtl/>
              </w:rPr>
              <w:t xml:space="preserve"> </w:t>
            </w:r>
            <w:r w:rsidRPr="000D1BBE">
              <w:rPr>
                <w:rFonts w:hint="eastAsia"/>
                <w:rtl/>
              </w:rPr>
              <w:t>נמצא</w:t>
            </w:r>
            <w:r w:rsidRPr="000D1BBE">
              <w:rPr>
                <w:rtl/>
              </w:rPr>
              <w:t xml:space="preserve"> כי רשומים במערכת</w:t>
            </w:r>
            <w:r w:rsidRPr="000D1BBE">
              <w:rPr>
                <w:rFonts w:hint="cs"/>
                <w:rtl/>
              </w:rPr>
              <w:t xml:space="preserve"> כ-70,000 אתרי מכירה</w:t>
            </w:r>
          </w:p>
          <w:p w14:paraId="6DB67748" w14:textId="3A1101D0" w:rsidR="00EC72CA" w:rsidRPr="004562F8" w:rsidRDefault="00EC72CA" w:rsidP="00EC72CA">
            <w:pPr>
              <w:pStyle w:val="732021"/>
              <w:spacing w:before="0" w:after="0"/>
              <w:rPr>
                <w:rtl/>
              </w:rPr>
            </w:pPr>
          </w:p>
        </w:tc>
        <w:tc>
          <w:tcPr>
            <w:tcW w:w="161" w:type="pct"/>
          </w:tcPr>
          <w:p w14:paraId="0C0AE598" w14:textId="77777777" w:rsidR="00EC72CA" w:rsidRPr="008D750B" w:rsidRDefault="00EC72CA" w:rsidP="00EC72CA">
            <w:pPr>
              <w:pStyle w:val="732021"/>
              <w:spacing w:before="0" w:after="0"/>
              <w:rPr>
                <w:rtl/>
              </w:rPr>
            </w:pPr>
          </w:p>
        </w:tc>
        <w:tc>
          <w:tcPr>
            <w:tcW w:w="1038" w:type="pct"/>
            <w:tcBorders>
              <w:top w:val="single" w:sz="12" w:space="0" w:color="000000" w:themeColor="text1"/>
            </w:tcBorders>
          </w:tcPr>
          <w:p w14:paraId="1916A301" w14:textId="7A4AC126" w:rsidR="00EC72CA" w:rsidRPr="004562F8" w:rsidRDefault="00EC72CA" w:rsidP="00EC72CA">
            <w:pPr>
              <w:pStyle w:val="732021"/>
              <w:spacing w:before="0" w:after="0"/>
              <w:rPr>
                <w:rtl/>
              </w:rPr>
            </w:pPr>
            <w:r w:rsidRPr="000D1BBE">
              <w:rPr>
                <w:rFonts w:hint="cs"/>
                <w:rtl/>
              </w:rPr>
              <w:t>רשויות מקומיות לא דיווחו למשרד הבריאות על ביצוע ביקורות בשווקים בחודש יוני 2022 (</w:t>
            </w:r>
            <w:r w:rsidRPr="000D1BBE">
              <w:rPr>
                <w:rFonts w:hint="eastAsia"/>
                <w:rtl/>
              </w:rPr>
              <w:t>כ</w:t>
            </w:r>
            <w:r w:rsidRPr="000D1BBE">
              <w:rPr>
                <w:rtl/>
              </w:rPr>
              <w:t xml:space="preserve">-67% </w:t>
            </w:r>
            <w:r w:rsidRPr="000D1BBE">
              <w:rPr>
                <w:rFonts w:hint="eastAsia"/>
                <w:rtl/>
              </w:rPr>
              <w:t>מהרשויות</w:t>
            </w:r>
            <w:r w:rsidRPr="000D1BBE">
              <w:rPr>
                <w:rtl/>
              </w:rPr>
              <w:t xml:space="preserve"> </w:t>
            </w:r>
            <w:r w:rsidRPr="000D1BBE">
              <w:rPr>
                <w:rFonts w:hint="eastAsia"/>
                <w:rtl/>
              </w:rPr>
              <w:t>המקומיות</w:t>
            </w:r>
            <w:r w:rsidRPr="000D1BBE">
              <w:rPr>
                <w:rtl/>
              </w:rPr>
              <w:t xml:space="preserve"> </w:t>
            </w:r>
            <w:r w:rsidRPr="000D1BBE">
              <w:rPr>
                <w:rFonts w:hint="eastAsia"/>
                <w:rtl/>
              </w:rPr>
              <w:t>במדינה</w:t>
            </w:r>
            <w:r w:rsidRPr="000D1BBE">
              <w:rPr>
                <w:rtl/>
              </w:rPr>
              <w:t>)</w:t>
            </w:r>
          </w:p>
        </w:tc>
        <w:tc>
          <w:tcPr>
            <w:tcW w:w="161" w:type="pct"/>
          </w:tcPr>
          <w:p w14:paraId="14782C57" w14:textId="77777777" w:rsidR="00EC72CA" w:rsidRDefault="00EC72CA" w:rsidP="00EC72CA">
            <w:pPr>
              <w:pStyle w:val="732021"/>
              <w:spacing w:before="0" w:after="0"/>
              <w:rPr>
                <w:rtl/>
              </w:rPr>
            </w:pPr>
          </w:p>
        </w:tc>
        <w:tc>
          <w:tcPr>
            <w:tcW w:w="1151" w:type="pct"/>
            <w:tcBorders>
              <w:top w:val="single" w:sz="12" w:space="0" w:color="000000" w:themeColor="text1"/>
            </w:tcBorders>
          </w:tcPr>
          <w:p w14:paraId="687893D1" w14:textId="77777777" w:rsidR="00EC72CA" w:rsidRPr="000D1BBE" w:rsidRDefault="00EC72CA" w:rsidP="00EC72CA">
            <w:pPr>
              <w:pStyle w:val="732021"/>
              <w:spacing w:before="0"/>
              <w:rPr>
                <w:rtl/>
              </w:rPr>
            </w:pPr>
            <w:r w:rsidRPr="000D1BBE">
              <w:rPr>
                <w:rFonts w:hint="cs"/>
                <w:rtl/>
              </w:rPr>
              <w:t>מהרשויות המקומיות (</w:t>
            </w:r>
            <w:r w:rsidRPr="000D1BBE">
              <w:rPr>
                <w:rtl/>
              </w:rPr>
              <w:t>84</w:t>
            </w:r>
            <w:r w:rsidRPr="000D1BBE">
              <w:rPr>
                <w:rFonts w:hint="cs"/>
                <w:rtl/>
              </w:rPr>
              <w:t xml:space="preserve"> </w:t>
            </w:r>
            <w:r w:rsidRPr="000D1BBE">
              <w:rPr>
                <w:rFonts w:hint="eastAsia"/>
                <w:rtl/>
              </w:rPr>
              <w:t>רשויות</w:t>
            </w:r>
            <w:r w:rsidRPr="000D1BBE">
              <w:rPr>
                <w:rtl/>
              </w:rPr>
              <w:t xml:space="preserve"> </w:t>
            </w:r>
            <w:r w:rsidRPr="000D1BBE">
              <w:rPr>
                <w:rFonts w:hint="eastAsia"/>
                <w:rtl/>
              </w:rPr>
              <w:t>מקומיות</w:t>
            </w:r>
            <w:r w:rsidRPr="000D1BBE">
              <w:rPr>
                <w:rtl/>
              </w:rPr>
              <w:t xml:space="preserve">) </w:t>
            </w:r>
            <w:r w:rsidRPr="000D1BBE">
              <w:rPr>
                <w:rFonts w:hint="eastAsia"/>
                <w:rtl/>
              </w:rPr>
              <w:t>לא</w:t>
            </w:r>
            <w:r w:rsidRPr="000D1BBE">
              <w:rPr>
                <w:rFonts w:hint="cs"/>
                <w:rtl/>
              </w:rPr>
              <w:t xml:space="preserve"> העסיקו וטרינר לפיקוח על אתרים למכירת בשר ומוצריו או העסיקו וטרינר רשותי שלא </w:t>
            </w:r>
            <w:r w:rsidRPr="000D1BBE">
              <w:rPr>
                <w:rFonts w:hint="eastAsia"/>
                <w:rtl/>
              </w:rPr>
              <w:t>היה</w:t>
            </w:r>
            <w:r w:rsidRPr="000D1BBE">
              <w:rPr>
                <w:rFonts w:hint="cs"/>
                <w:rtl/>
              </w:rPr>
              <w:t xml:space="preserve"> מוסמך לבצע פיקוח כזה נכון ליוני 2022</w:t>
            </w:r>
          </w:p>
          <w:p w14:paraId="6149CA50" w14:textId="20E0BB27" w:rsidR="00EC72CA" w:rsidRPr="0062456C" w:rsidRDefault="00EC72CA" w:rsidP="00EC72CA">
            <w:pPr>
              <w:pStyle w:val="732021"/>
              <w:spacing w:before="0" w:after="0"/>
              <w:rPr>
                <w:rtl/>
              </w:rPr>
            </w:pPr>
          </w:p>
        </w:tc>
        <w:tc>
          <w:tcPr>
            <w:tcW w:w="182" w:type="pct"/>
          </w:tcPr>
          <w:p w14:paraId="66E34E8E" w14:textId="77777777" w:rsidR="00EC72CA" w:rsidRPr="00C92141" w:rsidRDefault="00EC72CA" w:rsidP="00EC72CA">
            <w:pPr>
              <w:pStyle w:val="732021"/>
              <w:spacing w:before="0" w:after="0"/>
              <w:rPr>
                <w:rtl/>
              </w:rPr>
            </w:pPr>
          </w:p>
        </w:tc>
        <w:tc>
          <w:tcPr>
            <w:tcW w:w="1143" w:type="pct"/>
            <w:tcBorders>
              <w:top w:val="single" w:sz="12" w:space="0" w:color="000000" w:themeColor="text1"/>
            </w:tcBorders>
          </w:tcPr>
          <w:p w14:paraId="39498237" w14:textId="0ABBB02F" w:rsidR="00EC72CA" w:rsidRPr="00C92141" w:rsidRDefault="00EC72CA" w:rsidP="00EC72CA">
            <w:pPr>
              <w:pStyle w:val="732021"/>
              <w:spacing w:before="0" w:after="0"/>
              <w:rPr>
                <w:rtl/>
              </w:rPr>
            </w:pPr>
            <w:r w:rsidRPr="000D1BBE">
              <w:rPr>
                <w:rFonts w:hint="cs"/>
                <w:rtl/>
              </w:rPr>
              <w:t xml:space="preserve">ביקורות ביצעו עיריית </w:t>
            </w:r>
            <w:r w:rsidRPr="00EC72CA">
              <w:rPr>
                <w:rFonts w:hint="eastAsia"/>
                <w:b/>
                <w:bCs/>
                <w:rtl/>
              </w:rPr>
              <w:t>טייבה</w:t>
            </w:r>
            <w:r w:rsidRPr="000D1BBE">
              <w:rPr>
                <w:rFonts w:hint="cs"/>
                <w:rtl/>
              </w:rPr>
              <w:t xml:space="preserve"> בשנים 2020, 2021 </w:t>
            </w:r>
            <w:r>
              <w:br/>
            </w:r>
            <w:r w:rsidRPr="000D1BBE">
              <w:rPr>
                <w:rFonts w:hint="cs"/>
                <w:rtl/>
              </w:rPr>
              <w:t xml:space="preserve">ו-2022 ועיריית </w:t>
            </w:r>
            <w:r w:rsidRPr="00EC72CA">
              <w:rPr>
                <w:rFonts w:hint="eastAsia"/>
                <w:b/>
                <w:bCs/>
                <w:rtl/>
              </w:rPr>
              <w:t>קריית</w:t>
            </w:r>
            <w:r w:rsidRPr="00EC72CA">
              <w:rPr>
                <w:b/>
                <w:bCs/>
                <w:rtl/>
              </w:rPr>
              <w:t xml:space="preserve"> </w:t>
            </w:r>
            <w:r w:rsidRPr="00EC72CA">
              <w:rPr>
                <w:rFonts w:hint="eastAsia"/>
                <w:b/>
                <w:bCs/>
                <w:rtl/>
              </w:rPr>
              <w:t>מלאכי</w:t>
            </w:r>
            <w:r w:rsidRPr="000D1BBE">
              <w:rPr>
                <w:rtl/>
              </w:rPr>
              <w:t xml:space="preserve"> בשנים 2020 ו-2022</w:t>
            </w:r>
            <w:r w:rsidRPr="000D1BBE">
              <w:rPr>
                <w:rFonts w:hint="cs"/>
                <w:rtl/>
              </w:rPr>
              <w:t xml:space="preserve"> באתרים למכירת בשר ומוצריו. בשנת 2021 </w:t>
            </w:r>
            <w:r w:rsidRPr="000D1BBE">
              <w:rPr>
                <w:rFonts w:hint="eastAsia"/>
                <w:rtl/>
              </w:rPr>
              <w:t>ביצעה</w:t>
            </w:r>
            <w:r w:rsidRPr="000D1BBE">
              <w:rPr>
                <w:rtl/>
              </w:rPr>
              <w:t xml:space="preserve"> </w:t>
            </w:r>
            <w:r w:rsidRPr="000D1BBE">
              <w:rPr>
                <w:rFonts w:hint="cs"/>
                <w:rtl/>
              </w:rPr>
              <w:t xml:space="preserve">עיריית </w:t>
            </w:r>
            <w:r w:rsidRPr="00EC72CA">
              <w:rPr>
                <w:rFonts w:hint="eastAsia"/>
                <w:b/>
                <w:bCs/>
                <w:rtl/>
              </w:rPr>
              <w:t>קריית</w:t>
            </w:r>
            <w:r w:rsidRPr="00EC72CA">
              <w:rPr>
                <w:b/>
                <w:bCs/>
                <w:rtl/>
              </w:rPr>
              <w:t xml:space="preserve"> </w:t>
            </w:r>
            <w:r w:rsidRPr="00EC72CA">
              <w:rPr>
                <w:rFonts w:hint="eastAsia"/>
                <w:b/>
                <w:bCs/>
                <w:rtl/>
              </w:rPr>
              <w:t>מלאכי</w:t>
            </w:r>
            <w:r w:rsidRPr="000D1BBE">
              <w:rPr>
                <w:rFonts w:hint="cs"/>
                <w:rtl/>
              </w:rPr>
              <w:t xml:space="preserve"> </w:t>
            </w:r>
            <w:r w:rsidRPr="000D1BBE">
              <w:rPr>
                <w:rFonts w:hint="eastAsia"/>
                <w:rtl/>
              </w:rPr>
              <w:t>שתי</w:t>
            </w:r>
            <w:r w:rsidRPr="000D1BBE">
              <w:rPr>
                <w:rtl/>
              </w:rPr>
              <w:t xml:space="preserve"> ביקורות בלבד</w:t>
            </w:r>
            <w:r w:rsidRPr="000D1BBE">
              <w:rPr>
                <w:rFonts w:hint="cs"/>
                <w:rtl/>
              </w:rPr>
              <w:t xml:space="preserve"> </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lastRenderedPageBreak/>
        <w:t>פעולות הביקורת</w:t>
      </w:r>
    </w:p>
    <w:p w14:paraId="0AF4CED3" w14:textId="3AD7A8E8"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2CA" w:rsidRPr="000D1BBE">
        <w:rPr>
          <w:noProof/>
          <w:rtl/>
        </w:rPr>
        <w:t xml:space="preserve">בחודשים יוני עד נובמבר 2022 בדק משרד מבקר המדינה כמה היבטים הנוגעים לפיקוח הווטרינרי על בשר ומוצריו בישראל. </w:t>
      </w:r>
      <w:r w:rsidR="00EC72CA" w:rsidRPr="000D1BBE">
        <w:rPr>
          <w:rFonts w:hint="cs"/>
          <w:noProof/>
          <w:rtl/>
        </w:rPr>
        <w:t>נבדקו</w:t>
      </w:r>
      <w:r w:rsidR="00EC72CA" w:rsidRPr="000D1BBE">
        <w:rPr>
          <w:noProof/>
          <w:rtl/>
        </w:rPr>
        <w:t xml:space="preserve"> תפקודם של הווטרינרים </w:t>
      </w:r>
      <w:r w:rsidR="00EC72CA" w:rsidRPr="000D1BBE">
        <w:rPr>
          <w:rFonts w:hint="cs"/>
          <w:noProof/>
          <w:rtl/>
        </w:rPr>
        <w:t xml:space="preserve">הרשותיים </w:t>
      </w:r>
      <w:r w:rsidR="00EC72CA" w:rsidRPr="000D1BBE">
        <w:rPr>
          <w:noProof/>
          <w:rtl/>
        </w:rPr>
        <w:t>בפיקוח על אתרים למכירת בשר ומוצריו; פעולות משרד הבריאות לאסדרה של עבודת הווטרינרים הרשותיים; הסמכתם של וטרינרים רשותיים ואיוש תפקידי וטרינרים ברשויות המקומיות; מערכת המידע של משרד הבריאות שהוקמה לצורך פיקוח על מזון מן החי; ופרסום מידע לציבור על השמדת בשר ומוצריו המסכנים את בריאות הציבור.</w:t>
      </w:r>
      <w:r w:rsidR="00EC72CA" w:rsidRPr="000D1BBE">
        <w:rPr>
          <w:rFonts w:hint="cs"/>
          <w:noProof/>
          <w:rtl/>
        </w:rPr>
        <w:t xml:space="preserve"> </w:t>
      </w:r>
      <w:r w:rsidR="00EC72CA" w:rsidRPr="000D1BBE">
        <w:rPr>
          <w:noProof/>
          <w:rtl/>
        </w:rPr>
        <w:t xml:space="preserve">הביקורת התקיימה במשרד הבריאות ובשש רשויות מקומיות: עיריית </w:t>
      </w:r>
      <w:r w:rsidR="00EC72CA" w:rsidRPr="00EC72CA">
        <w:rPr>
          <w:b/>
          <w:bCs/>
          <w:noProof/>
          <w:rtl/>
        </w:rPr>
        <w:t>הרצלייה</w:t>
      </w:r>
      <w:r w:rsidR="00EC72CA" w:rsidRPr="000D1BBE">
        <w:rPr>
          <w:noProof/>
          <w:rtl/>
        </w:rPr>
        <w:t xml:space="preserve">, עיריית </w:t>
      </w:r>
      <w:r w:rsidR="00EC72CA" w:rsidRPr="00EC72CA">
        <w:rPr>
          <w:b/>
          <w:bCs/>
          <w:noProof/>
          <w:rtl/>
        </w:rPr>
        <w:t>טייבה</w:t>
      </w:r>
      <w:r w:rsidR="00EC72CA" w:rsidRPr="000D1BBE">
        <w:rPr>
          <w:noProof/>
          <w:rtl/>
        </w:rPr>
        <w:t xml:space="preserve">, עיריית </w:t>
      </w:r>
      <w:r w:rsidR="00EC72CA" w:rsidRPr="00EC72CA">
        <w:rPr>
          <w:b/>
          <w:bCs/>
          <w:noProof/>
          <w:rtl/>
        </w:rPr>
        <w:t>יבנה</w:t>
      </w:r>
      <w:r w:rsidR="00EC72CA" w:rsidRPr="000D1BBE">
        <w:rPr>
          <w:noProof/>
          <w:rtl/>
        </w:rPr>
        <w:t xml:space="preserve">, עיריית </w:t>
      </w:r>
      <w:r w:rsidR="00EC72CA" w:rsidRPr="00EC72CA">
        <w:rPr>
          <w:b/>
          <w:bCs/>
          <w:noProof/>
          <w:rtl/>
        </w:rPr>
        <w:t>יהוד-מונוסון</w:t>
      </w:r>
      <w:r w:rsidR="00EC72CA" w:rsidRPr="000D1BBE">
        <w:rPr>
          <w:noProof/>
          <w:rtl/>
        </w:rPr>
        <w:t xml:space="preserve">, עיריית </w:t>
      </w:r>
      <w:r w:rsidR="00EC72CA" w:rsidRPr="00EC72CA">
        <w:rPr>
          <w:b/>
          <w:bCs/>
          <w:noProof/>
          <w:rtl/>
        </w:rPr>
        <w:t>קריית מלאכי</w:t>
      </w:r>
      <w:r w:rsidR="00EC72CA" w:rsidRPr="000D1BBE">
        <w:rPr>
          <w:noProof/>
          <w:rtl/>
        </w:rPr>
        <w:t xml:space="preserve"> והמועצה המקומית </w:t>
      </w:r>
      <w:r w:rsidR="00EC72CA" w:rsidRPr="00EC72CA">
        <w:rPr>
          <w:b/>
          <w:bCs/>
          <w:noProof/>
          <w:rtl/>
        </w:rPr>
        <w:t>זיכרון יעקב</w:t>
      </w:r>
      <w:r w:rsidR="00EC72CA" w:rsidRPr="000D1BBE">
        <w:rPr>
          <w:rFonts w:hint="cs"/>
          <w:noProof/>
          <w:rtl/>
        </w:rPr>
        <w:t>,</w:t>
      </w:r>
      <w:r w:rsidR="00EC72CA" w:rsidRPr="000D1BBE">
        <w:rPr>
          <w:noProof/>
          <w:rtl/>
        </w:rPr>
        <w:t xml:space="preserve"> שמקבלת שירותים וטרינריים מאיגוד ערים וטרינרי שומרון</w:t>
      </w:r>
      <w:r w:rsidR="00EC72CA" w:rsidRPr="00EC72CA">
        <w:rPr>
          <w:noProof/>
          <w:vertAlign w:val="superscript"/>
          <w:rtl/>
        </w:rPr>
        <w:footnoteReference w:id="2"/>
      </w:r>
      <w:r w:rsidR="00EC72CA" w:rsidRPr="000D1BBE">
        <w:rPr>
          <w:noProof/>
          <w:rtl/>
        </w:rPr>
        <w:t xml:space="preserve">. בדיקות השלמה נעשו </w:t>
      </w:r>
      <w:r w:rsidR="00EC72CA" w:rsidRPr="000D1BBE">
        <w:rPr>
          <w:rFonts w:hint="cs"/>
          <w:noProof/>
          <w:rtl/>
        </w:rPr>
        <w:t>ב</w:t>
      </w:r>
      <w:r w:rsidR="00EC72CA" w:rsidRPr="000D1BBE">
        <w:rPr>
          <w:noProof/>
          <w:rtl/>
        </w:rPr>
        <w:t>תאגיד לפיקוח וטרינרי</w:t>
      </w:r>
      <w:r w:rsidR="00EC72CA" w:rsidRPr="00EC72CA">
        <w:rPr>
          <w:noProof/>
          <w:vertAlign w:val="superscript"/>
          <w:rtl/>
        </w:rPr>
        <w:footnoteReference w:id="3"/>
      </w:r>
      <w:r w:rsidR="00EC72CA" w:rsidRPr="000D1BBE">
        <w:rPr>
          <w:noProof/>
          <w:rtl/>
        </w:rPr>
        <w:t>.</w:t>
      </w:r>
      <w:r w:rsidR="00EC72CA" w:rsidRPr="000D1BBE">
        <w:rPr>
          <w:rFonts w:hint="cs"/>
          <w:noProof/>
          <w:rtl/>
        </w:rPr>
        <w:t xml:space="preserve"> </w:t>
      </w:r>
      <w:r w:rsidR="00EC72CA" w:rsidRPr="000D1BBE">
        <w:rPr>
          <w:noProof/>
          <w:rtl/>
        </w:rPr>
        <w:t>בתקופת ביצוע הביקורת ערכו מבקר המדינה וצוותו ביקורת פתע</w:t>
      </w:r>
      <w:r w:rsidR="00EC72CA" w:rsidRPr="000D1BBE">
        <w:rPr>
          <w:rFonts w:hint="cs"/>
          <w:noProof/>
          <w:rtl/>
        </w:rPr>
        <w:t>,</w:t>
      </w:r>
      <w:r w:rsidR="00EC72CA" w:rsidRPr="000D1BBE">
        <w:rPr>
          <w:noProof/>
          <w:rtl/>
        </w:rPr>
        <w:t xml:space="preserve"> שבה התלוו לביקורת שביצע וטרינר מאיגוד ערים וטרינרי שומרון באתרים למכירת בשר ומוצריו</w:t>
      </w:r>
      <w:r w:rsidR="00EC72CA">
        <w:rPr>
          <w:noProof/>
          <w:rtl/>
        </w:rPr>
        <w:t xml:space="preserve"> </w:t>
      </w:r>
      <w:r w:rsidR="00EC72CA" w:rsidRPr="000D1BBE">
        <w:rPr>
          <w:noProof/>
          <w:rtl/>
        </w:rPr>
        <w:t xml:space="preserve">במועצה המקומית </w:t>
      </w:r>
      <w:r w:rsidR="00EC72CA" w:rsidRPr="00EC72CA">
        <w:rPr>
          <w:b/>
          <w:bCs/>
          <w:noProof/>
          <w:rtl/>
        </w:rPr>
        <w:t>פרדס חנה</w:t>
      </w:r>
      <w:r w:rsidR="00EC72CA" w:rsidRPr="00EC72CA">
        <w:rPr>
          <w:rFonts w:hint="cs"/>
          <w:b/>
          <w:bCs/>
          <w:noProof/>
          <w:rtl/>
        </w:rPr>
        <w:t>-</w:t>
      </w:r>
      <w:r w:rsidR="00EC72CA" w:rsidRPr="00EC72CA">
        <w:rPr>
          <w:b/>
          <w:bCs/>
          <w:noProof/>
          <w:rtl/>
        </w:rPr>
        <w:t>כרכור</w:t>
      </w:r>
      <w:r w:rsidR="00EC72CA" w:rsidRPr="000D1BBE">
        <w:rPr>
          <w:noProof/>
          <w:rtl/>
        </w:rPr>
        <w:t>. כמו כן התלווה צוות הביקורת לביקורות שביצעו הווטרינרים הרשותיים של עירי</w:t>
      </w:r>
      <w:r w:rsidR="00EC72CA" w:rsidRPr="000D1BBE">
        <w:rPr>
          <w:rFonts w:hint="cs"/>
          <w:noProof/>
          <w:rtl/>
        </w:rPr>
        <w:t>ו</w:t>
      </w:r>
      <w:r w:rsidR="00EC72CA" w:rsidRPr="000D1BBE">
        <w:rPr>
          <w:noProof/>
          <w:rtl/>
        </w:rPr>
        <w:t xml:space="preserve">ת </w:t>
      </w:r>
      <w:r w:rsidR="00EC72CA" w:rsidRPr="00EC72CA">
        <w:rPr>
          <w:b/>
          <w:bCs/>
          <w:noProof/>
          <w:rtl/>
        </w:rPr>
        <w:t>הרצלייה</w:t>
      </w:r>
      <w:r w:rsidR="00EC72CA" w:rsidRPr="000D1BBE">
        <w:rPr>
          <w:noProof/>
          <w:rtl/>
        </w:rPr>
        <w:t xml:space="preserve"> </w:t>
      </w:r>
      <w:r w:rsidR="00EC72CA" w:rsidRPr="00EC72CA">
        <w:rPr>
          <w:noProof/>
          <w:rtl/>
        </w:rPr>
        <w:t>ו</w:t>
      </w:r>
      <w:r w:rsidR="00EC72CA" w:rsidRPr="00EC72CA">
        <w:rPr>
          <w:b/>
          <w:bCs/>
          <w:noProof/>
          <w:rtl/>
        </w:rPr>
        <w:t>יהוד-מונוסון</w:t>
      </w:r>
      <w:r>
        <w:rPr>
          <w:rFonts w:hint="cs"/>
          <w:rtl/>
        </w:rPr>
        <w:t>.</w:t>
      </w:r>
      <w:r w:rsidRPr="001F3363">
        <w:rPr>
          <w:rFonts w:hint="cs"/>
          <w:rtl/>
        </w:rPr>
        <w:t xml:space="preserve"> </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165ABF01" w:rsidR="00420374" w:rsidRPr="00303B4E" w:rsidRDefault="00DA022A" w:rsidP="00303B4E">
      <w:pPr>
        <w:pStyle w:val="73f7"/>
        <w:rPr>
          <w:rtl/>
        </w:rPr>
      </w:pPr>
      <w:r w:rsidRPr="00EC72CA">
        <w:rPr>
          <w:rStyle w:val="7371"/>
          <w:rFonts w:hint="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tl/>
        </w:rPr>
        <w:t>סקירה בין-לאומית</w:t>
      </w:r>
      <w:r w:rsidR="00EC72CA" w:rsidRPr="000D1BBE">
        <w:rPr>
          <w:rtl/>
        </w:rPr>
        <w:t xml:space="preserve"> - </w:t>
      </w:r>
      <w:r w:rsidR="00EC72CA" w:rsidRPr="000D1BBE">
        <w:rPr>
          <w:rFonts w:hint="eastAsia"/>
          <w:rtl/>
        </w:rPr>
        <w:t>הנגשת</w:t>
      </w:r>
      <w:r w:rsidR="00EC72CA" w:rsidRPr="000D1BBE">
        <w:rPr>
          <w:rtl/>
        </w:rPr>
        <w:t xml:space="preserve"> מידע לציבור - בשונה מהעיר ניו יורק ומבריטניה בהן מונגש מידע לציבור בנוגע לתוצאות ביקורות תברואתיות שנערכו באתרי מכירה של מזון והדירוג שניתן לכל אתר, בישראל לא ניתן מידע לציבור אודות תוצאות ביקורות שערכו וטרינרים </w:t>
      </w:r>
      <w:proofErr w:type="spellStart"/>
      <w:r w:rsidR="00EC72CA" w:rsidRPr="000D1BBE">
        <w:rPr>
          <w:rtl/>
        </w:rPr>
        <w:t>רשותיים</w:t>
      </w:r>
      <w:proofErr w:type="spellEnd"/>
      <w:r w:rsidR="00EC72CA" w:rsidRPr="000D1BBE">
        <w:rPr>
          <w:rtl/>
        </w:rPr>
        <w:t xml:space="preserve"> בשווקים ולא קיי</w:t>
      </w:r>
      <w:r w:rsidR="00EC72CA" w:rsidRPr="000D1BBE">
        <w:rPr>
          <w:rFonts w:hint="eastAsia"/>
          <w:rtl/>
        </w:rPr>
        <w:t>ם</w:t>
      </w:r>
      <w:r w:rsidR="00EC72CA" w:rsidRPr="000D1BBE">
        <w:rPr>
          <w:rtl/>
        </w:rPr>
        <w:t xml:space="preserve"> דירוג מסוג זה</w:t>
      </w:r>
      <w:r w:rsidR="00420374" w:rsidRPr="00303B4E">
        <w:rPr>
          <w:rtl/>
        </w:rPr>
        <w:t>.</w:t>
      </w:r>
    </w:p>
    <w:p w14:paraId="1D22E15A" w14:textId="1F6DF130" w:rsidR="00420374" w:rsidRPr="0093709F" w:rsidRDefault="00DA022A" w:rsidP="00DA022A">
      <w:pPr>
        <w:pStyle w:val="7392"/>
        <w:ind w:left="424"/>
      </w:pPr>
      <w:r w:rsidRPr="00B02658">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cs"/>
          <w:rtl/>
        </w:rPr>
        <w:t>ביצוע ביקורות וטרינריות באתרי מכירת בשר ומוצריו</w:t>
      </w:r>
      <w:r w:rsidR="00EC72CA" w:rsidRPr="000D1BBE">
        <w:rPr>
          <w:rFonts w:hint="cs"/>
          <w:rtl/>
        </w:rPr>
        <w:t xml:space="preserve"> - </w:t>
      </w:r>
      <w:r w:rsidR="00EC72CA" w:rsidRPr="000D1BBE">
        <w:rPr>
          <w:rtl/>
        </w:rPr>
        <w:t xml:space="preserve">מספר אתרי המכירה </w:t>
      </w:r>
      <w:r w:rsidR="00EC72CA" w:rsidRPr="000D1BBE">
        <w:rPr>
          <w:rFonts w:hint="eastAsia"/>
          <w:rtl/>
        </w:rPr>
        <w:t>במדינה</w:t>
      </w:r>
      <w:r w:rsidR="00EC72CA" w:rsidRPr="000D1BBE">
        <w:rPr>
          <w:rtl/>
        </w:rPr>
        <w:t xml:space="preserve"> שנבדקו על ידי הווטרינרים </w:t>
      </w:r>
      <w:proofErr w:type="spellStart"/>
      <w:r w:rsidR="00EC72CA" w:rsidRPr="000D1BBE">
        <w:rPr>
          <w:rtl/>
        </w:rPr>
        <w:t>הרשותיים</w:t>
      </w:r>
      <w:proofErr w:type="spellEnd"/>
      <w:r w:rsidR="00EC72CA" w:rsidRPr="000D1BBE">
        <w:rPr>
          <w:rtl/>
        </w:rPr>
        <w:t xml:space="preserve"> בשנים 2020 - 2021 ובמחצית</w:t>
      </w:r>
      <w:r w:rsidR="00EC72CA" w:rsidRPr="000D1BBE">
        <w:rPr>
          <w:rFonts w:hint="cs"/>
          <w:rtl/>
        </w:rPr>
        <w:t xml:space="preserve"> הראשונה של</w:t>
      </w:r>
      <w:r w:rsidR="00EC72CA" w:rsidRPr="000D1BBE">
        <w:rPr>
          <w:rtl/>
        </w:rPr>
        <w:t xml:space="preserve"> שנת 2022 נמוך מעשירית ממספר אתרי המכירה שנכללו ברשימה המצומצמת</w:t>
      </w:r>
      <w:r w:rsidR="00EC72CA" w:rsidRPr="000D1BBE">
        <w:rPr>
          <w:rFonts w:hint="cs"/>
          <w:rtl/>
        </w:rPr>
        <w:t xml:space="preserve"> שהעביר משרד הבריאות</w:t>
      </w:r>
      <w:r w:rsidR="00EC72CA" w:rsidRPr="00F87808">
        <w:rPr>
          <w:rtl/>
        </w:rPr>
        <w:t xml:space="preserve"> (</w:t>
      </w:r>
      <w:r w:rsidR="00EC72CA" w:rsidRPr="000D1BBE">
        <w:rPr>
          <w:rFonts w:hint="cs"/>
          <w:rtl/>
        </w:rPr>
        <w:t>לדוגמה</w:t>
      </w:r>
      <w:r w:rsidR="00EC72CA" w:rsidRPr="000D1BBE">
        <w:rPr>
          <w:rtl/>
        </w:rPr>
        <w:t xml:space="preserve"> בשנת 2021, </w:t>
      </w:r>
      <w:r w:rsidR="00EC72CA" w:rsidRPr="000D1BBE">
        <w:rPr>
          <w:rFonts w:hint="cs"/>
          <w:rtl/>
        </w:rPr>
        <w:t xml:space="preserve">בוצעו 5,919 ביקורות </w:t>
      </w:r>
      <w:r w:rsidR="00EC72CA" w:rsidRPr="000D1BBE">
        <w:rPr>
          <w:rtl/>
        </w:rPr>
        <w:t>באתרים למכירת בשר ומוצריו, מתוך כ-70,000</w:t>
      </w:r>
      <w:r w:rsidR="00EC72CA" w:rsidRPr="000D1BBE">
        <w:rPr>
          <w:rFonts w:hint="cs"/>
          <w:rtl/>
        </w:rPr>
        <w:t xml:space="preserve"> אתרים</w:t>
      </w:r>
      <w:r w:rsidR="00EC72CA" w:rsidRPr="000D1BBE">
        <w:rPr>
          <w:rtl/>
        </w:rPr>
        <w:t xml:space="preserve">). </w:t>
      </w:r>
      <w:r w:rsidR="00EC72CA" w:rsidRPr="000D1BBE">
        <w:rPr>
          <w:rFonts w:hint="cs"/>
          <w:rtl/>
        </w:rPr>
        <w:t xml:space="preserve">עיריית </w:t>
      </w:r>
      <w:r w:rsidR="00EC72CA" w:rsidRPr="00643145">
        <w:rPr>
          <w:rFonts w:hint="cs"/>
          <w:b/>
          <w:bCs/>
          <w:rtl/>
        </w:rPr>
        <w:t>טייבה</w:t>
      </w:r>
      <w:r w:rsidR="00EC72CA" w:rsidRPr="000D1BBE">
        <w:rPr>
          <w:rFonts w:hint="cs"/>
          <w:rtl/>
        </w:rPr>
        <w:t xml:space="preserve"> לא איישה בשנת 2022 את משרת הווטרינר </w:t>
      </w:r>
      <w:proofErr w:type="spellStart"/>
      <w:r w:rsidR="00EC72CA" w:rsidRPr="000D1BBE">
        <w:rPr>
          <w:rFonts w:hint="cs"/>
          <w:rtl/>
        </w:rPr>
        <w:t>הרשותי</w:t>
      </w:r>
      <w:proofErr w:type="spellEnd"/>
      <w:r w:rsidR="00EC72CA" w:rsidRPr="000D1BBE">
        <w:rPr>
          <w:rFonts w:hint="cs"/>
          <w:rtl/>
        </w:rPr>
        <w:t xml:space="preserve"> ו</w:t>
      </w:r>
      <w:r w:rsidR="00EC72CA" w:rsidRPr="000D1BBE">
        <w:rPr>
          <w:rFonts w:hint="eastAsia"/>
          <w:rtl/>
        </w:rPr>
        <w:t>לא</w:t>
      </w:r>
      <w:r w:rsidR="00EC72CA" w:rsidRPr="000D1BBE">
        <w:rPr>
          <w:rtl/>
        </w:rPr>
        <w:t xml:space="preserve"> </w:t>
      </w:r>
      <w:r w:rsidR="00EC72CA" w:rsidRPr="000D1BBE">
        <w:rPr>
          <w:rFonts w:hint="eastAsia"/>
          <w:rtl/>
        </w:rPr>
        <w:t>ביצעה</w:t>
      </w:r>
      <w:r w:rsidR="00EC72CA" w:rsidRPr="000D1BBE">
        <w:rPr>
          <w:rtl/>
        </w:rPr>
        <w:t xml:space="preserve"> </w:t>
      </w:r>
      <w:r w:rsidR="00EC72CA" w:rsidRPr="000D1BBE">
        <w:rPr>
          <w:rFonts w:hint="eastAsia"/>
          <w:rtl/>
        </w:rPr>
        <w:t>ביקורות</w:t>
      </w:r>
      <w:r w:rsidR="00EC72CA" w:rsidRPr="000D1BBE">
        <w:rPr>
          <w:rFonts w:hint="cs"/>
          <w:rtl/>
        </w:rPr>
        <w:t xml:space="preserve"> וטרינריות</w:t>
      </w:r>
      <w:r w:rsidR="00EC72CA" w:rsidRPr="000D1BBE">
        <w:rPr>
          <w:rtl/>
        </w:rPr>
        <w:t xml:space="preserve"> </w:t>
      </w:r>
      <w:r w:rsidR="00EC72CA" w:rsidRPr="000D1BBE">
        <w:rPr>
          <w:rFonts w:hint="eastAsia"/>
          <w:rtl/>
        </w:rPr>
        <w:t>כלל</w:t>
      </w:r>
      <w:r w:rsidR="00EC72CA" w:rsidRPr="000D1BBE">
        <w:rPr>
          <w:rtl/>
        </w:rPr>
        <w:t xml:space="preserve"> </w:t>
      </w:r>
      <w:r w:rsidR="00EC72CA" w:rsidRPr="000D1BBE">
        <w:rPr>
          <w:rFonts w:hint="eastAsia"/>
          <w:rtl/>
        </w:rPr>
        <w:t>בשנים</w:t>
      </w:r>
      <w:r w:rsidR="00EC72CA" w:rsidRPr="000D1BBE">
        <w:rPr>
          <w:rtl/>
        </w:rPr>
        <w:t xml:space="preserve"> 2020 - 2022; עיריית </w:t>
      </w:r>
      <w:r w:rsidR="00EC72CA" w:rsidRPr="00643145">
        <w:rPr>
          <w:b/>
          <w:bCs/>
          <w:rtl/>
        </w:rPr>
        <w:t>יבנה</w:t>
      </w:r>
      <w:r w:rsidR="00EC72CA" w:rsidRPr="000D1BBE">
        <w:rPr>
          <w:rtl/>
        </w:rPr>
        <w:t xml:space="preserve"> </w:t>
      </w:r>
      <w:r w:rsidR="00EC72CA" w:rsidRPr="000D1BBE">
        <w:rPr>
          <w:rFonts w:hint="eastAsia"/>
          <w:rtl/>
        </w:rPr>
        <w:t>ביצעה</w:t>
      </w:r>
      <w:r w:rsidR="00EC72CA" w:rsidRPr="000D1BBE">
        <w:rPr>
          <w:rtl/>
        </w:rPr>
        <w:t xml:space="preserve"> </w:t>
      </w:r>
      <w:r w:rsidR="00EC72CA" w:rsidRPr="000D1BBE">
        <w:rPr>
          <w:rFonts w:hint="cs"/>
          <w:rtl/>
        </w:rPr>
        <w:t xml:space="preserve">27 </w:t>
      </w:r>
      <w:r w:rsidR="00EC72CA" w:rsidRPr="000D1BBE">
        <w:rPr>
          <w:rFonts w:hint="eastAsia"/>
          <w:rtl/>
        </w:rPr>
        <w:t>ביקורות</w:t>
      </w:r>
      <w:r w:rsidR="00EC72CA" w:rsidRPr="000D1BBE">
        <w:rPr>
          <w:rtl/>
        </w:rPr>
        <w:t xml:space="preserve"> </w:t>
      </w:r>
      <w:r w:rsidR="00EC72CA" w:rsidRPr="000D1BBE">
        <w:rPr>
          <w:rFonts w:hint="eastAsia"/>
          <w:rtl/>
        </w:rPr>
        <w:t>בשנת</w:t>
      </w:r>
      <w:r w:rsidR="00EC72CA" w:rsidRPr="000D1BBE">
        <w:rPr>
          <w:rtl/>
        </w:rPr>
        <w:t xml:space="preserve"> 2021 </w:t>
      </w:r>
      <w:r w:rsidR="00EC72CA" w:rsidRPr="000D1BBE">
        <w:rPr>
          <w:rFonts w:hint="cs"/>
          <w:rtl/>
        </w:rPr>
        <w:t>אף</w:t>
      </w:r>
      <w:r w:rsidR="00EC72CA" w:rsidRPr="000D1BBE">
        <w:rPr>
          <w:rtl/>
        </w:rPr>
        <w:t xml:space="preserve"> </w:t>
      </w:r>
      <w:r w:rsidR="00EC72CA" w:rsidRPr="000D1BBE">
        <w:rPr>
          <w:rFonts w:hint="cs"/>
          <w:rtl/>
        </w:rPr>
        <w:t>ש</w:t>
      </w:r>
      <w:r w:rsidR="00EC72CA" w:rsidRPr="000D1BBE">
        <w:rPr>
          <w:rtl/>
        </w:rPr>
        <w:t xml:space="preserve">בעיר היו </w:t>
      </w:r>
      <w:r w:rsidR="00EC72CA" w:rsidRPr="000D1BBE">
        <w:rPr>
          <w:rFonts w:hint="cs"/>
          <w:rtl/>
        </w:rPr>
        <w:t>72</w:t>
      </w:r>
      <w:r w:rsidR="00EC72CA" w:rsidRPr="000D1BBE">
        <w:rPr>
          <w:rtl/>
        </w:rPr>
        <w:t xml:space="preserve"> אתרים</w:t>
      </w:r>
      <w:r w:rsidR="00EC72CA" w:rsidRPr="000D1BBE">
        <w:rPr>
          <w:rFonts w:hint="cs"/>
          <w:rtl/>
        </w:rPr>
        <w:t xml:space="preserve"> למכירת בשר ומוצריו, ולא ביצעה ביקורות בחודשים יוני עד אוקטובר 2022; עיריית </w:t>
      </w:r>
      <w:r w:rsidR="00EC72CA" w:rsidRPr="00643145">
        <w:rPr>
          <w:b/>
          <w:bCs/>
          <w:rtl/>
        </w:rPr>
        <w:t>קריית מלאכי</w:t>
      </w:r>
      <w:r w:rsidR="00EC72CA" w:rsidRPr="000D1BBE">
        <w:rPr>
          <w:rtl/>
        </w:rPr>
        <w:t xml:space="preserve"> </w:t>
      </w:r>
      <w:r w:rsidR="00EC72CA" w:rsidRPr="000D1BBE">
        <w:rPr>
          <w:rFonts w:hint="cs"/>
          <w:rtl/>
        </w:rPr>
        <w:t>ביצ</w:t>
      </w:r>
      <w:r w:rsidR="00EC72CA" w:rsidRPr="000D1BBE">
        <w:rPr>
          <w:rtl/>
        </w:rPr>
        <w:t>עה שתי ביקורות בלבד בשנת 2021 ולא ביצעה כלל ביקורת בשנים 2020 ו-2022</w:t>
      </w:r>
      <w:r w:rsidR="00EC72CA" w:rsidRPr="000D1BBE">
        <w:rPr>
          <w:rFonts w:hint="cs"/>
          <w:rtl/>
        </w:rPr>
        <w:t xml:space="preserve">; איגוד ערים וטרינרי שומרון, המבצע את הביקורות הווטרינריות בתחומי המועצה המקומית </w:t>
      </w:r>
      <w:r w:rsidR="00EC72CA" w:rsidRPr="00643145">
        <w:rPr>
          <w:rFonts w:hint="cs"/>
          <w:b/>
          <w:bCs/>
          <w:rtl/>
        </w:rPr>
        <w:t>זיכרון יעקב</w:t>
      </w:r>
      <w:r w:rsidR="00EC72CA" w:rsidRPr="000D1BBE">
        <w:rPr>
          <w:rFonts w:hint="cs"/>
          <w:rtl/>
        </w:rPr>
        <w:t>, ביצע ביקורת בשמונה אטליזים בלבד, אף ש</w:t>
      </w:r>
      <w:r w:rsidR="00EC72CA" w:rsidRPr="000D1BBE">
        <w:rPr>
          <w:rFonts w:hint="eastAsia"/>
          <w:rtl/>
        </w:rPr>
        <w:t>ב</w:t>
      </w:r>
      <w:r w:rsidR="00EC72CA" w:rsidRPr="000D1BBE">
        <w:rPr>
          <w:rFonts w:hint="cs"/>
          <w:rtl/>
        </w:rPr>
        <w:t>תחום ה</w:t>
      </w:r>
      <w:r w:rsidR="00EC72CA" w:rsidRPr="000D1BBE">
        <w:rPr>
          <w:rFonts w:hint="eastAsia"/>
          <w:rtl/>
        </w:rPr>
        <w:t>מועצה</w:t>
      </w:r>
      <w:r w:rsidR="00EC72CA" w:rsidRPr="000D1BBE">
        <w:rPr>
          <w:rFonts w:hint="cs"/>
          <w:rtl/>
        </w:rPr>
        <w:t xml:space="preserve"> יש עוד עשר מסעדות; עיריית </w:t>
      </w:r>
      <w:r w:rsidR="00EC72CA" w:rsidRPr="00643145">
        <w:rPr>
          <w:rFonts w:hint="cs"/>
          <w:b/>
          <w:bCs/>
          <w:rtl/>
        </w:rPr>
        <w:t>יהוד-מונוסון</w:t>
      </w:r>
      <w:r w:rsidR="00EC72CA" w:rsidRPr="000D1BBE">
        <w:rPr>
          <w:rFonts w:hint="cs"/>
          <w:rtl/>
        </w:rPr>
        <w:t xml:space="preserve"> ביצעה </w:t>
      </w:r>
      <w:r w:rsidR="00EC72CA" w:rsidRPr="000D1BBE">
        <w:rPr>
          <w:rFonts w:hint="eastAsia"/>
          <w:rtl/>
        </w:rPr>
        <w:t>ב</w:t>
      </w:r>
      <w:r w:rsidR="00EC72CA" w:rsidRPr="000D1BBE">
        <w:rPr>
          <w:rtl/>
        </w:rPr>
        <w:t xml:space="preserve">שנת </w:t>
      </w:r>
      <w:r w:rsidR="00EC72CA" w:rsidRPr="000D1BBE">
        <w:rPr>
          <w:rtl/>
        </w:rPr>
        <w:lastRenderedPageBreak/>
        <w:t xml:space="preserve">2021 26 ביקורות, </w:t>
      </w:r>
      <w:r w:rsidR="00EC72CA" w:rsidRPr="000D1BBE">
        <w:rPr>
          <w:rFonts w:hint="cs"/>
          <w:rtl/>
        </w:rPr>
        <w:t>אף</w:t>
      </w:r>
      <w:r w:rsidR="00EC72CA" w:rsidRPr="000D1BBE">
        <w:rPr>
          <w:rtl/>
        </w:rPr>
        <w:t xml:space="preserve"> </w:t>
      </w:r>
      <w:r w:rsidR="00EC72CA" w:rsidRPr="000D1BBE">
        <w:rPr>
          <w:rFonts w:hint="cs"/>
          <w:rtl/>
        </w:rPr>
        <w:t>שבתחומה</w:t>
      </w:r>
      <w:r w:rsidR="00EC72CA" w:rsidRPr="000D1BBE">
        <w:rPr>
          <w:rtl/>
        </w:rPr>
        <w:t xml:space="preserve"> היו 56 אתרים למכירת בשר ומוצריו. </w:t>
      </w:r>
      <w:r w:rsidR="00EC72CA" w:rsidRPr="000D1BBE">
        <w:rPr>
          <w:rFonts w:hint="eastAsia"/>
          <w:rtl/>
        </w:rPr>
        <w:t>כלומר</w:t>
      </w:r>
      <w:r w:rsidR="00EC72CA" w:rsidRPr="000D1BBE">
        <w:rPr>
          <w:rtl/>
        </w:rPr>
        <w:t xml:space="preserve"> בתחומי שיפוטן של </w:t>
      </w:r>
      <w:r w:rsidR="00EC72CA" w:rsidRPr="000D1BBE">
        <w:rPr>
          <w:rFonts w:hint="eastAsia"/>
          <w:rtl/>
        </w:rPr>
        <w:t>המועצה</w:t>
      </w:r>
      <w:r w:rsidR="00EC72CA" w:rsidRPr="000D1BBE">
        <w:rPr>
          <w:rtl/>
        </w:rPr>
        <w:t xml:space="preserve"> המקומית </w:t>
      </w:r>
      <w:r w:rsidR="00EC72CA" w:rsidRPr="00643145">
        <w:rPr>
          <w:rFonts w:hint="eastAsia"/>
          <w:b/>
          <w:bCs/>
          <w:rtl/>
        </w:rPr>
        <w:t>ז</w:t>
      </w:r>
      <w:r w:rsidR="00EC72CA" w:rsidRPr="00643145">
        <w:rPr>
          <w:rFonts w:hint="cs"/>
          <w:b/>
          <w:bCs/>
          <w:rtl/>
        </w:rPr>
        <w:t>י</w:t>
      </w:r>
      <w:r w:rsidR="00EC72CA" w:rsidRPr="00643145">
        <w:rPr>
          <w:rFonts w:hint="eastAsia"/>
          <w:b/>
          <w:bCs/>
          <w:rtl/>
        </w:rPr>
        <w:t>כרון</w:t>
      </w:r>
      <w:r w:rsidR="00EC72CA" w:rsidRPr="00643145">
        <w:rPr>
          <w:b/>
          <w:bCs/>
          <w:rtl/>
        </w:rPr>
        <w:t xml:space="preserve"> יעקב</w:t>
      </w:r>
      <w:r w:rsidR="00EC72CA" w:rsidRPr="000D1BBE">
        <w:rPr>
          <w:rtl/>
        </w:rPr>
        <w:t xml:space="preserve"> והעיריות </w:t>
      </w:r>
      <w:r w:rsidR="00EC72CA" w:rsidRPr="00643145">
        <w:rPr>
          <w:rFonts w:hint="eastAsia"/>
          <w:b/>
          <w:bCs/>
          <w:rtl/>
        </w:rPr>
        <w:t>יבנה</w:t>
      </w:r>
      <w:r w:rsidR="00EC72CA" w:rsidRPr="000D1BBE">
        <w:rPr>
          <w:rtl/>
        </w:rPr>
        <w:t xml:space="preserve"> </w:t>
      </w:r>
      <w:r w:rsidR="00EC72CA" w:rsidRPr="00A20886">
        <w:rPr>
          <w:rtl/>
        </w:rPr>
        <w:t>ו</w:t>
      </w:r>
      <w:r w:rsidR="00EC72CA" w:rsidRPr="00A20886">
        <w:rPr>
          <w:b/>
          <w:bCs/>
          <w:rtl/>
        </w:rPr>
        <w:t>יהוד-מונסון</w:t>
      </w:r>
      <w:r w:rsidR="00EC72CA" w:rsidRPr="000D1BBE">
        <w:rPr>
          <w:rtl/>
        </w:rPr>
        <w:t xml:space="preserve"> </w:t>
      </w:r>
      <w:r w:rsidR="00EC72CA" w:rsidRPr="000D1BBE">
        <w:rPr>
          <w:rFonts w:hint="cs"/>
          <w:rtl/>
        </w:rPr>
        <w:t xml:space="preserve">היו </w:t>
      </w:r>
      <w:r w:rsidR="00EC72CA" w:rsidRPr="000D1BBE">
        <w:rPr>
          <w:rtl/>
        </w:rPr>
        <w:t>אתרים שלא בוצעה בהם כלל ביקורת במהלך שנת 2021</w:t>
      </w:r>
      <w:r w:rsidR="00420374" w:rsidRPr="0093709F">
        <w:rPr>
          <w:rFonts w:hint="cs"/>
          <w:rtl/>
        </w:rPr>
        <w:t xml:space="preserve">. </w:t>
      </w:r>
    </w:p>
    <w:p w14:paraId="5E2BFABB" w14:textId="32DA1F87" w:rsidR="00420374" w:rsidRPr="0093709F" w:rsidRDefault="00DA022A" w:rsidP="00DA022A">
      <w:pPr>
        <w:pStyle w:val="7392"/>
        <w:ind w:left="424"/>
        <w:rPr>
          <w:rtl/>
        </w:rPr>
      </w:pPr>
      <w:r w:rsidRPr="00EC72CA">
        <w:rPr>
          <w:rStyle w:val="7371"/>
          <w:rFonts w:hint="cs"/>
          <w:bCs w:val="0"/>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eastAsia"/>
          <w:rtl/>
        </w:rPr>
        <w:t>הפיקוח</w:t>
      </w:r>
      <w:r w:rsidR="00EC72CA" w:rsidRPr="00EC72CA">
        <w:rPr>
          <w:rStyle w:val="7371"/>
          <w:rtl/>
        </w:rPr>
        <w:t xml:space="preserve"> של הווטרינרים </w:t>
      </w:r>
      <w:proofErr w:type="spellStart"/>
      <w:r w:rsidR="00EC72CA" w:rsidRPr="00EC72CA">
        <w:rPr>
          <w:rStyle w:val="7371"/>
          <w:rFonts w:hint="eastAsia"/>
          <w:rtl/>
        </w:rPr>
        <w:t>הרשותיים</w:t>
      </w:r>
      <w:proofErr w:type="spellEnd"/>
      <w:r w:rsidR="00EC72CA" w:rsidRPr="00EC72CA">
        <w:rPr>
          <w:rStyle w:val="7371"/>
          <w:rtl/>
        </w:rPr>
        <w:t xml:space="preserve"> במוסדות</w:t>
      </w:r>
      <w:r w:rsidR="00EC72CA" w:rsidRPr="000D1BBE">
        <w:rPr>
          <w:rFonts w:hint="cs"/>
          <w:rtl/>
        </w:rPr>
        <w:t xml:space="preserve"> - </w:t>
      </w:r>
      <w:r w:rsidR="00EC72CA" w:rsidRPr="000D1BBE">
        <w:rPr>
          <w:rFonts w:hint="eastAsia"/>
          <w:rtl/>
        </w:rPr>
        <w:t>אף</w:t>
      </w:r>
      <w:r w:rsidR="00EC72CA" w:rsidRPr="000D1BBE">
        <w:rPr>
          <w:rtl/>
        </w:rPr>
        <w:t xml:space="preserve"> </w:t>
      </w:r>
      <w:r w:rsidR="00EC72CA" w:rsidRPr="000D1BBE">
        <w:rPr>
          <w:rFonts w:hint="eastAsia"/>
          <w:rtl/>
        </w:rPr>
        <w:t>ש</w:t>
      </w:r>
      <w:r w:rsidR="00EC72CA" w:rsidRPr="000D1BBE">
        <w:rPr>
          <w:rtl/>
        </w:rPr>
        <w:t xml:space="preserve">הוראות חוק בריאות הציבור קובעות שעל הווטרינרים </w:t>
      </w:r>
      <w:proofErr w:type="spellStart"/>
      <w:r w:rsidR="00EC72CA" w:rsidRPr="000D1BBE">
        <w:rPr>
          <w:rtl/>
        </w:rPr>
        <w:t>הרשותיים</w:t>
      </w:r>
      <w:proofErr w:type="spellEnd"/>
      <w:r w:rsidR="00EC72CA" w:rsidRPr="000D1BBE">
        <w:rPr>
          <w:rtl/>
        </w:rPr>
        <w:t xml:space="preserve"> לקיים פיקוח על אתרי מכירה של מוצרי בשר </w:t>
      </w:r>
      <w:r w:rsidR="00EC72CA" w:rsidRPr="000D1BBE">
        <w:rPr>
          <w:rFonts w:hint="eastAsia"/>
          <w:rtl/>
        </w:rPr>
        <w:t>ברשו</w:t>
      </w:r>
      <w:r w:rsidR="00A20886">
        <w:rPr>
          <w:rFonts w:hint="cs"/>
          <w:rtl/>
        </w:rPr>
        <w:t>יו</w:t>
      </w:r>
      <w:r w:rsidR="00EC72CA" w:rsidRPr="000D1BBE">
        <w:rPr>
          <w:rFonts w:hint="eastAsia"/>
          <w:rtl/>
        </w:rPr>
        <w:t>ת</w:t>
      </w:r>
      <w:r w:rsidR="00EC72CA" w:rsidRPr="000D1BBE">
        <w:rPr>
          <w:rtl/>
        </w:rPr>
        <w:t xml:space="preserve"> המקומיות (</w:t>
      </w:r>
      <w:r w:rsidR="00EC72CA" w:rsidRPr="000D1BBE">
        <w:rPr>
          <w:rFonts w:hint="eastAsia"/>
          <w:rtl/>
        </w:rPr>
        <w:t>אתרים</w:t>
      </w:r>
      <w:r w:rsidR="00EC72CA" w:rsidRPr="000D1BBE">
        <w:rPr>
          <w:rtl/>
        </w:rPr>
        <w:t xml:space="preserve"> </w:t>
      </w:r>
      <w:r w:rsidR="00EC72CA" w:rsidRPr="000D1BBE">
        <w:rPr>
          <w:rFonts w:hint="eastAsia"/>
          <w:rtl/>
        </w:rPr>
        <w:t>אלה</w:t>
      </w:r>
      <w:r w:rsidR="00EC72CA" w:rsidRPr="000D1BBE">
        <w:rPr>
          <w:rtl/>
        </w:rPr>
        <w:t xml:space="preserve"> </w:t>
      </w:r>
      <w:r w:rsidR="00EC72CA" w:rsidRPr="000D1BBE">
        <w:rPr>
          <w:rFonts w:hint="eastAsia"/>
          <w:rtl/>
        </w:rPr>
        <w:t>מכונים</w:t>
      </w:r>
      <w:r w:rsidR="00EC72CA" w:rsidRPr="000D1BBE">
        <w:rPr>
          <w:rtl/>
        </w:rPr>
        <w:t xml:space="preserve"> בחוק </w:t>
      </w:r>
      <w:r w:rsidR="00EC72CA" w:rsidRPr="000D1BBE">
        <w:rPr>
          <w:rFonts w:hint="eastAsia"/>
          <w:rtl/>
        </w:rPr>
        <w:t>גם</w:t>
      </w:r>
      <w:r w:rsidR="00EC72CA" w:rsidRPr="000D1BBE">
        <w:rPr>
          <w:rtl/>
        </w:rPr>
        <w:t xml:space="preserve"> "</w:t>
      </w:r>
      <w:r w:rsidR="00EC72CA" w:rsidRPr="000D1BBE">
        <w:rPr>
          <w:rFonts w:hint="eastAsia"/>
          <w:rtl/>
        </w:rPr>
        <w:t>שווקים</w:t>
      </w:r>
      <w:r w:rsidR="00EC72CA" w:rsidRPr="000D1BBE">
        <w:rPr>
          <w:rtl/>
        </w:rPr>
        <w:t>")</w:t>
      </w:r>
      <w:r w:rsidR="00EC72CA" w:rsidRPr="000D1BBE">
        <w:rPr>
          <w:rFonts w:hint="cs"/>
          <w:rtl/>
        </w:rPr>
        <w:t xml:space="preserve"> </w:t>
      </w:r>
      <w:r w:rsidR="00EC72CA" w:rsidRPr="000D1BBE">
        <w:rPr>
          <w:rFonts w:hint="eastAsia"/>
          <w:rtl/>
        </w:rPr>
        <w:t>ועל</w:t>
      </w:r>
      <w:r w:rsidR="00EC72CA" w:rsidRPr="000D1BBE">
        <w:rPr>
          <w:rtl/>
        </w:rPr>
        <w:t xml:space="preserve"> </w:t>
      </w:r>
      <w:r w:rsidR="00EC72CA" w:rsidRPr="000D1BBE">
        <w:rPr>
          <w:rFonts w:hint="eastAsia"/>
          <w:rtl/>
        </w:rPr>
        <w:t>אף</w:t>
      </w:r>
      <w:r w:rsidR="00EC72CA" w:rsidRPr="000D1BBE">
        <w:rPr>
          <w:rtl/>
        </w:rPr>
        <w:t xml:space="preserve"> </w:t>
      </w:r>
      <w:bookmarkStart w:id="2" w:name="_Hlk132815580"/>
      <w:r w:rsidR="00EC72CA" w:rsidRPr="000D1BBE">
        <w:rPr>
          <w:rFonts w:hint="eastAsia"/>
          <w:rtl/>
        </w:rPr>
        <w:t>שבחוק</w:t>
      </w:r>
      <w:r w:rsidR="00EC72CA" w:rsidRPr="000D1BBE">
        <w:rPr>
          <w:rtl/>
        </w:rPr>
        <w:t xml:space="preserve"> </w:t>
      </w:r>
      <w:r w:rsidR="00EC72CA" w:rsidRPr="000D1BBE">
        <w:rPr>
          <w:rFonts w:hint="eastAsia"/>
          <w:rtl/>
        </w:rPr>
        <w:t>מופיעה</w:t>
      </w:r>
      <w:r w:rsidR="00EC72CA" w:rsidRPr="000D1BBE">
        <w:rPr>
          <w:rtl/>
        </w:rPr>
        <w:t xml:space="preserve"> הגדרה רחבה </w:t>
      </w:r>
      <w:r w:rsidR="00EC72CA" w:rsidRPr="000D1BBE">
        <w:rPr>
          <w:rFonts w:hint="eastAsia"/>
          <w:rtl/>
        </w:rPr>
        <w:t>ל</w:t>
      </w:r>
      <w:r w:rsidR="00EC72CA" w:rsidRPr="000D1BBE">
        <w:rPr>
          <w:rtl/>
        </w:rPr>
        <w:t xml:space="preserve">"מכירה" </w:t>
      </w:r>
      <w:r w:rsidR="00EC72CA" w:rsidRPr="000D1BBE">
        <w:rPr>
          <w:rFonts w:hint="eastAsia"/>
          <w:rtl/>
        </w:rPr>
        <w:t>שלפיה</w:t>
      </w:r>
      <w:r w:rsidR="00EC72CA" w:rsidRPr="000D1BBE">
        <w:rPr>
          <w:rtl/>
        </w:rPr>
        <w:t xml:space="preserve"> </w:t>
      </w:r>
      <w:r w:rsidR="00EC72CA" w:rsidRPr="000D1BBE">
        <w:rPr>
          <w:rFonts w:hint="eastAsia"/>
          <w:rtl/>
        </w:rPr>
        <w:t>אפשר</w:t>
      </w:r>
      <w:r w:rsidR="00EC72CA" w:rsidRPr="000D1BBE">
        <w:rPr>
          <w:rtl/>
        </w:rPr>
        <w:t xml:space="preserve"> שתיעשה </w:t>
      </w:r>
      <w:r w:rsidR="00EC72CA" w:rsidRPr="000D1BBE">
        <w:rPr>
          <w:rFonts w:hint="eastAsia"/>
          <w:rtl/>
        </w:rPr>
        <w:t>בכל</w:t>
      </w:r>
      <w:r w:rsidR="00EC72CA" w:rsidRPr="000D1BBE">
        <w:rPr>
          <w:rtl/>
        </w:rPr>
        <w:t xml:space="preserve"> </w:t>
      </w:r>
      <w:r w:rsidR="00EC72CA" w:rsidRPr="000D1BBE">
        <w:rPr>
          <w:rFonts w:hint="eastAsia"/>
          <w:rtl/>
        </w:rPr>
        <w:t>דרך</w:t>
      </w:r>
      <w:r w:rsidR="00EC72CA" w:rsidRPr="000D1BBE">
        <w:rPr>
          <w:rtl/>
        </w:rPr>
        <w:t xml:space="preserve">, בלא תמורה </w:t>
      </w:r>
      <w:r w:rsidR="00EC72CA" w:rsidRPr="000D1BBE">
        <w:rPr>
          <w:rFonts w:hint="eastAsia"/>
          <w:rtl/>
        </w:rPr>
        <w:t>או</w:t>
      </w:r>
      <w:r w:rsidR="00EC72CA" w:rsidRPr="000D1BBE">
        <w:rPr>
          <w:rtl/>
        </w:rPr>
        <w:t xml:space="preserve"> בתמו</w:t>
      </w:r>
      <w:r w:rsidR="00EC72CA" w:rsidRPr="000D1BBE">
        <w:rPr>
          <w:rFonts w:hint="eastAsia"/>
          <w:rtl/>
        </w:rPr>
        <w:t>רה</w:t>
      </w:r>
      <w:r w:rsidR="00EC72CA" w:rsidRPr="000D1BBE">
        <w:rPr>
          <w:rtl/>
        </w:rPr>
        <w:t xml:space="preserve">, </w:t>
      </w:r>
      <w:r w:rsidR="00EC72CA" w:rsidRPr="000D1BBE">
        <w:rPr>
          <w:rFonts w:hint="eastAsia"/>
          <w:rtl/>
        </w:rPr>
        <w:t>ובכלל</w:t>
      </w:r>
      <w:r w:rsidR="00EC72CA" w:rsidRPr="000D1BBE">
        <w:rPr>
          <w:rtl/>
        </w:rPr>
        <w:t xml:space="preserve"> </w:t>
      </w:r>
      <w:r w:rsidR="00EC72CA" w:rsidRPr="000D1BBE">
        <w:rPr>
          <w:rFonts w:hint="eastAsia"/>
          <w:rtl/>
        </w:rPr>
        <w:t>זה</w:t>
      </w:r>
      <w:r w:rsidR="00EC72CA" w:rsidRPr="000D1BBE">
        <w:rPr>
          <w:rtl/>
        </w:rPr>
        <w:t xml:space="preserve"> </w:t>
      </w:r>
      <w:r w:rsidR="00EC72CA" w:rsidRPr="000D1BBE">
        <w:rPr>
          <w:rFonts w:hint="eastAsia"/>
          <w:rtl/>
        </w:rPr>
        <w:t>בתמורה</w:t>
      </w:r>
      <w:r w:rsidR="00EC72CA" w:rsidRPr="000D1BBE">
        <w:rPr>
          <w:rtl/>
        </w:rPr>
        <w:t xml:space="preserve"> </w:t>
      </w:r>
      <w:r w:rsidR="00EC72CA" w:rsidRPr="000D1BBE">
        <w:rPr>
          <w:rFonts w:hint="eastAsia"/>
          <w:rtl/>
        </w:rPr>
        <w:t>ישירה</w:t>
      </w:r>
      <w:r w:rsidR="00EC72CA" w:rsidRPr="000D1BBE">
        <w:rPr>
          <w:rtl/>
        </w:rPr>
        <w:t xml:space="preserve"> </w:t>
      </w:r>
      <w:r w:rsidR="00EC72CA" w:rsidRPr="000D1BBE">
        <w:rPr>
          <w:rFonts w:hint="eastAsia"/>
          <w:rtl/>
        </w:rPr>
        <w:t>או</w:t>
      </w:r>
      <w:r w:rsidR="00EC72CA" w:rsidRPr="000D1BBE">
        <w:rPr>
          <w:rtl/>
        </w:rPr>
        <w:t xml:space="preserve"> </w:t>
      </w:r>
      <w:r w:rsidR="00EC72CA" w:rsidRPr="000D1BBE">
        <w:rPr>
          <w:rFonts w:hint="eastAsia"/>
          <w:rtl/>
        </w:rPr>
        <w:t>עקיפה</w:t>
      </w:r>
      <w:r w:rsidR="00EC72CA" w:rsidRPr="000D1BBE">
        <w:rPr>
          <w:rtl/>
        </w:rPr>
        <w:t xml:space="preserve">, </w:t>
      </w:r>
      <w:bookmarkEnd w:id="2"/>
      <w:r w:rsidR="00EC72CA" w:rsidRPr="000D1BBE">
        <w:rPr>
          <w:rtl/>
        </w:rPr>
        <w:t>משרד הבריאות לא הפיץ בקרב הרופאים הווטרינריים ברשויות המקומיות הנחיות או נהלים המפרטים את סוגי האתרים שעליהם לבצע בהם פיקוח, ובכלל זה התייחסות ל</w:t>
      </w:r>
      <w:r w:rsidR="00EC72CA" w:rsidRPr="000D1BBE">
        <w:rPr>
          <w:rFonts w:hint="eastAsia"/>
          <w:rtl/>
        </w:rPr>
        <w:t>ביצוע</w:t>
      </w:r>
      <w:r w:rsidR="00EC72CA" w:rsidRPr="000D1BBE">
        <w:rPr>
          <w:rtl/>
        </w:rPr>
        <w:t xml:space="preserve"> </w:t>
      </w:r>
      <w:r w:rsidR="00EC72CA" w:rsidRPr="000D1BBE">
        <w:rPr>
          <w:rFonts w:hint="eastAsia"/>
          <w:rtl/>
        </w:rPr>
        <w:t>פיקוח</w:t>
      </w:r>
      <w:r w:rsidR="00EC72CA" w:rsidRPr="000D1BBE">
        <w:rPr>
          <w:rtl/>
        </w:rPr>
        <w:t xml:space="preserve"> </w:t>
      </w:r>
      <w:r w:rsidR="00EC72CA" w:rsidRPr="000D1BBE">
        <w:rPr>
          <w:rFonts w:hint="eastAsia"/>
          <w:rtl/>
        </w:rPr>
        <w:t>על</w:t>
      </w:r>
      <w:r w:rsidR="00EC72CA" w:rsidRPr="000D1BBE">
        <w:rPr>
          <w:rFonts w:hint="cs"/>
          <w:rtl/>
        </w:rPr>
        <w:t xml:space="preserve"> </w:t>
      </w:r>
      <w:r w:rsidR="00EC72CA" w:rsidRPr="000D1BBE">
        <w:rPr>
          <w:rtl/>
        </w:rPr>
        <w:t>מוסדות</w:t>
      </w:r>
      <w:r w:rsidR="00EC72CA" w:rsidRPr="00EC72CA">
        <w:rPr>
          <w:vertAlign w:val="superscript"/>
          <w:rtl/>
        </w:rPr>
        <w:footnoteReference w:id="4"/>
      </w:r>
      <w:r w:rsidR="00EC72CA" w:rsidRPr="000D1BBE">
        <w:rPr>
          <w:rtl/>
        </w:rPr>
        <w:t xml:space="preserve">. בשנים 2020 - 2022 בכל הרשויות שנבדקו - עיריות </w:t>
      </w:r>
      <w:r w:rsidR="00EC72CA" w:rsidRPr="00643145">
        <w:rPr>
          <w:b/>
          <w:bCs/>
          <w:rtl/>
        </w:rPr>
        <w:t>הרצלייה</w:t>
      </w:r>
      <w:r w:rsidR="00EC72CA" w:rsidRPr="000D1BBE">
        <w:rPr>
          <w:rtl/>
        </w:rPr>
        <w:t xml:space="preserve">, </w:t>
      </w:r>
      <w:r w:rsidR="00EC72CA" w:rsidRPr="00643145">
        <w:rPr>
          <w:b/>
          <w:bCs/>
          <w:rtl/>
        </w:rPr>
        <w:t>טייבה</w:t>
      </w:r>
      <w:r w:rsidR="00EC72CA" w:rsidRPr="000D1BBE">
        <w:rPr>
          <w:rtl/>
        </w:rPr>
        <w:t xml:space="preserve">, </w:t>
      </w:r>
      <w:r w:rsidR="00EC72CA" w:rsidRPr="00643145">
        <w:rPr>
          <w:b/>
          <w:bCs/>
          <w:rtl/>
        </w:rPr>
        <w:t>יבנה</w:t>
      </w:r>
      <w:r w:rsidR="00EC72CA" w:rsidRPr="000D1BBE">
        <w:rPr>
          <w:rFonts w:hint="cs"/>
          <w:rtl/>
        </w:rPr>
        <w:t>,</w:t>
      </w:r>
      <w:r w:rsidR="00EC72CA" w:rsidRPr="000D1BBE">
        <w:rPr>
          <w:rtl/>
        </w:rPr>
        <w:t xml:space="preserve"> </w:t>
      </w:r>
      <w:r w:rsidR="00EC72CA" w:rsidRPr="00643145">
        <w:rPr>
          <w:b/>
          <w:bCs/>
          <w:rtl/>
        </w:rPr>
        <w:t>יהוד-מונוסון</w:t>
      </w:r>
      <w:r w:rsidR="00EC72CA" w:rsidRPr="000D1BBE">
        <w:rPr>
          <w:rtl/>
        </w:rPr>
        <w:t xml:space="preserve"> ו</w:t>
      </w:r>
      <w:r w:rsidR="00EC72CA" w:rsidRPr="00643145">
        <w:rPr>
          <w:b/>
          <w:bCs/>
          <w:rtl/>
        </w:rPr>
        <w:t>קריית מלאכי</w:t>
      </w:r>
      <w:r w:rsidR="00EC72CA" w:rsidRPr="000D1BBE">
        <w:rPr>
          <w:rtl/>
        </w:rPr>
        <w:t xml:space="preserve"> ובמועצה המקומית </w:t>
      </w:r>
      <w:r w:rsidR="00EC72CA" w:rsidRPr="00643145">
        <w:rPr>
          <w:b/>
          <w:bCs/>
          <w:rtl/>
        </w:rPr>
        <w:t>זיכרון יעקב</w:t>
      </w:r>
      <w:r w:rsidR="00EC72CA" w:rsidRPr="000D1BBE">
        <w:rPr>
          <w:rtl/>
        </w:rPr>
        <w:t xml:space="preserve"> - לא ערכו הווטרינרים </w:t>
      </w:r>
      <w:proofErr w:type="spellStart"/>
      <w:r w:rsidR="00EC72CA" w:rsidRPr="000D1BBE">
        <w:rPr>
          <w:rtl/>
        </w:rPr>
        <w:t>הרשותיים</w:t>
      </w:r>
      <w:proofErr w:type="spellEnd"/>
      <w:r w:rsidR="00EC72CA" w:rsidRPr="000D1BBE">
        <w:rPr>
          <w:rtl/>
        </w:rPr>
        <w:t xml:space="preserve"> ביקורות במוסדות שבתחומ</w:t>
      </w:r>
      <w:r w:rsidR="00EC72CA" w:rsidRPr="000D1BBE">
        <w:rPr>
          <w:rFonts w:hint="cs"/>
          <w:rtl/>
        </w:rPr>
        <w:t>י רשויות אלה</w:t>
      </w:r>
      <w:r w:rsidR="00EC72CA" w:rsidRPr="000D1BBE">
        <w:rPr>
          <w:rtl/>
        </w:rPr>
        <w:t xml:space="preserve">. עוד נמצא כי משרד הבריאות לא בדק </w:t>
      </w:r>
      <w:r w:rsidR="00EC72CA" w:rsidRPr="000D1BBE">
        <w:rPr>
          <w:rFonts w:hint="cs"/>
          <w:rtl/>
        </w:rPr>
        <w:t xml:space="preserve">כי </w:t>
      </w:r>
      <w:r w:rsidR="00EC72CA" w:rsidRPr="000D1BBE">
        <w:rPr>
          <w:rtl/>
        </w:rPr>
        <w:t xml:space="preserve">הרשויות המקומיות </w:t>
      </w:r>
      <w:r w:rsidR="00EC72CA" w:rsidRPr="000D1BBE">
        <w:rPr>
          <w:rFonts w:hint="cs"/>
          <w:rtl/>
        </w:rPr>
        <w:t xml:space="preserve">אכן </w:t>
      </w:r>
      <w:r w:rsidR="00EC72CA" w:rsidRPr="000D1BBE">
        <w:rPr>
          <w:rtl/>
        </w:rPr>
        <w:t>מבצעות ביקורות וטרינריות במוסדות.</w:t>
      </w:r>
      <w:r w:rsidR="00EC72CA" w:rsidRPr="000D1BBE">
        <w:rPr>
          <w:rFonts w:hint="cs"/>
          <w:rtl/>
        </w:rPr>
        <w:t xml:space="preserve"> </w:t>
      </w:r>
      <w:r w:rsidR="00EC72CA" w:rsidRPr="000D1BBE">
        <w:rPr>
          <w:rtl/>
        </w:rPr>
        <w:t xml:space="preserve">הצורך בבדיקת המוסדות מתחדד </w:t>
      </w:r>
      <w:r w:rsidR="00EC72CA" w:rsidRPr="000D1BBE">
        <w:rPr>
          <w:rFonts w:hint="eastAsia"/>
          <w:rtl/>
        </w:rPr>
        <w:t>לנוכח</w:t>
      </w:r>
      <w:r w:rsidR="00EC72CA" w:rsidRPr="000D1BBE">
        <w:rPr>
          <w:rtl/>
        </w:rPr>
        <w:t xml:space="preserve"> מקרי</w:t>
      </w:r>
      <w:r w:rsidR="00EC72CA" w:rsidRPr="000D1BBE">
        <w:rPr>
          <w:rFonts w:hint="eastAsia"/>
          <w:rtl/>
        </w:rPr>
        <w:t>ם</w:t>
      </w:r>
      <w:r w:rsidR="00EC72CA" w:rsidRPr="000D1BBE">
        <w:rPr>
          <w:rtl/>
        </w:rPr>
        <w:t xml:space="preserve"> של תחלואה </w:t>
      </w:r>
      <w:r w:rsidR="00EC72CA" w:rsidRPr="000D1BBE">
        <w:rPr>
          <w:rFonts w:hint="eastAsia"/>
          <w:rtl/>
        </w:rPr>
        <w:t>שנבעה</w:t>
      </w:r>
      <w:r w:rsidR="00EC72CA" w:rsidRPr="000D1BBE">
        <w:rPr>
          <w:rtl/>
        </w:rPr>
        <w:t xml:space="preserve"> </w:t>
      </w:r>
      <w:r w:rsidR="00EC72CA" w:rsidRPr="000D1BBE">
        <w:rPr>
          <w:rFonts w:hint="eastAsia"/>
          <w:rtl/>
        </w:rPr>
        <w:t>מטיפול</w:t>
      </w:r>
      <w:r w:rsidR="00EC72CA" w:rsidRPr="000D1BBE">
        <w:rPr>
          <w:rtl/>
        </w:rPr>
        <w:t xml:space="preserve"> </w:t>
      </w:r>
      <w:r w:rsidR="00EC72CA" w:rsidRPr="000D1BBE">
        <w:rPr>
          <w:rFonts w:hint="eastAsia"/>
          <w:rtl/>
        </w:rPr>
        <w:t>לקוי</w:t>
      </w:r>
      <w:r w:rsidR="00EC72CA" w:rsidRPr="000D1BBE">
        <w:rPr>
          <w:rtl/>
        </w:rPr>
        <w:t xml:space="preserve"> </w:t>
      </w:r>
      <w:r w:rsidR="00EC72CA" w:rsidRPr="000D1BBE">
        <w:rPr>
          <w:rFonts w:hint="eastAsia"/>
          <w:rtl/>
        </w:rPr>
        <w:t>במזון</w:t>
      </w:r>
      <w:r w:rsidR="00EC72CA" w:rsidRPr="000D1BBE">
        <w:rPr>
          <w:rtl/>
        </w:rPr>
        <w:t xml:space="preserve"> ש</w:t>
      </w:r>
      <w:r w:rsidR="00EC72CA" w:rsidRPr="000D1BBE">
        <w:rPr>
          <w:rFonts w:hint="eastAsia"/>
          <w:rtl/>
        </w:rPr>
        <w:t>אירעו</w:t>
      </w:r>
      <w:r w:rsidR="00EC72CA" w:rsidRPr="000D1BBE">
        <w:rPr>
          <w:rtl/>
        </w:rPr>
        <w:t xml:space="preserve"> במוסדות בשנים האחרונות, </w:t>
      </w:r>
      <w:r w:rsidR="00EC72CA" w:rsidRPr="000D1BBE">
        <w:rPr>
          <w:rFonts w:hint="eastAsia"/>
          <w:rtl/>
        </w:rPr>
        <w:t>שב</w:t>
      </w:r>
      <w:r w:rsidR="00EC72CA" w:rsidRPr="000D1BBE">
        <w:rPr>
          <w:rtl/>
        </w:rPr>
        <w:t>אח</w:t>
      </w:r>
      <w:r w:rsidR="00EC72CA" w:rsidRPr="000D1BBE">
        <w:rPr>
          <w:rFonts w:hint="eastAsia"/>
          <w:rtl/>
        </w:rPr>
        <w:t>ד</w:t>
      </w:r>
      <w:r w:rsidR="00EC72CA" w:rsidRPr="000D1BBE">
        <w:rPr>
          <w:rtl/>
        </w:rPr>
        <w:t xml:space="preserve"> מה</w:t>
      </w:r>
      <w:r w:rsidR="00EC72CA" w:rsidRPr="000D1BBE">
        <w:rPr>
          <w:rFonts w:hint="eastAsia"/>
          <w:rtl/>
        </w:rPr>
        <w:t>ם</w:t>
      </w:r>
      <w:r w:rsidR="00EC72CA" w:rsidRPr="000D1BBE">
        <w:rPr>
          <w:rtl/>
        </w:rPr>
        <w:t xml:space="preserve"> 33 דיירים חלו, ומהם שלושה נפטרו. </w:t>
      </w:r>
      <w:r w:rsidR="00EC72CA" w:rsidRPr="000D1BBE">
        <w:rPr>
          <w:rFonts w:hint="eastAsia"/>
          <w:rtl/>
        </w:rPr>
        <w:t>בדיון</w:t>
      </w:r>
      <w:r w:rsidR="00EC72CA" w:rsidRPr="000D1BBE">
        <w:rPr>
          <w:rtl/>
        </w:rPr>
        <w:t xml:space="preserve"> </w:t>
      </w:r>
      <w:r w:rsidR="00EC72CA" w:rsidRPr="000D1BBE">
        <w:rPr>
          <w:rFonts w:hint="eastAsia"/>
          <w:rtl/>
        </w:rPr>
        <w:t>שקיימה</w:t>
      </w:r>
      <w:r w:rsidR="00EC72CA" w:rsidRPr="000D1BBE">
        <w:rPr>
          <w:rtl/>
        </w:rPr>
        <w:t xml:space="preserve"> ועדת ה</w:t>
      </w:r>
      <w:r w:rsidR="00EC72CA" w:rsidRPr="000D1BBE">
        <w:rPr>
          <w:rFonts w:hint="cs"/>
          <w:rtl/>
        </w:rPr>
        <w:t>בריאות</w:t>
      </w:r>
      <w:r w:rsidR="00EC72CA" w:rsidRPr="000D1BBE">
        <w:rPr>
          <w:rtl/>
        </w:rPr>
        <w:t xml:space="preserve"> של הכנסת מסרו גורמי רפואה </w:t>
      </w:r>
      <w:r w:rsidR="00A20886">
        <w:rPr>
          <w:rFonts w:hint="cs"/>
          <w:rtl/>
        </w:rPr>
        <w:t xml:space="preserve">מטעם </w:t>
      </w:r>
      <w:r w:rsidR="00EC72CA" w:rsidRPr="000D1BBE">
        <w:rPr>
          <w:rtl/>
        </w:rPr>
        <w:t xml:space="preserve">משרד הבריאות </w:t>
      </w:r>
      <w:r w:rsidR="00EC72CA" w:rsidRPr="000D1BBE">
        <w:rPr>
          <w:rFonts w:hint="eastAsia"/>
          <w:rtl/>
        </w:rPr>
        <w:t>כי</w:t>
      </w:r>
      <w:r w:rsidR="00EC72CA" w:rsidRPr="000D1BBE">
        <w:rPr>
          <w:rtl/>
        </w:rPr>
        <w:t xml:space="preserve"> </w:t>
      </w:r>
      <w:r w:rsidR="00EC72CA" w:rsidRPr="000D1BBE">
        <w:rPr>
          <w:rFonts w:hint="eastAsia"/>
          <w:rtl/>
        </w:rPr>
        <w:t>לא</w:t>
      </w:r>
      <w:r w:rsidR="00EC72CA" w:rsidRPr="000D1BBE">
        <w:rPr>
          <w:rtl/>
        </w:rPr>
        <w:t xml:space="preserve"> </w:t>
      </w:r>
      <w:r w:rsidR="00EC72CA" w:rsidRPr="000D1BBE">
        <w:rPr>
          <w:rFonts w:hint="eastAsia"/>
          <w:rtl/>
        </w:rPr>
        <w:t>ניתן</w:t>
      </w:r>
      <w:r w:rsidR="00EC72CA" w:rsidRPr="000D1BBE">
        <w:rPr>
          <w:rtl/>
        </w:rPr>
        <w:t xml:space="preserve"> </w:t>
      </w:r>
      <w:r w:rsidR="00EC72CA" w:rsidRPr="000D1BBE">
        <w:rPr>
          <w:rFonts w:hint="eastAsia"/>
          <w:rtl/>
        </w:rPr>
        <w:t>לקבוע</w:t>
      </w:r>
      <w:r w:rsidR="00EC72CA" w:rsidRPr="000D1BBE">
        <w:rPr>
          <w:rtl/>
        </w:rPr>
        <w:t xml:space="preserve"> </w:t>
      </w:r>
      <w:r w:rsidR="00EC72CA" w:rsidRPr="000D1BBE">
        <w:rPr>
          <w:rFonts w:hint="eastAsia"/>
          <w:rtl/>
        </w:rPr>
        <w:t>באופן</w:t>
      </w:r>
      <w:r w:rsidR="00EC72CA" w:rsidRPr="000D1BBE">
        <w:rPr>
          <w:rtl/>
        </w:rPr>
        <w:t xml:space="preserve"> </w:t>
      </w:r>
      <w:r w:rsidR="00EC72CA" w:rsidRPr="000D1BBE">
        <w:rPr>
          <w:rFonts w:hint="eastAsia"/>
          <w:rtl/>
        </w:rPr>
        <w:t>חד</w:t>
      </w:r>
      <w:r w:rsidR="00EC72CA" w:rsidRPr="000D1BBE">
        <w:rPr>
          <w:rtl/>
        </w:rPr>
        <w:t xml:space="preserve">-משמעי </w:t>
      </w:r>
      <w:r w:rsidR="00EC72CA" w:rsidRPr="000D1BBE">
        <w:rPr>
          <w:rFonts w:hint="eastAsia"/>
          <w:rtl/>
        </w:rPr>
        <w:t>ממה</w:t>
      </w:r>
      <w:r w:rsidR="00EC72CA" w:rsidRPr="000D1BBE">
        <w:rPr>
          <w:rtl/>
        </w:rPr>
        <w:t xml:space="preserve"> </w:t>
      </w:r>
      <w:r w:rsidR="00EC72CA" w:rsidRPr="000D1BBE">
        <w:rPr>
          <w:rFonts w:hint="eastAsia"/>
          <w:rtl/>
        </w:rPr>
        <w:t>נפטרו</w:t>
      </w:r>
      <w:r w:rsidR="00EC72CA" w:rsidRPr="000D1BBE">
        <w:rPr>
          <w:rtl/>
        </w:rPr>
        <w:t xml:space="preserve"> </w:t>
      </w:r>
      <w:r w:rsidR="00EC72CA" w:rsidRPr="000D1BBE">
        <w:rPr>
          <w:rFonts w:hint="eastAsia"/>
          <w:rtl/>
        </w:rPr>
        <w:t>שלושת</w:t>
      </w:r>
      <w:r w:rsidR="00EC72CA" w:rsidRPr="000D1BBE">
        <w:rPr>
          <w:rtl/>
        </w:rPr>
        <w:t xml:space="preserve"> </w:t>
      </w:r>
      <w:r w:rsidR="00EC72CA" w:rsidRPr="000D1BBE">
        <w:rPr>
          <w:rFonts w:hint="eastAsia"/>
          <w:rtl/>
        </w:rPr>
        <w:t>הדיירים</w:t>
      </w:r>
      <w:r w:rsidR="00420374" w:rsidRPr="0093709F">
        <w:rPr>
          <w:rFonts w:hint="cs"/>
          <w:rtl/>
        </w:rPr>
        <w:t>.</w:t>
      </w:r>
    </w:p>
    <w:p w14:paraId="583ECB3F" w14:textId="2BA65A8A" w:rsidR="00420374" w:rsidRPr="0093709F" w:rsidRDefault="00DA022A" w:rsidP="00DA022A">
      <w:pPr>
        <w:pStyle w:val="7392"/>
        <w:ind w:left="424"/>
      </w:pPr>
      <w:r w:rsidRPr="00EC72CA">
        <w:rPr>
          <w:rStyle w:val="7371"/>
          <w:rFonts w:hint="cs"/>
          <w:bCs w:val="0"/>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cs"/>
          <w:rtl/>
        </w:rPr>
        <w:t xml:space="preserve">ביצוע ביקורות וטרינריות </w:t>
      </w:r>
      <w:r w:rsidR="00EC72CA" w:rsidRPr="00EC72CA">
        <w:rPr>
          <w:rStyle w:val="7371"/>
          <w:rFonts w:hint="eastAsia"/>
          <w:rtl/>
        </w:rPr>
        <w:t>על</w:t>
      </w:r>
      <w:r w:rsidR="00EC72CA" w:rsidRPr="00EC72CA">
        <w:rPr>
          <w:rStyle w:val="7371"/>
          <w:rtl/>
        </w:rPr>
        <w:t xml:space="preserve"> </w:t>
      </w:r>
      <w:r w:rsidR="00EC72CA" w:rsidRPr="00EC72CA">
        <w:rPr>
          <w:rStyle w:val="7371"/>
          <w:rFonts w:hint="eastAsia"/>
          <w:rtl/>
        </w:rPr>
        <w:t>הובלה</w:t>
      </w:r>
      <w:r w:rsidR="00EC72CA" w:rsidRPr="00EC72CA">
        <w:rPr>
          <w:rStyle w:val="7371"/>
          <w:rtl/>
        </w:rPr>
        <w:t xml:space="preserve"> </w:t>
      </w:r>
      <w:r w:rsidR="00EC72CA" w:rsidRPr="00EC72CA">
        <w:rPr>
          <w:rStyle w:val="7371"/>
          <w:rFonts w:hint="eastAsia"/>
          <w:rtl/>
        </w:rPr>
        <w:t>של</w:t>
      </w:r>
      <w:r w:rsidR="00EC72CA" w:rsidRPr="00EC72CA">
        <w:rPr>
          <w:rStyle w:val="7371"/>
          <w:rtl/>
        </w:rPr>
        <w:t xml:space="preserve"> </w:t>
      </w:r>
      <w:r w:rsidR="00EC72CA" w:rsidRPr="00EC72CA">
        <w:rPr>
          <w:rStyle w:val="7371"/>
          <w:rFonts w:hint="eastAsia"/>
          <w:rtl/>
        </w:rPr>
        <w:t>מוצרי</w:t>
      </w:r>
      <w:r w:rsidR="00EC72CA" w:rsidRPr="00EC72CA">
        <w:rPr>
          <w:rStyle w:val="7371"/>
          <w:rtl/>
        </w:rPr>
        <w:t xml:space="preserve"> </w:t>
      </w:r>
      <w:r w:rsidR="00EC72CA" w:rsidRPr="00EC72CA">
        <w:rPr>
          <w:rStyle w:val="7371"/>
          <w:rFonts w:hint="eastAsia"/>
          <w:rtl/>
        </w:rPr>
        <w:t>בשר</w:t>
      </w:r>
      <w:r w:rsidR="00EC72CA" w:rsidRPr="000D1BBE">
        <w:rPr>
          <w:rFonts w:hint="cs"/>
          <w:rtl/>
        </w:rPr>
        <w:t xml:space="preserve"> - רק כחצי אחוז </w:t>
      </w:r>
      <w:r w:rsidR="00EC72CA" w:rsidRPr="000D1BBE">
        <w:rPr>
          <w:rFonts w:hint="eastAsia"/>
          <w:rtl/>
        </w:rPr>
        <w:t>מהובלות</w:t>
      </w:r>
      <w:r w:rsidR="00EC72CA" w:rsidRPr="000D1BBE">
        <w:rPr>
          <w:rtl/>
        </w:rPr>
        <w:t xml:space="preserve"> </w:t>
      </w:r>
      <w:r w:rsidR="00EC72CA" w:rsidRPr="000D1BBE">
        <w:rPr>
          <w:rFonts w:hint="eastAsia"/>
          <w:rtl/>
        </w:rPr>
        <w:t>הבשר</w:t>
      </w:r>
      <w:r w:rsidR="00EC72CA" w:rsidRPr="000D1BBE">
        <w:rPr>
          <w:rFonts w:hint="cs"/>
          <w:rtl/>
        </w:rPr>
        <w:t xml:space="preserve"> שבוצעו בשנת 2021 נבדקו על ידי הווטרינרים </w:t>
      </w:r>
      <w:proofErr w:type="spellStart"/>
      <w:r w:rsidR="00EC72CA" w:rsidRPr="000D1BBE">
        <w:rPr>
          <w:rFonts w:hint="cs"/>
          <w:rtl/>
        </w:rPr>
        <w:t>הרשותיים</w:t>
      </w:r>
      <w:proofErr w:type="spellEnd"/>
      <w:r w:rsidR="00EC72CA" w:rsidRPr="000D1BBE">
        <w:rPr>
          <w:rFonts w:hint="cs"/>
          <w:rtl/>
        </w:rPr>
        <w:t xml:space="preserve"> במדינה (3,136 ביקורות בוצעו ברכבי הובלה אף שהיו 612,341 הובלות). </w:t>
      </w:r>
      <w:r w:rsidR="00EC72CA" w:rsidRPr="000D1BBE">
        <w:rPr>
          <w:rtl/>
        </w:rPr>
        <w:t xml:space="preserve">בעיריות </w:t>
      </w:r>
      <w:r w:rsidR="00EC72CA" w:rsidRPr="00643145">
        <w:rPr>
          <w:b/>
          <w:bCs/>
          <w:rtl/>
        </w:rPr>
        <w:t>טייבה</w:t>
      </w:r>
      <w:r w:rsidR="00EC72CA" w:rsidRPr="000D1BBE">
        <w:rPr>
          <w:rtl/>
        </w:rPr>
        <w:t xml:space="preserve">, </w:t>
      </w:r>
      <w:r w:rsidR="00EC72CA" w:rsidRPr="00643145">
        <w:rPr>
          <w:b/>
          <w:bCs/>
          <w:rtl/>
        </w:rPr>
        <w:t>יבנה</w:t>
      </w:r>
      <w:r w:rsidR="00EC72CA" w:rsidRPr="000D1BBE">
        <w:rPr>
          <w:rtl/>
        </w:rPr>
        <w:t xml:space="preserve"> ו</w:t>
      </w:r>
      <w:r w:rsidR="00EC72CA" w:rsidRPr="00643145">
        <w:rPr>
          <w:b/>
          <w:bCs/>
          <w:rtl/>
        </w:rPr>
        <w:t>קריית מלאכי</w:t>
      </w:r>
      <w:r w:rsidR="00EC72CA" w:rsidRPr="000D1BBE">
        <w:rPr>
          <w:rtl/>
        </w:rPr>
        <w:t xml:space="preserve"> ובמועצה המקומית </w:t>
      </w:r>
      <w:r w:rsidR="00EC72CA" w:rsidRPr="00643145">
        <w:rPr>
          <w:b/>
          <w:bCs/>
          <w:rtl/>
        </w:rPr>
        <w:t>זיכרון יעקב</w:t>
      </w:r>
      <w:r w:rsidR="00EC72CA" w:rsidRPr="000D1BBE">
        <w:rPr>
          <w:rtl/>
        </w:rPr>
        <w:t xml:space="preserve"> (באמצעות איגוד ערים וטרינרי שומרון) לא בוצעו כלל ביקורות ברכבי הובלה על ידי הווטרינרים </w:t>
      </w:r>
      <w:proofErr w:type="spellStart"/>
      <w:r w:rsidR="00EC72CA" w:rsidRPr="000D1BBE">
        <w:rPr>
          <w:rtl/>
        </w:rPr>
        <w:t>הרשותיים</w:t>
      </w:r>
      <w:proofErr w:type="spellEnd"/>
      <w:r w:rsidR="00EC72CA" w:rsidRPr="000D1BBE">
        <w:rPr>
          <w:rtl/>
        </w:rPr>
        <w:t xml:space="preserve"> בתקופה האמורה</w:t>
      </w:r>
      <w:r w:rsidR="00420374" w:rsidRPr="0093709F">
        <w:rPr>
          <w:rFonts w:hint="cs"/>
          <w:rtl/>
        </w:rPr>
        <w:t xml:space="preserve">. </w:t>
      </w:r>
    </w:p>
    <w:p w14:paraId="7C081EA1" w14:textId="5A2263AD" w:rsidR="00420374" w:rsidRPr="0093709F" w:rsidRDefault="00DA022A" w:rsidP="00DA022A">
      <w:pPr>
        <w:pStyle w:val="7392"/>
        <w:ind w:left="424"/>
      </w:pPr>
      <w:r w:rsidRPr="00EC72CA">
        <w:rPr>
          <w:rStyle w:val="7371"/>
          <w:rFonts w:hint="cs"/>
          <w:bCs w:val="0"/>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cs"/>
          <w:rtl/>
        </w:rPr>
        <w:t xml:space="preserve">רשימת אתרים הטעונים פיקוח של הווטרינר </w:t>
      </w:r>
      <w:proofErr w:type="spellStart"/>
      <w:r w:rsidR="00EC72CA" w:rsidRPr="00EC72CA">
        <w:rPr>
          <w:rStyle w:val="7371"/>
          <w:rFonts w:hint="cs"/>
          <w:rtl/>
        </w:rPr>
        <w:t>הרשותי</w:t>
      </w:r>
      <w:proofErr w:type="spellEnd"/>
      <w:r w:rsidR="00EC72CA" w:rsidRPr="000D1BBE">
        <w:rPr>
          <w:rFonts w:hint="cs"/>
          <w:rtl/>
        </w:rPr>
        <w:t xml:space="preserve"> - </w:t>
      </w:r>
      <w:r w:rsidR="00EC72CA" w:rsidRPr="000D1BBE">
        <w:rPr>
          <w:rtl/>
        </w:rPr>
        <w:t xml:space="preserve">בעיריות </w:t>
      </w:r>
      <w:r w:rsidR="00EC72CA" w:rsidRPr="00643145">
        <w:rPr>
          <w:b/>
          <w:bCs/>
          <w:rtl/>
        </w:rPr>
        <w:t>טייבה</w:t>
      </w:r>
      <w:r w:rsidR="00EC72CA" w:rsidRPr="000D1BBE">
        <w:rPr>
          <w:rtl/>
        </w:rPr>
        <w:t xml:space="preserve">, </w:t>
      </w:r>
      <w:r w:rsidR="00EC72CA" w:rsidRPr="00643145">
        <w:rPr>
          <w:b/>
          <w:bCs/>
          <w:rtl/>
        </w:rPr>
        <w:t>קריית מלאכי</w:t>
      </w:r>
      <w:r w:rsidR="00EC72CA" w:rsidRPr="000D1BBE">
        <w:rPr>
          <w:rtl/>
        </w:rPr>
        <w:t xml:space="preserve"> ובמועצה המקומית </w:t>
      </w:r>
      <w:r w:rsidR="00EC72CA" w:rsidRPr="00643145">
        <w:rPr>
          <w:b/>
          <w:bCs/>
          <w:rtl/>
        </w:rPr>
        <w:t>זיכרון יעקב</w:t>
      </w:r>
      <w:r w:rsidR="00EC72CA" w:rsidRPr="000D1BBE">
        <w:rPr>
          <w:rtl/>
        </w:rPr>
        <w:t xml:space="preserve"> לא הי</w:t>
      </w:r>
      <w:r w:rsidR="00EC72CA" w:rsidRPr="000D1BBE">
        <w:rPr>
          <w:rFonts w:hint="eastAsia"/>
          <w:rtl/>
        </w:rPr>
        <w:t>יתה</w:t>
      </w:r>
      <w:r w:rsidR="00EC72CA" w:rsidRPr="000D1BBE">
        <w:rPr>
          <w:rtl/>
        </w:rPr>
        <w:t xml:space="preserve"> בידי הווטרינרים </w:t>
      </w:r>
      <w:proofErr w:type="spellStart"/>
      <w:r w:rsidR="00EC72CA" w:rsidRPr="000D1BBE">
        <w:rPr>
          <w:rtl/>
        </w:rPr>
        <w:t>הרשותיים</w:t>
      </w:r>
      <w:proofErr w:type="spellEnd"/>
      <w:r w:rsidR="00EC72CA" w:rsidRPr="000D1BBE">
        <w:rPr>
          <w:rtl/>
        </w:rPr>
        <w:t xml:space="preserve"> רשימה מסודרת או מיפוי של האתרים שעליהם הם נדרשים לפקח</w:t>
      </w:r>
      <w:r w:rsidR="00EC72CA" w:rsidRPr="000D1BBE">
        <w:rPr>
          <w:rFonts w:hint="cs"/>
          <w:rtl/>
        </w:rPr>
        <w:t xml:space="preserve">. </w:t>
      </w:r>
      <w:r w:rsidR="00EC72CA" w:rsidRPr="000D1BBE">
        <w:rPr>
          <w:rFonts w:hint="eastAsia"/>
          <w:rtl/>
        </w:rPr>
        <w:t>נוסף</w:t>
      </w:r>
      <w:r w:rsidR="00EC72CA" w:rsidRPr="000D1BBE">
        <w:rPr>
          <w:rtl/>
        </w:rPr>
        <w:t xml:space="preserve"> על כך הווטרינר</w:t>
      </w:r>
      <w:r w:rsidR="00EC72CA" w:rsidRPr="000D1BBE">
        <w:rPr>
          <w:rFonts w:hint="eastAsia"/>
          <w:rtl/>
        </w:rPr>
        <w:t>ים</w:t>
      </w:r>
      <w:r w:rsidR="00EC72CA" w:rsidRPr="000D1BBE">
        <w:rPr>
          <w:rtl/>
        </w:rPr>
        <w:t xml:space="preserve"> </w:t>
      </w:r>
      <w:proofErr w:type="spellStart"/>
      <w:r w:rsidR="00EC72CA" w:rsidRPr="000D1BBE">
        <w:rPr>
          <w:rtl/>
        </w:rPr>
        <w:t>הרשותי</w:t>
      </w:r>
      <w:r w:rsidR="00EC72CA" w:rsidRPr="000D1BBE">
        <w:rPr>
          <w:rFonts w:hint="cs"/>
          <w:rtl/>
        </w:rPr>
        <w:t>ים</w:t>
      </w:r>
      <w:proofErr w:type="spellEnd"/>
      <w:r w:rsidR="00EC72CA" w:rsidRPr="000D1BBE">
        <w:rPr>
          <w:rtl/>
        </w:rPr>
        <w:t xml:space="preserve"> אינ</w:t>
      </w:r>
      <w:r w:rsidR="00EC72CA" w:rsidRPr="000D1BBE">
        <w:rPr>
          <w:rFonts w:hint="eastAsia"/>
          <w:rtl/>
        </w:rPr>
        <w:t>ם</w:t>
      </w:r>
      <w:r w:rsidR="00EC72CA" w:rsidRPr="000D1BBE">
        <w:rPr>
          <w:rtl/>
        </w:rPr>
        <w:t xml:space="preserve"> מקבל</w:t>
      </w:r>
      <w:r w:rsidR="00EC72CA" w:rsidRPr="000D1BBE">
        <w:rPr>
          <w:rFonts w:hint="eastAsia"/>
          <w:rtl/>
        </w:rPr>
        <w:t>ים</w:t>
      </w:r>
      <w:r w:rsidR="00EC72CA" w:rsidRPr="000D1BBE">
        <w:rPr>
          <w:rtl/>
        </w:rPr>
        <w:t xml:space="preserve"> חיווי על הקמת עסק חדש למכירת בשר ומוצריו </w:t>
      </w:r>
      <w:r w:rsidR="00EC72CA" w:rsidRPr="000D1BBE">
        <w:rPr>
          <w:rFonts w:hint="eastAsia"/>
          <w:rtl/>
        </w:rPr>
        <w:t>בתחום</w:t>
      </w:r>
      <w:r w:rsidR="00EC72CA" w:rsidRPr="000D1BBE">
        <w:rPr>
          <w:rtl/>
        </w:rPr>
        <w:t xml:space="preserve"> </w:t>
      </w:r>
      <w:r w:rsidR="00EC72CA" w:rsidRPr="000D1BBE">
        <w:rPr>
          <w:rFonts w:hint="eastAsia"/>
          <w:rtl/>
        </w:rPr>
        <w:t>שיפוטה</w:t>
      </w:r>
      <w:r w:rsidR="00EC72CA" w:rsidRPr="000D1BBE">
        <w:rPr>
          <w:rtl/>
        </w:rPr>
        <w:t xml:space="preserve"> </w:t>
      </w:r>
      <w:r w:rsidR="00EC72CA" w:rsidRPr="000D1BBE">
        <w:rPr>
          <w:rFonts w:hint="eastAsia"/>
          <w:rtl/>
        </w:rPr>
        <w:t>של</w:t>
      </w:r>
      <w:r w:rsidR="00EC72CA" w:rsidRPr="000D1BBE">
        <w:rPr>
          <w:rFonts w:hint="cs"/>
          <w:rtl/>
        </w:rPr>
        <w:t xml:space="preserve"> </w:t>
      </w:r>
      <w:r w:rsidR="00EC72CA" w:rsidRPr="000D1BBE">
        <w:rPr>
          <w:rFonts w:hint="eastAsia"/>
          <w:rtl/>
        </w:rPr>
        <w:t>הרשות</w:t>
      </w:r>
      <w:r w:rsidR="00EC72CA" w:rsidRPr="000D1BBE">
        <w:rPr>
          <w:rtl/>
        </w:rPr>
        <w:t xml:space="preserve"> </w:t>
      </w:r>
      <w:r w:rsidR="00EC72CA" w:rsidRPr="000D1BBE">
        <w:rPr>
          <w:rFonts w:hint="eastAsia"/>
          <w:rtl/>
        </w:rPr>
        <w:t>המקומית</w:t>
      </w:r>
      <w:r w:rsidR="00EC72CA" w:rsidRPr="000D1BBE">
        <w:rPr>
          <w:rtl/>
        </w:rPr>
        <w:t xml:space="preserve"> </w:t>
      </w:r>
      <w:r w:rsidR="00EC72CA" w:rsidRPr="000D1BBE">
        <w:rPr>
          <w:rFonts w:hint="eastAsia"/>
          <w:rtl/>
        </w:rPr>
        <w:t>שלהם</w:t>
      </w:r>
      <w:r w:rsidR="00EC72CA" w:rsidRPr="000D1BBE">
        <w:rPr>
          <w:rtl/>
        </w:rPr>
        <w:t>,</w:t>
      </w:r>
      <w:r w:rsidR="00EC72CA" w:rsidRPr="000D1BBE">
        <w:rPr>
          <w:rFonts w:hint="cs"/>
          <w:rtl/>
        </w:rPr>
        <w:t xml:space="preserve"> </w:t>
      </w:r>
      <w:r w:rsidR="00EC72CA" w:rsidRPr="000D1BBE">
        <w:rPr>
          <w:rFonts w:hint="eastAsia"/>
          <w:rtl/>
        </w:rPr>
        <w:t>המוקם</w:t>
      </w:r>
      <w:r w:rsidR="00EC72CA" w:rsidRPr="000D1BBE">
        <w:rPr>
          <w:rtl/>
        </w:rPr>
        <w:t xml:space="preserve"> במערכת המידע של משרד הבריאות</w:t>
      </w:r>
      <w:r w:rsidR="00EC72CA" w:rsidRPr="000D1BBE">
        <w:rPr>
          <w:rFonts w:hint="cs"/>
          <w:rtl/>
        </w:rPr>
        <w:t xml:space="preserve"> </w:t>
      </w:r>
      <w:r w:rsidR="00EC72CA" w:rsidRPr="000D1BBE">
        <w:rPr>
          <w:rFonts w:hint="eastAsia"/>
          <w:rtl/>
        </w:rPr>
        <w:t>כדי</w:t>
      </w:r>
      <w:r w:rsidR="00EC72CA" w:rsidRPr="000D1BBE">
        <w:rPr>
          <w:rtl/>
        </w:rPr>
        <w:t xml:space="preserve"> </w:t>
      </w:r>
      <w:r w:rsidR="00EC72CA" w:rsidRPr="000D1BBE">
        <w:rPr>
          <w:rFonts w:hint="eastAsia"/>
          <w:rtl/>
        </w:rPr>
        <w:t>שיידעו</w:t>
      </w:r>
      <w:r w:rsidR="00EC72CA" w:rsidRPr="000D1BBE">
        <w:rPr>
          <w:rtl/>
        </w:rPr>
        <w:t xml:space="preserve"> </w:t>
      </w:r>
      <w:r w:rsidR="00EC72CA" w:rsidRPr="000D1BBE">
        <w:rPr>
          <w:rFonts w:hint="eastAsia"/>
          <w:rtl/>
        </w:rPr>
        <w:t>על</w:t>
      </w:r>
      <w:r w:rsidR="00EC72CA" w:rsidRPr="000D1BBE">
        <w:rPr>
          <w:rFonts w:hint="cs"/>
          <w:rtl/>
        </w:rPr>
        <w:t xml:space="preserve"> ה</w:t>
      </w:r>
      <w:r w:rsidR="00EC72CA" w:rsidRPr="000D1BBE">
        <w:rPr>
          <w:rFonts w:hint="eastAsia"/>
          <w:rtl/>
        </w:rPr>
        <w:t>צורך</w:t>
      </w:r>
      <w:r w:rsidR="00EC72CA" w:rsidRPr="000D1BBE">
        <w:rPr>
          <w:rtl/>
        </w:rPr>
        <w:t xml:space="preserve"> </w:t>
      </w:r>
      <w:r w:rsidR="00EC72CA" w:rsidRPr="000D1BBE">
        <w:rPr>
          <w:rFonts w:hint="cs"/>
          <w:rtl/>
        </w:rPr>
        <w:t>ל</w:t>
      </w:r>
      <w:r w:rsidR="00EC72CA" w:rsidRPr="000D1BBE">
        <w:rPr>
          <w:rFonts w:hint="eastAsia"/>
          <w:rtl/>
        </w:rPr>
        <w:t>התחיל</w:t>
      </w:r>
      <w:r w:rsidR="00EC72CA" w:rsidRPr="000D1BBE">
        <w:rPr>
          <w:rtl/>
        </w:rPr>
        <w:t xml:space="preserve"> </w:t>
      </w:r>
      <w:r w:rsidR="00EC72CA" w:rsidRPr="000D1BBE">
        <w:rPr>
          <w:rFonts w:hint="eastAsia"/>
          <w:rtl/>
        </w:rPr>
        <w:t>לפקח</w:t>
      </w:r>
      <w:r w:rsidR="00EC72CA" w:rsidRPr="000D1BBE">
        <w:rPr>
          <w:rtl/>
        </w:rPr>
        <w:t xml:space="preserve"> </w:t>
      </w:r>
      <w:r w:rsidR="00EC72CA" w:rsidRPr="000D1BBE">
        <w:rPr>
          <w:rFonts w:hint="eastAsia"/>
          <w:rtl/>
        </w:rPr>
        <w:t>עליו</w:t>
      </w:r>
      <w:r w:rsidR="00420374" w:rsidRPr="0093709F">
        <w:rPr>
          <w:rFonts w:hint="cs"/>
          <w:rtl/>
        </w:rPr>
        <w:t xml:space="preserve">. </w:t>
      </w:r>
    </w:p>
    <w:p w14:paraId="5E8BF229" w14:textId="29847393" w:rsidR="00420374" w:rsidRPr="0093709F" w:rsidRDefault="00DA022A" w:rsidP="00DA022A">
      <w:pPr>
        <w:pStyle w:val="7392"/>
        <w:ind w:left="424"/>
        <w:rPr>
          <w:rtl/>
        </w:rPr>
      </w:pPr>
      <w:r w:rsidRPr="00EC72CA">
        <w:rPr>
          <w:rStyle w:val="7371"/>
          <w:rFonts w:hint="cs"/>
          <w:bCs w:val="0"/>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cs"/>
          <w:rtl/>
        </w:rPr>
        <w:t xml:space="preserve">העסקת וטרינרים ברשויות המקומיות </w:t>
      </w:r>
      <w:r w:rsidR="00EC72CA" w:rsidRPr="00EC72CA">
        <w:rPr>
          <w:rStyle w:val="7371"/>
          <w:rFonts w:hint="eastAsia"/>
          <w:rtl/>
        </w:rPr>
        <w:t>ו</w:t>
      </w:r>
      <w:r w:rsidR="00EC72CA" w:rsidRPr="00EC72CA">
        <w:rPr>
          <w:rStyle w:val="7371"/>
          <w:rtl/>
        </w:rPr>
        <w:t>הסמכת</w:t>
      </w:r>
      <w:r w:rsidR="00EC72CA" w:rsidRPr="00EC72CA">
        <w:rPr>
          <w:rStyle w:val="7371"/>
          <w:rFonts w:hint="cs"/>
          <w:rtl/>
        </w:rPr>
        <w:t>ם</w:t>
      </w:r>
      <w:r w:rsidR="00EC72CA" w:rsidRPr="000D1BBE">
        <w:rPr>
          <w:rFonts w:hint="cs"/>
          <w:rtl/>
        </w:rPr>
        <w:t xml:space="preserve"> - </w:t>
      </w:r>
      <w:r w:rsidR="00EC72CA" w:rsidRPr="000D1BBE">
        <w:rPr>
          <w:rFonts w:hint="eastAsia"/>
          <w:rtl/>
        </w:rPr>
        <w:t>על</w:t>
      </w:r>
      <w:r w:rsidR="00EC72CA" w:rsidRPr="000D1BBE">
        <w:rPr>
          <w:rtl/>
        </w:rPr>
        <w:t xml:space="preserve"> פי חוק בריאות הציבור נדרשת הסמכתם של הווטרינרים </w:t>
      </w:r>
      <w:proofErr w:type="spellStart"/>
      <w:r w:rsidR="00EC72CA" w:rsidRPr="000D1BBE">
        <w:rPr>
          <w:rFonts w:hint="eastAsia"/>
          <w:rtl/>
        </w:rPr>
        <w:t>הרשותיים</w:t>
      </w:r>
      <w:proofErr w:type="spellEnd"/>
      <w:r w:rsidR="00EC72CA" w:rsidRPr="000D1BBE">
        <w:rPr>
          <w:rtl/>
        </w:rPr>
        <w:t xml:space="preserve"> על ידי שר הבריאות ו</w:t>
      </w:r>
      <w:r w:rsidR="00EC72CA" w:rsidRPr="000D1BBE">
        <w:rPr>
          <w:rFonts w:hint="eastAsia"/>
          <w:rtl/>
        </w:rPr>
        <w:t>על</w:t>
      </w:r>
      <w:r w:rsidR="00EC72CA" w:rsidRPr="000D1BBE">
        <w:rPr>
          <w:rtl/>
        </w:rPr>
        <w:t xml:space="preserve"> ידי </w:t>
      </w:r>
      <w:r w:rsidR="00EC72CA" w:rsidRPr="000D1BBE">
        <w:rPr>
          <w:rFonts w:hint="eastAsia"/>
          <w:rtl/>
        </w:rPr>
        <w:t>מנהל</w:t>
      </w:r>
      <w:r w:rsidR="00EC72CA" w:rsidRPr="000D1BBE">
        <w:rPr>
          <w:rtl/>
        </w:rPr>
        <w:t xml:space="preserve"> </w:t>
      </w:r>
      <w:r w:rsidR="00EC72CA" w:rsidRPr="000D1BBE">
        <w:rPr>
          <w:rFonts w:hint="eastAsia"/>
          <w:rtl/>
        </w:rPr>
        <w:t>היחידה</w:t>
      </w:r>
      <w:r w:rsidR="00EC72CA" w:rsidRPr="000D1BBE">
        <w:rPr>
          <w:rtl/>
        </w:rPr>
        <w:t xml:space="preserve"> </w:t>
      </w:r>
      <w:r w:rsidR="00EC72CA" w:rsidRPr="000D1BBE">
        <w:rPr>
          <w:rFonts w:hint="eastAsia"/>
          <w:rtl/>
        </w:rPr>
        <w:t>הווטרינרית</w:t>
      </w:r>
      <w:r w:rsidR="00EC72CA" w:rsidRPr="000D1BBE">
        <w:rPr>
          <w:rtl/>
        </w:rPr>
        <w:t xml:space="preserve"> </w:t>
      </w:r>
      <w:r w:rsidR="00EC72CA" w:rsidRPr="000D1BBE">
        <w:rPr>
          <w:rFonts w:hint="eastAsia"/>
          <w:rtl/>
        </w:rPr>
        <w:t>במשרד</w:t>
      </w:r>
      <w:r w:rsidR="00EC72CA" w:rsidRPr="000D1BBE">
        <w:rPr>
          <w:rtl/>
        </w:rPr>
        <w:t xml:space="preserve"> </w:t>
      </w:r>
      <w:r w:rsidR="00EC72CA" w:rsidRPr="000D1BBE">
        <w:rPr>
          <w:rFonts w:hint="eastAsia"/>
          <w:rtl/>
        </w:rPr>
        <w:t>הבריאות</w:t>
      </w:r>
      <w:r w:rsidR="00EC72CA" w:rsidRPr="000D1BBE">
        <w:rPr>
          <w:rtl/>
        </w:rPr>
        <w:t>.</w:t>
      </w:r>
      <w:r w:rsidR="00EC72CA" w:rsidRPr="000D1BBE">
        <w:rPr>
          <w:rFonts w:hint="cs"/>
          <w:rtl/>
        </w:rPr>
        <w:t xml:space="preserve"> נכון ליוני 2022, 39 רשויות מקומיות </w:t>
      </w:r>
      <w:r w:rsidR="00EC72CA" w:rsidRPr="000D1BBE">
        <w:rPr>
          <w:rtl/>
        </w:rPr>
        <w:t>לא העסיקו וטרינר</w:t>
      </w:r>
      <w:r w:rsidR="00EC72CA" w:rsidRPr="000D1BBE">
        <w:rPr>
          <w:rFonts w:hint="cs"/>
          <w:rtl/>
        </w:rPr>
        <w:t xml:space="preserve"> (15% מהרשויות) ו-45 רשויות מקומיות העסיקו </w:t>
      </w:r>
      <w:r w:rsidR="00EC72CA" w:rsidRPr="000D1BBE">
        <w:rPr>
          <w:rtl/>
        </w:rPr>
        <w:t xml:space="preserve">וטרינר </w:t>
      </w:r>
      <w:r w:rsidR="00EC72CA" w:rsidRPr="000D1BBE">
        <w:rPr>
          <w:rFonts w:hint="cs"/>
          <w:rtl/>
        </w:rPr>
        <w:t>ש</w:t>
      </w:r>
      <w:r w:rsidR="00EC72CA" w:rsidRPr="000D1BBE">
        <w:rPr>
          <w:rtl/>
        </w:rPr>
        <w:t xml:space="preserve">לא היה מוסמך לבצע פיקוח באתרים </w:t>
      </w:r>
      <w:r w:rsidR="00EC72CA" w:rsidRPr="000D1BBE">
        <w:rPr>
          <w:rFonts w:hint="eastAsia"/>
          <w:rtl/>
        </w:rPr>
        <w:t>לממכר</w:t>
      </w:r>
      <w:r w:rsidR="00EC72CA" w:rsidRPr="000D1BBE">
        <w:rPr>
          <w:rtl/>
        </w:rPr>
        <w:t xml:space="preserve"> </w:t>
      </w:r>
      <w:r w:rsidR="00EC72CA" w:rsidRPr="000D1BBE">
        <w:rPr>
          <w:rFonts w:hint="eastAsia"/>
          <w:rtl/>
        </w:rPr>
        <w:t>בשר</w:t>
      </w:r>
      <w:r w:rsidR="00EC72CA" w:rsidRPr="000D1BBE">
        <w:rPr>
          <w:rtl/>
        </w:rPr>
        <w:t xml:space="preserve"> </w:t>
      </w:r>
      <w:r w:rsidR="00EC72CA" w:rsidRPr="000D1BBE">
        <w:rPr>
          <w:rFonts w:hint="eastAsia"/>
          <w:rtl/>
        </w:rPr>
        <w:t>ומוצריו</w:t>
      </w:r>
      <w:r w:rsidR="00EC72CA" w:rsidRPr="000D1BBE">
        <w:rPr>
          <w:rFonts w:hint="cs"/>
          <w:rtl/>
        </w:rPr>
        <w:t xml:space="preserve"> (18% מהרשויות)</w:t>
      </w:r>
      <w:r w:rsidR="00EC72CA" w:rsidRPr="000D1BBE">
        <w:rPr>
          <w:rtl/>
        </w:rPr>
        <w:t>, כך ש</w:t>
      </w:r>
      <w:r w:rsidR="00EC72CA" w:rsidRPr="000D1BBE">
        <w:rPr>
          <w:rFonts w:hint="cs"/>
          <w:rtl/>
        </w:rPr>
        <w:t xml:space="preserve">ב-84 </w:t>
      </w:r>
      <w:r w:rsidR="00EC72CA" w:rsidRPr="000D1BBE">
        <w:rPr>
          <w:rtl/>
        </w:rPr>
        <w:t>רשויות</w:t>
      </w:r>
      <w:r w:rsidR="00EC72CA" w:rsidRPr="000D1BBE">
        <w:rPr>
          <w:rFonts w:hint="cs"/>
          <w:rtl/>
        </w:rPr>
        <w:t xml:space="preserve"> מקומיות</w:t>
      </w:r>
      <w:r w:rsidR="00EC72CA" w:rsidRPr="000D1BBE">
        <w:rPr>
          <w:rtl/>
        </w:rPr>
        <w:t xml:space="preserve"> </w:t>
      </w:r>
      <w:r w:rsidR="00EC72CA" w:rsidRPr="000D1BBE">
        <w:rPr>
          <w:rFonts w:hint="cs"/>
          <w:rtl/>
        </w:rPr>
        <w:t>(33% מהרשויות)</w:t>
      </w:r>
      <w:r w:rsidR="00EC72CA" w:rsidRPr="000D1BBE">
        <w:rPr>
          <w:rtl/>
        </w:rPr>
        <w:t xml:space="preserve"> לא </w:t>
      </w:r>
      <w:r w:rsidR="00EC72CA" w:rsidRPr="000D1BBE">
        <w:rPr>
          <w:rFonts w:hint="cs"/>
          <w:rtl/>
        </w:rPr>
        <w:t>ה</w:t>
      </w:r>
      <w:r w:rsidR="00EC72CA" w:rsidRPr="000D1BBE">
        <w:rPr>
          <w:rtl/>
        </w:rPr>
        <w:t xml:space="preserve">תקיים פיקוח על אתרים למכירת בשר ומוצריו כמתחייב על פי </w:t>
      </w:r>
      <w:r w:rsidR="00EC72CA" w:rsidRPr="000D1BBE">
        <w:rPr>
          <w:rFonts w:hint="cs"/>
          <w:rtl/>
        </w:rPr>
        <w:t>ה</w:t>
      </w:r>
      <w:r w:rsidR="00EC72CA" w:rsidRPr="000D1BBE">
        <w:rPr>
          <w:rtl/>
        </w:rPr>
        <w:t>חוק.</w:t>
      </w:r>
      <w:r w:rsidR="00EC72CA" w:rsidRPr="000D1BBE">
        <w:rPr>
          <w:rFonts w:hint="cs"/>
          <w:rtl/>
        </w:rPr>
        <w:t xml:space="preserve"> </w:t>
      </w:r>
      <w:r w:rsidR="00EC72CA" w:rsidRPr="000D1BBE">
        <w:rPr>
          <w:rtl/>
        </w:rPr>
        <w:t>ב</w:t>
      </w:r>
      <w:r w:rsidR="00EC72CA" w:rsidRPr="000D1BBE">
        <w:rPr>
          <w:rFonts w:hint="eastAsia"/>
          <w:rtl/>
        </w:rPr>
        <w:t>תחילת</w:t>
      </w:r>
      <w:r w:rsidR="00EC72CA" w:rsidRPr="000D1BBE">
        <w:rPr>
          <w:rtl/>
        </w:rPr>
        <w:t xml:space="preserve"> אוקטובר 2022 פקע תוקפם של כתבי ההסמכה </w:t>
      </w:r>
      <w:r w:rsidR="00EC72CA" w:rsidRPr="000D1BBE">
        <w:rPr>
          <w:rFonts w:hint="eastAsia"/>
          <w:rtl/>
        </w:rPr>
        <w:t>שנתן</w:t>
      </w:r>
      <w:r w:rsidR="00EC72CA" w:rsidRPr="000D1BBE">
        <w:rPr>
          <w:rtl/>
        </w:rPr>
        <w:t xml:space="preserve"> </w:t>
      </w:r>
      <w:r w:rsidR="00EC72CA" w:rsidRPr="000D1BBE">
        <w:rPr>
          <w:rFonts w:hint="eastAsia"/>
          <w:rtl/>
        </w:rPr>
        <w:t>שר</w:t>
      </w:r>
      <w:r w:rsidR="00EC72CA" w:rsidRPr="000D1BBE">
        <w:rPr>
          <w:rtl/>
        </w:rPr>
        <w:t xml:space="preserve"> </w:t>
      </w:r>
      <w:r w:rsidR="00EC72CA" w:rsidRPr="000D1BBE">
        <w:rPr>
          <w:rFonts w:hint="eastAsia"/>
          <w:rtl/>
        </w:rPr>
        <w:t>הבריאות</w:t>
      </w:r>
      <w:r w:rsidR="00EC72CA" w:rsidRPr="000D1BBE">
        <w:rPr>
          <w:rtl/>
        </w:rPr>
        <w:t xml:space="preserve"> </w:t>
      </w:r>
      <w:r w:rsidR="00EC72CA" w:rsidRPr="000D1BBE">
        <w:rPr>
          <w:rFonts w:hint="eastAsia"/>
          <w:rtl/>
        </w:rPr>
        <w:t>ל</w:t>
      </w:r>
      <w:r w:rsidR="00EC72CA" w:rsidRPr="000D1BBE">
        <w:rPr>
          <w:rtl/>
        </w:rPr>
        <w:t xml:space="preserve">-60 וטרינרים </w:t>
      </w:r>
      <w:proofErr w:type="spellStart"/>
      <w:r w:rsidR="00EC72CA" w:rsidRPr="000D1BBE">
        <w:rPr>
          <w:rtl/>
        </w:rPr>
        <w:t>רשותיים</w:t>
      </w:r>
      <w:proofErr w:type="spellEnd"/>
      <w:r w:rsidR="00EC72CA" w:rsidRPr="000D1BBE">
        <w:rPr>
          <w:rFonts w:hint="cs"/>
          <w:rtl/>
        </w:rPr>
        <w:t xml:space="preserve"> </w:t>
      </w:r>
      <w:r w:rsidR="00EC72CA" w:rsidRPr="000D1BBE">
        <w:rPr>
          <w:rFonts w:hint="eastAsia"/>
          <w:rtl/>
        </w:rPr>
        <w:t>ובסוף</w:t>
      </w:r>
      <w:r w:rsidR="00EC72CA" w:rsidRPr="000D1BBE">
        <w:rPr>
          <w:rtl/>
        </w:rPr>
        <w:t xml:space="preserve"> </w:t>
      </w:r>
      <w:r w:rsidR="00EC72CA" w:rsidRPr="000D1BBE">
        <w:rPr>
          <w:rFonts w:hint="eastAsia"/>
          <w:rtl/>
        </w:rPr>
        <w:t>ספטמבר</w:t>
      </w:r>
      <w:r w:rsidR="00EC72CA" w:rsidRPr="000D1BBE">
        <w:rPr>
          <w:rtl/>
        </w:rPr>
        <w:t xml:space="preserve"> </w:t>
      </w:r>
      <w:r w:rsidR="00EC72CA" w:rsidRPr="000D1BBE">
        <w:rPr>
          <w:rFonts w:hint="cs"/>
          <w:rtl/>
        </w:rPr>
        <w:t xml:space="preserve">2022 </w:t>
      </w:r>
      <w:r w:rsidR="00EC72CA" w:rsidRPr="000D1BBE">
        <w:rPr>
          <w:rFonts w:hint="eastAsia"/>
          <w:rtl/>
        </w:rPr>
        <w:t>פקע</w:t>
      </w:r>
      <w:r w:rsidR="00EC72CA" w:rsidRPr="000D1BBE">
        <w:rPr>
          <w:rtl/>
        </w:rPr>
        <w:t xml:space="preserve"> </w:t>
      </w:r>
      <w:r w:rsidR="00EC72CA" w:rsidRPr="000D1BBE">
        <w:rPr>
          <w:rFonts w:hint="eastAsia"/>
          <w:rtl/>
        </w:rPr>
        <w:t>תוקף</w:t>
      </w:r>
      <w:r w:rsidR="00EC72CA" w:rsidRPr="000D1BBE">
        <w:rPr>
          <w:rtl/>
        </w:rPr>
        <w:t xml:space="preserve"> </w:t>
      </w:r>
      <w:r w:rsidR="00EC72CA" w:rsidRPr="000D1BBE">
        <w:rPr>
          <w:rFonts w:hint="eastAsia"/>
          <w:rtl/>
        </w:rPr>
        <w:t>ההסמכה</w:t>
      </w:r>
      <w:r w:rsidR="00EC72CA" w:rsidRPr="000D1BBE">
        <w:rPr>
          <w:rtl/>
        </w:rPr>
        <w:t xml:space="preserve"> שנתן </w:t>
      </w:r>
      <w:r w:rsidR="00EC72CA" w:rsidRPr="000D1BBE">
        <w:rPr>
          <w:rFonts w:hint="eastAsia"/>
          <w:rtl/>
        </w:rPr>
        <w:t>מנהל</w:t>
      </w:r>
      <w:r w:rsidR="00EC72CA" w:rsidRPr="000D1BBE">
        <w:rPr>
          <w:rtl/>
        </w:rPr>
        <w:t xml:space="preserve"> היחידה הווטרינרית </w:t>
      </w:r>
      <w:r w:rsidR="00EC72CA" w:rsidRPr="000D1BBE">
        <w:rPr>
          <w:rFonts w:hint="eastAsia"/>
          <w:rtl/>
        </w:rPr>
        <w:t>לחלק</w:t>
      </w:r>
      <w:r w:rsidR="00EC72CA" w:rsidRPr="000D1BBE">
        <w:rPr>
          <w:rtl/>
        </w:rPr>
        <w:t xml:space="preserve"> </w:t>
      </w:r>
      <w:r w:rsidR="00EC72CA" w:rsidRPr="000D1BBE">
        <w:rPr>
          <w:rFonts w:hint="eastAsia"/>
          <w:rtl/>
        </w:rPr>
        <w:t>מהווטרינרים</w:t>
      </w:r>
      <w:r w:rsidR="00EC72CA" w:rsidRPr="000D1BBE">
        <w:rPr>
          <w:rtl/>
        </w:rPr>
        <w:t xml:space="preserve"> </w:t>
      </w:r>
      <w:proofErr w:type="spellStart"/>
      <w:r w:rsidR="00EC72CA" w:rsidRPr="000D1BBE">
        <w:rPr>
          <w:rFonts w:hint="eastAsia"/>
          <w:rtl/>
        </w:rPr>
        <w:t>הרשותיים</w:t>
      </w:r>
      <w:proofErr w:type="spellEnd"/>
      <w:r w:rsidR="00EC72CA" w:rsidRPr="000D1BBE">
        <w:rPr>
          <w:rFonts w:hint="cs"/>
          <w:rtl/>
        </w:rPr>
        <w:t xml:space="preserve">, </w:t>
      </w:r>
      <w:r w:rsidR="00EC72CA" w:rsidRPr="000D1BBE">
        <w:rPr>
          <w:rtl/>
        </w:rPr>
        <w:t xml:space="preserve">לרבות ההסמכה של וטרינר עיריית </w:t>
      </w:r>
      <w:r w:rsidR="00EC72CA" w:rsidRPr="00643145">
        <w:rPr>
          <w:b/>
          <w:bCs/>
          <w:rtl/>
        </w:rPr>
        <w:t>הרצלייה</w:t>
      </w:r>
      <w:r w:rsidR="00EC72CA" w:rsidRPr="000D1BBE">
        <w:rPr>
          <w:rtl/>
        </w:rPr>
        <w:t xml:space="preserve"> ושל שניים משלושת הווטרינרים המועסקים </w:t>
      </w:r>
      <w:r w:rsidR="00EC72CA" w:rsidRPr="000D1BBE">
        <w:rPr>
          <w:rtl/>
        </w:rPr>
        <w:lastRenderedPageBreak/>
        <w:t xml:space="preserve">באיגוד ערים וטרינרי שומרון. מנהל היחידה הווטרינרית הסמיך בסוף נובמבר 2022, 122 וטרינרים </w:t>
      </w:r>
      <w:proofErr w:type="spellStart"/>
      <w:r w:rsidR="00EC72CA" w:rsidRPr="000D1BBE">
        <w:rPr>
          <w:rtl/>
        </w:rPr>
        <w:t>רשותיים</w:t>
      </w:r>
      <w:proofErr w:type="spellEnd"/>
      <w:r w:rsidR="00EC72CA" w:rsidRPr="000D1BBE">
        <w:rPr>
          <w:rtl/>
        </w:rPr>
        <w:t xml:space="preserve"> לביצוע ביקורת וטרינרית בשווקים, כחודשיים לאחר שההסמכה הקודמת פגה, לרבות וטרינר עיריית </w:t>
      </w:r>
      <w:r w:rsidR="00EC72CA" w:rsidRPr="00643145">
        <w:rPr>
          <w:b/>
          <w:bCs/>
          <w:rtl/>
        </w:rPr>
        <w:t>הרצלייה</w:t>
      </w:r>
      <w:r w:rsidR="00EC72CA" w:rsidRPr="000D1BBE">
        <w:rPr>
          <w:rtl/>
        </w:rPr>
        <w:t xml:space="preserve"> ווטרינר מאיגוד ערים וטרינרי שומרון</w:t>
      </w:r>
      <w:r w:rsidR="00420374" w:rsidRPr="0093709F">
        <w:rPr>
          <w:rFonts w:hint="cs"/>
          <w:rtl/>
        </w:rPr>
        <w:t>.</w:t>
      </w:r>
    </w:p>
    <w:p w14:paraId="39D5E97C" w14:textId="6A3B5AAC" w:rsidR="00420374" w:rsidRDefault="00DA022A" w:rsidP="00DA022A">
      <w:pPr>
        <w:pStyle w:val="7392"/>
        <w:ind w:left="424"/>
        <w:rPr>
          <w:noProof/>
        </w:rPr>
      </w:pPr>
      <w:r w:rsidRPr="00EC72CA">
        <w:rPr>
          <w:rStyle w:val="7371"/>
          <w:rFonts w:hint="cs"/>
          <w:bCs w:val="0"/>
          <w:noProof/>
          <w:rtl/>
        </w:rPr>
        <w:drawing>
          <wp:anchor distT="0" distB="720090" distL="114300" distR="114300" simplePos="0" relativeHeight="252406272" behindDoc="1" locked="0" layoutInCell="1" allowOverlap="1" wp14:anchorId="7A322FA4" wp14:editId="3116C2B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EC72CA" w:rsidRPr="00EC72CA">
        <w:rPr>
          <w:rStyle w:val="7371"/>
          <w:rFonts w:hint="eastAsia"/>
          <w:rtl/>
        </w:rPr>
        <w:t>קביעת</w:t>
      </w:r>
      <w:r w:rsidR="00EC72CA" w:rsidRPr="00EC72CA">
        <w:rPr>
          <w:rStyle w:val="7371"/>
          <w:rtl/>
        </w:rPr>
        <w:t xml:space="preserve"> מספר הווטרינרים </w:t>
      </w:r>
      <w:r w:rsidR="00EC72CA" w:rsidRPr="00EC72CA">
        <w:rPr>
          <w:rStyle w:val="7371"/>
          <w:rFonts w:hint="eastAsia"/>
          <w:rtl/>
        </w:rPr>
        <w:t>הנדרש</w:t>
      </w:r>
      <w:r w:rsidR="00EC72CA" w:rsidRPr="00EC72CA">
        <w:rPr>
          <w:rStyle w:val="7371"/>
          <w:rtl/>
        </w:rPr>
        <w:t xml:space="preserve"> </w:t>
      </w:r>
      <w:r w:rsidR="00EC72CA" w:rsidRPr="00EC72CA">
        <w:rPr>
          <w:rStyle w:val="7371"/>
          <w:rFonts w:hint="eastAsia"/>
          <w:rtl/>
        </w:rPr>
        <w:t>ברשויות</w:t>
      </w:r>
      <w:r w:rsidR="00EC72CA" w:rsidRPr="00EC72CA">
        <w:rPr>
          <w:rStyle w:val="7371"/>
          <w:rtl/>
        </w:rPr>
        <w:t xml:space="preserve"> </w:t>
      </w:r>
      <w:r w:rsidR="00EC72CA" w:rsidRPr="00EC72CA">
        <w:rPr>
          <w:rStyle w:val="7371"/>
          <w:rFonts w:hint="eastAsia"/>
          <w:rtl/>
        </w:rPr>
        <w:t>המקומיות</w:t>
      </w:r>
      <w:r w:rsidR="00EC72CA" w:rsidRPr="00EC72CA">
        <w:rPr>
          <w:rStyle w:val="7371"/>
          <w:rtl/>
        </w:rPr>
        <w:t xml:space="preserve"> </w:t>
      </w:r>
      <w:r w:rsidR="00EC72CA" w:rsidRPr="00EC72CA">
        <w:rPr>
          <w:rStyle w:val="7371"/>
          <w:rFonts w:hint="eastAsia"/>
          <w:rtl/>
        </w:rPr>
        <w:t>ותדירות</w:t>
      </w:r>
      <w:r w:rsidR="00EC72CA" w:rsidRPr="00EC72CA">
        <w:rPr>
          <w:rStyle w:val="7371"/>
          <w:rtl/>
        </w:rPr>
        <w:t xml:space="preserve"> </w:t>
      </w:r>
      <w:r w:rsidR="00EC72CA" w:rsidRPr="00EC72CA">
        <w:rPr>
          <w:rStyle w:val="7371"/>
          <w:rFonts w:hint="eastAsia"/>
          <w:rtl/>
        </w:rPr>
        <w:t>הביקורות</w:t>
      </w:r>
      <w:r w:rsidR="00EC72CA" w:rsidRPr="00EC72CA">
        <w:rPr>
          <w:rStyle w:val="7371"/>
          <w:rtl/>
        </w:rPr>
        <w:t xml:space="preserve"> </w:t>
      </w:r>
      <w:r w:rsidR="00EC72CA" w:rsidRPr="00EC72CA">
        <w:rPr>
          <w:rStyle w:val="7371"/>
          <w:rFonts w:hint="eastAsia"/>
          <w:rtl/>
        </w:rPr>
        <w:t>בשווקים</w:t>
      </w:r>
      <w:r w:rsidR="00EC72CA" w:rsidRPr="000D1BBE">
        <w:rPr>
          <w:rtl/>
        </w:rPr>
        <w:t xml:space="preserve"> - עד למועד סיום הביקורת </w:t>
      </w:r>
      <w:r w:rsidR="00EC72CA" w:rsidRPr="000D1BBE">
        <w:rPr>
          <w:rFonts w:hint="eastAsia"/>
          <w:rtl/>
        </w:rPr>
        <w:t>לא</w:t>
      </w:r>
      <w:r w:rsidR="00EC72CA" w:rsidRPr="000D1BBE">
        <w:rPr>
          <w:rtl/>
        </w:rPr>
        <w:t xml:space="preserve"> קבע משרד הבריאות מהו המספר הנדרש של הרופאים הווטרינרים המוסמכים בשווקים בכל הרשויות המקומיות כנדרש בחוק בריאות הציבור. נוסף על כך, משרד הבריאות לא קבע תדירות לביצוע ביקורות באתרי המכירה כנדרש בחוק.</w:t>
      </w:r>
      <w:r w:rsidR="00EC72CA" w:rsidRPr="000D1BBE">
        <w:rPr>
          <w:rFonts w:hint="cs"/>
          <w:rtl/>
        </w:rPr>
        <w:t xml:space="preserve"> </w:t>
      </w:r>
      <w:r w:rsidR="00EC72CA" w:rsidRPr="000D1BBE">
        <w:rPr>
          <w:rFonts w:hint="eastAsia"/>
          <w:rtl/>
        </w:rPr>
        <w:t>הביקורת</w:t>
      </w:r>
      <w:r w:rsidR="00EC72CA" w:rsidRPr="000D1BBE">
        <w:rPr>
          <w:rtl/>
        </w:rPr>
        <w:t xml:space="preserve"> העלתה כי </w:t>
      </w:r>
      <w:r w:rsidR="00EC72CA" w:rsidRPr="000D1BBE">
        <w:rPr>
          <w:rFonts w:hint="eastAsia"/>
          <w:rtl/>
        </w:rPr>
        <w:t>קיימת</w:t>
      </w:r>
      <w:r w:rsidR="00EC72CA" w:rsidRPr="000D1BBE">
        <w:rPr>
          <w:rtl/>
        </w:rPr>
        <w:t xml:space="preserve"> שונות בין הרשויות המקומיות </w:t>
      </w:r>
      <w:r w:rsidR="00EC72CA" w:rsidRPr="000D1BBE">
        <w:rPr>
          <w:rFonts w:hint="eastAsia"/>
          <w:rtl/>
        </w:rPr>
        <w:t>שנבדקו</w:t>
      </w:r>
      <w:r w:rsidR="00EC72CA" w:rsidRPr="000D1BBE">
        <w:rPr>
          <w:rtl/>
        </w:rPr>
        <w:t xml:space="preserve"> בהיקף העסקת וטרינר רשותי, זאת בהתאם למספר האתרים למכירת בשר ומוצריו בכל רשות. כך לדוגמה משרת וטרינר בעיריית </w:t>
      </w:r>
      <w:r w:rsidR="00EC72CA" w:rsidRPr="00643145">
        <w:rPr>
          <w:b/>
          <w:bCs/>
          <w:rtl/>
        </w:rPr>
        <w:t>הרצלי</w:t>
      </w:r>
      <w:r w:rsidR="00EC72CA" w:rsidRPr="00643145">
        <w:rPr>
          <w:rFonts w:hint="cs"/>
          <w:b/>
          <w:bCs/>
          <w:rtl/>
        </w:rPr>
        <w:t>י</w:t>
      </w:r>
      <w:r w:rsidR="00EC72CA" w:rsidRPr="00643145">
        <w:rPr>
          <w:b/>
          <w:bCs/>
          <w:rtl/>
        </w:rPr>
        <w:t>ה</w:t>
      </w:r>
      <w:r w:rsidR="00EC72CA" w:rsidRPr="000D1BBE">
        <w:rPr>
          <w:rtl/>
        </w:rPr>
        <w:t xml:space="preserve"> אחראית על למעלה מפי שניים </w:t>
      </w:r>
      <w:r w:rsidR="00EC72CA" w:rsidRPr="000D1BBE">
        <w:rPr>
          <w:rFonts w:hint="eastAsia"/>
          <w:rtl/>
        </w:rPr>
        <w:t>אתרים</w:t>
      </w:r>
      <w:r w:rsidR="00EC72CA" w:rsidRPr="000D1BBE">
        <w:rPr>
          <w:rtl/>
        </w:rPr>
        <w:t xml:space="preserve"> </w:t>
      </w:r>
      <w:r w:rsidR="00EC72CA" w:rsidRPr="000D1BBE">
        <w:rPr>
          <w:rFonts w:hint="eastAsia"/>
          <w:rtl/>
        </w:rPr>
        <w:t>למכירת</w:t>
      </w:r>
      <w:r w:rsidR="00EC72CA" w:rsidRPr="000D1BBE">
        <w:rPr>
          <w:rtl/>
        </w:rPr>
        <w:t xml:space="preserve"> </w:t>
      </w:r>
      <w:r w:rsidR="00EC72CA" w:rsidRPr="000D1BBE">
        <w:rPr>
          <w:rFonts w:hint="eastAsia"/>
          <w:rtl/>
        </w:rPr>
        <w:t>בשר</w:t>
      </w:r>
      <w:r w:rsidR="00EC72CA" w:rsidRPr="000D1BBE">
        <w:rPr>
          <w:rtl/>
        </w:rPr>
        <w:t xml:space="preserve"> </w:t>
      </w:r>
      <w:r w:rsidR="00EC72CA" w:rsidRPr="000D1BBE">
        <w:rPr>
          <w:rFonts w:hint="eastAsia"/>
          <w:rtl/>
        </w:rPr>
        <w:t>ומוצריו</w:t>
      </w:r>
      <w:r w:rsidR="00EC72CA" w:rsidRPr="000D1BBE">
        <w:rPr>
          <w:rtl/>
        </w:rPr>
        <w:t xml:space="preserve"> ממשרת וטרינר בערים </w:t>
      </w:r>
      <w:r w:rsidR="00EC72CA" w:rsidRPr="00643145">
        <w:rPr>
          <w:b/>
          <w:bCs/>
          <w:rtl/>
        </w:rPr>
        <w:t>יבנה</w:t>
      </w:r>
      <w:r w:rsidR="00EC72CA" w:rsidRPr="000D1BBE">
        <w:rPr>
          <w:rtl/>
        </w:rPr>
        <w:t xml:space="preserve"> ו</w:t>
      </w:r>
      <w:r w:rsidR="00EC72CA" w:rsidRPr="00643145">
        <w:rPr>
          <w:b/>
          <w:bCs/>
          <w:rtl/>
        </w:rPr>
        <w:t>קריית מלאכי</w:t>
      </w:r>
      <w:r w:rsidR="00EC72CA" w:rsidRPr="000D1BBE">
        <w:rPr>
          <w:rtl/>
        </w:rPr>
        <w:t xml:space="preserve">. העיריות </w:t>
      </w:r>
      <w:r w:rsidR="00EC72CA" w:rsidRPr="00643145">
        <w:rPr>
          <w:b/>
          <w:bCs/>
          <w:rtl/>
        </w:rPr>
        <w:t>טייבה</w:t>
      </w:r>
      <w:r w:rsidR="00EC72CA" w:rsidRPr="000D1BBE">
        <w:rPr>
          <w:rtl/>
        </w:rPr>
        <w:t xml:space="preserve"> ו</w:t>
      </w:r>
      <w:r w:rsidR="00EC72CA" w:rsidRPr="00643145">
        <w:rPr>
          <w:b/>
          <w:bCs/>
          <w:rtl/>
        </w:rPr>
        <w:t>קריית מלאכי</w:t>
      </w:r>
      <w:r w:rsidR="00EC72CA" w:rsidRPr="000D1BBE">
        <w:rPr>
          <w:rtl/>
        </w:rPr>
        <w:t xml:space="preserve"> והמועצה המקומית </w:t>
      </w:r>
      <w:r w:rsidR="00EC72CA" w:rsidRPr="00643145">
        <w:rPr>
          <w:b/>
          <w:bCs/>
          <w:rtl/>
        </w:rPr>
        <w:t>זיכרון יעקב</w:t>
      </w:r>
      <w:r w:rsidR="00EC72CA" w:rsidRPr="000D1BBE">
        <w:rPr>
          <w:rtl/>
        </w:rPr>
        <w:t xml:space="preserve"> לא קבעו תדירות </w:t>
      </w:r>
      <w:r w:rsidR="00EC72CA" w:rsidRPr="000D1BBE">
        <w:rPr>
          <w:rFonts w:hint="eastAsia"/>
          <w:rtl/>
        </w:rPr>
        <w:t>לביצוע</w:t>
      </w:r>
      <w:r w:rsidR="00EC72CA" w:rsidRPr="000D1BBE">
        <w:rPr>
          <w:rtl/>
        </w:rPr>
        <w:t xml:space="preserve"> ביקורות וטרינריות </w:t>
      </w:r>
      <w:r w:rsidR="00EC72CA" w:rsidRPr="000D1BBE">
        <w:rPr>
          <w:rFonts w:hint="eastAsia"/>
          <w:rtl/>
        </w:rPr>
        <w:t>ב</w:t>
      </w:r>
      <w:r w:rsidR="00EC72CA" w:rsidRPr="000D1BBE">
        <w:rPr>
          <w:rtl/>
        </w:rPr>
        <w:t>אתרים למכירת בשר ומוצריו</w:t>
      </w:r>
      <w:r w:rsidR="00420374" w:rsidRPr="0093709F">
        <w:rPr>
          <w:rFonts w:hint="cs"/>
          <w:rtl/>
        </w:rPr>
        <w:t xml:space="preserve">. </w:t>
      </w:r>
    </w:p>
    <w:p w14:paraId="62BF2E9E" w14:textId="081A7A10"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60544" behindDoc="1" locked="0" layoutInCell="1" allowOverlap="1" wp14:anchorId="5B6C3EE2" wp14:editId="62B55B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145738624" name="תמונה 2145738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Fonts w:hint="cs"/>
          <w:rtl/>
        </w:rPr>
        <w:t>הקצאת התקציב לרשויות המקומיות</w:t>
      </w:r>
      <w:r w:rsidRPr="000D1BBE">
        <w:rPr>
          <w:rFonts w:hint="cs"/>
          <w:rtl/>
        </w:rPr>
        <w:t xml:space="preserve"> - התאגיד לפיקוח וטרינרי מעביר תקציב לרשויות המקומיות </w:t>
      </w:r>
      <w:r w:rsidRPr="000D1BBE">
        <w:rPr>
          <w:rtl/>
        </w:rPr>
        <w:t xml:space="preserve">בעבור פיקוח </w:t>
      </w:r>
      <w:r w:rsidRPr="000D1BBE">
        <w:rPr>
          <w:rFonts w:hint="eastAsia"/>
          <w:rtl/>
        </w:rPr>
        <w:t>וטרינרי</w:t>
      </w:r>
      <w:r w:rsidRPr="000D1BBE">
        <w:rPr>
          <w:rtl/>
        </w:rPr>
        <w:t xml:space="preserve"> בשווקים, בהתאם לדיווחים ש</w:t>
      </w:r>
      <w:r w:rsidRPr="000D1BBE">
        <w:rPr>
          <w:rFonts w:hint="eastAsia"/>
          <w:rtl/>
        </w:rPr>
        <w:t>הוא</w:t>
      </w:r>
      <w:r w:rsidRPr="000D1BBE">
        <w:rPr>
          <w:rFonts w:hint="cs"/>
          <w:rtl/>
        </w:rPr>
        <w:t xml:space="preserve"> מ</w:t>
      </w:r>
      <w:r w:rsidRPr="000D1BBE">
        <w:rPr>
          <w:rtl/>
        </w:rPr>
        <w:t>קבל ממשרד הבריאות בדבר העסקתם</w:t>
      </w:r>
      <w:r w:rsidRPr="000D1BBE">
        <w:rPr>
          <w:rFonts w:hint="cs"/>
          <w:rtl/>
        </w:rPr>
        <w:t xml:space="preserve"> </w:t>
      </w:r>
      <w:r w:rsidRPr="000D1BBE">
        <w:rPr>
          <w:rtl/>
        </w:rPr>
        <w:t>של וטרינרים המוסמכים לפיקוח בשווקים</w:t>
      </w:r>
      <w:r w:rsidRPr="000D1BBE">
        <w:rPr>
          <w:rFonts w:hint="cs"/>
          <w:rtl/>
        </w:rPr>
        <w:t xml:space="preserve"> ברשויות המקומיות, לפי היחס בין אוכלוסיית הרשות </w:t>
      </w:r>
      <w:r w:rsidRPr="000D1BBE">
        <w:rPr>
          <w:rtl/>
        </w:rPr>
        <w:t xml:space="preserve">לאוכלוסיית </w:t>
      </w:r>
      <w:r w:rsidRPr="000D1BBE">
        <w:rPr>
          <w:rFonts w:hint="cs"/>
          <w:rtl/>
        </w:rPr>
        <w:t xml:space="preserve">כל </w:t>
      </w:r>
      <w:r w:rsidRPr="000D1BBE">
        <w:rPr>
          <w:rtl/>
        </w:rPr>
        <w:t>הרשויות</w:t>
      </w:r>
      <w:r w:rsidRPr="000D1BBE">
        <w:rPr>
          <w:rFonts w:hint="cs"/>
          <w:rtl/>
        </w:rPr>
        <w:t xml:space="preserve"> </w:t>
      </w:r>
      <w:r w:rsidRPr="000D1BBE">
        <w:rPr>
          <w:rtl/>
        </w:rPr>
        <w:t>המעסיקות רופא וטרינר בעל הסמכה ממשרד הבריאות לפיקוח בשווקים</w:t>
      </w:r>
      <w:r w:rsidRPr="000D1BBE">
        <w:rPr>
          <w:rFonts w:hint="cs"/>
          <w:rtl/>
        </w:rPr>
        <w:t xml:space="preserve"> </w:t>
      </w:r>
      <w:r w:rsidRPr="000D1BBE">
        <w:rPr>
          <w:rtl/>
        </w:rPr>
        <w:t>("</w:t>
      </w:r>
      <w:r w:rsidRPr="000D1BBE">
        <w:rPr>
          <w:rFonts w:hint="cs"/>
          <w:rtl/>
        </w:rPr>
        <w:t xml:space="preserve">פר </w:t>
      </w:r>
      <w:proofErr w:type="spellStart"/>
      <w:r w:rsidRPr="000D1BBE">
        <w:rPr>
          <w:rFonts w:hint="cs"/>
          <w:rtl/>
        </w:rPr>
        <w:t>קפיטה</w:t>
      </w:r>
      <w:proofErr w:type="spellEnd"/>
      <w:r w:rsidRPr="000D1BBE">
        <w:rPr>
          <w:rFonts w:hint="cs"/>
          <w:rtl/>
        </w:rPr>
        <w:t>")</w:t>
      </w:r>
      <w:r w:rsidRPr="00643145">
        <w:rPr>
          <w:vertAlign w:val="superscript"/>
          <w:rtl/>
        </w:rPr>
        <w:footnoteReference w:id="5"/>
      </w:r>
      <w:r w:rsidRPr="000D1BBE">
        <w:rPr>
          <w:rFonts w:hint="cs"/>
          <w:rtl/>
        </w:rPr>
        <w:t>, אף שבחוק בריאות הציבור נקבע שיש לשלם לפי תקן המשרה שנקבע לרשות המקומית ("פר תקינה"). החוק קובע כי הזכאות להקצאה מכספי אגרות הפיקוח ניתנת אם יש ברשות המקומית וטרינר מוסמך לביצוע ביקורת וטרינרית בשווקים. למרות זאת, התאגיד לפיקוח וטרינרי העביר תקציב</w:t>
      </w:r>
      <w:r w:rsidRPr="000D1BBE">
        <w:rPr>
          <w:rFonts w:hint="eastAsia"/>
          <w:rtl/>
        </w:rPr>
        <w:t>ים</w:t>
      </w:r>
      <w:r w:rsidRPr="000D1BBE">
        <w:rPr>
          <w:rFonts w:hint="cs"/>
          <w:rtl/>
        </w:rPr>
        <w:t xml:space="preserve"> לעיריות </w:t>
      </w:r>
      <w:r w:rsidRPr="00643145">
        <w:rPr>
          <w:rFonts w:hint="eastAsia"/>
          <w:b/>
          <w:bCs/>
          <w:rtl/>
        </w:rPr>
        <w:t>טייבה</w:t>
      </w:r>
      <w:r w:rsidRPr="000D1BBE">
        <w:rPr>
          <w:rtl/>
        </w:rPr>
        <w:t xml:space="preserve"> (</w:t>
      </w:r>
      <w:r w:rsidRPr="000D1BBE">
        <w:rPr>
          <w:rFonts w:hint="eastAsia"/>
          <w:rtl/>
        </w:rPr>
        <w:t>כ</w:t>
      </w:r>
      <w:r w:rsidRPr="000D1BBE">
        <w:rPr>
          <w:rtl/>
        </w:rPr>
        <w:t xml:space="preserve">-165,000 </w:t>
      </w:r>
      <w:r w:rsidRPr="000D1BBE">
        <w:rPr>
          <w:rFonts w:hint="eastAsia"/>
          <w:rtl/>
        </w:rPr>
        <w:t>ש</w:t>
      </w:r>
      <w:r w:rsidRPr="000D1BBE">
        <w:rPr>
          <w:rtl/>
        </w:rPr>
        <w:t xml:space="preserve">"ח), </w:t>
      </w:r>
      <w:r w:rsidRPr="00643145">
        <w:rPr>
          <w:rFonts w:hint="eastAsia"/>
          <w:b/>
          <w:bCs/>
          <w:rtl/>
        </w:rPr>
        <w:t>יבנה</w:t>
      </w:r>
      <w:r w:rsidRPr="000D1BBE">
        <w:rPr>
          <w:rtl/>
        </w:rPr>
        <w:t xml:space="preserve"> (כ-100,000 ש"ח), </w:t>
      </w:r>
      <w:r w:rsidRPr="000D1BBE">
        <w:rPr>
          <w:rFonts w:hint="eastAsia"/>
          <w:rtl/>
        </w:rPr>
        <w:t>ו</w:t>
      </w:r>
      <w:r w:rsidRPr="00643145">
        <w:rPr>
          <w:rFonts w:hint="eastAsia"/>
          <w:b/>
          <w:bCs/>
          <w:rtl/>
        </w:rPr>
        <w:t>יהוד</w:t>
      </w:r>
      <w:r w:rsidRPr="00643145">
        <w:rPr>
          <w:b/>
          <w:bCs/>
          <w:rtl/>
        </w:rPr>
        <w:t>-מונוסון</w:t>
      </w:r>
      <w:r w:rsidRPr="000D1BBE">
        <w:rPr>
          <w:rtl/>
        </w:rPr>
        <w:t xml:space="preserve"> (כ-93,000 </w:t>
      </w:r>
      <w:r w:rsidRPr="000D1BBE">
        <w:rPr>
          <w:rFonts w:hint="eastAsia"/>
          <w:rtl/>
        </w:rPr>
        <w:t>ש</w:t>
      </w:r>
      <w:r w:rsidRPr="000D1BBE">
        <w:rPr>
          <w:rtl/>
        </w:rPr>
        <w:t xml:space="preserve">"ח) </w:t>
      </w:r>
      <w:r w:rsidRPr="000D1BBE">
        <w:rPr>
          <w:rFonts w:hint="eastAsia"/>
          <w:rtl/>
        </w:rPr>
        <w:t>בתקופות</w:t>
      </w:r>
      <w:r w:rsidRPr="000D1BBE">
        <w:rPr>
          <w:rtl/>
        </w:rPr>
        <w:t xml:space="preserve"> </w:t>
      </w:r>
      <w:r w:rsidRPr="000D1BBE">
        <w:rPr>
          <w:rFonts w:hint="eastAsia"/>
          <w:rtl/>
        </w:rPr>
        <w:t>שבהן</w:t>
      </w:r>
      <w:r w:rsidRPr="000D1BBE">
        <w:rPr>
          <w:rtl/>
        </w:rPr>
        <w:t xml:space="preserve"> </w:t>
      </w:r>
      <w:r w:rsidRPr="000D1BBE">
        <w:rPr>
          <w:rFonts w:hint="eastAsia"/>
          <w:rtl/>
        </w:rPr>
        <w:t>לא</w:t>
      </w:r>
      <w:r w:rsidRPr="000D1BBE">
        <w:rPr>
          <w:rtl/>
        </w:rPr>
        <w:t xml:space="preserve"> </w:t>
      </w:r>
      <w:r w:rsidRPr="000D1BBE">
        <w:rPr>
          <w:rFonts w:hint="eastAsia"/>
          <w:rtl/>
        </w:rPr>
        <w:t>כיהן</w:t>
      </w:r>
      <w:r w:rsidRPr="000D1BBE">
        <w:rPr>
          <w:rtl/>
        </w:rPr>
        <w:t xml:space="preserve"> </w:t>
      </w:r>
      <w:r w:rsidRPr="000D1BBE">
        <w:rPr>
          <w:rFonts w:hint="eastAsia"/>
          <w:rtl/>
        </w:rPr>
        <w:t>בהן</w:t>
      </w:r>
      <w:r w:rsidRPr="000D1BBE">
        <w:rPr>
          <w:rtl/>
        </w:rPr>
        <w:t xml:space="preserve"> </w:t>
      </w:r>
      <w:r w:rsidRPr="000D1BBE">
        <w:rPr>
          <w:rFonts w:hint="eastAsia"/>
          <w:rtl/>
        </w:rPr>
        <w:t>וטרינר</w:t>
      </w:r>
      <w:r w:rsidRPr="000D1BBE">
        <w:rPr>
          <w:rtl/>
        </w:rPr>
        <w:t xml:space="preserve"> </w:t>
      </w:r>
      <w:r w:rsidRPr="000D1BBE">
        <w:rPr>
          <w:rFonts w:hint="eastAsia"/>
          <w:rtl/>
        </w:rPr>
        <w:t>מוסמך</w:t>
      </w:r>
      <w:r w:rsidRPr="0093709F">
        <w:rPr>
          <w:rFonts w:hint="cs"/>
          <w:rtl/>
        </w:rPr>
        <w:t xml:space="preserve">. </w:t>
      </w:r>
    </w:p>
    <w:p w14:paraId="4CF7FA40" w14:textId="57CA84CB"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62592" behindDoc="1" locked="0" layoutInCell="1" allowOverlap="1" wp14:anchorId="60485A9D" wp14:editId="52C9326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682889579" name="תמונה 68288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Fonts w:hint="cs"/>
          <w:rtl/>
        </w:rPr>
        <w:t xml:space="preserve">דיווחי הווטרינרים </w:t>
      </w:r>
      <w:proofErr w:type="spellStart"/>
      <w:r w:rsidRPr="00EC72CA">
        <w:rPr>
          <w:rStyle w:val="7371"/>
          <w:rFonts w:hint="cs"/>
          <w:rtl/>
        </w:rPr>
        <w:t>הרשותיים</w:t>
      </w:r>
      <w:proofErr w:type="spellEnd"/>
      <w:r w:rsidRPr="00EC72CA">
        <w:rPr>
          <w:rStyle w:val="7371"/>
          <w:rFonts w:hint="cs"/>
          <w:rtl/>
        </w:rPr>
        <w:t xml:space="preserve"> על תוצאות הביקורות</w:t>
      </w:r>
      <w:r w:rsidRPr="000D1BBE">
        <w:rPr>
          <w:rFonts w:hint="cs"/>
          <w:rtl/>
        </w:rPr>
        <w:t xml:space="preserve"> - ב</w:t>
      </w:r>
      <w:r w:rsidRPr="000D1BBE">
        <w:rPr>
          <w:rtl/>
        </w:rPr>
        <w:t>יוני 2022</w:t>
      </w:r>
      <w:r w:rsidRPr="000D1BBE">
        <w:rPr>
          <w:rFonts w:hint="cs"/>
          <w:rtl/>
        </w:rPr>
        <w:t>,</w:t>
      </w:r>
      <w:r w:rsidRPr="000D1BBE">
        <w:rPr>
          <w:rtl/>
        </w:rPr>
        <w:t xml:space="preserve"> 173 מהרשויות המקומיות במדינה (כ-67% מתוך 257 הרשויות במדינה</w:t>
      </w:r>
      <w:r w:rsidRPr="000D1BBE">
        <w:rPr>
          <w:rFonts w:hint="cs"/>
          <w:rtl/>
        </w:rPr>
        <w:t xml:space="preserve"> באותה עת</w:t>
      </w:r>
      <w:r w:rsidRPr="000D1BBE">
        <w:rPr>
          <w:rtl/>
        </w:rPr>
        <w:t>) לא דיווחו למשרד הבריאות אפילו על ביצוע של ביקורת אחת, ועולה האפשרות כי הבדיקות לא בוצעו.</w:t>
      </w:r>
      <w:r w:rsidRPr="000D1BBE">
        <w:rPr>
          <w:rFonts w:hint="cs"/>
          <w:rtl/>
        </w:rPr>
        <w:t xml:space="preserve"> </w:t>
      </w:r>
      <w:r w:rsidRPr="000D1BBE">
        <w:rPr>
          <w:rtl/>
        </w:rPr>
        <w:t xml:space="preserve">הווטרינרים </w:t>
      </w:r>
      <w:proofErr w:type="spellStart"/>
      <w:r w:rsidRPr="000D1BBE">
        <w:rPr>
          <w:rtl/>
        </w:rPr>
        <w:t>הרשותיים</w:t>
      </w:r>
      <w:proofErr w:type="spellEnd"/>
      <w:r w:rsidRPr="000D1BBE">
        <w:rPr>
          <w:rtl/>
        </w:rPr>
        <w:t xml:space="preserve"> של העיריות </w:t>
      </w:r>
      <w:r w:rsidRPr="00643145">
        <w:rPr>
          <w:b/>
          <w:bCs/>
          <w:rtl/>
        </w:rPr>
        <w:t>הרצלייה</w:t>
      </w:r>
      <w:r w:rsidRPr="000D1BBE">
        <w:rPr>
          <w:rtl/>
        </w:rPr>
        <w:t xml:space="preserve">, </w:t>
      </w:r>
      <w:r w:rsidRPr="00643145">
        <w:rPr>
          <w:b/>
          <w:bCs/>
          <w:rtl/>
        </w:rPr>
        <w:t>יבנה</w:t>
      </w:r>
      <w:r w:rsidRPr="000D1BBE">
        <w:rPr>
          <w:rtl/>
        </w:rPr>
        <w:t xml:space="preserve">, </w:t>
      </w:r>
      <w:r w:rsidRPr="00643145">
        <w:rPr>
          <w:b/>
          <w:bCs/>
          <w:rtl/>
        </w:rPr>
        <w:t>יהוד-מונוסון</w:t>
      </w:r>
      <w:r w:rsidRPr="000D1BBE">
        <w:rPr>
          <w:rtl/>
        </w:rPr>
        <w:t xml:space="preserve"> ואיגוד ערים וטרינרי שומרון (המעניק שירות וטרינרי למועצה המקומית </w:t>
      </w:r>
      <w:r w:rsidRPr="00643145">
        <w:rPr>
          <w:b/>
          <w:bCs/>
          <w:rtl/>
        </w:rPr>
        <w:t>זיכרון יעקב</w:t>
      </w:r>
      <w:r w:rsidRPr="000D1BBE">
        <w:rPr>
          <w:rtl/>
        </w:rPr>
        <w:t>) דיווחו במערכת המידע של משרד הבריאות על תוצאות הביקורות שערכו באתרים למכירת מוצרי בשר.</w:t>
      </w:r>
      <w:r w:rsidRPr="000D1BBE">
        <w:rPr>
          <w:rFonts w:hint="cs"/>
          <w:rtl/>
        </w:rPr>
        <w:t xml:space="preserve"> עיריית </w:t>
      </w:r>
      <w:r w:rsidRPr="00643145">
        <w:rPr>
          <w:rFonts w:hint="eastAsia"/>
          <w:b/>
          <w:bCs/>
          <w:rtl/>
        </w:rPr>
        <w:t>קריית</w:t>
      </w:r>
      <w:r w:rsidRPr="00643145">
        <w:rPr>
          <w:b/>
          <w:bCs/>
          <w:rtl/>
        </w:rPr>
        <w:t xml:space="preserve"> </w:t>
      </w:r>
      <w:r w:rsidRPr="00643145">
        <w:rPr>
          <w:rFonts w:hint="eastAsia"/>
          <w:b/>
          <w:bCs/>
          <w:rtl/>
        </w:rPr>
        <w:t>מלאכי</w:t>
      </w:r>
      <w:r w:rsidRPr="000D1BBE">
        <w:rPr>
          <w:rFonts w:hint="cs"/>
          <w:rtl/>
        </w:rPr>
        <w:t xml:space="preserve"> לא </w:t>
      </w:r>
      <w:r w:rsidRPr="000D1BBE">
        <w:rPr>
          <w:rtl/>
        </w:rPr>
        <w:t>דיווח</w:t>
      </w:r>
      <w:r w:rsidRPr="000D1BBE">
        <w:rPr>
          <w:rFonts w:hint="cs"/>
          <w:rtl/>
        </w:rPr>
        <w:t>ה</w:t>
      </w:r>
      <w:r w:rsidRPr="000D1BBE">
        <w:rPr>
          <w:rtl/>
        </w:rPr>
        <w:t xml:space="preserve"> במערכת המידע של משרד הבריאות על תוצאות </w:t>
      </w:r>
      <w:r w:rsidRPr="000D1BBE">
        <w:rPr>
          <w:rFonts w:hint="cs"/>
          <w:rtl/>
        </w:rPr>
        <w:t xml:space="preserve">שתי </w:t>
      </w:r>
      <w:r w:rsidRPr="000D1BBE">
        <w:rPr>
          <w:rtl/>
        </w:rPr>
        <w:t>הביקורות</w:t>
      </w:r>
      <w:r w:rsidRPr="000D1BBE">
        <w:rPr>
          <w:rFonts w:hint="cs"/>
          <w:rtl/>
        </w:rPr>
        <w:t xml:space="preserve"> שעשתה הווטרינרית </w:t>
      </w:r>
      <w:proofErr w:type="spellStart"/>
      <w:r w:rsidRPr="000D1BBE">
        <w:rPr>
          <w:rFonts w:hint="cs"/>
          <w:rtl/>
        </w:rPr>
        <w:t>הרשותית</w:t>
      </w:r>
      <w:proofErr w:type="spellEnd"/>
      <w:r w:rsidRPr="000D1BBE">
        <w:rPr>
          <w:rFonts w:hint="cs"/>
          <w:rtl/>
        </w:rPr>
        <w:t xml:space="preserve"> בשנת 2021</w:t>
      </w:r>
      <w:r w:rsidRPr="0093709F">
        <w:rPr>
          <w:rFonts w:hint="cs"/>
          <w:rtl/>
        </w:rPr>
        <w:t xml:space="preserve">. </w:t>
      </w:r>
    </w:p>
    <w:p w14:paraId="178FE2B9" w14:textId="41C58C18"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64640" behindDoc="1" locked="0" layoutInCell="1" allowOverlap="1" wp14:anchorId="05F97F58" wp14:editId="4F9705E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028808498" name="תמונה 1028808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tl/>
        </w:rPr>
        <w:t xml:space="preserve">ביטחונם האישי של הווטרינרים </w:t>
      </w:r>
      <w:proofErr w:type="spellStart"/>
      <w:r w:rsidRPr="00EC72CA">
        <w:rPr>
          <w:rStyle w:val="7371"/>
          <w:rtl/>
        </w:rPr>
        <w:t>הרשותיים</w:t>
      </w:r>
      <w:proofErr w:type="spellEnd"/>
      <w:r w:rsidRPr="000D1BBE">
        <w:rPr>
          <w:rtl/>
        </w:rPr>
        <w:t xml:space="preserve"> - וטרינרים </w:t>
      </w:r>
      <w:proofErr w:type="spellStart"/>
      <w:r w:rsidRPr="000D1BBE">
        <w:rPr>
          <w:rtl/>
        </w:rPr>
        <w:t>רשותיים</w:t>
      </w:r>
      <w:proofErr w:type="spellEnd"/>
      <w:r w:rsidRPr="000D1BBE">
        <w:rPr>
          <w:rtl/>
        </w:rPr>
        <w:t xml:space="preserve"> חשופים במהלך עבודתם ברמה יום</w:t>
      </w:r>
      <w:r w:rsidRPr="000D1BBE">
        <w:rPr>
          <w:rFonts w:hint="cs"/>
          <w:rtl/>
        </w:rPr>
        <w:t>-</w:t>
      </w:r>
      <w:r w:rsidRPr="000D1BBE">
        <w:rPr>
          <w:rtl/>
        </w:rPr>
        <w:t xml:space="preserve">יומית לאיומים ולאלימות פיזית ומילולית. </w:t>
      </w:r>
      <w:r w:rsidRPr="000D1BBE">
        <w:rPr>
          <w:rFonts w:hint="eastAsia"/>
          <w:rtl/>
        </w:rPr>
        <w:t>לדוגמה</w:t>
      </w:r>
      <w:r w:rsidRPr="000D1BBE">
        <w:rPr>
          <w:rtl/>
        </w:rPr>
        <w:t xml:space="preserve">: באוגוסט 2022 הותקפה </w:t>
      </w:r>
      <w:r w:rsidRPr="000D1BBE">
        <w:rPr>
          <w:rFonts w:hint="cs"/>
          <w:rtl/>
        </w:rPr>
        <w:t>מילולית</w:t>
      </w:r>
      <w:r w:rsidRPr="000D1BBE">
        <w:rPr>
          <w:rtl/>
        </w:rPr>
        <w:t xml:space="preserve"> הווטרינרית </w:t>
      </w:r>
      <w:proofErr w:type="spellStart"/>
      <w:r w:rsidRPr="000D1BBE">
        <w:rPr>
          <w:rtl/>
        </w:rPr>
        <w:t>הרשותית</w:t>
      </w:r>
      <w:proofErr w:type="spellEnd"/>
      <w:r w:rsidRPr="000D1BBE">
        <w:rPr>
          <w:rtl/>
        </w:rPr>
        <w:t xml:space="preserve"> של עיריית </w:t>
      </w:r>
      <w:r w:rsidRPr="00643145">
        <w:rPr>
          <w:b/>
          <w:bCs/>
          <w:rtl/>
        </w:rPr>
        <w:t>יהוד-מונוסון</w:t>
      </w:r>
      <w:r w:rsidRPr="000D1BBE">
        <w:rPr>
          <w:rtl/>
        </w:rPr>
        <w:t xml:space="preserve"> בעת ביקורת שערכה במסעדה בעיר; באוקטובר 2021, בביקורת שערכה לשכת הבריאות המחוזית תל אביב של משרד הבריאות במסעדה ב</w:t>
      </w:r>
      <w:r w:rsidRPr="00643145">
        <w:rPr>
          <w:b/>
          <w:bCs/>
          <w:rtl/>
        </w:rPr>
        <w:t>הרצלייה</w:t>
      </w:r>
      <w:r w:rsidRPr="000D1BBE">
        <w:rPr>
          <w:rtl/>
        </w:rPr>
        <w:t>, הותקף הווטרינר המחוזי; בדצמבר 2021 הוצת מבנה המחלקה הווטרינרית ב</w:t>
      </w:r>
      <w:r w:rsidR="00A20886">
        <w:rPr>
          <w:rFonts w:hint="cs"/>
          <w:rtl/>
        </w:rPr>
        <w:t xml:space="preserve">עיריית </w:t>
      </w:r>
      <w:r w:rsidRPr="000D1BBE">
        <w:rPr>
          <w:rtl/>
        </w:rPr>
        <w:t xml:space="preserve">בית שמש; </w:t>
      </w:r>
      <w:r w:rsidRPr="000D1BBE">
        <w:rPr>
          <w:rFonts w:hint="eastAsia"/>
          <w:rtl/>
        </w:rPr>
        <w:t>ו</w:t>
      </w:r>
      <w:r w:rsidRPr="000D1BBE">
        <w:rPr>
          <w:rtl/>
        </w:rPr>
        <w:t xml:space="preserve">בינואר 2019 נורה ברגלו הווטרינר </w:t>
      </w:r>
      <w:proofErr w:type="spellStart"/>
      <w:r w:rsidRPr="000D1BBE">
        <w:rPr>
          <w:rtl/>
        </w:rPr>
        <w:t>הרשותי</w:t>
      </w:r>
      <w:proofErr w:type="spellEnd"/>
      <w:r w:rsidRPr="000D1BBE">
        <w:rPr>
          <w:rtl/>
        </w:rPr>
        <w:t xml:space="preserve"> של </w:t>
      </w:r>
      <w:r w:rsidRPr="000D1BBE">
        <w:rPr>
          <w:rtl/>
        </w:rPr>
        <w:lastRenderedPageBreak/>
        <w:t xml:space="preserve">עיריית טמרה. משרד הבריאות </w:t>
      </w:r>
      <w:r w:rsidRPr="000D1BBE">
        <w:rPr>
          <w:rFonts w:hint="cs"/>
          <w:rtl/>
        </w:rPr>
        <w:t xml:space="preserve">לא </w:t>
      </w:r>
      <w:r w:rsidRPr="000D1BBE">
        <w:rPr>
          <w:rtl/>
        </w:rPr>
        <w:t xml:space="preserve">העביר הנחיות לרשויות המקומיות </w:t>
      </w:r>
      <w:r w:rsidRPr="000D1BBE">
        <w:rPr>
          <w:rFonts w:hint="cs"/>
          <w:rtl/>
        </w:rPr>
        <w:t xml:space="preserve">ולווטרינרים </w:t>
      </w:r>
      <w:proofErr w:type="spellStart"/>
      <w:r w:rsidRPr="000D1BBE">
        <w:rPr>
          <w:rFonts w:hint="cs"/>
          <w:rtl/>
        </w:rPr>
        <w:t>הרשותיים</w:t>
      </w:r>
      <w:proofErr w:type="spellEnd"/>
      <w:r w:rsidRPr="000D1BBE">
        <w:rPr>
          <w:rFonts w:hint="cs"/>
          <w:rtl/>
        </w:rPr>
        <w:t xml:space="preserve"> בנוגע לשמירה על </w:t>
      </w:r>
      <w:r w:rsidRPr="000D1BBE">
        <w:rPr>
          <w:rtl/>
        </w:rPr>
        <w:t xml:space="preserve">ביטחונם האישי של הווטרינרים </w:t>
      </w:r>
      <w:proofErr w:type="spellStart"/>
      <w:r w:rsidRPr="000D1BBE">
        <w:rPr>
          <w:rFonts w:hint="eastAsia"/>
          <w:rtl/>
        </w:rPr>
        <w:t>הרשותיים</w:t>
      </w:r>
      <w:proofErr w:type="spellEnd"/>
      <w:r w:rsidRPr="0093709F">
        <w:rPr>
          <w:rFonts w:hint="cs"/>
          <w:rtl/>
        </w:rPr>
        <w:t xml:space="preserve">. </w:t>
      </w:r>
    </w:p>
    <w:p w14:paraId="584BE125" w14:textId="358A096C"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66688" behindDoc="1" locked="0" layoutInCell="1" allowOverlap="1" wp14:anchorId="72093A8E" wp14:editId="67184BED">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846511388" name="תמונה 84651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Fonts w:hint="eastAsia"/>
          <w:rtl/>
        </w:rPr>
        <w:t>הנחיות</w:t>
      </w:r>
      <w:r w:rsidRPr="00EC72CA">
        <w:rPr>
          <w:rStyle w:val="7371"/>
          <w:rtl/>
        </w:rPr>
        <w:t xml:space="preserve"> </w:t>
      </w:r>
      <w:r w:rsidRPr="00EC72CA">
        <w:rPr>
          <w:rStyle w:val="7371"/>
          <w:rFonts w:hint="eastAsia"/>
          <w:rtl/>
        </w:rPr>
        <w:t>מקצועיות</w:t>
      </w:r>
      <w:r w:rsidRPr="00EC72CA">
        <w:rPr>
          <w:rStyle w:val="7371"/>
          <w:rtl/>
        </w:rPr>
        <w:t xml:space="preserve"> </w:t>
      </w:r>
      <w:r w:rsidRPr="00EC72CA">
        <w:rPr>
          <w:rStyle w:val="7371"/>
          <w:rFonts w:hint="eastAsia"/>
          <w:rtl/>
        </w:rPr>
        <w:t>ובקרת</w:t>
      </w:r>
      <w:r w:rsidRPr="00EC72CA">
        <w:rPr>
          <w:rStyle w:val="7371"/>
          <w:rtl/>
        </w:rPr>
        <w:t xml:space="preserve"> משרד הבריאות על עבודת הווטרינרים </w:t>
      </w:r>
      <w:proofErr w:type="spellStart"/>
      <w:r w:rsidRPr="00EC72CA">
        <w:rPr>
          <w:rStyle w:val="7371"/>
          <w:rFonts w:hint="eastAsia"/>
          <w:rtl/>
        </w:rPr>
        <w:t>הרשותיים</w:t>
      </w:r>
      <w:proofErr w:type="spellEnd"/>
      <w:r w:rsidRPr="000D1BBE">
        <w:rPr>
          <w:rtl/>
        </w:rPr>
        <w:t xml:space="preserve"> - פרט להנחיות לגבי פרסום ביצוע השמדות של בשר ומוצריו, היחידה הווטרינרית במשרד הבריאות לא פרסמה הנחיות מקצועיות לפעילותם של הווטרינרים </w:t>
      </w:r>
      <w:proofErr w:type="spellStart"/>
      <w:r w:rsidRPr="000D1BBE">
        <w:rPr>
          <w:rtl/>
        </w:rPr>
        <w:t>הרשותיים</w:t>
      </w:r>
      <w:proofErr w:type="spellEnd"/>
      <w:r w:rsidRPr="000D1BBE">
        <w:rPr>
          <w:rtl/>
        </w:rPr>
        <w:t xml:space="preserve"> כנדרש בחוק. היחידה הווטרינרית אינה מקיימת פיקוח אחר הדיווחים שהווטרינרים </w:t>
      </w:r>
      <w:proofErr w:type="spellStart"/>
      <w:r w:rsidRPr="000D1BBE">
        <w:rPr>
          <w:rtl/>
        </w:rPr>
        <w:t>הרשותיים</w:t>
      </w:r>
      <w:proofErr w:type="spellEnd"/>
      <w:r w:rsidRPr="000D1BBE">
        <w:rPr>
          <w:rtl/>
        </w:rPr>
        <w:t xml:space="preserve"> מעבירים למשרד</w:t>
      </w:r>
      <w:r w:rsidRPr="000D1BBE">
        <w:rPr>
          <w:rFonts w:hint="cs"/>
          <w:rtl/>
        </w:rPr>
        <w:t xml:space="preserve"> הבריאות</w:t>
      </w:r>
      <w:r w:rsidRPr="000D1BBE">
        <w:rPr>
          <w:rtl/>
        </w:rPr>
        <w:t xml:space="preserve">, אינה מנהלת </w:t>
      </w:r>
      <w:proofErr w:type="spellStart"/>
      <w:r w:rsidRPr="000D1BBE">
        <w:rPr>
          <w:rtl/>
        </w:rPr>
        <w:t>ומתכללת</w:t>
      </w:r>
      <w:proofErr w:type="spellEnd"/>
      <w:r w:rsidRPr="000D1BBE">
        <w:rPr>
          <w:rtl/>
        </w:rPr>
        <w:t xml:space="preserve"> ממצאים העולים מדוחות הביקורת בשווקים שמעבירים אליה הווטרינרים </w:t>
      </w:r>
      <w:proofErr w:type="spellStart"/>
      <w:r w:rsidRPr="000D1BBE">
        <w:rPr>
          <w:rtl/>
        </w:rPr>
        <w:t>הרשותיים</w:t>
      </w:r>
      <w:proofErr w:type="spellEnd"/>
      <w:r w:rsidRPr="000D1BBE">
        <w:rPr>
          <w:rtl/>
        </w:rPr>
        <w:t xml:space="preserve"> ל</w:t>
      </w:r>
      <w:r w:rsidRPr="000D1BBE">
        <w:rPr>
          <w:rFonts w:hint="eastAsia"/>
          <w:rtl/>
        </w:rPr>
        <w:t>צורך</w:t>
      </w:r>
      <w:r w:rsidRPr="000D1BBE">
        <w:rPr>
          <w:rtl/>
        </w:rPr>
        <w:t xml:space="preserve"> נ</w:t>
      </w:r>
      <w:r w:rsidRPr="000D1BBE">
        <w:rPr>
          <w:rFonts w:hint="eastAsia"/>
          <w:rtl/>
        </w:rPr>
        <w:t>י</w:t>
      </w:r>
      <w:r w:rsidRPr="000D1BBE">
        <w:rPr>
          <w:rtl/>
        </w:rPr>
        <w:t>ת</w:t>
      </w:r>
      <w:r w:rsidRPr="000D1BBE">
        <w:rPr>
          <w:rFonts w:hint="eastAsia"/>
          <w:rtl/>
        </w:rPr>
        <w:t>ו</w:t>
      </w:r>
      <w:r w:rsidRPr="000D1BBE">
        <w:rPr>
          <w:rtl/>
        </w:rPr>
        <w:t xml:space="preserve">ח </w:t>
      </w:r>
      <w:r w:rsidRPr="000D1BBE">
        <w:rPr>
          <w:rFonts w:hint="eastAsia"/>
          <w:rtl/>
        </w:rPr>
        <w:t>של</w:t>
      </w:r>
      <w:r w:rsidRPr="000D1BBE">
        <w:rPr>
          <w:rtl/>
        </w:rPr>
        <w:t xml:space="preserve"> משמעותם הרוחבית והכוללת </w:t>
      </w:r>
      <w:r w:rsidRPr="000D1BBE">
        <w:rPr>
          <w:rFonts w:hint="eastAsia"/>
          <w:rtl/>
        </w:rPr>
        <w:t>ו</w:t>
      </w:r>
      <w:r w:rsidRPr="000D1BBE">
        <w:rPr>
          <w:rtl/>
        </w:rPr>
        <w:t xml:space="preserve">אינה מבצעת פעולות לבדיקת טיב הפיקוח של הווטרינרים </w:t>
      </w:r>
      <w:proofErr w:type="spellStart"/>
      <w:r w:rsidRPr="000D1BBE">
        <w:rPr>
          <w:rtl/>
        </w:rPr>
        <w:t>הרשותיים</w:t>
      </w:r>
      <w:proofErr w:type="spellEnd"/>
      <w:r w:rsidRPr="000D1BBE">
        <w:rPr>
          <w:rtl/>
        </w:rPr>
        <w:t xml:space="preserve"> על אתרים למכירת בשר ומוצריו</w:t>
      </w:r>
      <w:r w:rsidRPr="0093709F">
        <w:rPr>
          <w:rFonts w:hint="cs"/>
          <w:rtl/>
        </w:rPr>
        <w:t xml:space="preserve">. </w:t>
      </w:r>
    </w:p>
    <w:p w14:paraId="01166873" w14:textId="1DFC35E5"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68736" behindDoc="1" locked="0" layoutInCell="1" allowOverlap="1" wp14:anchorId="53B1AAD0" wp14:editId="61F2DFC1">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504447439" name="תמונה 50444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tl/>
        </w:rPr>
        <w:t xml:space="preserve">פעולות אכיפה </w:t>
      </w:r>
      <w:proofErr w:type="spellStart"/>
      <w:r w:rsidRPr="00EC72CA">
        <w:rPr>
          <w:rStyle w:val="7371"/>
          <w:rtl/>
        </w:rPr>
        <w:t>מ</w:t>
      </w:r>
      <w:r w:rsidRPr="00EC72CA">
        <w:rPr>
          <w:rStyle w:val="7371"/>
          <w:rFonts w:hint="cs"/>
          <w:rtl/>
        </w:rPr>
        <w:t>י</w:t>
      </w:r>
      <w:r w:rsidRPr="00EC72CA">
        <w:rPr>
          <w:rStyle w:val="7371"/>
          <w:rtl/>
        </w:rPr>
        <w:t>נהלית</w:t>
      </w:r>
      <w:proofErr w:type="spellEnd"/>
      <w:r w:rsidRPr="000D1BBE">
        <w:rPr>
          <w:rFonts w:hint="cs"/>
          <w:rtl/>
        </w:rPr>
        <w:t xml:space="preserve"> - </w:t>
      </w:r>
      <w:r w:rsidRPr="000D1BBE">
        <w:rPr>
          <w:rtl/>
        </w:rPr>
        <w:t xml:space="preserve">חוק בריאות הציבור מסדיר מסלול של אכיפה </w:t>
      </w:r>
      <w:proofErr w:type="spellStart"/>
      <w:r w:rsidRPr="000D1BBE">
        <w:rPr>
          <w:rtl/>
        </w:rPr>
        <w:t>מ</w:t>
      </w:r>
      <w:r w:rsidRPr="000D1BBE">
        <w:rPr>
          <w:rFonts w:hint="cs"/>
          <w:rtl/>
        </w:rPr>
        <w:t>י</w:t>
      </w:r>
      <w:r w:rsidRPr="000D1BBE">
        <w:rPr>
          <w:rtl/>
        </w:rPr>
        <w:t>נהלית</w:t>
      </w:r>
      <w:proofErr w:type="spellEnd"/>
      <w:r w:rsidRPr="000D1BBE">
        <w:rPr>
          <w:rtl/>
        </w:rPr>
        <w:t xml:space="preserve"> (עיצום כספי) על אתרים למכירת בשר ומוצריו שהפרו את הוראותיו</w:t>
      </w:r>
      <w:r w:rsidRPr="000D1BBE">
        <w:rPr>
          <w:rFonts w:hint="cs"/>
          <w:rtl/>
        </w:rPr>
        <w:t xml:space="preserve">. </w:t>
      </w:r>
      <w:r w:rsidRPr="000D1BBE">
        <w:rPr>
          <w:rtl/>
        </w:rPr>
        <w:t>סכום העיצום הכספי הקבוע בחוק בריאות הציבור נע בין 8,000 ש"ח ליחיד ל-40,000 ש"ח לתאגיד</w:t>
      </w:r>
      <w:r w:rsidRPr="00181EBC">
        <w:rPr>
          <w:vertAlign w:val="superscript"/>
          <w:rtl/>
        </w:rPr>
        <w:footnoteReference w:id="6"/>
      </w:r>
      <w:r w:rsidRPr="000D1BBE">
        <w:rPr>
          <w:rtl/>
        </w:rPr>
        <w:t>.</w:t>
      </w:r>
      <w:r w:rsidRPr="000D1BBE">
        <w:rPr>
          <w:rFonts w:hint="cs"/>
          <w:rtl/>
        </w:rPr>
        <w:t xml:space="preserve"> </w:t>
      </w:r>
      <w:r w:rsidRPr="000D1BBE">
        <w:rPr>
          <w:rtl/>
        </w:rPr>
        <w:t xml:space="preserve">משרד הבריאות לא קבע תקנות לצורך תחילת האכיפה </w:t>
      </w:r>
      <w:proofErr w:type="spellStart"/>
      <w:r w:rsidRPr="000D1BBE">
        <w:rPr>
          <w:rtl/>
        </w:rPr>
        <w:t>המ</w:t>
      </w:r>
      <w:r w:rsidRPr="000D1BBE">
        <w:rPr>
          <w:rFonts w:hint="cs"/>
          <w:rtl/>
        </w:rPr>
        <w:t>י</w:t>
      </w:r>
      <w:r w:rsidRPr="000D1BBE">
        <w:rPr>
          <w:rtl/>
        </w:rPr>
        <w:t>נהלית</w:t>
      </w:r>
      <w:proofErr w:type="spellEnd"/>
      <w:r w:rsidRPr="000D1BBE">
        <w:rPr>
          <w:rFonts w:hint="cs"/>
          <w:rtl/>
        </w:rPr>
        <w:t>,</w:t>
      </w:r>
      <w:r w:rsidRPr="000D1BBE">
        <w:rPr>
          <w:rtl/>
        </w:rPr>
        <w:t xml:space="preserve"> לא הכין נוהל מדיניות אכיפה להפרות הוראות </w:t>
      </w:r>
      <w:r w:rsidRPr="000D1BBE">
        <w:rPr>
          <w:rFonts w:hint="cs"/>
          <w:rtl/>
        </w:rPr>
        <w:t>ה</w:t>
      </w:r>
      <w:r w:rsidRPr="000D1BBE">
        <w:rPr>
          <w:rtl/>
        </w:rPr>
        <w:t xml:space="preserve">חוק </w:t>
      </w:r>
      <w:r w:rsidRPr="000D1BBE">
        <w:rPr>
          <w:rFonts w:hint="cs"/>
          <w:rtl/>
        </w:rPr>
        <w:t>ולא</w:t>
      </w:r>
      <w:r w:rsidRPr="000D1BBE">
        <w:rPr>
          <w:rtl/>
        </w:rPr>
        <w:t xml:space="preserve"> </w:t>
      </w:r>
      <w:r w:rsidRPr="000D1BBE">
        <w:rPr>
          <w:rFonts w:hint="cs"/>
          <w:rtl/>
        </w:rPr>
        <w:t>אייש ארבעה תקנים ש</w:t>
      </w:r>
      <w:r w:rsidRPr="000D1BBE">
        <w:rPr>
          <w:rtl/>
        </w:rPr>
        <w:t>הוקצו ללשכה המשפטית של</w:t>
      </w:r>
      <w:r w:rsidRPr="000D1BBE">
        <w:rPr>
          <w:rFonts w:hint="cs"/>
          <w:rtl/>
        </w:rPr>
        <w:t>ו</w:t>
      </w:r>
      <w:r w:rsidRPr="000D1BBE">
        <w:rPr>
          <w:rtl/>
        </w:rPr>
        <w:t xml:space="preserve"> לטובת הקמת מערך של אכיפה </w:t>
      </w:r>
      <w:proofErr w:type="spellStart"/>
      <w:r w:rsidRPr="000D1BBE">
        <w:rPr>
          <w:rtl/>
        </w:rPr>
        <w:t>מ</w:t>
      </w:r>
      <w:r w:rsidRPr="000D1BBE">
        <w:rPr>
          <w:rFonts w:hint="cs"/>
          <w:rtl/>
        </w:rPr>
        <w:t>י</w:t>
      </w:r>
      <w:r w:rsidRPr="000D1BBE">
        <w:rPr>
          <w:rtl/>
        </w:rPr>
        <w:t>נהלית</w:t>
      </w:r>
      <w:proofErr w:type="spellEnd"/>
      <w:r w:rsidRPr="000D1BBE">
        <w:rPr>
          <w:rtl/>
        </w:rPr>
        <w:t xml:space="preserve"> ועיצומים כספיים</w:t>
      </w:r>
      <w:r w:rsidRPr="000D1BBE">
        <w:rPr>
          <w:rFonts w:hint="cs"/>
          <w:rtl/>
        </w:rPr>
        <w:t xml:space="preserve">. </w:t>
      </w:r>
      <w:r w:rsidRPr="000D1BBE">
        <w:rPr>
          <w:rFonts w:hint="eastAsia"/>
          <w:rtl/>
        </w:rPr>
        <w:t>בפועל</w:t>
      </w:r>
      <w:r w:rsidRPr="000D1BBE">
        <w:rPr>
          <w:rtl/>
        </w:rPr>
        <w:t xml:space="preserve"> משרד הבריאות נותן לאתרים למכירת בשר ומוצריו קנסות </w:t>
      </w:r>
      <w:proofErr w:type="spellStart"/>
      <w:r w:rsidRPr="000D1BBE">
        <w:rPr>
          <w:rFonts w:hint="eastAsia"/>
          <w:rtl/>
        </w:rPr>
        <w:t>מינהליים</w:t>
      </w:r>
      <w:proofErr w:type="spellEnd"/>
      <w:r w:rsidRPr="00181EBC">
        <w:rPr>
          <w:vertAlign w:val="superscript"/>
          <w:rtl/>
        </w:rPr>
        <w:footnoteReference w:id="7"/>
      </w:r>
      <w:r w:rsidRPr="000D1BBE">
        <w:rPr>
          <w:rtl/>
        </w:rPr>
        <w:t xml:space="preserve"> בסך של 1,000 ש"ח </w:t>
      </w:r>
      <w:r w:rsidRPr="000D1BBE">
        <w:rPr>
          <w:rFonts w:hint="eastAsia"/>
          <w:rtl/>
        </w:rPr>
        <w:t>בלבד</w:t>
      </w:r>
      <w:r w:rsidRPr="000D1BBE">
        <w:rPr>
          <w:rtl/>
        </w:rPr>
        <w:t xml:space="preserve"> להפרה</w:t>
      </w:r>
      <w:r w:rsidRPr="0093709F">
        <w:rPr>
          <w:rFonts w:hint="cs"/>
          <w:rtl/>
        </w:rPr>
        <w:t xml:space="preserve">. </w:t>
      </w:r>
    </w:p>
    <w:p w14:paraId="449F626C" w14:textId="5606AC9D" w:rsidR="00EC72CA" w:rsidRPr="0093709F" w:rsidRDefault="00EC72CA" w:rsidP="00EC72CA">
      <w:pPr>
        <w:pStyle w:val="7392"/>
        <w:ind w:left="424"/>
      </w:pPr>
      <w:r w:rsidRPr="00EC72CA">
        <w:rPr>
          <w:rStyle w:val="7371"/>
          <w:rFonts w:hint="cs"/>
          <w:bCs w:val="0"/>
          <w:noProof/>
          <w:rtl/>
        </w:rPr>
        <w:drawing>
          <wp:anchor distT="0" distB="720090" distL="114300" distR="114300" simplePos="0" relativeHeight="252470784" behindDoc="1" locked="0" layoutInCell="1" allowOverlap="1" wp14:anchorId="318FB3C9" wp14:editId="70F0E4BB">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848831342" name="תמונה 184883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EC72CA">
        <w:rPr>
          <w:rStyle w:val="7371"/>
          <w:rFonts w:hint="cs"/>
          <w:rtl/>
        </w:rPr>
        <w:t>פרסום מידע בדבר השמדות בשר ומוצריו על ידי משרד הבריאות</w:t>
      </w:r>
      <w:r w:rsidRPr="000D1BBE">
        <w:rPr>
          <w:rFonts w:hint="cs"/>
          <w:rtl/>
        </w:rPr>
        <w:t xml:space="preserve"> - </w:t>
      </w:r>
      <w:r w:rsidRPr="000D1BBE">
        <w:rPr>
          <w:rFonts w:hint="eastAsia"/>
          <w:rtl/>
        </w:rPr>
        <w:t>משרד</w:t>
      </w:r>
      <w:r w:rsidRPr="000D1BBE">
        <w:rPr>
          <w:rFonts w:hint="cs"/>
          <w:rtl/>
        </w:rPr>
        <w:t xml:space="preserve"> הבריאות </w:t>
      </w:r>
      <w:r w:rsidRPr="000D1BBE">
        <w:rPr>
          <w:rtl/>
        </w:rPr>
        <w:t xml:space="preserve">פרסם </w:t>
      </w:r>
      <w:r w:rsidRPr="000D1BBE">
        <w:rPr>
          <w:rFonts w:hint="eastAsia"/>
          <w:rtl/>
        </w:rPr>
        <w:t>הנחיה</w:t>
      </w:r>
      <w:r w:rsidRPr="000D1BBE">
        <w:rPr>
          <w:rtl/>
        </w:rPr>
        <w:t xml:space="preserve"> כי השמדה של 50 - 100 ק"ג בשר תפורסם </w:t>
      </w:r>
      <w:r w:rsidRPr="000D1BBE">
        <w:rPr>
          <w:rFonts w:hint="eastAsia"/>
          <w:rtl/>
        </w:rPr>
        <w:t>על</w:t>
      </w:r>
      <w:r w:rsidRPr="000D1BBE">
        <w:rPr>
          <w:rtl/>
        </w:rPr>
        <w:t xml:space="preserve"> </w:t>
      </w:r>
      <w:r w:rsidRPr="000D1BBE">
        <w:rPr>
          <w:rFonts w:hint="eastAsia"/>
          <w:rtl/>
        </w:rPr>
        <w:t>ידו</w:t>
      </w:r>
      <w:r w:rsidRPr="000D1BBE">
        <w:rPr>
          <w:rtl/>
        </w:rPr>
        <w:t xml:space="preserve"> </w:t>
      </w:r>
      <w:r w:rsidRPr="000D1BBE">
        <w:rPr>
          <w:rFonts w:hint="eastAsia"/>
          <w:rtl/>
        </w:rPr>
        <w:t>לציבור</w:t>
      </w:r>
      <w:r w:rsidRPr="000D1BBE">
        <w:rPr>
          <w:rtl/>
        </w:rPr>
        <w:t xml:space="preserve"> (אלא אם הווטרינר יבקש שלא לפרסמה) והשמדה של 100 ק"ג ומעלה תפורסם בכל מקרה. </w:t>
      </w:r>
      <w:r w:rsidRPr="000D1BBE">
        <w:rPr>
          <w:rFonts w:hint="cs"/>
          <w:rtl/>
        </w:rPr>
        <w:t xml:space="preserve">משרד הבריאות פרסם </w:t>
      </w:r>
      <w:r w:rsidRPr="000D1BBE">
        <w:rPr>
          <w:rtl/>
        </w:rPr>
        <w:t xml:space="preserve">באתר המרשתת שלו 21% </w:t>
      </w:r>
      <w:proofErr w:type="spellStart"/>
      <w:r w:rsidRPr="000D1BBE">
        <w:rPr>
          <w:rtl/>
        </w:rPr>
        <w:t>מההשמדות</w:t>
      </w:r>
      <w:proofErr w:type="spellEnd"/>
      <w:r w:rsidRPr="000D1BBE">
        <w:rPr>
          <w:rtl/>
        </w:rPr>
        <w:t xml:space="preserve"> של 50 ק"ג ומעלה של בשר ומוצריו שבוצעו </w:t>
      </w:r>
      <w:r w:rsidRPr="000D1BBE">
        <w:rPr>
          <w:rFonts w:hint="cs"/>
          <w:rtl/>
        </w:rPr>
        <w:t>בחודשים</w:t>
      </w:r>
      <w:r w:rsidRPr="000D1BBE">
        <w:rPr>
          <w:rtl/>
        </w:rPr>
        <w:t xml:space="preserve"> ינואר עד ספטמבר</w:t>
      </w:r>
      <w:r w:rsidRPr="000D1BBE">
        <w:rPr>
          <w:rFonts w:hint="cs"/>
          <w:rtl/>
        </w:rPr>
        <w:t xml:space="preserve"> </w:t>
      </w:r>
      <w:r w:rsidRPr="000D1BBE">
        <w:rPr>
          <w:rtl/>
        </w:rPr>
        <w:t>2022 (24 השמדות מתוך 113 שדווחו במערכת המידע</w:t>
      </w:r>
      <w:r w:rsidR="00A20886">
        <w:rPr>
          <w:rFonts w:hint="cs"/>
          <w:rtl/>
        </w:rPr>
        <w:t xml:space="preserve"> של משרד הבריאות</w:t>
      </w:r>
      <w:r w:rsidRPr="000D1BBE">
        <w:rPr>
          <w:rtl/>
        </w:rPr>
        <w:t xml:space="preserve">). </w:t>
      </w:r>
      <w:r w:rsidRPr="000D1BBE">
        <w:rPr>
          <w:rFonts w:hint="eastAsia"/>
          <w:rtl/>
        </w:rPr>
        <w:t>עוד</w:t>
      </w:r>
      <w:r w:rsidRPr="000D1BBE">
        <w:rPr>
          <w:rFonts w:hint="cs"/>
          <w:rtl/>
        </w:rPr>
        <w:t xml:space="preserve"> נמצא כי </w:t>
      </w:r>
      <w:r w:rsidRPr="000D1BBE">
        <w:rPr>
          <w:rtl/>
        </w:rPr>
        <w:t xml:space="preserve">משרד הבריאות לא פרסם לציבור את </w:t>
      </w:r>
      <w:proofErr w:type="spellStart"/>
      <w:r w:rsidRPr="000D1BBE">
        <w:rPr>
          <w:rtl/>
        </w:rPr>
        <w:t>ה</w:t>
      </w:r>
      <w:r w:rsidRPr="000D1BBE">
        <w:rPr>
          <w:rFonts w:hint="cs"/>
          <w:rtl/>
        </w:rPr>
        <w:t>השמדות</w:t>
      </w:r>
      <w:proofErr w:type="spellEnd"/>
      <w:r w:rsidRPr="000D1BBE">
        <w:rPr>
          <w:rFonts w:hint="cs"/>
          <w:rtl/>
        </w:rPr>
        <w:t xml:space="preserve"> שדיווחו לו הווטרינרים </w:t>
      </w:r>
      <w:proofErr w:type="spellStart"/>
      <w:r w:rsidRPr="000D1BBE">
        <w:rPr>
          <w:rFonts w:hint="cs"/>
          <w:rtl/>
        </w:rPr>
        <w:t>הרשותיים</w:t>
      </w:r>
      <w:proofErr w:type="spellEnd"/>
      <w:r w:rsidRPr="000D1BBE">
        <w:rPr>
          <w:rFonts w:hint="cs"/>
          <w:rtl/>
        </w:rPr>
        <w:t xml:space="preserve"> </w:t>
      </w:r>
      <w:r w:rsidRPr="000D1BBE">
        <w:rPr>
          <w:rFonts w:hint="eastAsia"/>
          <w:rtl/>
        </w:rPr>
        <w:t>ברשויות</w:t>
      </w:r>
      <w:r w:rsidRPr="000D1BBE">
        <w:rPr>
          <w:rtl/>
        </w:rPr>
        <w:t xml:space="preserve"> </w:t>
      </w:r>
      <w:r w:rsidRPr="000D1BBE">
        <w:rPr>
          <w:rFonts w:hint="eastAsia"/>
          <w:rtl/>
        </w:rPr>
        <w:t>שנבדקו</w:t>
      </w:r>
      <w:r w:rsidRPr="000D1BBE">
        <w:rPr>
          <w:rFonts w:hint="cs"/>
          <w:rtl/>
        </w:rPr>
        <w:t xml:space="preserve"> בחודשים ינואר 2021 עד ספטמבר 2022: </w:t>
      </w:r>
      <w:r w:rsidRPr="000D1BBE">
        <w:rPr>
          <w:rtl/>
        </w:rPr>
        <w:t xml:space="preserve">הווטרינרים </w:t>
      </w:r>
      <w:proofErr w:type="spellStart"/>
      <w:r w:rsidRPr="000D1BBE">
        <w:rPr>
          <w:rtl/>
        </w:rPr>
        <w:t>הרשותיים</w:t>
      </w:r>
      <w:proofErr w:type="spellEnd"/>
      <w:r w:rsidRPr="000D1BBE">
        <w:rPr>
          <w:rFonts w:hint="cs"/>
          <w:rtl/>
        </w:rPr>
        <w:t xml:space="preserve"> בעיריית </w:t>
      </w:r>
      <w:r w:rsidRPr="00643145">
        <w:rPr>
          <w:rFonts w:hint="eastAsia"/>
          <w:b/>
          <w:bCs/>
          <w:rtl/>
        </w:rPr>
        <w:t>הרצלייה</w:t>
      </w:r>
      <w:r w:rsidRPr="000D1BBE">
        <w:rPr>
          <w:rtl/>
        </w:rPr>
        <w:t xml:space="preserve"> דיווחו שהשמידו יותר מ-100 ק"ג בשר ומוצריו </w:t>
      </w:r>
      <w:r w:rsidRPr="000D1BBE">
        <w:rPr>
          <w:rFonts w:hint="eastAsia"/>
          <w:rtl/>
        </w:rPr>
        <w:t>בשלושה</w:t>
      </w:r>
      <w:r w:rsidRPr="000D1BBE">
        <w:rPr>
          <w:rtl/>
        </w:rPr>
        <w:t xml:space="preserve"> </w:t>
      </w:r>
      <w:r w:rsidRPr="000D1BBE">
        <w:rPr>
          <w:rFonts w:hint="eastAsia"/>
          <w:rtl/>
        </w:rPr>
        <w:t>מקרים</w:t>
      </w:r>
      <w:r w:rsidRPr="000D1BBE">
        <w:rPr>
          <w:rFonts w:hint="cs"/>
          <w:rtl/>
        </w:rPr>
        <w:t>,</w:t>
      </w:r>
      <w:r w:rsidRPr="000D1BBE">
        <w:rPr>
          <w:rtl/>
        </w:rPr>
        <w:t xml:space="preserve"> </w:t>
      </w:r>
      <w:r w:rsidRPr="000D1BBE">
        <w:rPr>
          <w:rFonts w:hint="eastAsia"/>
          <w:rtl/>
        </w:rPr>
        <w:t>בעיריית</w:t>
      </w:r>
      <w:r w:rsidRPr="000D1BBE">
        <w:rPr>
          <w:rtl/>
        </w:rPr>
        <w:t xml:space="preserve"> </w:t>
      </w:r>
      <w:r w:rsidRPr="00A20886">
        <w:rPr>
          <w:b/>
          <w:bCs/>
          <w:rtl/>
        </w:rPr>
        <w:t>יהוד-מונסון</w:t>
      </w:r>
      <w:r w:rsidRPr="000D1BBE">
        <w:rPr>
          <w:rtl/>
        </w:rPr>
        <w:t xml:space="preserve"> </w:t>
      </w:r>
      <w:r w:rsidRPr="000D1BBE">
        <w:rPr>
          <w:rFonts w:hint="cs"/>
          <w:rtl/>
        </w:rPr>
        <w:t>דווח</w:t>
      </w:r>
      <w:r w:rsidRPr="000D1BBE">
        <w:rPr>
          <w:rtl/>
        </w:rPr>
        <w:t xml:space="preserve"> על </w:t>
      </w:r>
      <w:r w:rsidRPr="000D1BBE">
        <w:rPr>
          <w:rFonts w:hint="cs"/>
          <w:rtl/>
        </w:rPr>
        <w:t>השמדה</w:t>
      </w:r>
      <w:r w:rsidRPr="000D1BBE">
        <w:rPr>
          <w:rtl/>
        </w:rPr>
        <w:t xml:space="preserve"> אח</w:t>
      </w:r>
      <w:r w:rsidRPr="000D1BBE">
        <w:rPr>
          <w:rFonts w:hint="cs"/>
          <w:rtl/>
        </w:rPr>
        <w:t>ת</w:t>
      </w:r>
      <w:r w:rsidRPr="000D1BBE">
        <w:rPr>
          <w:rtl/>
        </w:rPr>
        <w:t xml:space="preserve"> </w:t>
      </w:r>
      <w:r w:rsidRPr="000D1BBE">
        <w:rPr>
          <w:rFonts w:hint="cs"/>
          <w:rtl/>
        </w:rPr>
        <w:t xml:space="preserve">ובמועצה המקומית </w:t>
      </w:r>
      <w:r w:rsidRPr="00643145">
        <w:rPr>
          <w:rFonts w:hint="eastAsia"/>
          <w:b/>
          <w:bCs/>
          <w:rtl/>
        </w:rPr>
        <w:t>זיכרון</w:t>
      </w:r>
      <w:r w:rsidRPr="00643145">
        <w:rPr>
          <w:b/>
          <w:bCs/>
          <w:rtl/>
        </w:rPr>
        <w:t xml:space="preserve"> </w:t>
      </w:r>
      <w:r w:rsidRPr="00643145">
        <w:rPr>
          <w:rFonts w:hint="eastAsia"/>
          <w:b/>
          <w:bCs/>
          <w:rtl/>
        </w:rPr>
        <w:t>יעקב</w:t>
      </w:r>
      <w:r w:rsidRPr="000D1BBE">
        <w:rPr>
          <w:rFonts w:hint="cs"/>
          <w:rtl/>
        </w:rPr>
        <w:t xml:space="preserve"> דווח על השמדה אחת של 65 ק"ג. </w:t>
      </w:r>
      <w:r w:rsidRPr="000D1BBE">
        <w:rPr>
          <w:rFonts w:hint="eastAsia"/>
          <w:rtl/>
        </w:rPr>
        <w:t>העיריות</w:t>
      </w:r>
      <w:r w:rsidRPr="000D1BBE">
        <w:rPr>
          <w:rtl/>
        </w:rPr>
        <w:t xml:space="preserve"> </w:t>
      </w:r>
      <w:r w:rsidRPr="00643145">
        <w:rPr>
          <w:rFonts w:hint="eastAsia"/>
          <w:b/>
          <w:bCs/>
          <w:rtl/>
        </w:rPr>
        <w:t>הרצלייה</w:t>
      </w:r>
      <w:r w:rsidRPr="000D1BBE">
        <w:rPr>
          <w:rtl/>
        </w:rPr>
        <w:t xml:space="preserve">, </w:t>
      </w:r>
      <w:r w:rsidRPr="00A20886">
        <w:rPr>
          <w:b/>
          <w:bCs/>
          <w:rtl/>
        </w:rPr>
        <w:t>יהוד-מונסון</w:t>
      </w:r>
      <w:r w:rsidRPr="000D1BBE">
        <w:rPr>
          <w:rtl/>
        </w:rPr>
        <w:t xml:space="preserve"> </w:t>
      </w:r>
      <w:r w:rsidRPr="000D1BBE">
        <w:rPr>
          <w:rFonts w:hint="eastAsia"/>
          <w:rtl/>
        </w:rPr>
        <w:t>ובמועצה</w:t>
      </w:r>
      <w:r w:rsidRPr="000D1BBE">
        <w:rPr>
          <w:rtl/>
        </w:rPr>
        <w:t xml:space="preserve"> </w:t>
      </w:r>
      <w:r w:rsidRPr="000D1BBE">
        <w:rPr>
          <w:rFonts w:hint="eastAsia"/>
          <w:rtl/>
        </w:rPr>
        <w:t>המקומית</w:t>
      </w:r>
      <w:r w:rsidRPr="000D1BBE">
        <w:rPr>
          <w:rtl/>
        </w:rPr>
        <w:t xml:space="preserve"> </w:t>
      </w:r>
      <w:r w:rsidRPr="00643145">
        <w:rPr>
          <w:b/>
          <w:bCs/>
          <w:rtl/>
        </w:rPr>
        <w:t>זיכרון יעקב</w:t>
      </w:r>
      <w:r w:rsidRPr="000D1BBE">
        <w:rPr>
          <w:rtl/>
        </w:rPr>
        <w:t xml:space="preserve"> (בשיתוף איגוד ערים וטרינרי שומרון), שבהן היו השמדות של בשר ומוצריו, לא פרסמו לתושביהן מידע בדבר </w:t>
      </w:r>
      <w:proofErr w:type="spellStart"/>
      <w:r w:rsidRPr="000D1BBE">
        <w:rPr>
          <w:rtl/>
        </w:rPr>
        <w:t>ההשמדות</w:t>
      </w:r>
      <w:proofErr w:type="spellEnd"/>
      <w:r w:rsidRPr="000D1BBE">
        <w:rPr>
          <w:rtl/>
        </w:rPr>
        <w:t xml:space="preserve"> והאתרים שבהם אותר מזון </w:t>
      </w:r>
      <w:r w:rsidRPr="000D1BBE">
        <w:rPr>
          <w:rFonts w:hint="eastAsia"/>
          <w:rtl/>
        </w:rPr>
        <w:t>מן</w:t>
      </w:r>
      <w:r w:rsidRPr="000D1BBE">
        <w:rPr>
          <w:rtl/>
        </w:rPr>
        <w:t xml:space="preserve"> החי שאינו ראוי למאכל אדם</w:t>
      </w:r>
      <w:r w:rsidRPr="0093709F">
        <w:rPr>
          <w:rFonts w:hint="cs"/>
          <w:rtl/>
        </w:rPr>
        <w:t xml:space="preserve">. </w:t>
      </w:r>
    </w:p>
    <w:p w14:paraId="4A9F3764" w14:textId="735FC2E7" w:rsidR="00420374" w:rsidRPr="00CA4EB1" w:rsidRDefault="00CA4EB1" w:rsidP="00EC72CA">
      <w:pPr>
        <w:pStyle w:val="73f7"/>
        <w:spacing w:before="360"/>
        <w:rPr>
          <w:rtl/>
        </w:rPr>
      </w:pPr>
      <w:r w:rsidRPr="00EC72CA">
        <w:rPr>
          <w:rStyle w:val="7371"/>
          <w:rFonts w:hint="cs"/>
          <w:noProof/>
          <w:rtl/>
        </w:rPr>
        <w:lastRenderedPageBreak/>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EC72CA" w:rsidRPr="00EC72CA">
        <w:rPr>
          <w:rStyle w:val="7371"/>
          <w:rFonts w:hint="cs"/>
          <w:rtl/>
        </w:rPr>
        <w:t>נוהל ותוכנית עבודה</w:t>
      </w:r>
      <w:r w:rsidR="00EC72CA" w:rsidRPr="000D1BBE">
        <w:rPr>
          <w:rFonts w:hint="cs"/>
          <w:rtl/>
        </w:rPr>
        <w:t xml:space="preserve"> - עיריית </w:t>
      </w:r>
      <w:r w:rsidR="00EC72CA" w:rsidRPr="00643145">
        <w:rPr>
          <w:rFonts w:hint="cs"/>
          <w:b/>
          <w:bCs/>
          <w:rtl/>
        </w:rPr>
        <w:t>הרצלייה</w:t>
      </w:r>
      <w:r w:rsidR="00EC72CA" w:rsidRPr="000D1BBE">
        <w:rPr>
          <w:rFonts w:hint="cs"/>
          <w:rtl/>
        </w:rPr>
        <w:t xml:space="preserve"> </w:t>
      </w:r>
      <w:r w:rsidR="00EC72CA" w:rsidRPr="000D1BBE">
        <w:rPr>
          <w:rFonts w:hint="eastAsia"/>
          <w:rtl/>
        </w:rPr>
        <w:t>הכינה</w:t>
      </w:r>
      <w:r w:rsidR="00EC72CA" w:rsidRPr="000D1BBE">
        <w:rPr>
          <w:rtl/>
        </w:rPr>
        <w:t xml:space="preserve"> </w:t>
      </w:r>
      <w:r w:rsidR="00EC72CA" w:rsidRPr="000D1BBE">
        <w:rPr>
          <w:rFonts w:hint="eastAsia"/>
          <w:rtl/>
        </w:rPr>
        <w:t>נוהל</w:t>
      </w:r>
      <w:r w:rsidR="00EC72CA" w:rsidRPr="000D1BBE">
        <w:rPr>
          <w:rtl/>
        </w:rPr>
        <w:t xml:space="preserve"> עבודה </w:t>
      </w:r>
      <w:r w:rsidR="00EC72CA" w:rsidRPr="000D1BBE">
        <w:rPr>
          <w:rFonts w:hint="cs"/>
          <w:rtl/>
        </w:rPr>
        <w:t>לנושא "פיקוח על מזון מן החי",</w:t>
      </w:r>
      <w:r w:rsidR="00EC72CA" w:rsidRPr="000D1BBE">
        <w:rPr>
          <w:rtl/>
        </w:rPr>
        <w:t xml:space="preserve"> </w:t>
      </w:r>
      <w:r w:rsidR="00EC72CA" w:rsidRPr="000D1BBE">
        <w:rPr>
          <w:rFonts w:hint="eastAsia"/>
          <w:rtl/>
        </w:rPr>
        <w:t>הכינה</w:t>
      </w:r>
      <w:r w:rsidR="00EC72CA" w:rsidRPr="000D1BBE">
        <w:rPr>
          <w:rtl/>
        </w:rPr>
        <w:t xml:space="preserve"> </w:t>
      </w:r>
      <w:r w:rsidR="00EC72CA" w:rsidRPr="000D1BBE">
        <w:rPr>
          <w:rFonts w:hint="eastAsia"/>
          <w:rtl/>
        </w:rPr>
        <w:t>תוכנית</w:t>
      </w:r>
      <w:r w:rsidR="00EC72CA" w:rsidRPr="000D1BBE">
        <w:rPr>
          <w:rtl/>
        </w:rPr>
        <w:t xml:space="preserve"> עבודה לביצוע </w:t>
      </w:r>
      <w:r w:rsidR="00EC72CA" w:rsidRPr="000D1BBE">
        <w:rPr>
          <w:rFonts w:hint="eastAsia"/>
          <w:rtl/>
        </w:rPr>
        <w:t>ביקורות</w:t>
      </w:r>
      <w:r w:rsidR="00EC72CA" w:rsidRPr="000D1BBE">
        <w:rPr>
          <w:rtl/>
        </w:rPr>
        <w:t xml:space="preserve"> באתרי מכירת בשר ומוצריו</w:t>
      </w:r>
      <w:r w:rsidR="00EC72CA" w:rsidRPr="000D1BBE">
        <w:rPr>
          <w:rFonts w:hint="cs"/>
          <w:rtl/>
        </w:rPr>
        <w:t>,</w:t>
      </w:r>
      <w:r w:rsidR="00EC72CA" w:rsidRPr="000D1BBE">
        <w:rPr>
          <w:rtl/>
        </w:rPr>
        <w:t xml:space="preserve"> ו</w:t>
      </w:r>
      <w:r w:rsidR="00EC72CA" w:rsidRPr="000D1BBE">
        <w:rPr>
          <w:rFonts w:hint="cs"/>
          <w:rtl/>
        </w:rPr>
        <w:t>היא מנהלת את ביצוע הביקורות באמצעות מערכת מידע פנימית</w:t>
      </w:r>
      <w:r w:rsidR="00420374" w:rsidRPr="00CA4EB1">
        <w:rPr>
          <w:rFonts w:hint="cs"/>
          <w:rtl/>
        </w:rPr>
        <w:t>.</w:t>
      </w:r>
    </w:p>
    <w:p w14:paraId="1E8FF4A6" w14:textId="0F0AFF53" w:rsidR="00AD1000" w:rsidRPr="00CA4EB1" w:rsidRDefault="00EC72CA" w:rsidP="00CA4EB1">
      <w:pPr>
        <w:pStyle w:val="73f7"/>
        <w:rPr>
          <w:rtl/>
        </w:rPr>
      </w:pPr>
      <w:r w:rsidRPr="00EC72CA">
        <w:rPr>
          <w:rStyle w:val="7371"/>
          <w:rFonts w:hint="cs"/>
          <w:rtl/>
        </w:rPr>
        <w:t>תדירות ביצוע ביקורות</w:t>
      </w:r>
      <w:r w:rsidRPr="000D1BBE">
        <w:rPr>
          <w:rFonts w:hint="cs"/>
          <w:rtl/>
        </w:rPr>
        <w:t xml:space="preserve"> - </w:t>
      </w:r>
      <w:r w:rsidRPr="000D1BBE">
        <w:rPr>
          <w:rFonts w:hint="eastAsia"/>
          <w:rtl/>
        </w:rPr>
        <w:t>עירי</w:t>
      </w:r>
      <w:r w:rsidRPr="000D1BBE">
        <w:rPr>
          <w:rFonts w:hint="cs"/>
          <w:rtl/>
        </w:rPr>
        <w:t>ו</w:t>
      </w:r>
      <w:r w:rsidRPr="000D1BBE">
        <w:rPr>
          <w:rFonts w:hint="eastAsia"/>
          <w:rtl/>
        </w:rPr>
        <w:t>ת</w:t>
      </w:r>
      <w:r w:rsidRPr="000D1BBE">
        <w:rPr>
          <w:rtl/>
        </w:rPr>
        <w:t xml:space="preserve"> </w:t>
      </w:r>
      <w:r w:rsidRPr="00643145">
        <w:rPr>
          <w:rFonts w:hint="cs"/>
          <w:b/>
          <w:bCs/>
          <w:rtl/>
        </w:rPr>
        <w:t>הרצלייה</w:t>
      </w:r>
      <w:r w:rsidRPr="000D1BBE">
        <w:rPr>
          <w:rFonts w:hint="cs"/>
          <w:rtl/>
        </w:rPr>
        <w:t xml:space="preserve">, </w:t>
      </w:r>
      <w:r w:rsidRPr="00643145">
        <w:rPr>
          <w:b/>
          <w:bCs/>
          <w:rtl/>
        </w:rPr>
        <w:t>יבנה</w:t>
      </w:r>
      <w:r w:rsidRPr="000D1BBE">
        <w:rPr>
          <w:rtl/>
        </w:rPr>
        <w:t xml:space="preserve"> </w:t>
      </w:r>
      <w:r w:rsidRPr="000D1BBE">
        <w:rPr>
          <w:rFonts w:hint="cs"/>
          <w:rtl/>
        </w:rPr>
        <w:t>ו</w:t>
      </w:r>
      <w:r w:rsidRPr="00643145">
        <w:rPr>
          <w:rFonts w:hint="cs"/>
          <w:b/>
          <w:bCs/>
          <w:rtl/>
        </w:rPr>
        <w:t>יהוד-מונוסון</w:t>
      </w:r>
      <w:r w:rsidRPr="000D1BBE">
        <w:rPr>
          <w:rFonts w:hint="cs"/>
          <w:rtl/>
        </w:rPr>
        <w:t xml:space="preserve"> קבעו </w:t>
      </w:r>
      <w:r w:rsidRPr="000D1BBE">
        <w:rPr>
          <w:rtl/>
        </w:rPr>
        <w:t>תדירות לביצוע ביקורות בשווקים</w:t>
      </w:r>
      <w: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4AE6CFB2"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tl/>
        </w:rPr>
        <w:t xml:space="preserve">על העיריות </w:t>
      </w:r>
      <w:r w:rsidR="00EC72CA" w:rsidRPr="00643145">
        <w:rPr>
          <w:b/>
          <w:bCs/>
          <w:rtl/>
        </w:rPr>
        <w:t>טייבה</w:t>
      </w:r>
      <w:r w:rsidR="00EC72CA" w:rsidRPr="000D1BBE">
        <w:rPr>
          <w:rtl/>
        </w:rPr>
        <w:t xml:space="preserve">, </w:t>
      </w:r>
      <w:r w:rsidR="00EC72CA" w:rsidRPr="00643145">
        <w:rPr>
          <w:b/>
          <w:bCs/>
          <w:rtl/>
        </w:rPr>
        <w:t>יבנה</w:t>
      </w:r>
      <w:r w:rsidR="00EC72CA" w:rsidRPr="000D1BBE">
        <w:rPr>
          <w:rtl/>
        </w:rPr>
        <w:t xml:space="preserve">, </w:t>
      </w:r>
      <w:r w:rsidR="00EC72CA" w:rsidRPr="00643145">
        <w:rPr>
          <w:b/>
          <w:bCs/>
          <w:rtl/>
        </w:rPr>
        <w:t>יהוד-מונוסון</w:t>
      </w:r>
      <w:r w:rsidR="00EC72CA" w:rsidRPr="000D1BBE">
        <w:rPr>
          <w:rtl/>
        </w:rPr>
        <w:t xml:space="preserve"> ו</w:t>
      </w:r>
      <w:r w:rsidR="00EC72CA" w:rsidRPr="00643145">
        <w:rPr>
          <w:b/>
          <w:bCs/>
          <w:rtl/>
        </w:rPr>
        <w:t>קריית מלאכי</w:t>
      </w:r>
      <w:r w:rsidR="00EC72CA" w:rsidRPr="000D1BBE">
        <w:rPr>
          <w:rtl/>
        </w:rPr>
        <w:t xml:space="preserve"> ועל איגוד ערים וטרינרי שומרון (בשיתוף המועצה המקומית </w:t>
      </w:r>
      <w:r w:rsidR="00EC72CA" w:rsidRPr="00643145">
        <w:rPr>
          <w:b/>
          <w:bCs/>
          <w:rtl/>
        </w:rPr>
        <w:t>זיכרון יעקב</w:t>
      </w:r>
      <w:r w:rsidR="00EC72CA" w:rsidRPr="000D1BBE">
        <w:rPr>
          <w:rtl/>
        </w:rPr>
        <w:t>)</w:t>
      </w:r>
      <w:r w:rsidR="00EC72CA" w:rsidRPr="000D1BBE">
        <w:rPr>
          <w:rFonts w:hint="cs"/>
          <w:rtl/>
        </w:rPr>
        <w:t xml:space="preserve"> </w:t>
      </w:r>
      <w:r w:rsidR="00EC72CA" w:rsidRPr="000D1BBE">
        <w:rPr>
          <w:rtl/>
        </w:rPr>
        <w:t>לבצע באמצעות וטרינר רשותי מוסמך לפיקוח בשווקים ביקורות בכל</w:t>
      </w:r>
      <w:r w:rsidR="00EC72CA" w:rsidRPr="000D1BBE">
        <w:rPr>
          <w:rFonts w:hint="cs"/>
          <w:rtl/>
        </w:rPr>
        <w:t xml:space="preserve"> סוגי</w:t>
      </w:r>
      <w:r w:rsidR="00EC72CA" w:rsidRPr="000D1BBE">
        <w:rPr>
          <w:rtl/>
        </w:rPr>
        <w:t xml:space="preserve"> האתרים למכירת בשר ומוצריו שעל פי החוק נדרשים </w:t>
      </w:r>
      <w:r w:rsidR="00EC72CA" w:rsidRPr="000D1BBE">
        <w:rPr>
          <w:rFonts w:hint="cs"/>
          <w:rtl/>
        </w:rPr>
        <w:t>ל</w:t>
      </w:r>
      <w:r w:rsidR="00EC72CA" w:rsidRPr="000D1BBE">
        <w:rPr>
          <w:rtl/>
        </w:rPr>
        <w:t>פיקוח</w:t>
      </w:r>
      <w:r w:rsidR="00EC72CA" w:rsidRPr="000D1BBE">
        <w:rPr>
          <w:rFonts w:hint="cs"/>
          <w:rtl/>
        </w:rPr>
        <w:t xml:space="preserve"> </w:t>
      </w:r>
      <w:r w:rsidR="00EC72CA" w:rsidRPr="000D1BBE">
        <w:rPr>
          <w:rFonts w:hint="eastAsia"/>
          <w:rtl/>
        </w:rPr>
        <w:t>לרבות</w:t>
      </w:r>
      <w:r w:rsidR="00EC72CA" w:rsidRPr="000D1BBE">
        <w:rPr>
          <w:rtl/>
        </w:rPr>
        <w:t xml:space="preserve"> על מוסדות שבהם מטופלים בשר ומוצריו. על משרד הבריאות להנחות את הרשויות המקומיות והווטרינרים </w:t>
      </w:r>
      <w:proofErr w:type="spellStart"/>
      <w:r w:rsidR="00EC72CA" w:rsidRPr="000D1BBE">
        <w:rPr>
          <w:rtl/>
        </w:rPr>
        <w:t>הרשותיים</w:t>
      </w:r>
      <w:proofErr w:type="spellEnd"/>
      <w:r w:rsidR="00EC72CA" w:rsidRPr="000D1BBE">
        <w:rPr>
          <w:rtl/>
        </w:rPr>
        <w:t xml:space="preserve"> בדבר הצורך והחשיבות שבביצוע ביקורת וטרינרית במוסדות </w:t>
      </w:r>
      <w:r w:rsidR="00EC72CA" w:rsidRPr="000D1BBE">
        <w:rPr>
          <w:rFonts w:hint="cs"/>
          <w:rtl/>
        </w:rPr>
        <w:t xml:space="preserve">(כגון </w:t>
      </w:r>
      <w:r w:rsidR="00EC72CA" w:rsidRPr="000D1BBE">
        <w:rPr>
          <w:rtl/>
        </w:rPr>
        <w:t>מוסדות בריאות, מוסדות רווחה, פנימיות ובתי אבות</w:t>
      </w:r>
      <w:r w:rsidR="00EC72CA" w:rsidRPr="000D1BBE">
        <w:rPr>
          <w:rFonts w:hint="cs"/>
          <w:rtl/>
        </w:rPr>
        <w:t xml:space="preserve">) </w:t>
      </w:r>
      <w:r w:rsidR="00EC72CA" w:rsidRPr="000D1BBE">
        <w:rPr>
          <w:rtl/>
        </w:rPr>
        <w:t>המפעילים מטבחים שבהם מטופלים בשר ומוצריו</w:t>
      </w:r>
      <w:r w:rsidR="005D0F8C" w:rsidRPr="007C7D40">
        <w:rPr>
          <w:rFonts w:hint="cs"/>
          <w:rtl/>
        </w:rPr>
        <w:t xml:space="preserve">. </w:t>
      </w:r>
    </w:p>
    <w:p w14:paraId="6C626C68" w14:textId="7557F7F5"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Fonts w:hint="cs"/>
          <w:rtl/>
        </w:rPr>
        <w:t xml:space="preserve">על העיריות </w:t>
      </w:r>
      <w:r w:rsidR="00EC72CA" w:rsidRPr="00643145">
        <w:rPr>
          <w:rFonts w:hint="cs"/>
          <w:b/>
          <w:bCs/>
          <w:rtl/>
        </w:rPr>
        <w:t>טייבה</w:t>
      </w:r>
      <w:r w:rsidR="00EC72CA" w:rsidRPr="000D1BBE">
        <w:rPr>
          <w:rFonts w:hint="cs"/>
          <w:rtl/>
        </w:rPr>
        <w:t xml:space="preserve"> ו</w:t>
      </w:r>
      <w:r w:rsidR="00EC72CA" w:rsidRPr="00643145">
        <w:rPr>
          <w:rFonts w:hint="cs"/>
          <w:b/>
          <w:bCs/>
          <w:rtl/>
        </w:rPr>
        <w:t>קריית מלאכי</w:t>
      </w:r>
      <w:r w:rsidR="00EC72CA" w:rsidRPr="000D1BBE">
        <w:rPr>
          <w:rFonts w:hint="cs"/>
          <w:rtl/>
        </w:rPr>
        <w:t xml:space="preserve"> והמועצה המקומית </w:t>
      </w:r>
      <w:r w:rsidR="00EC72CA" w:rsidRPr="00643145">
        <w:rPr>
          <w:rFonts w:hint="cs"/>
          <w:b/>
          <w:bCs/>
          <w:rtl/>
        </w:rPr>
        <w:t>זיכרון יעקב</w:t>
      </w:r>
      <w:r w:rsidR="00EC72CA" w:rsidRPr="000D1BBE">
        <w:rPr>
          <w:rFonts w:hint="cs"/>
          <w:rtl/>
        </w:rPr>
        <w:t xml:space="preserve"> </w:t>
      </w:r>
      <w:r w:rsidR="00EC72CA" w:rsidRPr="000D1BBE">
        <w:rPr>
          <w:rtl/>
        </w:rPr>
        <w:t xml:space="preserve">למפות את האתרים שבהם מטופלים בשר ומוצריו בתחומן ולהכין רשימה עדכנית של כלל האתרים, שתשמש בסיס לעבודת הפיקוח של הווטרינר </w:t>
      </w:r>
      <w:proofErr w:type="spellStart"/>
      <w:r w:rsidR="00EC72CA" w:rsidRPr="000D1BBE">
        <w:rPr>
          <w:rtl/>
        </w:rPr>
        <w:t>הרשותי</w:t>
      </w:r>
      <w:proofErr w:type="spellEnd"/>
      <w:r w:rsidR="00EC72CA" w:rsidRPr="000D1BBE">
        <w:rPr>
          <w:rtl/>
        </w:rPr>
        <w:t xml:space="preserve"> ולבחינת שלמות ביצוע הבקרה בכלל האתרים</w:t>
      </w:r>
      <w:r w:rsidR="005D0F8C" w:rsidRPr="007C7D40">
        <w:rPr>
          <w:rtl/>
        </w:rPr>
        <w:t xml:space="preserve">. </w:t>
      </w:r>
    </w:p>
    <w:p w14:paraId="16E5BFEE" w14:textId="12CF2522"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tl/>
        </w:rPr>
        <w:t>על משרד הבריאות לפעול מול הרשויות המקומיות שבהן לא פועל וטרינר לביצוע פיקוח על אתרים למכירת בשר ומוצריו או שפועל בהן וטרינר שאינו מוסמך</w:t>
      </w:r>
      <w:r w:rsidR="00EC72CA" w:rsidRPr="000D1BBE">
        <w:rPr>
          <w:rFonts w:hint="cs"/>
          <w:rtl/>
        </w:rPr>
        <w:t xml:space="preserve"> לביצוע פיקוח כאמור</w:t>
      </w:r>
      <w:r w:rsidR="00EC72CA" w:rsidRPr="000D1BBE">
        <w:rPr>
          <w:rtl/>
        </w:rPr>
        <w:t>, ולדאוג לאיוש תפקיד הווטרינר ולהסמכתו, ובמידת הצורך להסמיך רופא וטרינר</w:t>
      </w:r>
      <w:r w:rsidR="00EC72CA" w:rsidRPr="000D1BBE">
        <w:rPr>
          <w:rFonts w:hint="cs"/>
          <w:rtl/>
        </w:rPr>
        <w:t xml:space="preserve"> </w:t>
      </w:r>
      <w:r w:rsidR="00EC72CA" w:rsidRPr="000D1BBE">
        <w:rPr>
          <w:rtl/>
        </w:rPr>
        <w:t xml:space="preserve">מבין עובדי </w:t>
      </w:r>
      <w:r w:rsidR="00EC72CA" w:rsidRPr="000D1BBE">
        <w:rPr>
          <w:rFonts w:hint="cs"/>
          <w:rtl/>
        </w:rPr>
        <w:t>ה</w:t>
      </w:r>
      <w:r w:rsidR="00EC72CA" w:rsidRPr="000D1BBE">
        <w:rPr>
          <w:rtl/>
        </w:rPr>
        <w:t xml:space="preserve">תאגיד </w:t>
      </w:r>
      <w:r w:rsidR="00EC72CA" w:rsidRPr="000D1BBE">
        <w:rPr>
          <w:rFonts w:hint="cs"/>
          <w:rtl/>
        </w:rPr>
        <w:t>ל</w:t>
      </w:r>
      <w:r w:rsidR="00EC72CA" w:rsidRPr="000D1BBE">
        <w:rPr>
          <w:rtl/>
        </w:rPr>
        <w:t xml:space="preserve">פיקוח וטרינרי לבצע את הפיקוח בשווקי </w:t>
      </w:r>
      <w:r w:rsidR="00EC72CA" w:rsidRPr="000D1BBE">
        <w:rPr>
          <w:rFonts w:hint="cs"/>
          <w:rtl/>
        </w:rPr>
        <w:t>ה</w:t>
      </w:r>
      <w:r w:rsidR="00EC72CA" w:rsidRPr="000D1BBE">
        <w:rPr>
          <w:rtl/>
        </w:rPr>
        <w:t xml:space="preserve">רשות </w:t>
      </w:r>
      <w:r w:rsidR="00EC72CA" w:rsidRPr="000D1BBE">
        <w:rPr>
          <w:rFonts w:hint="cs"/>
          <w:rtl/>
        </w:rPr>
        <w:t>ה</w:t>
      </w:r>
      <w:r w:rsidR="00EC72CA" w:rsidRPr="000D1BBE">
        <w:rPr>
          <w:rtl/>
        </w:rPr>
        <w:t xml:space="preserve">מקומית; </w:t>
      </w:r>
      <w:r w:rsidR="00EC72CA" w:rsidRPr="000D1BBE">
        <w:rPr>
          <w:rFonts w:hint="cs"/>
          <w:rtl/>
        </w:rPr>
        <w:t xml:space="preserve">כמו כן, </w:t>
      </w:r>
      <w:r w:rsidR="00EC72CA" w:rsidRPr="000D1BBE">
        <w:rPr>
          <w:rtl/>
        </w:rPr>
        <w:t xml:space="preserve">על משרד הבריאות לקבוע תקן למספר הרופאים הווטרינרים המוסמכים הנדרש ברשויות המקומיות ולקבוע את תדירות הביקורת </w:t>
      </w:r>
      <w:r w:rsidR="00EC72CA" w:rsidRPr="000D1BBE">
        <w:rPr>
          <w:rFonts w:hint="cs"/>
          <w:rtl/>
        </w:rPr>
        <w:t xml:space="preserve">שיעשו </w:t>
      </w:r>
      <w:r w:rsidR="00EC72CA" w:rsidRPr="000D1BBE">
        <w:rPr>
          <w:rtl/>
        </w:rPr>
        <w:t>באתרי המכירה, כנדרש בחוק;</w:t>
      </w:r>
      <w:r w:rsidR="00EC72CA" w:rsidRPr="000D1BBE">
        <w:rPr>
          <w:rFonts w:hint="cs"/>
          <w:rtl/>
        </w:rPr>
        <w:t xml:space="preserve"> </w:t>
      </w:r>
      <w:r w:rsidR="00EC72CA" w:rsidRPr="000D1BBE">
        <w:rPr>
          <w:rFonts w:hint="eastAsia"/>
          <w:rtl/>
        </w:rPr>
        <w:t>מומלץ</w:t>
      </w:r>
      <w:r w:rsidR="00EC72CA" w:rsidRPr="000D1BBE">
        <w:rPr>
          <w:rtl/>
        </w:rPr>
        <w:t xml:space="preserve"> כי משרד הבריאות יקבע את </w:t>
      </w:r>
      <w:r w:rsidR="00EC72CA" w:rsidRPr="000D1BBE">
        <w:rPr>
          <w:rFonts w:hint="eastAsia"/>
          <w:rtl/>
        </w:rPr>
        <w:t>תדירות</w:t>
      </w:r>
      <w:r w:rsidR="00EC72CA" w:rsidRPr="000D1BBE">
        <w:rPr>
          <w:rtl/>
        </w:rPr>
        <w:t xml:space="preserve"> הביקורת הנדרש</w:t>
      </w:r>
      <w:r w:rsidR="00EC72CA" w:rsidRPr="000D1BBE">
        <w:rPr>
          <w:rFonts w:hint="cs"/>
          <w:rtl/>
        </w:rPr>
        <w:t>ת</w:t>
      </w:r>
      <w:r w:rsidR="00EC72CA" w:rsidRPr="000D1BBE">
        <w:rPr>
          <w:rtl/>
        </w:rPr>
        <w:t xml:space="preserve"> ברכבי הובלה בהתבסס על </w:t>
      </w:r>
      <w:r w:rsidR="00EC72CA" w:rsidRPr="000D1BBE">
        <w:rPr>
          <w:rFonts w:hint="eastAsia"/>
          <w:rtl/>
        </w:rPr>
        <w:t>ניתוח</w:t>
      </w:r>
      <w:r w:rsidR="00EC72CA" w:rsidRPr="000D1BBE">
        <w:rPr>
          <w:rtl/>
        </w:rPr>
        <w:t xml:space="preserve"> </w:t>
      </w:r>
      <w:r w:rsidR="00EC72CA" w:rsidRPr="000D1BBE">
        <w:rPr>
          <w:rFonts w:hint="eastAsia"/>
          <w:rtl/>
        </w:rPr>
        <w:t>סיכונים</w:t>
      </w:r>
      <w:r w:rsidR="00EC72CA" w:rsidRPr="000D1BBE">
        <w:rPr>
          <w:rtl/>
        </w:rPr>
        <w:t xml:space="preserve"> </w:t>
      </w:r>
      <w:r w:rsidR="00EC72CA" w:rsidRPr="000D1BBE">
        <w:rPr>
          <w:rFonts w:hint="eastAsia"/>
          <w:rtl/>
        </w:rPr>
        <w:t>וינחה</w:t>
      </w:r>
      <w:r w:rsidR="00EC72CA" w:rsidRPr="000D1BBE">
        <w:rPr>
          <w:rtl/>
        </w:rPr>
        <w:t xml:space="preserve"> </w:t>
      </w:r>
      <w:r w:rsidR="00EC72CA" w:rsidRPr="000D1BBE">
        <w:rPr>
          <w:rFonts w:hint="eastAsia"/>
          <w:rtl/>
        </w:rPr>
        <w:t>את</w:t>
      </w:r>
      <w:r w:rsidR="00EC72CA" w:rsidRPr="000D1BBE">
        <w:rPr>
          <w:rtl/>
        </w:rPr>
        <w:t xml:space="preserve"> </w:t>
      </w:r>
      <w:r w:rsidR="00EC72CA" w:rsidRPr="000D1BBE">
        <w:rPr>
          <w:rFonts w:hint="eastAsia"/>
          <w:rtl/>
        </w:rPr>
        <w:t>הרשויות</w:t>
      </w:r>
      <w:r w:rsidR="00EC72CA" w:rsidRPr="000D1BBE">
        <w:rPr>
          <w:rFonts w:hint="cs"/>
          <w:rtl/>
        </w:rPr>
        <w:t xml:space="preserve"> המקומיות</w:t>
      </w:r>
      <w:r w:rsidR="00EC72CA" w:rsidRPr="000D1BBE">
        <w:rPr>
          <w:rtl/>
        </w:rPr>
        <w:t xml:space="preserve"> </w:t>
      </w:r>
      <w:r w:rsidR="00EC72CA" w:rsidRPr="000D1BBE">
        <w:rPr>
          <w:rFonts w:hint="eastAsia"/>
          <w:rtl/>
        </w:rPr>
        <w:t>בנושא</w:t>
      </w:r>
      <w:r w:rsidR="005D0F8C" w:rsidRPr="007C7D40">
        <w:rPr>
          <w:rFonts w:hint="cs"/>
          <w:rtl/>
        </w:rPr>
        <w:t>.</w:t>
      </w:r>
    </w:p>
    <w:p w14:paraId="3F6A2BE4" w14:textId="5479E9AD"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Fonts w:hint="eastAsia"/>
          <w:rtl/>
        </w:rPr>
        <w:t>מומלץ</w:t>
      </w:r>
      <w:r w:rsidR="00EC72CA" w:rsidRPr="000D1BBE">
        <w:rPr>
          <w:rtl/>
        </w:rPr>
        <w:t xml:space="preserve"> כי העיריות </w:t>
      </w:r>
      <w:r w:rsidR="00EC72CA" w:rsidRPr="00643145">
        <w:rPr>
          <w:b/>
          <w:bCs/>
          <w:rtl/>
        </w:rPr>
        <w:t>טייבה</w:t>
      </w:r>
      <w:r w:rsidR="00EC72CA" w:rsidRPr="000D1BBE">
        <w:rPr>
          <w:rtl/>
        </w:rPr>
        <w:t xml:space="preserve">, </w:t>
      </w:r>
      <w:r w:rsidR="00EC72CA" w:rsidRPr="00643145">
        <w:rPr>
          <w:b/>
          <w:bCs/>
          <w:rtl/>
        </w:rPr>
        <w:t>יבנה</w:t>
      </w:r>
      <w:r w:rsidR="00EC72CA" w:rsidRPr="000D1BBE">
        <w:rPr>
          <w:rtl/>
        </w:rPr>
        <w:t xml:space="preserve">, </w:t>
      </w:r>
      <w:r w:rsidR="00EC72CA" w:rsidRPr="00643145">
        <w:rPr>
          <w:b/>
          <w:bCs/>
          <w:rtl/>
        </w:rPr>
        <w:t>יהוד-מונוסון</w:t>
      </w:r>
      <w:r w:rsidR="00EC72CA" w:rsidRPr="000D1BBE">
        <w:rPr>
          <w:rtl/>
        </w:rPr>
        <w:t xml:space="preserve"> ו</w:t>
      </w:r>
      <w:r w:rsidR="00EC72CA" w:rsidRPr="00643145">
        <w:rPr>
          <w:b/>
          <w:bCs/>
          <w:rtl/>
        </w:rPr>
        <w:t>קריית מלאכי</w:t>
      </w:r>
      <w:r w:rsidR="00EC72CA" w:rsidRPr="000D1BBE">
        <w:rPr>
          <w:rtl/>
        </w:rPr>
        <w:t xml:space="preserve"> ואיגוד ערים וטרינרי שומרון (בשיתוף המועצה המקומית </w:t>
      </w:r>
      <w:r w:rsidR="00EC72CA" w:rsidRPr="00643145">
        <w:rPr>
          <w:b/>
          <w:bCs/>
          <w:rtl/>
        </w:rPr>
        <w:t>זיכרון יעקב</w:t>
      </w:r>
      <w:r w:rsidR="00EC72CA" w:rsidRPr="000D1BBE">
        <w:rPr>
          <w:rtl/>
        </w:rPr>
        <w:t>)</w:t>
      </w:r>
      <w:r w:rsidR="00EC72CA" w:rsidRPr="000D1BBE">
        <w:rPr>
          <w:rFonts w:hint="cs"/>
        </w:rPr>
        <w:t xml:space="preserve"> </w:t>
      </w:r>
      <w:r w:rsidR="00EC72CA" w:rsidRPr="000D1BBE">
        <w:rPr>
          <w:rFonts w:hint="eastAsia"/>
          <w:rtl/>
        </w:rPr>
        <w:t>יכינו</w:t>
      </w:r>
      <w:r w:rsidR="00EC72CA" w:rsidRPr="000D1BBE">
        <w:rPr>
          <w:rtl/>
        </w:rPr>
        <w:t xml:space="preserve"> תוכנית עבודה שתכלול את רשימת האתרים המוכרים בשר ומוצריו, את מועדי הביקורות הצפויים במהלך השנה ואת כוח האדם והתשומות הנדרשים לכך</w:t>
      </w:r>
      <w:r w:rsidR="00706096" w:rsidRPr="007C7D40">
        <w:rPr>
          <w:rFonts w:hint="cs"/>
          <w:rtl/>
        </w:rPr>
        <w:t>.</w:t>
      </w:r>
    </w:p>
    <w:p w14:paraId="36B4D251" w14:textId="33CA01B8" w:rsidR="00706096" w:rsidRPr="007C7D40" w:rsidRDefault="0072357A" w:rsidP="007C7D40">
      <w:pPr>
        <w:pStyle w:val="73f7"/>
      </w:pPr>
      <w:r w:rsidRPr="007C7D40">
        <w:rPr>
          <w:rFonts w:hint="cs"/>
          <w:noProof/>
          <w:rtl/>
        </w:rPr>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tl/>
        </w:rPr>
        <w:t xml:space="preserve">על משרד הבריאות להשלים את המתווה למעבר מתשלום "פר </w:t>
      </w:r>
      <w:proofErr w:type="spellStart"/>
      <w:r w:rsidR="00EC72CA" w:rsidRPr="000D1BBE">
        <w:rPr>
          <w:rtl/>
        </w:rPr>
        <w:t>קפיטה</w:t>
      </w:r>
      <w:proofErr w:type="spellEnd"/>
      <w:r w:rsidR="00EC72CA" w:rsidRPr="000D1BBE">
        <w:rPr>
          <w:rtl/>
        </w:rPr>
        <w:t xml:space="preserve">" למימון העסקתם של הווטרינרים </w:t>
      </w:r>
      <w:proofErr w:type="spellStart"/>
      <w:r w:rsidR="00EC72CA" w:rsidRPr="000D1BBE">
        <w:rPr>
          <w:rtl/>
        </w:rPr>
        <w:t>הרשותיים</w:t>
      </w:r>
      <w:proofErr w:type="spellEnd"/>
      <w:r w:rsidR="00EC72CA" w:rsidRPr="000D1BBE">
        <w:rPr>
          <w:rtl/>
        </w:rPr>
        <w:t xml:space="preserve"> המוסמכים לבצע פיקוח וטרינרי בשווקים</w:t>
      </w:r>
      <w:r w:rsidR="00EC72CA" w:rsidRPr="000D1BBE">
        <w:rPr>
          <w:rFonts w:hint="cs"/>
          <w:rtl/>
        </w:rPr>
        <w:t>,</w:t>
      </w:r>
      <w:r w:rsidR="00EC72CA" w:rsidRPr="000D1BBE">
        <w:rPr>
          <w:rtl/>
        </w:rPr>
        <w:t xml:space="preserve"> לתשלום "פר תקינה"</w:t>
      </w:r>
      <w:r w:rsidR="00EC72CA" w:rsidRPr="000D1BBE">
        <w:rPr>
          <w:rFonts w:hint="cs"/>
          <w:rtl/>
        </w:rPr>
        <w:t xml:space="preserve"> </w:t>
      </w:r>
      <w:r w:rsidR="00EC72CA" w:rsidRPr="000D1BBE">
        <w:rPr>
          <w:rFonts w:hint="eastAsia"/>
          <w:rtl/>
        </w:rPr>
        <w:t>כנדרש</w:t>
      </w:r>
      <w:r w:rsidR="00EC72CA" w:rsidRPr="000D1BBE">
        <w:rPr>
          <w:rtl/>
        </w:rPr>
        <w:t xml:space="preserve"> </w:t>
      </w:r>
      <w:r w:rsidR="00EC72CA" w:rsidRPr="000D1BBE">
        <w:rPr>
          <w:rFonts w:hint="eastAsia"/>
          <w:rtl/>
        </w:rPr>
        <w:t>בחוק</w:t>
      </w:r>
      <w:r w:rsidR="00EC72CA" w:rsidRPr="000D1BBE">
        <w:rPr>
          <w:rtl/>
        </w:rPr>
        <w:t>. מומלץ כי משרד הבריאות ו</w:t>
      </w:r>
      <w:r w:rsidR="00EC72CA" w:rsidRPr="000D1BBE">
        <w:rPr>
          <w:rFonts w:hint="cs"/>
          <w:rtl/>
        </w:rPr>
        <w:t>ה</w:t>
      </w:r>
      <w:r w:rsidR="00EC72CA" w:rsidRPr="000D1BBE">
        <w:rPr>
          <w:rtl/>
        </w:rPr>
        <w:t xml:space="preserve">תאגיד </w:t>
      </w:r>
      <w:r w:rsidR="00EC72CA" w:rsidRPr="000D1BBE">
        <w:rPr>
          <w:rFonts w:hint="cs"/>
          <w:rtl/>
        </w:rPr>
        <w:t>ל</w:t>
      </w:r>
      <w:r w:rsidR="00EC72CA" w:rsidRPr="000D1BBE">
        <w:rPr>
          <w:rtl/>
        </w:rPr>
        <w:t xml:space="preserve">פיקוח וטרינרי יבחנו דרכים כדי להתנות תשלומים לרשויות שמכהן בהן וטרינר מוסמך בביצוע פעולות פיקוח באתרים למכירת </w:t>
      </w:r>
      <w:r w:rsidR="00EC72CA" w:rsidRPr="000D1BBE">
        <w:rPr>
          <w:rtl/>
        </w:rPr>
        <w:lastRenderedPageBreak/>
        <w:t>בשר ומוצריו אך לא מב</w:t>
      </w:r>
      <w:r w:rsidR="00EC72CA" w:rsidRPr="000D1BBE">
        <w:rPr>
          <w:rFonts w:hint="eastAsia"/>
          <w:rtl/>
        </w:rPr>
        <w:t>ו</w:t>
      </w:r>
      <w:r w:rsidR="00EC72CA" w:rsidRPr="000D1BBE">
        <w:rPr>
          <w:rtl/>
        </w:rPr>
        <w:t xml:space="preserve">צע </w:t>
      </w:r>
      <w:r w:rsidR="00EC72CA" w:rsidRPr="000D1BBE">
        <w:rPr>
          <w:rFonts w:hint="eastAsia"/>
          <w:rtl/>
        </w:rPr>
        <w:t>בה</w:t>
      </w:r>
      <w:r w:rsidR="00EC72CA" w:rsidRPr="000D1BBE">
        <w:rPr>
          <w:rFonts w:hint="cs"/>
          <w:rtl/>
        </w:rPr>
        <w:t>ן</w:t>
      </w:r>
      <w:r w:rsidR="00EC72CA" w:rsidRPr="000D1BBE">
        <w:rPr>
          <w:rtl/>
        </w:rPr>
        <w:t xml:space="preserve"> פיקוח </w:t>
      </w:r>
      <w:r w:rsidR="00EC72CA" w:rsidRPr="000D1BBE">
        <w:rPr>
          <w:rFonts w:hint="cs"/>
          <w:rtl/>
        </w:rPr>
        <w:t>כאמור</w:t>
      </w:r>
      <w:r w:rsidR="00EC72CA" w:rsidRPr="000D1BBE">
        <w:rPr>
          <w:rtl/>
        </w:rPr>
        <w:t>.</w:t>
      </w:r>
      <w:r w:rsidR="00EC72CA" w:rsidRPr="000D1BBE">
        <w:rPr>
          <w:rFonts w:hint="cs"/>
          <w:rtl/>
        </w:rPr>
        <w:t xml:space="preserve"> כמו כן, </w:t>
      </w:r>
      <w:r w:rsidR="00EC72CA" w:rsidRPr="000D1BBE">
        <w:rPr>
          <w:rtl/>
        </w:rPr>
        <w:t>מומלץ כי משרד הבריאות ו</w:t>
      </w:r>
      <w:r w:rsidR="00EC72CA" w:rsidRPr="000D1BBE">
        <w:rPr>
          <w:rFonts w:hint="cs"/>
          <w:rtl/>
        </w:rPr>
        <w:t>ה</w:t>
      </w:r>
      <w:r w:rsidR="00EC72CA" w:rsidRPr="000D1BBE">
        <w:rPr>
          <w:rtl/>
        </w:rPr>
        <w:t xml:space="preserve">תאגיד </w:t>
      </w:r>
      <w:r w:rsidR="00EC72CA" w:rsidRPr="000D1BBE">
        <w:rPr>
          <w:rFonts w:hint="cs"/>
          <w:rtl/>
        </w:rPr>
        <w:t>ל</w:t>
      </w:r>
      <w:r w:rsidR="00EC72CA" w:rsidRPr="000D1BBE">
        <w:rPr>
          <w:rtl/>
        </w:rPr>
        <w:t>פיקוח וטרינרי ישקלו לדרוש השבת כספים שהועברו לרשויות מקומיות בעבור תקופה שלא כיהן בהן וטרינר מוסמך</w:t>
      </w:r>
      <w:r w:rsidR="00706096" w:rsidRPr="007C7D40">
        <w:rPr>
          <w:rFonts w:hint="cs"/>
          <w:rtl/>
        </w:rPr>
        <w:t>.</w:t>
      </w:r>
    </w:p>
    <w:p w14:paraId="30F30DD7" w14:textId="1BB53C56"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C72CA" w:rsidRPr="000D1BBE">
        <w:rPr>
          <w:rtl/>
        </w:rPr>
        <w:t>מ</w:t>
      </w:r>
      <w:r w:rsidR="00EC72CA" w:rsidRPr="000D1BBE">
        <w:rPr>
          <w:rFonts w:hint="eastAsia"/>
          <w:rtl/>
        </w:rPr>
        <w:t>ו</w:t>
      </w:r>
      <w:r w:rsidR="00EC72CA" w:rsidRPr="000D1BBE">
        <w:rPr>
          <w:rtl/>
        </w:rPr>
        <w:t>מלץ כי משרד הבריאות יסדיר את הליכי הניהול והפיקוח על מערך הפיקוח הווטרינרי ברשויות המקומיות.</w:t>
      </w:r>
      <w:r w:rsidR="00EC72CA" w:rsidRPr="000D1BBE">
        <w:rPr>
          <w:rFonts w:hint="cs"/>
          <w:rtl/>
        </w:rPr>
        <w:t xml:space="preserve"> עוד</w:t>
      </w:r>
      <w:r w:rsidR="00EC72CA" w:rsidRPr="000D1BBE">
        <w:rPr>
          <w:rtl/>
        </w:rPr>
        <w:t xml:space="preserve"> מומלץ כי המידע, הממצאים והליקויים שמעלים הווטרינרים </w:t>
      </w:r>
      <w:proofErr w:type="spellStart"/>
      <w:r w:rsidR="00EC72CA" w:rsidRPr="000D1BBE">
        <w:rPr>
          <w:rtl/>
        </w:rPr>
        <w:t>הרשותיים</w:t>
      </w:r>
      <w:proofErr w:type="spellEnd"/>
      <w:r w:rsidR="00EC72CA" w:rsidRPr="000D1BBE">
        <w:rPr>
          <w:rtl/>
        </w:rPr>
        <w:t xml:space="preserve"> ינוהלו </w:t>
      </w:r>
      <w:proofErr w:type="spellStart"/>
      <w:r w:rsidR="00EC72CA" w:rsidRPr="000D1BBE">
        <w:rPr>
          <w:rtl/>
        </w:rPr>
        <w:t>ויתוכללו</w:t>
      </w:r>
      <w:proofErr w:type="spellEnd"/>
      <w:r w:rsidR="00EC72CA" w:rsidRPr="000D1BBE">
        <w:rPr>
          <w:rtl/>
        </w:rPr>
        <w:t xml:space="preserve"> כדי שניתן יהיה לבצע הליך מסודר של איתור ליקויים רוחביים והפקת לקחים.</w:t>
      </w:r>
      <w:r w:rsidR="00EC72CA" w:rsidRPr="000D1BBE">
        <w:rPr>
          <w:rFonts w:hint="cs"/>
          <w:rtl/>
        </w:rPr>
        <w:t xml:space="preserve"> </w:t>
      </w:r>
      <w:r w:rsidR="00EC72CA" w:rsidRPr="000D1BBE">
        <w:rPr>
          <w:rFonts w:hint="eastAsia"/>
          <w:rtl/>
        </w:rPr>
        <w:t>כמו</w:t>
      </w:r>
      <w:r w:rsidR="00EC72CA" w:rsidRPr="000D1BBE">
        <w:rPr>
          <w:rtl/>
        </w:rPr>
        <w:t xml:space="preserve"> כן, מומלץ כי המועצה המקומית </w:t>
      </w:r>
      <w:r w:rsidR="00EC72CA" w:rsidRPr="00643145">
        <w:rPr>
          <w:b/>
          <w:bCs/>
          <w:rtl/>
        </w:rPr>
        <w:t>זיכרון יעקב</w:t>
      </w:r>
      <w:r w:rsidR="00EC72CA" w:rsidRPr="000D1BBE">
        <w:rPr>
          <w:rtl/>
        </w:rPr>
        <w:t xml:space="preserve"> תבחן את פעולות הפיקוח </w:t>
      </w:r>
      <w:r w:rsidR="00EC72CA" w:rsidRPr="000D1BBE">
        <w:rPr>
          <w:rFonts w:hint="cs"/>
          <w:rtl/>
        </w:rPr>
        <w:t xml:space="preserve">הווטרינרי </w:t>
      </w:r>
      <w:r w:rsidR="00EC72CA" w:rsidRPr="000D1BBE">
        <w:rPr>
          <w:rtl/>
        </w:rPr>
        <w:t xml:space="preserve">הכוללות של איגוד ערים וטרינרי שומרון </w:t>
      </w:r>
      <w:r w:rsidR="00EC72CA" w:rsidRPr="000D1BBE">
        <w:rPr>
          <w:rFonts w:hint="cs"/>
          <w:rtl/>
        </w:rPr>
        <w:t xml:space="preserve">בתחומה, </w:t>
      </w:r>
      <w:r w:rsidR="00EC72CA" w:rsidRPr="000D1BBE">
        <w:rPr>
          <w:rtl/>
        </w:rPr>
        <w:t>תבדוק את התאמתן לצרכיה</w:t>
      </w:r>
      <w:r w:rsidR="00EC72CA" w:rsidRPr="000D1BBE">
        <w:rPr>
          <w:rFonts w:hint="cs"/>
          <w:rtl/>
        </w:rPr>
        <w:t xml:space="preserve"> </w:t>
      </w:r>
      <w:r w:rsidR="00EC72CA" w:rsidRPr="000D1BBE">
        <w:rPr>
          <w:rtl/>
        </w:rPr>
        <w:t>ותוודא כי הוא עורך ביקורות בכל האתרים למכירת בשר ומוצריו שבתחומה</w:t>
      </w:r>
      <w:r w:rsidR="00706096" w:rsidRPr="008E57FE">
        <w:rPr>
          <w:rFonts w:hint="cs"/>
          <w:rtl/>
        </w:rPr>
        <w:t>.</w:t>
      </w:r>
    </w:p>
    <w:p w14:paraId="243F1A88" w14:textId="19E09706" w:rsidR="00EC72CA" w:rsidRPr="007C7D40" w:rsidRDefault="00EC72CA" w:rsidP="00EC72CA">
      <w:pPr>
        <w:pStyle w:val="73f7"/>
      </w:pPr>
      <w:r w:rsidRPr="007C7D40">
        <w:rPr>
          <w:rFonts w:hint="cs"/>
          <w:noProof/>
          <w:rtl/>
        </w:rPr>
        <w:drawing>
          <wp:anchor distT="0" distB="1440180" distL="107950" distR="114300" simplePos="0" relativeHeight="252472832" behindDoc="1" locked="0" layoutInCell="1" allowOverlap="1" wp14:anchorId="23E9A0CF" wp14:editId="54CAF10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839348187" name="תמונה 1839348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D1BBE">
        <w:rPr>
          <w:rtl/>
        </w:rPr>
        <w:t>מ</w:t>
      </w:r>
      <w:r w:rsidRPr="000D1BBE">
        <w:rPr>
          <w:rFonts w:hint="eastAsia"/>
          <w:rtl/>
        </w:rPr>
        <w:t>ו</w:t>
      </w:r>
      <w:r w:rsidRPr="000D1BBE">
        <w:rPr>
          <w:rtl/>
        </w:rPr>
        <w:t>מ</w:t>
      </w:r>
      <w:r w:rsidRPr="000D1BBE">
        <w:rPr>
          <w:rFonts w:hint="eastAsia"/>
          <w:rtl/>
        </w:rPr>
        <w:t>ל</w:t>
      </w:r>
      <w:r w:rsidRPr="000D1BBE">
        <w:rPr>
          <w:rtl/>
        </w:rPr>
        <w:t xml:space="preserve">ץ כי משרד הבריאות יקבע תקנות לעניין הטלת עיצום כספי כנקבע בחוק וישלים את הקמת מערך האכיפה </w:t>
      </w:r>
      <w:proofErr w:type="spellStart"/>
      <w:r w:rsidRPr="000D1BBE">
        <w:rPr>
          <w:rtl/>
        </w:rPr>
        <w:t>המ</w:t>
      </w:r>
      <w:r w:rsidRPr="000D1BBE">
        <w:rPr>
          <w:rFonts w:hint="cs"/>
          <w:rtl/>
        </w:rPr>
        <w:t>י</w:t>
      </w:r>
      <w:r w:rsidRPr="000D1BBE">
        <w:rPr>
          <w:rtl/>
        </w:rPr>
        <w:t>נהלית</w:t>
      </w:r>
      <w:proofErr w:type="spellEnd"/>
      <w:r w:rsidRPr="000D1BBE">
        <w:rPr>
          <w:rtl/>
        </w:rPr>
        <w:t xml:space="preserve"> והעיצומים הכספיים כנגד גופים המפ</w:t>
      </w:r>
      <w:r w:rsidRPr="000D1BBE">
        <w:rPr>
          <w:rFonts w:hint="cs"/>
          <w:rtl/>
        </w:rPr>
        <w:t>י</w:t>
      </w:r>
      <w:r w:rsidRPr="000D1BBE">
        <w:rPr>
          <w:rtl/>
        </w:rPr>
        <w:t xml:space="preserve">רים את הוראות </w:t>
      </w:r>
      <w:r w:rsidRPr="000D1BBE">
        <w:rPr>
          <w:rFonts w:hint="cs"/>
          <w:rtl/>
        </w:rPr>
        <w:t>ה</w:t>
      </w:r>
      <w:r w:rsidRPr="000D1BBE">
        <w:rPr>
          <w:rtl/>
        </w:rPr>
        <w:t>חוק</w:t>
      </w:r>
      <w:r w:rsidRPr="007C7D40">
        <w:rPr>
          <w:rFonts w:hint="cs"/>
          <w:rtl/>
        </w:rPr>
        <w:t xml:space="preserve">. </w:t>
      </w:r>
    </w:p>
    <w:p w14:paraId="3487D42C" w14:textId="38FB148B" w:rsidR="00EC72CA" w:rsidRPr="007C7D40" w:rsidRDefault="00EC72CA" w:rsidP="00EC72CA">
      <w:pPr>
        <w:pStyle w:val="73f7"/>
      </w:pPr>
      <w:r w:rsidRPr="007C7D40">
        <w:rPr>
          <w:rFonts w:hint="cs"/>
          <w:noProof/>
          <w:rtl/>
        </w:rPr>
        <w:drawing>
          <wp:anchor distT="0" distB="1440180" distL="107950" distR="114300" simplePos="0" relativeHeight="252474880" behindDoc="1" locked="0" layoutInCell="1" allowOverlap="1" wp14:anchorId="59E370E0" wp14:editId="056E39DD">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002170462" name="תמונה 1002170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D1BBE">
        <w:rPr>
          <w:rtl/>
        </w:rPr>
        <w:t xml:space="preserve">על משרד הבריאות, משרד הפנים, המשרד לביטחון </w:t>
      </w:r>
      <w:r w:rsidRPr="000D1BBE">
        <w:rPr>
          <w:rFonts w:hint="eastAsia"/>
          <w:rtl/>
        </w:rPr>
        <w:t>ל</w:t>
      </w:r>
      <w:r w:rsidRPr="000D1BBE">
        <w:rPr>
          <w:rtl/>
        </w:rPr>
        <w:t xml:space="preserve">אומי והרשויות המקומיות לפעול במשותף לצמצום הסכנות שאליהן חשופים הווטרינרים </w:t>
      </w:r>
      <w:proofErr w:type="spellStart"/>
      <w:r w:rsidRPr="000D1BBE">
        <w:rPr>
          <w:rtl/>
        </w:rPr>
        <w:t>הרשותיים</w:t>
      </w:r>
      <w:proofErr w:type="spellEnd"/>
      <w:r w:rsidRPr="000D1BBE">
        <w:rPr>
          <w:rtl/>
        </w:rPr>
        <w:t xml:space="preserve"> המבצעים ביקורות באתרים למכירת בשר ומוצריו ולאבטחת וטרינרים </w:t>
      </w:r>
      <w:proofErr w:type="spellStart"/>
      <w:r w:rsidRPr="000D1BBE">
        <w:rPr>
          <w:rtl/>
        </w:rPr>
        <w:t>רשותיים</w:t>
      </w:r>
      <w:proofErr w:type="spellEnd"/>
      <w:r w:rsidRPr="000D1BBE">
        <w:rPr>
          <w:rtl/>
        </w:rPr>
        <w:t xml:space="preserve"> המאוימים במהלך ביצוע תפקידם</w:t>
      </w:r>
      <w:r w:rsidRPr="007C7D40">
        <w:rPr>
          <w:rFonts w:hint="cs"/>
          <w:rtl/>
        </w:rPr>
        <w:t xml:space="preserve">. </w:t>
      </w:r>
    </w:p>
    <w:p w14:paraId="72E7B356" w14:textId="1BD89EB9" w:rsidR="00EC72CA" w:rsidRPr="007C7D40" w:rsidRDefault="00EC72CA" w:rsidP="00EC72CA">
      <w:pPr>
        <w:pStyle w:val="73f7"/>
      </w:pPr>
      <w:r w:rsidRPr="007C7D40">
        <w:rPr>
          <w:rFonts w:hint="cs"/>
          <w:noProof/>
          <w:rtl/>
        </w:rPr>
        <w:drawing>
          <wp:anchor distT="0" distB="1440180" distL="107950" distR="114300" simplePos="0" relativeHeight="252476928" behindDoc="1" locked="0" layoutInCell="1" allowOverlap="1" wp14:anchorId="3DD7DEC2" wp14:editId="1D897D5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509303233" name="תמונה 50930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D1BBE">
        <w:rPr>
          <w:rtl/>
        </w:rPr>
        <w:t>מומלץ כי משרד הבריאות יבצע בשיתוף הרשויות המקומיות בדיקה של כלל האתרים למכירת מוצרי בשר הרשומים במערכת המידע ויפעל לטיוב הנתונים הרשומים בה כדי ש</w:t>
      </w:r>
      <w:r w:rsidRPr="000D1BBE">
        <w:rPr>
          <w:rFonts w:hint="cs"/>
          <w:rtl/>
        </w:rPr>
        <w:t xml:space="preserve">הרשימה המופיעה בה </w:t>
      </w:r>
      <w:r w:rsidRPr="000D1BBE">
        <w:rPr>
          <w:rtl/>
        </w:rPr>
        <w:t>תהיה מלאה ומהימנה</w:t>
      </w:r>
      <w:r w:rsidRPr="007C7D40">
        <w:rPr>
          <w:rFonts w:hint="cs"/>
          <w:rtl/>
        </w:rPr>
        <w:t xml:space="preserve">. </w:t>
      </w:r>
    </w:p>
    <w:p w14:paraId="3A496A16" w14:textId="666F7336" w:rsidR="00EC72CA" w:rsidRPr="007C7D40" w:rsidRDefault="00EC72CA" w:rsidP="00EC72CA">
      <w:pPr>
        <w:pStyle w:val="73f7"/>
      </w:pPr>
      <w:r w:rsidRPr="007C7D40">
        <w:rPr>
          <w:rFonts w:hint="cs"/>
          <w:noProof/>
          <w:rtl/>
        </w:rPr>
        <w:drawing>
          <wp:anchor distT="0" distB="1440180" distL="107950" distR="114300" simplePos="0" relativeHeight="252478976" behindDoc="1" locked="0" layoutInCell="1" allowOverlap="1" wp14:anchorId="2D77A669" wp14:editId="6237CA82">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409594627" name="תמונה 409594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D1BBE">
        <w:rPr>
          <w:rtl/>
        </w:rPr>
        <w:t xml:space="preserve">על משרד הבריאות לפעול </w:t>
      </w:r>
      <w:r w:rsidRPr="000D1BBE">
        <w:rPr>
          <w:rFonts w:hint="cs"/>
          <w:rtl/>
        </w:rPr>
        <w:t>ל</w:t>
      </w:r>
      <w:r w:rsidRPr="000D1BBE">
        <w:rPr>
          <w:rtl/>
        </w:rPr>
        <w:t xml:space="preserve">פרסום לציבור של כל </w:t>
      </w:r>
      <w:proofErr w:type="spellStart"/>
      <w:r w:rsidRPr="000D1BBE">
        <w:rPr>
          <w:rtl/>
        </w:rPr>
        <w:t>ההשמדות</w:t>
      </w:r>
      <w:proofErr w:type="spellEnd"/>
      <w:r w:rsidRPr="000D1BBE">
        <w:rPr>
          <w:rtl/>
        </w:rPr>
        <w:t xml:space="preserve"> מעל 100 ק"ג וכן השמדות בין 50 ק"ג ל-100 ק"ג שבהן לא הייתה בקשה של הווטרינר </w:t>
      </w:r>
      <w:proofErr w:type="spellStart"/>
      <w:r w:rsidRPr="000D1BBE">
        <w:rPr>
          <w:rtl/>
        </w:rPr>
        <w:t>הרשותי</w:t>
      </w:r>
      <w:proofErr w:type="spellEnd"/>
      <w:r w:rsidRPr="000D1BBE">
        <w:rPr>
          <w:rtl/>
        </w:rPr>
        <w:t xml:space="preserve"> שלא לפרסמן, בהתאם לנ</w:t>
      </w:r>
      <w:r w:rsidRPr="000D1BBE">
        <w:rPr>
          <w:rFonts w:hint="cs"/>
          <w:rtl/>
        </w:rPr>
        <w:t>ו</w:t>
      </w:r>
      <w:r w:rsidRPr="000D1BBE">
        <w:rPr>
          <w:rtl/>
        </w:rPr>
        <w:t>הל</w:t>
      </w:r>
      <w:r w:rsidRPr="000D1BBE">
        <w:rPr>
          <w:rFonts w:hint="cs"/>
          <w:rtl/>
        </w:rPr>
        <w:t xml:space="preserve"> המשרד</w:t>
      </w:r>
      <w:r w:rsidRPr="007C7D40">
        <w:rPr>
          <w:rFonts w:hint="cs"/>
          <w:rtl/>
        </w:rPr>
        <w:t xml:space="preserve">. </w:t>
      </w:r>
    </w:p>
    <w:p w14:paraId="4686F6E8" w14:textId="1A406703" w:rsidR="00EC72CA" w:rsidRPr="007C7D40" w:rsidRDefault="00EC72CA" w:rsidP="00EC72CA">
      <w:pPr>
        <w:pStyle w:val="73f7"/>
      </w:pPr>
      <w:r w:rsidRPr="007C7D40">
        <w:rPr>
          <w:rFonts w:hint="cs"/>
          <w:noProof/>
          <w:rtl/>
        </w:rPr>
        <w:drawing>
          <wp:anchor distT="0" distB="1440180" distL="107950" distR="114300" simplePos="0" relativeHeight="252481024" behindDoc="1" locked="0" layoutInCell="1" allowOverlap="1" wp14:anchorId="42BB0A95" wp14:editId="1C91C9FA">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725265498" name="תמונה 72526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0D1BBE">
        <w:rPr>
          <w:rtl/>
        </w:rPr>
        <w:t>מומלץ כי הרשויות המקומיות ישקלו לפרסם לציבור מידע בדבר איתור בשר ומוצריו בתחומן שאינו ראוי למאכל אדם</w:t>
      </w:r>
      <w:r w:rsidRPr="007C7D40">
        <w:rPr>
          <w:rFonts w:hint="cs"/>
          <w:rtl/>
        </w:rPr>
        <w:t xml:space="preserve">. </w:t>
      </w:r>
    </w:p>
    <w:p w14:paraId="1FE82C78" w14:textId="4987C627" w:rsidR="00706096" w:rsidRPr="00EC72CA" w:rsidRDefault="00706096" w:rsidP="005D0F8C">
      <w:pPr>
        <w:pStyle w:val="73f7"/>
        <w:rPr>
          <w:rtl/>
        </w:rPr>
      </w:pPr>
    </w:p>
    <w:p w14:paraId="78C9AB78" w14:textId="3B9345A3" w:rsidR="004E71DD" w:rsidRDefault="004E71DD" w:rsidP="005D0F8C">
      <w:pPr>
        <w:pStyle w:val="73f7"/>
        <w:rPr>
          <w:rtl/>
        </w:rPr>
      </w:pPr>
    </w:p>
    <w:p w14:paraId="1BE347B9" w14:textId="79433EF3" w:rsidR="004E71DD" w:rsidRDefault="004E71DD" w:rsidP="005D0F8C">
      <w:pPr>
        <w:pStyle w:val="73f7"/>
        <w:rPr>
          <w:rtl/>
        </w:rPr>
      </w:pPr>
    </w:p>
    <w:p w14:paraId="377E6FE3" w14:textId="31A7A002" w:rsidR="00643145" w:rsidRDefault="00643145">
      <w:pPr>
        <w:bidi w:val="0"/>
        <w:spacing w:after="200" w:line="276" w:lineRule="auto"/>
        <w:rPr>
          <w:rFonts w:ascii="Tahoma" w:hAnsi="Tahoma" w:cs="Tahoma"/>
          <w:color w:val="0D0D0D" w:themeColor="text1" w:themeTint="F2"/>
          <w:sz w:val="18"/>
          <w:szCs w:val="18"/>
          <w:rtl/>
        </w:rPr>
      </w:pPr>
      <w:r>
        <w:rPr>
          <w:rtl/>
        </w:rPr>
        <w:br w:type="page"/>
      </w:r>
    </w:p>
    <w:p w14:paraId="06B230EA" w14:textId="15D5890E" w:rsidR="004E71DD" w:rsidRDefault="00643145" w:rsidP="005D0F8C">
      <w:pPr>
        <w:pStyle w:val="73f7"/>
        <w:rPr>
          <w:rtl/>
        </w:rPr>
      </w:pPr>
      <w:r w:rsidRPr="00D527BD">
        <w:rPr>
          <w:noProof/>
          <w:szCs w:val="20"/>
          <w:rtl/>
        </w:rPr>
        <w:lastRenderedPageBreak/>
        <mc:AlternateContent>
          <mc:Choice Requires="wps">
            <w:drawing>
              <wp:anchor distT="0" distB="0" distL="114300" distR="114300" simplePos="0" relativeHeight="252192256" behindDoc="0" locked="0" layoutInCell="1" allowOverlap="1" wp14:anchorId="03F075C7" wp14:editId="3D2FAD13">
                <wp:simplePos x="0" y="0"/>
                <wp:positionH relativeFrom="column">
                  <wp:posOffset>86360</wp:posOffset>
                </wp:positionH>
                <wp:positionV relativeFrom="paragraph">
                  <wp:posOffset>-2722</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D5D7976" w14:textId="20495F74" w:rsidR="005D0F8C" w:rsidRPr="005C7ABF" w:rsidRDefault="00643145" w:rsidP="00662020">
                            <w:pPr>
                              <w:spacing w:line="240" w:lineRule="auto"/>
                              <w:ind w:right="113"/>
                              <w:suppressOverlap/>
                              <w:jc w:val="left"/>
                              <w:rPr>
                                <w:rFonts w:ascii="Tahoma" w:hAnsi="Tahoma" w:cs="Tahoma"/>
                                <w:b/>
                                <w:bCs/>
                                <w:color w:val="FFFFFF" w:themeColor="background1"/>
                                <w:spacing w:val="-4"/>
                                <w:sz w:val="22"/>
                                <w:szCs w:val="22"/>
                                <w:rtl/>
                              </w:rPr>
                            </w:pPr>
                            <w:r w:rsidRPr="003D2D95">
                              <w:rPr>
                                <w:rFonts w:ascii="Tahoma" w:hAnsi="Tahoma" w:cs="Tahoma" w:hint="eastAsia"/>
                                <w:b/>
                                <w:bCs/>
                                <w:noProof/>
                                <w:color w:val="FFFFFF" w:themeColor="background1"/>
                                <w:sz w:val="22"/>
                                <w:szCs w:val="22"/>
                                <w:rtl/>
                              </w:rPr>
                              <w:t>העסקת</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וטרינרים</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ברשויות</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המקומיות</w:t>
                            </w:r>
                            <w:r w:rsidRPr="00A42987">
                              <w:rPr>
                                <w:rFonts w:ascii="Tahoma" w:hAnsi="Tahoma" w:cs="Tahoma"/>
                                <w:b/>
                                <w:bCs/>
                                <w:noProof/>
                                <w:color w:val="FFFFFF" w:themeColor="background1"/>
                                <w:sz w:val="22"/>
                                <w:szCs w:val="22"/>
                                <w:rtl/>
                              </w:rPr>
                              <w:t xml:space="preserve">, </w:t>
                            </w:r>
                            <w:r w:rsidRPr="00A42987">
                              <w:rPr>
                                <w:rFonts w:ascii="Tahoma" w:hAnsi="Tahoma" w:cs="Tahoma" w:hint="eastAsia"/>
                                <w:b/>
                                <w:bCs/>
                                <w:noProof/>
                                <w:color w:val="FFFFFF" w:themeColor="background1"/>
                                <w:sz w:val="22"/>
                                <w:szCs w:val="22"/>
                                <w:rtl/>
                              </w:rPr>
                              <w:t>יוני</w:t>
                            </w:r>
                            <w:r w:rsidRPr="00A42987">
                              <w:rPr>
                                <w:rFonts w:ascii="Tahoma" w:hAnsi="Tahoma" w:cs="Tahoma"/>
                                <w:b/>
                                <w:bCs/>
                                <w:noProof/>
                                <w:color w:val="FFFFFF" w:themeColor="background1"/>
                                <w:sz w:val="22"/>
                                <w:szCs w:val="22"/>
                                <w:rtl/>
                              </w:rPr>
                              <w:t xml:space="preserve"> 2022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pt;margin-top:-.2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" fillcolor="#f05260" stroked="f">
                <v:textbox>
                  <w:txbxContent>
                    <w:p w14:paraId="1D5D7976" w14:textId="20495F74" w:rsidR="005D0F8C" w:rsidRPr="005C7ABF" w:rsidRDefault="00643145" w:rsidP="00662020">
                      <w:pPr>
                        <w:spacing w:line="240" w:lineRule="auto"/>
                        <w:ind w:right="113"/>
                        <w:suppressOverlap/>
                        <w:jc w:val="left"/>
                        <w:rPr>
                          <w:rFonts w:ascii="Tahoma" w:hAnsi="Tahoma" w:cs="Tahoma"/>
                          <w:b/>
                          <w:bCs/>
                          <w:color w:val="FFFFFF" w:themeColor="background1"/>
                          <w:spacing w:val="-4"/>
                          <w:sz w:val="22"/>
                          <w:szCs w:val="22"/>
                          <w:rtl/>
                        </w:rPr>
                      </w:pPr>
                      <w:r w:rsidRPr="003D2D95">
                        <w:rPr>
                          <w:rFonts w:ascii="Tahoma" w:hAnsi="Tahoma" w:cs="Tahoma" w:hint="eastAsia"/>
                          <w:b/>
                          <w:bCs/>
                          <w:noProof/>
                          <w:color w:val="FFFFFF" w:themeColor="background1"/>
                          <w:sz w:val="22"/>
                          <w:szCs w:val="22"/>
                          <w:rtl/>
                        </w:rPr>
                        <w:t>העסקת</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וטרינרים</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ברשויות</w:t>
                      </w:r>
                      <w:r w:rsidRPr="003D2D95">
                        <w:rPr>
                          <w:rFonts w:ascii="Tahoma" w:hAnsi="Tahoma" w:cs="Tahoma"/>
                          <w:b/>
                          <w:bCs/>
                          <w:noProof/>
                          <w:color w:val="FFFFFF" w:themeColor="background1"/>
                          <w:sz w:val="22"/>
                          <w:szCs w:val="22"/>
                          <w:rtl/>
                        </w:rPr>
                        <w:t xml:space="preserve"> </w:t>
                      </w:r>
                      <w:r w:rsidRPr="003D2D95">
                        <w:rPr>
                          <w:rFonts w:ascii="Tahoma" w:hAnsi="Tahoma" w:cs="Tahoma" w:hint="eastAsia"/>
                          <w:b/>
                          <w:bCs/>
                          <w:noProof/>
                          <w:color w:val="FFFFFF" w:themeColor="background1"/>
                          <w:sz w:val="22"/>
                          <w:szCs w:val="22"/>
                          <w:rtl/>
                        </w:rPr>
                        <w:t>המקומיות</w:t>
                      </w:r>
                      <w:r w:rsidRPr="00A42987">
                        <w:rPr>
                          <w:rFonts w:ascii="Tahoma" w:hAnsi="Tahoma" w:cs="Tahoma"/>
                          <w:b/>
                          <w:bCs/>
                          <w:noProof/>
                          <w:color w:val="FFFFFF" w:themeColor="background1"/>
                          <w:sz w:val="22"/>
                          <w:szCs w:val="22"/>
                          <w:rtl/>
                        </w:rPr>
                        <w:t xml:space="preserve">, </w:t>
                      </w:r>
                      <w:r w:rsidRPr="00A42987">
                        <w:rPr>
                          <w:rFonts w:ascii="Tahoma" w:hAnsi="Tahoma" w:cs="Tahoma" w:hint="eastAsia"/>
                          <w:b/>
                          <w:bCs/>
                          <w:noProof/>
                          <w:color w:val="FFFFFF" w:themeColor="background1"/>
                          <w:sz w:val="22"/>
                          <w:szCs w:val="22"/>
                          <w:rtl/>
                        </w:rPr>
                        <w:t>יוני</w:t>
                      </w:r>
                      <w:r w:rsidRPr="00A42987">
                        <w:rPr>
                          <w:rFonts w:ascii="Tahoma" w:hAnsi="Tahoma" w:cs="Tahoma"/>
                          <w:b/>
                          <w:bCs/>
                          <w:noProof/>
                          <w:color w:val="FFFFFF" w:themeColor="background1"/>
                          <w:sz w:val="22"/>
                          <w:szCs w:val="22"/>
                          <w:rtl/>
                        </w:rPr>
                        <w:t xml:space="preserve"> 2022</w:t>
                      </w:r>
                    </w:p>
                  </w:txbxContent>
                </v:textbox>
              </v:shape>
            </w:pict>
          </mc:Fallback>
        </mc:AlternateContent>
      </w:r>
      <w:r w:rsidRPr="00D527BD">
        <w:rPr>
          <w:noProof/>
          <w:szCs w:val="20"/>
          <w:rtl/>
        </w:rPr>
        <w:drawing>
          <wp:anchor distT="0" distB="0" distL="114300" distR="114300" simplePos="0" relativeHeight="252191232" behindDoc="0" locked="0" layoutInCell="1" allowOverlap="1" wp14:anchorId="29327287" wp14:editId="4622BFEB">
            <wp:simplePos x="0" y="0"/>
            <wp:positionH relativeFrom="column">
              <wp:posOffset>-55698</wp:posOffset>
            </wp:positionH>
            <wp:positionV relativeFrom="paragraph">
              <wp:posOffset>-110399</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p>
    <w:p w14:paraId="6DC28C4F" w14:textId="7F6D0E96" w:rsidR="005D0F8C" w:rsidRDefault="005D0F8C" w:rsidP="004E71DD">
      <w:pPr>
        <w:tabs>
          <w:tab w:val="right" w:pos="7370"/>
        </w:tabs>
        <w:bidi w:val="0"/>
        <w:spacing w:after="200" w:line="276" w:lineRule="auto"/>
        <w:rPr>
          <w:rtl/>
        </w:rPr>
      </w:pPr>
      <w:r>
        <w:rPr>
          <w:rtl/>
        </w:rPr>
        <w:t xml:space="preserve"> </w:t>
      </w:r>
    </w:p>
    <w:p w14:paraId="2793FF09" w14:textId="467CB7C6" w:rsidR="00643145" w:rsidRPr="00643145" w:rsidRDefault="00643145" w:rsidP="00643145">
      <w:pPr>
        <w:spacing w:before="360"/>
      </w:pPr>
      <w:r>
        <w:rPr>
          <w:noProof/>
        </w:rPr>
        <w:drawing>
          <wp:inline distT="0" distB="0" distL="0" distR="0" wp14:anchorId="39A30AA9" wp14:editId="41AEC3D6">
            <wp:extent cx="4736374" cy="2655911"/>
            <wp:effectExtent l="0" t="0" r="1270" b="0"/>
            <wp:docPr id="235596844" name="תמונה 1" descr="תמונה שמכילה טקסט, צילום מסך, גופן,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96844" name="תמונה 1" descr="תמונה שמכילה טקסט, צילום מסך, גופן, לוגו&#10;&#10;התיאור נוצר באופן אוטומטי"/>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50509" cy="2663837"/>
                    </a:xfrm>
                    <a:prstGeom prst="rect">
                      <a:avLst/>
                    </a:prstGeom>
                  </pic:spPr>
                </pic:pic>
              </a:graphicData>
            </a:graphic>
          </wp:inline>
        </w:drawing>
      </w:r>
    </w:p>
    <w:p w14:paraId="0DA8F7B9" w14:textId="5E3D03F8" w:rsidR="005D0F8C" w:rsidRPr="00643145" w:rsidRDefault="00643145" w:rsidP="00643145">
      <w:pPr>
        <w:pStyle w:val="73e"/>
      </w:pPr>
      <w:r w:rsidRPr="00643145">
        <w:rPr>
          <w:rFonts w:hint="eastAsia"/>
          <w:rtl/>
        </w:rPr>
        <w:t>על</w:t>
      </w:r>
      <w:r w:rsidRPr="00643145">
        <w:rPr>
          <w:rtl/>
        </w:rPr>
        <w:t xml:space="preserve"> </w:t>
      </w:r>
      <w:r w:rsidRPr="00643145">
        <w:rPr>
          <w:rFonts w:hint="eastAsia"/>
          <w:rtl/>
        </w:rPr>
        <w:t>פי</w:t>
      </w:r>
      <w:r w:rsidRPr="00643145">
        <w:rPr>
          <w:rtl/>
        </w:rPr>
        <w:t xml:space="preserve"> </w:t>
      </w:r>
      <w:r w:rsidRPr="00643145">
        <w:rPr>
          <w:rFonts w:hint="eastAsia"/>
          <w:rtl/>
        </w:rPr>
        <w:t>נתוני</w:t>
      </w:r>
      <w:r w:rsidRPr="00643145">
        <w:rPr>
          <w:rtl/>
        </w:rPr>
        <w:t xml:space="preserve"> </w:t>
      </w:r>
      <w:r w:rsidRPr="00643145">
        <w:rPr>
          <w:rFonts w:hint="eastAsia"/>
          <w:rtl/>
        </w:rPr>
        <w:t>היחידה</w:t>
      </w:r>
      <w:r w:rsidRPr="00643145">
        <w:rPr>
          <w:rtl/>
        </w:rPr>
        <w:t xml:space="preserve"> </w:t>
      </w:r>
      <w:r w:rsidRPr="00643145">
        <w:rPr>
          <w:rFonts w:hint="eastAsia"/>
          <w:rtl/>
        </w:rPr>
        <w:t>הווטרינרית</w:t>
      </w:r>
      <w:r w:rsidRPr="00643145">
        <w:rPr>
          <w:rtl/>
        </w:rPr>
        <w:t xml:space="preserve"> </w:t>
      </w:r>
      <w:r w:rsidRPr="00643145">
        <w:rPr>
          <w:rFonts w:hint="eastAsia"/>
          <w:rtl/>
        </w:rPr>
        <w:t>במשרד</w:t>
      </w:r>
      <w:r w:rsidRPr="00643145">
        <w:rPr>
          <w:rtl/>
        </w:rPr>
        <w:t xml:space="preserve"> </w:t>
      </w:r>
      <w:r w:rsidRPr="00643145">
        <w:rPr>
          <w:rFonts w:hint="eastAsia"/>
          <w:rtl/>
        </w:rPr>
        <w:t>הבריאות</w:t>
      </w:r>
      <w:r w:rsidRPr="00643145">
        <w:rPr>
          <w:rtl/>
        </w:rPr>
        <w:t xml:space="preserve">, </w:t>
      </w:r>
      <w:r w:rsidRPr="00643145">
        <w:rPr>
          <w:rFonts w:hint="eastAsia"/>
          <w:rtl/>
        </w:rPr>
        <w:t>בעיבוד</w:t>
      </w:r>
      <w:r w:rsidRPr="00643145">
        <w:rPr>
          <w:rtl/>
        </w:rPr>
        <w:t xml:space="preserve"> </w:t>
      </w:r>
      <w:r w:rsidRPr="00643145">
        <w:rPr>
          <w:rFonts w:hint="eastAsia"/>
          <w:rtl/>
        </w:rPr>
        <w:t>משרד</w:t>
      </w:r>
      <w:r w:rsidRPr="00643145">
        <w:rPr>
          <w:rtl/>
        </w:rPr>
        <w:t xml:space="preserve"> </w:t>
      </w:r>
      <w:r w:rsidRPr="00643145">
        <w:rPr>
          <w:rFonts w:hint="eastAsia"/>
          <w:rtl/>
        </w:rPr>
        <w:t>מבקר</w:t>
      </w:r>
      <w:r w:rsidRPr="00643145">
        <w:rPr>
          <w:rtl/>
        </w:rPr>
        <w:t xml:space="preserve"> </w:t>
      </w:r>
      <w:r w:rsidRPr="00643145">
        <w:rPr>
          <w:rFonts w:hint="eastAsia"/>
          <w:rtl/>
        </w:rPr>
        <w:t>המדינה</w:t>
      </w:r>
      <w:r w:rsidRPr="00643145">
        <w:rPr>
          <w:rtl/>
        </w:rPr>
        <w:t>. ה</w:t>
      </w:r>
      <w:r w:rsidRPr="00643145">
        <w:rPr>
          <w:rFonts w:hint="eastAsia"/>
          <w:rtl/>
        </w:rPr>
        <w:t>נתונים</w:t>
      </w:r>
      <w:r w:rsidRPr="00643145">
        <w:rPr>
          <w:rtl/>
        </w:rPr>
        <w:t xml:space="preserve"> </w:t>
      </w:r>
      <w:r w:rsidRPr="00643145">
        <w:rPr>
          <w:rFonts w:hint="cs"/>
          <w:rtl/>
        </w:rPr>
        <w:t>נוגעים</w:t>
      </w:r>
      <w:r w:rsidRPr="00643145">
        <w:rPr>
          <w:rtl/>
        </w:rPr>
        <w:t xml:space="preserve"> </w:t>
      </w:r>
      <w:r w:rsidRPr="00643145">
        <w:rPr>
          <w:rFonts w:hint="eastAsia"/>
          <w:rtl/>
        </w:rPr>
        <w:t>ל</w:t>
      </w:r>
      <w:r w:rsidRPr="00643145">
        <w:rPr>
          <w:rtl/>
        </w:rPr>
        <w:t xml:space="preserve">-254 </w:t>
      </w:r>
      <w:r w:rsidRPr="00643145">
        <w:rPr>
          <w:rFonts w:hint="eastAsia"/>
          <w:rtl/>
        </w:rPr>
        <w:t>רשויות</w:t>
      </w:r>
      <w:r w:rsidRPr="00643145">
        <w:rPr>
          <w:rtl/>
        </w:rPr>
        <w:t xml:space="preserve"> </w:t>
      </w:r>
      <w:r w:rsidRPr="00643145">
        <w:rPr>
          <w:rFonts w:hint="eastAsia"/>
          <w:rtl/>
        </w:rPr>
        <w:t>מקומיות</w:t>
      </w:r>
      <w:r w:rsidRPr="00643145">
        <w:rPr>
          <w:rtl/>
        </w:rPr>
        <w:t xml:space="preserve"> </w:t>
      </w:r>
      <w:r w:rsidRPr="00643145">
        <w:rPr>
          <w:rFonts w:hint="eastAsia"/>
          <w:rtl/>
        </w:rPr>
        <w:t>מתוך</w:t>
      </w:r>
      <w:r w:rsidRPr="00643145">
        <w:rPr>
          <w:rtl/>
        </w:rPr>
        <w:t xml:space="preserve"> 258 </w:t>
      </w:r>
      <w:r w:rsidRPr="00643145">
        <w:rPr>
          <w:rFonts w:hint="eastAsia"/>
          <w:rtl/>
        </w:rPr>
        <w:t>הרשויות</w:t>
      </w:r>
      <w:r w:rsidRPr="00643145">
        <w:rPr>
          <w:rtl/>
        </w:rPr>
        <w:t xml:space="preserve"> </w:t>
      </w:r>
      <w:r w:rsidRPr="00643145">
        <w:rPr>
          <w:rFonts w:hint="eastAsia"/>
          <w:rtl/>
        </w:rPr>
        <w:t>בארץ</w:t>
      </w:r>
      <w:r w:rsidRPr="00643145">
        <w:rPr>
          <w:rtl/>
        </w:rPr>
        <w:t>. יצוין כי במהלך יוני 2022 הוקמה הרשות המקומית ה-258</w:t>
      </w:r>
      <w:r w:rsidR="005D0F8C" w:rsidRPr="00643145">
        <w:rPr>
          <w:rFonts w:hint="cs"/>
          <w:rtl/>
        </w:rPr>
        <w:t>.</w:t>
      </w:r>
    </w:p>
    <w:p w14:paraId="70881590" w14:textId="2FB01EF6" w:rsidR="000B31AA" w:rsidRDefault="000B31AA" w:rsidP="005D0F8C">
      <w:pPr>
        <w:pStyle w:val="73e"/>
        <w:spacing w:before="360" w:after="0"/>
        <w:rPr>
          <w:b/>
          <w:bCs/>
          <w:noProof/>
          <w:color w:val="FFFFFF" w:themeColor="background1"/>
          <w:sz w:val="22"/>
          <w:szCs w:val="22"/>
        </w:rPr>
      </w:pPr>
    </w:p>
    <w:p w14:paraId="1001632A" w14:textId="396DCC59" w:rsidR="000B31AA" w:rsidRPr="000B31AA" w:rsidRDefault="000B31AA" w:rsidP="00662020">
      <w:pPr>
        <w:pStyle w:val="73e"/>
        <w:spacing w:before="0" w:after="0"/>
        <w:rPr>
          <w:rtl/>
        </w:rPr>
      </w:pPr>
    </w:p>
    <w:p w14:paraId="5C1AE375" w14:textId="00DDF82D" w:rsidR="000B31AA" w:rsidRPr="00361C09" w:rsidRDefault="000B31AA" w:rsidP="000B31AA">
      <w:pPr>
        <w:pStyle w:val="73f7"/>
        <w:rPr>
          <w:rtl/>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0902E304" w14:textId="77777777" w:rsidR="00643145" w:rsidRPr="00C7326E" w:rsidRDefault="00643145" w:rsidP="00643145">
      <w:pPr>
        <w:widowControl w:val="0"/>
        <w:tabs>
          <w:tab w:val="left" w:pos="9604"/>
        </w:tabs>
        <w:spacing w:before="240" w:line="276" w:lineRule="auto"/>
        <w:ind w:left="-1"/>
        <w:rPr>
          <w:rFonts w:ascii="Tahoma" w:hAnsi="Tahoma" w:cs="Tahoma"/>
          <w:sz w:val="18"/>
          <w:szCs w:val="18"/>
          <w:rtl/>
        </w:rPr>
      </w:pPr>
      <w:r w:rsidRPr="00C7326E">
        <w:rPr>
          <w:rFonts w:ascii="Tahoma" w:hAnsi="Tahoma" w:cs="Tahoma"/>
          <w:sz w:val="18"/>
          <w:szCs w:val="18"/>
          <w:rtl/>
        </w:rPr>
        <w:t>למזון ולתזונה יש השפעה ישירה על בריאות הציבור.</w:t>
      </w:r>
      <w:r w:rsidRPr="00C7326E">
        <w:rPr>
          <w:rFonts w:ascii="Tahoma" w:hAnsi="Tahoma" w:cs="Tahoma" w:hint="cs"/>
          <w:sz w:val="18"/>
          <w:szCs w:val="18"/>
          <w:rtl/>
        </w:rPr>
        <w:t xml:space="preserve"> </w:t>
      </w:r>
      <w:r w:rsidRPr="00C7326E">
        <w:rPr>
          <w:rFonts w:ascii="Tahoma" w:hAnsi="Tahoma" w:cs="Tahoma"/>
          <w:sz w:val="18"/>
          <w:szCs w:val="18"/>
          <w:rtl/>
        </w:rPr>
        <w:t>הפיקוח על המזון נועד להבטיח שהמזון שהציבור צורך יהיה בטוח מפני גורמי סיכון מיקרוביולוגיים וכימיים</w:t>
      </w:r>
      <w:r w:rsidRPr="00C7326E">
        <w:rPr>
          <w:rFonts w:ascii="Tahoma" w:hAnsi="Tahoma" w:cs="Tahoma" w:hint="cs"/>
          <w:sz w:val="18"/>
          <w:szCs w:val="18"/>
          <w:rtl/>
        </w:rPr>
        <w:t xml:space="preserve">. בשר ומוצריו הם </w:t>
      </w:r>
      <w:r w:rsidRPr="00C7326E">
        <w:rPr>
          <w:rFonts w:ascii="Tahoma" w:hAnsi="Tahoma" w:cs="Tahoma"/>
          <w:sz w:val="18"/>
          <w:szCs w:val="18"/>
          <w:rtl/>
        </w:rPr>
        <w:t>מסוגי המזונות הרגישים מבחינת הסכנה שהם עלולים לגרום לבריאות הציבור</w:t>
      </w:r>
      <w:r w:rsidRPr="00C7326E">
        <w:rPr>
          <w:rFonts w:ascii="Tahoma" w:hAnsi="Tahoma" w:cs="Tahoma" w:hint="cs"/>
          <w:sz w:val="18"/>
          <w:szCs w:val="18"/>
          <w:rtl/>
        </w:rPr>
        <w:t>.</w:t>
      </w:r>
      <w:r w:rsidRPr="00C7326E">
        <w:rPr>
          <w:rFonts w:ascii="Tahoma" w:hAnsi="Tahoma" w:cs="Tahoma"/>
          <w:sz w:val="18"/>
          <w:szCs w:val="18"/>
          <w:rtl/>
        </w:rPr>
        <w:t xml:space="preserve"> הרעלות כתוצאה מטיפול לקוי בבשר ובמוצריו עלולות לגרום לתחלואה קשה ואף למוות.</w:t>
      </w:r>
    </w:p>
    <w:p w14:paraId="4ECBB385" w14:textId="77777777" w:rsidR="00643145" w:rsidRPr="00C7326E" w:rsidRDefault="00643145" w:rsidP="00643145">
      <w:pPr>
        <w:widowControl w:val="0"/>
        <w:tabs>
          <w:tab w:val="left" w:pos="9604"/>
        </w:tabs>
        <w:spacing w:before="240" w:line="276" w:lineRule="auto"/>
        <w:ind w:left="-1"/>
        <w:rPr>
          <w:rFonts w:ascii="Tahoma" w:hAnsi="Tahoma" w:cs="Tahoma"/>
          <w:sz w:val="18"/>
          <w:szCs w:val="18"/>
          <w:rtl/>
        </w:rPr>
      </w:pPr>
      <w:r w:rsidRPr="00C7326E">
        <w:rPr>
          <w:rFonts w:ascii="Tahoma" w:hAnsi="Tahoma" w:cs="Tahoma"/>
          <w:sz w:val="18"/>
          <w:szCs w:val="18"/>
          <w:rtl/>
        </w:rPr>
        <w:t>ממצאי דוח הביקורת מעלים ליקויים משמעותיים העלולים לסכן את בריאות הציבור או להביא לפגיעה חמורה בה: הרפורמה בפיקוח על מזון מן החי יושמה באופן חלקי בלבד</w:t>
      </w:r>
      <w:r w:rsidRPr="00C7326E">
        <w:rPr>
          <w:rFonts w:ascii="Tahoma" w:hAnsi="Tahoma" w:cs="Tahoma" w:hint="cs"/>
          <w:sz w:val="18"/>
          <w:szCs w:val="18"/>
          <w:rtl/>
        </w:rPr>
        <w:t>,</w:t>
      </w:r>
      <w:r w:rsidRPr="00C7326E">
        <w:rPr>
          <w:rFonts w:ascii="Tahoma" w:hAnsi="Tahoma" w:cs="Tahoma"/>
          <w:sz w:val="18"/>
          <w:szCs w:val="18"/>
          <w:rtl/>
        </w:rPr>
        <w:t xml:space="preserve"> בחלוף </w:t>
      </w:r>
      <w:r w:rsidRPr="00C7326E">
        <w:rPr>
          <w:rFonts w:ascii="Tahoma" w:hAnsi="Tahoma" w:cs="Tahoma" w:hint="cs"/>
          <w:sz w:val="18"/>
          <w:szCs w:val="18"/>
          <w:rtl/>
        </w:rPr>
        <w:t>יותר</w:t>
      </w:r>
      <w:r w:rsidRPr="00C7326E">
        <w:rPr>
          <w:rFonts w:ascii="Tahoma" w:hAnsi="Tahoma" w:cs="Tahoma"/>
          <w:sz w:val="18"/>
          <w:szCs w:val="18"/>
          <w:rtl/>
        </w:rPr>
        <w:t xml:space="preserve"> משנתיים ממועד כניסת הרפורמה במלואה לתוקף</w:t>
      </w:r>
      <w:r w:rsidRPr="00C7326E">
        <w:rPr>
          <w:rFonts w:ascii="Tahoma" w:hAnsi="Tahoma" w:cs="Tahoma" w:hint="cs"/>
          <w:sz w:val="18"/>
          <w:szCs w:val="18"/>
          <w:rtl/>
        </w:rPr>
        <w:t>; עלו ליקויים בפעילות משרד הבריאות, האחראי למערך הפיקוח על בשר ומוצריו וה</w:t>
      </w:r>
      <w:r w:rsidRPr="00C7326E">
        <w:rPr>
          <w:rFonts w:ascii="Tahoma" w:hAnsi="Tahoma" w:cs="Tahoma"/>
          <w:sz w:val="18"/>
          <w:szCs w:val="18"/>
          <w:rtl/>
        </w:rPr>
        <w:t>נושא באחריות להבטחת בריאותם של תושבי המדינה</w:t>
      </w:r>
      <w:r w:rsidRPr="00C7326E">
        <w:rPr>
          <w:rFonts w:ascii="Tahoma" w:hAnsi="Tahoma" w:cs="Tahoma" w:hint="cs"/>
          <w:sz w:val="18"/>
          <w:szCs w:val="18"/>
          <w:rtl/>
        </w:rPr>
        <w:t>, וכן עלו ליקויים בפעילות הרשויות המקומיות לביצוע פיקוח וטרינרי על אתרים למכירת בשר ומוצריו בתחומיהן.</w:t>
      </w:r>
    </w:p>
    <w:p w14:paraId="77B2CF74" w14:textId="77777777" w:rsidR="00643145" w:rsidRPr="00C7326E" w:rsidRDefault="00643145" w:rsidP="00643145">
      <w:pPr>
        <w:widowControl w:val="0"/>
        <w:tabs>
          <w:tab w:val="left" w:pos="9604"/>
        </w:tabs>
        <w:spacing w:before="240" w:line="276" w:lineRule="auto"/>
        <w:ind w:left="-1"/>
        <w:rPr>
          <w:rFonts w:ascii="Tahoma" w:hAnsi="Tahoma" w:cs="Tahoma"/>
          <w:sz w:val="18"/>
          <w:szCs w:val="18"/>
        </w:rPr>
      </w:pPr>
      <w:r w:rsidRPr="00C7326E">
        <w:rPr>
          <w:rFonts w:ascii="Tahoma" w:hAnsi="Tahoma" w:cs="Tahoma" w:hint="cs"/>
          <w:sz w:val="18"/>
          <w:szCs w:val="18"/>
          <w:rtl/>
        </w:rPr>
        <w:t xml:space="preserve">נוכח הליקויים בפיקוח הווטרינרי על בשר ומוצריו המסכנים את בריאות הציבור ואי-קיום מלא של הוראות החוק בנושא, </w:t>
      </w:r>
      <w:r w:rsidRPr="00C7326E">
        <w:rPr>
          <w:rFonts w:ascii="Tahoma" w:hAnsi="Tahoma" w:cs="Tahoma"/>
          <w:sz w:val="18"/>
          <w:szCs w:val="18"/>
          <w:rtl/>
        </w:rPr>
        <w:t xml:space="preserve">על משרד הבריאות והרשויות המקומיות לפעול לתיקון הליקויים שהועלו בדוח ולוודא כי </w:t>
      </w:r>
      <w:r w:rsidRPr="00C7326E">
        <w:rPr>
          <w:rFonts w:ascii="Tahoma" w:hAnsi="Tahoma" w:cs="Tahoma" w:hint="cs"/>
          <w:sz w:val="18"/>
          <w:szCs w:val="18"/>
          <w:rtl/>
        </w:rPr>
        <w:t>ה</w:t>
      </w:r>
      <w:r w:rsidRPr="00C7326E">
        <w:rPr>
          <w:rFonts w:ascii="Tahoma" w:hAnsi="Tahoma" w:cs="Tahoma"/>
          <w:sz w:val="18"/>
          <w:szCs w:val="18"/>
          <w:rtl/>
        </w:rPr>
        <w:t xml:space="preserve">פיקוח </w:t>
      </w:r>
      <w:r w:rsidRPr="00C7326E">
        <w:rPr>
          <w:rFonts w:ascii="Tahoma" w:hAnsi="Tahoma" w:cs="Tahoma" w:hint="cs"/>
          <w:sz w:val="18"/>
          <w:szCs w:val="18"/>
          <w:rtl/>
        </w:rPr>
        <w:t xml:space="preserve">הווטרינרי שיקוים בעתיד ברשויות המקומיות יתבצע </w:t>
      </w:r>
      <w:r w:rsidRPr="00C7326E">
        <w:rPr>
          <w:rFonts w:ascii="Tahoma" w:hAnsi="Tahoma" w:cs="Tahoma"/>
          <w:sz w:val="18"/>
          <w:szCs w:val="18"/>
          <w:rtl/>
        </w:rPr>
        <w:t xml:space="preserve">על כלל האתרים למכירת בשר ומוצריו </w:t>
      </w:r>
      <w:r w:rsidRPr="00C7326E">
        <w:rPr>
          <w:rFonts w:ascii="Tahoma" w:hAnsi="Tahoma" w:cs="Tahoma" w:hint="cs"/>
          <w:sz w:val="18"/>
          <w:szCs w:val="18"/>
          <w:rtl/>
        </w:rPr>
        <w:t>ו</w:t>
      </w:r>
      <w:r w:rsidRPr="00C7326E">
        <w:rPr>
          <w:rFonts w:ascii="Tahoma" w:hAnsi="Tahoma" w:cs="Tahoma"/>
          <w:sz w:val="18"/>
          <w:szCs w:val="18"/>
          <w:rtl/>
        </w:rPr>
        <w:t xml:space="preserve">בהיקף </w:t>
      </w:r>
      <w:r w:rsidRPr="00C7326E">
        <w:rPr>
          <w:rFonts w:ascii="Tahoma" w:hAnsi="Tahoma" w:cs="Tahoma" w:hint="cs"/>
          <w:sz w:val="18"/>
          <w:szCs w:val="18"/>
          <w:rtl/>
        </w:rPr>
        <w:t>שייקבע</w:t>
      </w:r>
      <w:r w:rsidRPr="00C7326E">
        <w:rPr>
          <w:rFonts w:ascii="Tahoma" w:hAnsi="Tahoma" w:cs="Tahoma"/>
          <w:sz w:val="18"/>
          <w:szCs w:val="18"/>
          <w:rtl/>
        </w:rPr>
        <w:t xml:space="preserve">, </w:t>
      </w:r>
      <w:r w:rsidRPr="00C7326E">
        <w:rPr>
          <w:rFonts w:ascii="Tahoma" w:hAnsi="Tahoma" w:cs="Tahoma" w:hint="cs"/>
          <w:sz w:val="18"/>
          <w:szCs w:val="18"/>
          <w:rtl/>
        </w:rPr>
        <w:t>ובכלל זה גם במוסדות שבחלקם מתגוררים חסרי ישע. פעולות אלה יבוצעו בהתאם ל</w:t>
      </w:r>
      <w:r w:rsidRPr="00C7326E">
        <w:rPr>
          <w:rFonts w:ascii="Tahoma" w:hAnsi="Tahoma" w:cs="Tahoma"/>
          <w:sz w:val="18"/>
          <w:szCs w:val="18"/>
          <w:rtl/>
        </w:rPr>
        <w:t>הערכת סיכונים לסוגי האתרים השונים ולפי הנחיות מקצועיות שיקבע משרד הבריאות.</w:t>
      </w:r>
    </w:p>
    <w:p w14:paraId="1B37DAFD" w14:textId="77777777" w:rsidR="00E56721" w:rsidRPr="00643145" w:rsidRDefault="00E56721" w:rsidP="004E71DD">
      <w:pPr>
        <w:widowControl w:val="0"/>
        <w:tabs>
          <w:tab w:val="left" w:pos="9604"/>
        </w:tabs>
        <w:spacing w:before="240" w:line="276" w:lineRule="auto"/>
        <w:ind w:left="-1"/>
        <w:rPr>
          <w:rFonts w:ascii="Tahoma" w:hAnsi="Tahoma" w:cs="Tahoma"/>
          <w:sz w:val="18"/>
          <w:szCs w:val="18"/>
          <w:rtl/>
        </w:rPr>
        <w:sectPr w:rsidR="00E56721" w:rsidRPr="00643145" w:rsidSect="00500032">
          <w:headerReference w:type="even" r:id="rId29"/>
          <w:footerReference w:type="even" r:id="rId30"/>
          <w:pgSz w:w="11906" w:h="16838" w:code="9"/>
          <w:pgMar w:top="3062" w:right="2268" w:bottom="2552" w:left="2268" w:header="1134" w:footer="1361" w:gutter="0"/>
          <w:pgNumType w:start="797"/>
          <w:cols w:space="708"/>
          <w:bidi/>
          <w:rtlGutter/>
          <w:docGrid w:linePitch="360"/>
        </w:sectPr>
      </w:pPr>
    </w:p>
    <w:p w14:paraId="5047BFE7" w14:textId="59C3C437" w:rsidR="005B2BF5" w:rsidRPr="003017A2" w:rsidRDefault="005B2BF5" w:rsidP="00767670">
      <w:pPr>
        <w:pStyle w:val="7310"/>
        <w:bidi/>
        <w:rPr>
          <w:rtl/>
        </w:rPr>
      </w:pPr>
    </w:p>
    <w:sectPr w:rsidR="005B2BF5" w:rsidRPr="003017A2" w:rsidSect="00F35B8C">
      <w:headerReference w:type="default" r:id="rId31"/>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DAEF" w14:textId="77777777" w:rsidR="000703E2" w:rsidRDefault="000703E2">
      <w:pPr>
        <w:spacing w:line="240" w:lineRule="auto"/>
      </w:pPr>
      <w:r>
        <w:separator/>
      </w:r>
    </w:p>
    <w:p w14:paraId="69D2CC1A" w14:textId="77777777" w:rsidR="000703E2" w:rsidRDefault="000703E2"/>
    <w:p w14:paraId="56ECF402" w14:textId="77777777" w:rsidR="000703E2" w:rsidRDefault="000703E2"/>
    <w:p w14:paraId="5B59E683" w14:textId="77777777" w:rsidR="000703E2" w:rsidRDefault="000703E2"/>
  </w:endnote>
  <w:endnote w:type="continuationSeparator" w:id="0">
    <w:p w14:paraId="7DA8EEEF" w14:textId="77777777" w:rsidR="000703E2" w:rsidRDefault="000703E2">
      <w:pPr>
        <w:spacing w:line="240" w:lineRule="auto"/>
      </w:pPr>
      <w:r>
        <w:continuationSeparator/>
      </w:r>
    </w:p>
    <w:p w14:paraId="54E35410" w14:textId="77777777" w:rsidR="000703E2" w:rsidRDefault="000703E2"/>
    <w:p w14:paraId="301CD2CA" w14:textId="77777777" w:rsidR="000703E2" w:rsidRDefault="000703E2"/>
    <w:p w14:paraId="5CCF5537" w14:textId="77777777" w:rsidR="000703E2" w:rsidRDefault="00070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1C60A" w14:textId="77777777" w:rsidR="00ED1ABD" w:rsidRDefault="00ED1A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2241" w14:textId="77777777" w:rsidR="00ED1ABD" w:rsidRDefault="00ED1AB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92044" w14:textId="77777777" w:rsidR="000703E2" w:rsidRDefault="000703E2" w:rsidP="00E7235E">
      <w:pPr>
        <w:spacing w:line="240" w:lineRule="auto"/>
      </w:pPr>
      <w:r>
        <w:separator/>
      </w:r>
    </w:p>
  </w:footnote>
  <w:footnote w:type="continuationSeparator" w:id="0">
    <w:p w14:paraId="2C1461D9" w14:textId="77777777" w:rsidR="000703E2" w:rsidRDefault="000703E2" w:rsidP="00C23CC9">
      <w:pPr>
        <w:spacing w:line="240" w:lineRule="auto"/>
      </w:pPr>
      <w:r>
        <w:continuationSeparator/>
      </w:r>
    </w:p>
    <w:p w14:paraId="24FA97C7" w14:textId="77777777" w:rsidR="000703E2" w:rsidRDefault="000703E2"/>
    <w:p w14:paraId="3C9D6DE2" w14:textId="77777777" w:rsidR="000703E2" w:rsidRDefault="000703E2"/>
    <w:p w14:paraId="7E8D409A" w14:textId="77777777" w:rsidR="000703E2" w:rsidRDefault="000703E2"/>
  </w:footnote>
  <w:footnote w:id="1">
    <w:p w14:paraId="5A6B1E57"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בדיון בוועדת הבריאות של הכנסת ממאי 2022 מסרו גורמי רפואה מטעם משרד הבריאות כי לא ניתן לקבוע באופן חד-משמעי ממה נפטרו שלושת הדיירים.</w:t>
      </w:r>
    </w:p>
  </w:footnote>
  <w:footnote w:id="2">
    <w:p w14:paraId="7E77A00C"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 xml:space="preserve">האיגוד הוקם ב-1960 והוא מעניק שירותים וטרינריים ל-12 רשויות מקומיות - מנשה, אלונה, פרדס חנה-כרכור, </w:t>
      </w:r>
      <w:proofErr w:type="spellStart"/>
      <w:r w:rsidRPr="00EC72CA">
        <w:rPr>
          <w:rtl/>
        </w:rPr>
        <w:t>ג'יסר</w:t>
      </w:r>
      <w:proofErr w:type="spellEnd"/>
      <w:r w:rsidRPr="00EC72CA">
        <w:rPr>
          <w:rtl/>
        </w:rPr>
        <w:t xml:space="preserve"> א-זרקא, בנימינה-גבעת עדה, ג'ת, באקה אל-</w:t>
      </w:r>
      <w:proofErr w:type="spellStart"/>
      <w:r w:rsidRPr="00EC72CA">
        <w:rPr>
          <w:rtl/>
        </w:rPr>
        <w:t>גרבייה</w:t>
      </w:r>
      <w:proofErr w:type="spellEnd"/>
      <w:r w:rsidRPr="00EC72CA">
        <w:rPr>
          <w:rtl/>
        </w:rPr>
        <w:t xml:space="preserve">, </w:t>
      </w:r>
      <w:proofErr w:type="spellStart"/>
      <w:r w:rsidRPr="00EC72CA">
        <w:rPr>
          <w:rtl/>
        </w:rPr>
        <w:t>פוריידיס</w:t>
      </w:r>
      <w:proofErr w:type="spellEnd"/>
      <w:r w:rsidRPr="00EC72CA">
        <w:rPr>
          <w:rtl/>
        </w:rPr>
        <w:t xml:space="preserve">, זיכרון יעקב, ערערה-ערה, חריש ואור עקיבא. </w:t>
      </w:r>
    </w:p>
  </w:footnote>
  <w:footnote w:id="3">
    <w:p w14:paraId="4E43EF69"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התאגיד לפיקוח וטרינרי הוקם לפי פרק ו' לחוק הרופאים הווטרינרים, התשנ"א-1991, והחל לפעול במרץ 2020. מטרתו העיקרית - להעסיק פקחים וטרינריים ורופאים וטרינרים מפקחים לשם פיקוח לפי דין על מזון מן החי וכן לשם פיקוח וטרינרי נוסף הנעשה לבקשתם של מפעלים המייצאים מזון מן החי.</w:t>
      </w:r>
    </w:p>
  </w:footnote>
  <w:footnote w:id="4">
    <w:p w14:paraId="3E1FC2C0"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מוסדות המפעילים מטבחים שבהם מטופלים בשר ומוצריו ושבהם ניתנים שירותי הסעדה, כגון מוסדות בריאות, מוסדות רווחה, פנימיות ובתי אבות.</w:t>
      </w:r>
    </w:p>
  </w:footnote>
  <w:footnote w:id="5">
    <w:p w14:paraId="7AC96F2E"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מונח בלטינית שפירושו: לאיש, לגולגולת. בענייננו: לתושב.</w:t>
      </w:r>
    </w:p>
  </w:footnote>
  <w:footnote w:id="6">
    <w:p w14:paraId="6FAC5374"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סעיף 260 לחוק בריאות הציבור. סכום העיצום שאפשר להטיל על תאגיד תלוי במחזור המכירות השנתי שלו בשנה שקדמה לשנת הכספים שבה בוצעה ההפרה. אם מחזור המכירות של תאגיד הוא עד 100 מיליון ש"ח הסכום הבסיסי הוא 20,000 ש"ח. אם מחזור המכירות של התאגיד הוא מעל 100 מיליון ש"ח הסכום הבסיסי הוא 40,000 ש"ח.</w:t>
      </w:r>
    </w:p>
  </w:footnote>
  <w:footnote w:id="7">
    <w:p w14:paraId="410A6AFF" w14:textId="77777777" w:rsidR="00EC72CA" w:rsidRPr="00EC72CA" w:rsidRDefault="00EC72CA" w:rsidP="00785925">
      <w:pPr>
        <w:pStyle w:val="736"/>
      </w:pPr>
      <w:r w:rsidRPr="00EC72CA">
        <w:rPr>
          <w:rStyle w:val="afffe"/>
          <w:vertAlign w:val="baseline"/>
        </w:rPr>
        <w:footnoteRef/>
      </w:r>
      <w:r w:rsidRPr="00EC72CA">
        <w:rPr>
          <w:rtl/>
        </w:rPr>
        <w:t xml:space="preserve"> </w:t>
      </w:r>
      <w:r w:rsidRPr="00EC72CA">
        <w:rPr>
          <w:rtl/>
        </w:rPr>
        <w:tab/>
        <w:t>לפי תקנות העבירות המנהליות (קנס מנהלי - איכות מזון), התשמ"ח-1988.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28"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29"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00174E29" w:rsidR="00F73EE0" w:rsidRPr="009B7D1B" w:rsidRDefault="00F73EE0" w:rsidP="008D0EC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8D0ECC" w:rsidRPr="008D0ECC">
                            <w:rPr>
                              <w:rFonts w:ascii="Tahoma" w:hAnsi="Tahoma" w:cs="Tahoma"/>
                              <w:b/>
                              <w:bCs/>
                              <w:rtl/>
                            </w:rPr>
                            <w:t>השירות הווטרינרי ברשויות המקומיות -</w:t>
                          </w:r>
                          <w:r w:rsidR="00BF2355">
                            <w:rPr>
                              <w:rFonts w:ascii="Tahoma" w:hAnsi="Tahoma" w:cs="Tahoma"/>
                              <w:b/>
                              <w:bCs/>
                            </w:rPr>
                            <w:t xml:space="preserve"> </w:t>
                          </w:r>
                          <w:r w:rsidR="008D0ECC" w:rsidRPr="008D0ECC">
                            <w:rPr>
                              <w:rFonts w:ascii="Tahoma" w:hAnsi="Tahoma" w:cs="Tahoma"/>
                              <w:b/>
                              <w:bCs/>
                              <w:rtl/>
                            </w:rPr>
                            <w:t>הפיקוח על בשר ומוצריו</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0"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00174E29" w:rsidR="00F73EE0" w:rsidRPr="009B7D1B" w:rsidRDefault="00F73EE0" w:rsidP="008D0EC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8D0ECC" w:rsidRPr="008D0ECC">
                      <w:rPr>
                        <w:rFonts w:ascii="Tahoma" w:hAnsi="Tahoma" w:cs="Tahoma"/>
                        <w:b/>
                        <w:bCs/>
                        <w:rtl/>
                      </w:rPr>
                      <w:t>השירות הווטרינרי ברשויות המקומיות -</w:t>
                    </w:r>
                    <w:r w:rsidR="00BF2355">
                      <w:rPr>
                        <w:rFonts w:ascii="Tahoma" w:hAnsi="Tahoma" w:cs="Tahoma"/>
                        <w:b/>
                        <w:bCs/>
                      </w:rPr>
                      <w:t xml:space="preserve"> </w:t>
                    </w:r>
                    <w:r w:rsidR="008D0ECC" w:rsidRPr="008D0ECC">
                      <w:rPr>
                        <w:rFonts w:ascii="Tahoma" w:hAnsi="Tahoma" w:cs="Tahoma"/>
                        <w:b/>
                        <w:bCs/>
                        <w:rtl/>
                      </w:rPr>
                      <w:t>הפיקוח על בשר ומוצריו</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1"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2"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3"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4"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6680EBB2" w:rsidR="004E71DD" w:rsidRPr="003D62C4" w:rsidRDefault="008D0ECC" w:rsidP="004E71DD">
                          <w:pPr>
                            <w:pStyle w:val="1"/>
                            <w:spacing w:line="269" w:lineRule="auto"/>
                            <w:jc w:val="left"/>
                            <w:rPr>
                              <w:rFonts w:ascii="Tahoma" w:eastAsiaTheme="minorHAnsi" w:hAnsi="Tahoma" w:cs="Tahoma"/>
                              <w:bCs w:val="0"/>
                              <w:color w:val="0D0D0D" w:themeColor="text1" w:themeTint="F2"/>
                              <w:sz w:val="16"/>
                              <w:szCs w:val="16"/>
                              <w:u w:val="none"/>
                            </w:rPr>
                          </w:pPr>
                          <w:r w:rsidRPr="008D0ECC">
                            <w:rPr>
                              <w:rFonts w:ascii="Tahoma" w:eastAsiaTheme="minorHAnsi" w:hAnsi="Tahoma" w:cs="Tahoma"/>
                              <w:bCs w:val="0"/>
                              <w:color w:val="0D0D0D" w:themeColor="text1" w:themeTint="F2"/>
                              <w:sz w:val="16"/>
                              <w:szCs w:val="16"/>
                              <w:u w:val="none"/>
                              <w:rtl/>
                            </w:rPr>
                            <w:t>השירות הווטרינרי ברשויות המקומיות -</w:t>
                          </w:r>
                          <w:r w:rsidR="005009F7">
                            <w:rPr>
                              <w:rFonts w:ascii="Tahoma" w:eastAsiaTheme="minorHAnsi" w:hAnsi="Tahoma" w:cs="Tahoma"/>
                              <w:bCs w:val="0"/>
                              <w:color w:val="0D0D0D" w:themeColor="text1" w:themeTint="F2"/>
                              <w:sz w:val="16"/>
                              <w:szCs w:val="16"/>
                              <w:u w:val="none"/>
                            </w:rPr>
                            <w:t xml:space="preserve"> </w:t>
                          </w:r>
                          <w:r w:rsidRPr="008D0ECC">
                            <w:rPr>
                              <w:rFonts w:ascii="Tahoma" w:eastAsiaTheme="minorHAnsi" w:hAnsi="Tahoma" w:cs="Tahoma"/>
                              <w:bCs w:val="0"/>
                              <w:color w:val="0D0D0D" w:themeColor="text1" w:themeTint="F2"/>
                              <w:sz w:val="16"/>
                              <w:szCs w:val="16"/>
                              <w:u w:val="none"/>
                              <w:rtl/>
                            </w:rPr>
                            <w:t>הפיקוח על בשר ומוצריו</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5"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6680EBB2" w:rsidR="004E71DD" w:rsidRPr="003D62C4" w:rsidRDefault="008D0ECC" w:rsidP="004E71DD">
                    <w:pPr>
                      <w:pStyle w:val="1"/>
                      <w:spacing w:line="269" w:lineRule="auto"/>
                      <w:jc w:val="left"/>
                      <w:rPr>
                        <w:rFonts w:ascii="Tahoma" w:eastAsiaTheme="minorHAnsi" w:hAnsi="Tahoma" w:cs="Tahoma"/>
                        <w:bCs w:val="0"/>
                        <w:color w:val="0D0D0D" w:themeColor="text1" w:themeTint="F2"/>
                        <w:sz w:val="16"/>
                        <w:szCs w:val="16"/>
                        <w:u w:val="none"/>
                      </w:rPr>
                    </w:pPr>
                    <w:r w:rsidRPr="008D0ECC">
                      <w:rPr>
                        <w:rFonts w:ascii="Tahoma" w:eastAsiaTheme="minorHAnsi" w:hAnsi="Tahoma" w:cs="Tahoma"/>
                        <w:bCs w:val="0"/>
                        <w:color w:val="0D0D0D" w:themeColor="text1" w:themeTint="F2"/>
                        <w:sz w:val="16"/>
                        <w:szCs w:val="16"/>
                        <w:u w:val="none"/>
                        <w:rtl/>
                      </w:rPr>
                      <w:t>השירות הווטרינרי ברשויות המקומיות -</w:t>
                    </w:r>
                    <w:r w:rsidR="005009F7">
                      <w:rPr>
                        <w:rFonts w:ascii="Tahoma" w:eastAsiaTheme="minorHAnsi" w:hAnsi="Tahoma" w:cs="Tahoma"/>
                        <w:bCs w:val="0"/>
                        <w:color w:val="0D0D0D" w:themeColor="text1" w:themeTint="F2"/>
                        <w:sz w:val="16"/>
                        <w:szCs w:val="16"/>
                        <w:u w:val="none"/>
                      </w:rPr>
                      <w:t xml:space="preserve"> </w:t>
                    </w:r>
                    <w:r w:rsidRPr="008D0ECC">
                      <w:rPr>
                        <w:rFonts w:ascii="Tahoma" w:eastAsiaTheme="minorHAnsi" w:hAnsi="Tahoma" w:cs="Tahoma"/>
                        <w:bCs w:val="0"/>
                        <w:color w:val="0D0D0D" w:themeColor="text1" w:themeTint="F2"/>
                        <w:sz w:val="16"/>
                        <w:szCs w:val="16"/>
                        <w:u w:val="none"/>
                        <w:rtl/>
                      </w:rPr>
                      <w:t>הפיקוח על בשר ומוצריו</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517413951" name="תמונה 51741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6"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191E2B60" w:rsidR="00E56721" w:rsidRPr="009B7D1B" w:rsidRDefault="00E56721" w:rsidP="008D0EC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8D0ECC" w:rsidRPr="008D0ECC">
                            <w:rPr>
                              <w:rFonts w:ascii="Tahoma" w:hAnsi="Tahoma" w:cs="Tahoma"/>
                              <w:b/>
                              <w:bCs/>
                              <w:rtl/>
                            </w:rPr>
                            <w:t>השירות הווטרינרי ברשויות המקומיות -</w:t>
                          </w:r>
                          <w:r w:rsidR="00BF2355">
                            <w:rPr>
                              <w:rFonts w:ascii="Tahoma" w:hAnsi="Tahoma" w:cs="Tahoma"/>
                              <w:b/>
                              <w:bCs/>
                            </w:rPr>
                            <w:t xml:space="preserve"> </w:t>
                          </w:r>
                          <w:r w:rsidR="008D0ECC" w:rsidRPr="008D0ECC">
                            <w:rPr>
                              <w:rFonts w:ascii="Tahoma" w:hAnsi="Tahoma" w:cs="Tahoma"/>
                              <w:b/>
                              <w:bCs/>
                              <w:rtl/>
                            </w:rPr>
                            <w:t>הפיקוח על בשר ומוצריו</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37"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191E2B60" w:rsidR="00E56721" w:rsidRPr="009B7D1B" w:rsidRDefault="00E56721" w:rsidP="008D0ECC">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8D0ECC" w:rsidRPr="008D0ECC">
                      <w:rPr>
                        <w:rFonts w:ascii="Tahoma" w:hAnsi="Tahoma" w:cs="Tahoma"/>
                        <w:b/>
                        <w:bCs/>
                        <w:rtl/>
                      </w:rPr>
                      <w:t>השירות הווטרינרי ברשויות המקומיות -</w:t>
                    </w:r>
                    <w:r w:rsidR="00BF2355">
                      <w:rPr>
                        <w:rFonts w:ascii="Tahoma" w:hAnsi="Tahoma" w:cs="Tahoma"/>
                        <w:b/>
                        <w:bCs/>
                      </w:rPr>
                      <w:t xml:space="preserve"> </w:t>
                    </w:r>
                    <w:r w:rsidR="008D0ECC" w:rsidRPr="008D0ECC">
                      <w:rPr>
                        <w:rFonts w:ascii="Tahoma" w:hAnsi="Tahoma" w:cs="Tahoma"/>
                        <w:b/>
                        <w:bCs/>
                        <w:rtl/>
                      </w:rPr>
                      <w:t>הפיקוח על בשר ומוצריו</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38"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8A33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78899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994EBC4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E4CAAFC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9FEF768"/>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154FD2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B9A877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E6805A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0" w15:restartNumberingAfterBreak="0">
    <w:nsid w:val="25944BC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2"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15:restartNumberingAfterBreak="0">
    <w:nsid w:val="5131094E"/>
    <w:multiLevelType w:val="hybridMultilevel"/>
    <w:tmpl w:val="72EE7C56"/>
    <w:lvl w:ilvl="0" w:tplc="D56ABF50">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6"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8" w15:restartNumberingAfterBreak="0">
    <w:nsid w:val="624409ED"/>
    <w:multiLevelType w:val="hybridMultilevel"/>
    <w:tmpl w:val="F4E69FBC"/>
    <w:lvl w:ilvl="0" w:tplc="06B0F6D6">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55BEE"/>
    <w:multiLevelType w:val="hybridMultilevel"/>
    <w:tmpl w:val="87229128"/>
    <w:lvl w:ilvl="0" w:tplc="06B0F6D6">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15"/>
  </w:num>
  <w:num w:numId="2" w16cid:durableId="159808484">
    <w:abstractNumId w:val="11"/>
  </w:num>
  <w:num w:numId="3" w16cid:durableId="2074310673">
    <w:abstractNumId w:val="12"/>
  </w:num>
  <w:num w:numId="4" w16cid:durableId="1596554476">
    <w:abstractNumId w:val="20"/>
  </w:num>
  <w:num w:numId="5" w16cid:durableId="781269690">
    <w:abstractNumId w:val="8"/>
  </w:num>
  <w:num w:numId="6" w16cid:durableId="1087919862">
    <w:abstractNumId w:val="13"/>
  </w:num>
  <w:num w:numId="7" w16cid:durableId="1266497691">
    <w:abstractNumId w:val="17"/>
  </w:num>
  <w:num w:numId="8" w16cid:durableId="1873692319">
    <w:abstractNumId w:val="9"/>
  </w:num>
  <w:num w:numId="9" w16cid:durableId="1057507424">
    <w:abstractNumId w:val="16"/>
  </w:num>
  <w:num w:numId="10" w16cid:durableId="111632185">
    <w:abstractNumId w:val="10"/>
  </w:num>
  <w:num w:numId="11" w16cid:durableId="1865049297">
    <w:abstractNumId w:val="19"/>
  </w:num>
  <w:num w:numId="12" w16cid:durableId="1995835754">
    <w:abstractNumId w:val="18"/>
  </w:num>
  <w:num w:numId="13" w16cid:durableId="1625311795">
    <w:abstractNumId w:val="14"/>
  </w:num>
  <w:num w:numId="14" w16cid:durableId="76946425">
    <w:abstractNumId w:val="3"/>
  </w:num>
  <w:num w:numId="15" w16cid:durableId="643658384">
    <w:abstractNumId w:val="4"/>
  </w:num>
  <w:num w:numId="16" w16cid:durableId="920675476">
    <w:abstractNumId w:val="5"/>
  </w:num>
  <w:num w:numId="17" w16cid:durableId="242690800">
    <w:abstractNumId w:val="6"/>
  </w:num>
  <w:num w:numId="18" w16cid:durableId="56557825">
    <w:abstractNumId w:val="7"/>
  </w:num>
  <w:num w:numId="19" w16cid:durableId="685254908">
    <w:abstractNumId w:val="0"/>
  </w:num>
  <w:num w:numId="20" w16cid:durableId="1669870580">
    <w:abstractNumId w:val="1"/>
  </w:num>
  <w:num w:numId="21" w16cid:durableId="377632268">
    <w:abstractNumId w:val="2"/>
  </w:num>
  <w:num w:numId="22" w16cid:durableId="1342899649">
    <w:abstractNumId w:val="3"/>
  </w:num>
  <w:num w:numId="23" w16cid:durableId="507140920">
    <w:abstractNumId w:val="4"/>
  </w:num>
  <w:num w:numId="24" w16cid:durableId="806630255">
    <w:abstractNumId w:val="5"/>
  </w:num>
  <w:num w:numId="25" w16cid:durableId="330498289">
    <w:abstractNumId w:val="6"/>
  </w:num>
  <w:num w:numId="26" w16cid:durableId="1231573583">
    <w:abstractNumId w:val="7"/>
  </w:num>
  <w:num w:numId="27" w16cid:durableId="175465572">
    <w:abstractNumId w:val="0"/>
  </w:num>
  <w:num w:numId="28" w16cid:durableId="1068848439">
    <w:abstractNumId w:val="1"/>
  </w:num>
  <w:num w:numId="29" w16cid:durableId="474875656">
    <w:abstractNumId w:val="2"/>
  </w:num>
  <w:num w:numId="30" w16cid:durableId="1084254633">
    <w:abstractNumId w:val="3"/>
  </w:num>
  <w:num w:numId="31" w16cid:durableId="956137227">
    <w:abstractNumId w:val="4"/>
  </w:num>
  <w:num w:numId="32" w16cid:durableId="1292861367">
    <w:abstractNumId w:val="5"/>
  </w:num>
  <w:num w:numId="33" w16cid:durableId="1926917725">
    <w:abstractNumId w:val="6"/>
  </w:num>
  <w:num w:numId="34" w16cid:durableId="1986425270">
    <w:abstractNumId w:val="7"/>
  </w:num>
  <w:num w:numId="35" w16cid:durableId="1072049225">
    <w:abstractNumId w:val="0"/>
  </w:num>
  <w:num w:numId="36" w16cid:durableId="1547984171">
    <w:abstractNumId w:val="1"/>
  </w:num>
  <w:num w:numId="37" w16cid:durableId="23100836">
    <w:abstractNumId w:val="2"/>
  </w:num>
  <w:num w:numId="38" w16cid:durableId="1587420320">
    <w:abstractNumId w:val="3"/>
  </w:num>
  <w:num w:numId="39" w16cid:durableId="1670402968">
    <w:abstractNumId w:val="4"/>
  </w:num>
  <w:num w:numId="40" w16cid:durableId="573202744">
    <w:abstractNumId w:val="5"/>
  </w:num>
  <w:num w:numId="41" w16cid:durableId="1418743693">
    <w:abstractNumId w:val="6"/>
  </w:num>
  <w:num w:numId="42" w16cid:durableId="466820052">
    <w:abstractNumId w:val="7"/>
  </w:num>
  <w:num w:numId="43" w16cid:durableId="1668937">
    <w:abstractNumId w:val="0"/>
  </w:num>
  <w:num w:numId="44" w16cid:durableId="611130393">
    <w:abstractNumId w:val="1"/>
  </w:num>
  <w:num w:numId="45" w16cid:durableId="1338773118">
    <w:abstractNumId w:val="2"/>
  </w:num>
  <w:num w:numId="46" w16cid:durableId="128397691">
    <w:abstractNumId w:val="3"/>
  </w:num>
  <w:num w:numId="47" w16cid:durableId="1488551815">
    <w:abstractNumId w:val="4"/>
  </w:num>
  <w:num w:numId="48" w16cid:durableId="718751583">
    <w:abstractNumId w:val="5"/>
  </w:num>
  <w:num w:numId="49" w16cid:durableId="1901162884">
    <w:abstractNumId w:val="6"/>
  </w:num>
  <w:num w:numId="50" w16cid:durableId="1735854182">
    <w:abstractNumId w:val="7"/>
  </w:num>
  <w:num w:numId="51" w16cid:durableId="1031149561">
    <w:abstractNumId w:val="0"/>
  </w:num>
  <w:num w:numId="52" w16cid:durableId="829561654">
    <w:abstractNumId w:val="1"/>
  </w:num>
  <w:num w:numId="53" w16cid:durableId="4581152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3E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79D"/>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972"/>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179"/>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2D0"/>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1EBC"/>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796"/>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C2A"/>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17B"/>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7A2"/>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04C"/>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A7FC9"/>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378"/>
    <w:rsid w:val="004617CF"/>
    <w:rsid w:val="004622BB"/>
    <w:rsid w:val="00462348"/>
    <w:rsid w:val="004626B6"/>
    <w:rsid w:val="00463683"/>
    <w:rsid w:val="00463FD6"/>
    <w:rsid w:val="004643F2"/>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29F8"/>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B5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032"/>
    <w:rsid w:val="0050010C"/>
    <w:rsid w:val="005001D1"/>
    <w:rsid w:val="005001D8"/>
    <w:rsid w:val="005002E1"/>
    <w:rsid w:val="005006C5"/>
    <w:rsid w:val="005009F7"/>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0CD"/>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931"/>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145"/>
    <w:rsid w:val="006434BE"/>
    <w:rsid w:val="00643B35"/>
    <w:rsid w:val="00644879"/>
    <w:rsid w:val="00644C6D"/>
    <w:rsid w:val="00644D78"/>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14D"/>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8E"/>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638"/>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670"/>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925"/>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6E61"/>
    <w:rsid w:val="007F7192"/>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94E"/>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883"/>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07F9"/>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A7EF1"/>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0ECC"/>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35"/>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89A"/>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968"/>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477B9"/>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3D8E"/>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23"/>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BC0"/>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886"/>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24B"/>
    <w:rsid w:val="00A408EB"/>
    <w:rsid w:val="00A4109A"/>
    <w:rsid w:val="00A4123C"/>
    <w:rsid w:val="00A41312"/>
    <w:rsid w:val="00A4133B"/>
    <w:rsid w:val="00A4189A"/>
    <w:rsid w:val="00A41A4E"/>
    <w:rsid w:val="00A41B3B"/>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6F88"/>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3FC6"/>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DA"/>
    <w:rsid w:val="00AF3FE3"/>
    <w:rsid w:val="00AF4442"/>
    <w:rsid w:val="00AF4A53"/>
    <w:rsid w:val="00AF4F33"/>
    <w:rsid w:val="00AF52DC"/>
    <w:rsid w:val="00AF5D65"/>
    <w:rsid w:val="00AF6195"/>
    <w:rsid w:val="00AF6305"/>
    <w:rsid w:val="00AF6A68"/>
    <w:rsid w:val="00AF72F9"/>
    <w:rsid w:val="00B001C6"/>
    <w:rsid w:val="00B00895"/>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363"/>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79"/>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BCA"/>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1C5"/>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29A"/>
    <w:rsid w:val="00BF1423"/>
    <w:rsid w:val="00BF18FE"/>
    <w:rsid w:val="00BF1C55"/>
    <w:rsid w:val="00BF1F5C"/>
    <w:rsid w:val="00BF224A"/>
    <w:rsid w:val="00BF2355"/>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CEA"/>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02C"/>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3DB"/>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4BF"/>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AD0"/>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2CA"/>
    <w:rsid w:val="00EC73C2"/>
    <w:rsid w:val="00EC749B"/>
    <w:rsid w:val="00EC760C"/>
    <w:rsid w:val="00EC7CED"/>
    <w:rsid w:val="00ED025B"/>
    <w:rsid w:val="00ED0541"/>
    <w:rsid w:val="00ED0A14"/>
    <w:rsid w:val="00ED0D39"/>
    <w:rsid w:val="00ED0EA7"/>
    <w:rsid w:val="00ED172E"/>
    <w:rsid w:val="00ED179E"/>
    <w:rsid w:val="00ED19D4"/>
    <w:rsid w:val="00ED1ABD"/>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6F21"/>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10B"/>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1A54"/>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87A2D"/>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949"/>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F"/>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9D41AC"/>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uiPriority w:val="99"/>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c"/>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e">
    <w:name w:val="footnote reference"/>
    <w:aliases w:val="Footnote Reference_0,Footnote Reference_0_0,Footnote Reference_0_0_0,Footnote Reference_0_0_0_0,Footnote Reference_1,Footnote Reference_2,Footnote Reference_3,Footnote Reference_3_0,Footnote Reference_4,Footnote text,fr"/>
    <w:basedOn w:val="a1"/>
    <w:uiPriority w:val="99"/>
    <w:unhideWhenUsed/>
    <w:rsid w:val="00EC72CA"/>
    <w:rPr>
      <w:vertAlign w:val="superscript"/>
    </w:rPr>
  </w:style>
  <w:style w:type="paragraph" w:customStyle="1" w:styleId="KOT5">
    <w:name w:val="KOT5"/>
    <w:basedOn w:val="a0"/>
    <w:uiPriority w:val="99"/>
    <w:rsid w:val="00785925"/>
    <w:pPr>
      <w:keepNext/>
      <w:spacing w:after="120" w:line="260" w:lineRule="exact"/>
      <w:jc w:val="left"/>
      <w:outlineLvl w:val="4"/>
    </w:pPr>
    <w:rPr>
      <w:rFonts w:eastAsia="Times New Roman"/>
      <w:b/>
      <w:bCs/>
      <w:sz w:val="22"/>
      <w:szCs w:val="22"/>
    </w:rPr>
  </w:style>
  <w:style w:type="character" w:styleId="affff">
    <w:name w:val="annotation reference"/>
    <w:basedOn w:val="a1"/>
    <w:semiHidden/>
    <w:unhideWhenUsed/>
    <w:rsid w:val="00785925"/>
    <w:rPr>
      <w:sz w:val="16"/>
      <w:szCs w:val="16"/>
    </w:rPr>
  </w:style>
  <w:style w:type="paragraph" w:customStyle="1" w:styleId="KOT4">
    <w:name w:val="KOT4"/>
    <w:basedOn w:val="a0"/>
    <w:uiPriority w:val="99"/>
    <w:rsid w:val="00785925"/>
    <w:pPr>
      <w:keepNext/>
      <w:spacing w:after="240" w:line="300" w:lineRule="exact"/>
      <w:jc w:val="left"/>
      <w:outlineLvl w:val="3"/>
    </w:pPr>
    <w:rPr>
      <w:rFonts w:eastAsia="Times New Roman"/>
      <w:b/>
      <w:bCs/>
      <w:sz w:val="26"/>
      <w:szCs w:val="26"/>
    </w:rPr>
  </w:style>
  <w:style w:type="paragraph" w:customStyle="1" w:styleId="714">
    <w:name w:val="71ג מקרא+הערות לתרשים/לוח/תמונה"/>
    <w:basedOn w:val="a0"/>
    <w:link w:val="71Char0"/>
    <w:qFormat/>
    <w:rsid w:val="00785925"/>
    <w:pPr>
      <w:spacing w:before="120" w:after="240" w:line="240" w:lineRule="exact"/>
      <w:ind w:left="397" w:hanging="397"/>
    </w:pPr>
    <w:rPr>
      <w:rFonts w:ascii="Tahoma" w:hAnsi="Tahoma" w:cs="Tahoma"/>
      <w:color w:val="0D0D0D" w:themeColor="text1" w:themeTint="F2"/>
      <w:sz w:val="16"/>
      <w:szCs w:val="16"/>
    </w:rPr>
  </w:style>
  <w:style w:type="character" w:customStyle="1" w:styleId="71Char0">
    <w:name w:val="71ג מקרא+הערות לתרשים/לוח/תמונה Char"/>
    <w:basedOn w:val="a1"/>
    <w:link w:val="714"/>
    <w:rsid w:val="00785925"/>
    <w:rPr>
      <w:rFonts w:ascii="Tahoma" w:hAnsi="Tahoma" w:cs="Tahoma"/>
      <w:color w:val="0D0D0D" w:themeColor="text1" w:themeTint="F2"/>
      <w:sz w:val="16"/>
      <w:szCs w:val="16"/>
    </w:rPr>
  </w:style>
  <w:style w:type="character" w:customStyle="1" w:styleId="1f6">
    <w:name w:val="אזכור לא מזוהה1"/>
    <w:basedOn w:val="a1"/>
    <w:uiPriority w:val="99"/>
    <w:semiHidden/>
    <w:unhideWhenUsed/>
    <w:rsid w:val="00785925"/>
    <w:rPr>
      <w:color w:val="605E5C"/>
      <w:shd w:val="clear" w:color="auto" w:fill="E1DFDD"/>
    </w:rPr>
  </w:style>
  <w:style w:type="character" w:customStyle="1" w:styleId="28">
    <w:name w:val="אזכור לא מזוהה2"/>
    <w:basedOn w:val="a1"/>
    <w:uiPriority w:val="99"/>
    <w:semiHidden/>
    <w:unhideWhenUsed/>
    <w:rsid w:val="00785925"/>
    <w:rPr>
      <w:color w:val="605E5C"/>
      <w:shd w:val="clear" w:color="auto" w:fill="E1DFDD"/>
    </w:rPr>
  </w:style>
  <w:style w:type="character" w:customStyle="1" w:styleId="37">
    <w:name w:val="אזכור לא מזוהה3"/>
    <w:basedOn w:val="a1"/>
    <w:uiPriority w:val="99"/>
    <w:semiHidden/>
    <w:unhideWhenUsed/>
    <w:rsid w:val="00785925"/>
    <w:rPr>
      <w:color w:val="605E5C"/>
      <w:shd w:val="clear" w:color="auto" w:fill="E1DFDD"/>
    </w:rPr>
  </w:style>
  <w:style w:type="character" w:customStyle="1" w:styleId="43">
    <w:name w:val="אזכור לא מזוהה4"/>
    <w:basedOn w:val="a1"/>
    <w:uiPriority w:val="99"/>
    <w:semiHidden/>
    <w:unhideWhenUsed/>
    <w:rsid w:val="00785925"/>
    <w:rPr>
      <w:color w:val="605E5C"/>
      <w:shd w:val="clear" w:color="auto" w:fill="E1DFDD"/>
    </w:rPr>
  </w:style>
  <w:style w:type="numbering" w:styleId="111111">
    <w:name w:val="Outline List 2"/>
    <w:basedOn w:val="a3"/>
    <w:uiPriority w:val="99"/>
    <w:semiHidden/>
    <w:unhideWhenUsed/>
    <w:rsid w:val="0078592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F506-1AFE-4CC6-B4F8-26F94229D907}"/>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4</TotalTime>
  <Pages>13</Pages>
  <Words>2874</Words>
  <Characters>14374</Characters>
  <Application>Microsoft Office Word</Application>
  <DocSecurity>0</DocSecurity>
  <Lines>119</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3</cp:revision>
  <cp:lastPrinted>2022-03-07T17:35:00Z</cp:lastPrinted>
  <dcterms:created xsi:type="dcterms:W3CDTF">2023-06-22T12:45:00Z</dcterms:created>
  <dcterms:modified xsi:type="dcterms:W3CDTF">2023-06-22T12:45:00Z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