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E54D40"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E54D40"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E54D40"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265274</wp:posOffset>
                </wp:positionV>
                <wp:extent cx="0" cy="4350391"/>
                <wp:effectExtent l="25400" t="0" r="25400" b="3111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503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0C39A" id="Straight Connector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20.9pt" to="241.35pt,3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88LgIAAMwEAAAOAAAAZHJzL2Uyb0RvYy54bWysVNuO0zAQfUfiHyy/t0l62zRqutq2lBcE&#10;FQsf4Dp2Y8mXyDZNK8S/M3aadAUIAeKhji9zZs6ZS1ePFyXRmVknjC5xNk4xYpqaSuhTiT9/2o9y&#10;jJwnuiLSaFbiK3P4cf361aptCjYxtZEVswicaFe0TYlr75siSRytmSJubBqm4ZEbq4iHoz0llSUt&#10;eFcymaTpImmNrRprKHMObnfdI15H/5wz6j9w7phHssTAzcfVxvUY1mS9IsXJkqYW9EaD/AMLRYSG&#10;oIOrHfEEfbHiJ1dKUGuc4X5MjUoM54KyqAHUZOkPap5r0rCoBZLjmiFN7v+5pe/PB4tEVeI5Rpoo&#10;KNGzt0Scao+2RmtIoLFoHrWxi3/nfFAJu07d122WT3cP+8VoM1vmo9l0Mx0tZ/lmlD1M8s188vS0&#10;eDP7FtAVowX8jCVenFmfarj5My23qocsPSR3PxidCVQ2C3VMIq/+G5kmbeOKKDE0RNxu9cGCcTi5&#10;5mCDmgu3KnyhGugSW+M6tEZQSrtLCrez6TydLvtwPbCxzr9lRqGwKbEUOlSNFOQMLDpmvUm4lhq1&#10;kO80T9No5owU1V5IGR5j57OttJ2y46kP9sIKlEoNQu8i4s5fJev8f2Qcagq0sy5AmKa7T0Ip0773&#10;KzVYBxgHBgPwxux3wJt9gLI4aX8DHhAxstF+ACuhjf0VbX/pKfPOvs9Apzuk4GiqayxvTA2MTOyG&#10;23iHmXx5jvD7n9D6OwAAAP//AwBQSwMEFAAGAAgAAAAhAK1O1/rfAAAACgEAAA8AAABkcnMvZG93&#10;bnJldi54bWxMj81Ow0AMhO9IvMPKSNzoplGVlpBNhYo4cKE0cODoZt0kdH9CdtOGt8eIA9xsz2j8&#10;TbGerBEnGkLnnYL5LAFBrva6c42Ct9fHmxWIENFpNN6Rgi8KsC4vLwrMtT+7HZ2q2AgOcSFHBW2M&#10;fS5lqFuyGGa+J8fawQ8WI69DI/WAZw63RqZJkkmLneMPLfa0aak+VqNV8FyheRrbxeHjYfPyvs2O&#10;Pm4/vVLXV9P9HYhIU/wzww8+o0PJTHs/Oh2EUbBYpUu28jDnCmz4PewVLNPsFmRZyP8Vym8AAAD/&#10;/wMAUEsBAi0AFAAGAAgAAAAhALaDOJL+AAAA4QEAABMAAAAAAAAAAAAAAAAAAAAAAFtDb250ZW50&#10;X1R5cGVzXS54bWxQSwECLQAUAAYACAAAACEAOP0h/9YAAACUAQAACwAAAAAAAAAAAAAAAAAvAQAA&#10;X3JlbHMvLnJlbHNQSwECLQAUAAYACAAAACEAr2i/PC4CAADMBAAADgAAAAAAAAAAAAAAAAAuAgAA&#10;ZHJzL2Uyb0RvYy54bWxQSwECLQAUAAYACAAAACEArU7X+t8AAAAKAQAADwAAAAAAAAAAAAAAAACI&#10;BAAAZHJzL2Rvd25yZXYueG1sUEsFBgAAAAAEAAQA8wAAAJQFAAAAAA==&#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descr="דוח מבקר המדינה אדר התשפ''ג, פברואר 2023&#10;ביקורת בין תחומית&#10;אזורי תעשייה שבניהול ישראלי באזור יהודה והשומרון- ביקורת מעק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E54D40" w:rsidRDefault="00E54D40" w:rsidP="0052031E">
                            <w:pPr>
                              <w:ind w:left="2268"/>
                              <w:rPr>
                                <w:rFonts w:ascii="Tahoma" w:hAnsi="Tahoma" w:cs="Tahoma"/>
                                <w:sz w:val="18"/>
                                <w:szCs w:val="18"/>
                                <w:rtl/>
                              </w:rPr>
                            </w:pPr>
                          </w:p>
                          <w:p w:rsidR="00E54D40" w:rsidRDefault="00E54D40" w:rsidP="0052031E">
                            <w:pPr>
                              <w:ind w:left="2268"/>
                              <w:rPr>
                                <w:rFonts w:ascii="Tahoma" w:hAnsi="Tahoma" w:cs="Tahoma"/>
                                <w:sz w:val="18"/>
                                <w:szCs w:val="18"/>
                                <w:rtl/>
                              </w:rPr>
                            </w:pPr>
                          </w:p>
                          <w:p w:rsidR="00E54D40" w:rsidRPr="0052031E" w:rsidRDefault="00E54D40" w:rsidP="000F5023">
                            <w:pPr>
                              <w:pStyle w:val="affff7"/>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אדר התשפ״ג </w:t>
                            </w:r>
                            <w:r w:rsidRPr="0052031E">
                              <w:rPr>
                                <w:rtl/>
                              </w:rPr>
                              <w:t>|</w:t>
                            </w:r>
                            <w:r>
                              <w:rPr>
                                <w:rFonts w:hint="cs"/>
                                <w:rtl/>
                              </w:rPr>
                              <w:t xml:space="preserve"> פברואר 2023 </w:t>
                            </w:r>
                          </w:p>
                          <w:p w:rsidR="00E54D40" w:rsidRDefault="00E54D40" w:rsidP="0052031E">
                            <w:pPr>
                              <w:ind w:left="2268"/>
                              <w:rPr>
                                <w:rtl/>
                              </w:rPr>
                            </w:pPr>
                          </w:p>
                          <w:p w:rsidR="00E54D40" w:rsidRDefault="00E54D40" w:rsidP="0052031E">
                            <w:pPr>
                              <w:ind w:left="2268"/>
                              <w:rPr>
                                <w:rtl/>
                              </w:rPr>
                            </w:pPr>
                          </w:p>
                          <w:p w:rsidR="00E54D40" w:rsidRDefault="00E54D40" w:rsidP="0052031E">
                            <w:pPr>
                              <w:ind w:left="2268"/>
                              <w:rPr>
                                <w:rtl/>
                              </w:rPr>
                            </w:pPr>
                          </w:p>
                          <w:p w:rsidR="00E54D40" w:rsidRPr="000A3ED4" w:rsidRDefault="00E54D40" w:rsidP="000F5023">
                            <w:pPr>
                              <w:pStyle w:val="-2"/>
                              <w:rPr>
                                <w:rtl/>
                              </w:rPr>
                            </w:pPr>
                            <w:r>
                              <w:rPr>
                                <w:rFonts w:hint="cs"/>
                                <w:rtl/>
                              </w:rPr>
                              <w:t xml:space="preserve">ביקורת בין-תחומית </w:t>
                            </w:r>
                          </w:p>
                          <w:p w:rsidR="00E54D40" w:rsidRDefault="00E54D40" w:rsidP="000F5023">
                            <w:pPr>
                              <w:pStyle w:val="affff6"/>
                              <w:bidi/>
                              <w:rPr>
                                <w:rtl/>
                              </w:rPr>
                            </w:pPr>
                            <w:r w:rsidRPr="00EC1EEE">
                              <w:rPr>
                                <w:rtl/>
                              </w:rPr>
                              <w:t xml:space="preserve">אזורי תעשייה שבניהול ישראלי באזור יהודה והשומרון - </w:t>
                            </w:r>
                            <w:r>
                              <w:rPr>
                                <w:rtl/>
                              </w:rPr>
                              <w:br/>
                            </w:r>
                            <w:r w:rsidRPr="00EC1EEE">
                              <w:rPr>
                                <w:rtl/>
                              </w:rPr>
                              <w:t>ביקורת מעקב</w:t>
                            </w:r>
                          </w:p>
                          <w:p w:rsidR="00E54D40" w:rsidRPr="000F5023" w:rsidRDefault="00E54D40" w:rsidP="00EC1EEE">
                            <w:pPr>
                              <w:pStyle w:val="affff6"/>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alt="דוח מבקר המדינה אדר התשפ''ג, פברואר 2023&#10;ביקורת בין תחומית&#10;אזורי תעשייה שבניהול ישראלי באזור יהודה והשומרון- ביקורת מעקב" style="position:absolute;left:0;text-align:left;margin-left:.2pt;margin-top:27.2pt;width:351.65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emvgIAAOoEAAAOAAAAZHJzL2Uyb0RvYy54bWysVOtO2zAU/j9p72B50vgzSJo2XDpSxGBM&#10;k9hFgj2A6zhNtMTObNOke4oyYKgSKmhCgvaF/Do7dqCr2L9prWSd6+dzPp+T7Z26yNGQSZUJHuHW&#10;mo8R41TEGR9E+MvxweomRkoTHpNccBbhEVN4p/f82XZVdlkgUpHHTCIA4apblRFOtS67nqdoygqi&#10;1kTJODgTIQuiQZUDL5akAvQi9wLfX/cqIeNSCsqUAut+48Q9h58kjOpPSaKYRnmEoTbtTunOvj29&#10;3jbpDiQp04w+lEH+oYqCZBwuXUDtE03Qicz+gioyKoUSiV6jovBEkmSUuR6gm5b/pJujlJTM9QLk&#10;qHJBk/p/sPTj8LNEWQxv18aIkwLe6JjVGr0RNQowipmiQJc5MxfmEpmpOTV35h6ZcxDPzMTcmHNk&#10;xiA629zMzO3KivnxCplbCL2HrDG4Aj9ov3xR774G2wQALsAzR065RmZuLsEyBc+8CRqbny5kYn2/&#10;AHMCf7hnBhk3VgTvFQJhBjhjc2Ug8BQEl2XtNuDMZlyAOINz6kq5Xm3uXBQwBfQ7c2qnoCpVF8g4&#10;KoEOXUP3wIh7UVUeCvpVIS72UsIHbFdKUaWMxPAKLZvpLaU2OMqC9KsPIgY2yYkWDqhOZGFHBB4d&#10;ATpM42gxgZZxCsZOZz3cCkOMKPg6wUY7DN2MeqT7mF5Kpd8xUSArRFjCiDt4MjxU2pZDuo8h9jYl&#10;8iw+yPLcKXLQ38slGhK7Dn7bDw9cB0/Cco6qCG+FQeiQubD5blOKTMO65lkR4U3f/poFsnS85bEL&#10;0STLGxkqyfkDP5aShhxd92sItKT1RTwCpqRo1hI+IyCkQn7HqIKVjLD6dkIkwyh/z4HtrVanY3fY&#10;KZ1wIwBFLnv6yx7CKUBFWGPUiHva7b2lyF4OC+XIelh+u7HLuov684nq/QYAAP//AwBQSwMEFAAG&#10;AAgAAAAhAHFyWnHfAAAABwEAAA8AAABkcnMvZG93bnJldi54bWxMjsFOwzAQRO9I/IO1lbgg6hAC&#10;qUKcCqpW6qEcWpDg6MbbJCJep7HbhL9nOZXT7GhGsy+fj7YVZ+x940jB/TQCgVQ601Cl4ON9dTcD&#10;4YMmo1tHqOAHPcyL66tcZ8YNtMXzLlSCR8hnWkEdQpdJ6csarfZT1yFxdnC91YFtX0nT64HHbSvj&#10;KHqSVjfEH2rd4aLG8nt3sgpe4+FrhWX3dlx+0nG5Xcxu1+lGqZvJ+PIMIuAYLmX4w2d0KJhp705k&#10;vGgVJNxT8JiwcppGDymIPR9xmoAscvmfv/gFAAD//wMAUEsBAi0AFAAGAAgAAAAhALaDOJL+AAAA&#10;4QEAABMAAAAAAAAAAAAAAAAAAAAAAFtDb250ZW50X1R5cGVzXS54bWxQSwECLQAUAAYACAAAACEA&#10;OP0h/9YAAACUAQAACwAAAAAAAAAAAAAAAAAvAQAAX3JlbHMvLnJlbHNQSwECLQAUAAYACAAAACEA&#10;LtS3pr4CAADqBAAADgAAAAAAAAAAAAAAAAAuAgAAZHJzL2Uyb0RvYy54bWxQSwECLQAUAAYACAAA&#10;ACEAcXJacd8AAAAHAQAADwAAAAAAAAAAAAAAAAAYBQAAZHJzL2Rvd25yZXYueG1sUEsFBgAAAAAE&#10;AAQA8wAAACQGAAAAAA==&#10;" fillcolor="#00305f" stroked="f">
                <v:textbox>
                  <w:txbxContent>
                    <w:p w:rsidR="00E54D40" w:rsidRDefault="00E54D40" w:rsidP="0052031E">
                      <w:pPr>
                        <w:ind w:left="2268"/>
                        <w:rPr>
                          <w:rFonts w:ascii="Tahoma" w:hAnsi="Tahoma" w:cs="Tahoma"/>
                          <w:sz w:val="18"/>
                          <w:szCs w:val="18"/>
                          <w:rtl/>
                        </w:rPr>
                      </w:pPr>
                    </w:p>
                    <w:p w:rsidR="00E54D40" w:rsidRDefault="00E54D40" w:rsidP="0052031E">
                      <w:pPr>
                        <w:ind w:left="2268"/>
                        <w:rPr>
                          <w:rFonts w:ascii="Tahoma" w:hAnsi="Tahoma" w:cs="Tahoma"/>
                          <w:sz w:val="18"/>
                          <w:szCs w:val="18"/>
                          <w:rtl/>
                        </w:rPr>
                      </w:pPr>
                    </w:p>
                    <w:p w:rsidR="00E54D40" w:rsidRPr="0052031E" w:rsidRDefault="00E54D40" w:rsidP="000F5023">
                      <w:pPr>
                        <w:pStyle w:val="affff7"/>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אדר התשפ״ג </w:t>
                      </w:r>
                      <w:r w:rsidRPr="0052031E">
                        <w:rPr>
                          <w:rtl/>
                        </w:rPr>
                        <w:t>|</w:t>
                      </w:r>
                      <w:r>
                        <w:rPr>
                          <w:rFonts w:hint="cs"/>
                          <w:rtl/>
                        </w:rPr>
                        <w:t xml:space="preserve"> פברואר 2023 </w:t>
                      </w:r>
                    </w:p>
                    <w:p w:rsidR="00E54D40" w:rsidRDefault="00E54D40" w:rsidP="0052031E">
                      <w:pPr>
                        <w:ind w:left="2268"/>
                        <w:rPr>
                          <w:rtl/>
                        </w:rPr>
                      </w:pPr>
                    </w:p>
                    <w:p w:rsidR="00E54D40" w:rsidRDefault="00E54D40" w:rsidP="0052031E">
                      <w:pPr>
                        <w:ind w:left="2268"/>
                        <w:rPr>
                          <w:rtl/>
                        </w:rPr>
                      </w:pPr>
                    </w:p>
                    <w:p w:rsidR="00E54D40" w:rsidRDefault="00E54D40" w:rsidP="0052031E">
                      <w:pPr>
                        <w:ind w:left="2268"/>
                        <w:rPr>
                          <w:rtl/>
                        </w:rPr>
                      </w:pPr>
                    </w:p>
                    <w:p w:rsidR="00E54D40" w:rsidRPr="000A3ED4" w:rsidRDefault="00E54D40" w:rsidP="000F5023">
                      <w:pPr>
                        <w:pStyle w:val="-2"/>
                        <w:rPr>
                          <w:rtl/>
                        </w:rPr>
                      </w:pPr>
                      <w:r>
                        <w:rPr>
                          <w:rFonts w:hint="cs"/>
                          <w:rtl/>
                        </w:rPr>
                        <w:t xml:space="preserve">ביקורת בין-תחומית </w:t>
                      </w:r>
                    </w:p>
                    <w:p w:rsidR="00E54D40" w:rsidRDefault="00E54D40" w:rsidP="000F5023">
                      <w:pPr>
                        <w:pStyle w:val="affff6"/>
                        <w:bidi/>
                        <w:rPr>
                          <w:rtl/>
                        </w:rPr>
                      </w:pPr>
                      <w:r w:rsidRPr="00EC1EEE">
                        <w:rPr>
                          <w:rtl/>
                        </w:rPr>
                        <w:t xml:space="preserve">אזורי תעשייה שבניהול ישראלי באזור יהודה והשומרון - </w:t>
                      </w:r>
                      <w:r>
                        <w:rPr>
                          <w:rtl/>
                        </w:rPr>
                        <w:br/>
                      </w:r>
                      <w:r w:rsidRPr="00EC1EEE">
                        <w:rPr>
                          <w:rtl/>
                        </w:rPr>
                        <w:t>ביקורת מעקב</w:t>
                      </w:r>
                    </w:p>
                    <w:p w:rsidR="00E54D40" w:rsidRPr="000F5023" w:rsidRDefault="00E54D40" w:rsidP="00EC1EEE">
                      <w:pPr>
                        <w:pStyle w:val="affff6"/>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F064D" id="Straight Connector 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cOwIAANYEAAAOAAAAZHJzL2Uyb0RvYy54bWysVE2P2jAQvVfqf7B8h4SPhRARVguU9lC1&#10;qLv9AcaxiSXHtmyXgKr+944dEna3l27VA8Yez7x5b8aT5f25lujErBNaFXg0TDFiiupSqGOBvz/t&#10;BhlGzhNVEqkVK/CFOXy/ev9u2ZicjXWlZcksAhDl8sYUuPLe5EniaMVq4obaMAWXXNuaeDjaY1Ja&#10;0gB6LZNxms6SRtvSWE2Zc2Ddtpd4FfE5Z9R/5dwxj2SBgZuPq43rIazJaknyoyWmEvRKg/wDi5oI&#10;BUl7qC3xBP2w4g+oWlCrneZ+SHWdaM4FZVEDqBmlr9Q8VsSwqAWK40xfJvf/YOmX094iURYYGqVI&#10;DS169JaIY+XRRisFBdQWZVEbO/vPzgeVsGvV/dyMssl2vpsN1tNFNphO1pPBYpqtB6P5OFvfjR8e&#10;Zh+mv0J0yWgOP22JFyfWlRosf6fl2vVQpXlyw8HoRKCzo9DHJPLq/iPTpDEujxLDg4jbjdpbcA4n&#10;Z/Y2qDlzWyMuhfkUkIIF+oLO8ZFc+kcSNFMwjufzSZpNMKLdHSQOECHQWOc/Ml2jsCmwFCr0j+Tk&#10;BHxajp1LMEuFGsi5SO/S6Oa0FOVOSBku4wywjbStxsOxU/nMC1JLBZJvcuLOXyRr8b8xDt0F2q2w&#10;V5iEUqZ8hysVeIcwDgz6wCuzMJA3Mi8Dr/4hlMWZe0twHxEza+X74Foobdu6vMzuzx1l3vp3FWh1&#10;hxIcdHmJjY6lgeGJ7+I66GE6n59j+O1ztPoNAAD//wMAUEsDBBQABgAIAAAAIQC/PcMO4AAAAAoB&#10;AAAPAAAAZHJzL2Rvd25yZXYueG1sTI/NbsIwEITvSLyDtUi9gQNEQNM4qGrVAweESHvo0cSbHzVe&#10;p7EJ6dt3K1Vqj7Mzmv0m3Y+2FQP2vnGkYLmIQCAVzjRUKXh7fZnvQPigyejWESr4Qg/7bDpJdWLc&#10;jc445KESXEI+0QrqELpESl/UaLVfuA6JvdL1VgeWfSVNr29cblu5iqKNtLoh/lDrDp9qLD7yq1Xw&#10;WeZlsTs9vx8Oy1M5xO4YzuNRqbvZ+PgAIuAY/sLwg8/okDHTxV3JeNEqWG15SlCwjuJ7EByIN+st&#10;iMvvRWap/D8h+wYAAP//AwBQSwECLQAUAAYACAAAACEAtoM4kv4AAADhAQAAEwAAAAAAAAAAAAAA&#10;AAAAAAAAW0NvbnRlbnRfVHlwZXNdLnhtbFBLAQItABQABgAIAAAAIQA4/SH/1gAAAJQBAAALAAAA&#10;AAAAAAAAAAAAAC8BAABfcmVscy8ucmVsc1BLAQItABQABgAIAAAAIQDUq/KcOwIAANYEAAAOAAAA&#10;AAAAAAAAAAAAAC4CAABkcnMvZTJvRG9jLnhtbFBLAQItABQABgAIAAAAIQC/PcMO4AAAAAoBAAAP&#10;AAAAAAAAAAAAAAAAAJUEAABkcnMvZG93bnJldi54bWxQSwUGAAAAAAQABADzAAAAogUAAAAA&#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rsidR="00BF5BF6" w:rsidRDefault="00E54D40"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6"/>
          <w:pgSz w:w="11906" w:h="16838" w:code="9"/>
          <w:pgMar w:top="3062" w:right="2268" w:bottom="2552" w:left="2268" w:header="709" w:footer="709" w:gutter="0"/>
          <w:pgNumType w:start="2"/>
          <w:cols w:space="720"/>
          <w:bidi/>
          <w:rtlGutter/>
          <w:docGrid w:linePitch="272"/>
        </w:sectPr>
      </w:pPr>
    </w:p>
    <w:p w:rsidR="00B93C72" w:rsidRPr="001F3363" w:rsidRDefault="00E54D40" w:rsidP="007C7D40">
      <w:pPr>
        <w:pStyle w:val="7320"/>
        <w:bidi/>
        <w:jc w:val="left"/>
        <w:rPr>
          <w:rtl/>
        </w:rPr>
      </w:pPr>
      <w:r w:rsidRPr="001F3363">
        <w:rPr>
          <w:noProof/>
          <w:rtl/>
        </w:rPr>
        <w:lastRenderedPageBreak/>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42E3978" id="Rectangle 24" o:spid="_x0000_s1026" style="position:absolute;left:0;text-align:left;margin-left:-51.3pt;margin-top:14pt;width:15.3pt;height:449.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CG7gIAAEIGAAAOAAAAZHJzL2Uyb0RvYy54bWysVNtu2zAMfR+wfxD0nvqa5oI6RZIuw4Ci&#10;DdpufVZkOTEgS5qk5rJh/z5Kst2uK4ZhWIDIokQe8pAULy6PDUd7pk0tRYGTsxgjJqgsa7Et8OeH&#10;1WCMkbFElIRLwQp8YgZfzt6/uzioKUvlTvKSaQQgwkwPqsA7a9U0igzdsYaYM6mYgMtK6oZYEPU2&#10;KjU5AHrDozSOz6OD1KXSkjJj4PQqXOKZx68qRu1tVRlmES8wxGb9qv26cWs0uyDTrSZqV9M2DPIP&#10;UTSkFuC0h7oilqAnXf8G1dRUSyMre0ZlE8mqqinzHIBNEr9ic78jinkukByj+jSZ/wdLb/Zrjeqy&#10;wGmCkSAN1OgOskbEljOU5p4UO9prYx092AVa35fJOLsarc4Hi3wyHuTZIhtM8vFikIzS8WKYzufn&#10;H/IfzrpkdAp/qYmt96zLMZz8HYm23C49o+gZB6M9gZImroCRj6v7+kijgzJTz811gt/eq7UGZScZ&#10;2Do2x0o3qOK1+uKQ3AkUBB19d5z67nCcKRwmkzxLoIcoXA1HSTrOsta7w3HWShv7kckGuU2BNeTR&#10;o5I9BBUC7VScupG8Llc1517Q282S60ArjrN4uGrRf1HjwikL6cwCojvxdAMrz8+eOHN6XNyxCqoL&#10;0ac+Ev+uWO+HUMqEDdTNDkoV3A9j+HXe3Ut0Fj6/HtAhV+C/x24BOs0A0mGHKFt9Z8r8s+yN4z8F&#10;Fox7C+9ZCtsbN7WQ+i0ADqxaz0G/S1JIjcvSRpYn6H0tw1Awiq5qqNs1MXZNNEwBqDVMNnsLS8Xl&#10;ocCy3WG0k/rbW+dOH/oabjE6wFQpsPn6RDTDiH8S8GwnSZ67MeSFfDhKQdAvbzYvb8RTs5S+yxFE&#10;57dO3/LutNKyeYQBOHde4YoICr4LTK3uhKUN0w5GKGXzuVeD0aOIvRb3Ch5hKJ7ry4fjI9GqbV4L&#10;bX8juwlEpq96OOi2SQ2ZbAUYVL5V2qHqJuFL2Ws9j/7ZTwAAAP//AwBQSwMEFAAGAAgAAAAhAEwd&#10;SYffAAAACwEAAA8AAABkcnMvZG93bnJldi54bWxMj0FOwzAQRfdI3MGaSuxSO5FoSohTIVBZISRa&#10;DjCNTZw2toPtNuH2DCu6m9E8/Xm/3sx2YBcdYu+dhHwpgGnXetW7TsLnfputgcWETuHgnZbwoyNs&#10;mtubGivlJ/ehL7vUMQpxsUIJJqWx4jy2RluMSz9qR7cvHywmWkPHVcCJwu3ACyFW3GLv6IPBUT8b&#10;3Z52Zyuhv0f+9j3tX3l4MaiOp3x+F1sp7xbz0yOwpOf0D8OfPqlDQ04Hf3YqskFClotiRayEYk2l&#10;iMjKgoaDhIeiLIE3Nb/u0PwCAAD//wMAUEsBAi0AFAAGAAgAAAAhALaDOJL+AAAA4QEAABMAAAAA&#10;AAAAAAAAAAAAAAAAAFtDb250ZW50X1R5cGVzXS54bWxQSwECLQAUAAYACAAAACEAOP0h/9YAAACU&#10;AQAACwAAAAAAAAAAAAAAAAAvAQAAX3JlbHMvLnJlbHNQSwECLQAUAAYACAAAACEAHVqwhu4CAABC&#10;BgAADgAAAAAAAAAAAAAAAAAuAgAAZHJzL2Uyb0RvYy54bWxQSwECLQAUAAYACAAAACEATB1Jh98A&#10;AAALAQAADwAAAAAAAAAAAAAAAABIBQAAZHJzL2Rvd25yZXYueG1sUEsFBgAAAAAEAAQA8wAAAFQG&#10;AAAAAA==&#10;" fillcolor="#00305f" stroked="f" strokeweight="1.25pt"/>
            </w:pict>
          </mc:Fallback>
        </mc:AlternateContent>
      </w:r>
      <w:r w:rsidR="001F3363"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EC1EEE" w:rsidRPr="00EC1EEE">
        <w:rPr>
          <w:noProof/>
          <w:rtl/>
        </w:rPr>
        <w:t>אזורי תעשייה שבניהול ישראלי באזור יהודה והשומרון - ביקורת מעקב</w:t>
      </w:r>
    </w:p>
    <w:p w:rsidR="00BE014F" w:rsidRDefault="00E54D40" w:rsidP="007F4A20">
      <w:pPr>
        <w:pStyle w:val="7392"/>
        <w:spacing w:before="360"/>
        <w:rPr>
          <w:rtl/>
        </w:rPr>
      </w:pPr>
      <w:r w:rsidRPr="00E3078B">
        <w:rPr>
          <w:rtl/>
        </w:rPr>
        <w:t>באזור יהודה ושומרון (איו"ש) פועלים 35 אזורי תעשייה בניהול ישראלי (גם אזה"ת או אז"ת), אשר ממוקמים</w:t>
      </w:r>
      <w:r>
        <w:rPr>
          <w:rFonts w:hint="cs"/>
          <w:rtl/>
        </w:rPr>
        <w:t xml:space="preserve"> </w:t>
      </w:r>
      <w:r w:rsidRPr="00E3078B">
        <w:rPr>
          <w:rtl/>
        </w:rPr>
        <w:t xml:space="preserve">בשטח </w:t>
      </w:r>
      <w:r w:rsidRPr="00E3078B">
        <w:t>C</w:t>
      </w:r>
      <w:r w:rsidRPr="00E3078B">
        <w:rPr>
          <w:rtl/>
        </w:rPr>
        <w:t>. אזורי התעשייה נחלקים לשלושה סוגים: (א) אזורי תעשייה מרחביים הפועלים מחוץ ליישובים וללא זיקה אליהם ומתנהלים עצמאית בהיבטים הביטחוניים והניהוליים</w:t>
      </w:r>
      <w:r w:rsidRPr="00E3078B">
        <w:rPr>
          <w:rFonts w:hint="cs"/>
          <w:rtl/>
        </w:rPr>
        <w:t xml:space="preserve"> </w:t>
      </w:r>
      <w:r w:rsidRPr="00E3078B">
        <w:rPr>
          <w:rtl/>
        </w:rPr>
        <w:t>(ב) אזורי תעשייה הסמוכים ליישובים שיש להם שייכות ליישובים וזיקה ביטחונית אליהם בהיבטי האבטחה; (ג) אזורי תעשייה מרחביים עם מרכזי מסחר ציבוריים משותפים המשרתים את האוכלוסייה הישראלית והפלסטינית ומאופיינים במרחב רווי פעילויות בשעות היום והלילה. באזורי התעשייה באיו"ש מועסקים כ-5,500 עובדים ישראלים וכ-14,100 עובדים פלסטינים</w:t>
      </w:r>
      <w:r>
        <w:rPr>
          <w:rFonts w:hint="cs"/>
          <w:rtl/>
        </w:rPr>
        <w:t>.</w:t>
      </w:r>
    </w:p>
    <w:p w:rsidR="00BE014F" w:rsidRDefault="00E54D40" w:rsidP="00BE014F">
      <w:pPr>
        <w:pStyle w:val="7392"/>
        <w:rPr>
          <w:rtl/>
        </w:rPr>
      </w:pPr>
      <w:r w:rsidRPr="00E3078B">
        <w:rPr>
          <w:rtl/>
        </w:rPr>
        <w:t>בשנים האחרונות התרחשו באזורי תעשייה באיו"ש ובסביבתם אירועים בטחוניים שבהם נהרגו ונפצעו אזרחים וחיילים ישראלים. להלן כמה דוגמאות: באזה"ת ברקן - בשנת 2006 מחבל ביצע ירי על מאבטח בשער הכניסה הדרומי של אזה"ת, גנב את נשקו ונמלט; בשנת 2008 תושב היישוב חארס ביצע הצתות של כמה מפעלים; בשנת 2018 מחבל נכנס לאזה"ת עם נשק, כפת שני ישראלים שעבדו במפעל, רצח אותם ונמלט. באזור אריאל -</w:t>
      </w:r>
      <w:r w:rsidRPr="00E3078B">
        <w:rPr>
          <w:rFonts w:hint="cs"/>
          <w:rtl/>
        </w:rPr>
        <w:t xml:space="preserve"> </w:t>
      </w:r>
      <w:r w:rsidRPr="00E3078B">
        <w:rPr>
          <w:rtl/>
        </w:rPr>
        <w:t>בפיגוע של מחבל מתאבד בתחנת הדלק באריאל באוקטובר 2002 נהרגו שלושה</w:t>
      </w:r>
      <w:r w:rsidRPr="00E3078B">
        <w:rPr>
          <w:rFonts w:hint="cs"/>
          <w:rtl/>
        </w:rPr>
        <w:t xml:space="preserve"> </w:t>
      </w:r>
      <w:r w:rsidRPr="00E3078B">
        <w:rPr>
          <w:rtl/>
        </w:rPr>
        <w:t>חיילים ונפצעו 19 בני אדם, וביניהם גם חיילים; בפיגוע דקירה באזה"ת באריאל בדצמבר 2015 נפצעו שניים; בפיגוע ירי על עמדת אבטחה בכניסה לעיר אריאל באפריל 2022 נהרג מאבטח שעבד במקום; בפיגוע שאירע בנובמבר 2022 דקר מחבל את המאבטח בשער הכניסה לאזור התעשייה באריאל, ומשם המשיך לתחנת דלק סמוכה ודקר עוד שלושה בני אדם, שניים מהם למוות. בהמשך דרס המחבל למוות אדם נוסף ודקר אדם נוסף</w:t>
      </w:r>
      <w:r>
        <w:rPr>
          <w:rFonts w:hint="cs"/>
          <w:rtl/>
        </w:rPr>
        <w:t>.</w:t>
      </w:r>
    </w:p>
    <w:p w:rsidR="007F4A20" w:rsidRPr="00BE014F" w:rsidRDefault="00E54D40" w:rsidP="00BE014F">
      <w:pPr>
        <w:pStyle w:val="7392"/>
        <w:rPr>
          <w:rtl/>
        </w:rPr>
      </w:pPr>
      <w:r w:rsidRPr="00E3078B">
        <w:rPr>
          <w:rtl/>
        </w:rPr>
        <w:t>בשנת 2012 פרסם משרד מבקר המדינה דוח בנושא "אזורי תעשייה שבניהול ישראלי באזור יהודה והשומרון - היבטים באכיפת החוק (הדוח הקודם או הביקורת הקודמת</w:t>
      </w:r>
      <w:r>
        <w:rPr>
          <w:rFonts w:hint="cs"/>
          <w:rtl/>
        </w:rPr>
        <w:t>)</w:t>
      </w:r>
      <w:r w:rsidR="0036097F" w:rsidRPr="00BE014F">
        <w:rPr>
          <w:rFonts w:hint="cs"/>
          <w:rtl/>
        </w:rPr>
        <w:t>.</w:t>
      </w:r>
      <w:r w:rsidR="00B61DE7" w:rsidRPr="00BE014F">
        <w:rPr>
          <w:rtl/>
        </w:rPr>
        <w:t xml:space="preserve"> </w:t>
      </w:r>
    </w:p>
    <w:p w:rsidR="007F4A20" w:rsidRDefault="00E54D40">
      <w:pPr>
        <w:bidi w:val="0"/>
        <w:spacing w:after="200" w:line="276" w:lineRule="auto"/>
        <w:rPr>
          <w:rFonts w:ascii="Tahoma" w:hAnsi="Tahoma" w:cs="Tahoma"/>
          <w:color w:val="0D0D0D" w:themeColor="text1" w:themeTint="F2"/>
          <w:sz w:val="18"/>
          <w:szCs w:val="18"/>
          <w:rtl/>
        </w:rPr>
      </w:pPr>
      <w:r>
        <w:rPr>
          <w:rtl/>
        </w:rPr>
        <w:br w:type="page"/>
      </w:r>
    </w:p>
    <w:p w:rsidR="005D0F8C" w:rsidRDefault="00E54D40"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23"/>
        <w:gridCol w:w="2081"/>
        <w:gridCol w:w="323"/>
        <w:gridCol w:w="2308"/>
      </w:tblGrid>
      <w:tr w:rsidR="00DB7BBE" w:rsidTr="00BE014F">
        <w:tc>
          <w:tcPr>
            <w:tcW w:w="1584" w:type="pct"/>
            <w:tcBorders>
              <w:bottom w:val="single" w:sz="12" w:space="0" w:color="000000" w:themeColor="text1"/>
            </w:tcBorders>
            <w:vAlign w:val="bottom"/>
          </w:tcPr>
          <w:p w:rsidR="00BE014F" w:rsidRPr="004562F8" w:rsidRDefault="00E54D40"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 xml:space="preserve">כמה </w:t>
            </w:r>
          </w:p>
        </w:tc>
        <w:tc>
          <w:tcPr>
            <w:tcW w:w="219" w:type="pct"/>
            <w:vAlign w:val="bottom"/>
          </w:tcPr>
          <w:p w:rsidR="00BE014F" w:rsidRDefault="00BE014F" w:rsidP="00937056">
            <w:pPr>
              <w:spacing w:before="120" w:after="60" w:line="240" w:lineRule="auto"/>
              <w:rPr>
                <w:rtl/>
              </w:rPr>
            </w:pPr>
          </w:p>
        </w:tc>
        <w:tc>
          <w:tcPr>
            <w:tcW w:w="1412" w:type="pct"/>
            <w:tcBorders>
              <w:bottom w:val="single" w:sz="12" w:space="0" w:color="000000" w:themeColor="text1"/>
            </w:tcBorders>
            <w:vAlign w:val="bottom"/>
          </w:tcPr>
          <w:p w:rsidR="00BE014F" w:rsidRPr="005C7ABF" w:rsidRDefault="00E54D40" w:rsidP="00937056">
            <w:pPr>
              <w:pStyle w:val="2021"/>
              <w:spacing w:before="0" w:after="60"/>
              <w:rPr>
                <w:spacing w:val="-10"/>
                <w:rtl/>
              </w:rPr>
            </w:pPr>
            <w:r w:rsidRPr="00BE014F">
              <w:rPr>
                <w:rFonts w:hint="cs"/>
                <w:spacing w:val="-10"/>
                <w:sz w:val="26"/>
                <w:szCs w:val="26"/>
                <w:rtl/>
              </w:rPr>
              <w:t>כ-</w:t>
            </w:r>
            <w:r>
              <w:rPr>
                <w:rFonts w:hint="cs"/>
                <w:spacing w:val="-10"/>
                <w:rtl/>
              </w:rPr>
              <w:t xml:space="preserve">14,100 </w:t>
            </w:r>
          </w:p>
        </w:tc>
        <w:tc>
          <w:tcPr>
            <w:tcW w:w="219" w:type="pct"/>
            <w:vAlign w:val="bottom"/>
          </w:tcPr>
          <w:p w:rsidR="00BE014F" w:rsidRDefault="00BE014F" w:rsidP="00937056">
            <w:pPr>
              <w:spacing w:before="120" w:after="60" w:line="240" w:lineRule="auto"/>
              <w:rPr>
                <w:rtl/>
              </w:rPr>
            </w:pPr>
          </w:p>
        </w:tc>
        <w:tc>
          <w:tcPr>
            <w:tcW w:w="1566" w:type="pct"/>
            <w:tcBorders>
              <w:bottom w:val="single" w:sz="12" w:space="0" w:color="000000" w:themeColor="text1"/>
            </w:tcBorders>
            <w:vAlign w:val="bottom"/>
          </w:tcPr>
          <w:p w:rsidR="00BE014F" w:rsidRPr="00340353" w:rsidRDefault="00E54D40" w:rsidP="00937056">
            <w:pPr>
              <w:pStyle w:val="2021"/>
              <w:spacing w:before="0" w:after="60"/>
              <w:rPr>
                <w:b w:val="0"/>
                <w:bCs w:val="0"/>
                <w:spacing w:val="-20"/>
                <w:sz w:val="24"/>
                <w:rtl/>
              </w:rPr>
            </w:pPr>
            <w:r w:rsidRPr="00BE014F">
              <w:rPr>
                <w:rFonts w:hint="cs"/>
                <w:spacing w:val="-10"/>
                <w:sz w:val="26"/>
                <w:szCs w:val="26"/>
                <w:rtl/>
              </w:rPr>
              <w:t>לכ-</w:t>
            </w:r>
            <w:r>
              <w:rPr>
                <w:rFonts w:hint="cs"/>
                <w:spacing w:val="-10"/>
                <w:rtl/>
              </w:rPr>
              <w:t xml:space="preserve">70% </w:t>
            </w:r>
          </w:p>
        </w:tc>
      </w:tr>
      <w:tr w:rsidR="00DB7BBE" w:rsidTr="00BE014F">
        <w:tc>
          <w:tcPr>
            <w:tcW w:w="1584" w:type="pct"/>
            <w:tcBorders>
              <w:top w:val="single" w:sz="12" w:space="0" w:color="000000" w:themeColor="text1"/>
            </w:tcBorders>
          </w:tcPr>
          <w:p w:rsidR="00BE014F" w:rsidRPr="00E52143" w:rsidRDefault="00E54D40" w:rsidP="00BE014F">
            <w:pPr>
              <w:pStyle w:val="732021"/>
              <w:spacing w:before="0"/>
              <w:rPr>
                <w:rtl/>
              </w:rPr>
            </w:pPr>
            <w:r w:rsidRPr="00E3078B">
              <w:rPr>
                <w:rtl/>
              </w:rPr>
              <w:t>אז"ת הוגדרו על ידי פיקוד המרכז (פקמ"ז) כמאוימים ביותר</w:t>
            </w:r>
          </w:p>
        </w:tc>
        <w:tc>
          <w:tcPr>
            <w:tcW w:w="219" w:type="pct"/>
          </w:tcPr>
          <w:p w:rsidR="00BE014F" w:rsidRPr="00E52143" w:rsidRDefault="00E54D40" w:rsidP="00BE014F">
            <w:pPr>
              <w:pStyle w:val="732021"/>
              <w:spacing w:before="0"/>
              <w:rPr>
                <w:rtl/>
              </w:rPr>
            </w:pPr>
            <w:r w:rsidRPr="00E3078B">
              <w:rPr>
                <w:rtl/>
              </w:rPr>
              <w:t xml:space="preserve"> </w:t>
            </w:r>
          </w:p>
        </w:tc>
        <w:tc>
          <w:tcPr>
            <w:tcW w:w="1412" w:type="pct"/>
            <w:tcBorders>
              <w:top w:val="single" w:sz="12" w:space="0" w:color="000000" w:themeColor="text1"/>
            </w:tcBorders>
          </w:tcPr>
          <w:p w:rsidR="00BE014F" w:rsidRDefault="00E54D40" w:rsidP="00BE014F">
            <w:pPr>
              <w:pStyle w:val="732021"/>
              <w:spacing w:before="0"/>
              <w:rPr>
                <w:rtl/>
              </w:rPr>
            </w:pPr>
            <w:r w:rsidRPr="00E3078B">
              <w:rPr>
                <w:rtl/>
              </w:rPr>
              <w:t>מספר הפלסטינים המועסקים באזה"ת באיו"ש. 5,500 הוא מספר העובדים הישראלים המועסקים באזה"ת באיו"ש</w:t>
            </w:r>
          </w:p>
          <w:p w:rsidR="00BE014F" w:rsidRPr="00E52143" w:rsidRDefault="00BE014F" w:rsidP="00BE014F">
            <w:pPr>
              <w:pStyle w:val="732021"/>
              <w:spacing w:before="0"/>
              <w:rPr>
                <w:rtl/>
              </w:rPr>
            </w:pPr>
          </w:p>
        </w:tc>
        <w:tc>
          <w:tcPr>
            <w:tcW w:w="219" w:type="pct"/>
          </w:tcPr>
          <w:p w:rsidR="00BE014F" w:rsidRPr="00E52143" w:rsidRDefault="00BE014F" w:rsidP="00BE014F">
            <w:pPr>
              <w:pStyle w:val="732021"/>
              <w:spacing w:before="0"/>
              <w:rPr>
                <w:rtl/>
              </w:rPr>
            </w:pPr>
          </w:p>
        </w:tc>
        <w:tc>
          <w:tcPr>
            <w:tcW w:w="1566" w:type="pct"/>
            <w:tcBorders>
              <w:top w:val="single" w:sz="12" w:space="0" w:color="000000" w:themeColor="text1"/>
            </w:tcBorders>
          </w:tcPr>
          <w:p w:rsidR="00BE014F" w:rsidRPr="00E3078B" w:rsidRDefault="00E54D40" w:rsidP="00BE014F">
            <w:pPr>
              <w:pStyle w:val="732021"/>
              <w:spacing w:before="0"/>
              <w:rPr>
                <w:rtl/>
              </w:rPr>
            </w:pPr>
            <w:r w:rsidRPr="00E3078B">
              <w:rPr>
                <w:rFonts w:hint="cs"/>
                <w:rtl/>
              </w:rPr>
              <w:t>מ</w:t>
            </w:r>
            <w:r w:rsidRPr="00E3078B">
              <w:rPr>
                <w:rtl/>
              </w:rPr>
              <w:t xml:space="preserve">אזה"ת סמוכי היישובים </w:t>
            </w:r>
            <w:r w:rsidRPr="00E3078B">
              <w:rPr>
                <w:rFonts w:hint="eastAsia"/>
                <w:rtl/>
              </w:rPr>
              <w:t>קיימים</w:t>
            </w:r>
            <w:r w:rsidRPr="00E3078B">
              <w:rPr>
                <w:rFonts w:hint="cs"/>
                <w:rtl/>
              </w:rPr>
              <w:t xml:space="preserve"> פערים ב</w:t>
            </w:r>
            <w:r w:rsidRPr="00E3078B">
              <w:rPr>
                <w:rtl/>
              </w:rPr>
              <w:t xml:space="preserve">גדר היקפית </w:t>
            </w:r>
          </w:p>
          <w:p w:rsidR="00BE014F" w:rsidRPr="00E52143" w:rsidRDefault="00E54D40" w:rsidP="00BE014F">
            <w:pPr>
              <w:pStyle w:val="732021"/>
              <w:spacing w:before="0"/>
              <w:rPr>
                <w:rtl/>
              </w:rPr>
            </w:pPr>
            <w:r w:rsidRPr="00E3078B">
              <w:rPr>
                <w:rtl/>
              </w:rPr>
              <w:t xml:space="preserve"> </w:t>
            </w:r>
          </w:p>
        </w:tc>
      </w:tr>
      <w:tr w:rsidR="00DB7BBE" w:rsidTr="00BE014F">
        <w:tc>
          <w:tcPr>
            <w:tcW w:w="1584" w:type="pct"/>
            <w:tcBorders>
              <w:bottom w:val="single" w:sz="12" w:space="0" w:color="000000" w:themeColor="text1"/>
            </w:tcBorders>
            <w:vAlign w:val="bottom"/>
          </w:tcPr>
          <w:p w:rsidR="00BE014F" w:rsidRPr="00411396" w:rsidRDefault="00E54D40" w:rsidP="00937056">
            <w:pPr>
              <w:spacing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5</w:t>
            </w:r>
          </w:p>
        </w:tc>
        <w:tc>
          <w:tcPr>
            <w:tcW w:w="219" w:type="pct"/>
            <w:vAlign w:val="bottom"/>
          </w:tcPr>
          <w:p w:rsidR="00BE014F" w:rsidRPr="00E52143" w:rsidRDefault="00BE014F" w:rsidP="00937056">
            <w:pPr>
              <w:spacing w:after="120"/>
              <w:jc w:val="left"/>
              <w:rPr>
                <w:rFonts w:ascii="Tahoma" w:eastAsiaTheme="minorEastAsia" w:hAnsi="Tahoma" w:cs="Tahoma"/>
                <w:b/>
                <w:bCs/>
                <w:color w:val="0D0D0D" w:themeColor="text1" w:themeTint="F2"/>
                <w:spacing w:val="-10"/>
                <w:sz w:val="36"/>
                <w:szCs w:val="36"/>
                <w:rtl/>
              </w:rPr>
            </w:pPr>
          </w:p>
        </w:tc>
        <w:tc>
          <w:tcPr>
            <w:tcW w:w="1412" w:type="pct"/>
            <w:tcBorders>
              <w:bottom w:val="single" w:sz="12" w:space="0" w:color="000000" w:themeColor="text1"/>
            </w:tcBorders>
            <w:vAlign w:val="bottom"/>
          </w:tcPr>
          <w:p w:rsidR="00BE014F" w:rsidRPr="008D750B" w:rsidRDefault="00E54D40" w:rsidP="00937056">
            <w:pPr>
              <w:pStyle w:val="2021"/>
              <w:spacing w:before="0" w:after="60"/>
              <w:rPr>
                <w:spacing w:val="-10"/>
                <w:rtl/>
              </w:rPr>
            </w:pPr>
            <w:r>
              <w:rPr>
                <w:rFonts w:hint="cs"/>
                <w:spacing w:val="-10"/>
                <w:rtl/>
              </w:rPr>
              <w:t xml:space="preserve">4 </w:t>
            </w:r>
            <w:r w:rsidRPr="00BE014F">
              <w:rPr>
                <w:rFonts w:hint="cs"/>
                <w:spacing w:val="-10"/>
                <w:sz w:val="26"/>
                <w:szCs w:val="26"/>
                <w:rtl/>
              </w:rPr>
              <w:t>מתוך</w:t>
            </w:r>
            <w:r>
              <w:rPr>
                <w:rFonts w:hint="cs"/>
                <w:spacing w:val="-10"/>
                <w:rtl/>
              </w:rPr>
              <w:t xml:space="preserve"> 16</w:t>
            </w:r>
          </w:p>
        </w:tc>
        <w:tc>
          <w:tcPr>
            <w:tcW w:w="219" w:type="pct"/>
            <w:vAlign w:val="bottom"/>
          </w:tcPr>
          <w:p w:rsidR="00BE014F" w:rsidRDefault="00BE014F" w:rsidP="00937056">
            <w:pPr>
              <w:spacing w:after="120" w:line="240" w:lineRule="auto"/>
              <w:jc w:val="left"/>
              <w:rPr>
                <w:rtl/>
              </w:rPr>
            </w:pPr>
          </w:p>
        </w:tc>
        <w:tc>
          <w:tcPr>
            <w:tcW w:w="1566" w:type="pct"/>
            <w:tcBorders>
              <w:bottom w:val="single" w:sz="12" w:space="0" w:color="000000" w:themeColor="text1"/>
            </w:tcBorders>
            <w:vAlign w:val="bottom"/>
          </w:tcPr>
          <w:p w:rsidR="00BE014F" w:rsidRPr="0062456C" w:rsidRDefault="00E54D40" w:rsidP="00937056">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3 </w:t>
            </w:r>
          </w:p>
        </w:tc>
      </w:tr>
      <w:tr w:rsidR="00DB7BBE" w:rsidTr="00BE014F">
        <w:tc>
          <w:tcPr>
            <w:tcW w:w="1584" w:type="pct"/>
            <w:tcBorders>
              <w:top w:val="single" w:sz="12" w:space="0" w:color="000000" w:themeColor="text1"/>
            </w:tcBorders>
          </w:tcPr>
          <w:p w:rsidR="00BE014F" w:rsidRPr="004562F8" w:rsidRDefault="00E54D40" w:rsidP="00BE014F">
            <w:pPr>
              <w:pStyle w:val="732021"/>
              <w:spacing w:before="0" w:after="0"/>
              <w:rPr>
                <w:rtl/>
              </w:rPr>
            </w:pPr>
            <w:r w:rsidRPr="00E3078B">
              <w:rPr>
                <w:rtl/>
              </w:rPr>
              <w:t>תאונות עבודה קטלניות</w:t>
            </w:r>
            <w:r>
              <w:rPr>
                <w:rtl/>
              </w:rPr>
              <w:br/>
            </w:r>
            <w:r w:rsidRPr="00E3078B">
              <w:rPr>
                <w:rtl/>
              </w:rPr>
              <w:t>דווחו למינהל הבטיחות במשרד הכלכלה באזורי התעשייה באיו"ש בשנים 2019 - 2021. תאונות עבודה שאינן קטלניות אינן מדווחות</w:t>
            </w:r>
          </w:p>
        </w:tc>
        <w:tc>
          <w:tcPr>
            <w:tcW w:w="219" w:type="pct"/>
          </w:tcPr>
          <w:p w:rsidR="00BE014F" w:rsidRPr="008D750B" w:rsidRDefault="00E54D40" w:rsidP="00BE014F">
            <w:pPr>
              <w:pStyle w:val="732021"/>
              <w:spacing w:before="0" w:after="0"/>
              <w:rPr>
                <w:rtl/>
              </w:rPr>
            </w:pPr>
            <w:r w:rsidRPr="00E3078B">
              <w:rPr>
                <w:rtl/>
              </w:rPr>
              <w:t xml:space="preserve"> </w:t>
            </w:r>
          </w:p>
        </w:tc>
        <w:tc>
          <w:tcPr>
            <w:tcW w:w="1412" w:type="pct"/>
            <w:tcBorders>
              <w:top w:val="single" w:sz="12" w:space="0" w:color="000000" w:themeColor="text1"/>
            </w:tcBorders>
          </w:tcPr>
          <w:p w:rsidR="00BE014F" w:rsidRPr="004562F8" w:rsidRDefault="00E54D40" w:rsidP="00BE014F">
            <w:pPr>
              <w:pStyle w:val="732021"/>
              <w:spacing w:before="0" w:after="0"/>
              <w:rPr>
                <w:rtl/>
              </w:rPr>
            </w:pPr>
            <w:r w:rsidRPr="00E3078B">
              <w:rPr>
                <w:rtl/>
              </w:rPr>
              <w:t xml:space="preserve">חוקי עבודה החלים בישראל הוחלו על העסקת עובדים ביישובים ובאזורי התעשיה הישראליים באיו"ש. זאת מתוך 16 חוקים שנקבע בהחלטת ממשלה משנת 2014 כי ראוי להחילם באיו"ש </w:t>
            </w:r>
          </w:p>
        </w:tc>
        <w:tc>
          <w:tcPr>
            <w:tcW w:w="219" w:type="pct"/>
          </w:tcPr>
          <w:p w:rsidR="00BE014F" w:rsidRDefault="00BE014F" w:rsidP="00BE014F">
            <w:pPr>
              <w:pStyle w:val="732021"/>
              <w:spacing w:before="0" w:after="0"/>
              <w:rPr>
                <w:rtl/>
              </w:rPr>
            </w:pPr>
          </w:p>
        </w:tc>
        <w:tc>
          <w:tcPr>
            <w:tcW w:w="1566" w:type="pct"/>
            <w:tcBorders>
              <w:top w:val="single" w:sz="12" w:space="0" w:color="000000" w:themeColor="text1"/>
            </w:tcBorders>
          </w:tcPr>
          <w:p w:rsidR="00BE014F" w:rsidRPr="0062456C" w:rsidRDefault="00E54D40" w:rsidP="00BE014F">
            <w:pPr>
              <w:pStyle w:val="732021"/>
              <w:spacing w:before="0" w:after="0"/>
              <w:rPr>
                <w:rtl/>
              </w:rPr>
            </w:pPr>
            <w:r w:rsidRPr="00E3078B">
              <w:rPr>
                <w:rtl/>
              </w:rPr>
              <w:t>כתבי אישום הוגשו בשנים 2020 - 2022 נגד מעסיקים באזה"ת באיו"ש שהפרו את חוק שכר מינימום לגבי עובדים פלסטינים. 2 כתבי אישום הוגשו בשנת 2020, וכתב אישום אחד הוגש בשנת 2021. בשנת 2022 (עד אוגוסט) לא הוגשו כתבי אישום</w:t>
            </w:r>
          </w:p>
        </w:tc>
      </w:tr>
    </w:tbl>
    <w:p w:rsidR="00420374" w:rsidRDefault="00420374" w:rsidP="00420374">
      <w:pPr>
        <w:pStyle w:val="73f7"/>
        <w:spacing w:after="0"/>
        <w:rPr>
          <w:sz w:val="10"/>
          <w:szCs w:val="10"/>
          <w:rtl/>
        </w:rPr>
      </w:pPr>
    </w:p>
    <w:p w:rsidR="00420374" w:rsidRPr="00C62692" w:rsidRDefault="00E54D40" w:rsidP="00420374">
      <w:pPr>
        <w:pStyle w:val="732"/>
        <w:rPr>
          <w:rtl/>
        </w:rPr>
      </w:pPr>
      <w:r w:rsidRPr="00C62692">
        <w:rPr>
          <w:rtl/>
        </w:rPr>
        <w:t>פעולות הביקורת</w:t>
      </w:r>
    </w:p>
    <w:p w:rsidR="00BE014F" w:rsidRDefault="00E54D40" w:rsidP="00420374">
      <w:pPr>
        <w:pStyle w:val="73f7"/>
        <w:rPr>
          <w:rtl/>
        </w:rPr>
      </w:pPr>
      <w:r w:rsidRPr="001F3363">
        <w:rPr>
          <w:noProof/>
        </w:rPr>
        <w:drawing>
          <wp:anchor distT="0" distB="0" distL="114300" distR="114300" simplePos="0" relativeHeight="251685888"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78B">
        <w:rPr>
          <w:rtl/>
        </w:rPr>
        <w:t>בחודשים אוקטובר 2021 עד יולי 2022 ערך מבקר המדינה ביקורת מעקב אחר אופן תיקון הליקויים שעלו בדוח הקודם. פעולות השלמה בוצעו עד אוגוסט 2022. בביקורת המעקב נבדקו פעולותיהם של פקמ"ז, מפקדת תיאום פעולות הממשלה בשטחים (המתפ"ש), המינהל האזרחי (המנהא"ז) ומשרד הכלכלה והתעשייה (משרד הכלכלה) לתיקון הליקויים העיקריים שצוינו בדוח הקודם. ביקורת המעקב נעשתה בצה"ל, במתפ"ש, במנהא"ז, במשרד הכלכלה (בזרוע העבודה) ובמשרד המשפטים</w:t>
      </w:r>
      <w:r>
        <w:rPr>
          <w:rFonts w:hint="cs"/>
          <w:rtl/>
        </w:rPr>
        <w:t>.</w:t>
      </w:r>
    </w:p>
    <w:p w:rsidR="00420374" w:rsidRDefault="00E54D40" w:rsidP="00420374">
      <w:pPr>
        <w:pStyle w:val="73f7"/>
        <w:rPr>
          <w:rtl/>
        </w:rPr>
      </w:pPr>
      <w:r w:rsidRPr="00E3078B">
        <w:rPr>
          <w:rtl/>
        </w:rPr>
        <w:t>ועדת המשנה של הוועדה לענייני ביקורת המדינה של הכנסת החליטה שלא להניח</w:t>
      </w:r>
      <w:r w:rsidRPr="00E3078B">
        <w:rPr>
          <w:rFonts w:hint="cs"/>
          <w:rtl/>
        </w:rPr>
        <w:t xml:space="preserve"> דוח זה במלואו</w:t>
      </w:r>
      <w:r w:rsidRPr="00E3078B">
        <w:rPr>
          <w:rtl/>
        </w:rPr>
        <w:t xml:space="preserve"> על שולחן הכנסת </w:t>
      </w:r>
      <w:r w:rsidRPr="00E3078B">
        <w:rPr>
          <w:rFonts w:hint="cs"/>
          <w:rtl/>
        </w:rPr>
        <w:t>א</w:t>
      </w:r>
      <w:r w:rsidRPr="00E3078B">
        <w:rPr>
          <w:rtl/>
        </w:rPr>
        <w:t xml:space="preserve">לא לפרסם </w:t>
      </w:r>
      <w:r w:rsidRPr="00E3078B">
        <w:rPr>
          <w:rFonts w:hint="cs"/>
          <w:rtl/>
        </w:rPr>
        <w:t>חלקים ממנו</w:t>
      </w:r>
      <w:r w:rsidRPr="00E3078B">
        <w:rPr>
          <w:rtl/>
        </w:rPr>
        <w:t>,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RDefault="00E54D40" w:rsidP="002753C7">
      <w:pPr>
        <w:pStyle w:val="73fd"/>
        <w:rPr>
          <w:rtl/>
        </w:rPr>
      </w:pPr>
      <w:r w:rsidRPr="00362C00">
        <w:rPr>
          <w:noProof/>
          <w:rtl/>
        </w:rPr>
        <w:lastRenderedPageBreak/>
        <w:drawing>
          <wp:anchor distT="0" distB="0" distL="114300" distR="114300" simplePos="0" relativeHeight="251686912" behindDoc="0" locked="0" layoutInCell="1" allowOverlap="1">
            <wp:simplePos x="0" y="0"/>
            <wp:positionH relativeFrom="column">
              <wp:posOffset>2540000</wp:posOffset>
            </wp:positionH>
            <wp:positionV relativeFrom="paragraph">
              <wp:posOffset>433070</wp:posOffset>
            </wp:positionV>
            <wp:extent cx="2101215" cy="172085"/>
            <wp:effectExtent l="0" t="0" r="0" b="5715"/>
            <wp:wrapSquare wrapText="bothSides"/>
            <wp:docPr id="15" name="תמונה 2" descr="ממצאים שלי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RDefault="002753C7" w:rsidP="00420374">
      <w:pPr>
        <w:pStyle w:val="73f7"/>
        <w:rPr>
          <w:rtl/>
        </w:rPr>
      </w:pPr>
    </w:p>
    <w:p w:rsidR="00420374" w:rsidRPr="0093709F" w:rsidRDefault="00E54D40" w:rsidP="00DA022A">
      <w:pPr>
        <w:pStyle w:val="7392"/>
        <w:ind w:left="424"/>
        <w:rPr>
          <w:rtl/>
        </w:rPr>
      </w:pPr>
      <w:r w:rsidRPr="00C51C34">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E014F" w:rsidRPr="00C51C34">
        <w:rPr>
          <w:b/>
          <w:bCs/>
          <w:rtl/>
        </w:rPr>
        <w:t>מרכיבי הביטחון באזורי התעשייה באיו"ש</w:t>
      </w:r>
      <w:r w:rsidR="00BE014F" w:rsidRPr="00E3078B">
        <w:rPr>
          <w:rtl/>
        </w:rPr>
        <w:t xml:space="preserve"> - בדוח הקודם נכתב לגבי שבעה אז"ת שנבדקו כי בשניים מהם לא נעשה שימוש כנדרש בתוכנית בניין עיר (תב"ע) במרכיבי הביטחון; בשלושה מהם היו חסרים חלק ממרכיבי הביטחון הנדרשים לפי תקנון התב"ע; כלי רכב עם לוחיות זיהוי פלסטיניות נכנסו לשלושה יישובים ללא בקרה; ובארבעה מהם לא התקיימה בקרה על הכניסה לתחום אזורי התעשייה. בביקורת המעקב עלה כי </w:t>
      </w:r>
      <w:r w:rsidR="00BE014F" w:rsidRPr="00C51C34">
        <w:rPr>
          <w:b/>
          <w:bCs/>
          <w:rtl/>
        </w:rPr>
        <w:t>הליקוי לא תוקן</w:t>
      </w:r>
      <w:r w:rsidR="00BE014F" w:rsidRPr="00E3078B">
        <w:rPr>
          <w:rtl/>
        </w:rPr>
        <w:t xml:space="preserve">: </w:t>
      </w:r>
      <w:r w:rsidR="00BE014F" w:rsidRPr="00E3078B">
        <w:rPr>
          <w:rFonts w:hint="cs"/>
          <w:rtl/>
        </w:rPr>
        <w:t xml:space="preserve">בחלק מאזה"ת חסרה גדר היקפית, בחלקם חסר כוח תגובה, ובחלקם איכות הבידוק היא נמוכה. </w:t>
      </w:r>
      <w:r w:rsidR="00BE014F" w:rsidRPr="00E3078B">
        <w:rPr>
          <w:rtl/>
        </w:rPr>
        <w:t xml:space="preserve">משמעות הדבר היא </w:t>
      </w:r>
      <w:r w:rsidR="00BE014F" w:rsidRPr="00E3078B">
        <w:rPr>
          <w:rFonts w:hint="cs"/>
          <w:rtl/>
        </w:rPr>
        <w:t>שעקב פערים אלה נפגעת באופן חמור מוכנותם של איזורי התעשייה לאיומים ביטחוניים, דבר המסכן חיי אדם</w:t>
      </w:r>
      <w:r w:rsidRPr="0093709F">
        <w:rPr>
          <w:rtl/>
        </w:rPr>
        <w:t>.</w:t>
      </w:r>
    </w:p>
    <w:p w:rsidR="00420374" w:rsidRPr="002069EF" w:rsidRDefault="00E54D40" w:rsidP="00DA022A">
      <w:pPr>
        <w:pStyle w:val="7392"/>
        <w:ind w:left="424"/>
        <w:rPr>
          <w:spacing w:val="-2"/>
        </w:rPr>
      </w:pPr>
      <w:r w:rsidRPr="002069EF">
        <w:rPr>
          <w:rFonts w:hint="cs"/>
          <w:b/>
          <w:bCs/>
          <w:noProof/>
          <w:spacing w:val="-2"/>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E014F" w:rsidRPr="002069EF">
        <w:rPr>
          <w:b/>
          <w:bCs/>
          <w:spacing w:val="-2"/>
          <w:rtl/>
        </w:rPr>
        <w:t>יישום הצו בדבר נאמני ביטחון על ידי פקמ"ז</w:t>
      </w:r>
      <w:r w:rsidR="00BE014F" w:rsidRPr="002069EF">
        <w:rPr>
          <w:spacing w:val="-2"/>
          <w:rtl/>
        </w:rPr>
        <w:t xml:space="preserve"> - בדוח הקודם עלה כי לאחר פרסום הצו בדבר סידורי ביטחון באזורי תעשייה (מינוי נאמן ביטחון) (יהודה והשומרון) (מס' 1640), התשס"ט-2009, לא קבע פקמ"ז את המפעלים שנדרש בהם מינויו של נאמן ביטחון; כי באזור התעשייה </w:t>
      </w:r>
      <w:r w:rsidR="00BE014F" w:rsidRPr="002069EF">
        <w:rPr>
          <w:rFonts w:hint="eastAsia"/>
          <w:spacing w:val="-2"/>
          <w:rtl/>
        </w:rPr>
        <w:t>מסויים</w:t>
      </w:r>
      <w:r w:rsidR="00BE014F" w:rsidRPr="002069EF">
        <w:rPr>
          <w:spacing w:val="-2"/>
          <w:rtl/>
        </w:rPr>
        <w:t xml:space="preserve"> מונו נאמני ביטחון </w:t>
      </w:r>
      <w:r w:rsidR="00BE014F" w:rsidRPr="002069EF">
        <w:rPr>
          <w:rFonts w:hint="eastAsia"/>
          <w:spacing w:val="-2"/>
          <w:rtl/>
        </w:rPr>
        <w:t>בכ</w:t>
      </w:r>
      <w:r w:rsidR="00BE014F" w:rsidRPr="002069EF">
        <w:rPr>
          <w:spacing w:val="-2"/>
          <w:rtl/>
        </w:rPr>
        <w:t xml:space="preserve">-22% </w:t>
      </w:r>
      <w:r w:rsidR="00BE014F" w:rsidRPr="002069EF">
        <w:rPr>
          <w:rFonts w:hint="eastAsia"/>
          <w:spacing w:val="-2"/>
          <w:rtl/>
        </w:rPr>
        <w:t>מתוך</w:t>
      </w:r>
      <w:r w:rsidR="00BE014F" w:rsidRPr="002069EF">
        <w:rPr>
          <w:spacing w:val="-2"/>
          <w:rtl/>
        </w:rPr>
        <w:t xml:space="preserve"> </w:t>
      </w:r>
      <w:r w:rsidR="00BE014F" w:rsidRPr="002069EF">
        <w:rPr>
          <w:rFonts w:hint="eastAsia"/>
          <w:spacing w:val="-2"/>
          <w:rtl/>
        </w:rPr>
        <w:t>עשרות</w:t>
      </w:r>
      <w:r w:rsidR="00BE014F" w:rsidRPr="002069EF">
        <w:rPr>
          <w:spacing w:val="-2"/>
          <w:rtl/>
        </w:rPr>
        <w:t xml:space="preserve"> </w:t>
      </w:r>
      <w:r w:rsidR="00BE014F" w:rsidRPr="002069EF">
        <w:rPr>
          <w:rFonts w:hint="eastAsia"/>
          <w:spacing w:val="-2"/>
          <w:rtl/>
        </w:rPr>
        <w:t>הרבות</w:t>
      </w:r>
      <w:r w:rsidR="00BE014F" w:rsidRPr="002069EF">
        <w:rPr>
          <w:spacing w:val="-2"/>
          <w:rtl/>
        </w:rPr>
        <w:t xml:space="preserve"> </w:t>
      </w:r>
      <w:r w:rsidR="00BE014F" w:rsidRPr="002069EF">
        <w:rPr>
          <w:rFonts w:hint="eastAsia"/>
          <w:spacing w:val="-2"/>
          <w:rtl/>
        </w:rPr>
        <w:t>מ</w:t>
      </w:r>
      <w:r w:rsidR="00BE014F" w:rsidRPr="002069EF">
        <w:rPr>
          <w:spacing w:val="-2"/>
          <w:rtl/>
        </w:rPr>
        <w:t xml:space="preserve">המפעלים הפועלים בו; וכי באזור תעשייה </w:t>
      </w:r>
      <w:r w:rsidR="00BE014F" w:rsidRPr="002069EF">
        <w:rPr>
          <w:rFonts w:hint="cs"/>
          <w:spacing w:val="-2"/>
          <w:rtl/>
        </w:rPr>
        <w:t>אחר</w:t>
      </w:r>
      <w:r w:rsidR="00BE014F" w:rsidRPr="002069EF">
        <w:rPr>
          <w:spacing w:val="-2"/>
          <w:rtl/>
        </w:rPr>
        <w:t xml:space="preserve"> מונו נאמני ביטחון </w:t>
      </w:r>
      <w:r w:rsidR="00BE014F" w:rsidRPr="002069EF">
        <w:rPr>
          <w:rFonts w:hint="eastAsia"/>
          <w:spacing w:val="-2"/>
          <w:rtl/>
        </w:rPr>
        <w:t>בכ</w:t>
      </w:r>
      <w:r w:rsidR="00BE014F" w:rsidRPr="002069EF">
        <w:rPr>
          <w:spacing w:val="-2"/>
          <w:rtl/>
        </w:rPr>
        <w:t xml:space="preserve">-6% </w:t>
      </w:r>
      <w:r w:rsidR="00BE014F" w:rsidRPr="002069EF">
        <w:rPr>
          <w:rFonts w:hint="eastAsia"/>
          <w:spacing w:val="-2"/>
          <w:rtl/>
        </w:rPr>
        <w:t>מעשרות</w:t>
      </w:r>
      <w:r w:rsidR="00BE014F" w:rsidRPr="002069EF">
        <w:rPr>
          <w:spacing w:val="-2"/>
          <w:rtl/>
        </w:rPr>
        <w:t xml:space="preserve"> </w:t>
      </w:r>
      <w:r w:rsidR="00BE014F" w:rsidRPr="002069EF">
        <w:rPr>
          <w:rFonts w:hint="eastAsia"/>
          <w:spacing w:val="-2"/>
          <w:rtl/>
        </w:rPr>
        <w:t>ה</w:t>
      </w:r>
      <w:r w:rsidR="00BE014F" w:rsidRPr="002069EF">
        <w:rPr>
          <w:spacing w:val="-2"/>
          <w:rtl/>
        </w:rPr>
        <w:t xml:space="preserve">מפעלים. בביקורת המעקב עלה כי </w:t>
      </w:r>
      <w:r w:rsidR="00BE014F" w:rsidRPr="002069EF">
        <w:rPr>
          <w:b/>
          <w:bCs/>
          <w:spacing w:val="-2"/>
          <w:rtl/>
        </w:rPr>
        <w:t>הליקוי לא תוקן</w:t>
      </w:r>
      <w:r w:rsidR="00BE014F" w:rsidRPr="002069EF">
        <w:rPr>
          <w:spacing w:val="-2"/>
          <w:rtl/>
        </w:rPr>
        <w:t xml:space="preserve">: לא בכל המפעלים באזה"ת </w:t>
      </w:r>
      <w:r w:rsidR="00BE014F" w:rsidRPr="002069EF">
        <w:rPr>
          <w:rFonts w:hint="eastAsia"/>
          <w:spacing w:val="-2"/>
          <w:rtl/>
        </w:rPr>
        <w:t>מסויים</w:t>
      </w:r>
      <w:r w:rsidR="00BE014F" w:rsidRPr="002069EF">
        <w:rPr>
          <w:rFonts w:hint="cs"/>
          <w:spacing w:val="-2"/>
          <w:rtl/>
        </w:rPr>
        <w:t xml:space="preserve"> </w:t>
      </w:r>
      <w:r w:rsidR="00BE014F" w:rsidRPr="002069EF">
        <w:rPr>
          <w:spacing w:val="-2"/>
          <w:rtl/>
        </w:rPr>
        <w:t xml:space="preserve">יש נאמני ביטחון. עוד עלה בביקורת המעקב כי לפקמ"ז אין נתונים על מינוי נאמני ביטחון מפעליים, וכי </w:t>
      </w:r>
      <w:r w:rsidR="00BE014F" w:rsidRPr="002069EF">
        <w:rPr>
          <w:rFonts w:hint="cs"/>
          <w:spacing w:val="-2"/>
          <w:rtl/>
        </w:rPr>
        <w:t>ה</w:t>
      </w:r>
      <w:r w:rsidR="00BE014F" w:rsidRPr="002069EF">
        <w:rPr>
          <w:spacing w:val="-2"/>
          <w:rtl/>
        </w:rPr>
        <w:t>חטיב</w:t>
      </w:r>
      <w:r w:rsidR="00BE014F" w:rsidRPr="002069EF">
        <w:rPr>
          <w:rFonts w:hint="cs"/>
          <w:spacing w:val="-2"/>
          <w:rtl/>
        </w:rPr>
        <w:t>ה</w:t>
      </w:r>
      <w:r w:rsidR="00BE014F" w:rsidRPr="002069EF">
        <w:rPr>
          <w:spacing w:val="-2"/>
          <w:rtl/>
        </w:rPr>
        <w:t xml:space="preserve"> </w:t>
      </w:r>
      <w:r w:rsidR="00BE014F" w:rsidRPr="002069EF">
        <w:rPr>
          <w:rFonts w:hint="eastAsia"/>
          <w:spacing w:val="-2"/>
          <w:rtl/>
        </w:rPr>
        <w:t>המרחבית</w:t>
      </w:r>
      <w:r w:rsidR="00BE014F" w:rsidRPr="002069EF">
        <w:rPr>
          <w:spacing w:val="-2"/>
          <w:rtl/>
        </w:rPr>
        <w:t xml:space="preserve"> לא אישרה לקצין הביטחון (קב"ט) של אזור תעשייה </w:t>
      </w:r>
      <w:r w:rsidR="00BE014F" w:rsidRPr="002069EF">
        <w:rPr>
          <w:rFonts w:hint="eastAsia"/>
          <w:spacing w:val="-2"/>
          <w:rtl/>
        </w:rPr>
        <w:t>מסויים</w:t>
      </w:r>
      <w:r w:rsidR="00BE014F" w:rsidRPr="002069EF">
        <w:rPr>
          <w:spacing w:val="-2"/>
          <w:rtl/>
        </w:rPr>
        <w:t xml:space="preserve"> את מינוים של נאמני ביטחון במפעלים. מצב דברים זה שבו הוראות הצו בדבר מינוי נאמן ביטחון מפעלי אינן מיושמות ואינן נאכפות, ולפקמ"ז אין שליטה על יישומו של הצו במפעלים, מהווה סיכון ביטחוני לעובדים ולשוהים במרחבי המפעלים. כמו כן, יש סיכון שסחורה שמקורה פלסטיני תעבור לשטח ישראל ללא בידוק כנדרש, על כל המשתמע מכך</w:t>
      </w:r>
      <w:r w:rsidRPr="002069EF">
        <w:rPr>
          <w:rFonts w:hint="cs"/>
          <w:spacing w:val="-2"/>
          <w:rtl/>
        </w:rPr>
        <w:t xml:space="preserve">. </w:t>
      </w:r>
    </w:p>
    <w:p w:rsidR="00420374" w:rsidRPr="0093709F" w:rsidRDefault="00E54D40" w:rsidP="00DA022A">
      <w:pPr>
        <w:pStyle w:val="7392"/>
        <w:ind w:left="424"/>
        <w:rPr>
          <w:rtl/>
        </w:rPr>
      </w:pPr>
      <w:r w:rsidRPr="00C51C34">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E014F" w:rsidRPr="00C51C34">
        <w:rPr>
          <w:b/>
          <w:bCs/>
          <w:rtl/>
        </w:rPr>
        <w:t>החלת חוקי העבודה הישראליים על מעסיקים ישראלים המעסיקים מקומיים בתחומי ההתיישבות הישראלית ואזורי התעשייה</w:t>
      </w:r>
      <w:r w:rsidR="00BE014F" w:rsidRPr="00C51C34">
        <w:rPr>
          <w:rFonts w:hint="cs"/>
          <w:b/>
          <w:bCs/>
          <w:rtl/>
        </w:rPr>
        <w:t xml:space="preserve"> </w:t>
      </w:r>
      <w:r w:rsidR="00BE014F" w:rsidRPr="00C51C34">
        <w:rPr>
          <w:b/>
          <w:bCs/>
          <w:rtl/>
        </w:rPr>
        <w:t xml:space="preserve">באיו"ש </w:t>
      </w:r>
      <w:r w:rsidR="00BE014F" w:rsidRPr="00E3078B">
        <w:rPr>
          <w:rtl/>
        </w:rPr>
        <w:t xml:space="preserve">- בדוח הקודם עלה כי עבודת המטה הבין-משרדית לבחינת הצורך בתיקון תחיקת הביטחון (שבאמצעותה ניתן להחיל הוראות וחוקים ישראליים גם באיו"ש) בנוגע לדיני העבודה נמצאה רק בתחילתה. בביקורת המעקב עלה כי </w:t>
      </w:r>
      <w:r w:rsidR="00BE014F" w:rsidRPr="00C51C34">
        <w:rPr>
          <w:b/>
          <w:bCs/>
          <w:rtl/>
        </w:rPr>
        <w:t>הליקוי תוקן במידה מועטה</w:t>
      </w:r>
      <w:r w:rsidR="00BE014F" w:rsidRPr="00E3078B">
        <w:rPr>
          <w:rtl/>
        </w:rPr>
        <w:t>: במועד סיום הביקורת, יולי 2022, לא הוחלו בתקנון המועצות האזוריות מרבית דיני העבודה (12 מתוך 16) שהוחלט</w:t>
      </w:r>
      <w:r>
        <w:rPr>
          <w:vertAlign w:val="superscript"/>
          <w:rtl/>
        </w:rPr>
        <w:footnoteReference w:id="1"/>
      </w:r>
      <w:r w:rsidR="00BE014F" w:rsidRPr="00E3078B">
        <w:rPr>
          <w:rtl/>
        </w:rPr>
        <w:t xml:space="preserve"> בשנת 2014 שראוי להחילם באיו"ש. ארבעת החוקים שהוחלו הם אלה: חוק שכר מינימום, התשמ"ז-1987 (חוק שכר מינימום); חוק עבודת נשים, התשי"ד-1954; חוק עובדים זרים, התשנ"א-1991; וחוק שירות התעסוקה, התשי"ט-1959</w:t>
      </w:r>
      <w:r w:rsidRPr="0093709F">
        <w:rPr>
          <w:rFonts w:hint="cs"/>
          <w:rtl/>
        </w:rPr>
        <w:t>.</w:t>
      </w:r>
    </w:p>
    <w:p w:rsidR="00420374" w:rsidRPr="0093709F" w:rsidRDefault="00E54D40" w:rsidP="00DA022A">
      <w:pPr>
        <w:pStyle w:val="7392"/>
        <w:ind w:left="424"/>
      </w:pPr>
      <w:r w:rsidRPr="00BE014F">
        <w:rPr>
          <w:rFonts w:hint="cs"/>
          <w:b/>
          <w:bCs/>
          <w:noProof/>
          <w:rtl/>
        </w:rPr>
        <w:drawing>
          <wp:anchor distT="0" distB="720090" distL="114300" distR="114300" simplePos="0" relativeHeight="25169100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E014F" w:rsidRPr="00BE014F">
        <w:rPr>
          <w:b/>
          <w:bCs/>
          <w:rtl/>
        </w:rPr>
        <w:t>ביקורות במפעלים באזה"ת שבניהול ישראלי באיו"ש בנוגע לאכיפת חוק שכר מינימום, התשמ"ז-1987</w:t>
      </w:r>
      <w:r w:rsidR="00BE014F" w:rsidRPr="00E3078B">
        <w:rPr>
          <w:rtl/>
        </w:rPr>
        <w:t xml:space="preserve"> - בדוח הקודם צוין כי קמ"ט (קצין מטה) תעסוקה</w:t>
      </w:r>
      <w:r>
        <w:rPr>
          <w:vertAlign w:val="superscript"/>
          <w:rtl/>
        </w:rPr>
        <w:footnoteReference w:id="2"/>
      </w:r>
      <w:r w:rsidR="00BE014F" w:rsidRPr="00E3078B">
        <w:rPr>
          <w:rtl/>
        </w:rPr>
        <w:t xml:space="preserve"> ויחידת הסמך במשרד התעשייה, המסחר והתיירות (תמ"ת) לא הקפידו על ביצוע ביקורות שוטפות </w:t>
      </w:r>
      <w:r w:rsidR="00BE014F" w:rsidRPr="00E3078B">
        <w:rPr>
          <w:rtl/>
        </w:rPr>
        <w:lastRenderedPageBreak/>
        <w:t xml:space="preserve">כדי לאכוף את חובת תשלום שכר המינימום על מעסיקים ישראלים באיו"ש, במפעלים המצויים באזורי התעשייה שבניהול ישראלי באיו"ש; עוד צוין בדוח הקודם כי לא נקבע נוהל שהסדיר את חלוקת העבודה בין מפקחי העבודה של משרד התמ"ת ובין קמ"ט תעסוקה ואת דרכי העבודה בכל הקשור לפעילות האכיפה באיו"ש, המשותפת למפקחים ולקמ"ט תעסוקה, לרבות דרך העברת המידע ביניהם. בביקורת המעקב עלה כי </w:t>
      </w:r>
      <w:r w:rsidR="00BE014F" w:rsidRPr="00C51C34">
        <w:rPr>
          <w:b/>
          <w:bCs/>
          <w:rtl/>
        </w:rPr>
        <w:t>הליקויים לא תוקנו</w:t>
      </w:r>
      <w:r w:rsidR="00BE014F" w:rsidRPr="00E3078B">
        <w:rPr>
          <w:rtl/>
        </w:rPr>
        <w:t>: מינהל ההסדרה והאכיפה של זרוע העבודה במשרד הכלכלה (לשעבר משרד התמ"ת) אינו מקיים ביקורות יזומות באזורי התעשייה באיו"ש בעניין תשלום שכר מינימום; גם קמ"ט תעסוקה לא קיים ביקורות סדורות במפעלים לשם אכיפה בנוגע לשכר המינימום; ולא נקבע נוהל להסדרת חלוקת העבודה בנושא בין שני הגופים. כל אלו עלולים לגרום לפגיעה בשכרם של כלל העובדים המועסקים באיו"ש. שני כתבי אישום הוגשו בשנת 2020 נגד מעסיקים שהפרו את חוק שכר מינימום. בשנת 2021 הוגש כתב אישום אחד ובשנת 2022 (עד אוגוסט) לא הוגשו כתבי אישום</w:t>
      </w:r>
      <w:r w:rsidRPr="0093709F">
        <w:rPr>
          <w:rFonts w:hint="cs"/>
          <w:rtl/>
        </w:rPr>
        <w:t xml:space="preserve">. </w:t>
      </w:r>
    </w:p>
    <w:p w:rsidR="00420374" w:rsidRPr="0093709F" w:rsidRDefault="00E54D40" w:rsidP="00DA022A">
      <w:pPr>
        <w:pStyle w:val="7392"/>
        <w:ind w:left="424"/>
      </w:pPr>
      <w:r w:rsidRPr="00BE014F">
        <w:rPr>
          <w:rFonts w:hint="cs"/>
          <w:b/>
          <w:bCs/>
          <w:noProof/>
          <w:rtl/>
        </w:rPr>
        <w:drawing>
          <wp:anchor distT="0" distB="720090" distL="114300" distR="114300" simplePos="0" relativeHeight="25169203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E014F" w:rsidRPr="00BE014F">
        <w:rPr>
          <w:b/>
          <w:bCs/>
          <w:rtl/>
        </w:rPr>
        <w:t>החלת חוקי בטיחות וגהות בעבודה באיו"ש</w:t>
      </w:r>
      <w:r w:rsidR="00BE014F" w:rsidRPr="00E3078B">
        <w:rPr>
          <w:rtl/>
        </w:rPr>
        <w:t xml:space="preserve"> - בדוח הקודם צוין כי במשך השנים היו קיימים פערים חקיקתיים בנושא הבטיחות והגהות באיו"ש, לעומת החקיקה בתחום זה בישראל. משרד מבקר המדינה המליץ בדוח הקודם כי המנהא"ז, המופקד על שמירת זכויותיהם של תושבי איו"ש, יפעל במעורבות המתפ"ש ובשילוב משרד התמ"ת ומשרד המשפטים להחלתם של חוקים הולמים בתחום הבטיחות בעבודה. בביקורת המעקב נמצא כי </w:t>
      </w:r>
      <w:r w:rsidR="00BE014F" w:rsidRPr="00C51C34">
        <w:rPr>
          <w:b/>
          <w:bCs/>
          <w:rtl/>
        </w:rPr>
        <w:t>הליקוי לא תוקן</w:t>
      </w:r>
      <w:r w:rsidR="00BE014F" w:rsidRPr="00E3078B">
        <w:rPr>
          <w:rtl/>
        </w:rPr>
        <w:t>: דיני הבטיחות והגהות בעבודה החלים בישראל לא הוחלו באיו"ש</w:t>
      </w:r>
      <w:r w:rsidRPr="0093709F">
        <w:rPr>
          <w:rFonts w:hint="cs"/>
          <w:rtl/>
        </w:rPr>
        <w:t xml:space="preserve">. </w:t>
      </w:r>
    </w:p>
    <w:p w:rsidR="00420374" w:rsidRPr="0093709F" w:rsidRDefault="00E54D40" w:rsidP="00DA022A">
      <w:pPr>
        <w:pStyle w:val="7392"/>
        <w:ind w:left="424"/>
        <w:rPr>
          <w:rtl/>
        </w:rPr>
      </w:pPr>
      <w:r w:rsidRPr="00BE014F">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E014F" w:rsidRPr="00BE014F">
        <w:rPr>
          <w:b/>
          <w:bCs/>
          <w:rtl/>
        </w:rPr>
        <w:t>פיקוח ואכיפה בנוגע לחוקי בטיחות וגהות בעבודה באיו"ש</w:t>
      </w:r>
      <w:r w:rsidR="00BE014F" w:rsidRPr="00E3078B">
        <w:rPr>
          <w:rFonts w:hint="cs"/>
          <w:rtl/>
        </w:rPr>
        <w:t xml:space="preserve"> </w:t>
      </w:r>
      <w:r w:rsidR="00BE014F" w:rsidRPr="00E3078B">
        <w:rPr>
          <w:rtl/>
        </w:rPr>
        <w:t>-</w:t>
      </w:r>
      <w:r w:rsidR="00BE014F" w:rsidRPr="00E3078B">
        <w:rPr>
          <w:rFonts w:hint="cs"/>
          <w:rtl/>
        </w:rPr>
        <w:t xml:space="preserve"> </w:t>
      </w:r>
      <w:r w:rsidR="00BE014F" w:rsidRPr="00E3078B">
        <w:rPr>
          <w:rtl/>
        </w:rPr>
        <w:t xml:space="preserve">בדוח הקודם המליץ משרד מבקר המדינה למנהא"ז ולמשרד התמ"ת (כשמו אז) כי יש להקפיד לאכוף באופן סדיר את החוק על המעסיקים הישראלים באיו"ש, בד בבד עם אבטחת פעילות הפיקוח, כדי להבטיח את שלומם ובריאותם של כל העובדים המועסקים באיו"ש - ישראלים ופלסטינים. בביקורת המעקב עלה </w:t>
      </w:r>
      <w:r w:rsidR="00BE014F" w:rsidRPr="00107559">
        <w:rPr>
          <w:b/>
          <w:bCs/>
          <w:rtl/>
        </w:rPr>
        <w:t>כי הליקוי לא תוקן</w:t>
      </w:r>
      <w:r w:rsidR="00BE014F" w:rsidRPr="00E3078B">
        <w:rPr>
          <w:rtl/>
        </w:rPr>
        <w:t>: המנהא"ז, קמ"ט תעסוקה ומשרד הכלכלה לא ביצעו פיקוח ובקרה לגבי מימוש הדין הקיים באיו"ש בנוגע לבטיחות והגהות בעבודה, מכוח הדין הקיים והצו בדבר העסקת עובדים במקומות מסוימים (יהודה והשומרון) (מס' 967) התשמ''ב-1982</w:t>
      </w:r>
      <w:r w:rsidRPr="0093709F">
        <w:rPr>
          <w:rFonts w:hint="cs"/>
          <w:rtl/>
        </w:rPr>
        <w:t>.</w:t>
      </w:r>
    </w:p>
    <w:p w:rsidR="00420374" w:rsidRDefault="00E54D40" w:rsidP="00DA022A">
      <w:pPr>
        <w:pStyle w:val="7392"/>
        <w:ind w:left="424"/>
        <w:rPr>
          <w:noProof/>
          <w:rtl/>
        </w:rPr>
      </w:pPr>
      <w:r w:rsidRPr="00C51C34">
        <w:rPr>
          <w:rFonts w:hint="cs"/>
          <w:b/>
          <w:bCs/>
          <w:noProof/>
          <w:rtl/>
        </w:rPr>
        <w:drawing>
          <wp:anchor distT="0" distB="720090" distL="114300" distR="114300" simplePos="0" relativeHeight="25169408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E014F" w:rsidRPr="00C51C34">
        <w:rPr>
          <w:b/>
          <w:bCs/>
          <w:rtl/>
        </w:rPr>
        <w:t>ביטוח עובדים פלסטינים מפני פגיעות בעבודה</w:t>
      </w:r>
      <w:r w:rsidR="00BE014F" w:rsidRPr="00E3078B">
        <w:rPr>
          <w:rtl/>
        </w:rPr>
        <w:t xml:space="preserve"> בדוח הקודם צוין כי המנהא"ז לא מינה "רשות" לצורך ענייני הביטוח, לא אכף את הוראות הצו בדבר ביטוח מפני פגיעות בעבודה (יהודה והשומרון) (מס' 662), התשל"ו-1976 על מעסיקים ישראלים ולא קיים פיקוח על כך שמעסיקים ישראלים רוכשים פוליסת ביטוח עבור העובדים הפלסטינים שהם מעסיקים מחוץ לתחומי היישובים הישראליים באיו"ש, כמתחייב בצו. בביקורת המעקב עלה כי </w:t>
      </w:r>
      <w:r w:rsidR="00BE014F" w:rsidRPr="00C51C34">
        <w:rPr>
          <w:b/>
          <w:bCs/>
          <w:rtl/>
        </w:rPr>
        <w:t>הליקויים לא תוקנו</w:t>
      </w:r>
      <w:r w:rsidR="00BE014F" w:rsidRPr="00E3078B">
        <w:rPr>
          <w:rtl/>
        </w:rPr>
        <w:t>: המנהא"ז לא מינה "רשות" לצורך הטיפול בענייני הביטוח, לא אכף את הוראות הצו בדבר ביטוח על מעסיקים ישראלים</w:t>
      </w:r>
      <w:r w:rsidR="00BE014F" w:rsidRPr="00E3078B">
        <w:rPr>
          <w:rFonts w:hint="cs"/>
          <w:rtl/>
        </w:rPr>
        <w:t xml:space="preserve"> </w:t>
      </w:r>
      <w:r w:rsidR="00BE014F" w:rsidRPr="00E3078B">
        <w:rPr>
          <w:rtl/>
        </w:rPr>
        <w:t>ולא קיים פיקוח על כך שמעסיקים ישראלים רוכשים פוליסת ביטוח עבור העובדים הפלסטינים שהם מעסיקים מחוץ לתחומי היישובים הישראליים באיו"ש, כמתחייב בצו</w:t>
      </w:r>
      <w:r w:rsidRPr="0093709F">
        <w:rPr>
          <w:rFonts w:hint="cs"/>
          <w:rtl/>
        </w:rPr>
        <w:t xml:space="preserve">. </w:t>
      </w:r>
    </w:p>
    <w:p w:rsidR="00BE014F" w:rsidRPr="00BE014F" w:rsidRDefault="00E54D40" w:rsidP="00BE014F">
      <w:pPr>
        <w:pStyle w:val="73ff5"/>
        <w:rPr>
          <w:rtl/>
        </w:rPr>
      </w:pPr>
      <w:r w:rsidRPr="00BE014F">
        <w:rPr>
          <w:rtl/>
        </w:rPr>
        <w:t>ליקויים שעלו בביקורת הנוכחית</w:t>
      </w:r>
    </w:p>
    <w:p w:rsidR="00BE014F" w:rsidRPr="0093709F" w:rsidRDefault="00E54D40" w:rsidP="00BE014F">
      <w:pPr>
        <w:pStyle w:val="7392"/>
        <w:ind w:left="424"/>
      </w:pPr>
      <w:r w:rsidRPr="00BE014F">
        <w:rPr>
          <w:rFonts w:hint="cs"/>
          <w:b/>
          <w:bCs/>
          <w:noProof/>
          <w:rtl/>
        </w:rPr>
        <w:drawing>
          <wp:anchor distT="0" distB="720090" distL="114300" distR="114300" simplePos="0" relativeHeight="25170124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Pr>
          <w:b/>
          <w:bCs/>
          <w:rtl/>
        </w:rPr>
        <w:t xml:space="preserve">מרכיבי הביטחון באזה"ת </w:t>
      </w:r>
      <w:r w:rsidRPr="00BE014F">
        <w:rPr>
          <w:rFonts w:hint="cs"/>
          <w:b/>
          <w:bCs/>
          <w:rtl/>
        </w:rPr>
        <w:t>1</w:t>
      </w:r>
      <w:r w:rsidRPr="00E3078B">
        <w:rPr>
          <w:rtl/>
        </w:rPr>
        <w:t xml:space="preserve"> - קיימים פערים ניכרים במרכיבי הביטחון באזה"ת </w:t>
      </w:r>
      <w:r w:rsidRPr="00E3078B">
        <w:rPr>
          <w:rFonts w:hint="cs"/>
          <w:rtl/>
        </w:rPr>
        <w:t>1</w:t>
      </w:r>
      <w:r w:rsidRPr="00E3078B">
        <w:rPr>
          <w:rtl/>
        </w:rPr>
        <w:t xml:space="preserve">, עוד נמצא כי לא הוקם מערך המצלמות הדיגיטלי שלהקמתו הקצה משרד הכלכלה 2 מיליון </w:t>
      </w:r>
      <w:r w:rsidRPr="00E3078B">
        <w:rPr>
          <w:rtl/>
        </w:rPr>
        <w:lastRenderedPageBreak/>
        <w:t>ש"ח. בביקור שערך צוות הביקורת במאי 2022 באזור התעשייה עלה כי הגדר ההיקפית סביב אזור התעשייה היא חלקית, דבר שעלול לסכן את ביטחונם של השוהים במרחב זה</w:t>
      </w:r>
      <w:r w:rsidRPr="0093709F">
        <w:rPr>
          <w:rFonts w:hint="cs"/>
          <w:rtl/>
        </w:rPr>
        <w:t xml:space="preserve">. </w:t>
      </w:r>
    </w:p>
    <w:p w:rsidR="00BE014F" w:rsidRPr="0093709F" w:rsidRDefault="00E54D40" w:rsidP="00BE014F">
      <w:pPr>
        <w:pStyle w:val="7392"/>
        <w:ind w:left="424"/>
      </w:pPr>
      <w:r w:rsidRPr="00BE014F">
        <w:rPr>
          <w:rFonts w:hint="cs"/>
          <w:b/>
          <w:bCs/>
          <w:noProof/>
          <w:rtl/>
        </w:rPr>
        <w:drawing>
          <wp:anchor distT="0" distB="720090" distL="114300" distR="114300" simplePos="0" relativeHeight="25170227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5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Pr>
          <w:b/>
          <w:bCs/>
          <w:rtl/>
        </w:rPr>
        <w:t xml:space="preserve">מרכיבי הביטחון באזה"ת </w:t>
      </w:r>
      <w:r w:rsidRPr="00BE014F">
        <w:rPr>
          <w:rFonts w:hint="cs"/>
          <w:b/>
          <w:bCs/>
          <w:rtl/>
        </w:rPr>
        <w:t>2</w:t>
      </w:r>
      <w:r w:rsidRPr="00E3078B">
        <w:rPr>
          <w:rtl/>
        </w:rPr>
        <w:t xml:space="preserve"> - שלא בהתאם להנחיה של ראש מינהלת קשת צבעים וקו התפר (קש"ץ) לראש </w:t>
      </w:r>
      <w:r w:rsidRPr="00E3078B">
        <w:rPr>
          <w:rFonts w:hint="cs"/>
          <w:rtl/>
        </w:rPr>
        <w:t xml:space="preserve">הרשות המקומית </w:t>
      </w:r>
      <w:r w:rsidRPr="00E3078B">
        <w:rPr>
          <w:rtl/>
        </w:rPr>
        <w:t xml:space="preserve">מינואר 2019, רק לאחר כשלוש שנים, במאי 2022, </w:t>
      </w:r>
      <w:r w:rsidRPr="00E3078B">
        <w:rPr>
          <w:rFonts w:hint="cs"/>
          <w:rtl/>
        </w:rPr>
        <w:t xml:space="preserve">הרשות המקומית </w:t>
      </w:r>
      <w:r w:rsidRPr="00E3078B">
        <w:rPr>
          <w:rtl/>
        </w:rPr>
        <w:t xml:space="preserve">מינתה קב"ט לאזור התעשייה. עוד עלה כי על אף ההנחיות של פקמ"ז וראש קש"ץ לראש </w:t>
      </w:r>
      <w:r w:rsidRPr="00E3078B">
        <w:rPr>
          <w:rFonts w:hint="cs"/>
          <w:rtl/>
        </w:rPr>
        <w:t>הרשות המקומית</w:t>
      </w:r>
      <w:r w:rsidRPr="00E3078B">
        <w:rPr>
          <w:rtl/>
        </w:rPr>
        <w:t xml:space="preserve"> לשיפור מרכיבי הביטחון באזור תעשייה </w:t>
      </w:r>
      <w:r w:rsidRPr="00E3078B">
        <w:rPr>
          <w:rFonts w:hint="cs"/>
          <w:rtl/>
        </w:rPr>
        <w:t>זה</w:t>
      </w:r>
      <w:r w:rsidRPr="00E3078B">
        <w:rPr>
          <w:rtl/>
        </w:rPr>
        <w:t xml:space="preserve">, שהוגדר על ידי קצין ההגנה המרחבית (הגמ"ר) בפקמ"ז כאחד </w:t>
      </w:r>
      <w:r w:rsidRPr="00E3078B">
        <w:rPr>
          <w:rFonts w:hint="eastAsia"/>
          <w:rtl/>
        </w:rPr>
        <w:t>מ</w:t>
      </w:r>
      <w:r w:rsidRPr="00E3078B">
        <w:rPr>
          <w:rtl/>
        </w:rPr>
        <w:t xml:space="preserve">המרחבים למיקוד - במועד סיום הביקורת נותרו באזור התעשייה פערים ניכרים במרכיבי הביטחון: אין לאזור התעשייה גדר היקפית, לא נעשה שימוש במערכת </w:t>
      </w:r>
      <w:r w:rsidRPr="00E3078B">
        <w:rPr>
          <w:rFonts w:hint="cs"/>
          <w:rtl/>
        </w:rPr>
        <w:t>הבידוק הדיגיטלית</w:t>
      </w:r>
      <w:r w:rsidRPr="00E3078B">
        <w:rPr>
          <w:rtl/>
        </w:rPr>
        <w:t xml:space="preserve"> לבדיקת הבאים לאזור התעשייה, אין שימוש במגנומטרים לבדיקת הנכנסים לאזור התעשייה, ולא מוגדר כוח תגובה אזרחי על אירוע פח"ע באזור התעשייה. כל אלו מעמידים בסיכון ביטחוני את השוהים באזור התעשייה</w:t>
      </w:r>
      <w:r w:rsidRPr="0093709F">
        <w:rPr>
          <w:rFonts w:hint="cs"/>
          <w:rtl/>
        </w:rPr>
        <w:t xml:space="preserve">. </w:t>
      </w:r>
    </w:p>
    <w:p w:rsidR="00BE014F" w:rsidRPr="0093709F" w:rsidRDefault="00E54D40" w:rsidP="00BE014F">
      <w:pPr>
        <w:pStyle w:val="7392"/>
        <w:ind w:left="424"/>
      </w:pPr>
      <w:r w:rsidRPr="00BE014F">
        <w:rPr>
          <w:rFonts w:hint="cs"/>
          <w:b/>
          <w:bCs/>
          <w:noProof/>
          <w:rtl/>
        </w:rPr>
        <w:drawing>
          <wp:anchor distT="0" distB="720090" distL="114300" distR="114300" simplePos="0" relativeHeight="25170329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5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Pr>
          <w:b/>
          <w:bCs/>
          <w:rtl/>
        </w:rPr>
        <w:t>נאמני ביטחון (קב"טים) באזורי התעשייה</w:t>
      </w:r>
      <w:r w:rsidRPr="00E3078B">
        <w:rPr>
          <w:rtl/>
        </w:rPr>
        <w:t xml:space="preserve"> - בשלושה אזורי תעשייה מתוך אזורי התעשייה שנבדקו על ידי צה"ל בביקורות שביצע באפריל 2022 באזורים שבמיקוד, אין נאמני ביטחון אזוריים. בנושא הגדרת הסמכות והאחריות של קציני הגמ"ר, יש פערים לעומת האמור בהוראות הצו בדבר מינוי נאמן ביטחון, כך שקציני ההגמ"ר אינם פועלים מול המפעלים בכל הנוגע לנאמני הביטחון, ובכלל זה לגבי מינוים וקיום פיקוח ובקרה עליהם בהתאם להוראת הצו בדבר מינוי נאמן ביטחון</w:t>
      </w:r>
      <w:r w:rsidRPr="0093709F">
        <w:rPr>
          <w:rFonts w:hint="cs"/>
          <w:rtl/>
        </w:rPr>
        <w:t xml:space="preserve">. </w:t>
      </w:r>
    </w:p>
    <w:p w:rsidR="00BE014F" w:rsidRPr="00BE014F" w:rsidRDefault="00E54D40" w:rsidP="00DA022A">
      <w:pPr>
        <w:pStyle w:val="7392"/>
        <w:ind w:left="424"/>
        <w:rPr>
          <w:noProof/>
          <w:rtl/>
        </w:rPr>
      </w:pPr>
      <w:r w:rsidRPr="00B4206F">
        <w:rPr>
          <w:rStyle w:val="7371"/>
          <w:rFonts w:hint="cs"/>
          <w:noProof/>
          <w:rtl/>
        </w:rPr>
        <w:drawing>
          <wp:anchor distT="0" distB="0" distL="114300" distR="114300" simplePos="0" relativeHeight="251684864" behindDoc="0" locked="0" layoutInCell="1" allowOverlap="1">
            <wp:simplePos x="0" y="0"/>
            <wp:positionH relativeFrom="column">
              <wp:posOffset>2490182</wp:posOffset>
            </wp:positionH>
            <wp:positionV relativeFrom="paragraph">
              <wp:posOffset>264459</wp:posOffset>
            </wp:positionV>
            <wp:extent cx="2199640" cy="180340"/>
            <wp:effectExtent l="0" t="0" r="0" b="0"/>
            <wp:wrapTopAndBottom/>
            <wp:docPr id="2052770957" name="תמונה 2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2">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420374" w:rsidRPr="00411396" w:rsidRDefault="00E54D40" w:rsidP="00420374">
      <w:pPr>
        <w:pStyle w:val="7392"/>
        <w:spacing w:before="360"/>
        <w:rPr>
          <w:rtl/>
        </w:rPr>
      </w:pPr>
      <w:r w:rsidRPr="00BE014F">
        <w:rPr>
          <w:b/>
          <w:bCs/>
          <w:rtl/>
        </w:rPr>
        <w:t>עדכון תוכנית בניין עיר (תב''ע) לאזורי התעשייה מסילה</w:t>
      </w:r>
      <w:r w:rsidRPr="00E3078B">
        <w:rPr>
          <w:rtl/>
        </w:rPr>
        <w:t xml:space="preserve"> - בדוח הקודם ציין משרד מבקר המדינה כי ההזנחה רבת השנים של הטיפול באזור התעשייה מסילה הביאה למצב שבו לא היה ניתן ליישם לגביו את התב"ע המקורית, ונדרשה תב"ע חדשה שתתאים למצב הקיים, ואף זו טרם הושלמה. הוקמו מבנים באזור התעשייה מסילה ללא היתר בנייה ולעיתים תוך השתלטות על אדמות פרטיות של פלסטינים ועל אדמות מדינה. בביקורת המעקב עלה כי </w:t>
      </w:r>
      <w:r w:rsidRPr="00C51C34">
        <w:rPr>
          <w:b/>
          <w:bCs/>
          <w:rtl/>
        </w:rPr>
        <w:t>הליקוי תוקן</w:t>
      </w:r>
      <w:r w:rsidRPr="00E3078B">
        <w:rPr>
          <w:rtl/>
        </w:rPr>
        <w:t>: לשכת התכנון במנהא"ז הכינה תב"ע חדשה לאזור התעשייה מסילה, וזו פורסמה למתן תוקף ב-22.8.18, ואף נעשות פעולות להתאמת קצב הבנייה באזור התעשייה לקצב פיתוח התשתיות בו</w:t>
      </w:r>
      <w:r w:rsidR="00107559">
        <w:rPr>
          <w:rFonts w:hint="cs"/>
          <w:rtl/>
        </w:rPr>
        <w:t>.</w:t>
      </w:r>
    </w:p>
    <w:p w:rsidR="002753C7" w:rsidRPr="00662020" w:rsidRDefault="00E54D40" w:rsidP="002753C7">
      <w:pPr>
        <w:pStyle w:val="73fd"/>
        <w:spacing w:before="480"/>
        <w:rPr>
          <w:rtl/>
        </w:rPr>
      </w:pPr>
      <w:r w:rsidRPr="00662020">
        <w:rPr>
          <w:rFonts w:hint="cs"/>
          <w:rtl/>
        </w:rPr>
        <w:t>עיקרי המלצות הביקורת</w:t>
      </w:r>
    </w:p>
    <w:p w:rsidR="0093709F" w:rsidRPr="007C7D40" w:rsidRDefault="00E54D40" w:rsidP="007C7D40">
      <w:pPr>
        <w:pStyle w:val="73f7"/>
      </w:pPr>
      <w:r w:rsidRPr="007C7D40">
        <w:rPr>
          <w:rFonts w:hint="cs"/>
          <w:noProof/>
          <w:rtl/>
        </w:rPr>
        <w:drawing>
          <wp:anchor distT="0" distB="1440180" distL="107950" distR="114300" simplePos="0" relativeHeight="25169510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51C34" w:rsidRPr="006507BC">
        <w:rPr>
          <w:rtl/>
        </w:rPr>
        <w:t>מומלץ כי משרד הביטחון וצה"ל בשיתוף משרד הכלכלה והרשויות המקומיות יגבשו תוכנית לתיקון הליקויים ולהשלמת הפערים במרכיבי הביטחון באזורי התעשייה באיו"ש ויביאו אותה להחלטת הממשלה לשם דיון בתקצובה ובהפעלתה תוך קביעת הסמכות והאחריות של הגופים הרלוונטים למימושה</w:t>
      </w:r>
      <w:r w:rsidR="005D0F8C" w:rsidRPr="007C7D40">
        <w:rPr>
          <w:rFonts w:hint="cs"/>
          <w:rtl/>
        </w:rPr>
        <w:t xml:space="preserve">. </w:t>
      </w:r>
    </w:p>
    <w:p w:rsidR="005D0F8C" w:rsidRPr="007C7D40" w:rsidRDefault="00E54D40" w:rsidP="007C7D40">
      <w:pPr>
        <w:pStyle w:val="73f7"/>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C51C34" w:rsidRPr="006507BC">
        <w:rPr>
          <w:rtl/>
        </w:rPr>
        <w:t xml:space="preserve">מומלץ כי פקמ"ז יפעל בשיתוף </w:t>
      </w:r>
      <w:r w:rsidR="00C51C34" w:rsidRPr="006507BC">
        <w:rPr>
          <w:rFonts w:hint="cs"/>
          <w:rtl/>
        </w:rPr>
        <w:t>הרשויות המקומיות</w:t>
      </w:r>
      <w:r w:rsidR="00C51C34" w:rsidRPr="006507BC">
        <w:rPr>
          <w:rtl/>
        </w:rPr>
        <w:t xml:space="preserve"> לסגירת הפערים הניכרים במרכיבי הביטחון באזורי התעשייה ביו"ש ויפרסם נוהל סדור שיבטיח שהנחיות הפיקוד להקמת מרכיבי ביטחון בכלל אזה"ת החדשים והישנים ייושמו, וכן יפעל ליישום הנוהל</w:t>
      </w:r>
      <w:r w:rsidRPr="007C7D40">
        <w:rPr>
          <w:rtl/>
        </w:rPr>
        <w:t xml:space="preserve">. </w:t>
      </w:r>
    </w:p>
    <w:p w:rsidR="005D0F8C" w:rsidRPr="007C7D40" w:rsidRDefault="00E54D40" w:rsidP="007C7D40">
      <w:pPr>
        <w:pStyle w:val="73f7"/>
        <w:rPr>
          <w:rtl/>
        </w:rPr>
      </w:pPr>
      <w:r w:rsidRPr="007C7D40">
        <w:rPr>
          <w:rFonts w:hint="cs"/>
          <w:noProof/>
          <w:rtl/>
        </w:rPr>
        <w:lastRenderedPageBreak/>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C51C34" w:rsidRPr="006507BC">
        <w:rPr>
          <w:rtl/>
        </w:rPr>
        <w:t xml:space="preserve">מומלץ שצה"ל, משרד הכלכלה </w:t>
      </w:r>
      <w:r w:rsidR="00C51C34" w:rsidRPr="006507BC">
        <w:rPr>
          <w:rFonts w:hint="cs"/>
          <w:rtl/>
        </w:rPr>
        <w:t>והרשות המקומית</w:t>
      </w:r>
      <w:r w:rsidR="00C51C34" w:rsidRPr="006507BC">
        <w:rPr>
          <w:rtl/>
        </w:rPr>
        <w:t xml:space="preserve"> ישלימו את הפערים במרכיבי הביטחון באזור התעשייה </w:t>
      </w:r>
      <w:r w:rsidR="00C51C34" w:rsidRPr="006507BC">
        <w:rPr>
          <w:rFonts w:hint="cs"/>
          <w:rtl/>
        </w:rPr>
        <w:t>1</w:t>
      </w:r>
      <w:r w:rsidR="00C51C34" w:rsidRPr="006507BC">
        <w:rPr>
          <w:rtl/>
        </w:rPr>
        <w:t xml:space="preserve">, ובפרט ישלימו את הקמת מערך המצלמות הדיגיטלי שתוקצב. עוד מומלץ כי הגמ"ר פקמ"ז יתקף את תיק ההגנה </w:t>
      </w:r>
      <w:r w:rsidR="00C51C34" w:rsidRPr="006507BC">
        <w:rPr>
          <w:rFonts w:hint="cs"/>
          <w:rtl/>
        </w:rPr>
        <w:t>לאזה"ת 1</w:t>
      </w:r>
      <w:r w:rsidR="00C51C34" w:rsidRPr="006507BC">
        <w:rPr>
          <w:rtl/>
        </w:rPr>
        <w:t xml:space="preserve"> ויפעל לספק את מערכת </w:t>
      </w:r>
      <w:r w:rsidR="00C51C34" w:rsidRPr="006507BC">
        <w:rPr>
          <w:rFonts w:hint="cs"/>
          <w:rtl/>
        </w:rPr>
        <w:t>הבידוק הדיגיטלית</w:t>
      </w:r>
      <w:r w:rsidR="00C51C34" w:rsidRPr="006507BC">
        <w:rPr>
          <w:rtl/>
        </w:rPr>
        <w:t xml:space="preserve"> לכלל אזה"ת באיו"ש. כמו כן, מומלץ שפקמ"ז, בשיתוף </w:t>
      </w:r>
      <w:r w:rsidR="00C51C34" w:rsidRPr="006507BC">
        <w:rPr>
          <w:rFonts w:hint="cs"/>
          <w:rtl/>
        </w:rPr>
        <w:t>הרשות המקומית</w:t>
      </w:r>
      <w:r w:rsidR="00C51C34" w:rsidRPr="006507BC">
        <w:rPr>
          <w:rtl/>
        </w:rPr>
        <w:t>, יקבע תוכנית מגובה בתקציב ולוח זמנים לטיפול בהשלמת הפערים במרכיבי הביטחון</w:t>
      </w:r>
      <w:r w:rsidRPr="007C7D40">
        <w:rPr>
          <w:rFonts w:hint="cs"/>
          <w:rtl/>
        </w:rPr>
        <w:t>.</w:t>
      </w:r>
    </w:p>
    <w:p w:rsidR="00706096" w:rsidRPr="007C7D40" w:rsidRDefault="00E54D40" w:rsidP="007C7D40">
      <w:pPr>
        <w:pStyle w:val="73f7"/>
        <w:rPr>
          <w:rtl/>
        </w:rPr>
      </w:pPr>
      <w:r w:rsidRPr="007C7D40">
        <w:rPr>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C51C34" w:rsidRPr="006507BC">
        <w:rPr>
          <w:rtl/>
        </w:rPr>
        <w:t>נוכח הסיכונים הנובעים מהיעדרם של נאמני ביטחון במפעלים באזורי התעשייה, על צה"ל לשפר את יישום הפיקוח והבקרה בנוגע למילוי הוראות הצו בדבר מינוי נאמן ביטחון ולפעול למימושו בכלל המפעלים</w:t>
      </w:r>
      <w:r w:rsidRPr="007C7D40">
        <w:rPr>
          <w:rFonts w:hint="cs"/>
          <w:rtl/>
        </w:rPr>
        <w:t>.</w:t>
      </w:r>
    </w:p>
    <w:p w:rsidR="00706096" w:rsidRPr="007C7D40" w:rsidRDefault="00E54D40" w:rsidP="007C7D40">
      <w:pPr>
        <w:pStyle w:val="73f7"/>
      </w:pPr>
      <w:r w:rsidRPr="007C7D40">
        <w:rPr>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51C34" w:rsidRPr="006507BC">
        <w:rPr>
          <w:rtl/>
        </w:rPr>
        <w:t xml:space="preserve">מומלץ שצה"ל יבחן בשיתוף </w:t>
      </w:r>
      <w:r w:rsidR="00C51C34" w:rsidRPr="006507BC">
        <w:rPr>
          <w:rFonts w:hint="cs"/>
          <w:rtl/>
        </w:rPr>
        <w:t>הרשויות המקומיות</w:t>
      </w:r>
      <w:r w:rsidR="00C51C34" w:rsidRPr="006507BC">
        <w:rPr>
          <w:rtl/>
        </w:rPr>
        <w:t xml:space="preserve"> את הצורך במינוי נאמן ביטחון (קב"ט) לאזורי התעשייה. עוד מומלץ לבחון את התאמת התשתית הנורמטיבית, כדי שתכלול את הצורך במינוי נאמן ביטחון לאזורי התעשייה, דבר אשר ישפר את המענה הביטחוני באזורי התעשייה ואת הפיקוח על הסחורות היוצאות מהם. כמו כן מומלץ כי צה"ל יבחן את התאמת האחריות שמוטלת על ההגמ"ר בנוגע לנאמני ביטחון מפעליים ואת הסמכות הניתנת לו בפקודות ליכולותיו, ויוודא שהאחריות לנושאים ביטחוניים שונים, בייחוד באיו"ש, מיושמת</w:t>
      </w:r>
      <w:r w:rsidRPr="007C7D40">
        <w:rPr>
          <w:rFonts w:hint="cs"/>
          <w:rtl/>
        </w:rPr>
        <w:t>.</w:t>
      </w:r>
    </w:p>
    <w:p w:rsidR="00706096" w:rsidRDefault="00E54D40" w:rsidP="007C7D40">
      <w:pPr>
        <w:pStyle w:val="73f7"/>
        <w:rPr>
          <w:rtl/>
        </w:rPr>
      </w:pPr>
      <w:r w:rsidRPr="007C7D40">
        <w:rPr>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C51C34" w:rsidRPr="006507BC">
        <w:rPr>
          <w:rtl/>
        </w:rPr>
        <w:t>על משרד המשפטים, משרד הכלכלה ומשרד האוצר, בשיתוף היועמ"ש לאיו"ש, להשלים את הסוגיות המעכבות את החלת דיני העבודה הישראליים באזה"ת באיו"ש ולפעול בהתאם להחלטת הממשלה משנת 2014 ולפסיקת בג"צ "קו לעובד". על משרד הכלכלה לגבש נוהל דרכי עבודה בנוגע לסמכויות המקבילות של אגף האכיפה ושל קמ"ט תעסוקה, כדי לאפשר את קיומן של הביקורות ולהתאים את מספר מפקחי העבודה לצורך לקיים ביקורות סדורות ושוטפות לגבי מעסיקים ישראלים באיו"ש. זאת כדי להבטיח את מתן הזכויות לעובדים הפלסטינים המועסקים על ידי ישראלים באיו"ש</w:t>
      </w:r>
      <w:r w:rsidRPr="008E57FE">
        <w:rPr>
          <w:rFonts w:hint="cs"/>
          <w:rtl/>
        </w:rPr>
        <w:t>.</w:t>
      </w:r>
    </w:p>
    <w:p w:rsidR="00C51C34" w:rsidRDefault="00E54D40">
      <w:pPr>
        <w:bidi w:val="0"/>
        <w:spacing w:after="200" w:line="276" w:lineRule="auto"/>
        <w:rPr>
          <w:rFonts w:ascii="Tahoma" w:hAnsi="Tahoma" w:cs="Tahoma"/>
          <w:color w:val="0D0D0D" w:themeColor="text1" w:themeTint="F2"/>
          <w:sz w:val="18"/>
          <w:szCs w:val="18"/>
          <w:rtl/>
        </w:rPr>
      </w:pPr>
      <w:r>
        <w:rPr>
          <w:rtl/>
        </w:rPr>
        <w:br w:type="page"/>
      </w:r>
    </w:p>
    <w:p w:rsidR="005D0F8C" w:rsidRDefault="00E54D40" w:rsidP="004E71DD">
      <w:pPr>
        <w:tabs>
          <w:tab w:val="right" w:pos="7370"/>
        </w:tabs>
        <w:bidi w:val="0"/>
        <w:spacing w:after="200" w:line="276" w:lineRule="auto"/>
        <w:rPr>
          <w:rtl/>
        </w:rPr>
      </w:pPr>
      <w:r w:rsidRPr="00D527BD">
        <w:rPr>
          <w:noProof/>
          <w:szCs w:val="20"/>
          <w:rtl/>
        </w:rPr>
        <w:lastRenderedPageBreak/>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descr="מספר העובדים המועסקים באזורי התעשייה מישור אדומים, ברקן ואריאל,  בחלוקה לעובדים ישראלים ולעובדים פלסטינים"/>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E54D40" w:rsidRPr="005C7ABF" w:rsidRDefault="00E54D40" w:rsidP="00662020">
                            <w:pPr>
                              <w:spacing w:line="240" w:lineRule="auto"/>
                              <w:ind w:right="113"/>
                              <w:suppressOverlap/>
                              <w:jc w:val="left"/>
                              <w:rPr>
                                <w:rFonts w:ascii="Tahoma" w:hAnsi="Tahoma" w:cs="Tahoma"/>
                                <w:b/>
                                <w:bCs/>
                                <w:color w:val="FFFFFF" w:themeColor="background1"/>
                                <w:spacing w:val="-4"/>
                                <w:sz w:val="22"/>
                                <w:szCs w:val="22"/>
                                <w:rtl/>
                              </w:rPr>
                            </w:pPr>
                            <w:bookmarkStart w:id="1" w:name="_GoBack"/>
                            <w:r w:rsidRPr="00C51C34">
                              <w:rPr>
                                <w:rFonts w:ascii="Tahoma" w:hAnsi="Tahoma" w:cs="Tahoma"/>
                                <w:b/>
                                <w:bCs/>
                                <w:color w:val="FFFFFF" w:themeColor="background1"/>
                                <w:spacing w:val="-4"/>
                                <w:sz w:val="22"/>
                                <w:szCs w:val="22"/>
                                <w:rtl/>
                              </w:rPr>
                              <w:t>מספר העובדים המועסקים באזורי התעשייה מישור אדומים, ברקן ואריאל,  בחלוקה לעובדים ישראלים ולעובדים פלסטינים</w:t>
                            </w:r>
                            <w:bookmarkEnd w:id="1"/>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alt="מספר העובדים המועסקים באזורי התעשייה מישור אדומים, ברקן ואריאל,  בחלוקה לעובדים ישראלים ולעובדים פלסטינים" style="position:absolute;left:0;text-align:left;margin-left:6.85pt;margin-top:3.55pt;width:349.35pt;height: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iXqQIAAN4EAAAOAAAAZHJzL2Uyb0RvYy54bWysVNtO3DAQfa/Uf7D8TEk2TRaIyKIWSlWJ&#10;XiToB3gdZxPVsVPbbEK/AgS9rAS0ICS2/SH/TscO0IW+Vc2D5Zkzc+w5nsn6RldzNGVKV1JkeLAc&#10;YsQElXklJhl+v7f9ZBUjbYjICZeCZfiAabwxevxovW1SFslS8pwpBCRCp22T4dKYJg0CTUtWE70s&#10;GyYALKSqiQFTTYJckRbYax5EYTgMWqnyRknKtAbvVg/ikecvCkbN26LQzCCeYbib8avy69itwWid&#10;pBNFmrKiN9cg/3CLmlQCDr2j2iKGoH1V/UVVV1RJLQuzTGUdyKKoKPM1QDWD8EE1uyVpmK8FxNHN&#10;nUz6/9HSN9N3ClU5vF2cDMLhcBitYSRIDW+1xzqDnssORRjlTFOQzZ7bC3tl58ie2Ev72R7ZYzuz&#10;Z848B/MS0OvecWQP7Rdwze3Mob8A+wnIzJ4gCJ2BARiCoGPYOMfZEgK6OeR/R+A6dJmwni4h5/9q&#10;T8F57bJP75/sqOYu0HG4zAf4FTgu7DdAf7gI9+Jto1MofLeB0k0HFUL1/vV0syPpB42E3CyJmLBn&#10;Ssm2ZCQHxQcuM1hI7Xm0Ixm3r2UOipF9Iz1RV6jatQM8MAJ26LyDu25zqlJwxvHT4UqcYEQBi58m&#10;g2jVH0HS2+xGafOSyRq5TYYVdLNnJ9MdbdxtSHob4g7Tklf5dsW5N9RkvMkVmhLo/O0wiYa+2SHl&#10;XhgXqM3wWhIlnllIl++Hoq4MTCav6gyvhu7rZ8Wp8ULkPsSQivd7oOXiRh6nSK+N6cZd31u3qo9l&#10;fgB6KdkPIvw4YFNK9QmjFoYww/rjPlEMI/5KgOZrgzh2U+uNOFmJwFCLyHgRIYICVYapURj1xqYB&#10;uy/cvRwMkVftZuDdlC7avoA/v6XRbwAAAP//AwBQSwMEFAAGAAgAAAAhABp84brdAAAABwEAAA8A&#10;AABkcnMvZG93bnJldi54bWxMjsFOwzAQRO9I/IO1SFwQddJCg0KcKkXQSw+IUvW8iU1iEa+j2G0D&#10;X89ygtuMZjTzitXkenEyY7CeFKSzBIShxmtLrYL9+8vtA4gQkTT2noyCLxNgVV5eFJhrf6Y3c9rF&#10;VvAIhRwVdDEOuZSh6YzDMPODIc4+/Ogwsh1bqUc887jr5TxJltKhJX7ocDBPnWk+d0en4LVCu6n9&#10;TbJdfGf2eb0+bKqtU+r6aqoeQUQzxb8y/OIzOpTMVPsj6SB69ouMmwqyFATHWTq/A1GzuF+CLAv5&#10;n7/8AQAA//8DAFBLAQItABQABgAIAAAAIQC2gziS/gAAAOEBAAATAAAAAAAAAAAAAAAAAAAAAABb&#10;Q29udGVudF9UeXBlc10ueG1sUEsBAi0AFAAGAAgAAAAhADj9If/WAAAAlAEAAAsAAAAAAAAAAAAA&#10;AAAALwEAAF9yZWxzLy5yZWxzUEsBAi0AFAAGAAgAAAAhAIvEWJepAgAA3gQAAA4AAAAAAAAAAAAA&#10;AAAALgIAAGRycy9lMm9Eb2MueG1sUEsBAi0AFAAGAAgAAAAhABp84brdAAAABwEAAA8AAAAAAAAA&#10;AAAAAAAAAwUAAGRycy9kb3ducmV2LnhtbFBLBQYAAAAABAAEAPMAAAANBgAAAAA=&#10;" fillcolor="#f05260" stroked="f">
                <v:textbox>
                  <w:txbxContent>
                    <w:p w:rsidR="00E54D40" w:rsidRPr="005C7ABF" w:rsidRDefault="00E54D40" w:rsidP="00662020">
                      <w:pPr>
                        <w:spacing w:line="240" w:lineRule="auto"/>
                        <w:ind w:right="113"/>
                        <w:suppressOverlap/>
                        <w:jc w:val="left"/>
                        <w:rPr>
                          <w:rFonts w:ascii="Tahoma" w:hAnsi="Tahoma" w:cs="Tahoma"/>
                          <w:b/>
                          <w:bCs/>
                          <w:color w:val="FFFFFF" w:themeColor="background1"/>
                          <w:spacing w:val="-4"/>
                          <w:sz w:val="22"/>
                          <w:szCs w:val="22"/>
                          <w:rtl/>
                        </w:rPr>
                      </w:pPr>
                      <w:bookmarkStart w:id="2" w:name="_GoBack"/>
                      <w:r w:rsidRPr="00C51C34">
                        <w:rPr>
                          <w:rFonts w:ascii="Tahoma" w:hAnsi="Tahoma" w:cs="Tahoma"/>
                          <w:b/>
                          <w:bCs/>
                          <w:color w:val="FFFFFF" w:themeColor="background1"/>
                          <w:spacing w:val="-4"/>
                          <w:sz w:val="22"/>
                          <w:szCs w:val="22"/>
                          <w:rtl/>
                        </w:rPr>
                        <w:t>מספר העובדים המועסקים באזורי התעשייה מישור אדומים, ברקן ואריאל,  בחלוקה לעובדים ישראלים ולעובדים פלסטינים</w:t>
                      </w:r>
                      <w:bookmarkEnd w:id="2"/>
                    </w:p>
                  </w:txbxContent>
                </v:textbox>
              </v:shape>
            </w:pict>
          </mc:Fallback>
        </mc:AlternateContent>
      </w:r>
      <w:r>
        <w:rPr>
          <w:rtl/>
        </w:rPr>
        <w:t xml:space="preserve"> </w:t>
      </w:r>
    </w:p>
    <w:p w:rsidR="005D0F8C" w:rsidRDefault="005D0F8C" w:rsidP="005D0F8C">
      <w:pPr>
        <w:pStyle w:val="73f7"/>
        <w:rPr>
          <w:rtl/>
        </w:rPr>
      </w:pPr>
    </w:p>
    <w:p w:rsidR="005D0F8C" w:rsidRDefault="00E54D40" w:rsidP="005D0F8C">
      <w:pPr>
        <w:pStyle w:val="73f7"/>
        <w:rPr>
          <w:rtl/>
        </w:rPr>
      </w:pPr>
      <w:r>
        <w:rPr>
          <w:noProof/>
          <w:sz w:val="19"/>
          <w:szCs w:val="19"/>
        </w:rPr>
        <w:drawing>
          <wp:anchor distT="0" distB="0" distL="114300" distR="114300" simplePos="0" relativeHeight="251681792" behindDoc="0" locked="0" layoutInCell="1" allowOverlap="1">
            <wp:simplePos x="0" y="0"/>
            <wp:positionH relativeFrom="column">
              <wp:posOffset>-41275</wp:posOffset>
            </wp:positionH>
            <wp:positionV relativeFrom="paragraph">
              <wp:posOffset>338455</wp:posOffset>
            </wp:positionV>
            <wp:extent cx="4693920" cy="3099435"/>
            <wp:effectExtent l="0" t="0" r="5080" b="0"/>
            <wp:wrapTopAndBottom/>
            <wp:docPr id="2052772050" name="תמונה 2052772050" descr="במישור אדומים - 6,500 עובדים פלסטינים, 1,500 עובדים ישראלים; בברקן - 4,500 עובדים פלסטינים, 3,100 עובדים ישראלים; באריאל - 3,200 עובדים פלסטינים, 800 עובדים ישרא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693920" cy="3099435"/>
                    </a:xfrm>
                    <a:prstGeom prst="rect">
                      <a:avLst/>
                    </a:prstGeom>
                    <a:noFill/>
                  </pic:spPr>
                </pic:pic>
              </a:graphicData>
            </a:graphic>
            <wp14:sizeRelH relativeFrom="page">
              <wp14:pctWidth>0</wp14:pctWidth>
            </wp14:sizeRelH>
            <wp14:sizeRelV relativeFrom="page">
              <wp14:pctHeight>0</wp14:pctHeight>
            </wp14:sizeRelV>
          </wp:anchor>
        </w:drawing>
      </w:r>
    </w:p>
    <w:p w:rsidR="000B31AA" w:rsidRDefault="000B31AA" w:rsidP="005D0F8C">
      <w:pPr>
        <w:pStyle w:val="73e"/>
        <w:spacing w:before="360" w:after="0"/>
        <w:rPr>
          <w:b/>
          <w:bCs/>
          <w:noProof/>
          <w:color w:val="FFFFFF" w:themeColor="background1"/>
          <w:sz w:val="22"/>
          <w:szCs w:val="22"/>
        </w:rPr>
      </w:pPr>
    </w:p>
    <w:p w:rsidR="0093709F" w:rsidRDefault="00E54D40">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0B31AA" w:rsidRPr="000B31AA" w:rsidRDefault="00E54D40" w:rsidP="00662020">
      <w:pPr>
        <w:pStyle w:val="73e"/>
        <w:spacing w:before="0" w:after="0"/>
        <w:rPr>
          <w:rtl/>
        </w:rPr>
      </w:pPr>
      <w:r w:rsidRPr="00DC1D24">
        <w:rPr>
          <w:noProof/>
          <w:rtl/>
        </w:rPr>
        <w:lastRenderedPageBreak/>
        <mc:AlternateContent>
          <mc:Choice Requires="wpg">
            <w:drawing>
              <wp:anchor distT="0" distB="0" distL="114300" distR="114300" simplePos="0" relativeHeight="251682816" behindDoc="0" locked="0" layoutInCell="1" allowOverlap="1">
                <wp:simplePos x="0" y="0"/>
                <wp:positionH relativeFrom="margin">
                  <wp:posOffset>-106680</wp:posOffset>
                </wp:positionH>
                <wp:positionV relativeFrom="paragraph">
                  <wp:posOffset>107560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E54D40" w:rsidRPr="00A47335" w:rsidRDefault="00E54D40" w:rsidP="00662020">
                              <w:pPr>
                                <w:spacing w:before="60" w:after="60" w:line="240" w:lineRule="auto"/>
                                <w:ind w:right="113"/>
                                <w:jc w:val="left"/>
                                <w:rPr>
                                  <w:b/>
                                  <w:bCs/>
                                </w:rPr>
                              </w:pPr>
                              <w:r w:rsidRPr="00C51C34">
                                <w:rPr>
                                  <w:rFonts w:ascii="Tahoma" w:hAnsi="Tahoma" w:cs="Tahoma"/>
                                  <w:b/>
                                  <w:bCs/>
                                  <w:color w:val="FFFFFF" w:themeColor="background1"/>
                                  <w:spacing w:val="-4"/>
                                  <w:sz w:val="22"/>
                                  <w:szCs w:val="22"/>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28" style="position:absolute;left:0;text-align:left;margin-left:-8.4pt;margin-top:8.45pt;width:377pt;height:60.4pt;z-index:251682816;mso-position-horizontal-relative:margin;mso-width-relative:margin;mso-height-relative:margin" coordorigin=",1815" coordsize="47879,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X3Me8AwAAgQgAAA4AAABkcnMvZTJvRG9jLnhtbJxW227bOBB9L9B/&#10;IPTu6BLJko0oRepcUKC7G2y7H0BTlEVUIlmStpxd7L/vDCk7iWNg2waIzdsMz5w5M/TVh/3Qkx03&#10;VihZR+lFEhEumWqE3NTRX1/vZ1VErKOyob2SvI6euI0+XL9/dzXqJc9Up/qGGwJOpF2Ouo465/Qy&#10;ji3r+EDthdJcwmarzEAdTM0mbgwdwfvQx1mSzONRmUYbxbi1sHobNqNr779tOXN/tK3ljvR1BNic&#10;/zT+c42f8fUVXW4M1Z1gEwz6CygGKiRcenR1Sx0lWyPeuBoEM8qq1l0wNcSqbQXjPgaIJk1Oonkw&#10;aqt9LJvluNFHmoDaE55+2S37ffdoiGggd2l6WZRFtQCaJB0gV/56kiVFVpbJolggWaPeLMHmwegv&#10;+tFMC5sww/j3rRnwGyIje0/z05FmvneEwWJeVuUigWsY7JXzMqmmPLAOkvVsllZpcXkZUsS6u3PW&#10;8zSvMg8sPtwdI8QjIi3YEv4n6mD0hrr/lxhYua3h0eRk+CEfAzXftnoGWdbUibXohXvyioV8Iii5&#10;exTs0YTJmSykhyzAMbydZJ4JNMXTwZZibJ8V+2aJVKuOyg2/sRpED+lE3uLXx/301cXrXuh70feY&#10;MhxPIUKBnAjsDEtBvLeKbQcuXahGw3uIVknbCW0jYpZ8WHMQl/nUQEAMOoEDYWkjpPPlApL4bB3e&#10;juLwBfNPVt0kySL7OFsVyWqWJ+Xd7GaRl7MyuSvzJK/SVbr6F63TfLm1HMKn/a0WE3RYfQP+bHVM&#10;fSTUna9fsqO+SyBxHtDh20OEJWQIsVpnuGMdDlsg708gPNgcNzzTz+RiGizUC1qcrZCXUj9bJmeE&#10;Dsk31j1wNRAcAMmAw7NKd4A4IDocmbQQQHh0gAnLGdquPaQdZj/GHTbdcw3rS0c1Bwjo9oyms4Om&#10;v2KMH9WeZKGn+NPYUIjbwzKq1/OsT7RtjBo7ThuAGfQ9XYSm4VYMkKzH31QDOqNbp7yjE86zJKuS&#10;eUSg/WTzeQFDICtI0PenPKtybIPYny7zcp77A8cO85PEg15UL5pDmVmzWa96E8R2D8117rsfeH91&#10;rJdkrKNFkRU+AqnQ3sMchIMnsxdDHVUJ/gX0yMudbPwRR0UfxuC2l5B8JCokH0duv977pn/kf62a&#10;J2DOKNARRA4vOgw6Zf6OyAivYx3Z71uKPbD/JIH9RZrncMz5SV6UGUzMy531yx0qGbiqI+ZMRMJk&#10;5fwjjCJFQKBBP/LvHIxePaQv5/7U8y+H6/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RW4Fj+AAAAAKAQAADwAAAGRycy9kb3ducmV2LnhtbEyPQUvDQBCF74L/YRnBW7tJg4nGbEop&#10;6qkItoJ422anSWh2NmS3SfrvHU96fPMe731TrGfbiREH3zpSEC8jEEiVMy3VCj4Pr4tHED5oMrpz&#10;hAqu6GFd3t4UOjduog8c96EWXEI+1wqaEPpcSl81aLVfuh6JvZMbrA4sh1qaQU9cbju5iqJUWt0S&#10;LzS6x22D1Xl/sQreJj1tkvhl3J1P2+v34eH9axejUvd38+YZRMA5/IXhF5/RoWSmo7uQ8aJTsIhT&#10;Rg9spE8gOJAl2QrEkQ9JloEsC/n/hfIHAAD//wMAUEsDBAoAAAAAAAAAIQD81TQzbjAAAG4wAAAV&#10;AAAAZHJzL21lZGlhL2ltYWdlMS5qcGVn/9j/4AAQSkZJRgABAQEAYABgAAD/2wBDAAMCAgMCAgMD&#10;AwMEAwMEBQgFBQQEBQoHBwYIDAoMDAsKCwsNDhIQDQ4RDgsLEBYQERMUFRUVDA8XGBYUGBIUFRT/&#10;2wBDAQMEBAUEBQkFBQkUDQsNFBQUFBQUFBQUFBQUFBQUFBQUFBQUFBQUFBQUFBQUFBQUFBQUFBQU&#10;FBQUFBQUFBQUFBT/wAARCACsBG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azbVJoASk+vNeWar+0h4B0bUrmxudcYXNrK8EyLZzth1&#10;YqwyI8HBB5BxUP8Aw1F8NwM/25Jn/rxuP/jdZe1p/wAy+89KOWY6cVKNGTT/ALr/AMj1r8KPw/Wv&#10;Jf8AhqT4b/8AQbk/8Abj/wCN0f8ADUnw3/6Dcn/gDcf/ABul7Wn/ADL70X/ZOYf8+J/+Av8AyPWv&#10;w/Wj8P1ryX/hqT4b/wDQbk/8Abj/AON0f8NSfDf/AKDcn/gDcf8Axuj2tP8AmX3oP7JzD/nxP/wF&#10;/wCR61+H60fh+teS/wDDUnw3/wCg3J/4A3H/AMbo/wCGpPhv/wBBuT/wBuP/AI3R7Wn/ADL70H9k&#10;5h/z4n/4C/8AI9a/D9aPw/WvJf8AhqT4b/8AQbk/8Abj/wCN0f8ADUnw3/6Dcn/gDcf/ABuj2tP+&#10;Zfeg/snMP+fE/wDwF/5HrX4frR+H615L/wANSfDf/oNyf+ANx/8AG6P+GpPhv/0G5P8AwBuP/jdH&#10;taf8y+9B/ZOYf8+J/wDgL/yPWvw/Wj8P1ryX/hqT4b/9BuT/AMAbj/43R/w1J8N/+g3J/wCANx/8&#10;bo9rT/mX3oP7JzD/AJ8T/wDAX/ketfh+tH4frXkv/DUnw3/6Dcn/AIA3H/xuj/hqT4b/APQbk/8A&#10;AG4/+N0e1p/zL70H9k5h/wA+J/8AgL/yPWvw/Wj8P1ryX/hqT4b/APQbk/8AAG4/+N0f8NSfDf8A&#10;6Dcn/gDcf/G6Pa0/5l96D+ycw/58T/8AAX/ketfh+tH4frXkv/DUnw3/AOg3J/4A3H/xuj/hqT4b&#10;/wDQbk/8Abj/AON0e1p/zL70H9k5h/z4n/4C/wDI9a/D9aPw/WvJf+GpPhv/ANBuT/wBuP8A43R/&#10;w1J8N/8AoNyf+ANx/wDG6Pa0/wCZfeg/snMP+fE//AX/AJHrX4frR+H615L/AMNSfDf/AKDcn/gD&#10;cf8Axuj/AIak+G//AEG5P/AG4/8AjdHtaf8AMvvQf2TmH/Pif/gL/wAj1r8P1o/D9a8l/wCGpPhv&#10;/wBBuT/wBuP/AI3R/wANSfDf/oNyf+ANx/8AG6Pa0/5l96D+ycw/58T/APAX/ketfh+tH4frXkv/&#10;AA1J8N/+g3J/4A3H/wAbo/4ak+G//Qbk/wDAG4/+N0e1p/zL70H9k5h/z4n/AOAv/I9a/D9aPw/W&#10;vJf+GpPhv/0G5P8AwBuP/jdH/DUnw3/6Dcn/AIA3H/xuj2tP+Zfeg/snMP8AnxP/AMBf+R61+H60&#10;fh+teS/8NSfDf/oNyf8AgDcf/G6P+GpPhv8A9BuT/wAAbj/43R7Wn/MvvQf2TmH/AD4n/wCAv/I9&#10;a/D9aPw/WvJf+GpPhv8A9BuT/wAAbj/43R/w1J8N/wDoNyf+ANx/8bo9rT/mX3oP7JzD/nxP/wAB&#10;f+R61+H60fh+teS/8NSfDf8A6Dcn/gDcf/G6P+GpPhv/ANBuT/wBuP8A43R7Wn/MvvQf2TmH/Pif&#10;/gL/AMj1r8P1o/D9a8l/4ak+G/8A0G5P/AG4/wDjdH/DUnw3/wCg3J/4A3H/AMbo9rT/AJl96D+y&#10;cw/58T/8Bf8Aketfh+tH4frXkv8Aw1J8N/8AoNyf+ANx/wDG6P8AhqT4b/8AQbk/8Abj/wCN0e1p&#10;/wAy+9B/ZOYf8+J/+Av/ACPWvw/Wj8P1ryX/AIak+G//AEG5P/AG4/8AjdH/AA1J8N/+g3J/4A3H&#10;/wAbo9rT/mX3oP7JzD/nxP8A8Bf+R61+H60fh+teS/8ADUnw3/6Dcn/gDcf/ABuj/hqT4b/9BuT/&#10;AMAbj/43R7Wn/MvvQf2TmH/Pif8A4C/8j1r8P1o/D9a8l/4ak+G//Qbk/wDAG4/+N0f8NSfDf/oN&#10;yf8AgDcf/G6Pa0/5l96D+ycw/wCfE/8AwF/5HrX4frR+H615L/w1J8N/+g3J/wCANx/8bo/4ak+G&#10;/wD0G5P/AABuP/jdHtaf8y+9B/ZOYf8APif/AIC/8j1r8P1o/D9a8l/4ak+G/wD0G5P/AABuP/jd&#10;H/DUnw3/AOg3J/4A3H/xuj2tP+Zfeg/snMP+fE//AAF/5HrX4frR+H615L/w1J8N/wDoNyf+ANx/&#10;8bo/4ak+G/8A0G5P/AG4/wDjdHtaf8y+9B/ZOYf8+J/+Av8AyPWvw/Wj8P1ryX/hqT4b/wDQbk/8&#10;Abj/AON0f8NSfDf/AKDcn/gDcf8Axuj2tP8AmX3oP7JzD/nxP/wF/wCR61+H60fh+teS/wDDUnw3&#10;/wCg3J/4A3H/AMbo/wCGpPhv/wBBuT/wBuP/AI3R7Wn/ADL70H9k5h/z4n/4C/8AI9a/D9aPw/Wv&#10;Jf8AhqT4b/8AQbk/8Abj/wCN0f8ADUnw3/6Dcn/gDcf/ABuj2tP+Zfeg/snMP+fE/wDwF/5HrX4f&#10;rR+H615L/wANSfDf/oNyf+ANx/8AG6P+GpPhv/0G5P8AwBuP/jdHtaf8y+9B/ZOYf8+J/wDgL/yP&#10;Wvw/Wj8P1ryX/hqT4b/9BuT/AMAbj/43R/w1J8N/+g3J/wCANx/8bo9rT/mX3oP7JzD/AJ8T/wDA&#10;X/ketfh+tH4frXkv/DUnw3/6Dcn/AIA3H/xuj/hqT4b/APQbk/8AAG4/+N0e1p/zL70H9k5h/wA+&#10;J/8AgL/yPWvw/Wj8P1ryX/hqT4b/APQbk/8AAG4/+N0f8NSfDf8A6Dcn/gDcf/G6Pa0/5l96D+yc&#10;w/58T/8AAX/ketfh+tH4frXkv/DUnw3/AOg3J/4A3H/xuj/hqT4b/wDQbk/8Abj/AON0e1p/zL70&#10;H9k5h/z4n/4C/wDI9a/D9aPw/WvJf+GpPhv/ANBuT/wBuP8A43R/w1J8N/8AoNyf+ANx/wDG6Pa0&#10;/wCZfeg/snMP+fE//AX/AJHrX4frR+H615L/AMNSfDf/AKDcn/gDcf8Axuj/AIak+G//AEG5P/AG&#10;4/8AjdHtaf8AMvvQf2TmH/Pif/gL/wAj1r8P1o/D9a8l/wCGpPhv/wBBuT/wBuP/AI3R/wANSfDf&#10;/oNyf+ANx/8AG6Pa0/5l96D+ycw/58T/APAX/ketfh+tH4frXkv/AA1J8N/+g3J/4A3H/wAbo/4a&#10;k+G//Qbk/wDAG4/+N0e1p/zL70H9k5h/z4n/AOAv/I9a/D9aPw/WvJf+GpPhv/0G5P8AwBuP/jdH&#10;/DUnw3/6Dcn/AIA3H/xuj2tP+Zfeg/snMP8AnxP/AMBf+R61+H60fh+teS/8NSfDf/oNyf8AgDcf&#10;/G6P+GpPhv8A9BuT/wAAbj/43R7Wn/MvvQf2TmH/AD4n/wCAv/I9a/D9aPw/WvJf+GpPhv8A9BuT&#10;/wAAbj/43R/w1J8N/wDoNyf+ANx/8bo9rT/mX3oP7JzD/nxP/wABf+R61+H60fh+teS/8NSfDf8A&#10;6Dcn/gDcf/G6P+GpPhv/ANBuT/wBuP8A43R7Wn/MvvQf2TmH/Pif/gL/AMj1r8P1o/D9a8l/4ak+&#10;G/8A0G5P/AG4/wDjdH/DUnw3/wCg3J/4A3H/AMbo9rT/AJl96D+ycw/58T/8Bf8Aketfh+tH4frX&#10;kv8Aw1J8N/8AoNyf+ANx/wDG6P8AhqT4b/8AQbk/8Abj/wCN0e1p/wAy+9B/ZOYf8+J/+Av/ACPW&#10;vw/Wj8P1ryX/AIak+G//AEG5P/AG4/8AjdH/AA1J8N/+g3J/4A3H/wAbo9rT/mX3oP7JzD/nxP8A&#10;8Bf+R61+H60fh+teS/8ADUnw3/6Dcn/gDcf/ABuj/hqT4b/9BuT/AMAbj/43R7Wn/MvvQf2TmH/P&#10;if8A4C/8j1r8P1o/D9a8l/4ak+G//Qbk/wDAG4/+N0f8NSfDf/oNyf8AgDcf/G6Pa0/5l96D+ycw&#10;/wCfE/8AwF/5HrX4frR+H615L/w1J8N/+g3J/wCANx/8bo/4ak+G/wD0G5P/AABuP/jdHtaf8y+9&#10;B/ZOYf8APif/AIC/8j1r8P1o/D9a8l/4ak+G/wD0G5P/AABuP/jdH/DUnw3/AOg3J/4A3H/xuj2t&#10;P+Zfeg/snMP+fE//AAF/5HrX4frR+H615L/w1J8N/wDoNyf+ANx/8bo/4ak+G/8A0G5P/AG4/wDj&#10;dHtaf8y+9B/ZOYf8+J/+Av8AyPWvw/Wj8P1ryX/hqT4b/wDQbk/8Abj/AON0f8NSfDf/AKDcn/gD&#10;cf8Axuj2tP8AmX3oP7JzD/nxP/wF/wCR61+H60fh+teS/wDDUnw3/wCg3J/4A3H/AMbo/wCGpPhv&#10;/wBBuT/wBuP/AI3R7Wn/ADL70H9k5h/z4n/4C/8AI9a/D9aPw/WvJf8AhqT4b/8AQbk/8Abj/wCN&#10;0f8ADUnw3/6Dcn/gDcf/ABuj2tP+Zfeg/snMP+fE/wDwF/5HrX4frR+H615L/wANSfDf/oNyf+AN&#10;x/8AG6P+GpPhv/0G5P8AwBuP/jdHtaf8y+9B/ZOYf8+J/wDgL/yPWvw/Wj8P1ryX/hqT4b/9BuT/&#10;AMAbj/43R/w1J8N/+g3J/wCANx/8bo9rT/mX3oP7JzD/AJ8T/wDAX/ketfh+tH4frXkv/DUnw3/6&#10;Dcn/AIA3H/xuj/hqT4b/APQbk/8AAG4/+N0e1p/zL70H9k5h/wA+J/8AgL/yPWvw/Wj8P1ryX/hq&#10;T4b/APQbk/8AAG4/+N0f8NSfDf8A6Dcn/gDcf/G6Pa0/5l96D+ycw/58T/8AAX/ketfh+tH4frXk&#10;v/DUnw3/AOg3J/4A3H/xuj/hqT4b/wDQbk/8Abj/AON0e1p/zL70H9k5h/z4n/4C/wDI9a/D9aPw&#10;/WvJf+GpPhv/ANBuT/wBuP8A43R/w1J8N/8AoNyf+ANx/wDG6Pa0/wCZfeg/snMP+fE//AX/AJHr&#10;X4frR+H615L/AMNSfDf/AKDcn/gDcf8Axuj/AIak+G//AEG5P/AG4/8AjdHtaf8AMvvQf2TmH/Pi&#10;f/gL/wAj1r8P1o/D9a8l/wCGpPhv/wBBuT/wBuP/AI3R/wANSfDf/oNyf+ANx/8AG6Pa0/5l96D+&#10;ycw/58T/APAX/ketfh+tH4frXkv/AA1J8N/+g3J/4A3H/wAbo/4ak+G//Qbk/wDAG4/+N0e1p/zL&#10;70H9k5h/z4n/AOAv/I9a/D9aPw/WvJf+GpPhv/0G5P8AwBuP/jdH/DUnw3/6Dcn/AIA3H/xuj2tP&#10;+Zfeg/snMP8AnxP/AMBf+R61+H60fh+teS/8NSfDf/oNyf8AgDcf/G6P+GpPhv8A9BuT/wAAbj/4&#10;3R7Wn/MvvQf2TmH/AD4n/wCAv/I9a/D9aPw/WvJf+GpPhv8A9BuT/wAAbj/43R/w1J8N/wDoNyf+&#10;ANx/8bo9rT/mX3oP7JzD/nxP/wABf+R61+H60fh+teS/8NSfDf8A6Dcn/gDcf/G6P+GpPhv/ANBu&#10;T/wBuP8A43R7Wn/MvvQf2TmH/Pif/gL/AMj1r8P1o/D9a8l/4ak+G/8A0G5P/AG4/wDjdH/DUnw3&#10;/wCg3J/4A3H/AMbo9rT/AJl96D+ycw/58T/8Bf8Aketfh+tH4V5L/wANSfDf/oNyf+ANx/8AG6P+&#10;GpPhv/0HJP8AwBuP/jdHtaf8y+9B/ZOYf8+J/wDgL/yPV9x/H0pd3r1rzfw38fvBPi7XbXSNL1lp&#10;726JWKP7JMm4gFjyyADgHqa9I4Iya0jKMleLucFfDVsLJQrQcW9bNNO3zJaKKKoxCopvuv8ASpai&#10;m+6/0oGtz82viR/yUTxT/wBhW6/9HPXPV0XxI/5KJ4p/7C11/wCjnrna+QrfxGf1vlC/2Cj/AIV+&#10;SCiiisT17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Hov7PP8AyWPw1/11k/8ARL1+gK9vpX5/fs8/8lj8&#10;Nf8AXWT/ANEvX6Ar91a+hy/+F8/8j+e+Pf8AkZQ/wr82S0UUV6h+aBUU33X+lS1FN91/pQNbn5t/&#10;Ej/konin/sLXX/o5652ui+JH/JRPFP8A2Frr/wBHPXO18hW/iM/rnJ/9xo/4V+SCiiisT1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X9nn/ksfhr/rrJ/6Jev0BX7q1+f37PP/&#10;ACWPw1/11k/9EvX6Ar91a+hy/wDhfP8AyP5649/5GUP8K/NktFFFeofmgVFN91/pUtRTfdf6UDW5&#10;+bfxI/5KJ4p/7C11/wCjnrna6L4kf8lE8U/9ha6/9HPXO18hW/iM/rnJ/wDcaP8AhX5IKKKKxPW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Rf2ef+Sx+Gv+usn/AKJev0BX7q1+&#10;f37PP/JY/DX/AF1k/wDRL1+gK/dWvocv/hfP/I/nrj3/AJGUP8K/NktFFFeofmgVFN91/pUtRTfd&#10;f6UDW5+bfxI/5KJ4p/7C11/6OeudroviR/yUTxT/ANha6/8ARz1ztfIVv4jP65yf/caP+Ffkgooo&#10;rE9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F/Z5/5LH4a/66yf+iXr9AV+&#10;6tfn9+zz/wAlj8Nf9dZP/RL1+gK/dWvocv8A4Xz/AMj+euPf+RlD/CvzZLRRRXqH5oFRTfdf6VLU&#10;U33X+lA1ufm38SP+SieKf+wtdf8Ao5652ui+JH/JRPFP/YWuv/Rz1ztfIVv4jP65yf8A3Gj/AIV+&#10;SCiiisT1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0X9nn/ksfhr/rrJ/wCi&#10;Xr9AV+6tfn9+zz/yWPw1/wBdZP8A0S9foCv3Vr6HL/4Xz/yP5649/wCRlD/CvzZLRRRXqH5oFRXH&#10;+rb6VLUVx/q2+lA1uj82/iR/yUTxT/2Frr/0c9c7XQ/Ej/konin/ALCt1/6Oeuer46r/ABJH9c5P&#10;/uNH/CvyQUUUVmes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i/s8/8AJY/D&#10;X/XWT/0S9foCv3Vr8/v2ef8Aksfhr/rrJ/6Jev0BX7q19Dl/8L5/5H89ce/8jKH+FfmyWiiivUPz&#10;QKa3zKRTqSgD49/aR+AVxol5e+LdDR7nTppGuL62yWaB2JLSr6oSSWH8Oc/dzt+d6/UGWNZoTG43&#10;BuCDXyD+0N+zyfDDXHibw1bltIYl7uyjGfsncug/55+q/wAHUfLwni4zC71KfzP2XhPipR5cDjJa&#10;bRl+Sf6M+fKKKK8Q/arhRRRQ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0X9nn/ks&#10;fhr/AK6yf+iXr9AV+6tfn9+zz/yWPw1/11k/9EvX6Ar0H0r6HL/4Xz/yP564+/5GUP8ACvzZLRRR&#10;XqH5oFFFFABTJI1ljKMMqe1PooA+aPG37H9lrXiCe80LVl0Wzm+ZrFrbzERz12EOu1T/AHccc44w&#10;Bh/8MT3p6+KoT/25H/47X1b9BxS87eR81cssLSk7uJ9XR4pzajTVKFbRaapN/e0fKX/DE95/0NUP&#10;/gCf/jtH/DE95/0NUP8A4An/AOO19X7fajb7VH1Sj/L+LNf9bs5/5/fgv8j5R/4Ynvf+hri/8AD/&#10;APHaP+GJ73/oa4v/AAAP/wAdr6ux7UY9qf1Sj/L+LD/W3Of+f34L/I+Uf+GJ73/oa4v/AAAP/wAd&#10;o/4Ynvf+hri/8AD/APHa+rse1GPaj6pR/l/Fh/rbnP8Az+/Bf5Hyj/wxPe/9DXF/4AH/AOO0f8MT&#10;3v8A0NcX/gAf/jtfV2PajHtR9Uo/y/iw/wBbc5/5/fgv8j5R/wCGJ73/AKGuL/wAP/x2j/hie9/6&#10;GuL/AMAD/wDHa+rse1GPaj6pR/l/Fh/rbnP/AD+/Bf5Hyj/wxPe/9DXF/wCAB/8AjtH/AAxPe/8A&#10;Q1xf+AB/+O19XY9qMe1H1Sj/AC/iw/1tzn/n9+C/yPlH/hie9/6GuL/wAP8A8do/4Ynvf+hri/8A&#10;AA//AB2vq7HtRj2o+qUf5fxYf625z/z+/Bf5Hyj/AMMT3v8A0NcX/gAf/jtH/DE97/0NcX/gAf8A&#10;47X1dj2ox7UfVKP8v4sP9bc5/wCf34L/ACPlH/hie9/6GuL/AMAD/wDHaP8Ahie9/wChri/8AD/8&#10;dr6ux7UY9qPqlH+X8WH+tuc/8/vwX+R8o/8ADE97/wBDXF/4AH/47R/wxPe/9DXF/wCAB/8AjtfV&#10;2PajHtR9Uo/y/iw/1tzn/n9+C/yPlH/hie9/6GuL/wAAD/8AHaP+GJ73/oa4v/AA/wDx2vq7HtRj&#10;2o+qUf5fxYf625z/AM/vwX+R8o/8MT3v/Q1xf+AB/wDjtH/DE97/ANDXF/4AH/47X1dj2ox7UfVK&#10;P8v4sP8AW3Of+f34L/I+Uf8Ahie9/wChri/8AD/8do/4Ynvf+hri/wDAA/8Ax2vq7HtRj2o+qUf5&#10;fxYf625z/wA/vwX+R8o/8MT3v/Q1xf8AgAf/AI7R/wAMT3v/AENcX/gAf/jtfV2PajHtR9Uo/wAv&#10;4sP9bc5/5/fgv8j5R/4Ynvf+hri/8AD/APHaP+GJ73/oa4v/AAAP/wAdr6ux7UY9qPqlH+X8WH+t&#10;uc/8/vwX+R8o/wDDE97/ANDXF/4AH/47R/wxPe/9DXF/4AH/AOO19XY9qMe1H1Sj/L+LD/W3Of8A&#10;n9+C/wAj5R/4Ynvf+hri/wDAA/8Ax2j/AIYnvf8Aoa4v/AA//Ha+rse1GPaj6pR/l/Fh/rbnP/P7&#10;8F/kfKP/AAxPe/8AQ1xf+AB/+O0f8MT3v/Q1xf8AgAf/AI7X1dj2ox7UfVKP8v4sP9bc5/5/fgv8&#10;j5R/4Ynvf+hri/8AAA//AB2j/hie9/6GuL/wAP8A8dr6ux7UY9qPqlH+X8WH+tuc/wDP78F/kfKP&#10;/DE97/0NcX/gAf8A47R/wxPe/wDQ1xf+AB/+O19XY9qMe1H1Sj/L+LD/AFtzn/n9+C/yPlH/AIYn&#10;vf8Aoa4v/AA//HaP+GJ73/oa4v8AwAP/AMdr6ux7UY9qPqlH+X8WH+tuc/8AP78F/kfKP/DE97/0&#10;NcX/AIAH/wCO0f8ADE97/wBDXF/4AH/47X1dj2ox7UfVKP8AL+LD/W3Of+f34L/I+Uf+GJ73/oa4&#10;v/AA/wDx2j/hie9/6GuL/wAAD/8AHa+rse1GPaj6pR/l/Fh/rbnP/P78F/kfKP8AwxPe/wDQ1xf+&#10;AB/+O0f8MT3v/Q1xf+AB/wDjtfV2PajHtR9Uo/y/iw/1tzn/AJ/fgv8AI+Uf+GJ73/oa4v8AwAP/&#10;AMdo/wCGJ73/AKGuL/wAP/x2vq7HtRj2o+qUf5fxYf625z/z+/Bf5Hyj/wAMT3v/AENcX/gAf/jt&#10;H/DE97/0NcX/AIAH/wCO19XY9qMe1H1Sj/L+LD/W3Of+f34L/I+Uf+GJ73/oa4v/AAAP/wAdo/4Y&#10;nvf+hri/8AD/APHa+rse1GPaj6pR/l/Fh/rbnP8Az+/Bf5Hyj/wxPe/9DXF/4AH/AOO0f8MT3v8A&#10;0NcX/gAf/jtfV2PajHtR9Uo/y/iw/wBbc5/5/fgv8j5R/wCGJ73/AKGuL/wAP/x2j/hie9/6GuL/&#10;AMAD/wDHa+rse1GPaj6pR/l/Fh/rbnP/AD+/Bf5Hyj/wxPe/9DXF/wCAB/8AjtH/AAxPe/8AQ1xf&#10;+AB/+O19XY9qMe1H1Sj/AC/iw/1tzn/n9+C/yPlH/hie9/6GuL/wAP8A8do/4Ynvf+hri/8AAA//&#10;AB2vq7HtRj2o+qUf5fxYf625z/z+/Bf5Hyj/AMMT3v8A0NcX/gAf/jtH/DE97/0NcX/gAf8A47X1&#10;dj2ox7UfVKP8v4sP9bc5/wCf34L/ACPlH/hie9/6GuL/AMAD/wDHaP8Ahie9/wChri/8AD/8dr6u&#10;x7UY9qPqlH+X8WH+tuc/8/vwX+R8o/8ADE97/wBDXF/4AH/47R/wxPe/9DXF/wCAB/8AjtfV2Paj&#10;HtR9Uo/y/iw/1tzn/n9+C/yPlH/hie9/6GuL/wAAD/8AHaP+GJ73/oa4v/AA/wDx2vq7HtRj2o+q&#10;Uf5fxYf625z/AM/vwX+R8o/8MT3v/Q1xf+AB/wDjtH/DE97/ANDXF/4AH/47X1dj2ox7UfVKP8v4&#10;sP8AW3Of+f34L/I+Uf8Ahie9/wChri/8AD/8do/4Ynvf+hri/wDAA/8Ax2vq7HtRj2o+qUf5fxYf&#10;625z/wA/vwX+R8o/8MT3v/Q1xf8AgAf/AI7R/wAMT3v/AENcX/gAf/jtfV2PajHtR9Uo/wAv4sP9&#10;bc5/5/fgv8j5R/4Ynvf+hri/8AD/APHaP+GJ73/oa4v/AAAP/wAdr6ux7UY9qPqlH+X8WH+tuc/8&#10;/vwX+R8o/wDDE97/ANDXF/4AH/47R/wxPe/9DXF/4AH/AOO19XY9qMe1H1Sj/L+LD/W3Of8An9+C&#10;/wAj5R/4Ynvf+hri/wDAA/8Ax2j/AIYnvf8Aoa4v/AA//Ha+rse1GPaj6pR/l/Fh/rbnP/P78F/k&#10;fKP/AAxPe/8AQ1xf+AB/+O0f8MT3v/Q1xf8AgAf/AI7X1dj2ox7UfVKP8v4sP9bc5/5/fgv8j5R/&#10;4Ynvf+hri/8AAA//AB2j/hie9/6GuL/wAP8A8dr6ux7UY9qPqlH+X8WH+tuc/wDP78F/kfKP/DE9&#10;7/0NcX/gAf8A47R/wxPe/wDQ1xf+AB/+O19XY9qMe1H1Sj/L+LD/AFtzn/n9+C/yPlH/AIYnvf8A&#10;oa4v/AA//HaP+GJ73/oa4v8AwAP/AMdr6ux7UY9qPqlH+X8WH+tuc/8AP78F/kfKP/DE97/0NcX/&#10;AIAH/wCO0f8ADE97/wBDXF/4AH/47X1dj2ox7UfVKP8AL+LD/W3Of+f34L/I+Uf+GJ73/oa4v/AA&#10;/wDx2j/hie9/6GuL/wAAD/8AHa+rse1GPaj6pR/l/Fh/rbnP/P78F/kfKP8AwxPe/wDQ1xf+AB/+&#10;O0f8MT3v/Q1xf+AB/wDjtfV2PajHtR9Uo/y/iw/1tzn/AJ/fgv8AI+Uf+GJ73/oa4v8AwAP/AMdo&#10;/wCGJ73/AKGuL/wAP/x2vq7HtRj2o+qUf5fxYf625z/z+/Bf5Hyj/wAMT3v/AENcX/gAf/jtH/DE&#10;97/0NcX/AIAH/wCO19XY9qMe1H1Sj/L+LD/W3Of+f34L/I+Uf+GJ73/oa4v/AAAP/wAdo/4Ynvf+&#10;hri/8AD/APHa+rse1GPaj6pR/l/Fh/rbnP8Az+/Bf5Hyj/wxPe/9DXF/4AH/AOO0f8MT3v8A0NcX&#10;/gAf/jtfV2PajHtR9Uo/y/iw/wBbc5/5/fgv8j5R/wCGJ73/AKGuL/wAP/x2j/hie9/6GuL/AMAD&#10;/wDHa+rse1GPaj6pR/l/Fh/rbnP/AD+/Bf5Hyj/wxPe/9DXF/wCAB/8AjtH/AAxPe/8AQ1xf+AB/&#10;+O19XY9qMe1H1Sj/AC/iw/1tzn/n9+C/yPlH/hie9/6GuL/wAP8A8do/4Ynvf+hri/8AAA//AB2v&#10;q7HtRj2o+qUf5fxYf625z/z+/Bf5Hyj/AMMT3v8A0NcX/gAf/jtH/DE97/0NcX/gAf8A47X1dj2o&#10;x7UfVKP8v4sP9bc5/wCf34L/ACPlH/hie9/6GuL/AMAD/wDHaP8Ahie9/wChri/8AD/8dr6ux7UY&#10;9qPqlH+X8WH+tuc/8/vwX+R8o/8ADE97/wBDXF/4AH/47R/wxPe/9DXF/wCAB/8AjtfV2PajHtR9&#10;Uo/y/iw/1tzn/n9+C/yPlH/hie9/6GuL/wAAD/8AHaP+GJ73/oa4v/AA/wDx2vq7HtRj2o+qUf5f&#10;xYf625z/AM/vwX+R8o/8MT3v/Q1xf+AB/wDjtH/DE97/ANDXF/4AH/47X1dj2ox7UfVKP8v4sP8A&#10;W3Of+f34L/I+Uf8Ahie9/wChri/8AD/8do/4Ynvf+hri/wDAA/8Ax2vq7HtRj2o+qUf5fxYf625z&#10;/wA/vwX+R8o/8MT3v/Q1xf8AgAf/AI7R/wAMT3v/AENcX/gAf/jtfV2PajHtR9Uo/wAv4sP9bc5/&#10;5/fgv8j5R/4Ynvf+hri/8AD/APHaP+GJ73/oa4v/AAAP/wAdr6ux7UY9qPqlH+X8WH+tuc/8/vwX&#10;+R8o/wDDE97/ANDXF/4AH/47Sf8ADE97/wBDXF/4AH/47X1fj2ox7UfVKP8AL+LD/W3Of+f34L/I&#10;+T/+GJ7z/oaov/AE/wDx2oL79jO7sbaSb/hKY38tWfb9hIzgZx/ra+tqzvEH/IHvMf8APGT/ANBN&#10;H1Oj/L+LNafFmcSqRTrfgv8AI/JL/hZ0f/QPb/v6P8KP+FnR/wDQPb/v6P8ACuBr1/8AZ1/Z01f4&#10;8eIsfvLDwzZyAahqgXnPB8mLIw0hBHqEBDHOVVvNjh4Sdkj99xGY0sDhVicRKyW7/rr2R63+x/p+&#10;s/ED4lWmtWmlNb6FpLubrUJpPkMjRsFijG35n+YMR0VeSQSob9AMdO1c/wCD/BmkeAtBtNC0Kwj0&#10;/S7VPLht4xwB1JJPLMTkliSSSSSSa6H1xXs0aMaMeWJ/NueZtPOMW8Q1aKVkutvPzJaKKK1Pn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b/FWZ4g/5A95/1xk/9BNaZ61X&#10;vLVby1mgckJIpRsdcEYoLhLlkpH5U/s6/s56t8ePEWB5lh4as5AL/VAvOeD5MWeGkIxzyEBDHOVV&#10;v078G+DtK8CeHbPQtDsY9P0yxj8uCOPoB1JJPJYkkljkkkkkkmneEfCGk+BfD9nomh2EenaXZp5c&#10;NtF0A6kknlmJJJYkkkkkkkmt5VwMdazp01BeZ7+cZ1Xzaa5tIR2X6vzJKWiitD50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EC&#10;LQAUAAYACAAAACEAihU/mAwBAAAVAgAAEwAAAAAAAAAAAAAAAAAAAAAAW0NvbnRlbnRfVHlwZXNd&#10;LnhtbFBLAQItABQABgAIAAAAIQA4/SH/1gAAAJQBAAALAAAAAAAAAAAAAAAAAD0BAABfcmVscy8u&#10;cmVsc1BLAQItABQABgAIAAAAIQC6F9zHvAMAAIEIAAAOAAAAAAAAAAAAAAAAADwCAABkcnMvZTJv&#10;RG9jLnhtbFBLAQItABQABgAIAAAAIQBYYLMbugAAACIBAAAZAAAAAAAAAAAAAAAAACQGAABkcnMv&#10;X3JlbHMvZTJvRG9jLnhtbC5yZWxzUEsBAi0AFAAGAAgAAAAhAEVuBY/gAAAACgEAAA8AAAAAAAAA&#10;AAAAAAAAFQcAAGRycy9kb3ducmV2LnhtbFBLAQItAAoAAAAAAAAAIQD81TQzbjAAAG4wAAAVAAAA&#10;AAAAAAAAAAAAACIIAABkcnMvbWVkaWEvaW1hZ2UxLmpwZWdQSwUGAAAAAAYABgB9AQAAw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NxwAAAOMAAAAPAAAAZHJzL2Rvd25yZXYueG1sRE9La8JA&#10;EL4X/A/LFHqrm1ijNnUVkQqih+Kj9yE7TUKzs2F3a+K/dwWhx/neM1/2phEXcr62rCAdJiCIC6tr&#10;LhWcT5vXGQgfkDU2lknBlTwsF4OnOebadnygyzGUIoawz1FBFUKbS+mLigz6oW2JI/djncEQT1dK&#10;7bCL4aaRoySZSIM1x4YKW1pXVPwe/4yCye7alvumkC7Tn99u30kab7+UennuVx8gAvXhX/xwb3Wc&#10;n6Zv2TSbvadw/ykCIBc3AAAA//8DAFBLAQItABQABgAIAAAAIQDb4fbL7gAAAIUBAAATAAAAAAAA&#10;AAAAAAAAAAAAAABbQ29udGVudF9UeXBlc10ueG1sUEsBAi0AFAAGAAgAAAAhAFr0LFu/AAAAFQEA&#10;AAsAAAAAAAAAAAAAAAAAHwEAAF9yZWxzLy5yZWxzUEsBAi0AFAAGAAgAAAAhAEeZ3k3HAAAA4wAA&#10;AA8AAAAAAAAAAAAAAAAABwIAAGRycy9kb3ducmV2LnhtbFBLBQYAAAAAAwADALcAAAD7AgAAAAA=&#10;">
                  <v:imagedata r:id="rId26" o:title=""/>
                </v:shape>
                <v:shape id="_x0000_s1030" type="#_x0000_t202" style="position:absolute;left:2028;top:2665;width:44284;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rsidR="00E54D40" w:rsidRPr="00A47335" w:rsidRDefault="00E54D40" w:rsidP="00662020">
                        <w:pPr>
                          <w:spacing w:before="60" w:after="60" w:line="240" w:lineRule="auto"/>
                          <w:ind w:right="113"/>
                          <w:jc w:val="left"/>
                          <w:rPr>
                            <w:b/>
                            <w:bCs/>
                          </w:rPr>
                        </w:pPr>
                        <w:r w:rsidRPr="00C51C34">
                          <w:rPr>
                            <w:rFonts w:ascii="Tahoma" w:hAnsi="Tahoma" w:cs="Tahoma"/>
                            <w:b/>
                            <w:bCs/>
                            <w:color w:val="FFFFFF" w:themeColor="background1"/>
                            <w:spacing w:val="-4"/>
                            <w:sz w:val="22"/>
                            <w:szCs w:val="22"/>
                            <w:rtl/>
                          </w:rPr>
                          <w:t>מידת תיקון עיקרי הליקויים שעלו בדוח הקודם</w:t>
                        </w:r>
                      </w:p>
                    </w:txbxContent>
                  </v:textbox>
                </v:shape>
                <w10:wrap type="square" anchorx="margin"/>
              </v:group>
            </w:pict>
          </mc:Fallback>
        </mc:AlternateContent>
      </w:r>
    </w:p>
    <w:tbl>
      <w:tblPr>
        <w:tblStyle w:val="a9"/>
        <w:tblpPr w:leftFromText="180" w:rightFromText="180" w:vertAnchor="text" w:tblpXSpec="right" w:tblpY="1"/>
        <w:tblOverlap w:val="never"/>
        <w:bidiVisual/>
        <w:tblW w:w="5039" w:type="pct"/>
        <w:tblBorders>
          <w:top w:val="none" w:sz="0" w:space="0" w:color="auto"/>
          <w:bottom w:val="none" w:sz="0" w:space="0" w:color="auto"/>
          <w:insideH w:val="none" w:sz="0" w:space="0" w:color="auto"/>
        </w:tblBorders>
        <w:tblLook w:val="04A0" w:firstRow="1" w:lastRow="0" w:firstColumn="1" w:lastColumn="0" w:noHBand="0" w:noVBand="1"/>
      </w:tblPr>
      <w:tblGrid>
        <w:gridCol w:w="1475"/>
        <w:gridCol w:w="3173"/>
        <w:gridCol w:w="593"/>
        <w:gridCol w:w="758"/>
        <w:gridCol w:w="733"/>
        <w:gridCol w:w="685"/>
      </w:tblGrid>
      <w:tr w:rsidR="00DB7BBE" w:rsidTr="00C51C34">
        <w:trPr>
          <w:trHeight w:val="397"/>
          <w:tblHeader/>
        </w:trPr>
        <w:tc>
          <w:tcPr>
            <w:tcW w:w="994" w:type="pct"/>
            <w:vMerge w:val="restart"/>
            <w:shd w:val="clear" w:color="auto" w:fill="C8DCE4"/>
            <w:vAlign w:val="bottom"/>
          </w:tcPr>
          <w:p w:rsidR="000B31AA" w:rsidRPr="00973C85" w:rsidRDefault="00E54D40" w:rsidP="00284D05">
            <w:pPr>
              <w:pStyle w:val="73B0"/>
              <w:spacing w:line="240" w:lineRule="auto"/>
              <w:rPr>
                <w:rtl/>
              </w:rPr>
            </w:pPr>
            <w:r w:rsidRPr="00973C85">
              <w:rPr>
                <w:rtl/>
              </w:rPr>
              <w:t>פרק הביקורת</w:t>
            </w:r>
          </w:p>
        </w:tc>
        <w:tc>
          <w:tcPr>
            <w:tcW w:w="2139" w:type="pct"/>
            <w:vMerge w:val="restart"/>
            <w:shd w:val="clear" w:color="auto" w:fill="C8DCE4"/>
            <w:vAlign w:val="bottom"/>
          </w:tcPr>
          <w:p w:rsidR="000B31AA" w:rsidRPr="00973C85" w:rsidRDefault="00E54D40" w:rsidP="00284D05">
            <w:pPr>
              <w:pStyle w:val="73B0"/>
              <w:spacing w:line="240" w:lineRule="auto"/>
              <w:rPr>
                <w:rtl/>
              </w:rPr>
            </w:pPr>
            <w:r w:rsidRPr="00973C85">
              <w:rPr>
                <w:rtl/>
              </w:rPr>
              <w:t>הליקוי בדוח הביקורת</w:t>
            </w:r>
            <w:r>
              <w:rPr>
                <w:rFonts w:hint="cs"/>
                <w:rtl/>
              </w:rPr>
              <w:t xml:space="preserve"> הקודם</w:t>
            </w:r>
          </w:p>
        </w:tc>
        <w:tc>
          <w:tcPr>
            <w:tcW w:w="1867" w:type="pct"/>
            <w:gridSpan w:val="4"/>
            <w:shd w:val="clear" w:color="auto" w:fill="C8DCE4"/>
            <w:vAlign w:val="bottom"/>
          </w:tcPr>
          <w:p w:rsidR="000B31AA" w:rsidRPr="00973C85" w:rsidRDefault="00E54D40" w:rsidP="00284D05">
            <w:pPr>
              <w:pStyle w:val="73B0"/>
              <w:spacing w:line="240" w:lineRule="auto"/>
              <w:jc w:val="center"/>
              <w:rPr>
                <w:rtl/>
              </w:rPr>
            </w:pPr>
            <w:r w:rsidRPr="00973C85">
              <w:rPr>
                <w:rtl/>
              </w:rPr>
              <w:t>מידת תיקון הליקוי</w:t>
            </w:r>
            <w:r>
              <w:rPr>
                <w:rFonts w:hint="cs"/>
                <w:rtl/>
              </w:rPr>
              <w:t xml:space="preserve"> שעלה בביקורת המעקב</w:t>
            </w:r>
          </w:p>
        </w:tc>
      </w:tr>
      <w:tr w:rsidR="00DB7BBE" w:rsidTr="00C51C34">
        <w:trPr>
          <w:tblHeader/>
        </w:trPr>
        <w:tc>
          <w:tcPr>
            <w:tcW w:w="994" w:type="pct"/>
            <w:vMerge/>
            <w:shd w:val="clear" w:color="auto" w:fill="C8DCE4"/>
            <w:vAlign w:val="bottom"/>
          </w:tcPr>
          <w:p w:rsidR="000B31AA" w:rsidRPr="00973C85" w:rsidRDefault="000B31AA" w:rsidP="00284D05">
            <w:pPr>
              <w:pStyle w:val="73B0"/>
              <w:spacing w:line="240" w:lineRule="auto"/>
              <w:rPr>
                <w:rtl/>
              </w:rPr>
            </w:pPr>
          </w:p>
        </w:tc>
        <w:tc>
          <w:tcPr>
            <w:tcW w:w="2139" w:type="pct"/>
            <w:vMerge/>
            <w:shd w:val="clear" w:color="auto" w:fill="C8DCE4"/>
            <w:vAlign w:val="bottom"/>
          </w:tcPr>
          <w:p w:rsidR="000B31AA" w:rsidRPr="00973C85" w:rsidRDefault="000B31AA" w:rsidP="00284D05">
            <w:pPr>
              <w:pStyle w:val="73B0"/>
              <w:spacing w:line="240" w:lineRule="auto"/>
              <w:rPr>
                <w:rtl/>
              </w:rPr>
            </w:pPr>
          </w:p>
        </w:tc>
        <w:tc>
          <w:tcPr>
            <w:tcW w:w="400" w:type="pct"/>
            <w:shd w:val="clear" w:color="auto" w:fill="FF0000"/>
            <w:vAlign w:val="bottom"/>
          </w:tcPr>
          <w:p w:rsidR="000B31AA" w:rsidRPr="00973C85" w:rsidRDefault="00E54D40" w:rsidP="00284D05">
            <w:pPr>
              <w:pStyle w:val="73B0"/>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rsidR="000B31AA" w:rsidRPr="00973C85" w:rsidRDefault="00E54D40" w:rsidP="00284D05">
            <w:pPr>
              <w:pStyle w:val="73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4" w:type="pct"/>
            <w:shd w:val="clear" w:color="auto" w:fill="FFFF00"/>
            <w:vAlign w:val="bottom"/>
          </w:tcPr>
          <w:p w:rsidR="000B31AA" w:rsidRPr="00973C85" w:rsidRDefault="00E54D40" w:rsidP="00284D05">
            <w:pPr>
              <w:pStyle w:val="73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rsidR="000B31AA" w:rsidRPr="00973C85" w:rsidRDefault="00E54D40" w:rsidP="00284D05">
            <w:pPr>
              <w:pStyle w:val="73B0"/>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rsidR="00DB7BBE" w:rsidTr="00C51C34">
        <w:trPr>
          <w:trHeight w:val="624"/>
        </w:trPr>
        <w:tc>
          <w:tcPr>
            <w:tcW w:w="994" w:type="pct"/>
            <w:shd w:val="clear" w:color="auto" w:fill="DDEAEE"/>
          </w:tcPr>
          <w:p w:rsidR="00C51C34" w:rsidRPr="00C51C34" w:rsidRDefault="00E54D40" w:rsidP="00C51C34">
            <w:pPr>
              <w:pStyle w:val="73R"/>
              <w:spacing w:line="276" w:lineRule="auto"/>
              <w:rPr>
                <w:rtl/>
              </w:rPr>
            </w:pPr>
            <w:r w:rsidRPr="006507BC">
              <w:rPr>
                <w:rtl/>
              </w:rPr>
              <w:t>מרכיבי ביטחון</w:t>
            </w:r>
          </w:p>
        </w:tc>
        <w:tc>
          <w:tcPr>
            <w:tcW w:w="2139" w:type="pct"/>
            <w:shd w:val="clear" w:color="auto" w:fill="DDEAEE"/>
          </w:tcPr>
          <w:p w:rsidR="00C51C34" w:rsidRPr="00E4436A" w:rsidRDefault="00E54D40" w:rsidP="00C51C34">
            <w:pPr>
              <w:pStyle w:val="73R"/>
              <w:spacing w:line="276" w:lineRule="auto"/>
              <w:rPr>
                <w:rtl/>
              </w:rPr>
            </w:pPr>
            <w:r w:rsidRPr="006507BC">
              <w:rPr>
                <w:rtl/>
              </w:rPr>
              <w:t>פערים בקיומם של מרכיבי ביטחון באזה"ת באיו"ש.</w:t>
            </w:r>
          </w:p>
        </w:tc>
        <w:tc>
          <w:tcPr>
            <w:tcW w:w="400" w:type="pct"/>
            <w:shd w:val="clear" w:color="auto" w:fill="DDEAEE"/>
          </w:tcPr>
          <w:p w:rsidR="00C51C34" w:rsidRPr="00973C85" w:rsidRDefault="00E54D40" w:rsidP="00C51C34">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04320" behindDoc="0" locked="0" layoutInCell="1" allowOverlap="1">
                      <wp:simplePos x="0" y="0"/>
                      <wp:positionH relativeFrom="column">
                        <wp:posOffset>-29776</wp:posOffset>
                      </wp:positionH>
                      <wp:positionV relativeFrom="paragraph">
                        <wp:posOffset>98003</wp:posOffset>
                      </wp:positionV>
                      <wp:extent cx="317052" cy="179070"/>
                      <wp:effectExtent l="12700" t="12700" r="13335" b="11430"/>
                      <wp:wrapNone/>
                      <wp:docPr id="1113575882" name="חץ שמאלה 1113575882" descr="לא תוקן"/>
                      <wp:cNvGraphicFramePr/>
                      <a:graphic xmlns:a="http://schemas.openxmlformats.org/drawingml/2006/main">
                        <a:graphicData uri="http://schemas.microsoft.com/office/word/2010/wordprocessingShape">
                          <wps:wsp>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526E4B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13575882" o:spid="_x0000_s1026" type="#_x0000_t66" alt="לא תוקן" style="position:absolute;left:0;text-align:left;margin-left:-2.35pt;margin-top:7.7pt;width:24.95pt;height:14.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s/WQIAAKkEAAAOAAAAZHJzL2Uyb0RvYy54bWysVMGO2jAQvVfqP1i+lyRsKRQRVghEL2h3&#10;Jbbas3EcEsmx3bEh0K/YQ6teVu2pqtofyu90bAJstz2tysF4PMObmfdmGF3uKkm2AmypVUqTTkyJ&#10;UFxnpVqn9P3t/NWAEuuYypjUSqR0Lyy9HL98MarNUHR1oWUmgCCIssPapLRwzgyjyPJCVMx2tBEK&#10;nbmGijk0YR1lwGpEr2TUjeM3Ua0hM6C5sBZfZwcnHQf8PBfcXee5FY7IlGJtLpwQzpU/o/GIDdfA&#10;TFHytgz2jCoqVipMeoKaMcfIBsq/oKqSg7Y6dx2uq0jneclF6AG7SeIn3SwLZkToBcmx5kST/X+w&#10;/Gp7A6TMULskuej1e4NBlxLFKtSq+dJ8J83P5mtz3zw0n8jjiExYjjTi+z1pfjWfmx/NN09mbewQ&#10;MZfmBlrL4tUzs8uh8t/YM9kFAfYnAcTOEY6PF0k/7mF+jq6k/zbuB4Gi848NWPdO6Ir4S0qlyN0E&#10;QNeBe7ZdWIdZMf4Y5xNaLctsXkoZDFivphLIluFAzOcxfnzZ+JM/wqQidUq7vdfofi6Gr2HGbHHI&#10;FeDbVFJ5TBHGsy3Z83Zgyt9WOtujLKAP82oNn5eItmDW3TDAAcVRxqVz13jkUmOpur1RUmj4+K93&#10;H49zg15Kahz4lNoPGwYC1d5UU410JLiqhocr4oOTx9ccdHWHezbxCOhiiiNOSrmDozF1h6XCTeVi&#10;MglhOOGGuYVaGu7Bfc+ek9vdHQPTKuhQ+it9HHQ2fKLhIRb1ObPSGrgPQbZ2d/3CPbZD1PkfZvwb&#10;AAD//wMAUEsDBBQABgAIAAAAIQD1EikN3gAAAAcBAAAPAAAAZHJzL2Rvd25yZXYueG1sTI5BT4NA&#10;EIXvJv6HzZh4axdbihVZGlNTjMaDoonXLTsCkZ0l7FLw3zue9PQy7728+bLdbDtxwsG3jhRcLSMQ&#10;SJUzLdUK3t8Oiy0IHzQZ3TlCBd/oYZefn2U6NW6iVzyVoRY8Qj7VCpoQ+lRKXzVotV+6HomzTzdY&#10;HfgcamkGPfG47eQqihJpdUv8odE97husvsrRKrh/edoWRXsY1h83z8WYjOXj9LBX6vJivrsFEXAO&#10;f2X4xWd0yJnp6EYyXnQKFvE1N9nfxCA4jzcrEEfWdQIyz+R//vwHAAD//wMAUEsBAi0AFAAGAAgA&#10;AAAhALaDOJL+AAAA4QEAABMAAAAAAAAAAAAAAAAAAAAAAFtDb250ZW50X1R5cGVzXS54bWxQSwEC&#10;LQAUAAYACAAAACEAOP0h/9YAAACUAQAACwAAAAAAAAAAAAAAAAAvAQAAX3JlbHMvLnJlbHNQSwEC&#10;LQAUAAYACAAAACEA5UlLP1kCAACpBAAADgAAAAAAAAAAAAAAAAAuAgAAZHJzL2Uyb0RvYy54bWxQ&#10;SwECLQAUAAYACAAAACEA9RIpDd4AAAAHAQAADwAAAAAAAAAAAAAAAACzBAAAZHJzL2Rvd25yZXYu&#10;eG1sUEsFBgAAAAAEAAQA8wAAAL4FAAAAAA==&#10;" adj="6100" fillcolor="red" strokecolor="red" strokeweight="2pt"/>
                  </w:pict>
                </mc:Fallback>
              </mc:AlternateContent>
            </w:r>
          </w:p>
        </w:tc>
        <w:tc>
          <w:tcPr>
            <w:tcW w:w="511" w:type="pct"/>
            <w:shd w:val="clear" w:color="auto" w:fill="DDEAEE"/>
          </w:tcPr>
          <w:p w:rsidR="00C51C34" w:rsidRPr="00973C85" w:rsidRDefault="00C51C34" w:rsidP="00C51C34">
            <w:pPr>
              <w:spacing w:line="240" w:lineRule="auto"/>
              <w:rPr>
                <w:rFonts w:ascii="Tahoma" w:hAnsi="Tahoma" w:cs="Tahoma"/>
                <w:sz w:val="16"/>
                <w:szCs w:val="16"/>
                <w:rtl/>
              </w:rPr>
            </w:pPr>
          </w:p>
        </w:tc>
        <w:tc>
          <w:tcPr>
            <w:tcW w:w="494" w:type="pct"/>
            <w:shd w:val="clear" w:color="auto" w:fill="DDEAEE"/>
          </w:tcPr>
          <w:p w:rsidR="00C51C34" w:rsidRPr="00973C85" w:rsidRDefault="00C51C34" w:rsidP="00C51C34">
            <w:pPr>
              <w:spacing w:line="240" w:lineRule="auto"/>
              <w:rPr>
                <w:rFonts w:ascii="Tahoma" w:hAnsi="Tahoma" w:cs="Tahoma"/>
                <w:sz w:val="16"/>
                <w:szCs w:val="16"/>
                <w:rtl/>
              </w:rPr>
            </w:pPr>
          </w:p>
        </w:tc>
        <w:tc>
          <w:tcPr>
            <w:tcW w:w="462" w:type="pct"/>
            <w:shd w:val="clear" w:color="auto" w:fill="DDEAEE"/>
          </w:tcPr>
          <w:p w:rsidR="00C51C34" w:rsidRPr="00973C85" w:rsidRDefault="00C51C34" w:rsidP="00C51C34">
            <w:pPr>
              <w:spacing w:line="240" w:lineRule="auto"/>
              <w:rPr>
                <w:rFonts w:ascii="Tahoma" w:hAnsi="Tahoma" w:cs="Tahoma"/>
                <w:sz w:val="16"/>
                <w:szCs w:val="16"/>
                <w:rtl/>
              </w:rPr>
            </w:pPr>
          </w:p>
        </w:tc>
      </w:tr>
      <w:tr w:rsidR="00DB7BBE" w:rsidTr="00C51C34">
        <w:trPr>
          <w:trHeight w:val="794"/>
        </w:trPr>
        <w:tc>
          <w:tcPr>
            <w:tcW w:w="994" w:type="pct"/>
            <w:shd w:val="clear" w:color="auto" w:fill="EEF6F7"/>
          </w:tcPr>
          <w:p w:rsidR="00C51C34" w:rsidRPr="00C51C34" w:rsidRDefault="00E54D40" w:rsidP="00C51C34">
            <w:pPr>
              <w:pStyle w:val="73R"/>
              <w:spacing w:line="276" w:lineRule="auto"/>
              <w:rPr>
                <w:rtl/>
              </w:rPr>
            </w:pPr>
            <w:r w:rsidRPr="006507BC">
              <w:rPr>
                <w:rtl/>
              </w:rPr>
              <w:t>נאמני ביטחון במפעלים</w:t>
            </w:r>
            <w:r w:rsidR="00BF36D2">
              <w:rPr>
                <w:rFonts w:hint="cs"/>
                <w:rtl/>
              </w:rPr>
              <w:t xml:space="preserve"> </w:t>
            </w:r>
          </w:p>
        </w:tc>
        <w:tc>
          <w:tcPr>
            <w:tcW w:w="2139" w:type="pct"/>
            <w:shd w:val="clear" w:color="auto" w:fill="EEF6F7"/>
          </w:tcPr>
          <w:p w:rsidR="00C51C34" w:rsidRPr="00E4436A" w:rsidRDefault="00E54D40" w:rsidP="00C51C34">
            <w:pPr>
              <w:pStyle w:val="73R"/>
              <w:spacing w:line="276" w:lineRule="auto"/>
              <w:rPr>
                <w:rtl/>
              </w:rPr>
            </w:pPr>
            <w:r w:rsidRPr="006507BC">
              <w:rPr>
                <w:rtl/>
              </w:rPr>
              <w:t xml:space="preserve">אי-החלת צו נאמני ביטחון על כלל אזה"ת באיו"ש. </w:t>
            </w:r>
          </w:p>
        </w:tc>
        <w:tc>
          <w:tcPr>
            <w:tcW w:w="400" w:type="pct"/>
            <w:shd w:val="clear" w:color="auto" w:fill="EEF6F7"/>
          </w:tcPr>
          <w:p w:rsidR="00C51C34" w:rsidRPr="00973C85" w:rsidRDefault="00E54D40" w:rsidP="00C51C34">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08416" behindDoc="0" locked="0" layoutInCell="1" allowOverlap="1">
                      <wp:simplePos x="0" y="0"/>
                      <wp:positionH relativeFrom="column">
                        <wp:posOffset>-29776</wp:posOffset>
                      </wp:positionH>
                      <wp:positionV relativeFrom="paragraph">
                        <wp:posOffset>146167</wp:posOffset>
                      </wp:positionV>
                      <wp:extent cx="317052" cy="179070"/>
                      <wp:effectExtent l="12700" t="12700" r="13335" b="11430"/>
                      <wp:wrapNone/>
                      <wp:docPr id="56" name="חץ שמאלה 56" descr="לא תוקן"/>
                      <wp:cNvGraphicFramePr/>
                      <a:graphic xmlns:a="http://schemas.openxmlformats.org/drawingml/2006/main">
                        <a:graphicData uri="http://schemas.microsoft.com/office/word/2010/wordprocessingShape">
                          <wps:wsp>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124AB8" id="חץ שמאלה 56" o:spid="_x0000_s1026" type="#_x0000_t66" alt="לא תוקן" style="position:absolute;left:0;text-align:left;margin-left:-2.35pt;margin-top:11.5pt;width:24.95pt;height:1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0vUgIAAJkEAAAOAAAAZHJzL2Uyb0RvYy54bWysVMGO0zAQvSPxD5bvNGmhW4iarqpW5VLt&#10;rtRFe3Ydp4nk2GbsNi1fsQcQlxWcEIIfyu8wdtIWFk4rcnBmPJM3M29mMr7cV5LsBNhSq5T2ezEl&#10;QnGdlWqT0ne3ixevKbGOqYxJrURKD8LSy8nzZ+PaJGKgCy0zAQRBlE1qk9LCOZNEkeWFqJjtaSMU&#10;GnMNFXOowibKgNWIXsloEMcXUa0hM6C5sBZv562RTgJ+ngvurvPcCkdkSjE3F04I59qf0WTMkg0w&#10;U5S8S4M9IYuKlQqDnqDmzDGyhfIvqKrkoK3OXY/rKtJ5XnIRasBq+vGjalYFMyLUguRYc6LJ/j9Y&#10;frW7AVJmKR1eUKJYhT1qPjffSPOj+dLcNw/NR+ItmbAcaUP9njQ/m0/N9+arJ682NkGMlbmBTrMo&#10;eib2OVT+jTWSfSD8cCJc7B3hePmyP4qHA0o4mvqjN/EoNCQ6f2zAurdCV8QLKZUid1MAXQeu2W5p&#10;HUZF/6OfD2i1LLNFKWVQYLOeSSA7hgOwWMT4+LTxkz/cpCJ1SgfDV2h+KobPYc5s0cYK8F0oqTym&#10;COPYpex5a5ny0lpnB2wD6HY+reGLEtGWzLobBjiQOLq4ZO4aj1xqTFV3EiWFhg//uvf+OCdopaTG&#10;AU+pfb9lILDL22qmkY4+rqbhQUR8cPJ4m4Ou7nCvph4BTUxxxEkpd3BUZq5dItxMLqbT4IYTbZhb&#10;qpXhHtzX7Dm53d8xMF0HHbb+Sh8HmyWPetj6Yn/OrHQKzn9oW7erfsF+14PX+Y8y+QUAAP//AwBQ&#10;SwMEFAAGAAgAAAAhADtxbqrfAAAABwEAAA8AAABkcnMvZG93bnJldi54bWxMj81OwzAQhO9IvIO1&#10;SNxap+kPJWRToaIGFXGAgMTVjZckIl5HsdOEt8ec4Dia0cw36W4yrThT7xrLCIt5BIK4tLrhCuH9&#10;7TDbgnBesVatZUL4Jge77PIiVYm2I7/SufCVCCXsEoVQe98lUrqyJqPc3HbEwfu0vVE+yL6Suldj&#10;KDetjKNoI41qOCzUqqN9TeVXMRiEh5enbZ43h375cfucD5uhOI6Pe8Trq+n+DoSnyf+F4Rc/oEMW&#10;mE52YO1EizBb3YQkQrwMl4K/WscgTgjrRQwyS+V//uwHAAD//wMAUEsBAi0AFAAGAAgAAAAhALaD&#10;OJL+AAAA4QEAABMAAAAAAAAAAAAAAAAAAAAAAFtDb250ZW50X1R5cGVzXS54bWxQSwECLQAUAAYA&#10;CAAAACEAOP0h/9YAAACUAQAACwAAAAAAAAAAAAAAAAAvAQAAX3JlbHMvLnJlbHNQSwECLQAUAAYA&#10;CAAAACEA1pWNL1ICAACZBAAADgAAAAAAAAAAAAAAAAAuAgAAZHJzL2Uyb0RvYy54bWxQSwECLQAU&#10;AAYACAAAACEAO3Fuqt8AAAAHAQAADwAAAAAAAAAAAAAAAACsBAAAZHJzL2Rvd25yZXYueG1sUEsF&#10;BgAAAAAEAAQA8wAAALgFAAAAAA==&#10;" adj="6100" fillcolor="red" strokecolor="red" strokeweight="2pt"/>
                  </w:pict>
                </mc:Fallback>
              </mc:AlternateContent>
            </w:r>
          </w:p>
        </w:tc>
        <w:tc>
          <w:tcPr>
            <w:tcW w:w="511" w:type="pct"/>
            <w:shd w:val="clear" w:color="auto" w:fill="EEF6F7"/>
          </w:tcPr>
          <w:p w:rsidR="00C51C34" w:rsidRPr="00973C85" w:rsidRDefault="00C51C34" w:rsidP="00C51C34">
            <w:pPr>
              <w:spacing w:line="240" w:lineRule="auto"/>
              <w:rPr>
                <w:rFonts w:ascii="Tahoma" w:hAnsi="Tahoma" w:cs="Tahoma"/>
                <w:sz w:val="16"/>
                <w:szCs w:val="16"/>
                <w:rtl/>
              </w:rPr>
            </w:pPr>
          </w:p>
        </w:tc>
        <w:tc>
          <w:tcPr>
            <w:tcW w:w="494" w:type="pct"/>
            <w:shd w:val="clear" w:color="auto" w:fill="EEF6F7"/>
          </w:tcPr>
          <w:p w:rsidR="00C51C34" w:rsidRPr="00973C85" w:rsidRDefault="00C51C34" w:rsidP="00C51C34">
            <w:pPr>
              <w:spacing w:line="240" w:lineRule="auto"/>
              <w:rPr>
                <w:rFonts w:ascii="Tahoma" w:hAnsi="Tahoma" w:cs="Tahoma"/>
                <w:noProof/>
                <w:sz w:val="16"/>
                <w:szCs w:val="16"/>
                <w:rtl/>
              </w:rPr>
            </w:pPr>
          </w:p>
        </w:tc>
        <w:tc>
          <w:tcPr>
            <w:tcW w:w="462" w:type="pct"/>
            <w:shd w:val="clear" w:color="auto" w:fill="EEF6F7"/>
          </w:tcPr>
          <w:p w:rsidR="00C51C34" w:rsidRPr="00973C85" w:rsidRDefault="00C51C34" w:rsidP="00C51C34">
            <w:pPr>
              <w:spacing w:line="240" w:lineRule="auto"/>
              <w:rPr>
                <w:rFonts w:ascii="Tahoma" w:hAnsi="Tahoma" w:cs="Tahoma"/>
                <w:sz w:val="16"/>
                <w:szCs w:val="16"/>
                <w:rtl/>
              </w:rPr>
            </w:pPr>
          </w:p>
        </w:tc>
      </w:tr>
      <w:tr w:rsidR="00DB7BBE" w:rsidTr="00C51C34">
        <w:trPr>
          <w:trHeight w:val="794"/>
        </w:trPr>
        <w:tc>
          <w:tcPr>
            <w:tcW w:w="994" w:type="pct"/>
            <w:shd w:val="clear" w:color="auto" w:fill="DDEAEE"/>
          </w:tcPr>
          <w:p w:rsidR="00C51C34" w:rsidRPr="00C51C34" w:rsidRDefault="00E54D40" w:rsidP="00C51C34">
            <w:pPr>
              <w:pStyle w:val="73R"/>
              <w:spacing w:line="276" w:lineRule="auto"/>
              <w:rPr>
                <w:rtl/>
              </w:rPr>
            </w:pPr>
            <w:r w:rsidRPr="006507BC">
              <w:rPr>
                <w:rtl/>
              </w:rPr>
              <w:t>נאמני ביטחון במפעלים</w:t>
            </w:r>
            <w:r w:rsidR="00107559">
              <w:rPr>
                <w:rFonts w:hint="cs"/>
                <w:rtl/>
              </w:rPr>
              <w:t xml:space="preserve"> </w:t>
            </w:r>
          </w:p>
        </w:tc>
        <w:tc>
          <w:tcPr>
            <w:tcW w:w="2139" w:type="pct"/>
            <w:shd w:val="clear" w:color="auto" w:fill="DDEAEE"/>
          </w:tcPr>
          <w:p w:rsidR="00C51C34" w:rsidRPr="00E4436A" w:rsidRDefault="00E54D40" w:rsidP="00C51C34">
            <w:pPr>
              <w:pStyle w:val="73R"/>
              <w:spacing w:line="276" w:lineRule="auto"/>
              <w:rPr>
                <w:rtl/>
              </w:rPr>
            </w:pPr>
            <w:r w:rsidRPr="006507BC">
              <w:rPr>
                <w:rtl/>
              </w:rPr>
              <w:t xml:space="preserve">פקמ"ז לא קבע את המפעלים שנדרש בהם מינויו של נאמן ביטחון </w:t>
            </w:r>
          </w:p>
        </w:tc>
        <w:tc>
          <w:tcPr>
            <w:tcW w:w="400" w:type="pct"/>
            <w:shd w:val="clear" w:color="auto" w:fill="DDEAEE"/>
          </w:tcPr>
          <w:p w:rsidR="00C51C34" w:rsidRPr="00973C85" w:rsidRDefault="00E54D40" w:rsidP="00C51C34">
            <w:pPr>
              <w:spacing w:line="240" w:lineRule="auto"/>
              <w:rPr>
                <w:rFonts w:ascii="Tahoma" w:hAnsi="Tahoma" w:cs="Tahoma"/>
                <w:sz w:val="16"/>
                <w:szCs w:val="16"/>
                <w:rtl/>
              </w:rPr>
            </w:pP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-28645</wp:posOffset>
                      </wp:positionH>
                      <wp:positionV relativeFrom="paragraph">
                        <wp:posOffset>196215</wp:posOffset>
                      </wp:positionV>
                      <wp:extent cx="317052" cy="179070"/>
                      <wp:effectExtent l="12700" t="12700" r="13335" b="11430"/>
                      <wp:wrapNone/>
                      <wp:docPr id="57" name="חץ שמאלה 57" descr="לא תוקן"/>
                      <wp:cNvGraphicFramePr/>
                      <a:graphic xmlns:a="http://schemas.openxmlformats.org/drawingml/2006/main">
                        <a:graphicData uri="http://schemas.microsoft.com/office/word/2010/wordprocessingShape">
                          <wps:wsp>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56028D" id="חץ שמאלה 57" o:spid="_x0000_s1026" type="#_x0000_t66" alt="לא תוקן" style="position:absolute;left:0;text-align:left;margin-left:-2.25pt;margin-top:15.45pt;width:24.95pt;height:14.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meUQIAAJkEAAAOAAAAZHJzL2Uyb0RvYy54bWysVMGO0zAQvSPxD5bvNGmhFKKmq6pVuVS7&#10;lbpoz67jNJEc24zdpuUr9gDiguCEEPxQfoexk7awcFqRgzPjmbyZeTOT8dWhkmQvwJZapbTfiykR&#10;iuusVNuUvr1dPHtFiXVMZUxqJVJ6FJZeTZ4+GdcmEQNdaJkJIAiibFKblBbOmSSKLC9ExWxPG6HQ&#10;mGuomEMVtlEGrEb0SkaDOH4Z1RoyA5oLa/F23hrpJODnueDuJs+tcESmFHNz4YRwbvwZTcYs2QIz&#10;Rcm7NNgjsqhYqTDoGWrOHCM7KP+CqkoO2urc9biuIp3nJRehBqymHz+oZl0wI0ItSI41Z5rs/4Pl&#10;1/sVkDJL6XBEiWIV9qj51HwjzY/mS3PffG4+EG/JhOVIG+r3pPnZfGy+N189ebWxCWKszQo6zaLo&#10;mTjkUPk31kgOgfDjmXBxcITj5fP+KB4OKOFo6o9ex6PQkOjysQHr3ghdES+kVIrcTQF0Hbhm+6V1&#10;GBX9T34+oNWyzBallEGB7WYmgewZDsBiEePj08ZP/nCTitQpHQxfoPmxGD6HObNFGyvAd6Gk8pgi&#10;jGOXsuetZcpLG50dsQ2g2/m0hi9KRFsy61YMcCBxdHHJ3A0eudSYqu4kSgoN7/917/1xTtBKSY0D&#10;nlL7bsdAYJd31UwjHX1cTcODiPjg5Ok2B13d4V5NPQKamOKIk1Lu4KTMXLtEuJlcTKfBDSfaMLdU&#10;a8M9uK/Zc3J7uGNgug46bP21Pg02Sx70sPXF/lxY6RSc/9C2blf9gv2uB6/LH2XyCwAA//8DAFBL&#10;AwQUAAYACAAAACEAPUtWR98AAAAHAQAADwAAAGRycy9kb3ducmV2LnhtbEyOUU+DMBSF3038D801&#10;8W0rc7AM5LKYmWE0Pigu2WtHKxDpLWnLwH9vfdLHk3PynS/fzbpnF2VdZwhhtYyAKaqN7KhBOH4c&#10;FltgzguSojekEL6Vg11xfZWLTJqJ3tWl8g0LEHKZQGi9HzLOXd0qLdzSDIpC92msFj5E23BpxRTg&#10;uud3UbThWnQUHloxqH2r6q9q1AiPby/bsuwOdn1KX8txM1bP09Me8fZmfrgH5tXs/8bwqx/UoQhO&#10;ZzOSdKxHWMRJWCKsoxRY6OMkBnZGSNIV8CLn//2LHwAAAP//AwBQSwECLQAUAAYACAAAACEAtoM4&#10;kv4AAADhAQAAEwAAAAAAAAAAAAAAAAAAAAAAW0NvbnRlbnRfVHlwZXNdLnhtbFBLAQItABQABgAI&#10;AAAAIQA4/SH/1gAAAJQBAAALAAAAAAAAAAAAAAAAAC8BAABfcmVscy8ucmVsc1BLAQItABQABgAI&#10;AAAAIQBX7omeUQIAAJkEAAAOAAAAAAAAAAAAAAAAAC4CAABkcnMvZTJvRG9jLnhtbFBLAQItABQA&#10;BgAIAAAAIQA9S1ZH3wAAAAcBAAAPAAAAAAAAAAAAAAAAAKsEAABkcnMvZG93bnJldi54bWxQSwUG&#10;AAAAAAQABADzAAAAtwUAAAAA&#10;" adj="6100" fillcolor="red" strokecolor="red" strokeweight="2pt"/>
                  </w:pict>
                </mc:Fallback>
              </mc:AlternateContent>
            </w:r>
          </w:p>
        </w:tc>
        <w:tc>
          <w:tcPr>
            <w:tcW w:w="511" w:type="pct"/>
            <w:shd w:val="clear" w:color="auto" w:fill="DDEAEE"/>
          </w:tcPr>
          <w:p w:rsidR="00C51C34" w:rsidRPr="00973C85" w:rsidRDefault="00C51C34" w:rsidP="00C51C34">
            <w:pPr>
              <w:spacing w:line="240" w:lineRule="auto"/>
              <w:rPr>
                <w:rFonts w:ascii="Tahoma" w:hAnsi="Tahoma" w:cs="Tahoma"/>
                <w:sz w:val="16"/>
                <w:szCs w:val="16"/>
                <w:rtl/>
              </w:rPr>
            </w:pPr>
          </w:p>
        </w:tc>
        <w:tc>
          <w:tcPr>
            <w:tcW w:w="494" w:type="pct"/>
            <w:shd w:val="clear" w:color="auto" w:fill="DDEAEE"/>
          </w:tcPr>
          <w:p w:rsidR="00C51C34" w:rsidRPr="00973C85" w:rsidRDefault="00C51C34" w:rsidP="00C51C34">
            <w:pPr>
              <w:spacing w:line="240" w:lineRule="auto"/>
              <w:rPr>
                <w:rFonts w:ascii="Tahoma" w:hAnsi="Tahoma" w:cs="Tahoma"/>
                <w:sz w:val="16"/>
                <w:szCs w:val="16"/>
                <w:rtl/>
              </w:rPr>
            </w:pPr>
          </w:p>
        </w:tc>
        <w:tc>
          <w:tcPr>
            <w:tcW w:w="462" w:type="pct"/>
            <w:shd w:val="clear" w:color="auto" w:fill="DDEAEE"/>
          </w:tcPr>
          <w:p w:rsidR="00C51C34" w:rsidRPr="00973C85" w:rsidRDefault="00C51C34" w:rsidP="00C51C34">
            <w:pPr>
              <w:spacing w:line="240" w:lineRule="auto"/>
              <w:rPr>
                <w:rFonts w:ascii="Tahoma" w:hAnsi="Tahoma" w:cs="Tahoma"/>
                <w:sz w:val="16"/>
                <w:szCs w:val="16"/>
                <w:rtl/>
              </w:rPr>
            </w:pPr>
          </w:p>
        </w:tc>
      </w:tr>
      <w:tr w:rsidR="00DB7BBE" w:rsidTr="00C51C34">
        <w:trPr>
          <w:trHeight w:val="907"/>
        </w:trPr>
        <w:tc>
          <w:tcPr>
            <w:tcW w:w="994" w:type="pct"/>
            <w:shd w:val="clear" w:color="auto" w:fill="F0F8F9"/>
          </w:tcPr>
          <w:p w:rsidR="00C51C34" w:rsidRPr="00C51C34" w:rsidRDefault="00E54D40" w:rsidP="00C51C34">
            <w:pPr>
              <w:pStyle w:val="73R"/>
              <w:spacing w:line="276" w:lineRule="auto"/>
              <w:rPr>
                <w:rtl/>
              </w:rPr>
            </w:pPr>
            <w:r w:rsidRPr="006507BC">
              <w:rPr>
                <w:rtl/>
              </w:rPr>
              <w:t xml:space="preserve">החלת חוקי העבודה הישראליים באיו"ש </w:t>
            </w:r>
          </w:p>
        </w:tc>
        <w:tc>
          <w:tcPr>
            <w:tcW w:w="2139" w:type="pct"/>
            <w:shd w:val="clear" w:color="auto" w:fill="F0F8F9"/>
          </w:tcPr>
          <w:p w:rsidR="00C51C34" w:rsidRPr="00E4436A" w:rsidRDefault="00E54D40" w:rsidP="00C51C34">
            <w:pPr>
              <w:pStyle w:val="73R"/>
              <w:spacing w:line="276" w:lineRule="auto"/>
              <w:rPr>
                <w:rtl/>
              </w:rPr>
            </w:pPr>
            <w:r w:rsidRPr="006507BC">
              <w:rPr>
                <w:rtl/>
              </w:rPr>
              <w:t xml:space="preserve">החקיקה באיו"ש אימצה ארבעה מ-16 חוקי העבודה החלים בישראל שראוי להחילם באיו"ש. </w:t>
            </w:r>
          </w:p>
        </w:tc>
        <w:tc>
          <w:tcPr>
            <w:tcW w:w="400" w:type="pct"/>
            <w:shd w:val="clear" w:color="auto" w:fill="F0F8F9"/>
          </w:tcPr>
          <w:p w:rsidR="00C51C34" w:rsidRPr="00973C85" w:rsidRDefault="00C51C34" w:rsidP="00C51C34">
            <w:pPr>
              <w:spacing w:line="240" w:lineRule="auto"/>
              <w:rPr>
                <w:rFonts w:ascii="Tahoma" w:hAnsi="Tahoma" w:cs="Tahoma"/>
                <w:noProof/>
                <w:sz w:val="16"/>
                <w:szCs w:val="16"/>
                <w:rtl/>
              </w:rPr>
            </w:pPr>
          </w:p>
        </w:tc>
        <w:tc>
          <w:tcPr>
            <w:tcW w:w="511" w:type="pct"/>
            <w:shd w:val="clear" w:color="auto" w:fill="F0F8F9"/>
          </w:tcPr>
          <w:p w:rsidR="00C51C34" w:rsidRPr="00973C85" w:rsidRDefault="00C51C34" w:rsidP="00C51C34">
            <w:pPr>
              <w:spacing w:line="240" w:lineRule="auto"/>
              <w:rPr>
                <w:rFonts w:ascii="Tahoma" w:hAnsi="Tahoma" w:cs="Tahoma"/>
                <w:sz w:val="16"/>
                <w:szCs w:val="16"/>
                <w:rtl/>
              </w:rPr>
            </w:pPr>
          </w:p>
        </w:tc>
        <w:tc>
          <w:tcPr>
            <w:tcW w:w="494" w:type="pct"/>
            <w:shd w:val="clear" w:color="auto" w:fill="F0F8F9"/>
          </w:tcPr>
          <w:p w:rsidR="00C51C34" w:rsidRPr="00973C85" w:rsidRDefault="00E54D40" w:rsidP="00C51C34">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06368" behindDoc="0" locked="0" layoutInCell="1" allowOverlap="1">
                      <wp:simplePos x="0" y="0"/>
                      <wp:positionH relativeFrom="column">
                        <wp:posOffset>396875</wp:posOffset>
                      </wp:positionH>
                      <wp:positionV relativeFrom="paragraph">
                        <wp:posOffset>216535</wp:posOffset>
                      </wp:positionV>
                      <wp:extent cx="831850" cy="223520"/>
                      <wp:effectExtent l="12700" t="12700" r="19050" b="17780"/>
                      <wp:wrapNone/>
                      <wp:docPr id="1113575903" name="חץ שמאלה 1113575903"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286AAC" id="חץ שמאלה 1113575903" o:spid="_x0000_s1026" type="#_x0000_t66" alt="תוקן במידה מועטה" style="position:absolute;left:0;text-align:left;margin-left:31.25pt;margin-top:17.05pt;width:65.5pt;height:1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xkbgIAALoEAAAOAAAAZHJzL2Uyb0RvYy54bWysVMFuEzEQvSPxD5bvZDcJgRJlU0WpwiVq&#10;I7WoZ9frza7ktc3YzSZ8BYhWBQmBhIQQ/JB/h7GzadrCASEuzoxn9s34vZmMDte1JCsBttIqo91O&#10;SolQXOeVWmb01dnsyQEl1jGVM6mVyOhGWHo4fvxo1Jih6OlSy1wAQRBlh43JaOmcGSaJ5aWome1o&#10;IxQGCw01c+jCMsmBNYhey6SXps+SRkNuQHNhLd4ebYN0HPGLQnB3UhRWOCIzir25eEI8L8KZjEds&#10;uARmyoq3bbB/6KJmlcKit1BHzDFyCdVvUHXFQVtduA7XdaKLouIivgFf000fvOa0ZEbEtyA51tzS&#10;ZP8fLD9eLYBUOWrX7fYHzwcv0j4litWolb/x34j/4T/7t/6TvyJ3M3JhOdLof/pr/91/If4dpn30&#10;7zENjWv/1X/wV4HdxtghFjk1C2g9i2agal1AHX6RBLKOimxuFRFrRzheHvS7BwPUjWOo1+sPelGx&#10;ZP+xAeteCl2TYGRUisJNAHQTxWCruXVYFfN3eaGg1bLKZ5WU0YHlxVQCWTGckNlsmqa90DZ+ci9N&#10;KtJgC4OnaRqh7wXt32GEHo6YLbe1IkJbSqrQiojz2rYceNsyFawLnW9QJ9DbAbaGzypEmzPrFgxw&#10;YpEj3EJ3gkchNbaqW4uSUsObP92HfBwkjFLS4AZk1L6+ZCBQ/st6qpGOLu6u4dFEfHByd1uArs9x&#10;8SYBAUNMccTJKHewc6Zuu2W4ulxMJjENR94wN1enhgfw8ObAydn6nIFpFXQo/bHeTT4bPtBwm4v6&#10;7FlpHVyQKFu7zGED7/oxa/+XM/4FAAD//wMAUEsDBBQABgAIAAAAIQDvEIar3gAAAAgBAAAPAAAA&#10;ZHJzL2Rvd25yZXYueG1sTI/BTsMwDIbvSLxDZCRuLO06JlaaTggxLghplE3imDVeW5E4pcm27u3x&#10;TnC0v1+/PxfL0VlxxCF0nhSkkwQEUu1NR42Czefq7gFEiJqMtp5QwRkDLMvrq0Lnxp/oA49VbASX&#10;UMi1gjbGPpcy1C06HSa+R2K294PTkcehkWbQJy53Vk6TZC6d7ogvtLrH5xbr7+rgFMzWr3r7tver&#10;l9C8fw3nyq67n1Sp25vx6RFExDH+heGiz+pQstPOH8gEYRXMp/ecVJDNUhAXvsh4sWOwyECWhfz/&#10;QPkLAAD//wMAUEsBAi0AFAAGAAgAAAAhALaDOJL+AAAA4QEAABMAAAAAAAAAAAAAAAAAAAAAAFtD&#10;b250ZW50X1R5cGVzXS54bWxQSwECLQAUAAYACAAAACEAOP0h/9YAAACUAQAACwAAAAAAAAAAAAAA&#10;AAAvAQAAX3JlbHMvLnJlbHNQSwECLQAUAAYACAAAACEApNVsZG4CAAC6BAAADgAAAAAAAAAAAAAA&#10;AAAuAgAAZHJzL2Uyb0RvYy54bWxQSwECLQAUAAYACAAAACEA7xCGq94AAAAIAQAADwAAAAAAAAAA&#10;AAAAAADIBAAAZHJzL2Rvd25yZXYueG1sUEsFBgAAAAAEAAQA8wAAANMFAAAAAA==&#10;" adj="2902" fillcolor="#ffc002" strokecolor="#ffc002" strokeweight="2pt"/>
                  </w:pict>
                </mc:Fallback>
              </mc:AlternateContent>
            </w:r>
          </w:p>
        </w:tc>
        <w:tc>
          <w:tcPr>
            <w:tcW w:w="462" w:type="pct"/>
            <w:shd w:val="clear" w:color="auto" w:fill="F0F8F9"/>
          </w:tcPr>
          <w:p w:rsidR="00C51C34" w:rsidRPr="00973C85" w:rsidRDefault="00C51C34" w:rsidP="00C51C34">
            <w:pPr>
              <w:spacing w:line="240" w:lineRule="auto"/>
              <w:rPr>
                <w:rFonts w:ascii="Tahoma" w:hAnsi="Tahoma" w:cs="Tahoma"/>
                <w:sz w:val="16"/>
                <w:szCs w:val="16"/>
                <w:rtl/>
              </w:rPr>
            </w:pPr>
          </w:p>
        </w:tc>
      </w:tr>
      <w:tr w:rsidR="00DB7BBE" w:rsidTr="00C51C34">
        <w:trPr>
          <w:trHeight w:val="699"/>
        </w:trPr>
        <w:tc>
          <w:tcPr>
            <w:tcW w:w="994" w:type="pct"/>
            <w:shd w:val="clear" w:color="auto" w:fill="DDEAEE"/>
          </w:tcPr>
          <w:p w:rsidR="00C51C34" w:rsidRPr="00C51C34" w:rsidRDefault="00E54D40" w:rsidP="00C51C34">
            <w:pPr>
              <w:pStyle w:val="73R"/>
              <w:spacing w:line="276" w:lineRule="auto"/>
              <w:rPr>
                <w:rtl/>
              </w:rPr>
            </w:pPr>
            <w:r w:rsidRPr="006507BC">
              <w:rPr>
                <w:rtl/>
              </w:rPr>
              <w:t>ביקורות במפעלים באזה"ת שבניהול ישראלי ביו"ש</w:t>
            </w:r>
          </w:p>
        </w:tc>
        <w:tc>
          <w:tcPr>
            <w:tcW w:w="2139" w:type="pct"/>
            <w:shd w:val="clear" w:color="auto" w:fill="DDEAEE"/>
          </w:tcPr>
          <w:p w:rsidR="00C51C34" w:rsidRPr="00E4436A" w:rsidRDefault="00E54D40" w:rsidP="00C51C34">
            <w:pPr>
              <w:pStyle w:val="73R"/>
              <w:spacing w:line="276" w:lineRule="auto"/>
              <w:rPr>
                <w:rtl/>
              </w:rPr>
            </w:pPr>
            <w:r w:rsidRPr="006507BC">
              <w:rPr>
                <w:rtl/>
              </w:rPr>
              <w:t>מינהל ההסדרה והאכיפה של זרוע העבודה במשרד הכלכלה (לשעבר משרד התמ"ת) אינו מקיים ביקורות יזומות באזורי התעשייה באיו"ש בעניין תשלום שכר מינימום. קמ"ט תעסוקה לא קיים ביקורות סדורות במפעלים לשם אכיפת תשלום שכר מינימום, ולא נקבע נוהל להסדרת חלוקת העבודה בנושא בין שני הגופים.</w:t>
            </w:r>
          </w:p>
        </w:tc>
        <w:tc>
          <w:tcPr>
            <w:tcW w:w="400" w:type="pct"/>
            <w:shd w:val="clear" w:color="auto" w:fill="DDEAEE"/>
          </w:tcPr>
          <w:p w:rsidR="00C51C34" w:rsidRPr="00973C85" w:rsidRDefault="00E54D40" w:rsidP="00C51C34">
            <w:pPr>
              <w:spacing w:line="240" w:lineRule="auto"/>
              <w:rPr>
                <w:rFonts w:ascii="Tahoma" w:hAnsi="Tahoma" w:cs="Tahoma"/>
                <w:sz w:val="16"/>
                <w:szCs w:val="16"/>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-28645</wp:posOffset>
                      </wp:positionH>
                      <wp:positionV relativeFrom="paragraph">
                        <wp:posOffset>409666</wp:posOffset>
                      </wp:positionV>
                      <wp:extent cx="317052" cy="179070"/>
                      <wp:effectExtent l="12700" t="12700" r="13335" b="11430"/>
                      <wp:wrapNone/>
                      <wp:docPr id="58" name="חץ שמאלה 58" descr="לא תוקן"/>
                      <wp:cNvGraphicFramePr/>
                      <a:graphic xmlns:a="http://schemas.openxmlformats.org/drawingml/2006/main">
                        <a:graphicData uri="http://schemas.microsoft.com/office/word/2010/wordprocessingShape">
                          <wps:wsp>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E3AFBC" id="חץ שמאלה 58" o:spid="_x0000_s1026" type="#_x0000_t66" alt="לא תוקן" style="position:absolute;left:0;text-align:left;margin-left:-2.25pt;margin-top:32.25pt;width:24.95pt;height:14.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K3UQIAAJkEAAAOAAAAZHJzL2Uyb0RvYy54bWysVMGO0zAQvSPxD5bvNGmhFKKmq6pVuVS7&#10;lbpoz67jNJEc24zdpuUr9gDiguCEEPxQfoexk7awcFqRgzPjmbyZeTOT8dWhkmQvwJZapbTfiykR&#10;iuusVNuUvr1dPHtFiXVMZUxqJVJ6FJZeTZ4+GdcmEQNdaJkJIAiibFKblBbOmSSKLC9ExWxPG6HQ&#10;mGuomEMVtlEGrEb0SkaDOH4Z1RoyA5oLa/F23hrpJODnueDuJs+tcESmFHNz4YRwbvwZTcYs2QIz&#10;Rcm7NNgjsqhYqTDoGWrOHCM7KP+CqkoO2urc9biuIp3nJRehBqymHz+oZl0wI0ItSI41Z5rs/4Pl&#10;1/sVkDJL6RA7pViFPWo+Nd9I86P50tw3n5sPxFsyYTnShvo9aX42H5vvzVdPXm1sghhrs4JOsyh6&#10;Jg45VP6NNZJDIPx4JlwcHOF4+bw/iocDSjia+qPX8Sg0JLp8bMC6N0JXxAsplSJ3UwBdB67Zfmkd&#10;RkX/k58PaLUss0UpZVBgu5lJIHuGA7BYxPj4tPGTP9ykInVKB8MXaH4shs9hzmzRxgrwXSipPKYI&#10;49il7HlrmfLSRmdHbAPodj6t4YsS0ZbMuhUDHEgcXVwyd4NHLjWmqjuJkkLD+3/de3+cE7RSUuOA&#10;p9S+2zEQ2OVdNdNIRx9X0/AgIj44ebrNQVd3uFdTj4AmpjjipJQ7OCkz1y4RbiYX02lww4k2zC3V&#10;2nAP7mv2nNwe7hiYroMOW3+tT4PNkgc9bH2xPxdWOgXnP7St21W/YL/rwevyR5n8AgAA//8DAFBL&#10;AwQUAAYACAAAACEACz3fS98AAAAHAQAADwAAAGRycy9kb3ducmV2LnhtbEyOwU7DMBBE70j8g7VI&#10;3FqHkqZtiFOhogYVcaABiasbL0lEvI5spwl/j3uC02g0o5mXbSfdsTNa1xoScDePgCFVRrVUC/h4&#10;38/WwJyXpGRnCAX8oINtfn2VyVSZkY54Ln3Nwgi5VApovO9Tzl3VoJZubnqkkH0Zq6UP1tZcWTmG&#10;cd3xRRQlXMuWwkMje9w1WH2Xgxbw9PayLop2b+8/N6/FkAzlYXzeCXF7Mz0+APM4+b8yXPADOuSB&#10;6WQGUo51AmbxMjQFJBcNebyMgZ0EbBYr4HnG//PnvwAAAP//AwBQSwECLQAUAAYACAAAACEAtoM4&#10;kv4AAADhAQAAEwAAAAAAAAAAAAAAAAAAAAAAW0NvbnRlbnRfVHlwZXNdLnhtbFBLAQItABQABgAI&#10;AAAAIQA4/SH/1gAAAJQBAAALAAAAAAAAAAAAAAAAAC8BAABfcmVscy8ucmVsc1BLAQItABQABgAI&#10;AAAAIQCdTwK3UQIAAJkEAAAOAAAAAAAAAAAAAAAAAC4CAABkcnMvZTJvRG9jLnhtbFBLAQItABQA&#10;BgAIAAAAIQALPd9L3wAAAAcBAAAPAAAAAAAAAAAAAAAAAKsEAABkcnMvZG93bnJldi54bWxQSwUG&#10;AAAAAAQABADzAAAAtwUAAAAA&#10;" adj="6100" fillcolor="red" strokecolor="red" strokeweight="2pt"/>
                  </w:pict>
                </mc:Fallback>
              </mc:AlternateContent>
            </w:r>
          </w:p>
        </w:tc>
        <w:tc>
          <w:tcPr>
            <w:tcW w:w="511" w:type="pct"/>
            <w:shd w:val="clear" w:color="auto" w:fill="DDEAEE"/>
          </w:tcPr>
          <w:p w:rsidR="00C51C34" w:rsidRPr="00973C85" w:rsidRDefault="00C51C34" w:rsidP="00C51C34">
            <w:pPr>
              <w:spacing w:line="240" w:lineRule="auto"/>
              <w:rPr>
                <w:rFonts w:ascii="Tahoma" w:hAnsi="Tahoma" w:cs="Tahoma"/>
                <w:sz w:val="16"/>
                <w:szCs w:val="16"/>
                <w:rtl/>
              </w:rPr>
            </w:pPr>
          </w:p>
        </w:tc>
        <w:tc>
          <w:tcPr>
            <w:tcW w:w="494" w:type="pct"/>
            <w:shd w:val="clear" w:color="auto" w:fill="DDEAEE"/>
          </w:tcPr>
          <w:p w:rsidR="00C51C34" w:rsidRPr="00973C85" w:rsidRDefault="00C51C34" w:rsidP="00C51C34">
            <w:pPr>
              <w:spacing w:line="240" w:lineRule="auto"/>
              <w:rPr>
                <w:rFonts w:ascii="Tahoma" w:hAnsi="Tahoma" w:cs="Tahoma"/>
                <w:sz w:val="16"/>
                <w:szCs w:val="16"/>
                <w:rtl/>
              </w:rPr>
            </w:pPr>
          </w:p>
        </w:tc>
        <w:tc>
          <w:tcPr>
            <w:tcW w:w="462" w:type="pct"/>
            <w:shd w:val="clear" w:color="auto" w:fill="DDEAEE"/>
          </w:tcPr>
          <w:p w:rsidR="00C51C34" w:rsidRPr="00973C85" w:rsidRDefault="00C51C34" w:rsidP="00C51C34">
            <w:pPr>
              <w:spacing w:line="240" w:lineRule="auto"/>
              <w:rPr>
                <w:rFonts w:ascii="Tahoma" w:hAnsi="Tahoma" w:cs="Tahoma"/>
                <w:sz w:val="16"/>
                <w:szCs w:val="16"/>
                <w:rtl/>
              </w:rPr>
            </w:pPr>
          </w:p>
        </w:tc>
      </w:tr>
      <w:tr w:rsidR="00DB7BBE" w:rsidTr="00C51C34">
        <w:trPr>
          <w:trHeight w:val="699"/>
        </w:trPr>
        <w:tc>
          <w:tcPr>
            <w:tcW w:w="994" w:type="pct"/>
            <w:shd w:val="clear" w:color="auto" w:fill="EEF6F7"/>
          </w:tcPr>
          <w:p w:rsidR="00C51C34" w:rsidRPr="00C51C34" w:rsidRDefault="00E54D40" w:rsidP="00C51C34">
            <w:pPr>
              <w:pStyle w:val="73R"/>
              <w:spacing w:line="276" w:lineRule="auto"/>
              <w:rPr>
                <w:rtl/>
              </w:rPr>
            </w:pPr>
            <w:r w:rsidRPr="006507BC">
              <w:rPr>
                <w:rtl/>
              </w:rPr>
              <w:t>החלת חוקי בטיחות וגהות בעבודה באיו"ש</w:t>
            </w:r>
          </w:p>
        </w:tc>
        <w:tc>
          <w:tcPr>
            <w:tcW w:w="2139" w:type="pct"/>
            <w:shd w:val="clear" w:color="auto" w:fill="EEF6F7"/>
          </w:tcPr>
          <w:p w:rsidR="00C51C34" w:rsidRPr="00E4436A" w:rsidRDefault="00E54D40" w:rsidP="00C51C34">
            <w:pPr>
              <w:pStyle w:val="73R"/>
              <w:spacing w:line="276" w:lineRule="auto"/>
              <w:rPr>
                <w:rtl/>
              </w:rPr>
            </w:pPr>
            <w:r w:rsidRPr="006507BC">
              <w:rPr>
                <w:rtl/>
              </w:rPr>
              <w:t>דיני הבטיחות והגהות בעבודה החלים בישראל לא הוחלו באיו"ש.</w:t>
            </w:r>
          </w:p>
        </w:tc>
        <w:tc>
          <w:tcPr>
            <w:tcW w:w="400" w:type="pct"/>
            <w:shd w:val="clear" w:color="auto" w:fill="EEF6F7"/>
          </w:tcPr>
          <w:p w:rsidR="00C51C34" w:rsidRPr="00973C85" w:rsidRDefault="00E54D40" w:rsidP="00C51C34">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-21500</wp:posOffset>
                      </wp:positionH>
                      <wp:positionV relativeFrom="paragraph">
                        <wp:posOffset>136915</wp:posOffset>
                      </wp:positionV>
                      <wp:extent cx="317052" cy="179070"/>
                      <wp:effectExtent l="12700" t="12700" r="13335" b="11430"/>
                      <wp:wrapNone/>
                      <wp:docPr id="63" name="חץ שמאלה 63" descr="לא תוקן"/>
                      <wp:cNvGraphicFramePr/>
                      <a:graphic xmlns:a="http://schemas.openxmlformats.org/drawingml/2006/main">
                        <a:graphicData uri="http://schemas.microsoft.com/office/word/2010/wordprocessingShape">
                          <wps:wsp>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6AF24B" id="חץ שמאלה 63" o:spid="_x0000_s1026" type="#_x0000_t66" alt="לא תוקן" style="position:absolute;left:0;text-align:left;margin-left:-1.7pt;margin-top:10.8pt;width:24.95pt;height:14.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lCUgIAAJkEAAAOAAAAZHJzL2Uyb0RvYy54bWysVMGO0zAQvSPxD5bvNGmX3ULUdFW1Kpdq&#10;t1IX7dl1nCaSY5ux27R8xR5AXBCcEIIfyu8wdtIWFk4rcnBmPJM3M29mMrreV5LsBNhSq5T2ezEl&#10;QnGdlWqT0rd38xevKLGOqYxJrURKD8LS6/HzZ6PaJGKgCy0zAQRBlE1qk9LCOZNEkeWFqJjtaSMU&#10;GnMNFXOowibKgNWIXsloEMdXUa0hM6C5sBZvZ62RjgN+ngvubvPcCkdkSjE3F04I59qf0XjEkg0w&#10;U5S8S4M9IYuKlQqDnqBmzDGyhfIvqKrkoK3OXY/rKtJ5XnIRasBq+vGjalYFMyLUguRYc6LJ/j9Y&#10;frNbAimzlF5dUKJYhT1qPjXfSPOj+dI8NJ+bD8RbMmE50ob6A2l+Nh+b781XT15tbIIYK7OETrMo&#10;eib2OVT+jTWSfSD8cCJc7B3heHnRH8aXA0o4mvrD1/EwNCQ6f2zAujdCV8QLKZUidxMAXQeu2W5h&#10;HUZF/6OfD2i1LLN5KWVQYLOeSiA7hgMwn8f4+LTxkz/cpCJ1SgeXL9H8VAyfw4zZoo0V4LtQUnlM&#10;EcaxS9nz1jLlpbXODtgG0O18WsPnJaItmHVLBjiQOLq4ZO4Wj1xqTFV3EiWFhvf/uvf+OCdopaTG&#10;AU+pfbdlILDL22qqkY4+rqbhQUR8cPJ4m4Ou7nGvJh4BTUxxxEkpd3BUpq5dItxMLiaT4IYTbZhb&#10;qJXhHtzX7Dm5298zMF0HHbb+Rh8HmyWPetj6Yn/OrHQKzn9oW7erfsF+14PX+Y8y/gUAAP//AwBQ&#10;SwMEFAAGAAgAAAAhAPkZ2iffAAAABwEAAA8AAABkcnMvZG93bnJldi54bWxMjk9LxDAUxO+C3yE8&#10;wdtuun8s3dp0kZWtKB60Cl6zzbMtNi+lSbf12/s86WkYZpj5ZfvZduKMg28dKVgtIxBIlTMt1Qre&#10;346LBIQPmozuHKGCb/Swzy8vMp0aN9ErnstQCx4hn2oFTQh9KqWvGrTaL12PxNmnG6wObIdamkFP&#10;PG47uY6iWFrdEj80usdDg9VXOVoF9y9PSVG0x2HzsXsuxngsH6eHg1LXV/PdLYiAc/grwy8+o0PO&#10;TCc3kvGiU7DYbLmpYL2KQXC+jW9AnFh3Ccg8k//58x8AAAD//wMAUEsBAi0AFAAGAAgAAAAhALaD&#10;OJL+AAAA4QEAABMAAAAAAAAAAAAAAAAAAAAAAFtDb250ZW50X1R5cGVzXS54bWxQSwECLQAUAAYA&#10;CAAAACEAOP0h/9YAAACUAQAACwAAAAAAAAAAAAAAAAAvAQAAX3JlbHMvLnJlbHNQSwECLQAUAAYA&#10;CAAAACEAhtRpQlICAACZBAAADgAAAAAAAAAAAAAAAAAuAgAAZHJzL2Uyb0RvYy54bWxQSwECLQAU&#10;AAYACAAAACEA+RnaJ98AAAAHAQAADwAAAAAAAAAAAAAAAACsBAAAZHJzL2Rvd25yZXYueG1sUEsF&#10;BgAAAAAEAAQA8wAAALgFAAAAAA==&#10;" adj="6100" fillcolor="red" strokecolor="red" strokeweight="2pt"/>
                  </w:pict>
                </mc:Fallback>
              </mc:AlternateContent>
            </w:r>
          </w:p>
        </w:tc>
        <w:tc>
          <w:tcPr>
            <w:tcW w:w="511" w:type="pct"/>
            <w:shd w:val="clear" w:color="auto" w:fill="EEF6F7"/>
          </w:tcPr>
          <w:p w:rsidR="00C51C34" w:rsidRPr="00973C85" w:rsidRDefault="00C51C34" w:rsidP="00C51C34">
            <w:pPr>
              <w:spacing w:line="240" w:lineRule="auto"/>
              <w:rPr>
                <w:rFonts w:ascii="Tahoma" w:hAnsi="Tahoma" w:cs="Tahoma"/>
                <w:sz w:val="16"/>
                <w:szCs w:val="16"/>
                <w:rtl/>
              </w:rPr>
            </w:pPr>
          </w:p>
        </w:tc>
        <w:tc>
          <w:tcPr>
            <w:tcW w:w="494" w:type="pct"/>
            <w:shd w:val="clear" w:color="auto" w:fill="EEF6F7"/>
          </w:tcPr>
          <w:p w:rsidR="00C51C34" w:rsidRPr="00973C85" w:rsidRDefault="00C51C34" w:rsidP="00C51C34">
            <w:pPr>
              <w:spacing w:line="240" w:lineRule="auto"/>
              <w:rPr>
                <w:rFonts w:ascii="Tahoma" w:hAnsi="Tahoma" w:cs="Tahoma"/>
                <w:sz w:val="16"/>
                <w:szCs w:val="16"/>
                <w:rtl/>
              </w:rPr>
            </w:pPr>
          </w:p>
        </w:tc>
        <w:tc>
          <w:tcPr>
            <w:tcW w:w="462" w:type="pct"/>
            <w:shd w:val="clear" w:color="auto" w:fill="EEF6F7"/>
          </w:tcPr>
          <w:p w:rsidR="00C51C34" w:rsidRPr="00973C85" w:rsidRDefault="00C51C34" w:rsidP="00C51C34">
            <w:pPr>
              <w:spacing w:line="240" w:lineRule="auto"/>
              <w:rPr>
                <w:rFonts w:ascii="Tahoma" w:hAnsi="Tahoma" w:cs="Tahoma"/>
                <w:sz w:val="16"/>
                <w:szCs w:val="16"/>
                <w:rtl/>
              </w:rPr>
            </w:pPr>
          </w:p>
        </w:tc>
      </w:tr>
      <w:tr w:rsidR="00DB7BBE" w:rsidTr="00C51C34">
        <w:trPr>
          <w:trHeight w:val="699"/>
        </w:trPr>
        <w:tc>
          <w:tcPr>
            <w:tcW w:w="994" w:type="pct"/>
            <w:shd w:val="clear" w:color="auto" w:fill="DFECEF"/>
          </w:tcPr>
          <w:p w:rsidR="00C51C34" w:rsidRPr="00C51C34" w:rsidRDefault="00E54D40" w:rsidP="00C51C34">
            <w:pPr>
              <w:pStyle w:val="73R"/>
              <w:spacing w:line="276" w:lineRule="auto"/>
              <w:rPr>
                <w:rtl/>
              </w:rPr>
            </w:pPr>
            <w:r w:rsidRPr="006507BC">
              <w:rPr>
                <w:rtl/>
              </w:rPr>
              <w:t xml:space="preserve">פיקוח ואכיפה בנוגע לחוקי בטיחות וגהות בעבודה באיו"ש </w:t>
            </w:r>
          </w:p>
        </w:tc>
        <w:tc>
          <w:tcPr>
            <w:tcW w:w="2139" w:type="pct"/>
            <w:shd w:val="clear" w:color="auto" w:fill="DFECEF"/>
          </w:tcPr>
          <w:p w:rsidR="00C51C34" w:rsidRPr="00080C22" w:rsidRDefault="00E54D40" w:rsidP="00C51C34">
            <w:pPr>
              <w:pStyle w:val="73R"/>
              <w:spacing w:line="276" w:lineRule="auto"/>
              <w:rPr>
                <w:rtl/>
              </w:rPr>
            </w:pPr>
            <w:r w:rsidRPr="006507BC">
              <w:rPr>
                <w:rtl/>
              </w:rPr>
              <w:t>המנהא"ז, קמ"ט תעסוקה ומשרד הכלכלה לא ביצעו פיקוח ובקרה לגבי מימוש הדין הקיים באיו"ש בנוגע לבטיחות והגהות בעבודה, מכוח החוק הירדני והצו בדבר העסקת עובדים.</w:t>
            </w:r>
          </w:p>
        </w:tc>
        <w:tc>
          <w:tcPr>
            <w:tcW w:w="400" w:type="pct"/>
            <w:shd w:val="clear" w:color="auto" w:fill="DFECEF"/>
          </w:tcPr>
          <w:p w:rsidR="00C51C34" w:rsidRPr="00973C85" w:rsidRDefault="00E54D40" w:rsidP="00C51C34">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-20961</wp:posOffset>
                      </wp:positionH>
                      <wp:positionV relativeFrom="paragraph">
                        <wp:posOffset>286721</wp:posOffset>
                      </wp:positionV>
                      <wp:extent cx="317052" cy="179070"/>
                      <wp:effectExtent l="12700" t="12700" r="13335" b="11430"/>
                      <wp:wrapNone/>
                      <wp:docPr id="1451066624" name="חץ שמאלה 1451066624" descr="לא תוקן"/>
                      <wp:cNvGraphicFramePr/>
                      <a:graphic xmlns:a="http://schemas.openxmlformats.org/drawingml/2006/main">
                        <a:graphicData uri="http://schemas.microsoft.com/office/word/2010/wordprocessingShape">
                          <wps:wsp>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D51B4E" id="חץ שמאלה 1451066624" o:spid="_x0000_s1026" type="#_x0000_t66" alt="לא תוקן" style="position:absolute;left:0;text-align:left;margin-left:-1.65pt;margin-top:22.6pt;width:24.95pt;height:1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tfWgIAAKkEAAAOAAAAZHJzL2Uyb0RvYy54bWysVM2O0zAQviPxDpbvNGnpD1RNV1Wrcql2&#10;K3XRnl3HaSI5thm7TctT7AHEZQUnhOCF8jqM3bRdFk4rcnA8nsnnme+byehqX0qyE2ALrRLabsWU&#10;CMV1WqhNQt/fzl+9ocQ6plImtRIJPQhLr8YvX4wqMxQdnWuZCiAIouywMgnNnTPDKLI8FyWzLW2E&#10;QmemoWQOTdhEKbAK0UsZdeK4H1UaUgOaC2vxdHZ00nHAzzLB3U2WWeGITCjm5sIKYV37NRqP2HAD&#10;zOQFb9Jgz8iiZIXCS89QM+YY2ULxF1RZcNBWZ67FdRnpLCu4CDVgNe34STWrnBkRakFyrDnTZP8f&#10;LL/eLYEUKWrX7bXjfr/f6VKiWIla1V/q76T+WX+t7+uH+hN5HJEKy5FGPL8n9a/6c/2j/ubJrIwd&#10;IubKLKGxLG49M/sMSv/Gmsk+CHA4CyD2jnA8fN0exL0OJRxd7cHbeBAEii4fG7DundAl8ZuESpG5&#10;CYCuAvdst7AOb8X4U5y/0GpZpPNCymDAZj2VQHYMG2I+j/HxaeMnf4RJRaqEdnpddD8Xw+cwYzY/&#10;3hXgm6uk8pgitGeTsuftyJTfrXV6QFlAH/vVGj4vEG3BrFsywAbFVsahcze4ZFJjqrrZUZJr+Piv&#10;cx+PfYNeSips+ITaD1sGAtXellONdLRxVA0PW8QHJ0+nGejyDuds4hHQxRRHnIRyBydj6o5DhZPK&#10;xWQSwrDDDXMLtTLcg/uaPSe3+zsGplHQofTX+tTobPhEw2Ms6nNhpTFwHoJszez6gXtsh6jLH2b8&#10;GwAA//8DAFBLAwQUAAYACAAAACEA1bWOUt8AAAAHAQAADwAAAGRycy9kb3ducmV2LnhtbEyOUU+D&#10;MBSF3038D8018W0rDmQTuSxmZpgZHxya+NrRKxBpS9oy8N9bn/Tx5Jx858u3s+rZmazrjEa4WUbA&#10;SNdGdrpBeH/bLzbAnBdait5oQvgmB9vi8iIXmTSTPtK58g0LEO0ygdB6P2Scu7olJdzSDKRD92ms&#10;Ej5E23BpxRTgquerKEq5Ep0OD60YaNdS/VWNCuHx9XlTlt3exh93L+WYjtVhetohXl/ND/fAPM3+&#10;bwy/+kEdiuB0MqOWjvUIizgOS4TkdgUs9EmaAjshrOMEeJHz//7FDwAAAP//AwBQSwECLQAUAAYA&#10;CAAAACEAtoM4kv4AAADhAQAAEwAAAAAAAAAAAAAAAAAAAAAAW0NvbnRlbnRfVHlwZXNdLnhtbFBL&#10;AQItABQABgAIAAAAIQA4/SH/1gAAAJQBAAALAAAAAAAAAAAAAAAAAC8BAABfcmVscy8ucmVsc1BL&#10;AQItABQABgAIAAAAIQD9u4tfWgIAAKkEAAAOAAAAAAAAAAAAAAAAAC4CAABkcnMvZTJvRG9jLnht&#10;bFBLAQItABQABgAIAAAAIQDVtY5S3wAAAAcBAAAPAAAAAAAAAAAAAAAAALQEAABkcnMvZG93bnJl&#10;di54bWxQSwUGAAAAAAQABADzAAAAwAUAAAAA&#10;" adj="6100" fillcolor="red" strokecolor="red" strokeweight="2pt"/>
                  </w:pict>
                </mc:Fallback>
              </mc:AlternateContent>
            </w:r>
          </w:p>
        </w:tc>
        <w:tc>
          <w:tcPr>
            <w:tcW w:w="511" w:type="pct"/>
            <w:shd w:val="clear" w:color="auto" w:fill="DFECEF"/>
          </w:tcPr>
          <w:p w:rsidR="00C51C34" w:rsidRPr="00973C85" w:rsidRDefault="00C51C34" w:rsidP="00C51C34">
            <w:pPr>
              <w:spacing w:line="240" w:lineRule="auto"/>
              <w:rPr>
                <w:rFonts w:ascii="Tahoma" w:hAnsi="Tahoma" w:cs="Tahoma"/>
                <w:sz w:val="16"/>
                <w:szCs w:val="16"/>
                <w:rtl/>
              </w:rPr>
            </w:pPr>
          </w:p>
        </w:tc>
        <w:tc>
          <w:tcPr>
            <w:tcW w:w="494" w:type="pct"/>
            <w:shd w:val="clear" w:color="auto" w:fill="DFECEF"/>
          </w:tcPr>
          <w:p w:rsidR="00C51C34" w:rsidRPr="00973C85" w:rsidRDefault="00C51C34" w:rsidP="00C51C34">
            <w:pPr>
              <w:spacing w:line="240" w:lineRule="auto"/>
              <w:rPr>
                <w:rFonts w:ascii="Tahoma" w:hAnsi="Tahoma" w:cs="Tahoma"/>
                <w:sz w:val="16"/>
                <w:szCs w:val="16"/>
                <w:rtl/>
              </w:rPr>
            </w:pPr>
          </w:p>
        </w:tc>
        <w:tc>
          <w:tcPr>
            <w:tcW w:w="462" w:type="pct"/>
            <w:shd w:val="clear" w:color="auto" w:fill="DFECEF"/>
          </w:tcPr>
          <w:p w:rsidR="00C51C34" w:rsidRPr="00973C85" w:rsidRDefault="00C51C34" w:rsidP="00C51C34">
            <w:pPr>
              <w:spacing w:line="240" w:lineRule="auto"/>
              <w:rPr>
                <w:rFonts w:ascii="Tahoma" w:hAnsi="Tahoma" w:cs="Tahoma"/>
                <w:sz w:val="16"/>
                <w:szCs w:val="16"/>
                <w:rtl/>
              </w:rPr>
            </w:pPr>
          </w:p>
        </w:tc>
      </w:tr>
    </w:tbl>
    <w:p w:rsidR="000B31AA" w:rsidRDefault="000B31AA" w:rsidP="000B31AA">
      <w:pPr>
        <w:pStyle w:val="73f7"/>
        <w:rPr>
          <w:rtl/>
        </w:rPr>
      </w:pPr>
    </w:p>
    <w:p w:rsidR="00107559" w:rsidRDefault="00107559" w:rsidP="000B31AA">
      <w:pPr>
        <w:pStyle w:val="73f7"/>
        <w:rPr>
          <w:rtl/>
        </w:rPr>
      </w:pPr>
    </w:p>
    <w:tbl>
      <w:tblPr>
        <w:tblStyle w:val="a9"/>
        <w:tblpPr w:leftFromText="180" w:rightFromText="180" w:vertAnchor="text" w:tblpXSpec="right" w:tblpY="1"/>
        <w:tblOverlap w:val="never"/>
        <w:bidiVisual/>
        <w:tblW w:w="5039" w:type="pct"/>
        <w:tblBorders>
          <w:top w:val="none" w:sz="0" w:space="0" w:color="auto"/>
          <w:bottom w:val="none" w:sz="0" w:space="0" w:color="auto"/>
          <w:insideH w:val="none" w:sz="0" w:space="0" w:color="auto"/>
        </w:tblBorders>
        <w:tblLook w:val="04A0" w:firstRow="1" w:lastRow="0" w:firstColumn="1" w:lastColumn="0" w:noHBand="0" w:noVBand="1"/>
      </w:tblPr>
      <w:tblGrid>
        <w:gridCol w:w="1475"/>
        <w:gridCol w:w="3173"/>
        <w:gridCol w:w="593"/>
        <w:gridCol w:w="758"/>
        <w:gridCol w:w="733"/>
        <w:gridCol w:w="685"/>
      </w:tblGrid>
      <w:tr w:rsidR="00DB7BBE" w:rsidTr="00F02A53">
        <w:trPr>
          <w:trHeight w:val="397"/>
          <w:tblHeader/>
        </w:trPr>
        <w:tc>
          <w:tcPr>
            <w:tcW w:w="994" w:type="pct"/>
            <w:vMerge w:val="restart"/>
            <w:shd w:val="clear" w:color="auto" w:fill="C8DCE4"/>
            <w:vAlign w:val="bottom"/>
          </w:tcPr>
          <w:p w:rsidR="00107559" w:rsidRPr="00973C85" w:rsidRDefault="00E54D40" w:rsidP="00F02A53">
            <w:pPr>
              <w:pStyle w:val="73B0"/>
              <w:spacing w:line="240" w:lineRule="auto"/>
              <w:rPr>
                <w:rtl/>
              </w:rPr>
            </w:pPr>
            <w:r w:rsidRPr="00973C85">
              <w:rPr>
                <w:rtl/>
              </w:rPr>
              <w:t>פרק הביקורת</w:t>
            </w:r>
          </w:p>
        </w:tc>
        <w:tc>
          <w:tcPr>
            <w:tcW w:w="2139" w:type="pct"/>
            <w:vMerge w:val="restart"/>
            <w:shd w:val="clear" w:color="auto" w:fill="C8DCE4"/>
            <w:vAlign w:val="bottom"/>
          </w:tcPr>
          <w:p w:rsidR="00107559" w:rsidRPr="00973C85" w:rsidRDefault="00E54D40" w:rsidP="00F02A53">
            <w:pPr>
              <w:pStyle w:val="73B0"/>
              <w:spacing w:line="240" w:lineRule="auto"/>
              <w:rPr>
                <w:rtl/>
              </w:rPr>
            </w:pPr>
            <w:r w:rsidRPr="00973C85">
              <w:rPr>
                <w:rtl/>
              </w:rPr>
              <w:t>הליקוי בדוח הביקורת</w:t>
            </w:r>
            <w:r>
              <w:rPr>
                <w:rFonts w:hint="cs"/>
                <w:rtl/>
              </w:rPr>
              <w:t xml:space="preserve"> הקודם</w:t>
            </w:r>
          </w:p>
        </w:tc>
        <w:tc>
          <w:tcPr>
            <w:tcW w:w="1867" w:type="pct"/>
            <w:gridSpan w:val="4"/>
            <w:shd w:val="clear" w:color="auto" w:fill="C8DCE4"/>
            <w:vAlign w:val="bottom"/>
          </w:tcPr>
          <w:p w:rsidR="00107559" w:rsidRPr="00973C85" w:rsidRDefault="00E54D40" w:rsidP="00F02A53">
            <w:pPr>
              <w:pStyle w:val="73B0"/>
              <w:spacing w:line="240" w:lineRule="auto"/>
              <w:jc w:val="center"/>
              <w:rPr>
                <w:rtl/>
              </w:rPr>
            </w:pPr>
            <w:r w:rsidRPr="00973C85">
              <w:rPr>
                <w:rtl/>
              </w:rPr>
              <w:t>מידת תיקון הליקוי</w:t>
            </w:r>
            <w:r>
              <w:rPr>
                <w:rFonts w:hint="cs"/>
                <w:rtl/>
              </w:rPr>
              <w:t xml:space="preserve"> שעלה בביקורת המעקב</w:t>
            </w:r>
          </w:p>
        </w:tc>
      </w:tr>
      <w:tr w:rsidR="00DB7BBE" w:rsidTr="00F02A53">
        <w:trPr>
          <w:tblHeader/>
        </w:trPr>
        <w:tc>
          <w:tcPr>
            <w:tcW w:w="994" w:type="pct"/>
            <w:vMerge/>
            <w:shd w:val="clear" w:color="auto" w:fill="C8DCE4"/>
            <w:vAlign w:val="bottom"/>
          </w:tcPr>
          <w:p w:rsidR="00107559" w:rsidRPr="00973C85" w:rsidRDefault="00107559" w:rsidP="00F02A53">
            <w:pPr>
              <w:pStyle w:val="73B0"/>
              <w:spacing w:line="240" w:lineRule="auto"/>
              <w:rPr>
                <w:rtl/>
              </w:rPr>
            </w:pPr>
          </w:p>
        </w:tc>
        <w:tc>
          <w:tcPr>
            <w:tcW w:w="2139" w:type="pct"/>
            <w:vMerge/>
            <w:shd w:val="clear" w:color="auto" w:fill="C8DCE4"/>
            <w:vAlign w:val="bottom"/>
          </w:tcPr>
          <w:p w:rsidR="00107559" w:rsidRPr="00973C85" w:rsidRDefault="00107559" w:rsidP="00F02A53">
            <w:pPr>
              <w:pStyle w:val="73B0"/>
              <w:spacing w:line="240" w:lineRule="auto"/>
              <w:rPr>
                <w:rtl/>
              </w:rPr>
            </w:pPr>
          </w:p>
        </w:tc>
        <w:tc>
          <w:tcPr>
            <w:tcW w:w="400" w:type="pct"/>
            <w:shd w:val="clear" w:color="auto" w:fill="FF0000"/>
            <w:vAlign w:val="bottom"/>
          </w:tcPr>
          <w:p w:rsidR="00107559" w:rsidRPr="00973C85" w:rsidRDefault="00E54D40" w:rsidP="00F02A53">
            <w:pPr>
              <w:pStyle w:val="73B0"/>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rsidR="00107559" w:rsidRPr="00973C85" w:rsidRDefault="00E54D40" w:rsidP="00F02A53">
            <w:pPr>
              <w:pStyle w:val="73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4" w:type="pct"/>
            <w:shd w:val="clear" w:color="auto" w:fill="FFFF00"/>
            <w:vAlign w:val="bottom"/>
          </w:tcPr>
          <w:p w:rsidR="00107559" w:rsidRPr="00973C85" w:rsidRDefault="00E54D40" w:rsidP="00F02A53">
            <w:pPr>
              <w:pStyle w:val="73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rsidR="00107559" w:rsidRPr="00973C85" w:rsidRDefault="00E54D40" w:rsidP="00F02A53">
            <w:pPr>
              <w:pStyle w:val="73B0"/>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rsidR="00DB7BBE" w:rsidTr="00F02A53">
        <w:trPr>
          <w:trHeight w:val="699"/>
        </w:trPr>
        <w:tc>
          <w:tcPr>
            <w:tcW w:w="994" w:type="pct"/>
            <w:shd w:val="clear" w:color="auto" w:fill="EEF6F7"/>
          </w:tcPr>
          <w:p w:rsidR="00107559" w:rsidRPr="00C51C34" w:rsidRDefault="00E54D40" w:rsidP="00F02A53">
            <w:pPr>
              <w:pStyle w:val="73R"/>
              <w:spacing w:line="276" w:lineRule="auto"/>
              <w:rPr>
                <w:rtl/>
              </w:rPr>
            </w:pPr>
            <w:r w:rsidRPr="006507BC">
              <w:rPr>
                <w:rtl/>
              </w:rPr>
              <w:t>ביטוח עובדים פלסטינים מפני פגיעות בעבודה</w:t>
            </w:r>
          </w:p>
        </w:tc>
        <w:tc>
          <w:tcPr>
            <w:tcW w:w="2139" w:type="pct"/>
            <w:shd w:val="clear" w:color="auto" w:fill="EEF6F7"/>
          </w:tcPr>
          <w:p w:rsidR="00107559" w:rsidRPr="00080C22" w:rsidRDefault="00E54D40" w:rsidP="00F02A53">
            <w:pPr>
              <w:pStyle w:val="73R"/>
              <w:spacing w:line="276" w:lineRule="auto"/>
              <w:rPr>
                <w:rtl/>
              </w:rPr>
            </w:pPr>
            <w:r w:rsidRPr="006507BC">
              <w:rPr>
                <w:rtl/>
              </w:rPr>
              <w:t>המנהא"ז לא מינה "רשות" לצורך הטיפול בענייני הביטוח, לא אכף את הוראות הצו בדבר ביטוח על מעסיקים ישראלים, ולא קיים פיקוח על כך שמעסיקים ישראלים אכן רוכשים פוליסת ביטוח עבור העובדים הפלסטינים שהם מעסיקים מחוץ לתחומי היישובים הישראליים באיו"ש, כמתחייב בצו.</w:t>
            </w:r>
          </w:p>
        </w:tc>
        <w:tc>
          <w:tcPr>
            <w:tcW w:w="400" w:type="pct"/>
            <w:shd w:val="clear" w:color="auto" w:fill="EEF6F7"/>
          </w:tcPr>
          <w:p w:rsidR="00107559" w:rsidRPr="00973C85" w:rsidRDefault="00E54D40" w:rsidP="00F02A53">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27872" behindDoc="0" locked="0" layoutInCell="1" allowOverlap="1">
                      <wp:simplePos x="0" y="0"/>
                      <wp:positionH relativeFrom="column">
                        <wp:posOffset>-20961</wp:posOffset>
                      </wp:positionH>
                      <wp:positionV relativeFrom="paragraph">
                        <wp:posOffset>535214</wp:posOffset>
                      </wp:positionV>
                      <wp:extent cx="317052" cy="179070"/>
                      <wp:effectExtent l="12700" t="12700" r="13335" b="11430"/>
                      <wp:wrapNone/>
                      <wp:docPr id="1451066650" name="חץ שמאלה 1451066650" descr="לא תוקן"/>
                      <wp:cNvGraphicFramePr/>
                      <a:graphic xmlns:a="http://schemas.openxmlformats.org/drawingml/2006/main">
                        <a:graphicData uri="http://schemas.microsoft.com/office/word/2010/wordprocessingShape">
                          <wps:wsp>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257ECA" id="חץ שמאלה 1451066650" o:spid="_x0000_s1026" type="#_x0000_t66" alt="לא תוקן" style="position:absolute;left:0;text-align:left;margin-left:-1.65pt;margin-top:42.15pt;width:24.95pt;height:1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tAWgIAAKkEAAAOAAAAZHJzL2Uyb0RvYy54bWysVMGO0zAQvSPxD5bvNGnZthA1XVWtyqXa&#10;XamL9uw6ThPJsc3YbVq+Yg8gLis4IQQ/lN9h7KbtsnBakYPj8UyeZ96byehyV0myFWBLrVLa7cSU&#10;CMV1Vqp1St/fzl+9ocQ6pjImtRIp3QtLL8cvX4xqk4ieLrTMBBAEUTapTUoL50wSRZYXomK2o41Q&#10;6Mw1VMyhCesoA1YjeiWjXhwPolpDZkBzYS2ezg5OOg74eS64u85zKxyRKcXcXFghrCu/RuMRS9bA&#10;TFHyNg32jCwqViq89AQ1Y46RDZR/QVUlB2117jpcV5HO85KLUANW042fVLMsmBGhFiTHmhNN9v/B&#10;8qvtDZAyQ+0u+t14MBj0kSbFKtSq+dJ8J83P5mtz3zw0n8jjiExYjjTi+T1pfjWfmx/NN09mbWyC&#10;mEtzA61lceuZ2eVQ+TfWTHZBgP1JALFzhOPh6+4w7vco4ejqDt/GwyBQdP7YgHXvhK6I36RUitxN&#10;AHQduGfbhXV4K8Yf4/yFVssym5dSBgPWq6kEsmXYEPN5jI9PGz/5I0wqUqe0179A93MxfA4zZovD&#10;XQG+vUoqjylCe7Ype94OTPndSmd7lAX0oV+t4fMS0RbMuhsG2KCoEQ6du8YllxpT1e2OkkLDx3+d&#10;+3jsG/RSUmPDp9R+2DAQqPammmqko4ujanjYIj44eTzNQVd3OGcTj4AupjjipJQ7OBpTdxgqnFQu&#10;JpMQhh1umFuopeEe3NfsObnd3TEwrYIOpb/Sx0ZnyRMND7Goz5mV1sB5CLK1s+sH7rEdos5/mPFv&#10;AAAA//8DAFBLAwQUAAYACAAAACEAqdV5O+AAAAAIAQAADwAAAGRycy9kb3ducmV2LnhtbEyPwU7D&#10;MAyG70i8Q2Qkblu6dVRdaTqhoRUxcYAOiWvWhLaicaokXcvbY05wsqz/0+/P+W42Pbto5zuLAlbL&#10;CJjG2qoOGwHvp8MiBeaDRCV7i1rAt/awK66vcpkpO+GbvlShYVSCPpMC2hCGjHNft9pIv7SDRso+&#10;rTMy0OoarpycqNz0fB1FCTeyQ7rQykHvW11/VaMR8Ph6TMuyO7j4Y/tSjslYPU9PeyFub+aHe2BB&#10;z+EPhl99UoeCnM52ROVZL2ARx0QKSDc0Kd8kCbAzcav1HfAi5/8fKH4AAAD//wMAUEsBAi0AFAAG&#10;AAgAAAAhALaDOJL+AAAA4QEAABMAAAAAAAAAAAAAAAAAAAAAAFtDb250ZW50X1R5cGVzXS54bWxQ&#10;SwECLQAUAAYACAAAACEAOP0h/9YAAACUAQAACwAAAAAAAAAAAAAAAAAvAQAAX3JlbHMvLnJlbHNQ&#10;SwECLQAUAAYACAAAACEAOpjLQFoCAACpBAAADgAAAAAAAAAAAAAAAAAuAgAAZHJzL2Uyb0RvYy54&#10;bWxQSwECLQAUAAYACAAAACEAqdV5O+AAAAAIAQAADwAAAAAAAAAAAAAAAAC0BAAAZHJzL2Rvd25y&#10;ZXYueG1sUEsFBgAAAAAEAAQA8wAAAMEFAAAAAA==&#10;" adj="6100" fillcolor="red" strokecolor="red" strokeweight="2pt"/>
                  </w:pict>
                </mc:Fallback>
              </mc:AlternateContent>
            </w:r>
          </w:p>
        </w:tc>
        <w:tc>
          <w:tcPr>
            <w:tcW w:w="511" w:type="pct"/>
            <w:shd w:val="clear" w:color="auto" w:fill="EEF6F7"/>
          </w:tcPr>
          <w:p w:rsidR="00107559" w:rsidRPr="00973C85" w:rsidRDefault="00107559" w:rsidP="00F02A53">
            <w:pPr>
              <w:spacing w:line="240" w:lineRule="auto"/>
              <w:rPr>
                <w:rFonts w:ascii="Tahoma" w:hAnsi="Tahoma" w:cs="Tahoma"/>
                <w:sz w:val="16"/>
                <w:szCs w:val="16"/>
                <w:rtl/>
              </w:rPr>
            </w:pPr>
          </w:p>
        </w:tc>
        <w:tc>
          <w:tcPr>
            <w:tcW w:w="494" w:type="pct"/>
            <w:shd w:val="clear" w:color="auto" w:fill="EEF6F7"/>
          </w:tcPr>
          <w:p w:rsidR="00107559" w:rsidRPr="00973C85" w:rsidRDefault="00107559" w:rsidP="00F02A53">
            <w:pPr>
              <w:spacing w:line="240" w:lineRule="auto"/>
              <w:rPr>
                <w:rFonts w:ascii="Tahoma" w:hAnsi="Tahoma" w:cs="Tahoma"/>
                <w:sz w:val="16"/>
                <w:szCs w:val="16"/>
                <w:rtl/>
              </w:rPr>
            </w:pPr>
          </w:p>
        </w:tc>
        <w:tc>
          <w:tcPr>
            <w:tcW w:w="462" w:type="pct"/>
            <w:shd w:val="clear" w:color="auto" w:fill="EEF6F7"/>
          </w:tcPr>
          <w:p w:rsidR="00107559" w:rsidRPr="00973C85" w:rsidRDefault="00107559" w:rsidP="00F02A53">
            <w:pPr>
              <w:spacing w:line="240" w:lineRule="auto"/>
              <w:rPr>
                <w:rFonts w:ascii="Tahoma" w:hAnsi="Tahoma" w:cs="Tahoma"/>
                <w:sz w:val="16"/>
                <w:szCs w:val="16"/>
                <w:rtl/>
              </w:rPr>
            </w:pPr>
          </w:p>
        </w:tc>
      </w:tr>
      <w:tr w:rsidR="00DB7BBE" w:rsidTr="00F02A53">
        <w:trPr>
          <w:trHeight w:val="699"/>
        </w:trPr>
        <w:tc>
          <w:tcPr>
            <w:tcW w:w="994" w:type="pct"/>
            <w:shd w:val="clear" w:color="auto" w:fill="DFECEF"/>
          </w:tcPr>
          <w:p w:rsidR="00107559" w:rsidRPr="00C51C34" w:rsidRDefault="00E54D40" w:rsidP="00F02A53">
            <w:pPr>
              <w:pStyle w:val="73R"/>
              <w:spacing w:line="276" w:lineRule="auto"/>
              <w:rPr>
                <w:rtl/>
              </w:rPr>
            </w:pPr>
            <w:r w:rsidRPr="006507BC">
              <w:rPr>
                <w:rtl/>
              </w:rPr>
              <w:t>עדכון תוכנית בניין עיר (תב''ע) לאזור</w:t>
            </w:r>
            <w:r w:rsidRPr="006507BC">
              <w:rPr>
                <w:rFonts w:hint="cs"/>
                <w:rtl/>
              </w:rPr>
              <w:t xml:space="preserve"> </w:t>
            </w:r>
            <w:r w:rsidRPr="006507BC">
              <w:rPr>
                <w:rtl/>
              </w:rPr>
              <w:t>התעשייה מסילה</w:t>
            </w:r>
          </w:p>
        </w:tc>
        <w:tc>
          <w:tcPr>
            <w:tcW w:w="2139" w:type="pct"/>
            <w:shd w:val="clear" w:color="auto" w:fill="DFECEF"/>
          </w:tcPr>
          <w:p w:rsidR="00107559" w:rsidRPr="00080C22" w:rsidRDefault="00E54D40" w:rsidP="00F02A53">
            <w:pPr>
              <w:pStyle w:val="73R"/>
              <w:spacing w:line="276" w:lineRule="auto"/>
              <w:rPr>
                <w:rtl/>
              </w:rPr>
            </w:pPr>
            <w:r w:rsidRPr="006507BC">
              <w:rPr>
                <w:rtl/>
              </w:rPr>
              <w:t>ההזנחה רבת השנים של הטיפול באזור התעשייה מסילה הביאה למצב שבו לא היה ניתן ליישם לגביו את התב"ע המקורית, ונדרשה תב"ע חדשה שתתאים למצב הקיים, ואף זו טרם הושלמה.</w:t>
            </w:r>
          </w:p>
        </w:tc>
        <w:tc>
          <w:tcPr>
            <w:tcW w:w="400" w:type="pct"/>
            <w:shd w:val="clear" w:color="auto" w:fill="DFECEF"/>
          </w:tcPr>
          <w:p w:rsidR="00107559" w:rsidRPr="00973C85" w:rsidRDefault="00107559" w:rsidP="00F02A53">
            <w:pPr>
              <w:spacing w:line="240" w:lineRule="auto"/>
              <w:rPr>
                <w:rFonts w:ascii="Tahoma" w:hAnsi="Tahoma" w:cs="Tahoma"/>
                <w:noProof/>
                <w:sz w:val="16"/>
                <w:szCs w:val="16"/>
                <w:rtl/>
              </w:rPr>
            </w:pPr>
          </w:p>
        </w:tc>
        <w:tc>
          <w:tcPr>
            <w:tcW w:w="511" w:type="pct"/>
            <w:shd w:val="clear" w:color="auto" w:fill="DFECEF"/>
          </w:tcPr>
          <w:p w:rsidR="00107559" w:rsidRPr="00973C85" w:rsidRDefault="00E54D40" w:rsidP="00F02A53">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29920" behindDoc="0" locked="0" layoutInCell="1" allowOverlap="1">
                      <wp:simplePos x="0" y="0"/>
                      <wp:positionH relativeFrom="column">
                        <wp:posOffset>-916561</wp:posOffset>
                      </wp:positionH>
                      <wp:positionV relativeFrom="paragraph">
                        <wp:posOffset>238760</wp:posOffset>
                      </wp:positionV>
                      <wp:extent cx="1687126" cy="223520"/>
                      <wp:effectExtent l="12700" t="12700" r="15240" b="17780"/>
                      <wp:wrapNone/>
                      <wp:docPr id="1451066651" name="חץ שמאלה 1451066651" descr="תוקן באופן מלא"/>
                      <wp:cNvGraphicFramePr/>
                      <a:graphic xmlns:a="http://schemas.openxmlformats.org/drawingml/2006/main">
                        <a:graphicData uri="http://schemas.microsoft.com/office/word/2010/wordprocessingShape">
                          <wps:wsp>
                            <wps:cNvSpPr/>
                            <wps:spPr>
                              <a:xfrm>
                                <a:off x="0" y="0"/>
                                <a:ext cx="1687126"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3196E5" id="חץ שמאלה 1451066651" o:spid="_x0000_s1026" type="#_x0000_t66" alt="תוקן באופן מלא" style="position:absolute;left:0;text-align:left;margin-left:-72.15pt;margin-top:18.8pt;width:132.85pt;height:1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M2awIAALcEAAAOAAAAZHJzL2Uyb0RvYy54bWysVM1uEzEQviPxDpbvZHdDs62ibqrQKlyi&#10;tlKLena93uxKXtuMnWzKUxSJqhdULiAEL+TXYexs+gcHhLg4M57Zb8bfN5P9g3UryUqAbbQqaDZI&#10;KRGK67JRi4K+O5+92qPEOqZKJrUSBb0Slh5MXr7Y78xYDHWtZSmAIIiy484UtHbOjJPE8lq0zA60&#10;EQqDlYaWOXRhkZTAOkRvZTJM0zzpNJQGNBfW4u3RJkgnEb+qBHcnVWWFI7Kg2JuLJ8TzMpzJZJ+N&#10;F8BM3fC+DfYPXbSsUVj0HuqIOUaW0PwG1TYctNWVG3DdJrqqGi7iG/A1WfrsNWc1MyK+Bcmx5p4m&#10;+/9g+fHqFEhTonY7oyzN83yUUaJYi1r5W/+N+B/+zl/7z/4TeZxRCsuRRv/T3/jv/gvxHzHpxn8N&#10;5h1mXwdmO2PHWODMnELvWTQDTesK2vCLBJB1VOPqXg2xdoTjZZbv7WbDnBKOseHw9WgY5UoevjZg&#10;3VuhWxKMgkpRuSmA7qISbDW3Dsti/jYvVLRaNuWskTI6sLg8lEBWDMcj332T72Shb/zkSZpUpMMW&#10;RjtpGqGfBO3fYYQejpitN7UiQl9KqtCKiMPatxyI21AVrEtdXqFIoDfTaw2fNYg2Z9adMsBxxcHG&#10;FXQneFRSY6u6tyipNXz4033IxynCKCUdjn9B7fslA4HaL9tDjXTgGGClaCI+OLm9rUC3F7h104CA&#10;IaY44hSUO9g6h26zYri3XEynMQ3n3TA3V2eGB/Dw5sDJ+fqCgekVdKj9sd6OPRs/03CTi/o8sNI7&#10;uB1Rtn6Tw/o99mPWw//N5BcAAAD//wMAUEsDBBQABgAIAAAAIQDZ6mHg3wAAAAoBAAAPAAAAZHJz&#10;L2Rvd25yZXYueG1sTI9BTsMwEEX3SNzBGiQ2qHWSRq2VxqkqUEEsWzjANDZJSjwOttuE2+OuynL0&#10;n/5/U24m07OLdr6zJCGdJ8A01VZ11Ej4/NjNBDAfkBT2lrSEX+1hU93flVgoO9JeXw6hYbGEfIES&#10;2hCGgnNft9qgn9tBU8y+rDMY4ukarhyOsdz0PEuSJTfYUVxocdDPra6/D2cj4T2j03bciZenn+H1&#10;DVHsnUgmKR8fpu0aWNBTuMFw1Y/qUEWnoz2T8qyXMEvzfBFZCYvVEtiVyNIc2FHCKhPAq5L/f6H6&#10;AwAA//8DAFBLAQItABQABgAIAAAAIQC2gziS/gAAAOEBAAATAAAAAAAAAAAAAAAAAAAAAABbQ29u&#10;dGVudF9UeXBlc10ueG1sUEsBAi0AFAAGAAgAAAAhADj9If/WAAAAlAEAAAsAAAAAAAAAAAAAAAAA&#10;LwEAAF9yZWxzLy5yZWxzUEsBAi0AFAAGAAgAAAAhAOw3wzZrAgAAtwQAAA4AAAAAAAAAAAAAAAAA&#10;LgIAAGRycy9lMm9Eb2MueG1sUEsBAi0AFAAGAAgAAAAhANnqYeDfAAAACgEAAA8AAAAAAAAAAAAA&#10;AAAAxQQAAGRycy9kb3ducmV2LnhtbFBLBQYAAAAABAAEAPMAAADRBQAAAAA=&#10;" adj="1431" fillcolor="#67b641" strokecolor="#67b641" strokeweight="2pt"/>
                  </w:pict>
                </mc:Fallback>
              </mc:AlternateContent>
            </w:r>
          </w:p>
        </w:tc>
        <w:tc>
          <w:tcPr>
            <w:tcW w:w="494" w:type="pct"/>
            <w:shd w:val="clear" w:color="auto" w:fill="DFECEF"/>
          </w:tcPr>
          <w:p w:rsidR="00107559" w:rsidRPr="00973C85" w:rsidRDefault="00107559" w:rsidP="00F02A53">
            <w:pPr>
              <w:spacing w:line="240" w:lineRule="auto"/>
              <w:rPr>
                <w:rFonts w:ascii="Tahoma" w:hAnsi="Tahoma" w:cs="Tahoma"/>
                <w:sz w:val="16"/>
                <w:szCs w:val="16"/>
                <w:rtl/>
              </w:rPr>
            </w:pPr>
          </w:p>
        </w:tc>
        <w:tc>
          <w:tcPr>
            <w:tcW w:w="462" w:type="pct"/>
            <w:shd w:val="clear" w:color="auto" w:fill="DFECEF"/>
          </w:tcPr>
          <w:p w:rsidR="00107559" w:rsidRPr="00973C85" w:rsidRDefault="00107559" w:rsidP="00F02A53">
            <w:pPr>
              <w:spacing w:line="240" w:lineRule="auto"/>
              <w:rPr>
                <w:rFonts w:ascii="Tahoma" w:hAnsi="Tahoma" w:cs="Tahoma"/>
                <w:sz w:val="16"/>
                <w:szCs w:val="16"/>
                <w:rtl/>
              </w:rPr>
            </w:pPr>
          </w:p>
        </w:tc>
      </w:tr>
    </w:tbl>
    <w:p w:rsidR="00107559" w:rsidRPr="00107559" w:rsidRDefault="00107559" w:rsidP="000B31AA">
      <w:pPr>
        <w:pStyle w:val="73f7"/>
        <w:rPr>
          <w:rtl/>
        </w:rPr>
      </w:pPr>
    </w:p>
    <w:p w:rsidR="004E71DD" w:rsidRDefault="00E54D40">
      <w:pPr>
        <w:bidi w:val="0"/>
        <w:spacing w:after="200" w:line="276" w:lineRule="auto"/>
        <w:rPr>
          <w:rFonts w:ascii="Tahoma" w:hAnsi="Tahoma" w:cs="Tahoma"/>
          <w:color w:val="0D0D0D" w:themeColor="text1" w:themeTint="F2"/>
          <w:sz w:val="18"/>
          <w:szCs w:val="18"/>
          <w:rtl/>
        </w:rPr>
      </w:pPr>
      <w:r>
        <w:rPr>
          <w:rtl/>
        </w:rPr>
        <w:br w:type="page"/>
      </w:r>
    </w:p>
    <w:p w:rsidR="004E71DD" w:rsidRDefault="00E54D40" w:rsidP="004E71DD">
      <w:pPr>
        <w:pStyle w:val="732"/>
        <w:rPr>
          <w:rtl/>
        </w:rPr>
      </w:pPr>
      <w:r w:rsidRPr="00EF3061">
        <w:rPr>
          <w:rFonts w:hint="cs"/>
          <w:rtl/>
        </w:rPr>
        <w:lastRenderedPageBreak/>
        <w:t>סיכום</w:t>
      </w:r>
    </w:p>
    <w:p w:rsidR="004E71DD" w:rsidRPr="006615C6" w:rsidRDefault="00E54D40" w:rsidP="004E71DD">
      <w:pPr>
        <w:widowControl w:val="0"/>
        <w:spacing w:before="240" w:line="276" w:lineRule="auto"/>
        <w:ind w:left="-1"/>
        <w:rPr>
          <w:rFonts w:ascii="Tahoma" w:hAnsi="Tahoma" w:cs="Tahoma"/>
          <w:sz w:val="18"/>
          <w:szCs w:val="18"/>
          <w:rtl/>
        </w:rPr>
      </w:pPr>
      <w:r w:rsidRPr="006507BC">
        <w:rPr>
          <w:rFonts w:ascii="Tahoma" w:hAnsi="Tahoma" w:cs="Tahoma"/>
          <w:sz w:val="18"/>
          <w:szCs w:val="18"/>
          <w:rtl/>
        </w:rPr>
        <w:t>ביקורת המעקב העלתה כי חלק מהליקויים שצוינו בדוח הקודם לא תוקנו. למשל, במרבית אזורי התעשייה קיימים פערים ניכרים בסידורי האבטחה והביטחון. פערים אלה מהווים פרצה ביטחונית, דבר העלול לסכן את השוהים באזורי התעשייה ואת התושבים בישראל. כמו כן, במועד סיום הביקורת, יולי 2022, לא יושמו פסיקת בג"ץ משנת 2007 והחלטת הממשלה משנת 2014 בנוגע להחלת דיני עבודה ישראליים באיו"ש. עקב כך לא הוחלו בתקנון המועצות האזוריות באיו"ש 12 מתוך 16 דיני העבודה הישראליים שיש בהם כדי להבטיח שמירה על זכויותיהם ועל שלומם של העובדים הפלסטינים המועסקים באזורי התעשייה שבניהול ישראלי באיו"ש. עם זאת, בביקורת המעקב עלה כי תוקנו ליקויים הנוגעים להסדרת פעילותם של אזורי התעשייה מסילה ועלי זהב, בעקבות הכנתן של תוכניות בניין עיר חדשות. מומלץ כי משרד הביטחון וצה"ל בשיתוף משרד הכלכלה והרשויות המקומיות יגבשו תוכנית לתיקון הליקויים ולהשלמת הפערים במרכיבי הביטחון באזורי התעשייה באיו"ש ויביאו אותה להחלטת הממשלה לשם תקצובה והפעלתה תוך קביעת הסמכות והאחריות של הגופים הרלוונטים למימושה. על צה"ל, פקמ"ז, המתפ"ש והמנהא"ז, בשיתוף המועצות המקומיות והאזוריות ומשרד הכלכלה, לפעול לתיקון הליקויים הנוגעים לביטחון ולאבטחה של אזורי התעשייה, כדי להבטיח את ביטחונם ושלומם של העובדים הפוקדים את אזורי התעשייה באיו"ש</w:t>
      </w:r>
      <w:r w:rsidRPr="006615C6">
        <w:rPr>
          <w:rFonts w:ascii="Tahoma" w:hAnsi="Tahoma" w:cs="Tahoma" w:hint="cs"/>
          <w:sz w:val="18"/>
          <w:szCs w:val="18"/>
          <w:rtl/>
        </w:rPr>
        <w:t xml:space="preserve">. </w:t>
      </w:r>
    </w:p>
    <w:p w:rsidR="00E56721" w:rsidRDefault="00E56721" w:rsidP="004E71DD">
      <w:pPr>
        <w:widowControl w:val="0"/>
        <w:tabs>
          <w:tab w:val="left" w:pos="9604"/>
        </w:tabs>
        <w:spacing w:before="240" w:line="276" w:lineRule="auto"/>
        <w:ind w:left="-1"/>
        <w:rPr>
          <w:rFonts w:ascii="Tahoma" w:hAnsi="Tahoma" w:cs="Tahoma"/>
          <w:sz w:val="18"/>
          <w:szCs w:val="18"/>
          <w:rtl/>
        </w:rPr>
        <w:sectPr w:rsidR="00E56721" w:rsidSect="00F37783">
          <w:headerReference w:type="even" r:id="rId27"/>
          <w:footerReference w:type="even" r:id="rId28"/>
          <w:pgSz w:w="11906" w:h="16838" w:code="9"/>
          <w:pgMar w:top="3062" w:right="2268" w:bottom="2552" w:left="2268" w:header="1134" w:footer="1361" w:gutter="0"/>
          <w:pgNumType w:start="595"/>
          <w:cols w:space="708"/>
          <w:bidi/>
          <w:rtlGutter/>
          <w:docGrid w:linePitch="360"/>
        </w:sectPr>
      </w:pPr>
    </w:p>
    <w:p w:rsidR="00586851" w:rsidRPr="007D6DEE" w:rsidRDefault="00E54D40" w:rsidP="0078358A">
      <w:pPr>
        <w:pStyle w:val="7310"/>
        <w:bidi/>
        <w:rPr>
          <w:rtl/>
        </w:rPr>
      </w:pPr>
      <w:r w:rsidRPr="00EC1EEE">
        <w:rPr>
          <w:rtl/>
        </w:rPr>
        <w:lastRenderedPageBreak/>
        <w:t xml:space="preserve">אזורי תעשייה שבניהול ישראלי באזור יהודה והשומרון - ביקורת מעקב </w:t>
      </w:r>
    </w:p>
    <w:p w:rsidR="007324C6" w:rsidRDefault="00E54D40" w:rsidP="007C7D40">
      <w:pPr>
        <w:pStyle w:val="733155"/>
        <w:jc w:val="both"/>
        <w:rPr>
          <w:rtl/>
        </w:rPr>
      </w:pPr>
      <w:r>
        <w:rPr>
          <w:rFonts w:hint="cs"/>
          <w:rtl/>
        </w:rPr>
        <w:t>מבוא</w:t>
      </w:r>
    </w:p>
    <w:p w:rsidR="001D0A12" w:rsidRDefault="00E54D40" w:rsidP="00EB16FD">
      <w:pPr>
        <w:pStyle w:val="7392"/>
        <w:rPr>
          <w:rtl/>
        </w:rPr>
      </w:pPr>
      <w:r w:rsidRPr="00885367">
        <w:rPr>
          <w:rFonts w:hint="cs"/>
          <w:rtl/>
        </w:rPr>
        <w:t>באזור יהודה והשומרון (להלן - איו"ש) פועלים 35 אזורי תעשייה בניהול ישראלי (להלן גם - אזה"ת או אז"ת). אזורי התעשייה נחלקים לשלושה סוגים: (א) אזורי תעשייה מרחביים הפועלים מחוץ ליישובים ו</w:t>
      </w:r>
      <w:r w:rsidRPr="00885367">
        <w:rPr>
          <w:rtl/>
        </w:rPr>
        <w:t xml:space="preserve">ללא זיקה </w:t>
      </w:r>
      <w:r w:rsidRPr="00885367">
        <w:rPr>
          <w:rFonts w:hint="cs"/>
          <w:rtl/>
        </w:rPr>
        <w:t>אליהם</w:t>
      </w:r>
      <w:r w:rsidRPr="00885367">
        <w:rPr>
          <w:rtl/>
        </w:rPr>
        <w:t xml:space="preserve"> </w:t>
      </w:r>
      <w:r w:rsidRPr="00885367">
        <w:rPr>
          <w:rFonts w:hint="cs"/>
          <w:rtl/>
        </w:rPr>
        <w:t>ו</w:t>
      </w:r>
      <w:r w:rsidRPr="00885367">
        <w:rPr>
          <w:rtl/>
        </w:rPr>
        <w:t>מתנהל</w:t>
      </w:r>
      <w:r w:rsidRPr="00885367">
        <w:rPr>
          <w:rFonts w:hint="cs"/>
          <w:rtl/>
        </w:rPr>
        <w:t>ים</w:t>
      </w:r>
      <w:r w:rsidRPr="00885367">
        <w:rPr>
          <w:rtl/>
        </w:rPr>
        <w:t xml:space="preserve"> עצמאי</w:t>
      </w:r>
      <w:r w:rsidRPr="00885367">
        <w:rPr>
          <w:rFonts w:hint="cs"/>
          <w:rtl/>
        </w:rPr>
        <w:t>ת</w:t>
      </w:r>
      <w:r w:rsidRPr="00885367">
        <w:rPr>
          <w:rtl/>
        </w:rPr>
        <w:t xml:space="preserve"> בהיבטים הביטחוניים והניהוליים; (ב) אזורי תעשייה הסמוכים ליישובים, שיש להם </w:t>
      </w:r>
      <w:r w:rsidRPr="00885367">
        <w:rPr>
          <w:rFonts w:hint="eastAsia"/>
          <w:rtl/>
        </w:rPr>
        <w:t>שייכות</w:t>
      </w:r>
      <w:r w:rsidRPr="00885367">
        <w:rPr>
          <w:rtl/>
        </w:rPr>
        <w:t xml:space="preserve"> ליישוב</w:t>
      </w:r>
      <w:r w:rsidRPr="00885367">
        <w:rPr>
          <w:rFonts w:hint="eastAsia"/>
          <w:rtl/>
        </w:rPr>
        <w:t>ים</w:t>
      </w:r>
      <w:r w:rsidRPr="00885367">
        <w:rPr>
          <w:rtl/>
        </w:rPr>
        <w:t xml:space="preserve"> </w:t>
      </w:r>
      <w:r w:rsidRPr="00885367">
        <w:rPr>
          <w:rFonts w:hint="eastAsia"/>
          <w:rtl/>
        </w:rPr>
        <w:t>ו</w:t>
      </w:r>
      <w:r w:rsidRPr="00885367">
        <w:rPr>
          <w:rtl/>
        </w:rPr>
        <w:t xml:space="preserve">זיקה ביטחונית אליהם בהיבטי האבטחה; (ג) </w:t>
      </w:r>
      <w:r w:rsidRPr="00885367">
        <w:rPr>
          <w:rFonts w:hint="eastAsia"/>
          <w:rtl/>
        </w:rPr>
        <w:t>אזורי</w:t>
      </w:r>
      <w:r w:rsidRPr="00885367">
        <w:rPr>
          <w:rtl/>
        </w:rPr>
        <w:t xml:space="preserve"> </w:t>
      </w:r>
      <w:r w:rsidRPr="00885367">
        <w:rPr>
          <w:rFonts w:hint="eastAsia"/>
          <w:rtl/>
        </w:rPr>
        <w:t>תעשייה</w:t>
      </w:r>
      <w:r w:rsidRPr="00885367">
        <w:rPr>
          <w:rtl/>
        </w:rPr>
        <w:t xml:space="preserve"> </w:t>
      </w:r>
      <w:r w:rsidRPr="00885367">
        <w:rPr>
          <w:rFonts w:hint="eastAsia"/>
          <w:rtl/>
        </w:rPr>
        <w:t>מרחביים</w:t>
      </w:r>
      <w:r w:rsidRPr="00885367">
        <w:rPr>
          <w:rtl/>
        </w:rPr>
        <w:t xml:space="preserve"> </w:t>
      </w:r>
      <w:r w:rsidRPr="00885367">
        <w:rPr>
          <w:rFonts w:hint="eastAsia"/>
          <w:rtl/>
        </w:rPr>
        <w:t>עם</w:t>
      </w:r>
      <w:r w:rsidRPr="00885367">
        <w:rPr>
          <w:rtl/>
        </w:rPr>
        <w:t xml:space="preserve"> </w:t>
      </w:r>
      <w:r w:rsidRPr="00885367">
        <w:rPr>
          <w:rFonts w:hint="eastAsia"/>
          <w:rtl/>
        </w:rPr>
        <w:t>מרכזי</w:t>
      </w:r>
      <w:r w:rsidRPr="00885367">
        <w:rPr>
          <w:rtl/>
        </w:rPr>
        <w:t xml:space="preserve"> </w:t>
      </w:r>
      <w:r w:rsidRPr="00885367">
        <w:rPr>
          <w:rFonts w:hint="eastAsia"/>
          <w:rtl/>
        </w:rPr>
        <w:t>מסחר</w:t>
      </w:r>
      <w:r w:rsidRPr="00885367">
        <w:rPr>
          <w:rtl/>
        </w:rPr>
        <w:t xml:space="preserve"> </w:t>
      </w:r>
      <w:r w:rsidRPr="00885367">
        <w:rPr>
          <w:rFonts w:hint="eastAsia"/>
          <w:rtl/>
        </w:rPr>
        <w:t>ציבוריים</w:t>
      </w:r>
      <w:r w:rsidRPr="00885367">
        <w:rPr>
          <w:rtl/>
        </w:rPr>
        <w:t xml:space="preserve"> </w:t>
      </w:r>
      <w:r w:rsidRPr="00885367">
        <w:rPr>
          <w:rFonts w:hint="eastAsia"/>
          <w:rtl/>
        </w:rPr>
        <w:t>משותפים</w:t>
      </w:r>
      <w:r w:rsidRPr="00885367">
        <w:rPr>
          <w:rtl/>
        </w:rPr>
        <w:t xml:space="preserve"> </w:t>
      </w:r>
      <w:r w:rsidRPr="00885367">
        <w:rPr>
          <w:rFonts w:hint="eastAsia"/>
          <w:rtl/>
        </w:rPr>
        <w:t>ה</w:t>
      </w:r>
      <w:r w:rsidRPr="00885367">
        <w:rPr>
          <w:rtl/>
        </w:rPr>
        <w:t>משרת</w:t>
      </w:r>
      <w:r w:rsidRPr="00885367">
        <w:rPr>
          <w:rFonts w:hint="eastAsia"/>
          <w:rtl/>
        </w:rPr>
        <w:t>ים</w:t>
      </w:r>
      <w:r w:rsidRPr="00885367">
        <w:rPr>
          <w:rtl/>
        </w:rPr>
        <w:t xml:space="preserve"> </w:t>
      </w:r>
      <w:r w:rsidRPr="00885367">
        <w:rPr>
          <w:rFonts w:hint="eastAsia"/>
          <w:rtl/>
        </w:rPr>
        <w:t>את</w:t>
      </w:r>
      <w:r w:rsidRPr="00885367">
        <w:rPr>
          <w:rtl/>
        </w:rPr>
        <w:t xml:space="preserve"> </w:t>
      </w:r>
      <w:r w:rsidRPr="00885367">
        <w:rPr>
          <w:rFonts w:hint="eastAsia"/>
          <w:rtl/>
        </w:rPr>
        <w:t>האוכלוסייה</w:t>
      </w:r>
      <w:r w:rsidRPr="00885367">
        <w:rPr>
          <w:rtl/>
        </w:rPr>
        <w:t xml:space="preserve"> </w:t>
      </w:r>
      <w:r w:rsidRPr="00885367">
        <w:rPr>
          <w:rFonts w:hint="eastAsia"/>
          <w:rtl/>
        </w:rPr>
        <w:t>הישראלית</w:t>
      </w:r>
      <w:r w:rsidRPr="00885367">
        <w:rPr>
          <w:rtl/>
        </w:rPr>
        <w:t xml:space="preserve"> </w:t>
      </w:r>
      <w:r w:rsidRPr="00885367">
        <w:rPr>
          <w:rFonts w:hint="eastAsia"/>
          <w:rtl/>
        </w:rPr>
        <w:t>והפלסטינית</w:t>
      </w:r>
      <w:r w:rsidRPr="00885367">
        <w:rPr>
          <w:rtl/>
        </w:rPr>
        <w:t xml:space="preserve"> </w:t>
      </w:r>
      <w:r w:rsidRPr="00885367">
        <w:rPr>
          <w:rFonts w:hint="eastAsia"/>
          <w:rtl/>
        </w:rPr>
        <w:t>ומאופיינים</w:t>
      </w:r>
      <w:r w:rsidRPr="00885367">
        <w:rPr>
          <w:rtl/>
        </w:rPr>
        <w:t xml:space="preserve"> </w:t>
      </w:r>
      <w:r w:rsidRPr="00885367">
        <w:rPr>
          <w:rFonts w:hint="eastAsia"/>
          <w:rtl/>
        </w:rPr>
        <w:t>ב</w:t>
      </w:r>
      <w:r w:rsidRPr="00885367">
        <w:rPr>
          <w:rtl/>
        </w:rPr>
        <w:t>מרחב רווי פעילויות בשעות היום והלילה</w:t>
      </w:r>
      <w:r>
        <w:rPr>
          <w:rFonts w:hint="cs"/>
          <w:rtl/>
        </w:rPr>
        <w:t>.</w:t>
      </w:r>
      <w:r w:rsidRPr="00885367">
        <w:rPr>
          <w:rtl/>
        </w:rPr>
        <w:t xml:space="preserve"> </w:t>
      </w:r>
      <w:r w:rsidRPr="00885367">
        <w:rPr>
          <w:rFonts w:hint="eastAsia"/>
          <w:rtl/>
        </w:rPr>
        <w:t>באזורי</w:t>
      </w:r>
      <w:r w:rsidRPr="00885367">
        <w:rPr>
          <w:rtl/>
        </w:rPr>
        <w:t xml:space="preserve"> התעשייה </w:t>
      </w:r>
      <w:r w:rsidRPr="00885367">
        <w:rPr>
          <w:rFonts w:hint="eastAsia"/>
          <w:rtl/>
        </w:rPr>
        <w:t>באיו</w:t>
      </w:r>
      <w:r w:rsidRPr="00885367">
        <w:rPr>
          <w:rtl/>
        </w:rPr>
        <w:t xml:space="preserve">"ש מועסקים כ-5,500 </w:t>
      </w:r>
      <w:r w:rsidRPr="00885367">
        <w:rPr>
          <w:rFonts w:hint="eastAsia"/>
          <w:rtl/>
        </w:rPr>
        <w:t>עובדים</w:t>
      </w:r>
      <w:r w:rsidRPr="00885367">
        <w:rPr>
          <w:rtl/>
        </w:rPr>
        <w:t xml:space="preserve"> </w:t>
      </w:r>
      <w:r w:rsidRPr="00885367">
        <w:rPr>
          <w:rFonts w:hint="eastAsia"/>
          <w:rtl/>
        </w:rPr>
        <w:t>ישראלים</w:t>
      </w:r>
      <w:r>
        <w:rPr>
          <w:rStyle w:val="a8"/>
          <w:rFonts w:eastAsia="Calibri"/>
          <w:rtl/>
        </w:rPr>
        <w:footnoteReference w:id="3"/>
      </w:r>
      <w:r w:rsidRPr="00885367">
        <w:rPr>
          <w:rtl/>
        </w:rPr>
        <w:t xml:space="preserve"> </w:t>
      </w:r>
      <w:r w:rsidRPr="00885367">
        <w:rPr>
          <w:rFonts w:hint="eastAsia"/>
          <w:rtl/>
        </w:rPr>
        <w:t>וכ</w:t>
      </w:r>
      <w:r w:rsidRPr="00885367">
        <w:rPr>
          <w:rtl/>
        </w:rPr>
        <w:t xml:space="preserve">-14,100 </w:t>
      </w:r>
      <w:r w:rsidRPr="00885367">
        <w:rPr>
          <w:rFonts w:hint="eastAsia"/>
          <w:rtl/>
        </w:rPr>
        <w:t>פלסטינים</w:t>
      </w:r>
      <w:r w:rsidRPr="00885367">
        <w:rPr>
          <w:rtl/>
        </w:rPr>
        <w:t>.</w:t>
      </w:r>
    </w:p>
    <w:p w:rsidR="001D0A12" w:rsidRPr="00885367" w:rsidRDefault="00E54D40" w:rsidP="00EB16FD">
      <w:pPr>
        <w:pStyle w:val="7392"/>
        <w:rPr>
          <w:rtl/>
        </w:rPr>
      </w:pPr>
      <w:r w:rsidRPr="00885367">
        <w:rPr>
          <w:rFonts w:hint="eastAsia"/>
          <w:rtl/>
        </w:rPr>
        <w:t>להלן</w:t>
      </w:r>
      <w:r w:rsidRPr="00885367">
        <w:rPr>
          <w:rtl/>
        </w:rPr>
        <w:t xml:space="preserve"> מספרי העובדים באזורי התעשייה הגדולים: </w:t>
      </w:r>
      <w:r w:rsidRPr="00885367">
        <w:rPr>
          <w:rFonts w:hint="eastAsia"/>
          <w:rtl/>
        </w:rPr>
        <w:t>באזה</w:t>
      </w:r>
      <w:r w:rsidRPr="00885367">
        <w:rPr>
          <w:rtl/>
        </w:rPr>
        <w:t xml:space="preserve">"ת מישור אדומים מועסקים 7,500 עובדים; </w:t>
      </w:r>
      <w:r w:rsidRPr="00885367">
        <w:rPr>
          <w:rFonts w:hint="eastAsia"/>
          <w:rtl/>
        </w:rPr>
        <w:t>באזה</w:t>
      </w:r>
      <w:r w:rsidRPr="00885367">
        <w:rPr>
          <w:rtl/>
        </w:rPr>
        <w:t xml:space="preserve">"ת ברקן מועסקים 7,600 עובדים; </w:t>
      </w:r>
      <w:r w:rsidRPr="00885367">
        <w:rPr>
          <w:rFonts w:hint="eastAsia"/>
          <w:rtl/>
        </w:rPr>
        <w:t>ובאזה</w:t>
      </w:r>
      <w:r w:rsidRPr="00885367">
        <w:rPr>
          <w:rtl/>
        </w:rPr>
        <w:t>"ת אריאל מועסקים 4,000 עובדים. להלן חלוקת העובדים לישראלים ולפלסטינים באזורי התעשייה מישור אדומים, ברקן אריאל:</w:t>
      </w:r>
    </w:p>
    <w:p w:rsidR="001D0A12" w:rsidRPr="00885367" w:rsidRDefault="00E54D40" w:rsidP="00EB16FD">
      <w:pPr>
        <w:pStyle w:val="738"/>
        <w:rPr>
          <w:rFonts w:eastAsia="Calibri"/>
          <w:rtl/>
        </w:rPr>
      </w:pPr>
      <w:r w:rsidRPr="00EB16FD">
        <w:rPr>
          <w:rFonts w:eastAsia="Calibri" w:hint="eastAsia"/>
          <w:b w:val="0"/>
          <w:bCs w:val="0"/>
          <w:rtl/>
        </w:rPr>
        <w:lastRenderedPageBreak/>
        <w:t>תרשים</w:t>
      </w:r>
      <w:r w:rsidRPr="00EB16FD">
        <w:rPr>
          <w:rFonts w:eastAsia="Calibri"/>
          <w:b w:val="0"/>
          <w:bCs w:val="0"/>
          <w:rtl/>
        </w:rPr>
        <w:t xml:space="preserve"> </w:t>
      </w:r>
      <w:r w:rsidRPr="00EB16FD">
        <w:rPr>
          <w:rFonts w:eastAsia="Calibri"/>
          <w:b w:val="0"/>
          <w:bCs w:val="0"/>
        </w:rPr>
        <w:t>1</w:t>
      </w:r>
      <w:r w:rsidRPr="00EB16FD">
        <w:rPr>
          <w:rFonts w:eastAsia="Calibri"/>
          <w:b w:val="0"/>
          <w:bCs w:val="0"/>
          <w:rtl/>
        </w:rPr>
        <w:t>:</w:t>
      </w:r>
      <w:r w:rsidRPr="00885367">
        <w:rPr>
          <w:rFonts w:eastAsia="Calibri"/>
          <w:rtl/>
        </w:rPr>
        <w:t xml:space="preserve"> </w:t>
      </w:r>
      <w:r w:rsidRPr="00885367">
        <w:rPr>
          <w:rFonts w:eastAsia="Calibri" w:hint="eastAsia"/>
          <w:rtl/>
        </w:rPr>
        <w:t>מספר</w:t>
      </w:r>
      <w:r w:rsidRPr="00885367">
        <w:rPr>
          <w:rFonts w:eastAsia="Calibri"/>
          <w:rtl/>
        </w:rPr>
        <w:t xml:space="preserve"> </w:t>
      </w:r>
      <w:r w:rsidRPr="00885367">
        <w:rPr>
          <w:rFonts w:eastAsia="Calibri" w:hint="eastAsia"/>
          <w:rtl/>
        </w:rPr>
        <w:t>העובדים</w:t>
      </w:r>
      <w:r w:rsidRPr="00885367">
        <w:rPr>
          <w:rFonts w:eastAsia="Calibri"/>
          <w:rtl/>
        </w:rPr>
        <w:t xml:space="preserve"> </w:t>
      </w:r>
      <w:r w:rsidRPr="00885367">
        <w:rPr>
          <w:rFonts w:eastAsia="Calibri" w:hint="eastAsia"/>
          <w:rtl/>
        </w:rPr>
        <w:t>המועסקים</w:t>
      </w:r>
      <w:r w:rsidRPr="00885367">
        <w:rPr>
          <w:rFonts w:eastAsia="Calibri"/>
          <w:rtl/>
        </w:rPr>
        <w:t xml:space="preserve"> </w:t>
      </w:r>
      <w:r w:rsidRPr="00885367">
        <w:rPr>
          <w:rFonts w:eastAsia="Calibri" w:hint="eastAsia"/>
          <w:rtl/>
        </w:rPr>
        <w:t>באזורי</w:t>
      </w:r>
      <w:r w:rsidRPr="00885367">
        <w:rPr>
          <w:rFonts w:eastAsia="Calibri"/>
          <w:rtl/>
        </w:rPr>
        <w:t xml:space="preserve"> </w:t>
      </w:r>
      <w:r w:rsidRPr="00885367">
        <w:rPr>
          <w:rFonts w:eastAsia="Calibri" w:hint="eastAsia"/>
          <w:rtl/>
        </w:rPr>
        <w:t>התעשייה</w:t>
      </w:r>
      <w:r w:rsidRPr="00885367">
        <w:rPr>
          <w:rFonts w:eastAsia="Calibri"/>
          <w:rtl/>
        </w:rPr>
        <w:t xml:space="preserve"> </w:t>
      </w:r>
      <w:r w:rsidRPr="00885367">
        <w:rPr>
          <w:rFonts w:eastAsia="Calibri" w:hint="eastAsia"/>
          <w:rtl/>
        </w:rPr>
        <w:t>מישור</w:t>
      </w:r>
      <w:r w:rsidRPr="00885367">
        <w:rPr>
          <w:rFonts w:eastAsia="Calibri"/>
          <w:rtl/>
        </w:rPr>
        <w:t xml:space="preserve"> </w:t>
      </w:r>
      <w:r w:rsidRPr="00885367">
        <w:rPr>
          <w:rFonts w:eastAsia="Calibri" w:hint="eastAsia"/>
          <w:rtl/>
        </w:rPr>
        <w:t>אדומים</w:t>
      </w:r>
      <w:r w:rsidRPr="00885367">
        <w:rPr>
          <w:rFonts w:eastAsia="Calibri"/>
          <w:rtl/>
        </w:rPr>
        <w:t xml:space="preserve">, </w:t>
      </w:r>
      <w:r w:rsidRPr="00885367">
        <w:rPr>
          <w:rFonts w:eastAsia="Calibri" w:hint="eastAsia"/>
          <w:rtl/>
        </w:rPr>
        <w:t>ברקן</w:t>
      </w:r>
      <w:r w:rsidRPr="00885367">
        <w:rPr>
          <w:rFonts w:eastAsia="Calibri"/>
          <w:rtl/>
        </w:rPr>
        <w:t xml:space="preserve"> </w:t>
      </w:r>
      <w:r w:rsidRPr="00885367">
        <w:rPr>
          <w:rFonts w:eastAsia="Calibri" w:hint="eastAsia"/>
          <w:rtl/>
        </w:rPr>
        <w:t>ואריאל</w:t>
      </w:r>
      <w:r w:rsidRPr="00885367">
        <w:rPr>
          <w:rFonts w:eastAsia="Calibri"/>
          <w:rtl/>
        </w:rPr>
        <w:t xml:space="preserve">, </w:t>
      </w:r>
      <w:r w:rsidRPr="00885367">
        <w:rPr>
          <w:rFonts w:eastAsia="Calibri" w:hint="eastAsia"/>
          <w:rtl/>
        </w:rPr>
        <w:t>בחלוקה</w:t>
      </w:r>
      <w:r w:rsidRPr="00885367">
        <w:rPr>
          <w:rFonts w:eastAsia="Calibri"/>
          <w:rtl/>
        </w:rPr>
        <w:t xml:space="preserve"> </w:t>
      </w:r>
      <w:r w:rsidRPr="00885367">
        <w:rPr>
          <w:rFonts w:eastAsia="Calibri" w:hint="eastAsia"/>
          <w:rtl/>
        </w:rPr>
        <w:t>לעובדים</w:t>
      </w:r>
      <w:r w:rsidRPr="00885367">
        <w:rPr>
          <w:rFonts w:eastAsia="Calibri"/>
          <w:rtl/>
        </w:rPr>
        <w:t xml:space="preserve"> </w:t>
      </w:r>
      <w:r w:rsidRPr="00885367">
        <w:rPr>
          <w:rFonts w:eastAsia="Calibri" w:hint="eastAsia"/>
          <w:rtl/>
        </w:rPr>
        <w:t>ישראלים</w:t>
      </w:r>
      <w:r w:rsidRPr="00885367">
        <w:rPr>
          <w:rFonts w:eastAsia="Calibri"/>
          <w:rtl/>
        </w:rPr>
        <w:t xml:space="preserve"> </w:t>
      </w:r>
      <w:r w:rsidRPr="00885367">
        <w:rPr>
          <w:rFonts w:eastAsia="Calibri" w:hint="eastAsia"/>
          <w:rtl/>
        </w:rPr>
        <w:t>ולעובדים</w:t>
      </w:r>
      <w:r w:rsidRPr="00885367">
        <w:rPr>
          <w:rFonts w:eastAsia="Calibri"/>
          <w:rtl/>
        </w:rPr>
        <w:t xml:space="preserve"> </w:t>
      </w:r>
      <w:r w:rsidRPr="00885367">
        <w:rPr>
          <w:rFonts w:eastAsia="Calibri" w:hint="eastAsia"/>
          <w:rtl/>
        </w:rPr>
        <w:t>פלסטינים</w:t>
      </w:r>
    </w:p>
    <w:p w:rsidR="001D0A12" w:rsidRPr="00885367" w:rsidRDefault="00E54D40" w:rsidP="001D0A12">
      <w:pPr>
        <w:tabs>
          <w:tab w:val="left" w:pos="563"/>
          <w:tab w:val="left" w:pos="1272"/>
        </w:tabs>
        <w:spacing w:line="269" w:lineRule="auto"/>
        <w:ind w:left="1130" w:right="-284" w:hanging="1130"/>
        <w:jc w:val="center"/>
        <w:rPr>
          <w:rFonts w:eastAsia="Calibri"/>
          <w:b/>
          <w:bCs/>
          <w:rtl/>
        </w:rPr>
      </w:pPr>
      <w:r w:rsidRPr="00885367">
        <w:rPr>
          <w:rFonts w:eastAsia="Calibri"/>
          <w:b/>
          <w:bCs/>
          <w:noProof/>
          <w:rtl/>
        </w:rPr>
        <w:drawing>
          <wp:inline distT="0" distB="0" distL="0" distR="0">
            <wp:extent cx="4710724" cy="3110286"/>
            <wp:effectExtent l="0" t="0" r="1270" b="1270"/>
            <wp:docPr id="1451066632" name="תמונה 1451066632" descr="במישור אדומים - 6,500 עובדים פלסטינים, 1,500 עובדים ישראלים; בברקן - 4,500 עובדים פלסטינים, 3,100 עובדים ישראלים; באריאל - 3,200 עובדים פלסטינים, 800 עובדים ישרא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תמונה 1451066632"/>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4710724" cy="3110286"/>
                    </a:xfrm>
                    <a:prstGeom prst="rect">
                      <a:avLst/>
                    </a:prstGeom>
                    <a:noFill/>
                    <a:ln>
                      <a:noFill/>
                    </a:ln>
                  </pic:spPr>
                </pic:pic>
              </a:graphicData>
            </a:graphic>
          </wp:inline>
        </w:drawing>
      </w:r>
    </w:p>
    <w:p w:rsidR="001D0A12" w:rsidRPr="00EB16FD" w:rsidRDefault="00E54D40" w:rsidP="00EB16FD">
      <w:pPr>
        <w:pStyle w:val="73e"/>
        <w:rPr>
          <w:rtl/>
        </w:rPr>
      </w:pPr>
      <w:r w:rsidRPr="00EB16FD">
        <w:rPr>
          <w:rFonts w:hint="eastAsia"/>
          <w:rtl/>
        </w:rPr>
        <w:t>המקור</w:t>
      </w:r>
      <w:r w:rsidRPr="00EB16FD">
        <w:rPr>
          <w:rtl/>
        </w:rPr>
        <w:t xml:space="preserve">: נתוני פיקוד </w:t>
      </w:r>
      <w:r w:rsidRPr="00EB16FD">
        <w:rPr>
          <w:rFonts w:hint="eastAsia"/>
          <w:rtl/>
        </w:rPr>
        <w:t>המרכז</w:t>
      </w:r>
      <w:r w:rsidRPr="00EB16FD">
        <w:rPr>
          <w:rtl/>
        </w:rPr>
        <w:t xml:space="preserve">, </w:t>
      </w:r>
      <w:r w:rsidRPr="00EB16FD">
        <w:rPr>
          <w:rFonts w:hint="eastAsia"/>
          <w:rtl/>
        </w:rPr>
        <w:t>המינהל</w:t>
      </w:r>
      <w:r w:rsidRPr="00EB16FD">
        <w:rPr>
          <w:rtl/>
        </w:rPr>
        <w:t xml:space="preserve"> האזרחי ועיר</w:t>
      </w:r>
      <w:r w:rsidRPr="00EB16FD">
        <w:rPr>
          <w:rFonts w:hint="eastAsia"/>
          <w:rtl/>
        </w:rPr>
        <w:t>יית</w:t>
      </w:r>
      <w:r w:rsidRPr="00EB16FD">
        <w:rPr>
          <w:rtl/>
        </w:rPr>
        <w:t xml:space="preserve"> </w:t>
      </w:r>
      <w:r w:rsidRPr="00EB16FD">
        <w:rPr>
          <w:rFonts w:hint="eastAsia"/>
          <w:rtl/>
        </w:rPr>
        <w:t>אריאל</w:t>
      </w:r>
      <w:r w:rsidRPr="00EB16FD">
        <w:rPr>
          <w:rtl/>
        </w:rPr>
        <w:t xml:space="preserve"> </w:t>
      </w:r>
      <w:r w:rsidRPr="00EB16FD">
        <w:rPr>
          <w:rFonts w:hint="eastAsia"/>
          <w:rtl/>
        </w:rPr>
        <w:t>בעיבוד</w:t>
      </w:r>
      <w:r w:rsidRPr="00EB16FD">
        <w:rPr>
          <w:rtl/>
        </w:rPr>
        <w:t xml:space="preserve"> </w:t>
      </w:r>
      <w:r w:rsidRPr="00EB16FD">
        <w:rPr>
          <w:rFonts w:hint="eastAsia"/>
          <w:rtl/>
        </w:rPr>
        <w:t>משרד</w:t>
      </w:r>
      <w:r w:rsidRPr="00EB16FD">
        <w:rPr>
          <w:rtl/>
        </w:rPr>
        <w:t xml:space="preserve"> </w:t>
      </w:r>
      <w:r w:rsidRPr="00EB16FD">
        <w:rPr>
          <w:rFonts w:hint="eastAsia"/>
          <w:rtl/>
        </w:rPr>
        <w:t>מבקר</w:t>
      </w:r>
      <w:r w:rsidRPr="00EB16FD">
        <w:rPr>
          <w:rtl/>
        </w:rPr>
        <w:t xml:space="preserve"> </w:t>
      </w:r>
      <w:r w:rsidRPr="00EB16FD">
        <w:rPr>
          <w:rFonts w:hint="eastAsia"/>
          <w:rtl/>
        </w:rPr>
        <w:t>המדינה</w:t>
      </w:r>
      <w:r w:rsidRPr="00EB16FD">
        <w:rPr>
          <w:rtl/>
        </w:rPr>
        <w:t xml:space="preserve">. </w:t>
      </w:r>
    </w:p>
    <w:p w:rsidR="001D0A12" w:rsidRPr="00EB16FD" w:rsidRDefault="00E54D40" w:rsidP="00EB16FD">
      <w:pPr>
        <w:pStyle w:val="7392"/>
        <w:rPr>
          <w:rtl/>
        </w:rPr>
      </w:pPr>
      <w:r w:rsidRPr="00EB16FD">
        <w:rPr>
          <w:rFonts w:hint="eastAsia"/>
          <w:rtl/>
        </w:rPr>
        <w:t>להלן</w:t>
      </w:r>
      <w:r w:rsidRPr="00EB16FD">
        <w:rPr>
          <w:rtl/>
        </w:rPr>
        <w:t xml:space="preserve"> פילוח העסקת העובדים הפלסטינים לפי תחומי עיסוק עיקריים באזורי התעשייה מישור אדומים, אריאל וברקן: </w:t>
      </w:r>
    </w:p>
    <w:p w:rsidR="001D0A12" w:rsidRPr="00EB16FD" w:rsidRDefault="00E54D40" w:rsidP="00EB16FD">
      <w:pPr>
        <w:pStyle w:val="738"/>
        <w:rPr>
          <w:rtl/>
        </w:rPr>
      </w:pPr>
      <w:r w:rsidRPr="00EB16FD">
        <w:rPr>
          <w:rFonts w:hint="eastAsia"/>
          <w:b w:val="0"/>
          <w:bCs w:val="0"/>
          <w:rtl/>
        </w:rPr>
        <w:t>לוח</w:t>
      </w:r>
      <w:r w:rsidRPr="00EB16FD">
        <w:rPr>
          <w:b w:val="0"/>
          <w:bCs w:val="0"/>
          <w:rtl/>
        </w:rPr>
        <w:t xml:space="preserve"> 1:</w:t>
      </w:r>
      <w:r w:rsidRPr="00EB16FD">
        <w:rPr>
          <w:rtl/>
        </w:rPr>
        <w:t xml:space="preserve"> </w:t>
      </w:r>
      <w:r w:rsidRPr="00EB16FD">
        <w:rPr>
          <w:rFonts w:hint="eastAsia"/>
          <w:rtl/>
        </w:rPr>
        <w:t>מספר</w:t>
      </w:r>
      <w:r w:rsidRPr="00EB16FD">
        <w:rPr>
          <w:rtl/>
        </w:rPr>
        <w:t xml:space="preserve"> </w:t>
      </w:r>
      <w:r w:rsidRPr="00EB16FD">
        <w:rPr>
          <w:rFonts w:hint="eastAsia"/>
          <w:rtl/>
        </w:rPr>
        <w:t>הפלסטינים</w:t>
      </w:r>
      <w:r w:rsidRPr="00EB16FD">
        <w:rPr>
          <w:rtl/>
        </w:rPr>
        <w:t xml:space="preserve"> </w:t>
      </w:r>
      <w:r w:rsidRPr="00EB16FD">
        <w:rPr>
          <w:rFonts w:hint="eastAsia"/>
          <w:rtl/>
        </w:rPr>
        <w:t>המועסקים</w:t>
      </w:r>
      <w:r w:rsidRPr="00EB16FD">
        <w:rPr>
          <w:rtl/>
        </w:rPr>
        <w:t xml:space="preserve"> </w:t>
      </w:r>
      <w:r w:rsidRPr="00EB16FD">
        <w:rPr>
          <w:rFonts w:hint="eastAsia"/>
          <w:rtl/>
        </w:rPr>
        <w:t>בכל</w:t>
      </w:r>
      <w:r w:rsidRPr="00EB16FD">
        <w:rPr>
          <w:rtl/>
        </w:rPr>
        <w:t xml:space="preserve"> </w:t>
      </w:r>
      <w:r w:rsidRPr="00EB16FD">
        <w:rPr>
          <w:rFonts w:hint="eastAsia"/>
          <w:rtl/>
        </w:rPr>
        <w:t>אחד</w:t>
      </w:r>
      <w:r w:rsidRPr="00EB16FD">
        <w:rPr>
          <w:rtl/>
        </w:rPr>
        <w:t xml:space="preserve"> </w:t>
      </w:r>
      <w:r w:rsidRPr="00EB16FD">
        <w:rPr>
          <w:rFonts w:hint="eastAsia"/>
          <w:rtl/>
        </w:rPr>
        <w:t>מתחומי</w:t>
      </w:r>
      <w:r w:rsidRPr="00EB16FD">
        <w:rPr>
          <w:rtl/>
        </w:rPr>
        <w:t xml:space="preserve"> </w:t>
      </w:r>
      <w:r w:rsidRPr="00EB16FD">
        <w:rPr>
          <w:rFonts w:hint="eastAsia"/>
          <w:rtl/>
        </w:rPr>
        <w:t>העיסוק</w:t>
      </w:r>
      <w:r w:rsidRPr="00EB16FD">
        <w:rPr>
          <w:rtl/>
        </w:rPr>
        <w:t xml:space="preserve"> </w:t>
      </w:r>
      <w:r w:rsidRPr="00EB16FD">
        <w:rPr>
          <w:rFonts w:hint="eastAsia"/>
          <w:rtl/>
        </w:rPr>
        <w:t>העיקריים</w:t>
      </w:r>
      <w:r w:rsidRPr="00EB16FD">
        <w:rPr>
          <w:rtl/>
        </w:rPr>
        <w:t xml:space="preserve"> </w:t>
      </w:r>
      <w:r w:rsidRPr="00EB16FD">
        <w:rPr>
          <w:rFonts w:hint="eastAsia"/>
          <w:rtl/>
        </w:rPr>
        <w:t>באזורי</w:t>
      </w:r>
      <w:r w:rsidRPr="00EB16FD">
        <w:rPr>
          <w:rtl/>
        </w:rPr>
        <w:t xml:space="preserve"> </w:t>
      </w:r>
      <w:r w:rsidRPr="00EB16FD">
        <w:rPr>
          <w:rFonts w:hint="eastAsia"/>
          <w:rtl/>
        </w:rPr>
        <w:t>התעשייה</w:t>
      </w:r>
      <w:r w:rsidRPr="00EB16FD">
        <w:rPr>
          <w:rtl/>
        </w:rPr>
        <w:t xml:space="preserve"> </w:t>
      </w:r>
      <w:r w:rsidRPr="00EB16FD">
        <w:rPr>
          <w:rFonts w:hint="eastAsia"/>
          <w:rtl/>
        </w:rPr>
        <w:t>מישור</w:t>
      </w:r>
      <w:r w:rsidRPr="00EB16FD">
        <w:rPr>
          <w:rtl/>
        </w:rPr>
        <w:t xml:space="preserve"> </w:t>
      </w:r>
      <w:r w:rsidRPr="00EB16FD">
        <w:rPr>
          <w:rFonts w:hint="eastAsia"/>
          <w:rtl/>
        </w:rPr>
        <w:t>אדומים</w:t>
      </w:r>
      <w:r w:rsidRPr="00EB16FD">
        <w:rPr>
          <w:rtl/>
        </w:rPr>
        <w:t xml:space="preserve">, </w:t>
      </w:r>
      <w:r w:rsidRPr="00EB16FD">
        <w:rPr>
          <w:rFonts w:hint="eastAsia"/>
          <w:rtl/>
        </w:rPr>
        <w:t>אריאל</w:t>
      </w:r>
      <w:r w:rsidRPr="00EB16FD">
        <w:rPr>
          <w:rtl/>
        </w:rPr>
        <w:t xml:space="preserve"> </w:t>
      </w:r>
      <w:r w:rsidRPr="00EB16FD">
        <w:rPr>
          <w:rFonts w:hint="eastAsia"/>
          <w:rtl/>
        </w:rPr>
        <w:t>וברקן</w:t>
      </w:r>
    </w:p>
    <w:tbl>
      <w:tblPr>
        <w:tblStyle w:val="TableGrid"/>
        <w:tblW w:w="5000" w:type="pct"/>
        <w:jc w:val="center"/>
        <w:tblInd w:w="0" w:type="dxa"/>
        <w:tblBorders>
          <w:left w:val="single" w:sz="4" w:space="0" w:color="auto"/>
          <w:right w:val="single" w:sz="4" w:space="0" w:color="auto"/>
          <w:insideV w:val="single" w:sz="4" w:space="0" w:color="auto"/>
        </w:tblBorders>
        <w:tblCellMar>
          <w:top w:w="79" w:type="dxa"/>
          <w:left w:w="17" w:type="dxa"/>
          <w:right w:w="78" w:type="dxa"/>
        </w:tblCellMar>
        <w:tblLook w:val="04A0" w:firstRow="1" w:lastRow="0" w:firstColumn="1" w:lastColumn="0" w:noHBand="0" w:noVBand="1"/>
      </w:tblPr>
      <w:tblGrid>
        <w:gridCol w:w="1017"/>
        <w:gridCol w:w="1269"/>
        <w:gridCol w:w="1397"/>
        <w:gridCol w:w="1524"/>
        <w:gridCol w:w="1117"/>
        <w:gridCol w:w="1036"/>
      </w:tblGrid>
      <w:tr w:rsidR="00DB7BBE" w:rsidTr="00423C9A">
        <w:trPr>
          <w:trHeight w:val="16"/>
          <w:jc w:val="center"/>
        </w:trPr>
        <w:tc>
          <w:tcPr>
            <w:tcW w:w="690" w:type="pct"/>
            <w:shd w:val="clear" w:color="auto" w:fill="C8DCE4"/>
          </w:tcPr>
          <w:p w:rsidR="00423C9A" w:rsidRPr="00423C9A" w:rsidRDefault="00E54D40" w:rsidP="00423C9A">
            <w:pPr>
              <w:pStyle w:val="73R"/>
              <w:rPr>
                <w:b/>
                <w:bCs/>
                <w:rtl/>
              </w:rPr>
            </w:pPr>
            <w:r w:rsidRPr="00423C9A">
              <w:rPr>
                <w:b/>
                <w:bCs/>
                <w:rtl/>
              </w:rPr>
              <w:t>סה"כ</w:t>
            </w:r>
          </w:p>
        </w:tc>
        <w:tc>
          <w:tcPr>
            <w:tcW w:w="862" w:type="pct"/>
            <w:shd w:val="clear" w:color="auto" w:fill="C8DCE4"/>
          </w:tcPr>
          <w:p w:rsidR="00423C9A" w:rsidRPr="00423C9A" w:rsidRDefault="00E54D40" w:rsidP="00423C9A">
            <w:pPr>
              <w:pStyle w:val="73R"/>
              <w:rPr>
                <w:b/>
                <w:bCs/>
              </w:rPr>
            </w:pPr>
            <w:r w:rsidRPr="00423C9A">
              <w:rPr>
                <w:b/>
                <w:bCs/>
                <w:rtl/>
              </w:rPr>
              <w:t>חקלאות</w:t>
            </w:r>
          </w:p>
        </w:tc>
        <w:tc>
          <w:tcPr>
            <w:tcW w:w="949" w:type="pct"/>
            <w:shd w:val="clear" w:color="auto" w:fill="C8DCE4"/>
          </w:tcPr>
          <w:p w:rsidR="00423C9A" w:rsidRPr="00423C9A" w:rsidRDefault="00E54D40" w:rsidP="00423C9A">
            <w:pPr>
              <w:pStyle w:val="73R"/>
              <w:rPr>
                <w:b/>
                <w:bCs/>
              </w:rPr>
            </w:pPr>
            <w:r w:rsidRPr="00423C9A">
              <w:rPr>
                <w:b/>
                <w:bCs/>
                <w:rtl/>
              </w:rPr>
              <w:t>בניין</w:t>
            </w:r>
          </w:p>
        </w:tc>
        <w:tc>
          <w:tcPr>
            <w:tcW w:w="1035" w:type="pct"/>
            <w:shd w:val="clear" w:color="auto" w:fill="C8DCE4"/>
          </w:tcPr>
          <w:p w:rsidR="00423C9A" w:rsidRPr="00423C9A" w:rsidRDefault="00E54D40" w:rsidP="00423C9A">
            <w:pPr>
              <w:pStyle w:val="73R"/>
              <w:rPr>
                <w:b/>
                <w:bCs/>
              </w:rPr>
            </w:pPr>
            <w:r w:rsidRPr="00423C9A">
              <w:rPr>
                <w:b/>
                <w:bCs/>
                <w:rtl/>
              </w:rPr>
              <w:t>שירותים</w:t>
            </w:r>
          </w:p>
        </w:tc>
        <w:tc>
          <w:tcPr>
            <w:tcW w:w="759" w:type="pct"/>
            <w:shd w:val="clear" w:color="auto" w:fill="C8DCE4"/>
          </w:tcPr>
          <w:p w:rsidR="00423C9A" w:rsidRPr="00423C9A" w:rsidRDefault="00E54D40" w:rsidP="00423C9A">
            <w:pPr>
              <w:pStyle w:val="73R"/>
              <w:rPr>
                <w:b/>
                <w:bCs/>
              </w:rPr>
            </w:pPr>
            <w:r w:rsidRPr="00423C9A">
              <w:rPr>
                <w:b/>
                <w:bCs/>
                <w:rtl/>
              </w:rPr>
              <w:t>תעשייה</w:t>
            </w:r>
          </w:p>
        </w:tc>
        <w:tc>
          <w:tcPr>
            <w:tcW w:w="704" w:type="pct"/>
            <w:shd w:val="clear" w:color="auto" w:fill="C8DCE4"/>
          </w:tcPr>
          <w:p w:rsidR="00423C9A" w:rsidRPr="00423C9A" w:rsidRDefault="00423C9A" w:rsidP="00423C9A">
            <w:pPr>
              <w:pStyle w:val="73R"/>
              <w:rPr>
                <w:b/>
                <w:bCs/>
              </w:rPr>
            </w:pPr>
          </w:p>
        </w:tc>
      </w:tr>
      <w:tr w:rsidR="00DB7BBE" w:rsidTr="00423C9A">
        <w:trPr>
          <w:trHeight w:val="10"/>
          <w:jc w:val="center"/>
        </w:trPr>
        <w:tc>
          <w:tcPr>
            <w:tcW w:w="690" w:type="pct"/>
            <w:shd w:val="clear" w:color="auto" w:fill="DFECEF"/>
          </w:tcPr>
          <w:p w:rsidR="00423C9A" w:rsidRPr="00423C9A" w:rsidRDefault="00E54D40" w:rsidP="00423C9A">
            <w:pPr>
              <w:pStyle w:val="73R"/>
              <w:rPr>
                <w:rtl/>
              </w:rPr>
            </w:pPr>
            <w:r w:rsidRPr="00423C9A">
              <w:rPr>
                <w:rtl/>
              </w:rPr>
              <w:t>5,255</w:t>
            </w:r>
          </w:p>
        </w:tc>
        <w:tc>
          <w:tcPr>
            <w:tcW w:w="862" w:type="pct"/>
            <w:shd w:val="clear" w:color="auto" w:fill="DFECEF"/>
          </w:tcPr>
          <w:p w:rsidR="00423C9A" w:rsidRPr="00423C9A" w:rsidRDefault="00E54D40" w:rsidP="00423C9A">
            <w:pPr>
              <w:pStyle w:val="73R"/>
            </w:pPr>
            <w:r w:rsidRPr="00423C9A">
              <w:rPr>
                <w:rtl/>
              </w:rPr>
              <w:t>5</w:t>
            </w:r>
          </w:p>
        </w:tc>
        <w:tc>
          <w:tcPr>
            <w:tcW w:w="949" w:type="pct"/>
            <w:shd w:val="clear" w:color="auto" w:fill="DFECEF"/>
          </w:tcPr>
          <w:p w:rsidR="00423C9A" w:rsidRPr="00423C9A" w:rsidRDefault="00E54D40" w:rsidP="00423C9A">
            <w:pPr>
              <w:pStyle w:val="73R"/>
            </w:pPr>
            <w:r w:rsidRPr="00423C9A">
              <w:rPr>
                <w:rtl/>
              </w:rPr>
              <w:t>1,064</w:t>
            </w:r>
          </w:p>
        </w:tc>
        <w:tc>
          <w:tcPr>
            <w:tcW w:w="1035" w:type="pct"/>
            <w:shd w:val="clear" w:color="auto" w:fill="DFECEF"/>
          </w:tcPr>
          <w:p w:rsidR="00423C9A" w:rsidRPr="00423C9A" w:rsidRDefault="00E54D40" w:rsidP="00423C9A">
            <w:pPr>
              <w:pStyle w:val="73R"/>
            </w:pPr>
            <w:r w:rsidRPr="00423C9A">
              <w:rPr>
                <w:rtl/>
              </w:rPr>
              <w:t>1,399</w:t>
            </w:r>
          </w:p>
        </w:tc>
        <w:tc>
          <w:tcPr>
            <w:tcW w:w="759" w:type="pct"/>
            <w:shd w:val="clear" w:color="auto" w:fill="DFECEF"/>
          </w:tcPr>
          <w:p w:rsidR="00423C9A" w:rsidRPr="00423C9A" w:rsidRDefault="00E54D40" w:rsidP="00423C9A">
            <w:pPr>
              <w:pStyle w:val="73R"/>
              <w:rPr>
                <w:rtl/>
              </w:rPr>
            </w:pPr>
            <w:r w:rsidRPr="00423C9A">
              <w:rPr>
                <w:rtl/>
              </w:rPr>
              <w:t>2,787</w:t>
            </w:r>
          </w:p>
        </w:tc>
        <w:tc>
          <w:tcPr>
            <w:tcW w:w="704" w:type="pct"/>
            <w:shd w:val="clear" w:color="auto" w:fill="DFECEF"/>
          </w:tcPr>
          <w:p w:rsidR="00423C9A" w:rsidRPr="00423C9A" w:rsidRDefault="00E54D40" w:rsidP="00423C9A">
            <w:pPr>
              <w:pStyle w:val="73R"/>
              <w:rPr>
                <w:b/>
                <w:bCs/>
              </w:rPr>
            </w:pPr>
            <w:r w:rsidRPr="00423C9A">
              <w:rPr>
                <w:b/>
                <w:bCs/>
                <w:rtl/>
              </w:rPr>
              <w:t>מישור אדומים</w:t>
            </w:r>
          </w:p>
        </w:tc>
      </w:tr>
      <w:tr w:rsidR="00DB7BBE" w:rsidTr="00423C9A">
        <w:trPr>
          <w:trHeight w:val="10"/>
          <w:jc w:val="center"/>
        </w:trPr>
        <w:tc>
          <w:tcPr>
            <w:tcW w:w="690" w:type="pct"/>
            <w:shd w:val="clear" w:color="auto" w:fill="F0F8F9"/>
          </w:tcPr>
          <w:p w:rsidR="00423C9A" w:rsidRPr="00423C9A" w:rsidRDefault="00E54D40" w:rsidP="00423C9A">
            <w:pPr>
              <w:pStyle w:val="73R"/>
              <w:rPr>
                <w:rtl/>
              </w:rPr>
            </w:pPr>
            <w:r w:rsidRPr="00423C9A">
              <w:rPr>
                <w:rtl/>
              </w:rPr>
              <w:t>3,188</w:t>
            </w:r>
          </w:p>
        </w:tc>
        <w:tc>
          <w:tcPr>
            <w:tcW w:w="862" w:type="pct"/>
            <w:shd w:val="clear" w:color="auto" w:fill="F0F8F9"/>
          </w:tcPr>
          <w:p w:rsidR="00423C9A" w:rsidRPr="00423C9A" w:rsidRDefault="00E54D40" w:rsidP="00423C9A">
            <w:pPr>
              <w:pStyle w:val="73R"/>
            </w:pPr>
            <w:r w:rsidRPr="00423C9A">
              <w:rPr>
                <w:rtl/>
              </w:rPr>
              <w:t>-</w:t>
            </w:r>
          </w:p>
        </w:tc>
        <w:tc>
          <w:tcPr>
            <w:tcW w:w="949" w:type="pct"/>
            <w:shd w:val="clear" w:color="auto" w:fill="F0F8F9"/>
          </w:tcPr>
          <w:p w:rsidR="00423C9A" w:rsidRPr="00423C9A" w:rsidRDefault="00E54D40" w:rsidP="00423C9A">
            <w:pPr>
              <w:pStyle w:val="73R"/>
            </w:pPr>
            <w:r w:rsidRPr="00423C9A">
              <w:rPr>
                <w:rtl/>
              </w:rPr>
              <w:t>11</w:t>
            </w:r>
          </w:p>
        </w:tc>
        <w:tc>
          <w:tcPr>
            <w:tcW w:w="1035" w:type="pct"/>
            <w:shd w:val="clear" w:color="auto" w:fill="F0F8F9"/>
          </w:tcPr>
          <w:p w:rsidR="00423C9A" w:rsidRPr="00423C9A" w:rsidRDefault="00E54D40" w:rsidP="00423C9A">
            <w:pPr>
              <w:pStyle w:val="73R"/>
            </w:pPr>
            <w:r w:rsidRPr="00423C9A">
              <w:rPr>
                <w:rtl/>
              </w:rPr>
              <w:t>11</w:t>
            </w:r>
          </w:p>
        </w:tc>
        <w:tc>
          <w:tcPr>
            <w:tcW w:w="759" w:type="pct"/>
            <w:shd w:val="clear" w:color="auto" w:fill="F0F8F9"/>
          </w:tcPr>
          <w:p w:rsidR="00423C9A" w:rsidRPr="00423C9A" w:rsidRDefault="00E54D40" w:rsidP="00423C9A">
            <w:pPr>
              <w:pStyle w:val="73R"/>
            </w:pPr>
            <w:r w:rsidRPr="00423C9A">
              <w:rPr>
                <w:rtl/>
              </w:rPr>
              <w:t>3,166</w:t>
            </w:r>
          </w:p>
        </w:tc>
        <w:tc>
          <w:tcPr>
            <w:tcW w:w="704" w:type="pct"/>
            <w:shd w:val="clear" w:color="auto" w:fill="F0F8F9"/>
          </w:tcPr>
          <w:p w:rsidR="00423C9A" w:rsidRPr="00423C9A" w:rsidRDefault="00E54D40" w:rsidP="00423C9A">
            <w:pPr>
              <w:pStyle w:val="73R"/>
              <w:rPr>
                <w:b/>
                <w:bCs/>
              </w:rPr>
            </w:pPr>
            <w:r w:rsidRPr="00423C9A">
              <w:rPr>
                <w:b/>
                <w:bCs/>
                <w:rtl/>
              </w:rPr>
              <w:t>ברקן</w:t>
            </w:r>
          </w:p>
        </w:tc>
      </w:tr>
      <w:tr w:rsidR="00DB7BBE" w:rsidTr="00423C9A">
        <w:trPr>
          <w:trHeight w:val="389"/>
          <w:jc w:val="center"/>
        </w:trPr>
        <w:tc>
          <w:tcPr>
            <w:tcW w:w="690" w:type="pct"/>
            <w:shd w:val="clear" w:color="auto" w:fill="DFECEF"/>
          </w:tcPr>
          <w:p w:rsidR="00423C9A" w:rsidRPr="00423C9A" w:rsidRDefault="00E54D40" w:rsidP="00423C9A">
            <w:pPr>
              <w:pStyle w:val="73R"/>
              <w:rPr>
                <w:rtl/>
              </w:rPr>
            </w:pPr>
            <w:r w:rsidRPr="00423C9A">
              <w:rPr>
                <w:rtl/>
              </w:rPr>
              <w:t>2,656</w:t>
            </w:r>
          </w:p>
        </w:tc>
        <w:tc>
          <w:tcPr>
            <w:tcW w:w="862" w:type="pct"/>
            <w:shd w:val="clear" w:color="auto" w:fill="DFECEF"/>
          </w:tcPr>
          <w:p w:rsidR="00423C9A" w:rsidRPr="00423C9A" w:rsidRDefault="00E54D40" w:rsidP="00423C9A">
            <w:pPr>
              <w:pStyle w:val="73R"/>
            </w:pPr>
            <w:r w:rsidRPr="00423C9A">
              <w:rPr>
                <w:rtl/>
              </w:rPr>
              <w:t>-</w:t>
            </w:r>
          </w:p>
        </w:tc>
        <w:tc>
          <w:tcPr>
            <w:tcW w:w="949" w:type="pct"/>
            <w:shd w:val="clear" w:color="auto" w:fill="DFECEF"/>
          </w:tcPr>
          <w:p w:rsidR="00423C9A" w:rsidRPr="00423C9A" w:rsidRDefault="00E54D40" w:rsidP="00423C9A">
            <w:pPr>
              <w:pStyle w:val="73R"/>
            </w:pPr>
            <w:r w:rsidRPr="00423C9A">
              <w:rPr>
                <w:rtl/>
              </w:rPr>
              <w:t>279</w:t>
            </w:r>
          </w:p>
        </w:tc>
        <w:tc>
          <w:tcPr>
            <w:tcW w:w="1035" w:type="pct"/>
            <w:shd w:val="clear" w:color="auto" w:fill="DFECEF"/>
          </w:tcPr>
          <w:p w:rsidR="00423C9A" w:rsidRPr="00423C9A" w:rsidRDefault="00E54D40" w:rsidP="00423C9A">
            <w:pPr>
              <w:pStyle w:val="73R"/>
            </w:pPr>
            <w:r w:rsidRPr="00423C9A">
              <w:rPr>
                <w:rtl/>
              </w:rPr>
              <w:t>578</w:t>
            </w:r>
          </w:p>
        </w:tc>
        <w:tc>
          <w:tcPr>
            <w:tcW w:w="759" w:type="pct"/>
            <w:shd w:val="clear" w:color="auto" w:fill="DFECEF"/>
          </w:tcPr>
          <w:p w:rsidR="00423C9A" w:rsidRPr="00423C9A" w:rsidRDefault="00E54D40" w:rsidP="00423C9A">
            <w:pPr>
              <w:pStyle w:val="73R"/>
            </w:pPr>
            <w:r w:rsidRPr="00423C9A">
              <w:rPr>
                <w:rtl/>
              </w:rPr>
              <w:t>1,779</w:t>
            </w:r>
          </w:p>
        </w:tc>
        <w:tc>
          <w:tcPr>
            <w:tcW w:w="704" w:type="pct"/>
            <w:shd w:val="clear" w:color="auto" w:fill="DFECEF"/>
          </w:tcPr>
          <w:p w:rsidR="00423C9A" w:rsidRPr="00423C9A" w:rsidRDefault="00E54D40" w:rsidP="00423C9A">
            <w:pPr>
              <w:pStyle w:val="73R"/>
              <w:rPr>
                <w:b/>
                <w:bCs/>
              </w:rPr>
            </w:pPr>
            <w:r w:rsidRPr="00423C9A">
              <w:rPr>
                <w:b/>
                <w:bCs/>
                <w:rtl/>
              </w:rPr>
              <w:t>אריאל</w:t>
            </w:r>
          </w:p>
        </w:tc>
      </w:tr>
    </w:tbl>
    <w:p w:rsidR="001D0A12" w:rsidRPr="00885367" w:rsidRDefault="00E54D40" w:rsidP="00EB16FD">
      <w:pPr>
        <w:pStyle w:val="73e"/>
        <w:rPr>
          <w:rtl/>
        </w:rPr>
      </w:pPr>
      <w:r w:rsidRPr="00885367">
        <w:rPr>
          <w:rtl/>
        </w:rPr>
        <w:t>המקור: נתונים שהתקבלו במרץ 2022 מקצין מטה לתעסוקה.</w:t>
      </w:r>
    </w:p>
    <w:p w:rsidR="001D0A12" w:rsidRPr="00885367" w:rsidRDefault="00E54D40" w:rsidP="00EB16FD">
      <w:pPr>
        <w:pStyle w:val="7392"/>
        <w:rPr>
          <w:sz w:val="14"/>
          <w:rtl/>
        </w:rPr>
      </w:pPr>
      <w:r w:rsidRPr="00885367">
        <w:rPr>
          <w:rFonts w:hint="eastAsia"/>
          <w:rtl/>
        </w:rPr>
        <w:t>אזורי</w:t>
      </w:r>
      <w:r w:rsidRPr="00885367">
        <w:rPr>
          <w:rtl/>
        </w:rPr>
        <w:t xml:space="preserve"> התעשייה שבניהול ישראלי </w:t>
      </w:r>
      <w:r w:rsidRPr="00885367">
        <w:rPr>
          <w:rFonts w:hint="eastAsia"/>
          <w:rtl/>
        </w:rPr>
        <w:t>באיו</w:t>
      </w:r>
      <w:r w:rsidRPr="00885367">
        <w:rPr>
          <w:rtl/>
        </w:rPr>
        <w:t xml:space="preserve">"ש ממוקמים בשטח </w:t>
      </w:r>
      <w:r w:rsidRPr="00885367">
        <w:rPr>
          <w:szCs w:val="20"/>
        </w:rPr>
        <w:t>C</w:t>
      </w:r>
      <w:r w:rsidRPr="00885367">
        <w:rPr>
          <w:rtl/>
        </w:rPr>
        <w:t xml:space="preserve">. </w:t>
      </w:r>
      <w:r w:rsidRPr="00885367">
        <w:rPr>
          <w:rFonts w:hint="eastAsia"/>
          <w:rtl/>
        </w:rPr>
        <w:t>בשטח</w:t>
      </w:r>
      <w:r w:rsidRPr="00885367">
        <w:rPr>
          <w:rtl/>
        </w:rPr>
        <w:t xml:space="preserve"> </w:t>
      </w:r>
      <w:r w:rsidRPr="00885367">
        <w:rPr>
          <w:rFonts w:hint="eastAsia"/>
          <w:rtl/>
        </w:rPr>
        <w:t>זה</w:t>
      </w:r>
      <w:r w:rsidRPr="00885367">
        <w:rPr>
          <w:rtl/>
        </w:rPr>
        <w:t xml:space="preserve"> </w:t>
      </w:r>
      <w:r w:rsidRPr="00885367">
        <w:rPr>
          <w:rFonts w:hint="eastAsia"/>
          <w:rtl/>
        </w:rPr>
        <w:t>פועלת</w:t>
      </w:r>
      <w:r w:rsidRPr="00885367">
        <w:rPr>
          <w:rtl/>
        </w:rPr>
        <w:t xml:space="preserve"> </w:t>
      </w:r>
      <w:r w:rsidRPr="00885367">
        <w:rPr>
          <w:rFonts w:hint="eastAsia"/>
          <w:rtl/>
        </w:rPr>
        <w:t>ישראל</w:t>
      </w:r>
      <w:r w:rsidRPr="00885367">
        <w:rPr>
          <w:rtl/>
        </w:rPr>
        <w:t xml:space="preserve"> </w:t>
      </w:r>
      <w:r w:rsidRPr="00885367">
        <w:rPr>
          <w:rFonts w:hint="eastAsia"/>
          <w:rtl/>
        </w:rPr>
        <w:t>בהתאם</w:t>
      </w:r>
      <w:r w:rsidRPr="00885367">
        <w:rPr>
          <w:rtl/>
        </w:rPr>
        <w:t xml:space="preserve"> </w:t>
      </w:r>
      <w:r w:rsidRPr="00885367">
        <w:rPr>
          <w:rFonts w:hint="eastAsia"/>
          <w:rtl/>
        </w:rPr>
        <w:t>ל</w:t>
      </w:r>
      <w:r w:rsidRPr="00885367">
        <w:rPr>
          <w:rtl/>
        </w:rPr>
        <w:t>הסכם הביניים שנחתם בי</w:t>
      </w:r>
      <w:r w:rsidRPr="00885367">
        <w:rPr>
          <w:rFonts w:hint="eastAsia"/>
          <w:rtl/>
        </w:rPr>
        <w:t>נה</w:t>
      </w:r>
      <w:r w:rsidRPr="00885367">
        <w:rPr>
          <w:rtl/>
        </w:rPr>
        <w:t xml:space="preserve"> ל</w:t>
      </w:r>
      <w:r w:rsidRPr="00885367">
        <w:rPr>
          <w:rFonts w:hint="eastAsia"/>
          <w:rtl/>
        </w:rPr>
        <w:t>בין</w:t>
      </w:r>
      <w:r w:rsidRPr="00885367">
        <w:rPr>
          <w:rtl/>
        </w:rPr>
        <w:t xml:space="preserve"> </w:t>
      </w:r>
      <w:r w:rsidRPr="00885367">
        <w:rPr>
          <w:rFonts w:hint="eastAsia"/>
          <w:rtl/>
        </w:rPr>
        <w:t>ה</w:t>
      </w:r>
      <w:r w:rsidRPr="00885367">
        <w:rPr>
          <w:rtl/>
        </w:rPr>
        <w:t xml:space="preserve">רשות הפלסטינית בספטמבר 1995, ועל בסיס חקיקה אשר </w:t>
      </w:r>
      <w:r w:rsidRPr="00885367">
        <w:rPr>
          <w:rtl/>
        </w:rPr>
        <w:lastRenderedPageBreak/>
        <w:t xml:space="preserve">החילה את ההסכם </w:t>
      </w:r>
      <w:r w:rsidRPr="00885367">
        <w:rPr>
          <w:rFonts w:hint="eastAsia"/>
          <w:rtl/>
        </w:rPr>
        <w:t>באיו</w:t>
      </w:r>
      <w:r w:rsidRPr="00885367">
        <w:rPr>
          <w:rtl/>
        </w:rPr>
        <w:t>"ש</w:t>
      </w:r>
      <w:r w:rsidRPr="00885367">
        <w:rPr>
          <w:b/>
          <w:bCs/>
          <w:rtl/>
        </w:rPr>
        <w:t xml:space="preserve"> </w:t>
      </w:r>
      <w:r w:rsidRPr="00885367">
        <w:rPr>
          <w:rFonts w:hint="eastAsia"/>
          <w:rtl/>
        </w:rPr>
        <w:t>באמצעות</w:t>
      </w:r>
      <w:r w:rsidRPr="00885367">
        <w:rPr>
          <w:rtl/>
        </w:rPr>
        <w:t xml:space="preserve"> מנשר בדבר יישום הסכם הביניים (יהודה והשומרון) (מס' 7), התש</w:t>
      </w:r>
      <w:r w:rsidRPr="00885367">
        <w:rPr>
          <w:rFonts w:hint="eastAsia"/>
          <w:rtl/>
        </w:rPr>
        <w:t>נ</w:t>
      </w:r>
      <w:r w:rsidRPr="00885367">
        <w:rPr>
          <w:rtl/>
        </w:rPr>
        <w:t>''</w:t>
      </w:r>
      <w:r w:rsidRPr="00885367">
        <w:rPr>
          <w:rFonts w:hint="eastAsia"/>
          <w:rtl/>
        </w:rPr>
        <w:t>ו</w:t>
      </w:r>
      <w:r w:rsidRPr="00885367">
        <w:rPr>
          <w:rtl/>
        </w:rPr>
        <w:t xml:space="preserve">-1995. </w:t>
      </w:r>
      <w:r w:rsidRPr="00885367">
        <w:rPr>
          <w:rFonts w:hint="eastAsia"/>
          <w:rtl/>
        </w:rPr>
        <w:t>במנשר</w:t>
      </w:r>
      <w:r w:rsidRPr="00885367">
        <w:rPr>
          <w:rtl/>
        </w:rPr>
        <w:t xml:space="preserve"> </w:t>
      </w:r>
      <w:r w:rsidRPr="00885367">
        <w:rPr>
          <w:rFonts w:hint="eastAsia"/>
          <w:rtl/>
        </w:rPr>
        <w:t>זה</w:t>
      </w:r>
      <w:r w:rsidRPr="00885367">
        <w:rPr>
          <w:rtl/>
        </w:rPr>
        <w:t xml:space="preserve"> </w:t>
      </w:r>
      <w:r w:rsidRPr="00885367">
        <w:rPr>
          <w:rFonts w:hint="eastAsia"/>
          <w:rtl/>
        </w:rPr>
        <w:t>נקבע</w:t>
      </w:r>
      <w:r w:rsidRPr="00885367">
        <w:rPr>
          <w:rtl/>
        </w:rPr>
        <w:t xml:space="preserve"> כי הסמכויות הביטחוניות והשמירה על הסדר הציבורי וכן מרבית הסמכויות האזרחיות בשטח זה נתונות בידי ישראל. זאת בהמשך למנשר בדבר סדרי השלטון והמשפט (יהודה והשומרון) (מס' 2), התשכ"ז-1967, אשר קבע כי בידי </w:t>
      </w:r>
      <w:r w:rsidRPr="00885367">
        <w:rPr>
          <w:rFonts w:eastAsia="MS Mincho"/>
          <w:rtl/>
        </w:rPr>
        <w:t xml:space="preserve">מפקד פיקוד המרכז, שהוא מפקד כוחות צה"ל באיו"ש, או מי שהתמנה לכך על ידיו או הפועל מטעמו יהיו כל סמכויות השלטון, החקיקה, המינוי והמינהל הנוגעים לאיו"ש או לתושביו, והוא </w:t>
      </w:r>
      <w:r w:rsidRPr="00885367">
        <w:rPr>
          <w:rFonts w:hint="eastAsia"/>
          <w:rtl/>
        </w:rPr>
        <w:t>נושא</w:t>
      </w:r>
      <w:r w:rsidRPr="00885367">
        <w:rPr>
          <w:rtl/>
        </w:rPr>
        <w:t xml:space="preserve"> באחריות הביטחונית והצבאית הכוללת </w:t>
      </w:r>
      <w:r w:rsidRPr="00885367">
        <w:rPr>
          <w:rFonts w:hint="eastAsia"/>
          <w:rtl/>
        </w:rPr>
        <w:t>באיו</w:t>
      </w:r>
      <w:r w:rsidRPr="00885367">
        <w:rPr>
          <w:rtl/>
        </w:rPr>
        <w:t>"ש</w:t>
      </w:r>
      <w:r w:rsidRPr="00885367">
        <w:rPr>
          <w:rFonts w:eastAsia="MS Mincho"/>
          <w:rtl/>
        </w:rPr>
        <w:t>.</w:t>
      </w:r>
      <w:r w:rsidRPr="00885367">
        <w:rPr>
          <w:rtl/>
        </w:rPr>
        <w:t xml:space="preserve"> אזורי התעשייה, הוקמו על קרקעות המנוהלות על ידי הממונה על הרכוש הממשלתי והנטוש </w:t>
      </w:r>
      <w:r w:rsidRPr="00885367">
        <w:rPr>
          <w:rFonts w:hint="eastAsia"/>
          <w:rtl/>
        </w:rPr>
        <w:t>באיו</w:t>
      </w:r>
      <w:r w:rsidRPr="00885367">
        <w:rPr>
          <w:rtl/>
        </w:rPr>
        <w:t xml:space="preserve">"ש, אשר מקצה את הקרקעות לגופים העוסקים בהתיישבות </w:t>
      </w:r>
      <w:r w:rsidRPr="00885367">
        <w:rPr>
          <w:rFonts w:hint="eastAsia"/>
          <w:rtl/>
        </w:rPr>
        <w:t>באיו</w:t>
      </w:r>
      <w:r w:rsidRPr="00885367">
        <w:rPr>
          <w:rtl/>
        </w:rPr>
        <w:t xml:space="preserve">"ש. </w:t>
      </w:r>
      <w:r w:rsidRPr="00885367">
        <w:rPr>
          <w:rFonts w:hint="eastAsia"/>
          <w:rtl/>
        </w:rPr>
        <w:t>לאזורי</w:t>
      </w:r>
      <w:r w:rsidRPr="00885367">
        <w:rPr>
          <w:rtl/>
        </w:rPr>
        <w:t xml:space="preserve"> </w:t>
      </w:r>
      <w:r w:rsidRPr="00885367">
        <w:rPr>
          <w:rFonts w:hint="eastAsia"/>
          <w:rtl/>
        </w:rPr>
        <w:t>תעשייה</w:t>
      </w:r>
      <w:r w:rsidRPr="00885367">
        <w:rPr>
          <w:rtl/>
        </w:rPr>
        <w:t xml:space="preserve"> </w:t>
      </w:r>
      <w:r w:rsidRPr="00885367">
        <w:rPr>
          <w:rFonts w:hint="eastAsia"/>
          <w:rtl/>
        </w:rPr>
        <w:t>אלה</w:t>
      </w:r>
      <w:r w:rsidRPr="00885367">
        <w:rPr>
          <w:rtl/>
        </w:rPr>
        <w:t xml:space="preserve"> </w:t>
      </w:r>
      <w:r w:rsidRPr="00885367">
        <w:rPr>
          <w:rFonts w:hint="eastAsia"/>
          <w:rtl/>
        </w:rPr>
        <w:t>יש</w:t>
      </w:r>
      <w:r w:rsidRPr="00885367">
        <w:rPr>
          <w:rtl/>
        </w:rPr>
        <w:t xml:space="preserve"> </w:t>
      </w:r>
      <w:r w:rsidRPr="00885367">
        <w:rPr>
          <w:rFonts w:hint="eastAsia"/>
          <w:rtl/>
        </w:rPr>
        <w:t>חשיבות</w:t>
      </w:r>
      <w:r w:rsidRPr="00885367">
        <w:rPr>
          <w:rtl/>
        </w:rPr>
        <w:t xml:space="preserve"> </w:t>
      </w:r>
      <w:r w:rsidRPr="00885367">
        <w:rPr>
          <w:rFonts w:hint="eastAsia"/>
          <w:rtl/>
        </w:rPr>
        <w:t>כלכלית</w:t>
      </w:r>
      <w:r w:rsidRPr="00885367">
        <w:rPr>
          <w:rtl/>
        </w:rPr>
        <w:t xml:space="preserve"> </w:t>
      </w:r>
      <w:r w:rsidRPr="00885367">
        <w:rPr>
          <w:rFonts w:hint="eastAsia"/>
          <w:rtl/>
        </w:rPr>
        <w:t>וביטחונית</w:t>
      </w:r>
      <w:r w:rsidRPr="00885367">
        <w:rPr>
          <w:rtl/>
        </w:rPr>
        <w:t xml:space="preserve">, </w:t>
      </w:r>
      <w:r w:rsidRPr="00885367">
        <w:rPr>
          <w:rFonts w:hint="eastAsia"/>
          <w:rtl/>
        </w:rPr>
        <w:t>בהיותם</w:t>
      </w:r>
      <w:r w:rsidRPr="00885367">
        <w:rPr>
          <w:rtl/>
        </w:rPr>
        <w:t xml:space="preserve"> </w:t>
      </w:r>
      <w:r w:rsidRPr="00885367">
        <w:rPr>
          <w:rFonts w:hint="eastAsia"/>
          <w:rtl/>
        </w:rPr>
        <w:t>מספקים</w:t>
      </w:r>
      <w:r w:rsidRPr="00885367">
        <w:rPr>
          <w:rtl/>
        </w:rPr>
        <w:t xml:space="preserve"> </w:t>
      </w:r>
      <w:r w:rsidRPr="00885367">
        <w:rPr>
          <w:rFonts w:hint="eastAsia"/>
          <w:rtl/>
        </w:rPr>
        <w:t>תעסוקה</w:t>
      </w:r>
      <w:r w:rsidRPr="00885367">
        <w:rPr>
          <w:rtl/>
        </w:rPr>
        <w:t xml:space="preserve"> </w:t>
      </w:r>
      <w:r w:rsidRPr="00885367">
        <w:rPr>
          <w:rFonts w:hint="eastAsia"/>
          <w:rtl/>
        </w:rPr>
        <w:t>לישראלים</w:t>
      </w:r>
      <w:r w:rsidRPr="00885367">
        <w:rPr>
          <w:rtl/>
        </w:rPr>
        <w:t xml:space="preserve"> </w:t>
      </w:r>
      <w:r w:rsidRPr="00885367">
        <w:rPr>
          <w:rFonts w:hint="eastAsia"/>
          <w:rtl/>
        </w:rPr>
        <w:t>ולפלסטינים</w:t>
      </w:r>
      <w:r w:rsidRPr="00885367">
        <w:rPr>
          <w:rtl/>
        </w:rPr>
        <w:t>.</w:t>
      </w:r>
      <w:r w:rsidRPr="00885367">
        <w:rPr>
          <w:sz w:val="14"/>
          <w:rtl/>
        </w:rPr>
        <w:tab/>
      </w:r>
    </w:p>
    <w:p w:rsidR="001D0A12" w:rsidRPr="00885367" w:rsidRDefault="00E54D40" w:rsidP="00EB16FD">
      <w:pPr>
        <w:pStyle w:val="7392"/>
        <w:rPr>
          <w:rtl/>
        </w:rPr>
      </w:pPr>
      <w:r w:rsidRPr="00885367">
        <w:rPr>
          <w:rFonts w:hint="eastAsia"/>
          <w:rtl/>
        </w:rPr>
        <w:t>המינהל</w:t>
      </w:r>
      <w:r w:rsidRPr="00885367">
        <w:rPr>
          <w:rtl/>
        </w:rPr>
        <w:t xml:space="preserve"> האזרחי (להלן - </w:t>
      </w:r>
      <w:r w:rsidRPr="00885367">
        <w:rPr>
          <w:rFonts w:hint="eastAsia"/>
          <w:rtl/>
        </w:rPr>
        <w:t>המנהא</w:t>
      </w:r>
      <w:r w:rsidRPr="00885367">
        <w:rPr>
          <w:rtl/>
        </w:rPr>
        <w:t>"</w:t>
      </w:r>
      <w:r w:rsidRPr="00885367">
        <w:rPr>
          <w:rFonts w:hint="eastAsia"/>
          <w:rtl/>
        </w:rPr>
        <w:t>ז</w:t>
      </w:r>
      <w:r w:rsidRPr="00885367">
        <w:rPr>
          <w:rtl/>
        </w:rPr>
        <w:t xml:space="preserve">) </w:t>
      </w:r>
      <w:r w:rsidRPr="00885367">
        <w:rPr>
          <w:rFonts w:hint="eastAsia"/>
          <w:rtl/>
        </w:rPr>
        <w:t>באיו</w:t>
      </w:r>
      <w:r w:rsidRPr="00885367">
        <w:rPr>
          <w:rtl/>
        </w:rPr>
        <w:t xml:space="preserve">"ש הוקם על בסיס החלטת הממשלה מאוקטובר 1981, במטרה להפריד בין הפעילות הביטחונית לבין הפעילות האזרחית </w:t>
      </w:r>
      <w:r w:rsidRPr="00885367">
        <w:rPr>
          <w:rFonts w:hint="eastAsia"/>
          <w:rtl/>
        </w:rPr>
        <w:t>באיו</w:t>
      </w:r>
      <w:r w:rsidRPr="00885367">
        <w:rPr>
          <w:rtl/>
        </w:rPr>
        <w:t xml:space="preserve">"ש. בשנת 1981 הוצא צו של מפקד כוחות צה"ל </w:t>
      </w:r>
      <w:r w:rsidRPr="00885367">
        <w:rPr>
          <w:rFonts w:hint="eastAsia"/>
          <w:rtl/>
        </w:rPr>
        <w:t>באיו</w:t>
      </w:r>
      <w:r w:rsidRPr="00885367">
        <w:rPr>
          <w:rtl/>
        </w:rPr>
        <w:t>"ש</w:t>
      </w:r>
      <w:r>
        <w:rPr>
          <w:vertAlign w:val="superscript"/>
          <w:rtl/>
        </w:rPr>
        <w:footnoteReference w:id="4"/>
      </w:r>
      <w:r w:rsidRPr="00885367">
        <w:rPr>
          <w:rtl/>
        </w:rPr>
        <w:t xml:space="preserve">, ובו נקבע כי "מוקם בזה </w:t>
      </w:r>
      <w:r w:rsidRPr="00885367">
        <w:rPr>
          <w:rFonts w:hint="eastAsia"/>
          <w:rtl/>
        </w:rPr>
        <w:t>מינהל</w:t>
      </w:r>
      <w:r w:rsidRPr="00885367">
        <w:rPr>
          <w:rtl/>
        </w:rPr>
        <w:t xml:space="preserve"> אזרחי באזור. </w:t>
      </w:r>
      <w:r w:rsidRPr="00885367">
        <w:rPr>
          <w:rFonts w:hint="eastAsia"/>
          <w:rtl/>
        </w:rPr>
        <w:t>המינהל</w:t>
      </w:r>
      <w:r w:rsidRPr="00885367">
        <w:rPr>
          <w:rtl/>
        </w:rPr>
        <w:t xml:space="preserve"> האזרחי ינהל את העניינים האזרחיים באזור בהתאם להוראות צו זה, לרווחתה ולטובתה של האוכלוסייה ולשם הספקת השירותים הציבוריים והפעלתם, ובהתחשב בצורך לקיים </w:t>
      </w:r>
      <w:r w:rsidRPr="00885367">
        <w:rPr>
          <w:rFonts w:hint="eastAsia"/>
          <w:rtl/>
        </w:rPr>
        <w:t>מינהל</w:t>
      </w:r>
      <w:r w:rsidRPr="00885367">
        <w:rPr>
          <w:rtl/>
        </w:rPr>
        <w:t xml:space="preserve"> תקין וסדר ציבורי באזור". </w:t>
      </w:r>
      <w:r w:rsidRPr="00885367">
        <w:rPr>
          <w:rFonts w:hint="eastAsia"/>
          <w:rtl/>
        </w:rPr>
        <w:t>המנהא</w:t>
      </w:r>
      <w:r w:rsidRPr="00885367">
        <w:rPr>
          <w:rtl/>
        </w:rPr>
        <w:t>"</w:t>
      </w:r>
      <w:r w:rsidRPr="00885367">
        <w:rPr>
          <w:rFonts w:hint="eastAsia"/>
          <w:rtl/>
        </w:rPr>
        <w:t>ז</w:t>
      </w:r>
      <w:r w:rsidRPr="00885367">
        <w:rPr>
          <w:rtl/>
        </w:rPr>
        <w:t xml:space="preserve"> אחראי לפיקוח על נושאים הקשורים לפעילות אזורי התעשייה </w:t>
      </w:r>
      <w:r w:rsidRPr="00885367">
        <w:rPr>
          <w:rFonts w:hint="eastAsia"/>
          <w:rtl/>
        </w:rPr>
        <w:t>בשטח</w:t>
      </w:r>
      <w:r w:rsidRPr="00885367">
        <w:rPr>
          <w:rtl/>
        </w:rPr>
        <w:t xml:space="preserve"> </w:t>
      </w:r>
      <w:r w:rsidRPr="00885367">
        <w:t>C</w:t>
      </w:r>
      <w:r w:rsidRPr="00885367">
        <w:rPr>
          <w:rtl/>
        </w:rPr>
        <w:t xml:space="preserve"> </w:t>
      </w:r>
      <w:r w:rsidRPr="00885367">
        <w:rPr>
          <w:rFonts w:hint="eastAsia"/>
          <w:rtl/>
        </w:rPr>
        <w:t>באיו</w:t>
      </w:r>
      <w:r w:rsidRPr="00885367">
        <w:rPr>
          <w:rtl/>
        </w:rPr>
        <w:t>"ש.</w:t>
      </w:r>
    </w:p>
    <w:p w:rsidR="001D0A12" w:rsidRPr="00885367" w:rsidRDefault="00E54D40" w:rsidP="00EB16FD">
      <w:pPr>
        <w:pStyle w:val="7392"/>
        <w:rPr>
          <w:rtl/>
        </w:rPr>
      </w:pPr>
      <w:r w:rsidRPr="00885367">
        <w:rPr>
          <w:rFonts w:hint="eastAsia"/>
          <w:rtl/>
        </w:rPr>
        <w:t>המנהא</w:t>
      </w:r>
      <w:r w:rsidRPr="00885367">
        <w:rPr>
          <w:rtl/>
        </w:rPr>
        <w:t>"</w:t>
      </w:r>
      <w:r w:rsidRPr="00885367">
        <w:rPr>
          <w:rFonts w:hint="eastAsia"/>
          <w:rtl/>
        </w:rPr>
        <w:t>ז</w:t>
      </w:r>
      <w:r w:rsidRPr="00885367">
        <w:rPr>
          <w:rtl/>
        </w:rPr>
        <w:t xml:space="preserve"> כפוף למפקדת תיאום פעולות הממשלה בשטחים (להלן - </w:t>
      </w:r>
      <w:r w:rsidRPr="00885367">
        <w:rPr>
          <w:rFonts w:hint="eastAsia"/>
          <w:rtl/>
        </w:rPr>
        <w:t>המתפ</w:t>
      </w:r>
      <w:r w:rsidRPr="00885367">
        <w:rPr>
          <w:rtl/>
        </w:rPr>
        <w:t xml:space="preserve">"ש). בראש </w:t>
      </w:r>
      <w:r w:rsidRPr="00885367">
        <w:rPr>
          <w:rFonts w:hint="eastAsia"/>
          <w:rtl/>
        </w:rPr>
        <w:t>המתפ</w:t>
      </w:r>
      <w:r w:rsidRPr="00885367">
        <w:rPr>
          <w:rtl/>
        </w:rPr>
        <w:t xml:space="preserve">"ש עומד מתאם פעולות הממשלה בשטחים, </w:t>
      </w:r>
      <w:r w:rsidRPr="00885367">
        <w:rPr>
          <w:rFonts w:hint="eastAsia"/>
          <w:rtl/>
        </w:rPr>
        <w:t>שהוא</w:t>
      </w:r>
      <w:r w:rsidRPr="00885367">
        <w:rPr>
          <w:rtl/>
        </w:rPr>
        <w:t xml:space="preserve"> קצין צה"ל בדרגת אלוף הכפוף לשר הביטחון. ייעוד </w:t>
      </w:r>
      <w:r w:rsidRPr="00885367">
        <w:rPr>
          <w:rFonts w:hint="eastAsia"/>
          <w:rtl/>
        </w:rPr>
        <w:t>המתפ</w:t>
      </w:r>
      <w:r w:rsidRPr="00885367">
        <w:rPr>
          <w:rtl/>
        </w:rPr>
        <w:t xml:space="preserve">"ש הוא בין היתר ליישם את מדיניות הממשלה </w:t>
      </w:r>
      <w:r w:rsidRPr="00885367">
        <w:rPr>
          <w:rFonts w:hint="eastAsia"/>
          <w:rtl/>
        </w:rPr>
        <w:t>באיו</w:t>
      </w:r>
      <w:r w:rsidRPr="00885367">
        <w:rPr>
          <w:rtl/>
        </w:rPr>
        <w:t xml:space="preserve">"ש בתחומים האזרחיים ולקדמה </w:t>
      </w:r>
      <w:r w:rsidRPr="00885367">
        <w:rPr>
          <w:rFonts w:hint="eastAsia"/>
          <w:rtl/>
        </w:rPr>
        <w:t>בעיתות</w:t>
      </w:r>
      <w:r w:rsidRPr="00885367">
        <w:rPr>
          <w:rtl/>
        </w:rPr>
        <w:t xml:space="preserve"> שגרה </w:t>
      </w:r>
      <w:r w:rsidRPr="00885367">
        <w:rPr>
          <w:rFonts w:hint="eastAsia"/>
          <w:rtl/>
        </w:rPr>
        <w:t>ובעיתות</w:t>
      </w:r>
      <w:r w:rsidRPr="00885367">
        <w:rPr>
          <w:rtl/>
        </w:rPr>
        <w:t xml:space="preserve"> חירום, בשיתוף משרדי הממשלה, צה"ל וגורמי הביטחון, </w:t>
      </w:r>
      <w:r w:rsidRPr="00885367">
        <w:rPr>
          <w:rFonts w:hint="eastAsia"/>
          <w:rtl/>
        </w:rPr>
        <w:t>ולהיות</w:t>
      </w:r>
      <w:r w:rsidRPr="00885367">
        <w:rPr>
          <w:rtl/>
        </w:rPr>
        <w:t xml:space="preserve"> סמכות אזרחית בתחומי התכנון והתשתית לגבי ההתיישבות הישראלית </w:t>
      </w:r>
      <w:r w:rsidRPr="00885367">
        <w:rPr>
          <w:rFonts w:hint="eastAsia"/>
          <w:rtl/>
        </w:rPr>
        <w:t>באיו</w:t>
      </w:r>
      <w:r w:rsidRPr="00885367">
        <w:rPr>
          <w:rtl/>
        </w:rPr>
        <w:t>"ש.</w:t>
      </w:r>
    </w:p>
    <w:p w:rsidR="001D0A12" w:rsidRPr="00885367" w:rsidRDefault="00E54D40" w:rsidP="00EB16FD">
      <w:pPr>
        <w:pStyle w:val="7392"/>
        <w:rPr>
          <w:rtl/>
        </w:rPr>
      </w:pPr>
      <w:r w:rsidRPr="00885367">
        <w:rPr>
          <w:rFonts w:hint="eastAsia"/>
          <w:rtl/>
        </w:rPr>
        <w:t>בשנת</w:t>
      </w:r>
      <w:r w:rsidRPr="00885367">
        <w:rPr>
          <w:rtl/>
        </w:rPr>
        <w:t xml:space="preserve"> 2012 </w:t>
      </w:r>
      <w:r w:rsidRPr="00885367">
        <w:rPr>
          <w:rFonts w:hint="eastAsia"/>
          <w:rtl/>
        </w:rPr>
        <w:t>פרסם</w:t>
      </w:r>
      <w:r w:rsidRPr="00885367">
        <w:rPr>
          <w:rtl/>
        </w:rPr>
        <w:t xml:space="preserve"> </w:t>
      </w:r>
      <w:r w:rsidRPr="00885367">
        <w:rPr>
          <w:rFonts w:hint="eastAsia"/>
          <w:rtl/>
        </w:rPr>
        <w:t>משרד</w:t>
      </w:r>
      <w:r w:rsidRPr="00885367">
        <w:rPr>
          <w:rtl/>
        </w:rPr>
        <w:t xml:space="preserve"> </w:t>
      </w:r>
      <w:r w:rsidRPr="00885367">
        <w:rPr>
          <w:rFonts w:hint="eastAsia"/>
          <w:rtl/>
        </w:rPr>
        <w:t>מבקר</w:t>
      </w:r>
      <w:r w:rsidRPr="00885367">
        <w:rPr>
          <w:rtl/>
        </w:rPr>
        <w:t xml:space="preserve"> </w:t>
      </w:r>
      <w:r w:rsidRPr="00885367">
        <w:rPr>
          <w:rFonts w:hint="eastAsia"/>
          <w:rtl/>
        </w:rPr>
        <w:t>המדינה</w:t>
      </w:r>
      <w:r w:rsidRPr="00885367">
        <w:rPr>
          <w:rtl/>
        </w:rPr>
        <w:t xml:space="preserve"> </w:t>
      </w:r>
      <w:r w:rsidRPr="00885367">
        <w:rPr>
          <w:rFonts w:hint="eastAsia"/>
          <w:rtl/>
        </w:rPr>
        <w:t>דוח</w:t>
      </w:r>
      <w:r w:rsidRPr="00885367">
        <w:rPr>
          <w:rtl/>
        </w:rPr>
        <w:t xml:space="preserve"> </w:t>
      </w:r>
      <w:r w:rsidRPr="00885367">
        <w:rPr>
          <w:rFonts w:hint="eastAsia"/>
          <w:rtl/>
        </w:rPr>
        <w:t>בנושא</w:t>
      </w:r>
      <w:r w:rsidRPr="00885367">
        <w:rPr>
          <w:rtl/>
        </w:rPr>
        <w:t xml:space="preserve"> "אזורי תעשייה שבניהול ישראלי באזור יהודה והשומרון - היבטים באכיפת החוק</w:t>
      </w:r>
      <w:r>
        <w:rPr>
          <w:vertAlign w:val="superscript"/>
          <w:rtl/>
        </w:rPr>
        <w:footnoteReference w:id="5"/>
      </w:r>
      <w:r w:rsidRPr="00885367">
        <w:rPr>
          <w:rtl/>
        </w:rPr>
        <w:t xml:space="preserve"> (להלן - הדוח הקודם או הביקורת הקודמת). </w:t>
      </w:r>
    </w:p>
    <w:p w:rsidR="001D0A12" w:rsidRPr="00885367" w:rsidRDefault="00E54D40" w:rsidP="00EB16FD">
      <w:pPr>
        <w:pStyle w:val="733155"/>
        <w:rPr>
          <w:rtl/>
        </w:rPr>
      </w:pPr>
      <w:r w:rsidRPr="00885367">
        <w:rPr>
          <w:rFonts w:hint="eastAsia"/>
          <w:rtl/>
        </w:rPr>
        <w:t>פעולות</w:t>
      </w:r>
      <w:r w:rsidRPr="00885367">
        <w:rPr>
          <w:rtl/>
        </w:rPr>
        <w:t xml:space="preserve"> הביקורת </w:t>
      </w:r>
    </w:p>
    <w:p w:rsidR="001D0A12" w:rsidRDefault="00E54D40" w:rsidP="00EB16FD">
      <w:pPr>
        <w:pStyle w:val="7392"/>
        <w:rPr>
          <w:rtl/>
        </w:rPr>
      </w:pPr>
      <w:r w:rsidRPr="00885367">
        <w:rPr>
          <w:rtl/>
        </w:rPr>
        <w:t xml:space="preserve">בחודשים </w:t>
      </w:r>
      <w:r w:rsidRPr="00885367">
        <w:rPr>
          <w:rFonts w:hint="eastAsia"/>
          <w:rtl/>
        </w:rPr>
        <w:t>אוקטובר</w:t>
      </w:r>
      <w:r w:rsidRPr="00885367">
        <w:rPr>
          <w:rtl/>
        </w:rPr>
        <w:t xml:space="preserve"> 2021 עד </w:t>
      </w:r>
      <w:r w:rsidRPr="00885367">
        <w:rPr>
          <w:rFonts w:hint="eastAsia"/>
          <w:rtl/>
        </w:rPr>
        <w:t>יולי</w:t>
      </w:r>
      <w:r w:rsidRPr="00885367">
        <w:rPr>
          <w:rtl/>
        </w:rPr>
        <w:t xml:space="preserve"> 2022 </w:t>
      </w:r>
      <w:r w:rsidRPr="00885367">
        <w:rPr>
          <w:rFonts w:hint="eastAsia"/>
          <w:rtl/>
        </w:rPr>
        <w:t>ערך</w:t>
      </w:r>
      <w:r w:rsidRPr="00885367">
        <w:rPr>
          <w:rtl/>
        </w:rPr>
        <w:t xml:space="preserve"> </w:t>
      </w:r>
      <w:r w:rsidRPr="00885367">
        <w:rPr>
          <w:rFonts w:hint="eastAsia"/>
          <w:rtl/>
        </w:rPr>
        <w:t>מבקר</w:t>
      </w:r>
      <w:r w:rsidRPr="00885367">
        <w:rPr>
          <w:rtl/>
        </w:rPr>
        <w:t xml:space="preserve"> </w:t>
      </w:r>
      <w:r w:rsidRPr="00885367">
        <w:rPr>
          <w:rFonts w:hint="eastAsia"/>
          <w:rtl/>
        </w:rPr>
        <w:t>המדינה</w:t>
      </w:r>
      <w:r w:rsidRPr="00885367">
        <w:rPr>
          <w:rtl/>
        </w:rPr>
        <w:t xml:space="preserve"> </w:t>
      </w:r>
      <w:r w:rsidRPr="00885367">
        <w:rPr>
          <w:rFonts w:hint="eastAsia"/>
          <w:rtl/>
        </w:rPr>
        <w:t>ביקורת</w:t>
      </w:r>
      <w:r w:rsidRPr="00885367">
        <w:rPr>
          <w:rtl/>
        </w:rPr>
        <w:t xml:space="preserve"> </w:t>
      </w:r>
      <w:r w:rsidRPr="00885367">
        <w:rPr>
          <w:rFonts w:hint="eastAsia"/>
          <w:rtl/>
        </w:rPr>
        <w:t>מעקב</w:t>
      </w:r>
      <w:r w:rsidRPr="00885367">
        <w:rPr>
          <w:rtl/>
        </w:rPr>
        <w:t xml:space="preserve"> </w:t>
      </w:r>
      <w:r w:rsidRPr="00885367">
        <w:rPr>
          <w:rFonts w:hint="eastAsia"/>
          <w:rtl/>
        </w:rPr>
        <w:t>אחר</w:t>
      </w:r>
      <w:r w:rsidRPr="00885367">
        <w:rPr>
          <w:rtl/>
        </w:rPr>
        <w:t xml:space="preserve"> </w:t>
      </w:r>
      <w:r w:rsidRPr="00885367">
        <w:rPr>
          <w:rFonts w:hint="eastAsia"/>
          <w:rtl/>
        </w:rPr>
        <w:t>תיקון</w:t>
      </w:r>
      <w:r w:rsidRPr="00885367">
        <w:rPr>
          <w:rtl/>
        </w:rPr>
        <w:t xml:space="preserve"> </w:t>
      </w:r>
      <w:r w:rsidRPr="00885367">
        <w:rPr>
          <w:rFonts w:hint="eastAsia"/>
          <w:rtl/>
        </w:rPr>
        <w:t>הליקויים</w:t>
      </w:r>
      <w:r w:rsidRPr="00885367">
        <w:rPr>
          <w:rtl/>
        </w:rPr>
        <w:t xml:space="preserve"> </w:t>
      </w:r>
      <w:r w:rsidRPr="00885367">
        <w:rPr>
          <w:rFonts w:hint="eastAsia"/>
          <w:rtl/>
        </w:rPr>
        <w:t>שעלו</w:t>
      </w:r>
      <w:r w:rsidRPr="00885367">
        <w:rPr>
          <w:rtl/>
        </w:rPr>
        <w:t xml:space="preserve"> </w:t>
      </w:r>
      <w:r w:rsidRPr="00885367">
        <w:rPr>
          <w:rFonts w:hint="eastAsia"/>
          <w:rtl/>
        </w:rPr>
        <w:t>בביקורת</w:t>
      </w:r>
      <w:r w:rsidRPr="00885367">
        <w:rPr>
          <w:rtl/>
        </w:rPr>
        <w:t xml:space="preserve"> </w:t>
      </w:r>
      <w:r w:rsidRPr="00885367">
        <w:rPr>
          <w:rFonts w:hint="eastAsia"/>
          <w:rtl/>
        </w:rPr>
        <w:t>הקודמת</w:t>
      </w:r>
      <w:r w:rsidRPr="00885367">
        <w:rPr>
          <w:rtl/>
        </w:rPr>
        <w:t xml:space="preserve">. </w:t>
      </w:r>
      <w:r w:rsidRPr="00885367">
        <w:rPr>
          <w:rFonts w:hint="eastAsia"/>
          <w:rtl/>
        </w:rPr>
        <w:t>פעולות</w:t>
      </w:r>
      <w:r w:rsidRPr="00885367">
        <w:rPr>
          <w:rtl/>
        </w:rPr>
        <w:t xml:space="preserve"> </w:t>
      </w:r>
      <w:r w:rsidRPr="00885367">
        <w:rPr>
          <w:rFonts w:hint="eastAsia"/>
          <w:rtl/>
        </w:rPr>
        <w:t>להשלמת</w:t>
      </w:r>
      <w:r w:rsidRPr="00885367">
        <w:rPr>
          <w:rtl/>
        </w:rPr>
        <w:t xml:space="preserve"> </w:t>
      </w:r>
      <w:r w:rsidRPr="00885367">
        <w:rPr>
          <w:rFonts w:hint="eastAsia"/>
          <w:rtl/>
        </w:rPr>
        <w:t>הביקורת</w:t>
      </w:r>
      <w:r w:rsidRPr="00885367">
        <w:rPr>
          <w:rtl/>
        </w:rPr>
        <w:t xml:space="preserve"> </w:t>
      </w:r>
      <w:r w:rsidRPr="00885367">
        <w:rPr>
          <w:rFonts w:hint="eastAsia"/>
          <w:rtl/>
        </w:rPr>
        <w:t>בוצעו</w:t>
      </w:r>
      <w:r w:rsidRPr="00885367">
        <w:rPr>
          <w:rtl/>
        </w:rPr>
        <w:t xml:space="preserve"> </w:t>
      </w:r>
      <w:r w:rsidRPr="00885367">
        <w:rPr>
          <w:rFonts w:hint="eastAsia"/>
          <w:rtl/>
        </w:rPr>
        <w:t>עד</w:t>
      </w:r>
      <w:r w:rsidRPr="00885367">
        <w:rPr>
          <w:rtl/>
        </w:rPr>
        <w:t xml:space="preserve"> </w:t>
      </w:r>
      <w:r w:rsidRPr="00885367">
        <w:rPr>
          <w:rFonts w:hint="eastAsia"/>
          <w:rtl/>
        </w:rPr>
        <w:t>אוגוסט</w:t>
      </w:r>
      <w:r w:rsidRPr="00885367">
        <w:rPr>
          <w:rtl/>
        </w:rPr>
        <w:t xml:space="preserve"> 2022. </w:t>
      </w:r>
      <w:r w:rsidRPr="00885367">
        <w:rPr>
          <w:rFonts w:hint="eastAsia"/>
          <w:rtl/>
        </w:rPr>
        <w:t>בביקורת</w:t>
      </w:r>
      <w:r w:rsidRPr="00885367">
        <w:rPr>
          <w:rtl/>
        </w:rPr>
        <w:t xml:space="preserve"> </w:t>
      </w:r>
      <w:r w:rsidRPr="00885367">
        <w:rPr>
          <w:rFonts w:hint="eastAsia"/>
          <w:rtl/>
        </w:rPr>
        <w:t>זו</w:t>
      </w:r>
      <w:r w:rsidRPr="00885367">
        <w:rPr>
          <w:rtl/>
        </w:rPr>
        <w:t xml:space="preserve"> </w:t>
      </w:r>
      <w:r w:rsidRPr="00885367">
        <w:rPr>
          <w:rFonts w:hint="eastAsia"/>
          <w:rtl/>
        </w:rPr>
        <w:t>נבדקו</w:t>
      </w:r>
      <w:r w:rsidRPr="00885367">
        <w:rPr>
          <w:rtl/>
        </w:rPr>
        <w:t xml:space="preserve"> פעולותיהם של</w:t>
      </w:r>
      <w:r w:rsidRPr="00885367">
        <w:rPr>
          <w:szCs w:val="20"/>
          <w:rtl/>
        </w:rPr>
        <w:t xml:space="preserve"> </w:t>
      </w:r>
      <w:r w:rsidRPr="00885367">
        <w:rPr>
          <w:rtl/>
        </w:rPr>
        <w:t xml:space="preserve">פיקוד המרכז (להלן - פקמ"ז), </w:t>
      </w:r>
      <w:r w:rsidRPr="00885367">
        <w:rPr>
          <w:rFonts w:hint="eastAsia"/>
          <w:rtl/>
        </w:rPr>
        <w:t>ה</w:t>
      </w:r>
      <w:r w:rsidRPr="00885367">
        <w:rPr>
          <w:rtl/>
        </w:rPr>
        <w:t xml:space="preserve">מתפ"ש, </w:t>
      </w:r>
      <w:r w:rsidRPr="00885367">
        <w:rPr>
          <w:rFonts w:hint="eastAsia"/>
          <w:rtl/>
        </w:rPr>
        <w:t>ה</w:t>
      </w:r>
      <w:r w:rsidRPr="00885367">
        <w:rPr>
          <w:rtl/>
        </w:rPr>
        <w:t xml:space="preserve">מנהא"ז </w:t>
      </w:r>
      <w:r w:rsidRPr="00885367">
        <w:rPr>
          <w:rFonts w:hint="eastAsia"/>
          <w:rtl/>
        </w:rPr>
        <w:t>ומשרד</w:t>
      </w:r>
      <w:r w:rsidRPr="00885367">
        <w:rPr>
          <w:rtl/>
        </w:rPr>
        <w:t xml:space="preserve"> </w:t>
      </w:r>
      <w:r w:rsidRPr="00885367">
        <w:rPr>
          <w:rFonts w:hint="eastAsia"/>
          <w:rtl/>
        </w:rPr>
        <w:t>הכלכלה</w:t>
      </w:r>
      <w:r w:rsidRPr="00885367">
        <w:rPr>
          <w:rtl/>
        </w:rPr>
        <w:t xml:space="preserve"> </w:t>
      </w:r>
      <w:r w:rsidRPr="00885367">
        <w:rPr>
          <w:rFonts w:hint="eastAsia"/>
          <w:rtl/>
        </w:rPr>
        <w:t>והתעשייה</w:t>
      </w:r>
      <w:r w:rsidRPr="00885367">
        <w:rPr>
          <w:rtl/>
        </w:rPr>
        <w:t xml:space="preserve"> (להלן - </w:t>
      </w:r>
      <w:r w:rsidRPr="00885367">
        <w:rPr>
          <w:rFonts w:hint="eastAsia"/>
          <w:rtl/>
        </w:rPr>
        <w:t>משרד</w:t>
      </w:r>
      <w:r w:rsidRPr="00885367">
        <w:rPr>
          <w:rtl/>
        </w:rPr>
        <w:t xml:space="preserve"> </w:t>
      </w:r>
      <w:r w:rsidRPr="00885367">
        <w:rPr>
          <w:rFonts w:hint="eastAsia"/>
          <w:rtl/>
        </w:rPr>
        <w:t>הכלכלה</w:t>
      </w:r>
      <w:r w:rsidRPr="00885367">
        <w:rPr>
          <w:rtl/>
        </w:rPr>
        <w:t>)</w:t>
      </w:r>
      <w:r>
        <w:rPr>
          <w:vertAlign w:val="superscript"/>
          <w:rtl/>
        </w:rPr>
        <w:footnoteReference w:id="6"/>
      </w:r>
      <w:r w:rsidRPr="00885367">
        <w:rPr>
          <w:rtl/>
        </w:rPr>
        <w:t xml:space="preserve"> לתיקון הליקויים העיקריים שצוינו בדוח הקודם. ביקורת המעקב נעשתה </w:t>
      </w:r>
      <w:r w:rsidRPr="00885367">
        <w:rPr>
          <w:rFonts w:hint="eastAsia"/>
          <w:rtl/>
        </w:rPr>
        <w:t>בצה</w:t>
      </w:r>
      <w:r w:rsidRPr="00885367">
        <w:rPr>
          <w:rtl/>
        </w:rPr>
        <w:t xml:space="preserve">"ל, </w:t>
      </w:r>
      <w:r w:rsidRPr="00885367">
        <w:rPr>
          <w:rFonts w:hint="eastAsia"/>
          <w:rtl/>
        </w:rPr>
        <w:t>במתפ</w:t>
      </w:r>
      <w:r w:rsidRPr="00885367">
        <w:rPr>
          <w:rtl/>
        </w:rPr>
        <w:t xml:space="preserve">"ש, במנהא"ז, </w:t>
      </w:r>
      <w:r w:rsidRPr="00885367">
        <w:rPr>
          <w:rFonts w:hint="eastAsia"/>
          <w:rtl/>
        </w:rPr>
        <w:t>במשרד</w:t>
      </w:r>
      <w:r w:rsidRPr="00885367">
        <w:rPr>
          <w:rtl/>
        </w:rPr>
        <w:t xml:space="preserve"> הכלכלה (בזרוע העבודה) ובמשרד המשפטים. </w:t>
      </w:r>
      <w:r w:rsidRPr="002D5EE1">
        <w:rPr>
          <w:rFonts w:hint="cs"/>
          <w:rtl/>
        </w:rPr>
        <w:t>הביקורת התמקדה בשני אזורי תעשייה 1 ו-2</w:t>
      </w:r>
      <w:r>
        <w:rPr>
          <w:rFonts w:hint="cs"/>
          <w:rtl/>
        </w:rPr>
        <w:t xml:space="preserve"> </w:t>
      </w:r>
      <w:r w:rsidRPr="00885367">
        <w:rPr>
          <w:rFonts w:hint="eastAsia"/>
          <w:rtl/>
        </w:rPr>
        <w:t>במסגרת</w:t>
      </w:r>
      <w:r w:rsidRPr="00885367">
        <w:rPr>
          <w:rtl/>
        </w:rPr>
        <w:t xml:space="preserve"> הביקורת התקיימו סיורים באזורי תעשייה </w:t>
      </w:r>
      <w:r w:rsidRPr="00885367">
        <w:rPr>
          <w:rFonts w:hint="eastAsia"/>
          <w:rtl/>
        </w:rPr>
        <w:lastRenderedPageBreak/>
        <w:t>מסוימים</w:t>
      </w:r>
      <w:r w:rsidRPr="00885367">
        <w:rPr>
          <w:rtl/>
        </w:rPr>
        <w:t xml:space="preserve"> </w:t>
      </w:r>
      <w:r w:rsidRPr="00885367">
        <w:rPr>
          <w:rFonts w:hint="eastAsia"/>
          <w:rtl/>
        </w:rPr>
        <w:t>וכן</w:t>
      </w:r>
      <w:r w:rsidRPr="00885367">
        <w:rPr>
          <w:rtl/>
        </w:rPr>
        <w:t xml:space="preserve"> פגישות עם גורמים </w:t>
      </w:r>
      <w:r w:rsidRPr="00885367">
        <w:rPr>
          <w:rFonts w:hint="eastAsia"/>
          <w:rtl/>
        </w:rPr>
        <w:t>שונים</w:t>
      </w:r>
      <w:r w:rsidRPr="00885367">
        <w:rPr>
          <w:rtl/>
        </w:rPr>
        <w:t xml:space="preserve"> </w:t>
      </w:r>
      <w:r w:rsidRPr="00885367">
        <w:rPr>
          <w:rFonts w:hint="eastAsia"/>
          <w:rtl/>
        </w:rPr>
        <w:t>מהרשויות</w:t>
      </w:r>
      <w:r w:rsidRPr="00885367">
        <w:rPr>
          <w:rtl/>
        </w:rPr>
        <w:t xml:space="preserve"> </w:t>
      </w:r>
      <w:r w:rsidRPr="00885367">
        <w:rPr>
          <w:rFonts w:hint="eastAsia"/>
          <w:rtl/>
        </w:rPr>
        <w:t>המקומיות</w:t>
      </w:r>
      <w:r w:rsidRPr="00885367">
        <w:rPr>
          <w:rtl/>
        </w:rPr>
        <w:t xml:space="preserve"> ועם </w:t>
      </w:r>
      <w:r w:rsidRPr="00885367">
        <w:rPr>
          <w:rFonts w:hint="eastAsia"/>
          <w:rtl/>
        </w:rPr>
        <w:t>כמה</w:t>
      </w:r>
      <w:r w:rsidRPr="00885367">
        <w:rPr>
          <w:rtl/>
        </w:rPr>
        <w:t xml:space="preserve"> </w:t>
      </w:r>
      <w:r w:rsidRPr="00885367">
        <w:rPr>
          <w:rFonts w:hint="eastAsia"/>
          <w:rtl/>
        </w:rPr>
        <w:t>מנכ</w:t>
      </w:r>
      <w:r w:rsidRPr="00885367">
        <w:rPr>
          <w:rtl/>
        </w:rPr>
        <w:t xml:space="preserve">"לי מפעלים שבתחום השיפוט של רשויות מקומיות אלה. </w:t>
      </w:r>
    </w:p>
    <w:p w:rsidR="001D0A12" w:rsidRDefault="00E54D40" w:rsidP="00EB16FD">
      <w:pPr>
        <w:pStyle w:val="7392"/>
        <w:rPr>
          <w:rtl/>
        </w:rPr>
      </w:pPr>
      <w:bookmarkStart w:id="3" w:name="_Hlk127281532"/>
      <w:r w:rsidRPr="003C2DF5">
        <w:rPr>
          <w:rtl/>
        </w:rPr>
        <w:t>ועדת המשנה של הוועדה לענייני ביקורת המדינה של הכנסת החליטה שלא להניח</w:t>
      </w:r>
      <w:r>
        <w:rPr>
          <w:rFonts w:hint="cs"/>
          <w:rtl/>
        </w:rPr>
        <w:t xml:space="preserve"> דוח זה במלואו</w:t>
      </w:r>
      <w:r w:rsidRPr="003C2DF5">
        <w:rPr>
          <w:rtl/>
        </w:rPr>
        <w:t xml:space="preserve"> על שולחן הכנסת </w:t>
      </w:r>
      <w:r>
        <w:rPr>
          <w:rFonts w:hint="cs"/>
          <w:rtl/>
        </w:rPr>
        <w:t>א</w:t>
      </w:r>
      <w:r w:rsidRPr="003C2DF5">
        <w:rPr>
          <w:rtl/>
        </w:rPr>
        <w:t xml:space="preserve">לא לפרסם </w:t>
      </w:r>
      <w:r>
        <w:rPr>
          <w:rFonts w:hint="cs"/>
          <w:rtl/>
        </w:rPr>
        <w:t>חלקים ממנו</w:t>
      </w:r>
      <w:r w:rsidRPr="003C2DF5">
        <w:rPr>
          <w:rtl/>
        </w:rPr>
        <w:t>, לשם שמירה על ביטחון המדינה, בהתאם לסעיף 17 לחוק מבקר המדינה, התשי"ח-1958 [נוסח משולב].</w:t>
      </w:r>
    </w:p>
    <w:bookmarkEnd w:id="3"/>
    <w:p w:rsidR="001D0A12" w:rsidRPr="00885367" w:rsidRDefault="00E54D40" w:rsidP="00FD71EB">
      <w:pPr>
        <w:pStyle w:val="7320"/>
        <w:bidi/>
        <w:jc w:val="left"/>
        <w:rPr>
          <w:rtl/>
        </w:rPr>
      </w:pPr>
      <w:r w:rsidRPr="00885367">
        <w:rPr>
          <w:rFonts w:hint="eastAsia"/>
          <w:rtl/>
        </w:rPr>
        <w:t>אבטחת</w:t>
      </w:r>
      <w:r w:rsidRPr="00885367">
        <w:rPr>
          <w:rtl/>
        </w:rPr>
        <w:t xml:space="preserve"> </w:t>
      </w:r>
      <w:r w:rsidRPr="00885367">
        <w:rPr>
          <w:rFonts w:hint="eastAsia"/>
          <w:rtl/>
        </w:rPr>
        <w:t>אזורי</w:t>
      </w:r>
      <w:r w:rsidRPr="00885367">
        <w:rPr>
          <w:rtl/>
        </w:rPr>
        <w:t xml:space="preserve"> </w:t>
      </w:r>
      <w:r w:rsidRPr="00885367">
        <w:rPr>
          <w:rFonts w:hint="eastAsia"/>
          <w:rtl/>
        </w:rPr>
        <w:t>התעשייה</w:t>
      </w:r>
    </w:p>
    <w:p w:rsidR="001D0A12" w:rsidRPr="00885367" w:rsidRDefault="00E54D40" w:rsidP="00EB16FD">
      <w:pPr>
        <w:pStyle w:val="733155"/>
        <w:rPr>
          <w:rtl/>
        </w:rPr>
      </w:pPr>
      <w:r w:rsidRPr="00885367">
        <w:rPr>
          <w:rFonts w:hint="eastAsia"/>
          <w:rtl/>
        </w:rPr>
        <w:t>מרכיבי</w:t>
      </w:r>
      <w:r w:rsidRPr="00885367">
        <w:rPr>
          <w:rtl/>
        </w:rPr>
        <w:t xml:space="preserve"> </w:t>
      </w:r>
      <w:r w:rsidRPr="00885367">
        <w:rPr>
          <w:rFonts w:hint="eastAsia"/>
          <w:rtl/>
        </w:rPr>
        <w:t>ביטחון</w:t>
      </w:r>
      <w:r w:rsidRPr="00885367">
        <w:rPr>
          <w:rtl/>
        </w:rPr>
        <w:t xml:space="preserve"> </w:t>
      </w:r>
      <w:r w:rsidRPr="00885367">
        <w:rPr>
          <w:rFonts w:hint="eastAsia"/>
          <w:rtl/>
        </w:rPr>
        <w:t>באזורי</w:t>
      </w:r>
      <w:r w:rsidRPr="00885367">
        <w:rPr>
          <w:rtl/>
        </w:rPr>
        <w:t xml:space="preserve"> </w:t>
      </w:r>
      <w:r w:rsidRPr="00885367">
        <w:rPr>
          <w:rFonts w:hint="eastAsia"/>
          <w:rtl/>
        </w:rPr>
        <w:t>התעשייה</w:t>
      </w:r>
    </w:p>
    <w:p w:rsidR="001D0A12" w:rsidRPr="00885367" w:rsidRDefault="00E54D40" w:rsidP="00EB16FD">
      <w:pPr>
        <w:pStyle w:val="73414"/>
        <w:rPr>
          <w:rFonts w:eastAsia="Times New Roman"/>
          <w:rtl/>
        </w:rPr>
      </w:pPr>
      <w:r w:rsidRPr="00885367">
        <w:rPr>
          <w:rFonts w:eastAsia="Times New Roman" w:hint="eastAsia"/>
          <w:rtl/>
        </w:rPr>
        <w:t>רקע</w:t>
      </w:r>
    </w:p>
    <w:p w:rsidR="001D0A12" w:rsidRPr="006401CC" w:rsidRDefault="00E54D40" w:rsidP="006401CC">
      <w:pPr>
        <w:pStyle w:val="7392"/>
        <w:rPr>
          <w:rtl/>
        </w:rPr>
      </w:pPr>
      <w:r w:rsidRPr="006401CC">
        <w:rPr>
          <w:rtl/>
        </w:rPr>
        <w:t xml:space="preserve">הצו בדבר הוראות ביטחון [נוסח משולב] (יהודה והשומרון) (מס' 1651), </w:t>
      </w:r>
      <w:r w:rsidRPr="006401CC">
        <w:rPr>
          <w:rFonts w:hint="eastAsia"/>
          <w:rtl/>
        </w:rPr>
        <w:t>ה</w:t>
      </w:r>
      <w:r w:rsidRPr="006401CC">
        <w:rPr>
          <w:rtl/>
        </w:rPr>
        <w:t xml:space="preserve">תש"ע-2009 (להלן - צו בדבר הוראות ביטחון), קובע כי למפקד הצבאי </w:t>
      </w:r>
      <w:r w:rsidRPr="006401CC">
        <w:rPr>
          <w:rFonts w:hint="eastAsia"/>
          <w:rtl/>
        </w:rPr>
        <w:t>יש</w:t>
      </w:r>
      <w:r w:rsidRPr="006401CC">
        <w:rPr>
          <w:rtl/>
        </w:rPr>
        <w:t xml:space="preserve"> סמכות רחבה להורות על נקיטת אמצעי ביטחון כלפי אדם, מקרקעין או מיטלטלין, אם לדעתו אמצעים אלו דרושים לשם שמירה על ביטחון תושבי איו"ש או מי שנמצא בו, על רכושם או על הסדר הציבורי. הצו מסמיך את המפקד הצבאי </w:t>
      </w:r>
      <w:r w:rsidRPr="006401CC">
        <w:rPr>
          <w:rFonts w:hint="eastAsia"/>
          <w:rtl/>
        </w:rPr>
        <w:t>בין</w:t>
      </w:r>
      <w:r w:rsidRPr="006401CC">
        <w:rPr>
          <w:rtl/>
        </w:rPr>
        <w:t xml:space="preserve"> היתר לאסור על אדם </w:t>
      </w:r>
      <w:r w:rsidRPr="006401CC">
        <w:rPr>
          <w:rFonts w:hint="eastAsia"/>
          <w:rtl/>
        </w:rPr>
        <w:t>להשתמש</w:t>
      </w:r>
      <w:r w:rsidRPr="006401CC">
        <w:rPr>
          <w:rtl/>
        </w:rPr>
        <w:t xml:space="preserve"> במקרקעין או במיטלטלין כל עוד לא הותקנו בהם אמצעי הביטחון (להלן גם - מרכיבי הביטחון) שעליהם הורה. למשל, המפקד הצבאי רשאי מכוח סמכותו ליתן הוראות המחייבות נקיטת פעולות אבטחה, כגון הצבת שומר או בודק ביטחוני בכניסה למקרקעין. </w:t>
      </w:r>
    </w:p>
    <w:p w:rsidR="001D0A12" w:rsidRPr="006401CC" w:rsidRDefault="00E54D40" w:rsidP="006401CC">
      <w:pPr>
        <w:pStyle w:val="7392"/>
        <w:rPr>
          <w:rtl/>
        </w:rPr>
      </w:pPr>
      <w:r w:rsidRPr="006401CC">
        <w:rPr>
          <w:rtl/>
        </w:rPr>
        <w:t>הצו בדבר הוראות ביטחון אף מסמיך את המפקד הצבאי לקבוע מי יישא בהוצאות נקיטת אמצעי הביטחון, ומכוחו הוא רשאי להטיל הוצאות אלו, כולן או חלקן, על בעל המקרקעין או המיטלטלין או על האדם שברשותו נמצאים אמצעי הביטחון.</w:t>
      </w:r>
    </w:p>
    <w:p w:rsidR="001D0A12" w:rsidRPr="006401CC" w:rsidRDefault="00E54D40" w:rsidP="006401CC">
      <w:pPr>
        <w:pStyle w:val="7392"/>
        <w:rPr>
          <w:rtl/>
        </w:rPr>
      </w:pPr>
      <w:r w:rsidRPr="006401CC">
        <w:rPr>
          <w:rFonts w:hint="eastAsia"/>
          <w:rtl/>
        </w:rPr>
        <w:t>על</w:t>
      </w:r>
      <w:r w:rsidRPr="006401CC">
        <w:rPr>
          <w:rtl/>
        </w:rPr>
        <w:t xml:space="preserve"> </w:t>
      </w:r>
      <w:r w:rsidRPr="006401CC">
        <w:rPr>
          <w:rFonts w:hint="eastAsia"/>
          <w:rtl/>
        </w:rPr>
        <w:t>פי</w:t>
      </w:r>
      <w:r w:rsidRPr="006401CC">
        <w:rPr>
          <w:rtl/>
        </w:rPr>
        <w:t xml:space="preserve"> </w:t>
      </w:r>
      <w:r w:rsidRPr="006401CC">
        <w:rPr>
          <w:rFonts w:hint="eastAsia"/>
          <w:rtl/>
        </w:rPr>
        <w:t>צו</w:t>
      </w:r>
      <w:r w:rsidRPr="006401CC">
        <w:rPr>
          <w:rtl/>
        </w:rPr>
        <w:t xml:space="preserve"> </w:t>
      </w:r>
      <w:r w:rsidRPr="006401CC">
        <w:rPr>
          <w:rFonts w:hint="eastAsia"/>
          <w:rtl/>
        </w:rPr>
        <w:t>בדבר</w:t>
      </w:r>
      <w:r w:rsidRPr="006401CC">
        <w:rPr>
          <w:rtl/>
        </w:rPr>
        <w:t xml:space="preserve"> </w:t>
      </w:r>
      <w:r w:rsidRPr="006401CC">
        <w:rPr>
          <w:rFonts w:hint="eastAsia"/>
          <w:rtl/>
        </w:rPr>
        <w:t>ניהול</w:t>
      </w:r>
      <w:r w:rsidRPr="006401CC">
        <w:rPr>
          <w:rtl/>
        </w:rPr>
        <w:t xml:space="preserve"> </w:t>
      </w:r>
      <w:r w:rsidRPr="006401CC">
        <w:rPr>
          <w:rFonts w:hint="eastAsia"/>
          <w:rtl/>
        </w:rPr>
        <w:t>מועצות</w:t>
      </w:r>
      <w:r w:rsidRPr="006401CC">
        <w:rPr>
          <w:rtl/>
        </w:rPr>
        <w:t xml:space="preserve"> </w:t>
      </w:r>
      <w:r w:rsidRPr="006401CC">
        <w:rPr>
          <w:rFonts w:hint="eastAsia"/>
          <w:rtl/>
        </w:rPr>
        <w:t>מקומיות</w:t>
      </w:r>
      <w:r w:rsidRPr="006401CC">
        <w:rPr>
          <w:rtl/>
        </w:rPr>
        <w:t xml:space="preserve"> (יהודה </w:t>
      </w:r>
      <w:r w:rsidRPr="006401CC">
        <w:rPr>
          <w:rFonts w:hint="eastAsia"/>
          <w:rtl/>
        </w:rPr>
        <w:t>והשומרון</w:t>
      </w:r>
      <w:r w:rsidRPr="006401CC">
        <w:rPr>
          <w:rtl/>
        </w:rPr>
        <w:t xml:space="preserve">) (מס' 892) </w:t>
      </w:r>
      <w:r w:rsidRPr="006401CC">
        <w:rPr>
          <w:rFonts w:hint="eastAsia"/>
          <w:rtl/>
        </w:rPr>
        <w:t>התשמ</w:t>
      </w:r>
      <w:r w:rsidRPr="006401CC">
        <w:rPr>
          <w:rtl/>
        </w:rPr>
        <w:t xml:space="preserve">"א-1981, </w:t>
      </w:r>
      <w:r w:rsidRPr="006401CC">
        <w:rPr>
          <w:rFonts w:hint="eastAsia"/>
          <w:rtl/>
        </w:rPr>
        <w:t>תקנון</w:t>
      </w:r>
      <w:r w:rsidRPr="006401CC">
        <w:rPr>
          <w:rtl/>
        </w:rPr>
        <w:t xml:space="preserve"> </w:t>
      </w:r>
      <w:r w:rsidRPr="006401CC">
        <w:rPr>
          <w:rFonts w:hint="eastAsia"/>
          <w:rtl/>
        </w:rPr>
        <w:t>המועצות</w:t>
      </w:r>
      <w:r w:rsidRPr="006401CC">
        <w:rPr>
          <w:rtl/>
        </w:rPr>
        <w:t xml:space="preserve"> </w:t>
      </w:r>
      <w:r w:rsidRPr="006401CC">
        <w:rPr>
          <w:rFonts w:hint="eastAsia"/>
          <w:rtl/>
        </w:rPr>
        <w:t>המקומיות</w:t>
      </w:r>
      <w:r w:rsidRPr="006401CC">
        <w:rPr>
          <w:rtl/>
        </w:rPr>
        <w:t xml:space="preserve"> (יהודה </w:t>
      </w:r>
      <w:r w:rsidRPr="006401CC">
        <w:rPr>
          <w:rFonts w:hint="eastAsia"/>
          <w:rtl/>
        </w:rPr>
        <w:t>והשומרון</w:t>
      </w:r>
      <w:r w:rsidRPr="006401CC">
        <w:rPr>
          <w:rtl/>
        </w:rPr>
        <w:t xml:space="preserve">) </w:t>
      </w:r>
      <w:r w:rsidRPr="006401CC">
        <w:rPr>
          <w:rFonts w:hint="eastAsia"/>
          <w:rtl/>
        </w:rPr>
        <w:t>התשמ</w:t>
      </w:r>
      <w:r w:rsidRPr="006401CC">
        <w:rPr>
          <w:rtl/>
        </w:rPr>
        <w:t xml:space="preserve">"א-1981 </w:t>
      </w:r>
      <w:r w:rsidRPr="006401CC">
        <w:rPr>
          <w:rFonts w:hint="eastAsia"/>
          <w:rtl/>
        </w:rPr>
        <w:t>ותקנון</w:t>
      </w:r>
      <w:r w:rsidRPr="006401CC">
        <w:rPr>
          <w:rtl/>
        </w:rPr>
        <w:t xml:space="preserve"> </w:t>
      </w:r>
      <w:r w:rsidRPr="006401CC">
        <w:rPr>
          <w:rFonts w:hint="eastAsia"/>
          <w:rtl/>
        </w:rPr>
        <w:t>המועצות</w:t>
      </w:r>
      <w:r w:rsidRPr="006401CC">
        <w:rPr>
          <w:rtl/>
        </w:rPr>
        <w:t xml:space="preserve"> </w:t>
      </w:r>
      <w:r w:rsidRPr="006401CC">
        <w:rPr>
          <w:rFonts w:hint="eastAsia"/>
          <w:rtl/>
        </w:rPr>
        <w:t>האזוריות</w:t>
      </w:r>
      <w:r w:rsidRPr="006401CC">
        <w:rPr>
          <w:rtl/>
        </w:rPr>
        <w:t xml:space="preserve"> (יהודה </w:t>
      </w:r>
      <w:r w:rsidRPr="006401CC">
        <w:rPr>
          <w:rFonts w:hint="eastAsia"/>
          <w:rtl/>
        </w:rPr>
        <w:t>והשומרון</w:t>
      </w:r>
      <w:r w:rsidRPr="006401CC">
        <w:rPr>
          <w:rtl/>
        </w:rPr>
        <w:t xml:space="preserve">) </w:t>
      </w:r>
      <w:r w:rsidRPr="006401CC">
        <w:rPr>
          <w:rFonts w:hint="eastAsia"/>
          <w:rtl/>
        </w:rPr>
        <w:t>התשל</w:t>
      </w:r>
      <w:r w:rsidRPr="006401CC">
        <w:rPr>
          <w:rtl/>
        </w:rPr>
        <w:t>"ט-1979</w:t>
      </w:r>
      <w:r>
        <w:rPr>
          <w:vertAlign w:val="superscript"/>
          <w:rtl/>
        </w:rPr>
        <w:footnoteReference w:id="7"/>
      </w:r>
      <w:r w:rsidRPr="0008635F">
        <w:rPr>
          <w:rtl/>
        </w:rPr>
        <w:t>,</w:t>
      </w:r>
      <w:r w:rsidRPr="006401CC">
        <w:rPr>
          <w:rtl/>
        </w:rPr>
        <w:t xml:space="preserve"> האחריות האזרחית לאזור תעשייה היא של המועצה האזורית שבתחום שיפוטה הוא נמצא, ולעיתים היא נתונה </w:t>
      </w:r>
      <w:r w:rsidRPr="006401CC">
        <w:rPr>
          <w:rFonts w:hint="eastAsia"/>
          <w:rtl/>
        </w:rPr>
        <w:t>למינהלה</w:t>
      </w:r>
      <w:r w:rsidRPr="006401CC">
        <w:rPr>
          <w:rtl/>
        </w:rPr>
        <w:t xml:space="preserve"> ייעודית, וגורמים אזרחיים נדרשים לשאת בעלויות התפעוליות של מרכיבי הביטחון באזורי התעשייה. </w:t>
      </w:r>
    </w:p>
    <w:p w:rsidR="001D0A12" w:rsidRPr="006401CC" w:rsidRDefault="00E54D40" w:rsidP="006401CC">
      <w:pPr>
        <w:pStyle w:val="7392"/>
        <w:rPr>
          <w:rtl/>
        </w:rPr>
      </w:pPr>
      <w:r w:rsidRPr="006401CC">
        <w:rPr>
          <w:rFonts w:hint="eastAsia"/>
          <w:rtl/>
        </w:rPr>
        <w:t>בדוח</w:t>
      </w:r>
      <w:r w:rsidRPr="006401CC">
        <w:rPr>
          <w:rtl/>
        </w:rPr>
        <w:t xml:space="preserve"> הקודם צוין כי מועצת התכנון העליונה </w:t>
      </w:r>
      <w:r w:rsidRPr="006401CC">
        <w:rPr>
          <w:rFonts w:hint="eastAsia"/>
          <w:rtl/>
        </w:rPr>
        <w:t>במנהא</w:t>
      </w:r>
      <w:r w:rsidRPr="006401CC">
        <w:rPr>
          <w:rtl/>
        </w:rPr>
        <w:t xml:space="preserve">"ז </w:t>
      </w:r>
      <w:r w:rsidRPr="006401CC">
        <w:rPr>
          <w:rFonts w:hint="eastAsia"/>
          <w:rtl/>
        </w:rPr>
        <w:t>איו</w:t>
      </w:r>
      <w:r w:rsidRPr="006401CC">
        <w:rPr>
          <w:rtl/>
        </w:rPr>
        <w:t>"ש</w:t>
      </w:r>
      <w:r>
        <w:rPr>
          <w:vertAlign w:val="superscript"/>
          <w:rtl/>
        </w:rPr>
        <w:footnoteReference w:id="8"/>
      </w:r>
      <w:r w:rsidRPr="006401CC">
        <w:rPr>
          <w:rtl/>
        </w:rPr>
        <w:t xml:space="preserve"> אישרה הוראות בפרק "מרכיבי ביטחון" הנכללות בתקנון של כל </w:t>
      </w:r>
      <w:r w:rsidRPr="006401CC">
        <w:rPr>
          <w:rFonts w:hint="eastAsia"/>
          <w:rtl/>
        </w:rPr>
        <w:t>תוכנית</w:t>
      </w:r>
      <w:r w:rsidRPr="006401CC">
        <w:rPr>
          <w:rtl/>
        </w:rPr>
        <w:t xml:space="preserve"> בניין עיר</w:t>
      </w:r>
      <w:r>
        <w:rPr>
          <w:vertAlign w:val="superscript"/>
          <w:rtl/>
        </w:rPr>
        <w:footnoteReference w:id="9"/>
      </w:r>
      <w:r w:rsidRPr="006401CC">
        <w:rPr>
          <w:rtl/>
        </w:rPr>
        <w:t xml:space="preserve"> (להלן - </w:t>
      </w:r>
      <w:r w:rsidRPr="006401CC">
        <w:rPr>
          <w:rFonts w:hint="eastAsia"/>
          <w:rtl/>
        </w:rPr>
        <w:t>תב</w:t>
      </w:r>
      <w:r w:rsidRPr="006401CC">
        <w:rPr>
          <w:rtl/>
        </w:rPr>
        <w:t xml:space="preserve">"ע) לגבי אזור תעשייה </w:t>
      </w:r>
      <w:r w:rsidRPr="006401CC">
        <w:rPr>
          <w:rFonts w:hint="eastAsia"/>
          <w:rtl/>
        </w:rPr>
        <w:t>באיו</w:t>
      </w:r>
      <w:r w:rsidRPr="006401CC">
        <w:rPr>
          <w:rtl/>
        </w:rPr>
        <w:t xml:space="preserve">"ש. </w:t>
      </w:r>
      <w:r w:rsidRPr="006401CC">
        <w:rPr>
          <w:rFonts w:hint="eastAsia"/>
          <w:rtl/>
        </w:rPr>
        <w:t>הוראות</w:t>
      </w:r>
      <w:r w:rsidRPr="006401CC">
        <w:rPr>
          <w:rtl/>
        </w:rPr>
        <w:t xml:space="preserve"> </w:t>
      </w:r>
      <w:r w:rsidRPr="006401CC">
        <w:rPr>
          <w:rFonts w:hint="eastAsia"/>
          <w:rtl/>
        </w:rPr>
        <w:t>אלה</w:t>
      </w:r>
      <w:r w:rsidRPr="006401CC">
        <w:rPr>
          <w:rtl/>
        </w:rPr>
        <w:t xml:space="preserve"> </w:t>
      </w:r>
      <w:r w:rsidRPr="006401CC">
        <w:rPr>
          <w:rFonts w:hint="eastAsia"/>
          <w:rtl/>
        </w:rPr>
        <w:t>קובעות</w:t>
      </w:r>
      <w:r w:rsidRPr="006401CC">
        <w:rPr>
          <w:rtl/>
        </w:rPr>
        <w:t xml:space="preserve"> </w:t>
      </w:r>
      <w:r w:rsidRPr="006401CC">
        <w:rPr>
          <w:rFonts w:hint="eastAsia"/>
          <w:rtl/>
        </w:rPr>
        <w:t>כי</w:t>
      </w:r>
      <w:r w:rsidRPr="006401CC">
        <w:rPr>
          <w:rtl/>
        </w:rPr>
        <w:t xml:space="preserve"> </w:t>
      </w:r>
      <w:r w:rsidRPr="006401CC">
        <w:rPr>
          <w:rFonts w:hint="eastAsia"/>
          <w:rtl/>
        </w:rPr>
        <w:t>יזם</w:t>
      </w:r>
      <w:r w:rsidRPr="006401CC">
        <w:rPr>
          <w:rtl/>
        </w:rPr>
        <w:t xml:space="preserve"> </w:t>
      </w:r>
      <w:r w:rsidRPr="006401CC">
        <w:rPr>
          <w:rFonts w:hint="eastAsia"/>
          <w:rtl/>
        </w:rPr>
        <w:t>התוכנית</w:t>
      </w:r>
      <w:r w:rsidRPr="006401CC">
        <w:rPr>
          <w:rtl/>
        </w:rPr>
        <w:t xml:space="preserve"> </w:t>
      </w:r>
      <w:r w:rsidRPr="006401CC">
        <w:rPr>
          <w:rFonts w:hint="eastAsia"/>
          <w:rtl/>
        </w:rPr>
        <w:t>של</w:t>
      </w:r>
      <w:r w:rsidRPr="006401CC">
        <w:rPr>
          <w:rtl/>
        </w:rPr>
        <w:t xml:space="preserve"> </w:t>
      </w:r>
      <w:r w:rsidRPr="006401CC">
        <w:rPr>
          <w:rFonts w:hint="eastAsia"/>
          <w:rtl/>
        </w:rPr>
        <w:t>אזור</w:t>
      </w:r>
      <w:r w:rsidRPr="006401CC">
        <w:rPr>
          <w:rtl/>
        </w:rPr>
        <w:t xml:space="preserve"> </w:t>
      </w:r>
      <w:r w:rsidRPr="006401CC">
        <w:rPr>
          <w:rFonts w:hint="eastAsia"/>
          <w:rtl/>
        </w:rPr>
        <w:t>התעשייה</w:t>
      </w:r>
      <w:r w:rsidRPr="006401CC">
        <w:rPr>
          <w:rtl/>
        </w:rPr>
        <w:t xml:space="preserve"> </w:t>
      </w:r>
      <w:r w:rsidRPr="006401CC">
        <w:rPr>
          <w:rFonts w:hint="eastAsia"/>
          <w:rtl/>
        </w:rPr>
        <w:t>מחויב</w:t>
      </w:r>
      <w:r w:rsidRPr="006401CC">
        <w:rPr>
          <w:rtl/>
        </w:rPr>
        <w:t xml:space="preserve"> </w:t>
      </w:r>
      <w:r w:rsidRPr="006401CC">
        <w:rPr>
          <w:rFonts w:hint="eastAsia"/>
          <w:rtl/>
        </w:rPr>
        <w:t>להקים</w:t>
      </w:r>
      <w:r w:rsidRPr="006401CC">
        <w:rPr>
          <w:rtl/>
        </w:rPr>
        <w:t xml:space="preserve"> </w:t>
      </w:r>
      <w:r w:rsidRPr="006401CC">
        <w:rPr>
          <w:rFonts w:hint="eastAsia"/>
          <w:rtl/>
        </w:rPr>
        <w:t>את</w:t>
      </w:r>
      <w:r w:rsidRPr="006401CC">
        <w:rPr>
          <w:rtl/>
        </w:rPr>
        <w:t xml:space="preserve"> </w:t>
      </w:r>
      <w:r w:rsidRPr="006401CC">
        <w:rPr>
          <w:rFonts w:hint="eastAsia"/>
          <w:rtl/>
        </w:rPr>
        <w:t>מרכיבי</w:t>
      </w:r>
      <w:r w:rsidRPr="006401CC">
        <w:rPr>
          <w:rtl/>
        </w:rPr>
        <w:t xml:space="preserve"> </w:t>
      </w:r>
      <w:r w:rsidRPr="006401CC">
        <w:rPr>
          <w:rFonts w:hint="eastAsia"/>
          <w:rtl/>
        </w:rPr>
        <w:t>הביטחון</w:t>
      </w:r>
      <w:r w:rsidRPr="006401CC">
        <w:rPr>
          <w:rtl/>
        </w:rPr>
        <w:t xml:space="preserve"> </w:t>
      </w:r>
      <w:r w:rsidRPr="006401CC">
        <w:rPr>
          <w:rFonts w:hint="eastAsia"/>
          <w:rtl/>
        </w:rPr>
        <w:lastRenderedPageBreak/>
        <w:t>שלהלן</w:t>
      </w:r>
      <w:r w:rsidRPr="006401CC">
        <w:rPr>
          <w:rtl/>
        </w:rPr>
        <w:t xml:space="preserve">: </w:t>
      </w:r>
      <w:r w:rsidRPr="006401CC">
        <w:rPr>
          <w:rFonts w:hint="eastAsia"/>
          <w:rtl/>
        </w:rPr>
        <w:t>גדר</w:t>
      </w:r>
      <w:r w:rsidRPr="006401CC">
        <w:rPr>
          <w:rtl/>
        </w:rPr>
        <w:t xml:space="preserve"> </w:t>
      </w:r>
      <w:r w:rsidRPr="006401CC">
        <w:rPr>
          <w:rFonts w:hint="eastAsia"/>
          <w:rtl/>
        </w:rPr>
        <w:t>רשת</w:t>
      </w:r>
      <w:r w:rsidRPr="006401CC">
        <w:rPr>
          <w:rtl/>
        </w:rPr>
        <w:t xml:space="preserve">, </w:t>
      </w:r>
      <w:r w:rsidRPr="006401CC">
        <w:rPr>
          <w:rFonts w:hint="eastAsia"/>
          <w:rtl/>
        </w:rPr>
        <w:t>תאורה</w:t>
      </w:r>
      <w:r w:rsidRPr="006401CC">
        <w:rPr>
          <w:rtl/>
        </w:rPr>
        <w:t xml:space="preserve"> </w:t>
      </w:r>
      <w:r w:rsidRPr="006401CC">
        <w:rPr>
          <w:rFonts w:hint="eastAsia"/>
          <w:rtl/>
        </w:rPr>
        <w:t>היקפית</w:t>
      </w:r>
      <w:r w:rsidRPr="006401CC">
        <w:rPr>
          <w:rtl/>
        </w:rPr>
        <w:t xml:space="preserve">, </w:t>
      </w:r>
      <w:r w:rsidRPr="006401CC">
        <w:rPr>
          <w:rFonts w:hint="eastAsia"/>
          <w:rtl/>
        </w:rPr>
        <w:t>דרך</w:t>
      </w:r>
      <w:r w:rsidRPr="006401CC">
        <w:rPr>
          <w:rtl/>
        </w:rPr>
        <w:t xml:space="preserve"> </w:t>
      </w:r>
      <w:r w:rsidRPr="006401CC">
        <w:rPr>
          <w:rFonts w:hint="eastAsia"/>
          <w:rtl/>
        </w:rPr>
        <w:t>היקפית</w:t>
      </w:r>
      <w:r w:rsidRPr="006401CC">
        <w:rPr>
          <w:rtl/>
        </w:rPr>
        <w:t xml:space="preserve">, </w:t>
      </w:r>
      <w:r w:rsidRPr="006401CC">
        <w:rPr>
          <w:rFonts w:hint="eastAsia"/>
          <w:rtl/>
        </w:rPr>
        <w:t>ביתן</w:t>
      </w:r>
      <w:r w:rsidRPr="006401CC">
        <w:rPr>
          <w:rtl/>
        </w:rPr>
        <w:t xml:space="preserve"> </w:t>
      </w:r>
      <w:r w:rsidRPr="006401CC">
        <w:rPr>
          <w:rFonts w:hint="eastAsia"/>
          <w:rtl/>
        </w:rPr>
        <w:t>שומר</w:t>
      </w:r>
      <w:r w:rsidRPr="006401CC">
        <w:rPr>
          <w:rtl/>
        </w:rPr>
        <w:t xml:space="preserve"> </w:t>
      </w:r>
      <w:r w:rsidRPr="006401CC">
        <w:rPr>
          <w:rFonts w:hint="eastAsia"/>
          <w:rtl/>
        </w:rPr>
        <w:t>ושער</w:t>
      </w:r>
      <w:r w:rsidRPr="006401CC">
        <w:rPr>
          <w:rtl/>
        </w:rPr>
        <w:t xml:space="preserve">. </w:t>
      </w:r>
      <w:r w:rsidRPr="006401CC">
        <w:rPr>
          <w:rFonts w:hint="eastAsia"/>
          <w:rtl/>
        </w:rPr>
        <w:t>עוד</w:t>
      </w:r>
      <w:r w:rsidRPr="006401CC">
        <w:rPr>
          <w:rtl/>
        </w:rPr>
        <w:t xml:space="preserve"> </w:t>
      </w:r>
      <w:r w:rsidRPr="006401CC">
        <w:rPr>
          <w:rFonts w:hint="eastAsia"/>
          <w:rtl/>
        </w:rPr>
        <w:t>קובע</w:t>
      </w:r>
      <w:r w:rsidRPr="006401CC">
        <w:rPr>
          <w:rtl/>
        </w:rPr>
        <w:t xml:space="preserve"> </w:t>
      </w:r>
      <w:r w:rsidRPr="006401CC">
        <w:rPr>
          <w:rFonts w:hint="eastAsia"/>
          <w:rtl/>
        </w:rPr>
        <w:t>התקנון</w:t>
      </w:r>
      <w:r w:rsidRPr="006401CC">
        <w:rPr>
          <w:rtl/>
        </w:rPr>
        <w:t xml:space="preserve"> </w:t>
      </w:r>
      <w:r w:rsidRPr="006401CC">
        <w:rPr>
          <w:rFonts w:hint="eastAsia"/>
          <w:rtl/>
        </w:rPr>
        <w:t>כי</w:t>
      </w:r>
      <w:r w:rsidRPr="006401CC">
        <w:rPr>
          <w:rtl/>
        </w:rPr>
        <w:t xml:space="preserve"> </w:t>
      </w:r>
      <w:r w:rsidRPr="006401CC">
        <w:rPr>
          <w:rFonts w:hint="eastAsia"/>
          <w:rtl/>
        </w:rPr>
        <w:t>מרכיבי</w:t>
      </w:r>
      <w:r w:rsidRPr="006401CC">
        <w:rPr>
          <w:rtl/>
        </w:rPr>
        <w:t xml:space="preserve"> </w:t>
      </w:r>
      <w:r w:rsidRPr="006401CC">
        <w:rPr>
          <w:rFonts w:hint="eastAsia"/>
          <w:rtl/>
        </w:rPr>
        <w:t>הביטחון</w:t>
      </w:r>
      <w:r w:rsidRPr="006401CC">
        <w:rPr>
          <w:rtl/>
        </w:rPr>
        <w:t xml:space="preserve"> </w:t>
      </w:r>
      <w:r w:rsidRPr="006401CC">
        <w:rPr>
          <w:rFonts w:hint="eastAsia"/>
          <w:rtl/>
        </w:rPr>
        <w:t>יוקמו</w:t>
      </w:r>
      <w:r w:rsidRPr="006401CC">
        <w:rPr>
          <w:rtl/>
        </w:rPr>
        <w:t xml:space="preserve"> </w:t>
      </w:r>
      <w:r w:rsidRPr="006401CC">
        <w:rPr>
          <w:rFonts w:hint="eastAsia"/>
          <w:rtl/>
        </w:rPr>
        <w:t>לפי</w:t>
      </w:r>
      <w:r w:rsidRPr="006401CC">
        <w:rPr>
          <w:rtl/>
        </w:rPr>
        <w:t xml:space="preserve"> </w:t>
      </w:r>
      <w:r w:rsidRPr="006401CC">
        <w:rPr>
          <w:rFonts w:hint="eastAsia"/>
          <w:rtl/>
        </w:rPr>
        <w:t>מפרטים</w:t>
      </w:r>
      <w:r w:rsidRPr="006401CC">
        <w:rPr>
          <w:rtl/>
        </w:rPr>
        <w:t xml:space="preserve"> </w:t>
      </w:r>
      <w:r w:rsidRPr="006401CC">
        <w:rPr>
          <w:rFonts w:hint="eastAsia"/>
          <w:rtl/>
        </w:rPr>
        <w:t>טכניים</w:t>
      </w:r>
      <w:r w:rsidRPr="006401CC">
        <w:rPr>
          <w:rtl/>
        </w:rPr>
        <w:t xml:space="preserve"> </w:t>
      </w:r>
      <w:r w:rsidRPr="006401CC">
        <w:rPr>
          <w:rFonts w:hint="eastAsia"/>
          <w:rtl/>
        </w:rPr>
        <w:t>שיקבע</w:t>
      </w:r>
      <w:r w:rsidRPr="006401CC">
        <w:rPr>
          <w:rtl/>
        </w:rPr>
        <w:t xml:space="preserve"> </w:t>
      </w:r>
      <w:r w:rsidRPr="006401CC">
        <w:rPr>
          <w:rFonts w:hint="eastAsia"/>
          <w:rtl/>
        </w:rPr>
        <w:t>פיקוד</w:t>
      </w:r>
      <w:r w:rsidRPr="006401CC">
        <w:rPr>
          <w:rtl/>
        </w:rPr>
        <w:t xml:space="preserve"> </w:t>
      </w:r>
      <w:r w:rsidRPr="006401CC">
        <w:rPr>
          <w:rFonts w:hint="eastAsia"/>
          <w:rtl/>
        </w:rPr>
        <w:t>העורף</w:t>
      </w:r>
      <w:r w:rsidRPr="006401CC">
        <w:rPr>
          <w:rtl/>
        </w:rPr>
        <w:t xml:space="preserve">, </w:t>
      </w:r>
      <w:r w:rsidRPr="006401CC">
        <w:rPr>
          <w:rFonts w:hint="eastAsia"/>
          <w:rtl/>
        </w:rPr>
        <w:t>וכי</w:t>
      </w:r>
      <w:r w:rsidRPr="006401CC">
        <w:rPr>
          <w:rtl/>
        </w:rPr>
        <w:t xml:space="preserve"> </w:t>
      </w:r>
      <w:r w:rsidRPr="006401CC">
        <w:rPr>
          <w:rFonts w:hint="eastAsia"/>
          <w:rtl/>
        </w:rPr>
        <w:t>לא</w:t>
      </w:r>
      <w:r w:rsidRPr="006401CC">
        <w:rPr>
          <w:rtl/>
        </w:rPr>
        <w:t xml:space="preserve"> </w:t>
      </w:r>
      <w:r w:rsidRPr="006401CC">
        <w:rPr>
          <w:rFonts w:hint="eastAsia"/>
          <w:rtl/>
        </w:rPr>
        <w:t>יוצאו</w:t>
      </w:r>
      <w:r w:rsidRPr="006401CC">
        <w:rPr>
          <w:rtl/>
        </w:rPr>
        <w:t xml:space="preserve"> </w:t>
      </w:r>
      <w:r w:rsidRPr="006401CC">
        <w:rPr>
          <w:rFonts w:hint="eastAsia"/>
          <w:rtl/>
        </w:rPr>
        <w:t>היתרי</w:t>
      </w:r>
      <w:r w:rsidRPr="006401CC">
        <w:rPr>
          <w:rtl/>
        </w:rPr>
        <w:t xml:space="preserve"> </w:t>
      </w:r>
      <w:r w:rsidRPr="006401CC">
        <w:rPr>
          <w:rFonts w:hint="eastAsia"/>
          <w:rtl/>
        </w:rPr>
        <w:t>בנייה</w:t>
      </w:r>
      <w:r w:rsidRPr="006401CC">
        <w:rPr>
          <w:rtl/>
        </w:rPr>
        <w:t xml:space="preserve"> </w:t>
      </w:r>
      <w:r w:rsidRPr="006401CC">
        <w:rPr>
          <w:rFonts w:hint="eastAsia"/>
          <w:rtl/>
        </w:rPr>
        <w:t>על</w:t>
      </w:r>
      <w:r w:rsidRPr="006401CC">
        <w:rPr>
          <w:rtl/>
        </w:rPr>
        <w:t xml:space="preserve"> </w:t>
      </w:r>
      <w:r w:rsidRPr="006401CC">
        <w:rPr>
          <w:rFonts w:hint="eastAsia"/>
          <w:rtl/>
        </w:rPr>
        <w:t>ידי</w:t>
      </w:r>
      <w:r w:rsidRPr="006401CC">
        <w:rPr>
          <w:rtl/>
        </w:rPr>
        <w:t xml:space="preserve"> </w:t>
      </w:r>
      <w:r w:rsidRPr="006401CC">
        <w:rPr>
          <w:rFonts w:hint="eastAsia"/>
          <w:rtl/>
        </w:rPr>
        <w:t>הרשות</w:t>
      </w:r>
      <w:r w:rsidRPr="006401CC">
        <w:rPr>
          <w:rtl/>
        </w:rPr>
        <w:t xml:space="preserve"> </w:t>
      </w:r>
      <w:r w:rsidRPr="006401CC">
        <w:rPr>
          <w:rFonts w:hint="eastAsia"/>
          <w:rtl/>
        </w:rPr>
        <w:t>המוסמכת</w:t>
      </w:r>
      <w:r w:rsidRPr="006401CC">
        <w:rPr>
          <w:rtl/>
        </w:rPr>
        <w:t xml:space="preserve"> </w:t>
      </w:r>
      <w:r w:rsidRPr="006401CC">
        <w:rPr>
          <w:rFonts w:hint="eastAsia"/>
          <w:rtl/>
        </w:rPr>
        <w:t>לכך</w:t>
      </w:r>
      <w:r w:rsidRPr="006401CC">
        <w:rPr>
          <w:rtl/>
        </w:rPr>
        <w:t xml:space="preserve">, </w:t>
      </w:r>
      <w:r w:rsidRPr="006401CC">
        <w:rPr>
          <w:rFonts w:hint="eastAsia"/>
          <w:rtl/>
        </w:rPr>
        <w:t>אלא</w:t>
      </w:r>
      <w:r w:rsidRPr="006401CC">
        <w:rPr>
          <w:rtl/>
        </w:rPr>
        <w:t xml:space="preserve"> </w:t>
      </w:r>
      <w:r w:rsidRPr="006401CC">
        <w:rPr>
          <w:rFonts w:hint="eastAsia"/>
          <w:rtl/>
        </w:rPr>
        <w:t>לאחר</w:t>
      </w:r>
      <w:r w:rsidRPr="006401CC">
        <w:rPr>
          <w:rtl/>
        </w:rPr>
        <w:t xml:space="preserve"> </w:t>
      </w:r>
      <w:r w:rsidRPr="006401CC">
        <w:rPr>
          <w:rFonts w:hint="eastAsia"/>
          <w:rtl/>
        </w:rPr>
        <w:t>שהוצג</w:t>
      </w:r>
      <w:r w:rsidRPr="006401CC">
        <w:rPr>
          <w:rtl/>
        </w:rPr>
        <w:t xml:space="preserve"> </w:t>
      </w:r>
      <w:r w:rsidRPr="006401CC">
        <w:rPr>
          <w:rFonts w:hint="eastAsia"/>
          <w:rtl/>
        </w:rPr>
        <w:t>לפניה</w:t>
      </w:r>
      <w:r w:rsidRPr="006401CC">
        <w:rPr>
          <w:rtl/>
        </w:rPr>
        <w:t xml:space="preserve"> </w:t>
      </w:r>
      <w:r w:rsidRPr="006401CC">
        <w:rPr>
          <w:rFonts w:hint="eastAsia"/>
          <w:rtl/>
        </w:rPr>
        <w:t>אישור</w:t>
      </w:r>
      <w:r w:rsidRPr="006401CC">
        <w:rPr>
          <w:rtl/>
        </w:rPr>
        <w:t xml:space="preserve"> </w:t>
      </w:r>
      <w:r w:rsidRPr="006401CC">
        <w:rPr>
          <w:rFonts w:hint="eastAsia"/>
          <w:rtl/>
        </w:rPr>
        <w:t>של</w:t>
      </w:r>
      <w:r w:rsidRPr="006401CC">
        <w:rPr>
          <w:rtl/>
        </w:rPr>
        <w:t xml:space="preserve"> </w:t>
      </w:r>
      <w:r w:rsidRPr="006401CC">
        <w:rPr>
          <w:rFonts w:hint="eastAsia"/>
          <w:rtl/>
        </w:rPr>
        <w:t>פיקוד</w:t>
      </w:r>
      <w:r w:rsidRPr="006401CC">
        <w:rPr>
          <w:rtl/>
        </w:rPr>
        <w:t xml:space="preserve"> </w:t>
      </w:r>
      <w:r w:rsidRPr="006401CC">
        <w:rPr>
          <w:rFonts w:hint="eastAsia"/>
          <w:rtl/>
        </w:rPr>
        <w:t>העורף</w:t>
      </w:r>
      <w:r w:rsidRPr="006401CC">
        <w:rPr>
          <w:rtl/>
        </w:rPr>
        <w:t xml:space="preserve"> </w:t>
      </w:r>
      <w:r w:rsidRPr="006401CC">
        <w:rPr>
          <w:rFonts w:hint="eastAsia"/>
          <w:rtl/>
        </w:rPr>
        <w:t>או</w:t>
      </w:r>
      <w:r w:rsidRPr="006401CC">
        <w:rPr>
          <w:rtl/>
        </w:rPr>
        <w:t xml:space="preserve"> </w:t>
      </w:r>
      <w:r w:rsidRPr="006401CC">
        <w:rPr>
          <w:rFonts w:hint="eastAsia"/>
          <w:rtl/>
        </w:rPr>
        <w:t>של</w:t>
      </w:r>
      <w:r w:rsidRPr="006401CC">
        <w:rPr>
          <w:rtl/>
        </w:rPr>
        <w:t xml:space="preserve"> </w:t>
      </w:r>
      <w:r w:rsidRPr="006401CC">
        <w:rPr>
          <w:rFonts w:hint="eastAsia"/>
          <w:rtl/>
        </w:rPr>
        <w:t>קצין</w:t>
      </w:r>
      <w:r w:rsidRPr="006401CC">
        <w:rPr>
          <w:rtl/>
        </w:rPr>
        <w:t xml:space="preserve"> </w:t>
      </w:r>
      <w:r w:rsidRPr="006401CC">
        <w:rPr>
          <w:rFonts w:hint="eastAsia"/>
          <w:rtl/>
        </w:rPr>
        <w:t>ההגנה</w:t>
      </w:r>
      <w:r w:rsidRPr="006401CC">
        <w:rPr>
          <w:rtl/>
        </w:rPr>
        <w:t xml:space="preserve"> </w:t>
      </w:r>
      <w:r w:rsidRPr="006401CC">
        <w:rPr>
          <w:rFonts w:hint="eastAsia"/>
          <w:rtl/>
        </w:rPr>
        <w:t>המרחבית</w:t>
      </w:r>
      <w:r w:rsidRPr="006401CC">
        <w:rPr>
          <w:rtl/>
        </w:rPr>
        <w:t xml:space="preserve"> (להלן - הגמ"ר) באוגדת </w:t>
      </w:r>
      <w:r w:rsidRPr="006401CC">
        <w:rPr>
          <w:rFonts w:hint="eastAsia"/>
          <w:rtl/>
        </w:rPr>
        <w:t>איו</w:t>
      </w:r>
      <w:r w:rsidRPr="006401CC">
        <w:rPr>
          <w:rtl/>
        </w:rPr>
        <w:t xml:space="preserve">"ש ולפיו הוקמו מרכיבי הביטחון הדרושים. הגורם האחראי </w:t>
      </w:r>
      <w:r w:rsidRPr="006401CC">
        <w:rPr>
          <w:rFonts w:hint="eastAsia"/>
          <w:rtl/>
        </w:rPr>
        <w:t>לפיקוח</w:t>
      </w:r>
      <w:r w:rsidRPr="006401CC">
        <w:rPr>
          <w:rtl/>
        </w:rPr>
        <w:t xml:space="preserve"> על הרשויות בנוגע למילוי הדרישות לגבי מרכיבי הביטחון ה</w:t>
      </w:r>
      <w:r w:rsidRPr="006401CC">
        <w:rPr>
          <w:rFonts w:hint="eastAsia"/>
          <w:rtl/>
        </w:rPr>
        <w:t>ו</w:t>
      </w:r>
      <w:r w:rsidRPr="006401CC">
        <w:rPr>
          <w:rtl/>
        </w:rPr>
        <w:t>א הוועדה המקומית אשר מנפיקה את היתר הבני</w:t>
      </w:r>
      <w:r w:rsidRPr="006401CC">
        <w:rPr>
          <w:rFonts w:hint="eastAsia"/>
          <w:rtl/>
        </w:rPr>
        <w:t>י</w:t>
      </w:r>
      <w:r w:rsidRPr="006401CC">
        <w:rPr>
          <w:rtl/>
        </w:rPr>
        <w:t>ה.</w:t>
      </w:r>
    </w:p>
    <w:p w:rsidR="001D0A12" w:rsidRPr="006401CC" w:rsidRDefault="00E54D40" w:rsidP="006401CC">
      <w:pPr>
        <w:pStyle w:val="7392"/>
        <w:rPr>
          <w:rtl/>
        </w:rPr>
      </w:pPr>
      <w:r w:rsidRPr="006401CC">
        <w:rPr>
          <w:rFonts w:hint="eastAsia"/>
          <w:rtl/>
        </w:rPr>
        <w:t>במאי</w:t>
      </w:r>
      <w:r w:rsidRPr="006401CC">
        <w:rPr>
          <w:rtl/>
        </w:rPr>
        <w:t xml:space="preserve"> 2022 מסר ראש </w:t>
      </w:r>
      <w:r w:rsidRPr="006401CC">
        <w:rPr>
          <w:rFonts w:hint="eastAsia"/>
          <w:rtl/>
        </w:rPr>
        <w:t>מינהלת</w:t>
      </w:r>
      <w:r w:rsidRPr="006401CC">
        <w:rPr>
          <w:rtl/>
        </w:rPr>
        <w:t xml:space="preserve"> קשת צבעים וקו התפר</w:t>
      </w:r>
      <w:r>
        <w:rPr>
          <w:vertAlign w:val="superscript"/>
          <w:rtl/>
        </w:rPr>
        <w:footnoteReference w:id="10"/>
      </w:r>
      <w:r w:rsidRPr="006401CC">
        <w:rPr>
          <w:rtl/>
        </w:rPr>
        <w:t xml:space="preserve"> (להלן - </w:t>
      </w:r>
      <w:r w:rsidRPr="006401CC">
        <w:rPr>
          <w:rFonts w:hint="eastAsia"/>
          <w:rtl/>
        </w:rPr>
        <w:t>קש</w:t>
      </w:r>
      <w:r w:rsidRPr="006401CC">
        <w:rPr>
          <w:rtl/>
        </w:rPr>
        <w:t xml:space="preserve">"ץ) בפקמ"ז לצוות הביקורת כי בשנת 2016 הסמיך אותו מפקד פקמ"ז </w:t>
      </w:r>
      <w:r w:rsidRPr="006401CC">
        <w:rPr>
          <w:rFonts w:hint="eastAsia"/>
          <w:rtl/>
        </w:rPr>
        <w:t>להיות</w:t>
      </w:r>
      <w:r w:rsidRPr="006401CC">
        <w:rPr>
          <w:rtl/>
        </w:rPr>
        <w:t xml:space="preserve"> אחראי להגדרת מרכיבי הביטחון של </w:t>
      </w:r>
      <w:r w:rsidRPr="006401CC">
        <w:rPr>
          <w:rFonts w:hint="eastAsia"/>
          <w:rtl/>
        </w:rPr>
        <w:t>אזה</w:t>
      </w:r>
      <w:r w:rsidRPr="006401CC">
        <w:rPr>
          <w:rtl/>
        </w:rPr>
        <w:t>"ת ב</w:t>
      </w:r>
      <w:r w:rsidRPr="006401CC">
        <w:rPr>
          <w:rFonts w:hint="eastAsia"/>
          <w:rtl/>
        </w:rPr>
        <w:t>נוגע</w:t>
      </w:r>
      <w:r w:rsidRPr="006401CC">
        <w:rPr>
          <w:rtl/>
        </w:rPr>
        <w:t xml:space="preserve"> </w:t>
      </w:r>
      <w:r w:rsidRPr="006401CC">
        <w:rPr>
          <w:rFonts w:hint="eastAsia"/>
          <w:rtl/>
        </w:rPr>
        <w:t>ל</w:t>
      </w:r>
      <w:r w:rsidRPr="006401CC">
        <w:rPr>
          <w:rtl/>
        </w:rPr>
        <w:t>תב"ע ש</w:t>
      </w:r>
      <w:r w:rsidRPr="006401CC">
        <w:rPr>
          <w:rFonts w:hint="eastAsia"/>
          <w:rtl/>
        </w:rPr>
        <w:t>נמצאת</w:t>
      </w:r>
      <w:r w:rsidRPr="006401CC">
        <w:rPr>
          <w:rtl/>
        </w:rPr>
        <w:t xml:space="preserve"> </w:t>
      </w:r>
      <w:r w:rsidRPr="006401CC">
        <w:rPr>
          <w:rFonts w:hint="eastAsia"/>
          <w:rtl/>
        </w:rPr>
        <w:t>בהליכי</w:t>
      </w:r>
      <w:r w:rsidRPr="006401CC">
        <w:rPr>
          <w:rtl/>
        </w:rPr>
        <w:t xml:space="preserve"> </w:t>
      </w:r>
      <w:r w:rsidRPr="006401CC">
        <w:rPr>
          <w:rFonts w:hint="eastAsia"/>
          <w:rtl/>
        </w:rPr>
        <w:t>תכנון</w:t>
      </w:r>
      <w:r w:rsidRPr="006401CC">
        <w:rPr>
          <w:rtl/>
        </w:rPr>
        <w:t xml:space="preserve"> </w:t>
      </w:r>
      <w:r w:rsidRPr="006401CC">
        <w:rPr>
          <w:rFonts w:hint="eastAsia"/>
          <w:rtl/>
        </w:rPr>
        <w:t>ול</w:t>
      </w:r>
      <w:r w:rsidRPr="006401CC">
        <w:rPr>
          <w:rtl/>
        </w:rPr>
        <w:t xml:space="preserve">אישורה של </w:t>
      </w:r>
      <w:r w:rsidRPr="006401CC">
        <w:rPr>
          <w:rFonts w:hint="eastAsia"/>
          <w:rtl/>
        </w:rPr>
        <w:t>התב</w:t>
      </w:r>
      <w:r w:rsidRPr="006401CC">
        <w:rPr>
          <w:rtl/>
        </w:rPr>
        <w:t xml:space="preserve">"ע. </w:t>
      </w:r>
    </w:p>
    <w:p w:rsidR="001D0A12" w:rsidRPr="006401CC" w:rsidRDefault="00E54D40" w:rsidP="006401CC">
      <w:pPr>
        <w:pStyle w:val="7392"/>
        <w:rPr>
          <w:rtl/>
        </w:rPr>
      </w:pPr>
      <w:r w:rsidRPr="006401CC">
        <w:rPr>
          <w:rFonts w:hint="eastAsia"/>
          <w:rtl/>
        </w:rPr>
        <w:t>הנחיות</w:t>
      </w:r>
      <w:r w:rsidRPr="006401CC">
        <w:rPr>
          <w:rtl/>
        </w:rPr>
        <w:t xml:space="preserve"> ראש </w:t>
      </w:r>
      <w:r w:rsidRPr="006401CC">
        <w:rPr>
          <w:rFonts w:hint="eastAsia"/>
          <w:rtl/>
        </w:rPr>
        <w:t>קש</w:t>
      </w:r>
      <w:r w:rsidRPr="006401CC">
        <w:rPr>
          <w:rtl/>
        </w:rPr>
        <w:t xml:space="preserve">"ץ לכלל ההתיישבות הישראלית </w:t>
      </w:r>
      <w:r w:rsidRPr="006401CC">
        <w:rPr>
          <w:rFonts w:hint="eastAsia"/>
          <w:rtl/>
        </w:rPr>
        <w:t>באיו</w:t>
      </w:r>
      <w:r w:rsidRPr="006401CC">
        <w:rPr>
          <w:rtl/>
        </w:rPr>
        <w:t xml:space="preserve">"ש מאוקטובר 2018 בנושא מרכיבי הביטחון כוללות את ההנחיות האלה: </w:t>
      </w:r>
    </w:p>
    <w:p w:rsidR="001D0A12" w:rsidRPr="00885367" w:rsidRDefault="00E54D40">
      <w:pPr>
        <w:pStyle w:val="739"/>
        <w:numPr>
          <w:ilvl w:val="0"/>
          <w:numId w:val="13"/>
        </w:numPr>
      </w:pPr>
      <w:r w:rsidRPr="00885367">
        <w:rPr>
          <w:rFonts w:hint="eastAsia"/>
          <w:rtl/>
        </w:rPr>
        <w:t>כל</w:t>
      </w:r>
      <w:r w:rsidRPr="00885367">
        <w:rPr>
          <w:rtl/>
        </w:rPr>
        <w:t xml:space="preserve"> </w:t>
      </w:r>
      <w:r w:rsidRPr="00885367">
        <w:rPr>
          <w:rFonts w:hint="eastAsia"/>
          <w:rtl/>
        </w:rPr>
        <w:t>תב</w:t>
      </w:r>
      <w:r w:rsidRPr="00885367">
        <w:rPr>
          <w:rtl/>
        </w:rPr>
        <w:t xml:space="preserve">"ע שתוצג בדיון להפקדה ללא סימון של מרכיבי הביטחון בנספח בינוי ייעודי למרכיבי הביטחון וללא הטמעת הנחיות ראש </w:t>
      </w:r>
      <w:r w:rsidRPr="00885367">
        <w:rPr>
          <w:rFonts w:hint="eastAsia"/>
          <w:rtl/>
        </w:rPr>
        <w:t>קש</w:t>
      </w:r>
      <w:r w:rsidRPr="00885367">
        <w:rPr>
          <w:rtl/>
        </w:rPr>
        <w:t>"ץ בתקנון לא תפורסם להפקדה.</w:t>
      </w:r>
    </w:p>
    <w:p w:rsidR="001D0A12" w:rsidRPr="00885367" w:rsidRDefault="00E54D40">
      <w:pPr>
        <w:pStyle w:val="739"/>
        <w:numPr>
          <w:ilvl w:val="0"/>
          <w:numId w:val="13"/>
        </w:numPr>
      </w:pPr>
      <w:r w:rsidRPr="00885367">
        <w:rPr>
          <w:rFonts w:hint="eastAsia"/>
          <w:rtl/>
        </w:rPr>
        <w:t>לא</w:t>
      </w:r>
      <w:r w:rsidRPr="00885367">
        <w:rPr>
          <w:rtl/>
        </w:rPr>
        <w:t xml:space="preserve"> </w:t>
      </w:r>
      <w:r w:rsidRPr="00885367">
        <w:rPr>
          <w:rFonts w:hint="eastAsia"/>
          <w:rtl/>
        </w:rPr>
        <w:t>יינתן</w:t>
      </w:r>
      <w:r w:rsidRPr="00885367">
        <w:rPr>
          <w:rtl/>
        </w:rPr>
        <w:t xml:space="preserve"> </w:t>
      </w:r>
      <w:r w:rsidRPr="00885367">
        <w:rPr>
          <w:rFonts w:hint="eastAsia"/>
          <w:rtl/>
        </w:rPr>
        <w:t>טופס</w:t>
      </w:r>
      <w:r w:rsidRPr="00885367">
        <w:rPr>
          <w:rtl/>
        </w:rPr>
        <w:t xml:space="preserve"> 4</w:t>
      </w:r>
      <w:r>
        <w:rPr>
          <w:vertAlign w:val="superscript"/>
          <w:rtl/>
        </w:rPr>
        <w:footnoteReference w:id="11"/>
      </w:r>
      <w:r w:rsidRPr="00885367">
        <w:rPr>
          <w:rtl/>
        </w:rPr>
        <w:t xml:space="preserve"> ואישור אכלוס ללא אישור ראש </w:t>
      </w:r>
      <w:r w:rsidRPr="00885367">
        <w:rPr>
          <w:rFonts w:hint="eastAsia"/>
          <w:rtl/>
        </w:rPr>
        <w:t>קש</w:t>
      </w:r>
      <w:r w:rsidRPr="00885367">
        <w:rPr>
          <w:rtl/>
        </w:rPr>
        <w:t xml:space="preserve">"ץ, וזאת לאחר שהוקמו כלל מרכיבי הביטחון, כפי שהנחה במסמכיו וכפי שצוין בהוראות תקנון התוכנית ובכפוף לבדיקה פרטנית שלו. </w:t>
      </w:r>
    </w:p>
    <w:p w:rsidR="001D0A12" w:rsidRPr="00885367" w:rsidRDefault="00E54D40" w:rsidP="006401CC">
      <w:pPr>
        <w:pStyle w:val="7392"/>
        <w:rPr>
          <w:rtl/>
          <w:lang w:val="he-IL" w:eastAsia="he-IL"/>
        </w:rPr>
      </w:pPr>
      <w:r w:rsidRPr="00885367">
        <w:rPr>
          <w:rFonts w:hint="eastAsia"/>
          <w:rtl/>
          <w:lang w:val="he-IL" w:eastAsia="he-IL"/>
        </w:rPr>
        <w:t>בניתוח</w:t>
      </w:r>
      <w:r w:rsidRPr="00885367">
        <w:rPr>
          <w:rtl/>
          <w:lang w:val="he-IL" w:eastAsia="he-IL"/>
        </w:rPr>
        <w:t xml:space="preserve"> </w:t>
      </w:r>
      <w:r w:rsidRPr="00885367">
        <w:rPr>
          <w:rFonts w:hint="eastAsia"/>
          <w:rtl/>
          <w:lang w:val="he-IL" w:eastAsia="he-IL"/>
        </w:rPr>
        <w:t>של</w:t>
      </w:r>
      <w:r w:rsidRPr="00885367">
        <w:rPr>
          <w:rtl/>
          <w:lang w:val="he-IL" w:eastAsia="he-IL"/>
        </w:rPr>
        <w:t xml:space="preserve"> </w:t>
      </w:r>
      <w:r w:rsidRPr="00885367">
        <w:rPr>
          <w:rFonts w:hint="eastAsia"/>
          <w:rtl/>
          <w:lang w:val="he-IL" w:eastAsia="he-IL"/>
        </w:rPr>
        <w:t>האיומים</w:t>
      </w:r>
      <w:r w:rsidRPr="00885367">
        <w:rPr>
          <w:rtl/>
          <w:lang w:val="he-IL" w:eastAsia="he-IL"/>
        </w:rPr>
        <w:t xml:space="preserve"> </w:t>
      </w:r>
      <w:r w:rsidRPr="00885367">
        <w:rPr>
          <w:rFonts w:hint="eastAsia"/>
          <w:rtl/>
          <w:lang w:val="he-IL" w:eastAsia="he-IL"/>
        </w:rPr>
        <w:t>על</w:t>
      </w:r>
      <w:r w:rsidRPr="00885367">
        <w:rPr>
          <w:rtl/>
          <w:lang w:val="he-IL" w:eastAsia="he-IL"/>
        </w:rPr>
        <w:t xml:space="preserve"> </w:t>
      </w:r>
      <w:r w:rsidRPr="00885367">
        <w:rPr>
          <w:rFonts w:hint="eastAsia"/>
          <w:rtl/>
          <w:lang w:val="he-IL" w:eastAsia="he-IL"/>
        </w:rPr>
        <w:t>אזורי</w:t>
      </w:r>
      <w:r w:rsidRPr="00885367">
        <w:rPr>
          <w:rtl/>
          <w:lang w:val="he-IL" w:eastAsia="he-IL"/>
        </w:rPr>
        <w:t xml:space="preserve"> </w:t>
      </w:r>
      <w:r w:rsidRPr="00885367">
        <w:rPr>
          <w:rFonts w:hint="eastAsia"/>
          <w:rtl/>
          <w:lang w:val="he-IL" w:eastAsia="he-IL"/>
        </w:rPr>
        <w:t>תעשייה</w:t>
      </w:r>
      <w:r w:rsidRPr="00885367">
        <w:rPr>
          <w:rtl/>
          <w:lang w:val="he-IL" w:eastAsia="he-IL"/>
        </w:rPr>
        <w:t xml:space="preserve"> </w:t>
      </w:r>
      <w:r w:rsidRPr="00885367">
        <w:rPr>
          <w:rFonts w:hint="eastAsia"/>
          <w:rtl/>
          <w:lang w:val="he-IL" w:eastAsia="he-IL"/>
        </w:rPr>
        <w:t>משנת</w:t>
      </w:r>
      <w:r w:rsidRPr="00885367">
        <w:rPr>
          <w:rtl/>
          <w:lang w:val="he-IL" w:eastAsia="he-IL"/>
        </w:rPr>
        <w:t xml:space="preserve"> 2021 </w:t>
      </w:r>
      <w:r w:rsidRPr="00885367">
        <w:rPr>
          <w:rFonts w:hint="eastAsia"/>
          <w:rtl/>
          <w:lang w:val="he-IL" w:eastAsia="he-IL"/>
        </w:rPr>
        <w:t>קבע</w:t>
      </w:r>
      <w:r w:rsidRPr="00885367">
        <w:rPr>
          <w:vertAlign w:val="superscript"/>
          <w:rtl/>
        </w:rPr>
        <w:t xml:space="preserve"> </w:t>
      </w:r>
      <w:r w:rsidRPr="00885367">
        <w:rPr>
          <w:rFonts w:hint="eastAsia"/>
          <w:rtl/>
          <w:lang w:val="he-IL" w:eastAsia="he-IL"/>
        </w:rPr>
        <w:t>קצין</w:t>
      </w:r>
      <w:r w:rsidRPr="00885367">
        <w:rPr>
          <w:rtl/>
          <w:lang w:val="he-IL" w:eastAsia="he-IL"/>
        </w:rPr>
        <w:t xml:space="preserve"> </w:t>
      </w:r>
      <w:r w:rsidRPr="00885367">
        <w:rPr>
          <w:rFonts w:hint="eastAsia"/>
          <w:rtl/>
          <w:lang w:val="he-IL" w:eastAsia="he-IL"/>
        </w:rPr>
        <w:t>ההגמ</w:t>
      </w:r>
      <w:r w:rsidRPr="00885367">
        <w:rPr>
          <w:rtl/>
          <w:lang w:val="he-IL" w:eastAsia="he-IL"/>
        </w:rPr>
        <w:t>"ר של פקמ"ז כי תכלית מאמץ ההגנה על אזורי התעשייה ה</w:t>
      </w:r>
      <w:r w:rsidRPr="00885367">
        <w:rPr>
          <w:rFonts w:hint="eastAsia"/>
          <w:rtl/>
          <w:lang w:val="he-IL" w:eastAsia="he-IL"/>
        </w:rPr>
        <w:t>י</w:t>
      </w:r>
      <w:r w:rsidRPr="00885367">
        <w:rPr>
          <w:rtl/>
          <w:lang w:val="he-IL" w:eastAsia="he-IL"/>
        </w:rPr>
        <w:t>א מניעת פגיעה באזרחים, וכי הימצאות מספר רב של פועלים פלסטינים באזור התעשייה י</w:t>
      </w:r>
      <w:r w:rsidRPr="00885367">
        <w:rPr>
          <w:rFonts w:hint="eastAsia"/>
          <w:rtl/>
          <w:lang w:val="he-IL" w:eastAsia="he-IL"/>
        </w:rPr>
        <w:t>כ</w:t>
      </w:r>
      <w:r w:rsidRPr="00885367">
        <w:rPr>
          <w:rtl/>
          <w:lang w:val="he-IL" w:eastAsia="he-IL"/>
        </w:rPr>
        <w:t xml:space="preserve">ולה להיות איום כלפי שאר </w:t>
      </w:r>
      <w:r w:rsidRPr="00885367">
        <w:rPr>
          <w:rFonts w:hint="eastAsia"/>
          <w:rtl/>
          <w:lang w:val="he-IL" w:eastAsia="he-IL"/>
        </w:rPr>
        <w:t>ה</w:t>
      </w:r>
      <w:r w:rsidRPr="00885367">
        <w:rPr>
          <w:rtl/>
          <w:lang w:val="he-IL" w:eastAsia="he-IL"/>
        </w:rPr>
        <w:t>עובדי</w:t>
      </w:r>
      <w:r w:rsidRPr="00885367">
        <w:rPr>
          <w:rFonts w:hint="eastAsia"/>
          <w:rtl/>
          <w:lang w:val="he-IL" w:eastAsia="he-IL"/>
        </w:rPr>
        <w:t>ם</w:t>
      </w:r>
      <w:r w:rsidRPr="00885367">
        <w:rPr>
          <w:rtl/>
          <w:lang w:val="he-IL" w:eastAsia="he-IL"/>
        </w:rPr>
        <w:t xml:space="preserve"> </w:t>
      </w:r>
      <w:r w:rsidRPr="00885367">
        <w:rPr>
          <w:rFonts w:hint="eastAsia"/>
          <w:rtl/>
          <w:lang w:val="he-IL" w:eastAsia="he-IL"/>
        </w:rPr>
        <w:t>בו</w:t>
      </w:r>
      <w:r w:rsidRPr="00885367">
        <w:rPr>
          <w:rtl/>
          <w:lang w:val="he-IL" w:eastAsia="he-IL"/>
        </w:rPr>
        <w:t xml:space="preserve">. בסביבה פועלים ארגוני טרור. </w:t>
      </w:r>
      <w:r w:rsidRPr="00885367">
        <w:rPr>
          <w:rFonts w:hint="eastAsia"/>
          <w:rtl/>
          <w:lang w:val="he-IL" w:eastAsia="he-IL"/>
        </w:rPr>
        <w:t>עוד</w:t>
      </w:r>
      <w:r w:rsidRPr="00885367">
        <w:rPr>
          <w:rtl/>
          <w:lang w:val="he-IL" w:eastAsia="he-IL"/>
        </w:rPr>
        <w:t xml:space="preserve"> קבע קצין </w:t>
      </w:r>
      <w:r w:rsidRPr="00885367">
        <w:rPr>
          <w:rFonts w:hint="eastAsia"/>
          <w:rtl/>
          <w:lang w:val="he-IL" w:eastAsia="he-IL"/>
        </w:rPr>
        <w:t>ההגמ</w:t>
      </w:r>
      <w:r w:rsidRPr="00885367">
        <w:rPr>
          <w:rtl/>
          <w:lang w:val="he-IL" w:eastAsia="he-IL"/>
        </w:rPr>
        <w:t>"ר</w:t>
      </w:r>
      <w:r>
        <w:rPr>
          <w:rFonts w:hint="cs"/>
          <w:rtl/>
          <w:lang w:val="he-IL" w:eastAsia="he-IL"/>
        </w:rPr>
        <w:t xml:space="preserve"> </w:t>
      </w:r>
      <w:r w:rsidRPr="00885367">
        <w:rPr>
          <w:rFonts w:hint="eastAsia"/>
          <w:rtl/>
          <w:lang w:val="he-IL" w:eastAsia="he-IL"/>
        </w:rPr>
        <w:t>כי</w:t>
      </w:r>
      <w:r w:rsidRPr="00885367">
        <w:rPr>
          <w:rtl/>
          <w:lang w:val="he-IL" w:eastAsia="he-IL"/>
        </w:rPr>
        <w:t xml:space="preserve"> בשנים האחרונות, ובפרט מאירועי "גודל השעה"</w:t>
      </w:r>
      <w:r>
        <w:rPr>
          <w:vertAlign w:val="superscript"/>
          <w:rtl/>
        </w:rPr>
        <w:footnoteReference w:id="12"/>
      </w:r>
      <w:r w:rsidRPr="00885367">
        <w:rPr>
          <w:rtl/>
          <w:lang w:val="he-IL" w:eastAsia="he-IL"/>
        </w:rPr>
        <w:t xml:space="preserve"> ו"שומר חומות"</w:t>
      </w:r>
      <w:r>
        <w:rPr>
          <w:vertAlign w:val="superscript"/>
          <w:rtl/>
        </w:rPr>
        <w:footnoteReference w:id="13"/>
      </w:r>
      <w:r w:rsidRPr="00885367">
        <w:rPr>
          <w:rtl/>
          <w:lang w:val="he-IL" w:eastAsia="he-IL"/>
        </w:rPr>
        <w:t xml:space="preserve">, "ניכרת עלייה... </w:t>
      </w:r>
      <w:r w:rsidRPr="00885367">
        <w:rPr>
          <w:rFonts w:hint="eastAsia"/>
          <w:rtl/>
          <w:lang w:val="he-IL" w:eastAsia="he-IL"/>
        </w:rPr>
        <w:t>בפעילות</w:t>
      </w:r>
      <w:r w:rsidRPr="00885367">
        <w:rPr>
          <w:rtl/>
          <w:lang w:val="he-IL" w:eastAsia="he-IL"/>
        </w:rPr>
        <w:t xml:space="preserve"> חבלנית עוינת (פח"ע) של חוליה או מפגע יחיד תוך עלייה ברף הטרור העממי". להלן דוגמאות לאירועים ביטחוניים אשר התרחשו באזורי תעשייה ובסביבתם: </w:t>
      </w:r>
    </w:p>
    <w:p w:rsidR="001D0A12" w:rsidRPr="00885367" w:rsidRDefault="00E54D40" w:rsidP="006401CC">
      <w:pPr>
        <w:pStyle w:val="7392"/>
        <w:rPr>
          <w:rFonts w:eastAsia="Calibri"/>
          <w:rtl/>
          <w:lang w:val="he-IL" w:eastAsia="he-IL"/>
        </w:rPr>
      </w:pPr>
      <w:r w:rsidRPr="006401CC">
        <w:rPr>
          <w:rStyle w:val="73ff6"/>
          <w:rFonts w:hint="eastAsia"/>
          <w:rtl/>
        </w:rPr>
        <w:t>אזה</w:t>
      </w:r>
      <w:r w:rsidRPr="006401CC">
        <w:rPr>
          <w:rStyle w:val="73ff6"/>
          <w:rtl/>
        </w:rPr>
        <w:t>"ת ברקן:</w:t>
      </w:r>
      <w:r w:rsidRPr="00885367">
        <w:rPr>
          <w:rFonts w:eastAsia="Calibri"/>
          <w:rtl/>
          <w:lang w:val="he-IL" w:eastAsia="he-IL"/>
        </w:rPr>
        <w:t xml:space="preserve"> בשנת 2006 מחבל ביצע ירי על מאבטח בשער הכניסה הדרומי של </w:t>
      </w:r>
      <w:r w:rsidRPr="00885367">
        <w:rPr>
          <w:rFonts w:eastAsia="Calibri" w:hint="eastAsia"/>
          <w:rtl/>
          <w:lang w:val="he-IL" w:eastAsia="he-IL"/>
        </w:rPr>
        <w:t>אזה</w:t>
      </w:r>
      <w:r w:rsidRPr="00885367">
        <w:rPr>
          <w:rFonts w:eastAsia="Calibri"/>
          <w:rtl/>
          <w:lang w:val="he-IL" w:eastAsia="he-IL"/>
        </w:rPr>
        <w:t xml:space="preserve">"ת, גנב את נשקו ונמלט; בשנת 2008 תושב היישוב </w:t>
      </w:r>
      <w:r w:rsidRPr="00885367">
        <w:rPr>
          <w:rFonts w:eastAsia="Calibri" w:hint="eastAsia"/>
          <w:rtl/>
          <w:lang w:val="he-IL" w:eastAsia="he-IL"/>
        </w:rPr>
        <w:t>חארס</w:t>
      </w:r>
      <w:r w:rsidRPr="00885367">
        <w:rPr>
          <w:rFonts w:eastAsia="Calibri"/>
          <w:rtl/>
          <w:lang w:val="he-IL" w:eastAsia="he-IL"/>
        </w:rPr>
        <w:t xml:space="preserve"> ביצע הצתות של כמה מפעלים; בשנת 2018 מחבל נכנס </w:t>
      </w:r>
      <w:r w:rsidRPr="00885367">
        <w:rPr>
          <w:rFonts w:eastAsia="Calibri" w:hint="eastAsia"/>
          <w:rtl/>
          <w:lang w:val="he-IL" w:eastAsia="he-IL"/>
        </w:rPr>
        <w:t>לאזה</w:t>
      </w:r>
      <w:r w:rsidRPr="00885367">
        <w:rPr>
          <w:rFonts w:eastAsia="Calibri"/>
          <w:rtl/>
          <w:lang w:val="he-IL" w:eastAsia="he-IL"/>
        </w:rPr>
        <w:t>"ת עם נשק, כפת שני ישראלים שעבדו במפעל, רצח אותם ונמלט</w:t>
      </w:r>
      <w:r>
        <w:rPr>
          <w:rFonts w:eastAsia="Calibri" w:hint="cs"/>
          <w:rtl/>
          <w:lang w:val="he-IL" w:eastAsia="he-IL"/>
        </w:rPr>
        <w:t>.</w:t>
      </w:r>
    </w:p>
    <w:p w:rsidR="001D0A12" w:rsidRPr="006401CC" w:rsidRDefault="00E54D40" w:rsidP="006401CC">
      <w:pPr>
        <w:pStyle w:val="7392"/>
        <w:rPr>
          <w:rtl/>
        </w:rPr>
      </w:pPr>
      <w:r w:rsidRPr="006401CC">
        <w:rPr>
          <w:rStyle w:val="73ff6"/>
          <w:rFonts w:hint="eastAsia"/>
          <w:rtl/>
        </w:rPr>
        <w:t>אזה</w:t>
      </w:r>
      <w:r w:rsidRPr="006401CC">
        <w:rPr>
          <w:rStyle w:val="73ff6"/>
          <w:rtl/>
        </w:rPr>
        <w:t>"ת</w:t>
      </w:r>
      <w:r w:rsidRPr="006401CC">
        <w:rPr>
          <w:rtl/>
        </w:rPr>
        <w:t xml:space="preserve"> </w:t>
      </w:r>
      <w:r w:rsidRPr="006401CC">
        <w:rPr>
          <w:rStyle w:val="73ff6"/>
          <w:rFonts w:hint="eastAsia"/>
          <w:rtl/>
        </w:rPr>
        <w:t>אריאל</w:t>
      </w:r>
      <w:r w:rsidRPr="006401CC">
        <w:rPr>
          <w:rStyle w:val="73ff6"/>
          <w:rtl/>
        </w:rPr>
        <w:t>:</w:t>
      </w:r>
      <w:r w:rsidRPr="006401CC">
        <w:rPr>
          <w:rtl/>
        </w:rPr>
        <w:t xml:space="preserve"> באוקטובר 2002 כתוצאה מפיגוע שביצע מחבל מתאבד בתחנת דלק נהרגו </w:t>
      </w:r>
      <w:r w:rsidRPr="006401CC">
        <w:rPr>
          <w:rFonts w:hint="eastAsia"/>
          <w:rtl/>
        </w:rPr>
        <w:t>שלושה</w:t>
      </w:r>
      <w:r w:rsidRPr="006401CC">
        <w:rPr>
          <w:rtl/>
        </w:rPr>
        <w:t xml:space="preserve"> חיילים ונפצעו 19 בני אדם, וביניהם גם חיילים. </w:t>
      </w:r>
      <w:r w:rsidRPr="006401CC">
        <w:rPr>
          <w:rFonts w:hint="eastAsia"/>
          <w:rtl/>
        </w:rPr>
        <w:t>בפיגוע</w:t>
      </w:r>
      <w:r w:rsidRPr="006401CC">
        <w:rPr>
          <w:rtl/>
        </w:rPr>
        <w:t xml:space="preserve"> דקירה בדצמבר 2015 נפצעו </w:t>
      </w:r>
      <w:r w:rsidRPr="006401CC">
        <w:rPr>
          <w:rtl/>
        </w:rPr>
        <w:lastRenderedPageBreak/>
        <w:t xml:space="preserve">שניים. בפיגוע ירי על עמדת אבטחה בכניסה לעיר אריאל באפריל 2022 נהרג המאבטח שעבד במקום. בפיגוע </w:t>
      </w:r>
      <w:r w:rsidRPr="006401CC">
        <w:rPr>
          <w:rFonts w:hint="eastAsia"/>
          <w:rtl/>
        </w:rPr>
        <w:t>שאירע</w:t>
      </w:r>
      <w:r w:rsidRPr="006401CC">
        <w:rPr>
          <w:rtl/>
        </w:rPr>
        <w:t xml:space="preserve"> בנובמבר 2022 דקר מחבל את המאבטח בשער הכניסה לאזור התעשייה באריאל, ומשם המשיך לתחנת דלק סמוכה </w:t>
      </w:r>
      <w:r w:rsidRPr="006401CC">
        <w:rPr>
          <w:rFonts w:hint="eastAsia"/>
          <w:rtl/>
        </w:rPr>
        <w:t>ו</w:t>
      </w:r>
      <w:r w:rsidRPr="006401CC">
        <w:rPr>
          <w:rtl/>
        </w:rPr>
        <w:t xml:space="preserve">דקר עוד שלושה בני אדם, </w:t>
      </w:r>
      <w:r w:rsidRPr="006401CC">
        <w:rPr>
          <w:rFonts w:hint="eastAsia"/>
          <w:rtl/>
        </w:rPr>
        <w:t>שניים</w:t>
      </w:r>
      <w:r w:rsidRPr="006401CC">
        <w:rPr>
          <w:rtl/>
        </w:rPr>
        <w:t xml:space="preserve"> </w:t>
      </w:r>
      <w:r w:rsidRPr="006401CC">
        <w:rPr>
          <w:rFonts w:hint="eastAsia"/>
          <w:rtl/>
        </w:rPr>
        <w:t>מהם</w:t>
      </w:r>
      <w:r w:rsidRPr="006401CC">
        <w:rPr>
          <w:rtl/>
        </w:rPr>
        <w:t xml:space="preserve"> </w:t>
      </w:r>
      <w:r w:rsidRPr="006401CC">
        <w:rPr>
          <w:rFonts w:hint="eastAsia"/>
          <w:rtl/>
        </w:rPr>
        <w:t>למוות</w:t>
      </w:r>
      <w:r w:rsidRPr="006401CC">
        <w:rPr>
          <w:rtl/>
        </w:rPr>
        <w:t xml:space="preserve">. בהמשך דרס המחבל למוות אדם נוסף ודקר אדם נוסף. </w:t>
      </w:r>
    </w:p>
    <w:p w:rsidR="001D0A12" w:rsidRPr="00885367" w:rsidRDefault="00E54D40" w:rsidP="006401CC">
      <w:pPr>
        <w:pStyle w:val="73ff5"/>
        <w:rPr>
          <w:rtl/>
          <w:lang w:val="he-IL" w:eastAsia="he-IL"/>
        </w:rPr>
      </w:pPr>
      <w:r w:rsidRPr="00885367">
        <w:rPr>
          <w:rFonts w:hint="eastAsia"/>
          <w:rtl/>
          <w:lang w:val="he-IL" w:eastAsia="he-IL"/>
        </w:rPr>
        <w:t>אזורי</w:t>
      </w:r>
      <w:r w:rsidRPr="00885367">
        <w:rPr>
          <w:rtl/>
          <w:lang w:val="he-IL" w:eastAsia="he-IL"/>
        </w:rPr>
        <w:t xml:space="preserve"> </w:t>
      </w:r>
      <w:r w:rsidRPr="00885367">
        <w:rPr>
          <w:rFonts w:hint="eastAsia"/>
          <w:rtl/>
          <w:lang w:val="he-IL" w:eastAsia="he-IL"/>
        </w:rPr>
        <w:t>תעשייה</w:t>
      </w:r>
      <w:r w:rsidRPr="00885367">
        <w:rPr>
          <w:rtl/>
          <w:lang w:val="he-IL" w:eastAsia="he-IL"/>
        </w:rPr>
        <w:t xml:space="preserve"> </w:t>
      </w:r>
      <w:r w:rsidRPr="00885367">
        <w:rPr>
          <w:rFonts w:hint="eastAsia"/>
          <w:rtl/>
          <w:lang w:val="he-IL" w:eastAsia="he-IL"/>
        </w:rPr>
        <w:t>אחרים</w:t>
      </w:r>
    </w:p>
    <w:p w:rsidR="001D0A12" w:rsidRPr="006401CC" w:rsidRDefault="00E54D40" w:rsidP="006401CC">
      <w:pPr>
        <w:pStyle w:val="7392"/>
        <w:rPr>
          <w:rtl/>
        </w:rPr>
      </w:pPr>
      <w:r w:rsidRPr="006401CC">
        <w:rPr>
          <w:rFonts w:hint="eastAsia"/>
          <w:rtl/>
        </w:rPr>
        <w:t>ניצני</w:t>
      </w:r>
      <w:r w:rsidRPr="006401CC">
        <w:rPr>
          <w:rtl/>
        </w:rPr>
        <w:t xml:space="preserve"> השלום (מסילה): באפריל 2008 בפיגוע ירי </w:t>
      </w:r>
      <w:r w:rsidRPr="006401CC">
        <w:rPr>
          <w:rFonts w:hint="eastAsia"/>
          <w:rtl/>
        </w:rPr>
        <w:t>באזה</w:t>
      </w:r>
      <w:r w:rsidRPr="006401CC">
        <w:rPr>
          <w:rtl/>
        </w:rPr>
        <w:t>"ת נהרגו שני בני אדם.</w:t>
      </w:r>
    </w:p>
    <w:p w:rsidR="001D0A12" w:rsidRPr="006401CC" w:rsidRDefault="00E54D40" w:rsidP="006401CC">
      <w:pPr>
        <w:pStyle w:val="7392"/>
        <w:rPr>
          <w:rtl/>
        </w:rPr>
      </w:pPr>
      <w:r w:rsidRPr="006401CC">
        <w:rPr>
          <w:rFonts w:hint="eastAsia"/>
          <w:rtl/>
        </w:rPr>
        <w:t>מגדלים</w:t>
      </w:r>
      <w:r w:rsidRPr="006401CC">
        <w:rPr>
          <w:rtl/>
        </w:rPr>
        <w:t xml:space="preserve">: במרץ 2006 נהרגו בתחנת דלק כתוצאה מפיגוע ירי שלושה בני אדם. </w:t>
      </w:r>
    </w:p>
    <w:p w:rsidR="001D0A12" w:rsidRPr="006401CC" w:rsidRDefault="00E54D40" w:rsidP="006401CC">
      <w:pPr>
        <w:pStyle w:val="7392"/>
        <w:rPr>
          <w:rtl/>
        </w:rPr>
      </w:pPr>
      <w:r w:rsidRPr="006401CC">
        <w:rPr>
          <w:rFonts w:hint="eastAsia"/>
          <w:rtl/>
        </w:rPr>
        <w:t>קריית</w:t>
      </w:r>
      <w:r w:rsidRPr="006401CC">
        <w:rPr>
          <w:rtl/>
        </w:rPr>
        <w:t xml:space="preserve"> </w:t>
      </w:r>
      <w:r w:rsidRPr="006401CC">
        <w:rPr>
          <w:rFonts w:hint="eastAsia"/>
          <w:rtl/>
        </w:rPr>
        <w:t>ארבע</w:t>
      </w:r>
      <w:r w:rsidRPr="006401CC">
        <w:rPr>
          <w:rtl/>
        </w:rPr>
        <w:t xml:space="preserve">: </w:t>
      </w:r>
      <w:r w:rsidRPr="006401CC">
        <w:rPr>
          <w:rFonts w:hint="eastAsia"/>
          <w:rtl/>
        </w:rPr>
        <w:t>בנובמבר</w:t>
      </w:r>
      <w:r w:rsidRPr="006401CC">
        <w:rPr>
          <w:rtl/>
        </w:rPr>
        <w:t xml:space="preserve"> 2009 </w:t>
      </w:r>
      <w:r w:rsidRPr="006401CC">
        <w:rPr>
          <w:rFonts w:hint="eastAsia"/>
          <w:rtl/>
        </w:rPr>
        <w:t>בפיגוע</w:t>
      </w:r>
      <w:r w:rsidRPr="006401CC">
        <w:rPr>
          <w:rtl/>
        </w:rPr>
        <w:t xml:space="preserve"> </w:t>
      </w:r>
      <w:r w:rsidRPr="006401CC">
        <w:rPr>
          <w:rFonts w:hint="eastAsia"/>
          <w:rtl/>
        </w:rPr>
        <w:t>דקירה</w:t>
      </w:r>
      <w:r w:rsidRPr="006401CC">
        <w:rPr>
          <w:rtl/>
        </w:rPr>
        <w:t xml:space="preserve"> </w:t>
      </w:r>
      <w:r w:rsidRPr="006401CC">
        <w:rPr>
          <w:rFonts w:hint="eastAsia"/>
          <w:rtl/>
        </w:rPr>
        <w:t>בתחנת</w:t>
      </w:r>
      <w:r w:rsidRPr="006401CC">
        <w:rPr>
          <w:rtl/>
        </w:rPr>
        <w:t xml:space="preserve"> </w:t>
      </w:r>
      <w:r w:rsidRPr="006401CC">
        <w:rPr>
          <w:rFonts w:hint="eastAsia"/>
          <w:rtl/>
        </w:rPr>
        <w:t>דלק</w:t>
      </w:r>
      <w:r w:rsidRPr="006401CC">
        <w:rPr>
          <w:rtl/>
        </w:rPr>
        <w:t xml:space="preserve"> </w:t>
      </w:r>
      <w:r w:rsidRPr="006401CC">
        <w:rPr>
          <w:rFonts w:hint="eastAsia"/>
          <w:rtl/>
        </w:rPr>
        <w:t>נפצעו</w:t>
      </w:r>
      <w:r w:rsidRPr="006401CC">
        <w:rPr>
          <w:rtl/>
        </w:rPr>
        <w:t xml:space="preserve"> </w:t>
      </w:r>
      <w:r w:rsidRPr="006401CC">
        <w:rPr>
          <w:rFonts w:hint="eastAsia"/>
          <w:rtl/>
        </w:rPr>
        <w:t>שני</w:t>
      </w:r>
      <w:r w:rsidRPr="006401CC">
        <w:rPr>
          <w:rtl/>
        </w:rPr>
        <w:t xml:space="preserve"> </w:t>
      </w:r>
      <w:r w:rsidRPr="006401CC">
        <w:rPr>
          <w:rFonts w:hint="eastAsia"/>
          <w:rtl/>
        </w:rPr>
        <w:t>בני</w:t>
      </w:r>
      <w:r w:rsidRPr="006401CC">
        <w:rPr>
          <w:rtl/>
        </w:rPr>
        <w:t xml:space="preserve"> </w:t>
      </w:r>
      <w:r w:rsidRPr="006401CC">
        <w:rPr>
          <w:rFonts w:hint="eastAsia"/>
          <w:rtl/>
        </w:rPr>
        <w:t>אדם</w:t>
      </w:r>
      <w:r w:rsidRPr="006401CC">
        <w:rPr>
          <w:rtl/>
        </w:rPr>
        <w:t xml:space="preserve">. </w:t>
      </w:r>
    </w:p>
    <w:p w:rsidR="001D0A12" w:rsidRPr="006401CC" w:rsidRDefault="00E54D40" w:rsidP="006401CC">
      <w:pPr>
        <w:pStyle w:val="7392"/>
        <w:rPr>
          <w:rtl/>
        </w:rPr>
      </w:pPr>
      <w:r w:rsidRPr="006401CC">
        <w:rPr>
          <w:rFonts w:hint="eastAsia"/>
          <w:rtl/>
        </w:rPr>
        <w:t>צומת</w:t>
      </w:r>
      <w:r w:rsidRPr="006401CC">
        <w:rPr>
          <w:rtl/>
        </w:rPr>
        <w:t xml:space="preserve"> גוש עציון: באוקטובר 2015 בפיגוע דקירה במתחם מסחר משותף נפצעה אישה. </w:t>
      </w:r>
    </w:p>
    <w:p w:rsidR="001D0A12" w:rsidRPr="006401CC" w:rsidRDefault="00E54D40" w:rsidP="006401CC">
      <w:pPr>
        <w:pStyle w:val="7392"/>
        <w:rPr>
          <w:rtl/>
        </w:rPr>
      </w:pPr>
      <w:r w:rsidRPr="006401CC">
        <w:rPr>
          <w:rFonts w:hint="eastAsia"/>
          <w:rtl/>
        </w:rPr>
        <w:t>שער</w:t>
      </w:r>
      <w:r w:rsidRPr="006401CC">
        <w:rPr>
          <w:rtl/>
        </w:rPr>
        <w:t xml:space="preserve"> </w:t>
      </w:r>
      <w:r w:rsidRPr="006401CC">
        <w:rPr>
          <w:rFonts w:hint="eastAsia"/>
          <w:rtl/>
        </w:rPr>
        <w:t>בנימין</w:t>
      </w:r>
      <w:r w:rsidRPr="006401CC">
        <w:rPr>
          <w:rtl/>
        </w:rPr>
        <w:t xml:space="preserve">: </w:t>
      </w:r>
      <w:r w:rsidRPr="006401CC">
        <w:rPr>
          <w:rFonts w:hint="eastAsia"/>
          <w:rtl/>
        </w:rPr>
        <w:t>בפברואר</w:t>
      </w:r>
      <w:r w:rsidRPr="006401CC">
        <w:rPr>
          <w:rtl/>
        </w:rPr>
        <w:t xml:space="preserve"> 2016 </w:t>
      </w:r>
      <w:r w:rsidRPr="006401CC">
        <w:rPr>
          <w:rFonts w:hint="eastAsia"/>
          <w:rtl/>
        </w:rPr>
        <w:t>בפיגוע</w:t>
      </w:r>
      <w:r w:rsidRPr="006401CC">
        <w:rPr>
          <w:rtl/>
        </w:rPr>
        <w:t xml:space="preserve"> </w:t>
      </w:r>
      <w:r w:rsidRPr="006401CC">
        <w:rPr>
          <w:rFonts w:hint="eastAsia"/>
          <w:rtl/>
        </w:rPr>
        <w:t>דקירה</w:t>
      </w:r>
      <w:r w:rsidRPr="006401CC">
        <w:rPr>
          <w:rtl/>
        </w:rPr>
        <w:t xml:space="preserve"> </w:t>
      </w:r>
      <w:r w:rsidRPr="006401CC">
        <w:rPr>
          <w:rFonts w:hint="eastAsia"/>
          <w:rtl/>
        </w:rPr>
        <w:t>באזור</w:t>
      </w:r>
      <w:r w:rsidRPr="006401CC">
        <w:rPr>
          <w:rtl/>
        </w:rPr>
        <w:t xml:space="preserve"> </w:t>
      </w:r>
      <w:r w:rsidRPr="006401CC">
        <w:rPr>
          <w:rFonts w:hint="eastAsia"/>
          <w:rtl/>
        </w:rPr>
        <w:t>מסחר</w:t>
      </w:r>
      <w:r w:rsidRPr="006401CC">
        <w:rPr>
          <w:rtl/>
        </w:rPr>
        <w:t xml:space="preserve"> </w:t>
      </w:r>
      <w:r w:rsidRPr="006401CC">
        <w:rPr>
          <w:rFonts w:hint="eastAsia"/>
          <w:rtl/>
        </w:rPr>
        <w:t>משותף</w:t>
      </w:r>
      <w:r w:rsidRPr="006401CC">
        <w:rPr>
          <w:rtl/>
        </w:rPr>
        <w:t xml:space="preserve"> </w:t>
      </w:r>
      <w:r w:rsidRPr="006401CC">
        <w:rPr>
          <w:rFonts w:hint="eastAsia"/>
          <w:rtl/>
        </w:rPr>
        <w:t>נהרג</w:t>
      </w:r>
      <w:r w:rsidRPr="006401CC">
        <w:rPr>
          <w:rtl/>
        </w:rPr>
        <w:t xml:space="preserve"> </w:t>
      </w:r>
      <w:r w:rsidRPr="006401CC">
        <w:rPr>
          <w:rFonts w:hint="eastAsia"/>
          <w:rtl/>
        </w:rPr>
        <w:t>אדם</w:t>
      </w:r>
      <w:r w:rsidRPr="006401CC">
        <w:rPr>
          <w:rtl/>
        </w:rPr>
        <w:t xml:space="preserve"> </w:t>
      </w:r>
      <w:r w:rsidRPr="006401CC">
        <w:rPr>
          <w:rFonts w:hint="eastAsia"/>
          <w:rtl/>
        </w:rPr>
        <w:t>אחד</w:t>
      </w:r>
      <w:r w:rsidRPr="006401CC">
        <w:rPr>
          <w:rtl/>
        </w:rPr>
        <w:t>.</w:t>
      </w:r>
    </w:p>
    <w:p w:rsidR="001D0A12" w:rsidRPr="006401CC" w:rsidRDefault="00E54D40" w:rsidP="006401CC">
      <w:pPr>
        <w:pStyle w:val="7392"/>
        <w:rPr>
          <w:rtl/>
        </w:rPr>
      </w:pPr>
      <w:r w:rsidRPr="006401CC">
        <w:rPr>
          <w:rFonts w:hint="eastAsia"/>
          <w:rtl/>
        </w:rPr>
        <w:t>צומת</w:t>
      </w:r>
      <w:r w:rsidRPr="006401CC">
        <w:rPr>
          <w:rtl/>
        </w:rPr>
        <w:t xml:space="preserve"> גוש עציון: בספטמבר 2018 בפיגוע דקירה נהרג אדם אחד. </w:t>
      </w:r>
    </w:p>
    <w:p w:rsidR="001D0A12" w:rsidRPr="006401CC" w:rsidRDefault="00E54D40" w:rsidP="006401CC">
      <w:pPr>
        <w:pStyle w:val="7392"/>
        <w:rPr>
          <w:rtl/>
        </w:rPr>
      </w:pPr>
      <w:r w:rsidRPr="006401CC">
        <w:rPr>
          <w:rFonts w:hint="eastAsia"/>
          <w:rtl/>
        </w:rPr>
        <w:t>בדוח</w:t>
      </w:r>
      <w:r w:rsidRPr="006401CC">
        <w:rPr>
          <w:rtl/>
        </w:rPr>
        <w:t xml:space="preserve"> </w:t>
      </w:r>
      <w:r w:rsidRPr="006401CC">
        <w:rPr>
          <w:rFonts w:hint="eastAsia"/>
          <w:rtl/>
        </w:rPr>
        <w:t>הקודם</w:t>
      </w:r>
      <w:r w:rsidRPr="006401CC">
        <w:rPr>
          <w:rtl/>
        </w:rPr>
        <w:t xml:space="preserve"> נכתב לגבי שבעה אזורי תעשייה שנבדקו כי </w:t>
      </w:r>
      <w:r w:rsidRPr="006401CC">
        <w:rPr>
          <w:rFonts w:hint="eastAsia"/>
          <w:rtl/>
        </w:rPr>
        <w:t>בשניים</w:t>
      </w:r>
      <w:r w:rsidRPr="006401CC">
        <w:rPr>
          <w:rtl/>
        </w:rPr>
        <w:t xml:space="preserve"> מהם לא נעשה שימוש כנדרש </w:t>
      </w:r>
      <w:r w:rsidRPr="006401CC">
        <w:rPr>
          <w:rFonts w:hint="eastAsia"/>
          <w:rtl/>
        </w:rPr>
        <w:t>בתב</w:t>
      </w:r>
      <w:r w:rsidRPr="006401CC">
        <w:rPr>
          <w:rtl/>
        </w:rPr>
        <w:t xml:space="preserve">"ע במרכיבי הביטחון; בשלושה מהם היו חסרים חלק ממרכיבי הביטחון הנדרשים לפי תקנון </w:t>
      </w:r>
      <w:r w:rsidRPr="006401CC">
        <w:rPr>
          <w:rFonts w:hint="eastAsia"/>
          <w:rtl/>
        </w:rPr>
        <w:t>התב</w:t>
      </w:r>
      <w:r w:rsidRPr="006401CC">
        <w:rPr>
          <w:rtl/>
        </w:rPr>
        <w:t xml:space="preserve">"ע; </w:t>
      </w:r>
      <w:r w:rsidRPr="006401CC">
        <w:rPr>
          <w:rFonts w:hint="eastAsia"/>
          <w:rtl/>
        </w:rPr>
        <w:t>בשלושה</w:t>
      </w:r>
      <w:r w:rsidRPr="006401CC">
        <w:rPr>
          <w:rtl/>
        </w:rPr>
        <w:t xml:space="preserve"> </w:t>
      </w:r>
      <w:r w:rsidRPr="006401CC">
        <w:rPr>
          <w:rFonts w:hint="eastAsia"/>
          <w:rtl/>
        </w:rPr>
        <w:t>נמצא</w:t>
      </w:r>
      <w:r w:rsidRPr="006401CC">
        <w:rPr>
          <w:rtl/>
        </w:rPr>
        <w:t xml:space="preserve"> </w:t>
      </w:r>
      <w:r w:rsidRPr="006401CC">
        <w:rPr>
          <w:rFonts w:hint="eastAsia"/>
          <w:rtl/>
        </w:rPr>
        <w:t>שכלי</w:t>
      </w:r>
      <w:r w:rsidRPr="006401CC">
        <w:rPr>
          <w:rtl/>
        </w:rPr>
        <w:t xml:space="preserve"> </w:t>
      </w:r>
      <w:r w:rsidRPr="006401CC">
        <w:rPr>
          <w:rFonts w:hint="eastAsia"/>
          <w:rtl/>
        </w:rPr>
        <w:t>רכב</w:t>
      </w:r>
      <w:r w:rsidRPr="006401CC">
        <w:rPr>
          <w:rtl/>
        </w:rPr>
        <w:t xml:space="preserve"> </w:t>
      </w:r>
      <w:r w:rsidRPr="006401CC">
        <w:rPr>
          <w:rFonts w:hint="eastAsia"/>
          <w:rtl/>
        </w:rPr>
        <w:t>עם</w:t>
      </w:r>
      <w:r w:rsidRPr="006401CC">
        <w:rPr>
          <w:rtl/>
        </w:rPr>
        <w:t xml:space="preserve"> </w:t>
      </w:r>
      <w:r w:rsidRPr="006401CC">
        <w:rPr>
          <w:rFonts w:hint="eastAsia"/>
          <w:rtl/>
        </w:rPr>
        <w:t>לוחיות</w:t>
      </w:r>
      <w:r w:rsidRPr="006401CC">
        <w:rPr>
          <w:rtl/>
        </w:rPr>
        <w:t xml:space="preserve"> </w:t>
      </w:r>
      <w:r w:rsidRPr="006401CC">
        <w:rPr>
          <w:rFonts w:hint="eastAsia"/>
          <w:rtl/>
        </w:rPr>
        <w:t>זיהוי</w:t>
      </w:r>
      <w:r w:rsidRPr="006401CC">
        <w:rPr>
          <w:rtl/>
        </w:rPr>
        <w:t xml:space="preserve"> </w:t>
      </w:r>
      <w:r w:rsidRPr="006401CC">
        <w:rPr>
          <w:rFonts w:hint="eastAsia"/>
          <w:rtl/>
        </w:rPr>
        <w:t>פלסטיניות</w:t>
      </w:r>
      <w:r w:rsidRPr="006401CC">
        <w:rPr>
          <w:rtl/>
        </w:rPr>
        <w:t xml:space="preserve"> </w:t>
      </w:r>
      <w:r w:rsidRPr="006401CC">
        <w:rPr>
          <w:rFonts w:hint="eastAsia"/>
          <w:rtl/>
        </w:rPr>
        <w:t>נכנסו</w:t>
      </w:r>
      <w:r w:rsidRPr="006401CC">
        <w:rPr>
          <w:rtl/>
        </w:rPr>
        <w:t xml:space="preserve"> </w:t>
      </w:r>
      <w:r w:rsidRPr="006401CC">
        <w:rPr>
          <w:rFonts w:hint="eastAsia"/>
          <w:rtl/>
        </w:rPr>
        <w:t>לתחומם</w:t>
      </w:r>
      <w:r w:rsidRPr="006401CC">
        <w:rPr>
          <w:rtl/>
        </w:rPr>
        <w:t xml:space="preserve"> </w:t>
      </w:r>
      <w:r w:rsidRPr="006401CC">
        <w:rPr>
          <w:rFonts w:hint="eastAsia"/>
          <w:rtl/>
        </w:rPr>
        <w:t>ללא</w:t>
      </w:r>
      <w:r w:rsidRPr="006401CC">
        <w:rPr>
          <w:rtl/>
        </w:rPr>
        <w:t xml:space="preserve"> </w:t>
      </w:r>
      <w:r w:rsidRPr="006401CC">
        <w:rPr>
          <w:rFonts w:hint="eastAsia"/>
          <w:rtl/>
        </w:rPr>
        <w:t>בקרה</w:t>
      </w:r>
      <w:r w:rsidRPr="006401CC">
        <w:rPr>
          <w:rtl/>
        </w:rPr>
        <w:t xml:space="preserve">; </w:t>
      </w:r>
      <w:r w:rsidRPr="006401CC">
        <w:rPr>
          <w:rFonts w:hint="eastAsia"/>
          <w:rtl/>
        </w:rPr>
        <w:t>ובארבעה</w:t>
      </w:r>
      <w:r w:rsidRPr="006401CC">
        <w:rPr>
          <w:rtl/>
        </w:rPr>
        <w:t xml:space="preserve"> </w:t>
      </w:r>
      <w:r w:rsidRPr="006401CC">
        <w:rPr>
          <w:rFonts w:hint="eastAsia"/>
          <w:rtl/>
        </w:rPr>
        <w:t>מהם</w:t>
      </w:r>
      <w:r w:rsidRPr="006401CC">
        <w:rPr>
          <w:rtl/>
        </w:rPr>
        <w:t xml:space="preserve"> </w:t>
      </w:r>
      <w:r w:rsidRPr="006401CC">
        <w:rPr>
          <w:rFonts w:hint="eastAsia"/>
          <w:rtl/>
        </w:rPr>
        <w:t>לא</w:t>
      </w:r>
      <w:r w:rsidRPr="006401CC">
        <w:rPr>
          <w:rtl/>
        </w:rPr>
        <w:t xml:space="preserve"> </w:t>
      </w:r>
      <w:r w:rsidRPr="006401CC">
        <w:rPr>
          <w:rFonts w:hint="eastAsia"/>
          <w:rtl/>
        </w:rPr>
        <w:t>התקיימה</w:t>
      </w:r>
      <w:r w:rsidRPr="006401CC">
        <w:rPr>
          <w:rtl/>
        </w:rPr>
        <w:t xml:space="preserve"> </w:t>
      </w:r>
      <w:r w:rsidRPr="006401CC">
        <w:rPr>
          <w:rFonts w:hint="eastAsia"/>
          <w:rtl/>
        </w:rPr>
        <w:t>בקרה</w:t>
      </w:r>
      <w:r w:rsidRPr="006401CC">
        <w:rPr>
          <w:rtl/>
        </w:rPr>
        <w:t xml:space="preserve"> </w:t>
      </w:r>
      <w:r w:rsidRPr="006401CC">
        <w:rPr>
          <w:rFonts w:hint="eastAsia"/>
          <w:rtl/>
        </w:rPr>
        <w:t>על</w:t>
      </w:r>
      <w:r w:rsidRPr="006401CC">
        <w:rPr>
          <w:rtl/>
        </w:rPr>
        <w:t xml:space="preserve"> </w:t>
      </w:r>
      <w:r w:rsidRPr="006401CC">
        <w:rPr>
          <w:rFonts w:hint="eastAsia"/>
          <w:rtl/>
        </w:rPr>
        <w:t>הכניסה</w:t>
      </w:r>
      <w:r w:rsidRPr="006401CC">
        <w:rPr>
          <w:rtl/>
        </w:rPr>
        <w:t xml:space="preserve"> </w:t>
      </w:r>
      <w:r w:rsidRPr="006401CC">
        <w:rPr>
          <w:rFonts w:hint="eastAsia"/>
          <w:rtl/>
        </w:rPr>
        <w:t>לתחום</w:t>
      </w:r>
      <w:r w:rsidRPr="006401CC">
        <w:rPr>
          <w:rtl/>
        </w:rPr>
        <w:t xml:space="preserve"> </w:t>
      </w:r>
      <w:r w:rsidRPr="006401CC">
        <w:rPr>
          <w:rFonts w:hint="eastAsia"/>
          <w:rtl/>
        </w:rPr>
        <w:t>אזורי</w:t>
      </w:r>
      <w:r w:rsidRPr="006401CC">
        <w:rPr>
          <w:rtl/>
        </w:rPr>
        <w:t xml:space="preserve"> </w:t>
      </w:r>
      <w:r w:rsidRPr="006401CC">
        <w:rPr>
          <w:rFonts w:hint="eastAsia"/>
          <w:rtl/>
        </w:rPr>
        <w:t>התעשייה</w:t>
      </w:r>
      <w:r w:rsidRPr="006401CC">
        <w:rPr>
          <w:rtl/>
        </w:rPr>
        <w:t xml:space="preserve">. </w:t>
      </w:r>
      <w:r w:rsidRPr="006401CC">
        <w:rPr>
          <w:rFonts w:hint="eastAsia"/>
          <w:rtl/>
        </w:rPr>
        <w:t>כמו</w:t>
      </w:r>
      <w:r w:rsidRPr="006401CC">
        <w:rPr>
          <w:rtl/>
        </w:rPr>
        <w:t xml:space="preserve"> </w:t>
      </w:r>
      <w:r w:rsidRPr="006401CC">
        <w:rPr>
          <w:rFonts w:hint="eastAsia"/>
          <w:rtl/>
        </w:rPr>
        <w:t>כן</w:t>
      </w:r>
      <w:r w:rsidRPr="006401CC">
        <w:rPr>
          <w:rtl/>
        </w:rPr>
        <w:t xml:space="preserve"> </w:t>
      </w:r>
      <w:r w:rsidRPr="006401CC">
        <w:rPr>
          <w:rFonts w:hint="eastAsia"/>
          <w:rtl/>
        </w:rPr>
        <w:t>הומלץ</w:t>
      </w:r>
      <w:r w:rsidRPr="006401CC">
        <w:rPr>
          <w:rtl/>
        </w:rPr>
        <w:t xml:space="preserve"> שצה"ל (פקמ"ז), המתפ"ש והמנהא"ז, בשיתוף משרד </w:t>
      </w:r>
      <w:r w:rsidRPr="006401CC">
        <w:rPr>
          <w:rFonts w:hint="eastAsia"/>
          <w:rtl/>
        </w:rPr>
        <w:t>התעשייה</w:t>
      </w:r>
      <w:r w:rsidRPr="006401CC">
        <w:rPr>
          <w:rtl/>
        </w:rPr>
        <w:t xml:space="preserve">, </w:t>
      </w:r>
      <w:r w:rsidRPr="006401CC">
        <w:rPr>
          <w:rFonts w:hint="eastAsia"/>
          <w:rtl/>
        </w:rPr>
        <w:t>המסחר</w:t>
      </w:r>
      <w:r w:rsidRPr="006401CC">
        <w:rPr>
          <w:rtl/>
        </w:rPr>
        <w:t xml:space="preserve"> </w:t>
      </w:r>
      <w:r w:rsidRPr="006401CC">
        <w:rPr>
          <w:rFonts w:hint="eastAsia"/>
          <w:rtl/>
        </w:rPr>
        <w:t>והתעסוקה</w:t>
      </w:r>
      <w:r w:rsidRPr="006401CC">
        <w:rPr>
          <w:rtl/>
        </w:rPr>
        <w:t xml:space="preserve"> (להלן - משרד </w:t>
      </w:r>
      <w:r w:rsidRPr="006401CC">
        <w:rPr>
          <w:rFonts w:hint="eastAsia"/>
          <w:rtl/>
        </w:rPr>
        <w:t>התמ</w:t>
      </w:r>
      <w:r w:rsidRPr="006401CC">
        <w:rPr>
          <w:rtl/>
        </w:rPr>
        <w:t>"ת) והרשויות המקומיות הרלוונטיות באיו"ש, יבחנו בהקדם כיצד לטפל בנושא הפערים הקיימים בתחום מרכיבי הביטחון באזורי התעשייה שבניהול ישראלי באיו"ש, ויישמו את תוצאות בחינתם על פי ת</w:t>
      </w:r>
      <w:r w:rsidRPr="006401CC">
        <w:rPr>
          <w:rFonts w:hint="eastAsia"/>
          <w:rtl/>
        </w:rPr>
        <w:t>ו</w:t>
      </w:r>
      <w:r w:rsidRPr="006401CC">
        <w:rPr>
          <w:rtl/>
        </w:rPr>
        <w:t>כנית סדורה ומגוב</w:t>
      </w:r>
      <w:r w:rsidRPr="006401CC">
        <w:rPr>
          <w:rFonts w:hint="eastAsia"/>
          <w:rtl/>
        </w:rPr>
        <w:t>ה</w:t>
      </w:r>
      <w:r w:rsidRPr="006401CC">
        <w:rPr>
          <w:rtl/>
        </w:rPr>
        <w:t xml:space="preserve"> </w:t>
      </w:r>
      <w:r w:rsidRPr="006401CC">
        <w:rPr>
          <w:rFonts w:hint="eastAsia"/>
          <w:rtl/>
        </w:rPr>
        <w:t>ב</w:t>
      </w:r>
      <w:r w:rsidRPr="006401CC">
        <w:rPr>
          <w:rtl/>
        </w:rPr>
        <w:t xml:space="preserve">תקציב. </w:t>
      </w:r>
    </w:p>
    <w:p w:rsidR="001D0A12" w:rsidRPr="006401CC" w:rsidRDefault="00E54D40" w:rsidP="006401CC">
      <w:pPr>
        <w:pStyle w:val="7392"/>
        <w:rPr>
          <w:rtl/>
        </w:rPr>
      </w:pPr>
      <w:r w:rsidRPr="006401CC">
        <w:rPr>
          <w:rtl/>
        </w:rPr>
        <w:t xml:space="preserve">צה"ל מסר בתגובתו </w:t>
      </w:r>
      <w:r w:rsidRPr="006401CC">
        <w:rPr>
          <w:rFonts w:hint="eastAsia"/>
          <w:rtl/>
        </w:rPr>
        <w:t>על</w:t>
      </w:r>
      <w:r w:rsidRPr="006401CC">
        <w:rPr>
          <w:rtl/>
        </w:rPr>
        <w:t xml:space="preserve"> </w:t>
      </w:r>
      <w:r w:rsidRPr="006401CC">
        <w:rPr>
          <w:rFonts w:hint="eastAsia"/>
          <w:rtl/>
        </w:rPr>
        <w:t>טיוטת</w:t>
      </w:r>
      <w:r w:rsidRPr="006401CC">
        <w:rPr>
          <w:rtl/>
        </w:rPr>
        <w:t xml:space="preserve"> </w:t>
      </w:r>
      <w:r w:rsidRPr="006401CC">
        <w:rPr>
          <w:rFonts w:hint="eastAsia"/>
          <w:rtl/>
        </w:rPr>
        <w:t>הדוח</w:t>
      </w:r>
      <w:r w:rsidRPr="006401CC">
        <w:rPr>
          <w:rtl/>
        </w:rPr>
        <w:t xml:space="preserve"> </w:t>
      </w:r>
      <w:r w:rsidRPr="006401CC">
        <w:rPr>
          <w:rFonts w:hint="eastAsia"/>
          <w:rtl/>
        </w:rPr>
        <w:t>הקודם</w:t>
      </w:r>
      <w:r w:rsidRPr="006401CC">
        <w:rPr>
          <w:rtl/>
        </w:rPr>
        <w:t xml:space="preserve"> </w:t>
      </w:r>
      <w:r w:rsidRPr="006401CC">
        <w:rPr>
          <w:rFonts w:hint="eastAsia"/>
          <w:rtl/>
        </w:rPr>
        <w:t>כי</w:t>
      </w:r>
      <w:r w:rsidRPr="006401CC">
        <w:rPr>
          <w:rtl/>
        </w:rPr>
        <w:t xml:space="preserve"> סוכם בין פקמ"ז לבין המנהא"ז ש"במסגרת תהליך אישור הקמת אזורי תעשייה באיו"ש יינתן דגש לנושא מרכיבי הביטחון כתנאי להשלמת תהליך האישור". </w:t>
      </w:r>
      <w:r w:rsidRPr="006401CC">
        <w:rPr>
          <w:rFonts w:hint="eastAsia"/>
          <w:rtl/>
        </w:rPr>
        <w:t>עוד</w:t>
      </w:r>
      <w:r w:rsidRPr="006401CC">
        <w:rPr>
          <w:rtl/>
        </w:rPr>
        <w:t xml:space="preserve"> מסר צה"ל בתגובתו כי "במספר רב של אזורי תעשייה לא קיימים מרכיבי ביטחון, דבר אשר פוגע באפקטיביות הביטחונית. השלמת החסר מחייבת השקעה תקציבית משמעותית. ניתוח האיומים והצרכים הביטחוניים מעמידים בראש סדר העדיפויות הפיקודי את העיסוק והשקעת המשאבים בהגנת היישובים ומוסדות החינוך, הסובלים גם הם מהיעדר תקציב להשלמת כלל מרכיבי הביטחון. במסגרת תהליך אישור הקמת אזורי תעשייה באיו"ש יינתן דגש לנושא מרכיבי הביטחון כתנאי להשלמת תהליך האישור. כמו כן, במסגרת ההקמה בפועל של אזורי התעשייה, תיבחן העמידה במימון התכניות למרכיבי הביטחון שהוצגו בשלב התכנון".</w:t>
      </w:r>
    </w:p>
    <w:p w:rsidR="001D0A12" w:rsidRPr="00885367" w:rsidRDefault="00E54D40" w:rsidP="00EB16FD">
      <w:pPr>
        <w:pStyle w:val="73414"/>
        <w:rPr>
          <w:rFonts w:eastAsia="Times New Roman"/>
          <w:rtl/>
        </w:rPr>
      </w:pPr>
      <w:r w:rsidRPr="00885367">
        <w:rPr>
          <w:rFonts w:eastAsia="Times New Roman" w:hint="eastAsia"/>
          <w:rtl/>
        </w:rPr>
        <w:t>הנחיות</w:t>
      </w:r>
      <w:r w:rsidRPr="00885367">
        <w:rPr>
          <w:rFonts w:eastAsia="Times New Roman"/>
          <w:rtl/>
        </w:rPr>
        <w:t xml:space="preserve"> </w:t>
      </w:r>
      <w:r w:rsidRPr="00885367">
        <w:rPr>
          <w:rFonts w:eastAsia="Times New Roman" w:hint="eastAsia"/>
          <w:rtl/>
        </w:rPr>
        <w:t>צה</w:t>
      </w:r>
      <w:r w:rsidRPr="00885367">
        <w:rPr>
          <w:rFonts w:eastAsia="Times New Roman"/>
          <w:rtl/>
        </w:rPr>
        <w:t xml:space="preserve">"ל </w:t>
      </w:r>
      <w:r w:rsidRPr="00885367">
        <w:rPr>
          <w:rFonts w:eastAsia="Times New Roman" w:hint="eastAsia"/>
          <w:rtl/>
        </w:rPr>
        <w:t>בנוגע</w:t>
      </w:r>
      <w:r w:rsidRPr="00885367">
        <w:rPr>
          <w:rFonts w:eastAsia="Times New Roman"/>
          <w:rtl/>
        </w:rPr>
        <w:t xml:space="preserve"> </w:t>
      </w:r>
      <w:r w:rsidRPr="00885367">
        <w:rPr>
          <w:rFonts w:eastAsia="Times New Roman" w:hint="eastAsia"/>
          <w:rtl/>
        </w:rPr>
        <w:t>למרכיבי</w:t>
      </w:r>
      <w:r w:rsidRPr="00885367">
        <w:rPr>
          <w:rFonts w:eastAsia="Times New Roman"/>
          <w:rtl/>
        </w:rPr>
        <w:t xml:space="preserve"> </w:t>
      </w:r>
      <w:r w:rsidRPr="00885367">
        <w:rPr>
          <w:rFonts w:eastAsia="Times New Roman" w:hint="eastAsia"/>
          <w:rtl/>
        </w:rPr>
        <w:t>הביטחון</w:t>
      </w:r>
    </w:p>
    <w:p w:rsidR="001D0A12" w:rsidRPr="00885367" w:rsidRDefault="00E54D40" w:rsidP="006401CC">
      <w:pPr>
        <w:pStyle w:val="7392"/>
        <w:rPr>
          <w:rFonts w:eastAsia="Calibri"/>
          <w:rtl/>
        </w:rPr>
      </w:pPr>
      <w:r w:rsidRPr="00885367">
        <w:rPr>
          <w:rFonts w:hint="eastAsia"/>
          <w:rtl/>
        </w:rPr>
        <w:t>ביוני</w:t>
      </w:r>
      <w:r w:rsidRPr="00885367">
        <w:rPr>
          <w:rtl/>
        </w:rPr>
        <w:t xml:space="preserve"> 2018 כתב ראש </w:t>
      </w:r>
      <w:r w:rsidRPr="00885367">
        <w:rPr>
          <w:rFonts w:hint="eastAsia"/>
          <w:rtl/>
        </w:rPr>
        <w:t>קש</w:t>
      </w:r>
      <w:r w:rsidRPr="00885367">
        <w:rPr>
          <w:rtl/>
        </w:rPr>
        <w:t xml:space="preserve">"ץ לגורמים </w:t>
      </w:r>
      <w:r w:rsidRPr="00885367">
        <w:rPr>
          <w:rFonts w:hint="eastAsia"/>
          <w:rtl/>
        </w:rPr>
        <w:t>במנהא</w:t>
      </w:r>
      <w:r w:rsidRPr="00885367">
        <w:rPr>
          <w:rtl/>
        </w:rPr>
        <w:t xml:space="preserve">"ז (ראש תחום תשתית, ראש לשכת התכנון, מנהל יחידת הפיקוח </w:t>
      </w:r>
      <w:r w:rsidRPr="00885367">
        <w:rPr>
          <w:rFonts w:hint="eastAsia"/>
          <w:rtl/>
        </w:rPr>
        <w:t>והיועץ</w:t>
      </w:r>
      <w:r w:rsidRPr="00885367">
        <w:rPr>
          <w:rtl/>
        </w:rPr>
        <w:t xml:space="preserve"> </w:t>
      </w:r>
      <w:r w:rsidRPr="00885367">
        <w:rPr>
          <w:rFonts w:hint="eastAsia"/>
          <w:rtl/>
        </w:rPr>
        <w:t>המשפטי</w:t>
      </w:r>
      <w:r w:rsidRPr="00885367">
        <w:rPr>
          <w:rtl/>
        </w:rPr>
        <w:t xml:space="preserve"> </w:t>
      </w:r>
      <w:r w:rsidRPr="00885367">
        <w:rPr>
          <w:rFonts w:hint="eastAsia"/>
          <w:rtl/>
        </w:rPr>
        <w:t>לאיו</w:t>
      </w:r>
      <w:r w:rsidRPr="00885367">
        <w:rPr>
          <w:rtl/>
        </w:rPr>
        <w:t xml:space="preserve">"ש) בנוגע לאכיפה ולהגברת הפיקוח על מימוש מרכיבי הביטחון הנדרשים: "בעת האחרונה 'הבשילו' מספר תכניות לכדי מימוש, כך שבפועל מומשה תכנית תוך </w:t>
      </w:r>
      <w:r w:rsidRPr="00885367">
        <w:rPr>
          <w:rFonts w:hint="eastAsia"/>
          <w:b/>
          <w:bCs/>
          <w:rtl/>
        </w:rPr>
        <w:t>התעלמות</w:t>
      </w:r>
      <w:r w:rsidRPr="00885367">
        <w:rPr>
          <w:b/>
          <w:bCs/>
          <w:rtl/>
        </w:rPr>
        <w:t xml:space="preserve"> מוחלטת ממרכיבי </w:t>
      </w:r>
      <w:r w:rsidRPr="00885367">
        <w:rPr>
          <w:rFonts w:hint="eastAsia"/>
          <w:b/>
          <w:bCs/>
          <w:rtl/>
        </w:rPr>
        <w:t>הביטחון</w:t>
      </w:r>
      <w:r w:rsidRPr="00885367">
        <w:rPr>
          <w:b/>
          <w:bCs/>
          <w:rtl/>
        </w:rPr>
        <w:t>.</w:t>
      </w:r>
      <w:r w:rsidRPr="00885367">
        <w:rPr>
          <w:rtl/>
        </w:rPr>
        <w:t xml:space="preserve"> האם עלינו להסכים לפעילות זו של המועצות לממש רק חלק מהוראות התוכנית?" (ההדגשה במקור). ראש </w:t>
      </w:r>
      <w:r w:rsidRPr="00885367">
        <w:rPr>
          <w:rFonts w:hint="eastAsia"/>
          <w:rtl/>
        </w:rPr>
        <w:t>קש</w:t>
      </w:r>
      <w:r w:rsidRPr="00885367">
        <w:rPr>
          <w:rtl/>
        </w:rPr>
        <w:t xml:space="preserve">"ץ הוסיף כי לאור "מצב בלתי מקובל זה" מתבקשים המכותבים לקיים דיון לבחינת כלים ואמצעים אפקטיביים, </w:t>
      </w:r>
      <w:r w:rsidRPr="00885367">
        <w:rPr>
          <w:rtl/>
        </w:rPr>
        <w:lastRenderedPageBreak/>
        <w:t xml:space="preserve">קיימים וחדשים, הנדרשים כדי לוודא כי כלל הוראות התוכנית ממומשות במלואן. באפריל 2022 מסר </w:t>
      </w:r>
      <w:r w:rsidRPr="00885367">
        <w:rPr>
          <w:rFonts w:hint="eastAsia"/>
          <w:rtl/>
        </w:rPr>
        <w:t>ראש</w:t>
      </w:r>
      <w:r w:rsidRPr="00885367">
        <w:rPr>
          <w:rtl/>
        </w:rPr>
        <w:t xml:space="preserve"> </w:t>
      </w:r>
      <w:r w:rsidRPr="00885367">
        <w:rPr>
          <w:rFonts w:hint="eastAsia"/>
          <w:rtl/>
        </w:rPr>
        <w:t>קש</w:t>
      </w:r>
      <w:r w:rsidRPr="00885367">
        <w:rPr>
          <w:rtl/>
        </w:rPr>
        <w:t xml:space="preserve">"ץ לצוות הביקורת כי האמור רלוונטי גם לגבי התנהלות הרשויות המקומיות באזורי התעשייה. </w:t>
      </w:r>
    </w:p>
    <w:p w:rsidR="001D0A12" w:rsidRPr="00885367" w:rsidRDefault="00E54D40" w:rsidP="006401CC">
      <w:pPr>
        <w:pStyle w:val="7392"/>
        <w:rPr>
          <w:rtl/>
        </w:rPr>
      </w:pPr>
      <w:r w:rsidRPr="00885367">
        <w:rPr>
          <w:rFonts w:hint="eastAsia"/>
          <w:rtl/>
        </w:rPr>
        <w:t>במסמך</w:t>
      </w:r>
      <w:r w:rsidRPr="00885367">
        <w:rPr>
          <w:rtl/>
        </w:rPr>
        <w:t xml:space="preserve"> סיכום עבודת מטה (להלן - עמ"ט) </w:t>
      </w:r>
      <w:r w:rsidRPr="00885367">
        <w:rPr>
          <w:rFonts w:hint="eastAsia"/>
          <w:rtl/>
        </w:rPr>
        <w:t>בנושא</w:t>
      </w:r>
      <w:r w:rsidRPr="00885367">
        <w:rPr>
          <w:rtl/>
        </w:rPr>
        <w:t xml:space="preserve"> "אזה"ת ומרחבים משותפים" </w:t>
      </w:r>
      <w:r w:rsidRPr="00885367">
        <w:rPr>
          <w:rFonts w:hint="eastAsia"/>
          <w:rtl/>
        </w:rPr>
        <w:t>משנת</w:t>
      </w:r>
      <w:r w:rsidRPr="00885367">
        <w:rPr>
          <w:rtl/>
        </w:rPr>
        <w:t xml:space="preserve"> 2018 </w:t>
      </w:r>
      <w:r w:rsidRPr="00885367">
        <w:rPr>
          <w:rFonts w:hint="eastAsia"/>
          <w:rtl/>
        </w:rPr>
        <w:t>צוין</w:t>
      </w:r>
      <w:r w:rsidRPr="00885367">
        <w:rPr>
          <w:rtl/>
        </w:rPr>
        <w:t xml:space="preserve"> כי לאחר שני הפיגועים שאירעו ב</w:t>
      </w:r>
      <w:r w:rsidRPr="00885367">
        <w:rPr>
          <w:rFonts w:hint="eastAsia"/>
          <w:rtl/>
        </w:rPr>
        <w:t>שנת</w:t>
      </w:r>
      <w:r w:rsidRPr="00885367">
        <w:rPr>
          <w:rtl/>
        </w:rPr>
        <w:t xml:space="preserve"> 2018 </w:t>
      </w:r>
      <w:r w:rsidRPr="00885367">
        <w:rPr>
          <w:rFonts w:hint="eastAsia"/>
          <w:rtl/>
        </w:rPr>
        <w:t>ב</w:t>
      </w:r>
      <w:r w:rsidRPr="00885367">
        <w:rPr>
          <w:rtl/>
        </w:rPr>
        <w:t xml:space="preserve">אזה"ת צומת הגוש וברקן </w:t>
      </w:r>
      <w:r w:rsidRPr="00885367">
        <w:rPr>
          <w:rFonts w:hint="eastAsia"/>
          <w:rtl/>
        </w:rPr>
        <w:t>קבע</w:t>
      </w:r>
      <w:r w:rsidRPr="00885367">
        <w:rPr>
          <w:rtl/>
        </w:rPr>
        <w:t xml:space="preserve"> פקמ"ז את העקרונות המבצעיים שישמשו בהגדרת מרכיבי הביטחון, </w:t>
      </w:r>
      <w:r w:rsidRPr="00885367">
        <w:rPr>
          <w:rFonts w:hint="eastAsia"/>
          <w:rtl/>
        </w:rPr>
        <w:t>כדלהלן</w:t>
      </w:r>
      <w:r w:rsidRPr="00885367">
        <w:rPr>
          <w:rtl/>
        </w:rPr>
        <w:t xml:space="preserve">: פיקוד ושליטה - באמצעות </w:t>
      </w:r>
      <w:r w:rsidRPr="00885367">
        <w:rPr>
          <w:rFonts w:hint="eastAsia"/>
          <w:rtl/>
        </w:rPr>
        <w:t>קצין</w:t>
      </w:r>
      <w:r w:rsidRPr="00885367">
        <w:rPr>
          <w:rtl/>
        </w:rPr>
        <w:t xml:space="preserve"> ביטחון (להלן - קב"ט) או רכז ביטחון שוטף (</w:t>
      </w:r>
      <w:r w:rsidRPr="00885367">
        <w:rPr>
          <w:rFonts w:hint="eastAsia"/>
          <w:rtl/>
        </w:rPr>
        <w:t>להלן</w:t>
      </w:r>
      <w:r w:rsidRPr="00885367">
        <w:rPr>
          <w:rtl/>
        </w:rPr>
        <w:t xml:space="preserve"> - רבש"ץ) שיהי</w:t>
      </w:r>
      <w:r w:rsidRPr="00885367">
        <w:rPr>
          <w:rFonts w:hint="eastAsia"/>
          <w:rtl/>
        </w:rPr>
        <w:t>ו</w:t>
      </w:r>
      <w:r w:rsidRPr="00885367">
        <w:rPr>
          <w:rtl/>
        </w:rPr>
        <w:t xml:space="preserve"> אחראי</w:t>
      </w:r>
      <w:r w:rsidRPr="00885367">
        <w:rPr>
          <w:rFonts w:hint="eastAsia"/>
          <w:rtl/>
        </w:rPr>
        <w:t>ם</w:t>
      </w:r>
      <w:r w:rsidRPr="00885367">
        <w:rPr>
          <w:rtl/>
        </w:rPr>
        <w:t xml:space="preserve"> למערך ההגנה במרחב; מודיעין - כל היתרי התעסוקה בהתיישבות יימצאו </w:t>
      </w:r>
      <w:r w:rsidRPr="00885367">
        <w:rPr>
          <w:rFonts w:hint="eastAsia"/>
          <w:rtl/>
        </w:rPr>
        <w:t>במאגר</w:t>
      </w:r>
      <w:r w:rsidRPr="00885367">
        <w:rPr>
          <w:rtl/>
        </w:rPr>
        <w:t xml:space="preserve"> </w:t>
      </w:r>
      <w:r w:rsidRPr="00885367">
        <w:rPr>
          <w:rFonts w:hint="eastAsia"/>
          <w:rtl/>
        </w:rPr>
        <w:t>ממוחשב</w:t>
      </w:r>
      <w:r w:rsidRPr="00885367">
        <w:rPr>
          <w:rtl/>
        </w:rPr>
        <w:t xml:space="preserve">. </w:t>
      </w:r>
    </w:p>
    <w:p w:rsidR="001D0A12" w:rsidRPr="00885367" w:rsidRDefault="00E54D40" w:rsidP="006401CC">
      <w:pPr>
        <w:pStyle w:val="7392"/>
        <w:rPr>
          <w:rtl/>
        </w:rPr>
      </w:pPr>
      <w:r w:rsidRPr="00885367">
        <w:rPr>
          <w:rFonts w:hint="eastAsia"/>
          <w:rtl/>
        </w:rPr>
        <w:t>בספטמבר</w:t>
      </w:r>
      <w:r w:rsidRPr="00885367">
        <w:rPr>
          <w:rtl/>
        </w:rPr>
        <w:t xml:space="preserve"> 2020 קיים מפקד פקמ"ז דיון בנושא "צו מרכיבי ביטחון במסגרת קידום פרויקטים אזרחיים </w:t>
      </w:r>
      <w:r w:rsidRPr="00885367">
        <w:rPr>
          <w:rFonts w:hint="eastAsia"/>
          <w:rtl/>
        </w:rPr>
        <w:t>באיו</w:t>
      </w:r>
      <w:r w:rsidRPr="00885367">
        <w:rPr>
          <w:rtl/>
        </w:rPr>
        <w:t xml:space="preserve">"ש", בהשתתפות ראש </w:t>
      </w:r>
      <w:r w:rsidRPr="00885367">
        <w:rPr>
          <w:rFonts w:hint="eastAsia"/>
          <w:rtl/>
        </w:rPr>
        <w:t>קש</w:t>
      </w:r>
      <w:r w:rsidRPr="00885367">
        <w:rPr>
          <w:rtl/>
        </w:rPr>
        <w:t xml:space="preserve">"ץ, ראש </w:t>
      </w:r>
      <w:r w:rsidRPr="00885367">
        <w:rPr>
          <w:rFonts w:hint="eastAsia"/>
          <w:rtl/>
        </w:rPr>
        <w:t>המינהל</w:t>
      </w:r>
      <w:r w:rsidRPr="00885367">
        <w:rPr>
          <w:rtl/>
        </w:rPr>
        <w:t xml:space="preserve"> האזרחי והיועץ המשפטי </w:t>
      </w:r>
      <w:r w:rsidRPr="00885367">
        <w:rPr>
          <w:rFonts w:hint="eastAsia"/>
          <w:rtl/>
        </w:rPr>
        <w:t>לאיו</w:t>
      </w:r>
      <w:r w:rsidRPr="00885367">
        <w:rPr>
          <w:rtl/>
        </w:rPr>
        <w:t xml:space="preserve">"ש (להלן - היועמ"ש </w:t>
      </w:r>
      <w:r w:rsidRPr="00885367">
        <w:rPr>
          <w:rFonts w:hint="eastAsia"/>
          <w:rtl/>
        </w:rPr>
        <w:t>לאיו</w:t>
      </w:r>
      <w:r w:rsidRPr="00885367">
        <w:rPr>
          <w:rtl/>
        </w:rPr>
        <w:t xml:space="preserve">"ש). מטרת הדיון הייתה לסכם את עמדת מפקד פקמ"ז בנוגע לחתימה על צו המחייב יישום ומימוש של מרכיבי ביטחון במסגרת קידום </w:t>
      </w:r>
      <w:r w:rsidRPr="00885367">
        <w:rPr>
          <w:rFonts w:hint="eastAsia"/>
          <w:rtl/>
        </w:rPr>
        <w:t>תוכניות</w:t>
      </w:r>
      <w:r w:rsidRPr="00885367">
        <w:rPr>
          <w:rtl/>
        </w:rPr>
        <w:t xml:space="preserve"> מתאר לגבי פרויקטים אזרחיים </w:t>
      </w:r>
      <w:r w:rsidRPr="00885367">
        <w:rPr>
          <w:rFonts w:hint="eastAsia"/>
          <w:rtl/>
        </w:rPr>
        <w:t>באיו</w:t>
      </w:r>
      <w:r w:rsidRPr="00885367">
        <w:rPr>
          <w:rtl/>
        </w:rPr>
        <w:t xml:space="preserve">"ש. מפקד פקמ"ז סיכם כי קיימת בעיה חמורה של קידום תכנון פרויקטים אזרחיים </w:t>
      </w:r>
      <w:r w:rsidRPr="00885367">
        <w:rPr>
          <w:rFonts w:hint="eastAsia"/>
          <w:rtl/>
        </w:rPr>
        <w:t>באיו</w:t>
      </w:r>
      <w:r w:rsidRPr="00885367">
        <w:rPr>
          <w:rtl/>
        </w:rPr>
        <w:t xml:space="preserve">"ש (יישובים, צירים, אזורי תעשייה וכו') בלי שמוסדות התכנון מקפידים על קיום ההגבלות ומרכיבי הביטחון הנדרשים במסגרת התוכניות והיתרי הבנייה. בנוסף, מפקד פקמ"ז ציין כי קיים פער באכיפה ביחס לפרויקטים אזרחיים שמבוצעים בשטח מבלי שמומשו מרכיבי הביטחון הנדרשים. </w:t>
      </w:r>
    </w:p>
    <w:p w:rsidR="001D0A12" w:rsidRPr="00885367" w:rsidRDefault="00E54D40" w:rsidP="006401CC">
      <w:pPr>
        <w:pStyle w:val="7392"/>
        <w:rPr>
          <w:rtl/>
        </w:rPr>
      </w:pPr>
      <w:r w:rsidRPr="00885367">
        <w:rPr>
          <w:rFonts w:hint="eastAsia"/>
          <w:rtl/>
        </w:rPr>
        <w:t>מפקד</w:t>
      </w:r>
      <w:r w:rsidRPr="00885367">
        <w:rPr>
          <w:rtl/>
        </w:rPr>
        <w:t xml:space="preserve"> פקמ"ז הוסיף בדיון האמור כי "שני הפערים האמורים מובילים לתוצאה קשה של סיכון חיי אדם ולבזבוז כספי ציבור", וכי "פיקוד המרכז הוא שנושא באחריות הביטחונית לכל מה שמתרחש במרחבי </w:t>
      </w:r>
      <w:r w:rsidRPr="00885367">
        <w:rPr>
          <w:rFonts w:hint="eastAsia"/>
          <w:rtl/>
        </w:rPr>
        <w:t>איו</w:t>
      </w:r>
      <w:r w:rsidRPr="00885367">
        <w:rPr>
          <w:rtl/>
        </w:rPr>
        <w:t xml:space="preserve">"ש ולכן הפיקוד </w:t>
      </w:r>
      <w:r w:rsidRPr="00885367">
        <w:rPr>
          <w:rFonts w:hint="eastAsia"/>
          <w:b/>
          <w:bCs/>
          <w:rtl/>
        </w:rPr>
        <w:t>מחויב</w:t>
      </w:r>
      <w:r w:rsidRPr="00885367">
        <w:rPr>
          <w:b/>
          <w:bCs/>
          <w:rtl/>
        </w:rPr>
        <w:t xml:space="preserve"> </w:t>
      </w:r>
      <w:r w:rsidRPr="00885367">
        <w:rPr>
          <w:rFonts w:hint="eastAsia"/>
          <w:b/>
          <w:bCs/>
          <w:rtl/>
        </w:rPr>
        <w:t>למימוש</w:t>
      </w:r>
      <w:r w:rsidRPr="00885367">
        <w:rPr>
          <w:b/>
          <w:bCs/>
          <w:rtl/>
        </w:rPr>
        <w:t xml:space="preserve"> </w:t>
      </w:r>
      <w:r w:rsidRPr="00885367">
        <w:rPr>
          <w:rFonts w:hint="eastAsia"/>
          <w:b/>
          <w:bCs/>
          <w:rtl/>
        </w:rPr>
        <w:t>אחריות</w:t>
      </w:r>
      <w:r w:rsidRPr="00885367">
        <w:rPr>
          <w:b/>
          <w:bCs/>
          <w:rtl/>
        </w:rPr>
        <w:t xml:space="preserve"> </w:t>
      </w:r>
      <w:r w:rsidRPr="00885367">
        <w:rPr>
          <w:rFonts w:hint="eastAsia"/>
          <w:b/>
          <w:bCs/>
          <w:rtl/>
        </w:rPr>
        <w:t>זו</w:t>
      </w:r>
      <w:r w:rsidRPr="00885367">
        <w:rPr>
          <w:rtl/>
        </w:rPr>
        <w:t xml:space="preserve"> גם במסגרת קידום ומימוש פרויקטים אזרחיים </w:t>
      </w:r>
      <w:r w:rsidRPr="00885367">
        <w:rPr>
          <w:rFonts w:hint="eastAsia"/>
          <w:rtl/>
        </w:rPr>
        <w:t>באיו</w:t>
      </w:r>
      <w:r w:rsidRPr="00885367">
        <w:rPr>
          <w:rtl/>
        </w:rPr>
        <w:t xml:space="preserve">"ש" (ההדגשה במקור). מפקד פקמ"ז הנחה את ראש </w:t>
      </w:r>
      <w:r w:rsidRPr="00885367">
        <w:rPr>
          <w:rFonts w:hint="eastAsia"/>
          <w:rtl/>
        </w:rPr>
        <w:t>המנהא</w:t>
      </w:r>
      <w:r w:rsidRPr="00885367">
        <w:rPr>
          <w:rtl/>
        </w:rPr>
        <w:t xml:space="preserve">"ז להכין ולפרסם נוהל סדור הן ליישובים והן לאזורי התעשייה, ולחייב את המועצות והיזמים לפעול על פי הנחיות הביטחון ומרכיבי הביטחון הכלולים בתוכניות" מפקד פקמ"ז הדגיש כי אם לא ייושם הנוהל, הוא ייאלץ לחתום על צו שיקבע כי לא יהיה ניתן לקדם או לממש פרויקטים אזרחיים </w:t>
      </w:r>
      <w:r w:rsidRPr="00885367">
        <w:rPr>
          <w:rFonts w:hint="eastAsia"/>
          <w:rtl/>
        </w:rPr>
        <w:t>באיו</w:t>
      </w:r>
      <w:r w:rsidRPr="00885367">
        <w:rPr>
          <w:rtl/>
        </w:rPr>
        <w:t xml:space="preserve">"ש שלא יעמדו בדרישות הביטחוניות של פקמ"ז. </w:t>
      </w:r>
    </w:p>
    <w:p w:rsidR="001D0A12" w:rsidRPr="00885367" w:rsidRDefault="00E54D40" w:rsidP="006401CC">
      <w:pPr>
        <w:pStyle w:val="7392"/>
        <w:rPr>
          <w:color w:val="000000"/>
          <w:sz w:val="24"/>
          <w:rtl/>
          <w:lang w:val="he-IL" w:eastAsia="he-IL"/>
        </w:rPr>
      </w:pPr>
      <w:r w:rsidRPr="00885367">
        <w:rPr>
          <w:rFonts w:hint="eastAsia"/>
          <w:color w:val="000000"/>
          <w:sz w:val="24"/>
          <w:rtl/>
          <w:lang w:val="he-IL" w:eastAsia="he-IL"/>
        </w:rPr>
        <w:t>באוקטובר</w:t>
      </w:r>
      <w:r w:rsidRPr="00885367">
        <w:rPr>
          <w:color w:val="000000"/>
          <w:sz w:val="24"/>
          <w:rtl/>
          <w:lang w:val="he-IL" w:eastAsia="he-IL"/>
        </w:rPr>
        <w:t xml:space="preserve"> 2021 כתב קצין </w:t>
      </w:r>
      <w:r w:rsidRPr="00885367">
        <w:rPr>
          <w:rFonts w:hint="eastAsia"/>
          <w:rtl/>
        </w:rPr>
        <w:t>ההגנה</w:t>
      </w:r>
      <w:r w:rsidRPr="00885367">
        <w:rPr>
          <w:rtl/>
        </w:rPr>
        <w:t xml:space="preserve"> </w:t>
      </w:r>
      <w:r w:rsidRPr="00885367">
        <w:rPr>
          <w:rFonts w:hint="eastAsia"/>
          <w:rtl/>
        </w:rPr>
        <w:t>המרחבית</w:t>
      </w:r>
      <w:r w:rsidRPr="00885367">
        <w:rPr>
          <w:rtl/>
        </w:rPr>
        <w:t xml:space="preserve"> </w:t>
      </w:r>
      <w:r w:rsidRPr="00885367">
        <w:rPr>
          <w:rFonts w:hint="eastAsia"/>
          <w:rtl/>
        </w:rPr>
        <w:t>בפקמ</w:t>
      </w:r>
      <w:r w:rsidRPr="00885367">
        <w:rPr>
          <w:rtl/>
        </w:rPr>
        <w:t xml:space="preserve">"ז (להלן - ק' </w:t>
      </w:r>
      <w:r w:rsidRPr="00885367">
        <w:rPr>
          <w:rFonts w:hint="eastAsia"/>
          <w:rtl/>
        </w:rPr>
        <w:t>ההגמ</w:t>
      </w:r>
      <w:r w:rsidRPr="00885367">
        <w:rPr>
          <w:rtl/>
        </w:rPr>
        <w:t>"ר</w:t>
      </w:r>
      <w:r w:rsidR="0008635F">
        <w:rPr>
          <w:rFonts w:hint="cs"/>
          <w:rtl/>
        </w:rPr>
        <w:t xml:space="preserve"> </w:t>
      </w:r>
      <w:r w:rsidR="0008635F" w:rsidRPr="0008635F">
        <w:rPr>
          <w:rtl/>
        </w:rPr>
        <w:t>או קצין ההגמ"ר</w:t>
      </w:r>
      <w:r w:rsidRPr="00885367">
        <w:rPr>
          <w:rtl/>
        </w:rPr>
        <w:t xml:space="preserve">) לשעבר לצוות הביקורת כי </w:t>
      </w:r>
      <w:r w:rsidRPr="00885367">
        <w:rPr>
          <w:rFonts w:hint="eastAsia"/>
          <w:color w:val="000000"/>
          <w:sz w:val="24"/>
          <w:rtl/>
          <w:lang w:val="he-IL" w:eastAsia="he-IL"/>
        </w:rPr>
        <w:t>התכנון</w:t>
      </w:r>
      <w:r w:rsidRPr="00885367">
        <w:rPr>
          <w:color w:val="000000"/>
          <w:sz w:val="24"/>
          <w:rtl/>
          <w:lang w:val="he-IL" w:eastAsia="he-IL"/>
        </w:rPr>
        <w:t xml:space="preserve"> של אזורי התעשייה </w:t>
      </w:r>
      <w:r w:rsidRPr="00885367">
        <w:rPr>
          <w:rFonts w:hint="eastAsia"/>
          <w:color w:val="000000"/>
          <w:sz w:val="24"/>
          <w:rtl/>
          <w:lang w:val="he-IL" w:eastAsia="he-IL"/>
        </w:rPr>
        <w:t>ש</w:t>
      </w:r>
      <w:r w:rsidRPr="00885367">
        <w:rPr>
          <w:color w:val="000000"/>
          <w:sz w:val="24"/>
          <w:rtl/>
          <w:lang w:val="he-IL" w:eastAsia="he-IL"/>
        </w:rPr>
        <w:t xml:space="preserve">נבנו לפני </w:t>
      </w:r>
      <w:r w:rsidRPr="00885367">
        <w:rPr>
          <w:rFonts w:hint="eastAsia"/>
          <w:color w:val="000000"/>
          <w:sz w:val="24"/>
          <w:rtl/>
          <w:lang w:val="he-IL" w:eastAsia="he-IL"/>
        </w:rPr>
        <w:t>שנים</w:t>
      </w:r>
      <w:r w:rsidRPr="00885367">
        <w:rPr>
          <w:color w:val="000000"/>
          <w:sz w:val="24"/>
          <w:rtl/>
          <w:lang w:val="he-IL" w:eastAsia="he-IL"/>
        </w:rPr>
        <w:t xml:space="preserve"> </w:t>
      </w:r>
      <w:r w:rsidRPr="00885367">
        <w:rPr>
          <w:rFonts w:hint="eastAsia"/>
          <w:color w:val="000000"/>
          <w:sz w:val="24"/>
          <w:rtl/>
          <w:lang w:val="he-IL" w:eastAsia="he-IL"/>
        </w:rPr>
        <w:t>רבות</w:t>
      </w:r>
      <w:r w:rsidRPr="00885367">
        <w:rPr>
          <w:color w:val="000000"/>
          <w:sz w:val="24"/>
          <w:rtl/>
          <w:lang w:val="he-IL" w:eastAsia="he-IL"/>
        </w:rPr>
        <w:t xml:space="preserve"> באיו״ש (להלן - </w:t>
      </w:r>
      <w:r w:rsidRPr="00885367">
        <w:rPr>
          <w:rFonts w:hint="eastAsia"/>
          <w:color w:val="000000"/>
          <w:sz w:val="24"/>
          <w:rtl/>
          <w:lang w:val="he-IL" w:eastAsia="he-IL"/>
        </w:rPr>
        <w:t>אזה</w:t>
      </w:r>
      <w:r w:rsidRPr="00885367">
        <w:rPr>
          <w:color w:val="000000"/>
          <w:sz w:val="24"/>
          <w:rtl/>
          <w:lang w:val="he-IL" w:eastAsia="he-IL"/>
        </w:rPr>
        <w:t>"</w:t>
      </w:r>
      <w:r w:rsidRPr="00885367">
        <w:rPr>
          <w:rFonts w:hint="eastAsia"/>
          <w:color w:val="000000"/>
          <w:sz w:val="24"/>
          <w:rtl/>
          <w:lang w:val="he-IL" w:eastAsia="he-IL"/>
        </w:rPr>
        <w:t>ת</w:t>
      </w:r>
      <w:r w:rsidRPr="00885367">
        <w:rPr>
          <w:color w:val="000000"/>
          <w:sz w:val="24"/>
          <w:rtl/>
          <w:lang w:val="he-IL" w:eastAsia="he-IL"/>
        </w:rPr>
        <w:t xml:space="preserve"> ישנים), </w:t>
      </w:r>
      <w:r>
        <w:rPr>
          <w:rFonts w:hint="cs"/>
          <w:color w:val="000000"/>
          <w:sz w:val="24"/>
          <w:rtl/>
          <w:lang w:val="he-IL" w:eastAsia="he-IL"/>
        </w:rPr>
        <w:t xml:space="preserve">כמו </w:t>
      </w:r>
      <w:r w:rsidRPr="00885367">
        <w:rPr>
          <w:rFonts w:hint="eastAsia"/>
          <w:color w:val="000000"/>
          <w:sz w:val="24"/>
          <w:rtl/>
          <w:lang w:val="he-IL" w:eastAsia="he-IL"/>
        </w:rPr>
        <w:t>אזור</w:t>
      </w:r>
      <w:r>
        <w:rPr>
          <w:rFonts w:hint="cs"/>
          <w:color w:val="000000"/>
          <w:sz w:val="24"/>
          <w:rtl/>
          <w:lang w:val="he-IL" w:eastAsia="he-IL"/>
        </w:rPr>
        <w:t xml:space="preserve"> תעשייה</w:t>
      </w:r>
      <w:r w:rsidRPr="00885367">
        <w:rPr>
          <w:color w:val="000000"/>
          <w:sz w:val="24"/>
          <w:rtl/>
          <w:lang w:val="he-IL" w:eastAsia="he-IL"/>
        </w:rPr>
        <w:t xml:space="preserve"> 1 </w:t>
      </w:r>
      <w:r w:rsidRPr="00885367">
        <w:rPr>
          <w:rFonts w:hint="eastAsia"/>
          <w:color w:val="000000"/>
          <w:sz w:val="24"/>
          <w:rtl/>
          <w:lang w:val="he-IL" w:eastAsia="he-IL"/>
        </w:rPr>
        <w:t>ואזור</w:t>
      </w:r>
      <w:r>
        <w:rPr>
          <w:rFonts w:hint="cs"/>
          <w:color w:val="000000"/>
          <w:sz w:val="24"/>
          <w:rtl/>
          <w:lang w:val="he-IL" w:eastAsia="he-IL"/>
        </w:rPr>
        <w:t xml:space="preserve"> תעשייה </w:t>
      </w:r>
      <w:r w:rsidRPr="00885367">
        <w:rPr>
          <w:color w:val="000000"/>
          <w:sz w:val="24"/>
          <w:rtl/>
          <w:lang w:val="he-IL" w:eastAsia="he-IL"/>
        </w:rPr>
        <w:t>2</w:t>
      </w:r>
      <w:r>
        <w:rPr>
          <w:rFonts w:hint="cs"/>
          <w:color w:val="000000"/>
          <w:sz w:val="24"/>
          <w:rtl/>
          <w:lang w:val="he-IL" w:eastAsia="he-IL"/>
        </w:rPr>
        <w:t xml:space="preserve"> </w:t>
      </w:r>
      <w:r w:rsidRPr="00885367">
        <w:rPr>
          <w:rFonts w:hint="eastAsia"/>
          <w:color w:val="000000"/>
          <w:sz w:val="24"/>
          <w:rtl/>
          <w:lang w:val="he-IL" w:eastAsia="he-IL"/>
        </w:rPr>
        <w:t>לא</w:t>
      </w:r>
      <w:r w:rsidRPr="00885367">
        <w:rPr>
          <w:color w:val="000000"/>
          <w:sz w:val="24"/>
          <w:rtl/>
          <w:lang w:val="he-IL" w:eastAsia="he-IL"/>
        </w:rPr>
        <w:t xml:space="preserve"> </w:t>
      </w:r>
      <w:r w:rsidRPr="00885367">
        <w:rPr>
          <w:rFonts w:hint="eastAsia"/>
          <w:color w:val="000000"/>
          <w:sz w:val="24"/>
          <w:rtl/>
          <w:lang w:val="he-IL" w:eastAsia="he-IL"/>
        </w:rPr>
        <w:t>כלל</w:t>
      </w:r>
      <w:r w:rsidRPr="00885367">
        <w:rPr>
          <w:color w:val="000000"/>
          <w:sz w:val="24"/>
          <w:rtl/>
          <w:lang w:val="he-IL" w:eastAsia="he-IL"/>
        </w:rPr>
        <w:t xml:space="preserve"> </w:t>
      </w:r>
      <w:r w:rsidRPr="00885367">
        <w:rPr>
          <w:rFonts w:hint="eastAsia"/>
          <w:color w:val="000000"/>
          <w:sz w:val="24"/>
          <w:rtl/>
          <w:lang w:val="he-IL" w:eastAsia="he-IL"/>
        </w:rPr>
        <w:t>הנחיות</w:t>
      </w:r>
      <w:r w:rsidRPr="00885367">
        <w:rPr>
          <w:color w:val="000000"/>
          <w:sz w:val="24"/>
          <w:rtl/>
          <w:lang w:val="he-IL" w:eastAsia="he-IL"/>
        </w:rPr>
        <w:t xml:space="preserve"> </w:t>
      </w:r>
      <w:r w:rsidRPr="00885367">
        <w:rPr>
          <w:rFonts w:hint="eastAsia"/>
          <w:color w:val="000000"/>
          <w:sz w:val="24"/>
          <w:rtl/>
          <w:lang w:val="he-IL" w:eastAsia="he-IL"/>
        </w:rPr>
        <w:t>בנושא</w:t>
      </w:r>
      <w:r w:rsidRPr="00885367">
        <w:rPr>
          <w:color w:val="000000"/>
          <w:sz w:val="24"/>
          <w:rtl/>
          <w:lang w:val="he-IL" w:eastAsia="he-IL"/>
        </w:rPr>
        <w:t xml:space="preserve"> </w:t>
      </w:r>
      <w:r w:rsidRPr="00885367">
        <w:rPr>
          <w:rFonts w:hint="eastAsia"/>
          <w:color w:val="000000"/>
          <w:sz w:val="24"/>
          <w:rtl/>
          <w:lang w:val="he-IL" w:eastAsia="he-IL"/>
        </w:rPr>
        <w:t>מ</w:t>
      </w:r>
      <w:r w:rsidRPr="00885367">
        <w:rPr>
          <w:color w:val="000000"/>
          <w:sz w:val="24"/>
          <w:rtl/>
          <w:lang w:val="he-IL" w:eastAsia="he-IL"/>
        </w:rPr>
        <w:t xml:space="preserve">רכיבי הביטחון. </w:t>
      </w:r>
    </w:p>
    <w:p w:rsidR="001D0A12" w:rsidRPr="00EB16FD" w:rsidRDefault="00E54D40" w:rsidP="00EB16FD">
      <w:pPr>
        <w:pStyle w:val="735"/>
        <w:rPr>
          <w:rFonts w:eastAsia="David"/>
          <w:rtl/>
        </w:rPr>
      </w:pPr>
      <w:r w:rsidRPr="00EB16FD">
        <w:rPr>
          <w:rFonts w:eastAsia="David" w:hint="eastAsia"/>
          <w:rtl/>
        </w:rPr>
        <w:t>באפריל</w:t>
      </w:r>
      <w:r w:rsidRPr="00EB16FD">
        <w:rPr>
          <w:rFonts w:eastAsia="David"/>
          <w:rtl/>
        </w:rPr>
        <w:t xml:space="preserve"> 2022 </w:t>
      </w:r>
      <w:r w:rsidRPr="00EB16FD">
        <w:rPr>
          <w:rFonts w:eastAsia="David" w:hint="eastAsia"/>
          <w:rtl/>
        </w:rPr>
        <w:t>מסר</w:t>
      </w:r>
      <w:r w:rsidRPr="00EB16FD">
        <w:rPr>
          <w:rFonts w:eastAsia="David"/>
          <w:rtl/>
        </w:rPr>
        <w:t xml:space="preserve"> </w:t>
      </w:r>
      <w:r w:rsidRPr="00EB16FD">
        <w:rPr>
          <w:rFonts w:eastAsia="David" w:hint="eastAsia"/>
          <w:rtl/>
        </w:rPr>
        <w:t>ראש</w:t>
      </w:r>
      <w:r w:rsidRPr="00EB16FD">
        <w:rPr>
          <w:rFonts w:eastAsia="David"/>
          <w:rtl/>
        </w:rPr>
        <w:t xml:space="preserve"> </w:t>
      </w:r>
      <w:r w:rsidRPr="00EB16FD">
        <w:rPr>
          <w:rFonts w:eastAsia="David" w:hint="eastAsia"/>
          <w:rtl/>
        </w:rPr>
        <w:t>קש</w:t>
      </w:r>
      <w:r w:rsidRPr="00EB16FD">
        <w:rPr>
          <w:rFonts w:eastAsia="David"/>
          <w:rtl/>
        </w:rPr>
        <w:t xml:space="preserve">"ץ </w:t>
      </w:r>
      <w:r w:rsidRPr="00EB16FD">
        <w:rPr>
          <w:rFonts w:eastAsia="David" w:hint="eastAsia"/>
          <w:rtl/>
        </w:rPr>
        <w:t>לצוות</w:t>
      </w:r>
      <w:r w:rsidRPr="00EB16FD">
        <w:rPr>
          <w:rFonts w:eastAsia="David"/>
          <w:rtl/>
        </w:rPr>
        <w:t xml:space="preserve"> </w:t>
      </w:r>
      <w:r w:rsidRPr="00EB16FD">
        <w:rPr>
          <w:rFonts w:eastAsia="David" w:hint="eastAsia"/>
          <w:rtl/>
        </w:rPr>
        <w:t>הביקורת</w:t>
      </w:r>
      <w:r w:rsidRPr="00EB16FD">
        <w:rPr>
          <w:rFonts w:eastAsia="David"/>
          <w:rtl/>
        </w:rPr>
        <w:t xml:space="preserve"> </w:t>
      </w:r>
      <w:r w:rsidRPr="00EB16FD">
        <w:rPr>
          <w:rFonts w:eastAsia="David" w:hint="eastAsia"/>
          <w:rtl/>
        </w:rPr>
        <w:t>בנוגע</w:t>
      </w:r>
      <w:r w:rsidRPr="00EB16FD">
        <w:rPr>
          <w:rFonts w:eastAsia="David"/>
          <w:rtl/>
        </w:rPr>
        <w:t xml:space="preserve"> </w:t>
      </w:r>
      <w:r w:rsidRPr="00EB16FD">
        <w:rPr>
          <w:rFonts w:eastAsia="David" w:hint="eastAsia"/>
          <w:rtl/>
        </w:rPr>
        <w:t>לאזה</w:t>
      </w:r>
      <w:r w:rsidRPr="00EB16FD">
        <w:rPr>
          <w:rFonts w:eastAsia="David"/>
          <w:rtl/>
        </w:rPr>
        <w:t>"</w:t>
      </w:r>
      <w:r w:rsidRPr="00EB16FD">
        <w:rPr>
          <w:rFonts w:eastAsia="David" w:hint="eastAsia"/>
          <w:rtl/>
        </w:rPr>
        <w:t>ת</w:t>
      </w:r>
      <w:r w:rsidRPr="00EB16FD">
        <w:rPr>
          <w:rFonts w:eastAsia="David"/>
          <w:rtl/>
        </w:rPr>
        <w:t xml:space="preserve"> ישנים, </w:t>
      </w:r>
      <w:r w:rsidRPr="00EB16FD">
        <w:rPr>
          <w:rFonts w:eastAsia="David" w:hint="eastAsia"/>
          <w:rtl/>
        </w:rPr>
        <w:t>כי</w:t>
      </w:r>
      <w:r w:rsidRPr="00EB16FD">
        <w:rPr>
          <w:rFonts w:eastAsia="David"/>
          <w:rtl/>
        </w:rPr>
        <w:t xml:space="preserve"> אזה"ת 1 </w:t>
      </w:r>
      <w:r w:rsidRPr="00EB16FD">
        <w:rPr>
          <w:rFonts w:eastAsia="David" w:hint="eastAsia"/>
          <w:rtl/>
        </w:rPr>
        <w:t>ו</w:t>
      </w:r>
      <w:r w:rsidRPr="00EB16FD">
        <w:rPr>
          <w:rFonts w:eastAsia="David"/>
          <w:rtl/>
        </w:rPr>
        <w:t xml:space="preserve">-2 הוקמו לפני </w:t>
      </w:r>
      <w:r w:rsidRPr="00EB16FD">
        <w:rPr>
          <w:rFonts w:eastAsia="David" w:hint="eastAsia"/>
          <w:rtl/>
        </w:rPr>
        <w:t>שנים</w:t>
      </w:r>
      <w:r w:rsidRPr="00EB16FD">
        <w:rPr>
          <w:rFonts w:eastAsia="David"/>
          <w:rtl/>
        </w:rPr>
        <w:t xml:space="preserve"> </w:t>
      </w:r>
      <w:r w:rsidRPr="00EB16FD">
        <w:rPr>
          <w:rFonts w:eastAsia="David" w:hint="eastAsia"/>
          <w:rtl/>
        </w:rPr>
        <w:t>רבות</w:t>
      </w:r>
      <w:r w:rsidRPr="00EB16FD">
        <w:rPr>
          <w:rFonts w:eastAsia="David"/>
          <w:rtl/>
        </w:rPr>
        <w:t xml:space="preserve"> ומרכיבי הביטחון לא נכללו בהוראות התב"ע שלהם כנדרש. עוד </w:t>
      </w:r>
      <w:r w:rsidRPr="00EB16FD">
        <w:rPr>
          <w:rFonts w:eastAsia="David" w:hint="eastAsia"/>
          <w:rtl/>
        </w:rPr>
        <w:t>הוא</w:t>
      </w:r>
      <w:r w:rsidRPr="00EB16FD">
        <w:rPr>
          <w:rFonts w:eastAsia="David"/>
          <w:rtl/>
        </w:rPr>
        <w:t xml:space="preserve"> </w:t>
      </w:r>
      <w:r w:rsidRPr="00EB16FD">
        <w:rPr>
          <w:rFonts w:eastAsia="David" w:hint="eastAsia"/>
          <w:rtl/>
        </w:rPr>
        <w:t>מסר</w:t>
      </w:r>
      <w:r w:rsidRPr="00EB16FD">
        <w:rPr>
          <w:rFonts w:eastAsia="David"/>
          <w:rtl/>
        </w:rPr>
        <w:t xml:space="preserve">, </w:t>
      </w:r>
      <w:r w:rsidRPr="00EB16FD">
        <w:rPr>
          <w:rFonts w:eastAsia="David" w:hint="eastAsia"/>
          <w:rtl/>
        </w:rPr>
        <w:t>כי</w:t>
      </w:r>
      <w:r w:rsidRPr="00EB16FD">
        <w:rPr>
          <w:rFonts w:eastAsia="David"/>
          <w:rtl/>
        </w:rPr>
        <w:t xml:space="preserve"> אין </w:t>
      </w:r>
      <w:r w:rsidRPr="00EB16FD">
        <w:rPr>
          <w:rFonts w:eastAsia="David" w:hint="eastAsia"/>
          <w:rtl/>
        </w:rPr>
        <w:t>לו</w:t>
      </w:r>
      <w:r w:rsidRPr="00EB16FD">
        <w:rPr>
          <w:rFonts w:eastAsia="David"/>
          <w:rtl/>
        </w:rPr>
        <w:t xml:space="preserve"> יכולת להשפיע ולקבוע את מרכיבי הביטחון הנדרשים, וכי נדרשת </w:t>
      </w:r>
      <w:r w:rsidRPr="00EB16FD">
        <w:rPr>
          <w:rFonts w:eastAsia="David" w:hint="eastAsia"/>
          <w:rtl/>
        </w:rPr>
        <w:t>א</w:t>
      </w:r>
      <w:r w:rsidRPr="00EB16FD">
        <w:rPr>
          <w:rFonts w:eastAsia="David"/>
          <w:rtl/>
        </w:rPr>
        <w:t xml:space="preserve">סדרה חוקית </w:t>
      </w:r>
      <w:r w:rsidRPr="00EB16FD">
        <w:rPr>
          <w:rFonts w:eastAsia="David" w:hint="eastAsia"/>
          <w:rtl/>
        </w:rPr>
        <w:t>כדי</w:t>
      </w:r>
      <w:r w:rsidRPr="00EB16FD">
        <w:rPr>
          <w:rFonts w:eastAsia="David"/>
          <w:rtl/>
        </w:rPr>
        <w:t xml:space="preserve"> </w:t>
      </w:r>
      <w:r w:rsidRPr="00EB16FD">
        <w:rPr>
          <w:rFonts w:eastAsia="David" w:hint="eastAsia"/>
          <w:rtl/>
        </w:rPr>
        <w:t>שתהיה</w:t>
      </w:r>
      <w:r w:rsidRPr="00EB16FD">
        <w:rPr>
          <w:rFonts w:eastAsia="David"/>
          <w:rtl/>
        </w:rPr>
        <w:t xml:space="preserve"> </w:t>
      </w:r>
      <w:r w:rsidRPr="00EB16FD">
        <w:rPr>
          <w:rFonts w:eastAsia="David" w:hint="eastAsia"/>
          <w:rtl/>
        </w:rPr>
        <w:t>לו</w:t>
      </w:r>
      <w:r w:rsidRPr="00EB16FD">
        <w:rPr>
          <w:rFonts w:eastAsia="David"/>
          <w:rtl/>
        </w:rPr>
        <w:t xml:space="preserve"> </w:t>
      </w:r>
      <w:r w:rsidRPr="00EB16FD">
        <w:rPr>
          <w:rFonts w:eastAsia="David" w:hint="eastAsia"/>
          <w:rtl/>
        </w:rPr>
        <w:t>יכולת</w:t>
      </w:r>
      <w:r w:rsidRPr="00EB16FD">
        <w:rPr>
          <w:rFonts w:eastAsia="David"/>
          <w:rtl/>
        </w:rPr>
        <w:t xml:space="preserve"> </w:t>
      </w:r>
      <w:r w:rsidRPr="00EB16FD">
        <w:rPr>
          <w:rFonts w:eastAsia="David" w:hint="eastAsia"/>
          <w:rtl/>
        </w:rPr>
        <w:t>מעשית</w:t>
      </w:r>
      <w:r w:rsidRPr="00EB16FD">
        <w:rPr>
          <w:rFonts w:eastAsia="David"/>
          <w:rtl/>
        </w:rPr>
        <w:t xml:space="preserve"> </w:t>
      </w:r>
      <w:r w:rsidRPr="00EB16FD">
        <w:rPr>
          <w:rFonts w:eastAsia="David" w:hint="eastAsia"/>
          <w:rtl/>
        </w:rPr>
        <w:t>להקמת</w:t>
      </w:r>
      <w:r w:rsidRPr="00EB16FD">
        <w:rPr>
          <w:rFonts w:eastAsia="David"/>
          <w:rtl/>
        </w:rPr>
        <w:t xml:space="preserve"> </w:t>
      </w:r>
      <w:r w:rsidRPr="00EB16FD">
        <w:rPr>
          <w:rFonts w:eastAsia="David" w:hint="eastAsia"/>
          <w:rtl/>
        </w:rPr>
        <w:t>מרכיבי</w:t>
      </w:r>
      <w:r w:rsidRPr="00EB16FD">
        <w:rPr>
          <w:rFonts w:eastAsia="David"/>
          <w:rtl/>
        </w:rPr>
        <w:t xml:space="preserve"> </w:t>
      </w:r>
      <w:r w:rsidRPr="00EB16FD">
        <w:rPr>
          <w:rFonts w:eastAsia="David" w:hint="eastAsia"/>
          <w:rtl/>
        </w:rPr>
        <w:t>ביטחון</w:t>
      </w:r>
      <w:r w:rsidRPr="00EB16FD">
        <w:rPr>
          <w:rFonts w:eastAsia="David"/>
          <w:rtl/>
        </w:rPr>
        <w:t xml:space="preserve"> </w:t>
      </w:r>
      <w:r w:rsidRPr="00EB16FD">
        <w:rPr>
          <w:rFonts w:eastAsia="David" w:hint="eastAsia"/>
          <w:rtl/>
        </w:rPr>
        <w:t>באזה</w:t>
      </w:r>
      <w:r w:rsidRPr="00EB16FD">
        <w:rPr>
          <w:rFonts w:eastAsia="David"/>
          <w:rtl/>
        </w:rPr>
        <w:t>"</w:t>
      </w:r>
      <w:r w:rsidRPr="00EB16FD">
        <w:rPr>
          <w:rFonts w:eastAsia="David" w:hint="eastAsia"/>
          <w:rtl/>
        </w:rPr>
        <w:t>ת</w:t>
      </w:r>
      <w:r w:rsidRPr="00EB16FD">
        <w:rPr>
          <w:rFonts w:eastAsia="David"/>
          <w:rtl/>
        </w:rPr>
        <w:t xml:space="preserve"> ישנים. </w:t>
      </w:r>
    </w:p>
    <w:p w:rsidR="001D0A12" w:rsidRPr="006401CC" w:rsidRDefault="00E54D40" w:rsidP="006401CC">
      <w:pPr>
        <w:pStyle w:val="7392"/>
        <w:rPr>
          <w:rtl/>
        </w:rPr>
      </w:pPr>
      <w:r w:rsidRPr="006401CC">
        <w:rPr>
          <w:rFonts w:hint="eastAsia"/>
          <w:rtl/>
        </w:rPr>
        <w:t>בספטמבר</w:t>
      </w:r>
      <w:r w:rsidRPr="006401CC">
        <w:rPr>
          <w:rtl/>
        </w:rPr>
        <w:t xml:space="preserve"> 2022 </w:t>
      </w:r>
      <w:r w:rsidRPr="006401CC">
        <w:rPr>
          <w:rFonts w:hint="eastAsia"/>
          <w:rtl/>
        </w:rPr>
        <w:t>מסר</w:t>
      </w:r>
      <w:r w:rsidRPr="006401CC">
        <w:rPr>
          <w:rtl/>
        </w:rPr>
        <w:t xml:space="preserve"> </w:t>
      </w:r>
      <w:r w:rsidRPr="006401CC">
        <w:rPr>
          <w:rFonts w:hint="eastAsia"/>
          <w:rtl/>
        </w:rPr>
        <w:t>צה</w:t>
      </w:r>
      <w:r w:rsidRPr="006401CC">
        <w:rPr>
          <w:rtl/>
        </w:rPr>
        <w:t xml:space="preserve">"ל </w:t>
      </w:r>
      <w:r w:rsidRPr="006401CC">
        <w:rPr>
          <w:rFonts w:hint="eastAsia"/>
          <w:rtl/>
        </w:rPr>
        <w:t>בתגובתו</w:t>
      </w:r>
      <w:r w:rsidRPr="006401CC">
        <w:rPr>
          <w:rtl/>
        </w:rPr>
        <w:t xml:space="preserve"> </w:t>
      </w:r>
      <w:r w:rsidRPr="006401CC">
        <w:rPr>
          <w:rFonts w:hint="eastAsia"/>
          <w:rtl/>
        </w:rPr>
        <w:t>על</w:t>
      </w:r>
      <w:r w:rsidRPr="006401CC">
        <w:rPr>
          <w:rtl/>
        </w:rPr>
        <w:t xml:space="preserve"> </w:t>
      </w:r>
      <w:r w:rsidRPr="006401CC">
        <w:rPr>
          <w:rFonts w:hint="eastAsia"/>
          <w:rtl/>
        </w:rPr>
        <w:t>ממצאי</w:t>
      </w:r>
      <w:r w:rsidRPr="006401CC">
        <w:rPr>
          <w:rtl/>
        </w:rPr>
        <w:t xml:space="preserve"> </w:t>
      </w:r>
      <w:r w:rsidRPr="006401CC">
        <w:rPr>
          <w:rFonts w:hint="eastAsia"/>
          <w:rtl/>
        </w:rPr>
        <w:t>הדוח</w:t>
      </w:r>
      <w:r w:rsidRPr="006401CC">
        <w:rPr>
          <w:rtl/>
        </w:rPr>
        <w:t xml:space="preserve"> (להלן - </w:t>
      </w:r>
      <w:r w:rsidRPr="006401CC">
        <w:rPr>
          <w:rFonts w:hint="eastAsia"/>
          <w:rtl/>
        </w:rPr>
        <w:t>תגובת</w:t>
      </w:r>
      <w:r w:rsidRPr="006401CC">
        <w:rPr>
          <w:rtl/>
        </w:rPr>
        <w:t xml:space="preserve"> </w:t>
      </w:r>
      <w:r w:rsidRPr="006401CC">
        <w:rPr>
          <w:rFonts w:hint="eastAsia"/>
          <w:rtl/>
        </w:rPr>
        <w:t>צה</w:t>
      </w:r>
      <w:r w:rsidRPr="006401CC">
        <w:rPr>
          <w:rtl/>
        </w:rPr>
        <w:t xml:space="preserve">"ל) </w:t>
      </w:r>
      <w:r w:rsidRPr="006401CC">
        <w:rPr>
          <w:rFonts w:hint="eastAsia"/>
          <w:rtl/>
        </w:rPr>
        <w:t>בהקשר</w:t>
      </w:r>
      <w:r w:rsidRPr="006401CC">
        <w:rPr>
          <w:rtl/>
        </w:rPr>
        <w:t xml:space="preserve"> </w:t>
      </w:r>
      <w:r w:rsidRPr="006401CC">
        <w:rPr>
          <w:rFonts w:hint="eastAsia"/>
          <w:rtl/>
        </w:rPr>
        <w:t>לאזורי</w:t>
      </w:r>
      <w:r w:rsidRPr="006401CC">
        <w:rPr>
          <w:rtl/>
        </w:rPr>
        <w:t xml:space="preserve"> </w:t>
      </w:r>
      <w:r w:rsidRPr="006401CC">
        <w:rPr>
          <w:rFonts w:hint="eastAsia"/>
          <w:rtl/>
        </w:rPr>
        <w:t>תעשייה</w:t>
      </w:r>
      <w:r w:rsidRPr="006401CC">
        <w:rPr>
          <w:rtl/>
        </w:rPr>
        <w:t xml:space="preserve"> </w:t>
      </w:r>
      <w:r w:rsidRPr="006401CC">
        <w:rPr>
          <w:rFonts w:hint="eastAsia"/>
          <w:rtl/>
        </w:rPr>
        <w:t>שהוקמו</w:t>
      </w:r>
      <w:r w:rsidRPr="006401CC">
        <w:rPr>
          <w:rtl/>
        </w:rPr>
        <w:t xml:space="preserve"> </w:t>
      </w:r>
      <w:r w:rsidRPr="006401CC">
        <w:rPr>
          <w:rFonts w:hint="eastAsia"/>
          <w:rtl/>
        </w:rPr>
        <w:t>לפני</w:t>
      </w:r>
      <w:r w:rsidRPr="006401CC">
        <w:rPr>
          <w:rtl/>
        </w:rPr>
        <w:t xml:space="preserve"> </w:t>
      </w:r>
      <w:r w:rsidRPr="006401CC">
        <w:rPr>
          <w:rFonts w:hint="eastAsia"/>
          <w:rtl/>
        </w:rPr>
        <w:t>שנים</w:t>
      </w:r>
      <w:r w:rsidRPr="006401CC">
        <w:rPr>
          <w:rtl/>
        </w:rPr>
        <w:t xml:space="preserve"> </w:t>
      </w:r>
      <w:r w:rsidRPr="006401CC">
        <w:rPr>
          <w:rFonts w:hint="eastAsia"/>
          <w:rtl/>
        </w:rPr>
        <w:t>רבות</w:t>
      </w:r>
      <w:r w:rsidRPr="006401CC">
        <w:rPr>
          <w:rtl/>
        </w:rPr>
        <w:t xml:space="preserve"> </w:t>
      </w:r>
      <w:r w:rsidRPr="006401CC">
        <w:rPr>
          <w:rFonts w:hint="eastAsia"/>
          <w:rtl/>
        </w:rPr>
        <w:t>כי</w:t>
      </w:r>
      <w:r w:rsidRPr="006401CC">
        <w:rPr>
          <w:rtl/>
        </w:rPr>
        <w:t xml:space="preserve"> </w:t>
      </w:r>
      <w:r w:rsidRPr="006401CC">
        <w:rPr>
          <w:b/>
          <w:bCs/>
          <w:rtl/>
        </w:rPr>
        <w:t xml:space="preserve">"האחריות למימוש, הפיקוח והבקרה על מימוש כלל הוראות </w:t>
      </w:r>
      <w:r w:rsidRPr="006401CC">
        <w:rPr>
          <w:rFonts w:hint="eastAsia"/>
          <w:b/>
          <w:bCs/>
          <w:rtl/>
        </w:rPr>
        <w:t>התכנית</w:t>
      </w:r>
      <w:r w:rsidRPr="006401CC">
        <w:rPr>
          <w:b/>
          <w:bCs/>
          <w:rtl/>
        </w:rPr>
        <w:t xml:space="preserve">/תקנון </w:t>
      </w:r>
      <w:r w:rsidRPr="006401CC">
        <w:rPr>
          <w:rFonts w:hint="eastAsia"/>
          <w:b/>
          <w:bCs/>
          <w:rtl/>
        </w:rPr>
        <w:t>התב</w:t>
      </w:r>
      <w:r w:rsidRPr="006401CC">
        <w:rPr>
          <w:b/>
          <w:bCs/>
          <w:rtl/>
        </w:rPr>
        <w:t>"ע ובמסגרתם הנחיות ביטחוניות, הינה של המועצה האזורית/מקומית והערים אשר בתחום שיפוטן קמו אזורי תעשייה"</w:t>
      </w:r>
      <w:r w:rsidRPr="006401CC">
        <w:rPr>
          <w:rtl/>
        </w:rPr>
        <w:t xml:space="preserve"> (ההדגשה במקור).</w:t>
      </w:r>
    </w:p>
    <w:p w:rsidR="001D0A12" w:rsidRPr="00EB16FD" w:rsidRDefault="00E54D40" w:rsidP="00EB16FD">
      <w:pPr>
        <w:pStyle w:val="735"/>
        <w:rPr>
          <w:rFonts w:eastAsia="David"/>
          <w:rtl/>
        </w:rPr>
      </w:pPr>
      <w:r w:rsidRPr="00EB16FD">
        <w:rPr>
          <w:rFonts w:eastAsia="David" w:hint="eastAsia"/>
          <w:rtl/>
        </w:rPr>
        <w:lastRenderedPageBreak/>
        <w:t>מומלץ</w:t>
      </w:r>
      <w:r w:rsidRPr="00EB16FD">
        <w:rPr>
          <w:rFonts w:eastAsia="David"/>
          <w:rtl/>
        </w:rPr>
        <w:t xml:space="preserve"> כי פקמ"ז, </w:t>
      </w:r>
      <w:r w:rsidRPr="00EB16FD">
        <w:rPr>
          <w:rFonts w:eastAsia="David" w:hint="eastAsia"/>
          <w:rtl/>
        </w:rPr>
        <w:t>הנושא</w:t>
      </w:r>
      <w:r w:rsidRPr="00EB16FD">
        <w:rPr>
          <w:rFonts w:eastAsia="David"/>
          <w:rtl/>
        </w:rPr>
        <w:t xml:space="preserve"> </w:t>
      </w:r>
      <w:r w:rsidRPr="00EB16FD">
        <w:rPr>
          <w:rFonts w:eastAsia="David" w:hint="eastAsia"/>
          <w:rtl/>
        </w:rPr>
        <w:t>באחריות</w:t>
      </w:r>
      <w:r w:rsidRPr="00EB16FD">
        <w:rPr>
          <w:rFonts w:eastAsia="David"/>
          <w:rtl/>
        </w:rPr>
        <w:t xml:space="preserve"> </w:t>
      </w:r>
      <w:r w:rsidRPr="00EB16FD">
        <w:rPr>
          <w:rFonts w:eastAsia="David" w:hint="eastAsia"/>
          <w:rtl/>
        </w:rPr>
        <w:t>הביטחונית</w:t>
      </w:r>
      <w:r w:rsidRPr="00EB16FD">
        <w:rPr>
          <w:rFonts w:eastAsia="David"/>
          <w:rtl/>
        </w:rPr>
        <w:t xml:space="preserve"> </w:t>
      </w:r>
      <w:r w:rsidRPr="00EB16FD">
        <w:rPr>
          <w:rFonts w:eastAsia="David" w:hint="eastAsia"/>
          <w:rtl/>
        </w:rPr>
        <w:t>באיו</w:t>
      </w:r>
      <w:r w:rsidRPr="00EB16FD">
        <w:rPr>
          <w:rFonts w:eastAsia="David"/>
          <w:rtl/>
        </w:rPr>
        <w:t>"ש ומינהל התכנון במנהא''ז בשיתוף הרשויות המקומיות יבחנו את הדרכים ל</w:t>
      </w:r>
      <w:r w:rsidRPr="00EB16FD">
        <w:rPr>
          <w:rFonts w:eastAsia="David" w:hint="eastAsia"/>
          <w:rtl/>
        </w:rPr>
        <w:t>עגן</w:t>
      </w:r>
      <w:r w:rsidRPr="00EB16FD">
        <w:rPr>
          <w:rFonts w:eastAsia="David"/>
          <w:rtl/>
        </w:rPr>
        <w:t xml:space="preserve"> את הדרישות להקמת מרכיבי הביטחון ו</w:t>
      </w:r>
      <w:r w:rsidRPr="00EB16FD">
        <w:rPr>
          <w:rFonts w:eastAsia="David" w:hint="eastAsia"/>
          <w:rtl/>
        </w:rPr>
        <w:t>ל</w:t>
      </w:r>
      <w:r w:rsidRPr="00EB16FD">
        <w:rPr>
          <w:rFonts w:eastAsia="David"/>
          <w:rtl/>
        </w:rPr>
        <w:t xml:space="preserve">נקיטת צעדי אכיפה בהתאם לכך. </w:t>
      </w:r>
    </w:p>
    <w:p w:rsidR="001D0A12" w:rsidRPr="006401CC" w:rsidRDefault="00E54D40" w:rsidP="006401CC">
      <w:pPr>
        <w:pStyle w:val="7392"/>
        <w:rPr>
          <w:rtl/>
        </w:rPr>
      </w:pPr>
      <w:r w:rsidRPr="006401CC">
        <w:rPr>
          <w:rFonts w:hint="eastAsia"/>
          <w:rtl/>
        </w:rPr>
        <w:t>עוד</w:t>
      </w:r>
      <w:r w:rsidRPr="006401CC">
        <w:rPr>
          <w:rtl/>
        </w:rPr>
        <w:t xml:space="preserve"> מסר ראש </w:t>
      </w:r>
      <w:r w:rsidRPr="006401CC">
        <w:rPr>
          <w:rFonts w:hint="eastAsia"/>
          <w:rtl/>
        </w:rPr>
        <w:t>קש</w:t>
      </w:r>
      <w:r w:rsidRPr="006401CC">
        <w:rPr>
          <w:rtl/>
        </w:rPr>
        <w:t xml:space="preserve">"ץ לצוות הביקורת באפריל 2022 כי בהתאם לצו בדבר הוראות ביטחון, למפקד הצבאי יש סמכות לסגור את אזור התעשייה אם הוראותיו לגבי מרכיבי ביטחון אינן מיושמות. ואולם מכיוון שסמכות זו היא קיצונית, השימוש בה "הוא בעייתי, שכן המשמעות היא פגיעה אנושה בבעלי העסקים, בפועלים ובכלכלה". </w:t>
      </w:r>
    </w:p>
    <w:p w:rsidR="001D0A12" w:rsidRPr="006401CC" w:rsidRDefault="00E54D40" w:rsidP="006401CC">
      <w:pPr>
        <w:pStyle w:val="7392"/>
        <w:rPr>
          <w:rtl/>
        </w:rPr>
      </w:pPr>
      <w:r w:rsidRPr="006401CC">
        <w:rPr>
          <w:rFonts w:hint="eastAsia"/>
          <w:rtl/>
        </w:rPr>
        <w:t>באוקטובר</w:t>
      </w:r>
      <w:r w:rsidRPr="006401CC">
        <w:rPr>
          <w:rtl/>
        </w:rPr>
        <w:t xml:space="preserve"> 2021 מסר קצין </w:t>
      </w:r>
      <w:r w:rsidRPr="006401CC">
        <w:rPr>
          <w:rFonts w:hint="eastAsia"/>
          <w:rtl/>
        </w:rPr>
        <w:t>ההגמ</w:t>
      </w:r>
      <w:r w:rsidRPr="006401CC">
        <w:rPr>
          <w:rtl/>
        </w:rPr>
        <w:t xml:space="preserve">"ר היוצא של פקמ"ז לצוות הביקורת כי מערכת </w:t>
      </w:r>
      <w:r w:rsidRPr="006401CC">
        <w:rPr>
          <w:rFonts w:hint="eastAsia"/>
          <w:rtl/>
        </w:rPr>
        <w:t>הבידוק</w:t>
      </w:r>
      <w:r w:rsidRPr="006401CC">
        <w:rPr>
          <w:rtl/>
        </w:rPr>
        <w:t xml:space="preserve"> הדיגיטלית נמצאת בכ-60% </w:t>
      </w:r>
      <w:r w:rsidRPr="006401CC">
        <w:rPr>
          <w:rFonts w:hint="eastAsia"/>
          <w:rtl/>
        </w:rPr>
        <w:t>מ</w:t>
      </w:r>
      <w:r w:rsidRPr="006401CC">
        <w:rPr>
          <w:rtl/>
        </w:rPr>
        <w:t>נקודות הבידוק ביישובי</w:t>
      </w:r>
      <w:r w:rsidRPr="006401CC">
        <w:rPr>
          <w:rFonts w:hint="eastAsia"/>
          <w:rtl/>
        </w:rPr>
        <w:t>ם</w:t>
      </w:r>
      <w:r w:rsidRPr="006401CC">
        <w:rPr>
          <w:rtl/>
        </w:rPr>
        <w:t xml:space="preserve">, ובכלל זה גם באזורי תעשייה. קצין </w:t>
      </w:r>
      <w:r w:rsidRPr="006401CC">
        <w:rPr>
          <w:rFonts w:hint="eastAsia"/>
          <w:rtl/>
        </w:rPr>
        <w:t>ההגמ</w:t>
      </w:r>
      <w:r w:rsidRPr="006401CC">
        <w:rPr>
          <w:rtl/>
        </w:rPr>
        <w:t xml:space="preserve">"ר הוסיף כי עם זאת, ברוב אזורי התעשייה, </w:t>
      </w:r>
      <w:r w:rsidRPr="006401CC">
        <w:rPr>
          <w:rFonts w:hint="eastAsia"/>
          <w:rtl/>
        </w:rPr>
        <w:t>לא</w:t>
      </w:r>
      <w:r w:rsidRPr="006401CC">
        <w:rPr>
          <w:rtl/>
        </w:rPr>
        <w:t xml:space="preserve"> נעשה שימוש במערכת עקב היעדר תשתיות, שהקמתן כרוכה במשאבי</w:t>
      </w:r>
      <w:r w:rsidRPr="006401CC">
        <w:rPr>
          <w:rFonts w:hint="eastAsia"/>
          <w:rtl/>
        </w:rPr>
        <w:t>ם</w:t>
      </w:r>
      <w:r w:rsidRPr="006401CC">
        <w:rPr>
          <w:rtl/>
        </w:rPr>
        <w:t xml:space="preserve"> שלא </w:t>
      </w:r>
      <w:r w:rsidRPr="006401CC">
        <w:rPr>
          <w:rFonts w:hint="eastAsia"/>
          <w:rtl/>
        </w:rPr>
        <w:t>הוקצו</w:t>
      </w:r>
      <w:r w:rsidRPr="006401CC">
        <w:rPr>
          <w:rtl/>
        </w:rPr>
        <w:t xml:space="preserve"> </w:t>
      </w:r>
      <w:r w:rsidRPr="006401CC">
        <w:rPr>
          <w:rFonts w:hint="eastAsia"/>
          <w:rtl/>
        </w:rPr>
        <w:t>על</w:t>
      </w:r>
      <w:r w:rsidRPr="006401CC">
        <w:rPr>
          <w:rtl/>
        </w:rPr>
        <w:t xml:space="preserve"> </w:t>
      </w:r>
      <w:r w:rsidRPr="006401CC">
        <w:rPr>
          <w:rFonts w:hint="eastAsia"/>
          <w:rtl/>
        </w:rPr>
        <w:t>ידי</w:t>
      </w:r>
      <w:r w:rsidRPr="006401CC">
        <w:rPr>
          <w:rtl/>
        </w:rPr>
        <w:t xml:space="preserve"> הרשויות המקומיות.</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עלה כי באזורי התעשייה 1 </w:t>
      </w:r>
      <w:r w:rsidRPr="00EB16FD">
        <w:rPr>
          <w:rFonts w:eastAsia="Calibri" w:hint="eastAsia"/>
          <w:rtl/>
        </w:rPr>
        <w:t>ו</w:t>
      </w:r>
      <w:r w:rsidRPr="00EB16FD">
        <w:rPr>
          <w:rFonts w:eastAsia="Calibri"/>
          <w:rtl/>
        </w:rPr>
        <w:t xml:space="preserve">-2, לא נעשה שימוש במערכת </w:t>
      </w:r>
      <w:r w:rsidRPr="00EB16FD">
        <w:rPr>
          <w:rFonts w:eastAsia="Calibri" w:hint="eastAsia"/>
          <w:rtl/>
        </w:rPr>
        <w:t>הבידוק</w:t>
      </w:r>
      <w:r w:rsidRPr="00EB16FD">
        <w:rPr>
          <w:rFonts w:eastAsia="Calibri"/>
          <w:rtl/>
        </w:rPr>
        <w:t xml:space="preserve"> </w:t>
      </w:r>
      <w:r w:rsidRPr="00EB16FD">
        <w:rPr>
          <w:rFonts w:eastAsia="Calibri" w:hint="eastAsia"/>
          <w:rtl/>
        </w:rPr>
        <w:t>הדיגיטלית</w:t>
      </w:r>
      <w:r w:rsidRPr="00EB16FD">
        <w:rPr>
          <w:rFonts w:eastAsia="Calibri"/>
          <w:rtl/>
        </w:rPr>
        <w:t xml:space="preserve"> עקב היעדר תשתיות.</w:t>
      </w:r>
    </w:p>
    <w:p w:rsidR="001D0A12" w:rsidRPr="00EB16FD" w:rsidRDefault="00E54D40" w:rsidP="00EB16FD">
      <w:pPr>
        <w:pStyle w:val="735"/>
        <w:rPr>
          <w:rFonts w:eastAsia="Calibri"/>
          <w:rtl/>
        </w:rPr>
      </w:pPr>
      <w:r w:rsidRPr="00EB16FD">
        <w:rPr>
          <w:rFonts w:eastAsia="Calibri" w:hint="eastAsia"/>
          <w:rtl/>
        </w:rPr>
        <w:t>מומלץ</w:t>
      </w:r>
      <w:r w:rsidRPr="00EB16FD">
        <w:rPr>
          <w:rFonts w:eastAsia="Calibri"/>
          <w:rtl/>
        </w:rPr>
        <w:t xml:space="preserve"> כי </w:t>
      </w:r>
      <w:r w:rsidRPr="00EB16FD">
        <w:rPr>
          <w:rFonts w:eastAsia="Calibri" w:hint="eastAsia"/>
          <w:rtl/>
        </w:rPr>
        <w:t>צה</w:t>
      </w:r>
      <w:r w:rsidRPr="00EB16FD">
        <w:rPr>
          <w:rFonts w:eastAsia="Calibri"/>
          <w:rtl/>
        </w:rPr>
        <w:t xml:space="preserve">"ל </w:t>
      </w:r>
      <w:r w:rsidRPr="00EB16FD">
        <w:rPr>
          <w:rFonts w:eastAsia="Calibri" w:hint="eastAsia"/>
          <w:rtl/>
        </w:rPr>
        <w:t>בשיתוף</w:t>
      </w:r>
      <w:r w:rsidRPr="00EB16FD">
        <w:rPr>
          <w:rFonts w:eastAsia="Calibri"/>
          <w:rtl/>
        </w:rPr>
        <w:t xml:space="preserve"> </w:t>
      </w:r>
      <w:r w:rsidRPr="00EB16FD">
        <w:rPr>
          <w:rFonts w:eastAsia="Calibri" w:hint="eastAsia"/>
          <w:rtl/>
        </w:rPr>
        <w:t>הרשויות</w:t>
      </w:r>
      <w:r w:rsidRPr="00EB16FD">
        <w:rPr>
          <w:rFonts w:eastAsia="Calibri"/>
          <w:rtl/>
        </w:rPr>
        <w:t xml:space="preserve"> </w:t>
      </w:r>
      <w:r w:rsidRPr="00EB16FD">
        <w:rPr>
          <w:rFonts w:eastAsia="Calibri" w:hint="eastAsia"/>
          <w:rtl/>
        </w:rPr>
        <w:t>המקומיות</w:t>
      </w:r>
      <w:r w:rsidRPr="00EB16FD">
        <w:rPr>
          <w:rFonts w:eastAsia="Calibri"/>
          <w:rtl/>
        </w:rPr>
        <w:t xml:space="preserve"> יבחן את הדרכים להפעלת מערכת </w:t>
      </w:r>
      <w:r w:rsidRPr="00EB16FD">
        <w:rPr>
          <w:rFonts w:eastAsia="Calibri" w:hint="eastAsia"/>
          <w:rtl/>
        </w:rPr>
        <w:t>הבידוק</w:t>
      </w:r>
      <w:r w:rsidRPr="00EB16FD">
        <w:rPr>
          <w:rFonts w:eastAsia="Calibri"/>
          <w:rtl/>
        </w:rPr>
        <w:t xml:space="preserve"> </w:t>
      </w:r>
      <w:r w:rsidRPr="00EB16FD">
        <w:rPr>
          <w:rFonts w:eastAsia="Calibri" w:hint="eastAsia"/>
          <w:rtl/>
        </w:rPr>
        <w:t>הדיגיטלית</w:t>
      </w:r>
      <w:r w:rsidRPr="00EB16FD">
        <w:rPr>
          <w:rFonts w:eastAsia="Calibri"/>
          <w:rtl/>
        </w:rPr>
        <w:t xml:space="preserve"> </w:t>
      </w:r>
      <w:r w:rsidRPr="00EB16FD">
        <w:rPr>
          <w:rFonts w:eastAsia="Calibri" w:hint="eastAsia"/>
          <w:rtl/>
        </w:rPr>
        <w:t>באזה</w:t>
      </w:r>
      <w:r w:rsidRPr="00EB16FD">
        <w:rPr>
          <w:rFonts w:eastAsia="Calibri"/>
          <w:rtl/>
        </w:rPr>
        <w:t xml:space="preserve">"ת 1 </w:t>
      </w:r>
      <w:r w:rsidRPr="00EB16FD">
        <w:rPr>
          <w:rFonts w:eastAsia="Calibri" w:hint="eastAsia"/>
          <w:rtl/>
        </w:rPr>
        <w:t>ו</w:t>
      </w:r>
      <w:r w:rsidRPr="00EB16FD">
        <w:rPr>
          <w:rFonts w:eastAsia="Calibri"/>
          <w:rtl/>
        </w:rPr>
        <w:t xml:space="preserve">-2. </w:t>
      </w:r>
    </w:p>
    <w:p w:rsidR="001D0A12" w:rsidRPr="00885367" w:rsidRDefault="00E54D40" w:rsidP="00EB16FD">
      <w:pPr>
        <w:pStyle w:val="73414"/>
        <w:rPr>
          <w:rFonts w:eastAsia="Times New Roman"/>
          <w:rtl/>
        </w:rPr>
      </w:pPr>
      <w:r w:rsidRPr="00885367">
        <w:rPr>
          <w:rFonts w:eastAsia="Times New Roman" w:hint="eastAsia"/>
          <w:rtl/>
        </w:rPr>
        <w:t>מרכיבי</w:t>
      </w:r>
      <w:r w:rsidRPr="00885367">
        <w:rPr>
          <w:rFonts w:eastAsia="Times New Roman"/>
          <w:rtl/>
        </w:rPr>
        <w:t xml:space="preserve"> </w:t>
      </w:r>
      <w:r w:rsidRPr="00885367">
        <w:rPr>
          <w:rFonts w:eastAsia="Times New Roman" w:hint="eastAsia"/>
          <w:rtl/>
        </w:rPr>
        <w:t>הביטחון</w:t>
      </w:r>
      <w:r w:rsidRPr="00885367">
        <w:rPr>
          <w:rFonts w:eastAsia="Times New Roman"/>
          <w:rtl/>
        </w:rPr>
        <w:t xml:space="preserve"> </w:t>
      </w:r>
      <w:r w:rsidRPr="00885367">
        <w:rPr>
          <w:rFonts w:eastAsia="Times New Roman" w:hint="eastAsia"/>
          <w:rtl/>
        </w:rPr>
        <w:t>באזורי</w:t>
      </w:r>
      <w:r w:rsidRPr="00885367">
        <w:rPr>
          <w:rFonts w:eastAsia="Times New Roman"/>
          <w:rtl/>
        </w:rPr>
        <w:t xml:space="preserve"> </w:t>
      </w:r>
      <w:r w:rsidRPr="00885367">
        <w:rPr>
          <w:rFonts w:eastAsia="Times New Roman" w:hint="eastAsia"/>
          <w:rtl/>
        </w:rPr>
        <w:t>תעשייה</w:t>
      </w:r>
    </w:p>
    <w:p w:rsidR="001D0A12" w:rsidRDefault="00E54D40" w:rsidP="00B524B3">
      <w:pPr>
        <w:pStyle w:val="7392"/>
        <w:rPr>
          <w:rtl/>
        </w:rPr>
      </w:pPr>
      <w:r w:rsidRPr="00885367">
        <w:rPr>
          <w:rFonts w:hint="eastAsia"/>
          <w:rtl/>
        </w:rPr>
        <w:t>ממסמך</w:t>
      </w:r>
      <w:r w:rsidRPr="00885367">
        <w:rPr>
          <w:rtl/>
        </w:rPr>
        <w:t xml:space="preserve"> שהכין הגמ"ר פקמ"ז בשנת 2018 וממסמך משנת 2022 עולה תמונת מצב לגבי מרכיבי הביטחון לגבי 17 </w:t>
      </w:r>
      <w:r w:rsidRPr="00885367">
        <w:rPr>
          <w:rFonts w:hint="eastAsia"/>
          <w:rtl/>
        </w:rPr>
        <w:t>אזה</w:t>
      </w:r>
      <w:r w:rsidRPr="00885367">
        <w:rPr>
          <w:rtl/>
        </w:rPr>
        <w:t xml:space="preserve">"ת </w:t>
      </w:r>
      <w:r w:rsidRPr="00885367">
        <w:rPr>
          <w:rFonts w:hint="eastAsia"/>
          <w:rtl/>
        </w:rPr>
        <w:t>באיו</w:t>
      </w:r>
      <w:r w:rsidRPr="00885367">
        <w:rPr>
          <w:rtl/>
        </w:rPr>
        <w:t>"ש:</w:t>
      </w:r>
      <w:r w:rsidRPr="00885367">
        <w:rPr>
          <w:sz w:val="24"/>
          <w:rtl/>
        </w:rPr>
        <w:t xml:space="preserve"> </w:t>
      </w:r>
      <w:bookmarkStart w:id="4" w:name="_Hlk125998936"/>
    </w:p>
    <w:p w:rsidR="001F63F8" w:rsidRDefault="00E54D40">
      <w:pPr>
        <w:bidi w:val="0"/>
        <w:spacing w:after="200" w:line="276" w:lineRule="auto"/>
        <w:rPr>
          <w:rFonts w:ascii="Tahoma" w:eastAsiaTheme="minorEastAsia" w:hAnsi="Tahoma" w:cs="Tahoma"/>
          <w:color w:val="0D0D0D" w:themeColor="text1" w:themeTint="F2"/>
          <w:szCs w:val="20"/>
          <w:rtl/>
        </w:rPr>
      </w:pPr>
      <w:r>
        <w:rPr>
          <w:b/>
          <w:bCs/>
          <w:rtl/>
        </w:rPr>
        <w:br w:type="page"/>
      </w:r>
    </w:p>
    <w:p w:rsidR="00B524B3" w:rsidRDefault="00E54D40" w:rsidP="00B524B3">
      <w:pPr>
        <w:pStyle w:val="738"/>
        <w:rPr>
          <w:rFonts w:eastAsia="Calibri"/>
          <w:rtl/>
        </w:rPr>
      </w:pPr>
      <w:r w:rsidRPr="00B524B3">
        <w:rPr>
          <w:rFonts w:hint="eastAsia"/>
          <w:b w:val="0"/>
          <w:bCs w:val="0"/>
          <w:rtl/>
        </w:rPr>
        <w:lastRenderedPageBreak/>
        <w:t>לוח</w:t>
      </w:r>
      <w:r w:rsidRPr="00B524B3">
        <w:rPr>
          <w:b w:val="0"/>
          <w:bCs w:val="0"/>
          <w:rtl/>
        </w:rPr>
        <w:t xml:space="preserve"> 2: </w:t>
      </w:r>
      <w:r w:rsidRPr="00C7093C">
        <w:rPr>
          <w:rFonts w:hint="eastAsia"/>
          <w:rtl/>
        </w:rPr>
        <w:t>מצב</w:t>
      </w:r>
      <w:r w:rsidRPr="00C7093C">
        <w:rPr>
          <w:rtl/>
        </w:rPr>
        <w:t xml:space="preserve"> </w:t>
      </w:r>
      <w:r w:rsidRPr="00C7093C">
        <w:rPr>
          <w:rFonts w:hint="eastAsia"/>
          <w:rtl/>
        </w:rPr>
        <w:t>מרכיבי</w:t>
      </w:r>
      <w:r w:rsidRPr="00C7093C">
        <w:rPr>
          <w:rtl/>
        </w:rPr>
        <w:t xml:space="preserve"> </w:t>
      </w:r>
      <w:r w:rsidRPr="00C7093C">
        <w:rPr>
          <w:rFonts w:hint="eastAsia"/>
          <w:rtl/>
        </w:rPr>
        <w:t>הביטחון</w:t>
      </w:r>
      <w:r w:rsidRPr="00C7093C">
        <w:rPr>
          <w:rtl/>
        </w:rPr>
        <w:t xml:space="preserve"> </w:t>
      </w:r>
      <w:r w:rsidRPr="00C7093C">
        <w:rPr>
          <w:rFonts w:hint="eastAsia"/>
          <w:rtl/>
        </w:rPr>
        <w:t>באזורי</w:t>
      </w:r>
      <w:r w:rsidRPr="00C7093C">
        <w:rPr>
          <w:rtl/>
        </w:rPr>
        <w:t xml:space="preserve"> </w:t>
      </w:r>
      <w:r w:rsidRPr="00C7093C">
        <w:rPr>
          <w:rFonts w:hint="eastAsia"/>
          <w:rtl/>
        </w:rPr>
        <w:t>התעשייה</w:t>
      </w:r>
      <w:r w:rsidRPr="00C7093C">
        <w:rPr>
          <w:rtl/>
        </w:rPr>
        <w:t xml:space="preserve"> ישראליים </w:t>
      </w:r>
      <w:r w:rsidRPr="00C7093C">
        <w:rPr>
          <w:rFonts w:hint="eastAsia"/>
          <w:rtl/>
        </w:rPr>
        <w:t>באזור</w:t>
      </w:r>
      <w:r w:rsidRPr="00C7093C">
        <w:rPr>
          <w:rtl/>
        </w:rPr>
        <w:t xml:space="preserve"> </w:t>
      </w:r>
      <w:r w:rsidRPr="00C7093C">
        <w:rPr>
          <w:rFonts w:hint="eastAsia"/>
          <w:rtl/>
        </w:rPr>
        <w:t>יהודה</w:t>
      </w:r>
      <w:r w:rsidRPr="00C7093C">
        <w:rPr>
          <w:rtl/>
        </w:rPr>
        <w:t xml:space="preserve"> </w:t>
      </w:r>
      <w:r w:rsidRPr="00C7093C">
        <w:rPr>
          <w:rFonts w:hint="eastAsia"/>
          <w:rtl/>
        </w:rPr>
        <w:t>ושומרון</w:t>
      </w:r>
    </w:p>
    <w:tbl>
      <w:tblPr>
        <w:tblStyle w:val="a9"/>
        <w:bidiVisual/>
        <w:tblW w:w="5000" w:type="pc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12"/>
        <w:gridCol w:w="1964"/>
        <w:gridCol w:w="2126"/>
        <w:gridCol w:w="1079"/>
        <w:gridCol w:w="9"/>
        <w:gridCol w:w="715"/>
        <w:gridCol w:w="612"/>
        <w:gridCol w:w="843"/>
      </w:tblGrid>
      <w:tr w:rsidR="00DB7BBE" w:rsidTr="00A90F6D">
        <w:trPr>
          <w:trHeight w:val="397"/>
          <w:tblHeader/>
        </w:trPr>
        <w:tc>
          <w:tcPr>
            <w:tcW w:w="1342" w:type="pct"/>
            <w:gridSpan w:val="2"/>
            <w:shd w:val="clear" w:color="auto" w:fill="C8DCE4"/>
            <w:vAlign w:val="bottom"/>
          </w:tcPr>
          <w:p w:rsidR="0008635F" w:rsidRPr="00B524B3" w:rsidRDefault="0008635F" w:rsidP="00B524B3">
            <w:pPr>
              <w:pStyle w:val="73R"/>
              <w:rPr>
                <w:rFonts w:eastAsia="Calibri"/>
                <w:b/>
                <w:bCs/>
                <w:rtl/>
              </w:rPr>
            </w:pPr>
          </w:p>
        </w:tc>
        <w:tc>
          <w:tcPr>
            <w:tcW w:w="1444" w:type="pct"/>
            <w:tcBorders>
              <w:bottom w:val="nil"/>
            </w:tcBorders>
            <w:shd w:val="clear" w:color="auto" w:fill="C8DCE4"/>
            <w:vAlign w:val="bottom"/>
          </w:tcPr>
          <w:p w:rsidR="0008635F" w:rsidRPr="00B524B3" w:rsidRDefault="0008635F" w:rsidP="00B524B3">
            <w:pPr>
              <w:pStyle w:val="73R"/>
              <w:rPr>
                <w:rFonts w:eastAsia="Calibri"/>
                <w:b/>
                <w:bCs/>
                <w:rtl/>
              </w:rPr>
            </w:pPr>
          </w:p>
        </w:tc>
        <w:tc>
          <w:tcPr>
            <w:tcW w:w="733" w:type="pct"/>
            <w:tcBorders>
              <w:bottom w:val="nil"/>
            </w:tcBorders>
            <w:shd w:val="clear" w:color="auto" w:fill="C8DCE4"/>
            <w:vAlign w:val="bottom"/>
          </w:tcPr>
          <w:p w:rsidR="0008635F" w:rsidRPr="00B524B3" w:rsidRDefault="0008635F" w:rsidP="00B524B3">
            <w:pPr>
              <w:pStyle w:val="73R"/>
              <w:rPr>
                <w:rFonts w:eastAsia="Calibri"/>
                <w:b/>
                <w:bCs/>
                <w:rtl/>
              </w:rPr>
            </w:pPr>
          </w:p>
        </w:tc>
        <w:tc>
          <w:tcPr>
            <w:tcW w:w="492" w:type="pct"/>
            <w:gridSpan w:val="2"/>
            <w:tcBorders>
              <w:bottom w:val="nil"/>
            </w:tcBorders>
            <w:shd w:val="clear" w:color="auto" w:fill="C8DCE4"/>
            <w:vAlign w:val="bottom"/>
          </w:tcPr>
          <w:p w:rsidR="0008635F" w:rsidRPr="00B524B3" w:rsidRDefault="0008635F" w:rsidP="00B524B3">
            <w:pPr>
              <w:pStyle w:val="73R"/>
              <w:rPr>
                <w:rFonts w:eastAsia="Calibri"/>
                <w:b/>
                <w:bCs/>
                <w:rtl/>
              </w:rPr>
            </w:pPr>
          </w:p>
        </w:tc>
        <w:tc>
          <w:tcPr>
            <w:tcW w:w="990" w:type="pct"/>
            <w:gridSpan w:val="2"/>
            <w:tcBorders>
              <w:bottom w:val="nil"/>
            </w:tcBorders>
            <w:shd w:val="clear" w:color="auto" w:fill="C8DCE4"/>
            <w:vAlign w:val="bottom"/>
          </w:tcPr>
          <w:p w:rsidR="0008635F" w:rsidRPr="00B524B3" w:rsidRDefault="00E54D40" w:rsidP="0008635F">
            <w:pPr>
              <w:pStyle w:val="73R"/>
              <w:jc w:val="center"/>
              <w:rPr>
                <w:rFonts w:eastAsia="Calibri"/>
                <w:b/>
                <w:bCs/>
                <w:rtl/>
              </w:rPr>
            </w:pPr>
            <w:r w:rsidRPr="00B524B3">
              <w:rPr>
                <w:rFonts w:eastAsia="Calibri" w:hint="eastAsia"/>
                <w:b/>
                <w:bCs/>
                <w:rtl/>
              </w:rPr>
              <w:t>בידוק</w:t>
            </w:r>
          </w:p>
        </w:tc>
      </w:tr>
      <w:tr w:rsidR="00DB7BBE" w:rsidTr="00A90F6D">
        <w:trPr>
          <w:trHeight w:val="510"/>
          <w:tblHeader/>
        </w:trPr>
        <w:tc>
          <w:tcPr>
            <w:tcW w:w="1342" w:type="pct"/>
            <w:gridSpan w:val="2"/>
            <w:shd w:val="clear" w:color="auto" w:fill="C8DCE4"/>
            <w:vAlign w:val="bottom"/>
          </w:tcPr>
          <w:p w:rsidR="001D0A12" w:rsidRPr="00B524B3" w:rsidRDefault="00E54D40" w:rsidP="00B524B3">
            <w:pPr>
              <w:pStyle w:val="73R"/>
              <w:rPr>
                <w:rFonts w:eastAsia="Calibri"/>
                <w:b/>
                <w:bCs/>
                <w:rtl/>
              </w:rPr>
            </w:pPr>
            <w:r w:rsidRPr="00B524B3">
              <w:rPr>
                <w:rFonts w:eastAsia="Calibri" w:hint="eastAsia"/>
                <w:b/>
                <w:bCs/>
                <w:rtl/>
              </w:rPr>
              <w:t>אזור</w:t>
            </w:r>
            <w:r w:rsidRPr="00B524B3">
              <w:rPr>
                <w:rFonts w:eastAsia="Calibri"/>
                <w:b/>
                <w:bCs/>
                <w:rtl/>
              </w:rPr>
              <w:t xml:space="preserve"> </w:t>
            </w:r>
            <w:r w:rsidRPr="00B524B3">
              <w:rPr>
                <w:rFonts w:eastAsia="Calibri" w:hint="eastAsia"/>
                <w:b/>
                <w:bCs/>
                <w:rtl/>
              </w:rPr>
              <w:t>תעשייה</w:t>
            </w:r>
            <w:r w:rsidRPr="00B524B3">
              <w:rPr>
                <w:rFonts w:eastAsia="Calibri"/>
                <w:b/>
                <w:bCs/>
                <w:rtl/>
              </w:rPr>
              <w:t>/יישוב</w:t>
            </w:r>
          </w:p>
        </w:tc>
        <w:tc>
          <w:tcPr>
            <w:tcW w:w="1444" w:type="pct"/>
            <w:tcBorders>
              <w:bottom w:val="nil"/>
            </w:tcBorders>
            <w:shd w:val="clear" w:color="auto" w:fill="C8DCE4"/>
            <w:vAlign w:val="bottom"/>
          </w:tcPr>
          <w:p w:rsidR="001D0A12" w:rsidRPr="00B524B3" w:rsidRDefault="00E54D40" w:rsidP="00B524B3">
            <w:pPr>
              <w:pStyle w:val="73R"/>
              <w:rPr>
                <w:rFonts w:eastAsia="Calibri"/>
                <w:b/>
                <w:bCs/>
                <w:rtl/>
              </w:rPr>
            </w:pPr>
            <w:r w:rsidRPr="00B524B3">
              <w:rPr>
                <w:rFonts w:eastAsia="Calibri" w:hint="eastAsia"/>
                <w:b/>
                <w:bCs/>
                <w:rtl/>
              </w:rPr>
              <w:t>פיקוד</w:t>
            </w:r>
            <w:r w:rsidRPr="00B524B3">
              <w:rPr>
                <w:rFonts w:eastAsia="Calibri"/>
                <w:b/>
                <w:bCs/>
                <w:rtl/>
              </w:rPr>
              <w:t xml:space="preserve"> ושליטה -נאמן בטחון/קב"ט/ </w:t>
            </w:r>
            <w:r w:rsidRPr="00B524B3">
              <w:rPr>
                <w:rFonts w:eastAsia="Calibri" w:hint="eastAsia"/>
                <w:b/>
                <w:bCs/>
                <w:rtl/>
              </w:rPr>
              <w:t>רבש</w:t>
            </w:r>
            <w:r w:rsidRPr="00B524B3">
              <w:rPr>
                <w:rFonts w:eastAsia="Calibri"/>
                <w:b/>
                <w:bCs/>
                <w:rtl/>
              </w:rPr>
              <w:t>"ץ</w:t>
            </w:r>
          </w:p>
        </w:tc>
        <w:tc>
          <w:tcPr>
            <w:tcW w:w="733" w:type="pct"/>
            <w:tcBorders>
              <w:bottom w:val="nil"/>
            </w:tcBorders>
            <w:shd w:val="clear" w:color="auto" w:fill="C8DCE4"/>
            <w:vAlign w:val="bottom"/>
          </w:tcPr>
          <w:p w:rsidR="001D0A12" w:rsidRPr="00B524B3" w:rsidRDefault="00E54D40" w:rsidP="00B524B3">
            <w:pPr>
              <w:pStyle w:val="73R"/>
              <w:rPr>
                <w:rFonts w:eastAsia="Calibri"/>
                <w:b/>
                <w:bCs/>
                <w:rtl/>
              </w:rPr>
            </w:pPr>
            <w:r w:rsidRPr="00B524B3">
              <w:rPr>
                <w:rFonts w:eastAsia="Calibri" w:hint="eastAsia"/>
                <w:b/>
                <w:bCs/>
                <w:rtl/>
              </w:rPr>
              <w:t>היקפיות</w:t>
            </w:r>
          </w:p>
        </w:tc>
        <w:tc>
          <w:tcPr>
            <w:tcW w:w="492" w:type="pct"/>
            <w:gridSpan w:val="2"/>
            <w:tcBorders>
              <w:bottom w:val="nil"/>
            </w:tcBorders>
            <w:shd w:val="clear" w:color="auto" w:fill="C8DCE4"/>
            <w:vAlign w:val="bottom"/>
          </w:tcPr>
          <w:p w:rsidR="001D0A12" w:rsidRPr="00B524B3" w:rsidRDefault="00E54D40" w:rsidP="00B524B3">
            <w:pPr>
              <w:pStyle w:val="73R"/>
              <w:rPr>
                <w:rFonts w:eastAsia="Calibri"/>
                <w:b/>
                <w:bCs/>
                <w:rtl/>
              </w:rPr>
            </w:pPr>
            <w:r w:rsidRPr="00B524B3">
              <w:rPr>
                <w:rFonts w:eastAsia="Calibri" w:hint="eastAsia"/>
                <w:b/>
                <w:bCs/>
                <w:rtl/>
              </w:rPr>
              <w:t>כוח</w:t>
            </w:r>
            <w:r w:rsidRPr="00B524B3">
              <w:rPr>
                <w:rFonts w:eastAsia="Calibri"/>
                <w:b/>
                <w:bCs/>
                <w:rtl/>
              </w:rPr>
              <w:t xml:space="preserve"> </w:t>
            </w:r>
            <w:r w:rsidRPr="00B524B3">
              <w:rPr>
                <w:rFonts w:eastAsia="Calibri" w:hint="eastAsia"/>
                <w:b/>
                <w:bCs/>
                <w:rtl/>
              </w:rPr>
              <w:t>תגובה</w:t>
            </w:r>
          </w:p>
        </w:tc>
        <w:tc>
          <w:tcPr>
            <w:tcW w:w="416" w:type="pct"/>
            <w:tcBorders>
              <w:bottom w:val="nil"/>
            </w:tcBorders>
            <w:shd w:val="clear" w:color="auto" w:fill="C8DCE4"/>
            <w:vAlign w:val="bottom"/>
          </w:tcPr>
          <w:p w:rsidR="001D0A12" w:rsidRPr="00B524B3" w:rsidRDefault="00E54D40" w:rsidP="00B524B3">
            <w:pPr>
              <w:pStyle w:val="73R"/>
              <w:rPr>
                <w:rFonts w:eastAsia="Calibri"/>
                <w:b/>
                <w:bCs/>
                <w:rtl/>
              </w:rPr>
            </w:pPr>
            <w:r w:rsidRPr="00B524B3">
              <w:rPr>
                <w:rFonts w:eastAsia="Calibri" w:hint="eastAsia"/>
                <w:b/>
                <w:bCs/>
                <w:rtl/>
              </w:rPr>
              <w:t>האם</w:t>
            </w:r>
            <w:r w:rsidRPr="00B524B3">
              <w:rPr>
                <w:rFonts w:eastAsia="Calibri"/>
                <w:b/>
                <w:bCs/>
                <w:rtl/>
              </w:rPr>
              <w:t xml:space="preserve"> </w:t>
            </w:r>
            <w:r w:rsidRPr="00B524B3">
              <w:rPr>
                <w:rFonts w:eastAsia="Calibri" w:hint="eastAsia"/>
                <w:b/>
                <w:bCs/>
                <w:rtl/>
              </w:rPr>
              <w:t>יש</w:t>
            </w:r>
            <w:r w:rsidRPr="00B524B3">
              <w:rPr>
                <w:rFonts w:eastAsia="Calibri"/>
                <w:b/>
                <w:bCs/>
                <w:rtl/>
              </w:rPr>
              <w:t>?</w:t>
            </w:r>
          </w:p>
        </w:tc>
        <w:tc>
          <w:tcPr>
            <w:tcW w:w="574" w:type="pct"/>
            <w:tcBorders>
              <w:bottom w:val="nil"/>
            </w:tcBorders>
            <w:shd w:val="clear" w:color="auto" w:fill="C8DCE4"/>
            <w:vAlign w:val="bottom"/>
          </w:tcPr>
          <w:p w:rsidR="001D0A12" w:rsidRPr="00B524B3" w:rsidRDefault="00E54D40" w:rsidP="00B524B3">
            <w:pPr>
              <w:pStyle w:val="73R"/>
              <w:rPr>
                <w:rFonts w:eastAsia="Calibri"/>
                <w:b/>
                <w:bCs/>
                <w:rtl/>
              </w:rPr>
            </w:pPr>
            <w:r w:rsidRPr="00B524B3">
              <w:rPr>
                <w:rFonts w:eastAsia="Calibri" w:hint="eastAsia"/>
                <w:b/>
                <w:bCs/>
                <w:rtl/>
              </w:rPr>
              <w:t>איכות</w:t>
            </w:r>
            <w:r>
              <w:rPr>
                <w:rFonts w:eastAsia="Calibri"/>
                <w:b/>
                <w:bCs/>
                <w:vertAlign w:val="superscript"/>
                <w:rtl/>
              </w:rPr>
              <w:footnoteReference w:id="14"/>
            </w:r>
            <w:r w:rsidRPr="00B524B3">
              <w:rPr>
                <w:rFonts w:eastAsia="Calibri"/>
                <w:b/>
                <w:bCs/>
                <w:rtl/>
              </w:rPr>
              <w:t xml:space="preserve"> </w:t>
            </w:r>
          </w:p>
        </w:tc>
      </w:tr>
      <w:tr w:rsidR="00DB7BBE" w:rsidTr="00A90F6D">
        <w:trPr>
          <w:trHeight w:val="397"/>
        </w:trPr>
        <w:tc>
          <w:tcPr>
            <w:tcW w:w="1342" w:type="pct"/>
            <w:gridSpan w:val="2"/>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א'</w:t>
            </w:r>
          </w:p>
        </w:tc>
        <w:tc>
          <w:tcPr>
            <w:tcW w:w="1444" w:type="pct"/>
            <w:tcBorders>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 xml:space="preserve">"ט </w:t>
            </w:r>
            <w:r w:rsidRPr="00B524B3">
              <w:rPr>
                <w:rFonts w:eastAsia="Calibri" w:hint="eastAsia"/>
                <w:rtl/>
              </w:rPr>
              <w:t>א</w:t>
            </w:r>
            <w:r w:rsidRPr="00B524B3">
              <w:rPr>
                <w:rFonts w:eastAsia="Calibri"/>
                <w:rtl/>
              </w:rPr>
              <w:t>.ת</w:t>
            </w:r>
          </w:p>
        </w:tc>
        <w:tc>
          <w:tcPr>
            <w:tcW w:w="733" w:type="pct"/>
            <w:tcBorders>
              <w:bottom w:val="single" w:sz="4" w:space="0" w:color="000000" w:themeColor="text1"/>
            </w:tcBorders>
            <w:shd w:val="clear" w:color="auto" w:fill="FF5757"/>
          </w:tcPr>
          <w:p w:rsidR="001D0A12" w:rsidRPr="00B524B3" w:rsidRDefault="001D0A12" w:rsidP="001F63F8">
            <w:pPr>
              <w:pStyle w:val="73R"/>
              <w:spacing w:before="100" w:after="100"/>
              <w:rPr>
                <w:rFonts w:eastAsia="Calibri"/>
                <w:rtl/>
              </w:rPr>
            </w:pPr>
          </w:p>
        </w:tc>
        <w:tc>
          <w:tcPr>
            <w:tcW w:w="492" w:type="pct"/>
            <w:gridSpan w:val="2"/>
            <w:tcBorders>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16" w:type="pct"/>
            <w:tcBorders>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574" w:type="pct"/>
            <w:tcBorders>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r>
      <w:tr w:rsidR="00DB7BBE" w:rsidTr="00A90F6D">
        <w:trPr>
          <w:trHeight w:val="397"/>
        </w:trPr>
        <w:tc>
          <w:tcPr>
            <w:tcW w:w="1342" w:type="pct"/>
            <w:gridSpan w:val="2"/>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ב'</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 xml:space="preserve">"ט </w:t>
            </w:r>
            <w:r w:rsidRPr="00B524B3">
              <w:rPr>
                <w:rFonts w:eastAsia="Calibri" w:hint="eastAsia"/>
                <w:rtl/>
              </w:rPr>
              <w:t>המועצה</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92" w:type="pct"/>
            <w:gridSpan w:val="2"/>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16"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574"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r>
      <w:tr w:rsidR="00DB7BBE" w:rsidTr="00A90F6D">
        <w:trPr>
          <w:trHeight w:val="539"/>
        </w:trPr>
        <w:tc>
          <w:tcPr>
            <w:tcW w:w="1342" w:type="pct"/>
            <w:gridSpan w:val="2"/>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ג'</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 xml:space="preserve">"ט </w:t>
            </w:r>
            <w:r w:rsidRPr="00B524B3">
              <w:rPr>
                <w:rFonts w:eastAsia="Calibri" w:hint="eastAsia"/>
                <w:rtl/>
              </w:rPr>
              <w:t>א</w:t>
            </w:r>
            <w:r w:rsidRPr="00B524B3">
              <w:rPr>
                <w:rFonts w:eastAsia="Calibri"/>
                <w:rtl/>
              </w:rPr>
              <w:t>.ת</w:t>
            </w:r>
          </w:p>
        </w:tc>
        <w:tc>
          <w:tcPr>
            <w:tcW w:w="733"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מוקף</w:t>
            </w:r>
            <w:r w:rsidRPr="00B524B3">
              <w:rPr>
                <w:rFonts w:eastAsia="Calibri"/>
                <w:rtl/>
              </w:rPr>
              <w:t xml:space="preserve"> </w:t>
            </w:r>
            <w:r w:rsidRPr="00B524B3">
              <w:rPr>
                <w:rFonts w:eastAsia="Calibri" w:hint="eastAsia"/>
                <w:rtl/>
              </w:rPr>
              <w:t>חומה</w:t>
            </w:r>
          </w:p>
        </w:tc>
        <w:tc>
          <w:tcPr>
            <w:tcW w:w="492" w:type="pct"/>
            <w:gridSpan w:val="2"/>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16"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57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r>
      <w:tr w:rsidR="00DB7BBE" w:rsidTr="00A90F6D">
        <w:trPr>
          <w:trHeight w:val="397"/>
        </w:trPr>
        <w:tc>
          <w:tcPr>
            <w:tcW w:w="1342" w:type="pct"/>
            <w:gridSpan w:val="2"/>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ד'</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 xml:space="preserve">"ט </w:t>
            </w:r>
            <w:r w:rsidRPr="00B524B3">
              <w:rPr>
                <w:rFonts w:eastAsia="Calibri" w:hint="eastAsia"/>
                <w:rtl/>
              </w:rPr>
              <w:t>א</w:t>
            </w:r>
            <w:r w:rsidRPr="00B524B3">
              <w:rPr>
                <w:rFonts w:eastAsia="Calibri"/>
                <w:rtl/>
              </w:rPr>
              <w:t>.ת</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92" w:type="pct"/>
            <w:gridSpan w:val="2"/>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990" w:type="pct"/>
            <w:gridSpan w:val="2"/>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cs"/>
                <w:rtl/>
              </w:rPr>
              <w:t>נבדקים במעבר</w:t>
            </w:r>
          </w:p>
        </w:tc>
      </w:tr>
      <w:tr w:rsidR="00DB7BBE" w:rsidTr="00A90F6D">
        <w:trPr>
          <w:trHeight w:val="397"/>
        </w:trPr>
        <w:tc>
          <w:tcPr>
            <w:tcW w:w="1342" w:type="pct"/>
            <w:gridSpan w:val="2"/>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ה'</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"ט</w:t>
            </w:r>
          </w:p>
        </w:tc>
        <w:tc>
          <w:tcPr>
            <w:tcW w:w="733"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Pr>
            </w:pPr>
            <w:r w:rsidRPr="00B524B3">
              <w:rPr>
                <w:rFonts w:eastAsia="Calibri"/>
              </w:rPr>
              <w:tab/>
            </w:r>
            <w:r w:rsidRPr="00B524B3">
              <w:rPr>
                <w:rFonts w:eastAsia="Calibri"/>
              </w:rPr>
              <w:tab/>
              <w:t xml:space="preserve"> </w:t>
            </w:r>
          </w:p>
        </w:tc>
        <w:tc>
          <w:tcPr>
            <w:tcW w:w="492" w:type="pct"/>
            <w:gridSpan w:val="2"/>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16"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574" w:type="pct"/>
            <w:tcBorders>
              <w:top w:val="single" w:sz="4" w:space="0" w:color="000000" w:themeColor="text1"/>
              <w:bottom w:val="single" w:sz="4" w:space="0" w:color="000000" w:themeColor="text1"/>
            </w:tcBorders>
            <w:shd w:val="clear" w:color="auto" w:fill="C59E38"/>
          </w:tcPr>
          <w:p w:rsidR="001D0A12" w:rsidRPr="00B524B3" w:rsidRDefault="00E54D40" w:rsidP="001F63F8">
            <w:pPr>
              <w:pStyle w:val="73R"/>
              <w:spacing w:before="100" w:after="100"/>
              <w:rPr>
                <w:rFonts w:eastAsia="Calibri"/>
                <w:rtl/>
              </w:rPr>
            </w:pPr>
            <w:r w:rsidRPr="00B524B3">
              <w:rPr>
                <w:rFonts w:eastAsia="Calibri"/>
                <w:color w:val="99FF99"/>
              </w:rPr>
              <w:tab/>
            </w:r>
            <w:r w:rsidRPr="00B524B3">
              <w:rPr>
                <w:rFonts w:eastAsia="Calibri"/>
              </w:rPr>
              <w:t xml:space="preserve"> </w:t>
            </w:r>
          </w:p>
        </w:tc>
      </w:tr>
      <w:tr w:rsidR="00DB7BBE" w:rsidTr="00A90F6D">
        <w:trPr>
          <w:trHeight w:val="253"/>
        </w:trPr>
        <w:tc>
          <w:tcPr>
            <w:tcW w:w="1342" w:type="pct"/>
            <w:gridSpan w:val="2"/>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ו'</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"ט</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92" w:type="pct"/>
            <w:gridSpan w:val="2"/>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16"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574"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r>
      <w:tr w:rsidR="00DB7BBE" w:rsidTr="00A90F6D">
        <w:trPr>
          <w:gridBefore w:val="1"/>
          <w:wBefore w:w="11" w:type="dxa"/>
        </w:trPr>
        <w:tc>
          <w:tcPr>
            <w:tcW w:w="1334" w:type="pct"/>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ז'</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רבש</w:t>
            </w:r>
            <w:r w:rsidRPr="00B524B3">
              <w:rPr>
                <w:rFonts w:eastAsia="Calibri"/>
                <w:rtl/>
              </w:rPr>
              <w:t xml:space="preserve">"ץ </w:t>
            </w:r>
          </w:p>
        </w:tc>
        <w:tc>
          <w:tcPr>
            <w:tcW w:w="733" w:type="pct"/>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c>
          <w:tcPr>
            <w:tcW w:w="492" w:type="pct"/>
            <w:gridSpan w:val="2"/>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c>
          <w:tcPr>
            <w:tcW w:w="416"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rPr>
            </w:pPr>
          </w:p>
        </w:tc>
        <w:tc>
          <w:tcPr>
            <w:tcW w:w="574"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rPr>
            </w:pPr>
          </w:p>
        </w:tc>
      </w:tr>
      <w:tr w:rsidR="00DB7BBE" w:rsidTr="00A90F6D">
        <w:trPr>
          <w:gridBefore w:val="1"/>
          <w:wBefore w:w="11" w:type="dxa"/>
        </w:trPr>
        <w:tc>
          <w:tcPr>
            <w:tcW w:w="1334" w:type="pct"/>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ח'</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רבש</w:t>
            </w:r>
            <w:r w:rsidRPr="00B524B3">
              <w:rPr>
                <w:rFonts w:eastAsia="Calibri"/>
                <w:rtl/>
              </w:rPr>
              <w:t xml:space="preserve">"ץ </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rPr>
            </w:pPr>
          </w:p>
        </w:tc>
        <w:tc>
          <w:tcPr>
            <w:tcW w:w="492" w:type="pct"/>
            <w:gridSpan w:val="2"/>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c>
          <w:tcPr>
            <w:tcW w:w="990" w:type="pct"/>
            <w:gridSpan w:val="2"/>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r>
      <w:tr w:rsidR="00DB7BBE" w:rsidTr="00A90F6D">
        <w:trPr>
          <w:gridBefore w:val="1"/>
          <w:wBefore w:w="11" w:type="dxa"/>
        </w:trPr>
        <w:tc>
          <w:tcPr>
            <w:tcW w:w="1334" w:type="pct"/>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ט'</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רבש</w:t>
            </w:r>
            <w:r w:rsidRPr="00B524B3">
              <w:rPr>
                <w:rFonts w:eastAsia="Calibri"/>
                <w:rtl/>
              </w:rPr>
              <w:t xml:space="preserve">"ץ </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rPr>
            </w:pPr>
          </w:p>
        </w:tc>
        <w:tc>
          <w:tcPr>
            <w:tcW w:w="492" w:type="pct"/>
            <w:gridSpan w:val="2"/>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c>
          <w:tcPr>
            <w:tcW w:w="416" w:type="pct"/>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c>
          <w:tcPr>
            <w:tcW w:w="574" w:type="pct"/>
            <w:tcBorders>
              <w:top w:val="single" w:sz="4" w:space="0" w:color="000000" w:themeColor="text1"/>
              <w:bottom w:val="single" w:sz="4" w:space="0" w:color="000000" w:themeColor="text1"/>
            </w:tcBorders>
            <w:shd w:val="clear" w:color="auto" w:fill="C59E38"/>
          </w:tcPr>
          <w:p w:rsidR="001D0A12" w:rsidRPr="00B524B3" w:rsidRDefault="001D0A12" w:rsidP="001F63F8">
            <w:pPr>
              <w:pStyle w:val="73R"/>
              <w:spacing w:before="100" w:after="100"/>
              <w:rPr>
                <w:rFonts w:eastAsia="Calibri"/>
                <w:color w:val="99FF99"/>
              </w:rPr>
            </w:pPr>
          </w:p>
        </w:tc>
      </w:tr>
      <w:tr w:rsidR="00DB7BBE" w:rsidTr="00A90F6D">
        <w:trPr>
          <w:gridBefore w:val="1"/>
          <w:wBefore w:w="11" w:type="dxa"/>
          <w:trHeight w:val="503"/>
        </w:trPr>
        <w:tc>
          <w:tcPr>
            <w:tcW w:w="1334" w:type="pct"/>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י'</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 xml:space="preserve">"ט </w:t>
            </w:r>
            <w:r w:rsidRPr="00B524B3">
              <w:rPr>
                <w:rFonts w:eastAsia="Calibri" w:hint="eastAsia"/>
                <w:rtl/>
              </w:rPr>
              <w:t>המועצה</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92" w:type="pct"/>
            <w:gridSpan w:val="2"/>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color w:val="FF0000"/>
                <w:rtl/>
              </w:rPr>
            </w:pPr>
            <w:r w:rsidRPr="00B524B3">
              <w:rPr>
                <w:rFonts w:eastAsia="Calibri"/>
                <w:color w:val="FF0000"/>
              </w:rPr>
              <w:t xml:space="preserve"> </w:t>
            </w:r>
          </w:p>
        </w:tc>
        <w:tc>
          <w:tcPr>
            <w:tcW w:w="416"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color w:val="FF0000"/>
                <w:rtl/>
              </w:rPr>
            </w:pPr>
            <w:r w:rsidRPr="00B524B3">
              <w:rPr>
                <w:rFonts w:eastAsia="Calibri"/>
                <w:color w:val="FF0000"/>
              </w:rPr>
              <w:t xml:space="preserve"> </w:t>
            </w:r>
          </w:p>
        </w:tc>
        <w:tc>
          <w:tcPr>
            <w:tcW w:w="574"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r>
      <w:tr w:rsidR="00DB7BBE" w:rsidTr="00A90F6D">
        <w:trPr>
          <w:gridBefore w:val="1"/>
          <w:wBefore w:w="11" w:type="dxa"/>
        </w:trPr>
        <w:tc>
          <w:tcPr>
            <w:tcW w:w="1334" w:type="pct"/>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 xml:space="preserve">"ת י"א </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רבש</w:t>
            </w:r>
            <w:r w:rsidRPr="00B524B3">
              <w:rPr>
                <w:rFonts w:eastAsia="Calibri"/>
                <w:rtl/>
              </w:rPr>
              <w:t xml:space="preserve">"ץ </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92" w:type="pct"/>
            <w:gridSpan w:val="2"/>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416"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c>
          <w:tcPr>
            <w:tcW w:w="57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rPr>
              <w:t xml:space="preserve"> </w:t>
            </w:r>
          </w:p>
        </w:tc>
      </w:tr>
      <w:tr w:rsidR="00DB7BBE" w:rsidTr="00A90F6D">
        <w:trPr>
          <w:gridBefore w:val="1"/>
          <w:wBefore w:w="11" w:type="dxa"/>
        </w:trPr>
        <w:tc>
          <w:tcPr>
            <w:tcW w:w="1334" w:type="pct"/>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י"ב</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 xml:space="preserve">"ט </w:t>
            </w:r>
            <w:r w:rsidRPr="00B524B3">
              <w:rPr>
                <w:rFonts w:eastAsia="Calibri" w:hint="eastAsia"/>
                <w:rtl/>
              </w:rPr>
              <w:t>המועצה</w:t>
            </w:r>
          </w:p>
        </w:tc>
        <w:tc>
          <w:tcPr>
            <w:tcW w:w="733"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rPr>
            </w:pPr>
          </w:p>
        </w:tc>
        <w:tc>
          <w:tcPr>
            <w:tcW w:w="492" w:type="pct"/>
            <w:gridSpan w:val="2"/>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c>
          <w:tcPr>
            <w:tcW w:w="990" w:type="pct"/>
            <w:gridSpan w:val="2"/>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Pr>
            </w:pPr>
            <w:r w:rsidRPr="00B524B3">
              <w:rPr>
                <w:rFonts w:eastAsia="Calibri" w:hint="cs"/>
                <w:rtl/>
              </w:rPr>
              <w:t>נבדקים במעבר</w:t>
            </w:r>
          </w:p>
        </w:tc>
      </w:tr>
      <w:tr w:rsidR="00DB7BBE" w:rsidTr="00A90F6D">
        <w:trPr>
          <w:gridBefore w:val="1"/>
          <w:wBefore w:w="11" w:type="dxa"/>
          <w:trHeight w:val="170"/>
        </w:trPr>
        <w:tc>
          <w:tcPr>
            <w:tcW w:w="1334" w:type="pct"/>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י"ג</w:t>
            </w:r>
          </w:p>
        </w:tc>
        <w:tc>
          <w:tcPr>
            <w:tcW w:w="1444" w:type="pct"/>
            <w:tcBorders>
              <w:top w:val="single" w:sz="4" w:space="0" w:color="000000" w:themeColor="text1"/>
              <w:bottom w:val="single" w:sz="4" w:space="0" w:color="000000" w:themeColor="text1"/>
            </w:tcBorders>
            <w:shd w:val="clear" w:color="auto" w:fill="74AE7A"/>
          </w:tcPr>
          <w:p w:rsidR="001D0A12" w:rsidRPr="00B524B3" w:rsidRDefault="00E54D40" w:rsidP="001F63F8">
            <w:pPr>
              <w:pStyle w:val="73R"/>
              <w:spacing w:before="100" w:after="100"/>
              <w:rPr>
                <w:rFonts w:eastAsia="Calibri"/>
                <w:rtl/>
              </w:rPr>
            </w:pPr>
            <w:r w:rsidRPr="00B524B3">
              <w:rPr>
                <w:rFonts w:eastAsia="Calibri" w:hint="eastAsia"/>
                <w:rtl/>
              </w:rPr>
              <w:t>רבש</w:t>
            </w:r>
            <w:r w:rsidRPr="00B524B3">
              <w:rPr>
                <w:rFonts w:eastAsia="Calibri"/>
                <w:rtl/>
              </w:rPr>
              <w:t xml:space="preserve">"ץ </w:t>
            </w:r>
          </w:p>
        </w:tc>
        <w:tc>
          <w:tcPr>
            <w:tcW w:w="733" w:type="pct"/>
            <w:tcBorders>
              <w:top w:val="single" w:sz="4" w:space="0" w:color="000000" w:themeColor="text1"/>
              <w:bottom w:val="single" w:sz="4" w:space="0" w:color="000000" w:themeColor="text1"/>
            </w:tcBorders>
            <w:shd w:val="clear" w:color="auto" w:fill="C59E38"/>
          </w:tcPr>
          <w:p w:rsidR="001D0A12" w:rsidRPr="00B524B3" w:rsidRDefault="00E54D40" w:rsidP="001F63F8">
            <w:pPr>
              <w:pStyle w:val="73R"/>
              <w:spacing w:before="100" w:after="100"/>
              <w:rPr>
                <w:rFonts w:eastAsia="Calibri"/>
              </w:rPr>
            </w:pPr>
            <w:r w:rsidRPr="00B524B3">
              <w:rPr>
                <w:rFonts w:eastAsia="Calibri" w:hint="eastAsia"/>
                <w:rtl/>
              </w:rPr>
              <w:t>גדר</w:t>
            </w:r>
            <w:r w:rsidRPr="00B524B3">
              <w:rPr>
                <w:rFonts w:eastAsia="Calibri"/>
                <w:rtl/>
              </w:rPr>
              <w:t xml:space="preserve"> קרועה </w:t>
            </w:r>
          </w:p>
        </w:tc>
        <w:tc>
          <w:tcPr>
            <w:tcW w:w="492" w:type="pct"/>
            <w:gridSpan w:val="2"/>
            <w:tcBorders>
              <w:top w:val="single" w:sz="4" w:space="0" w:color="000000" w:themeColor="text1"/>
              <w:bottom w:val="single" w:sz="4" w:space="0" w:color="000000" w:themeColor="text1"/>
            </w:tcBorders>
            <w:shd w:val="clear" w:color="auto" w:fill="C59E38"/>
          </w:tcPr>
          <w:p w:rsidR="001D0A12" w:rsidRPr="00B524B3" w:rsidRDefault="001D0A12" w:rsidP="001F63F8">
            <w:pPr>
              <w:pStyle w:val="73R"/>
              <w:spacing w:before="100" w:after="100"/>
              <w:rPr>
                <w:rFonts w:eastAsia="Calibri"/>
              </w:rPr>
            </w:pPr>
          </w:p>
        </w:tc>
        <w:tc>
          <w:tcPr>
            <w:tcW w:w="416" w:type="pct"/>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rPr>
            </w:pPr>
          </w:p>
        </w:tc>
        <w:tc>
          <w:tcPr>
            <w:tcW w:w="574" w:type="pct"/>
            <w:tcBorders>
              <w:top w:val="single" w:sz="4" w:space="0" w:color="000000" w:themeColor="text1"/>
              <w:bottom w:val="single" w:sz="4" w:space="0" w:color="000000" w:themeColor="text1"/>
            </w:tcBorders>
            <w:shd w:val="clear" w:color="auto" w:fill="C59E38"/>
          </w:tcPr>
          <w:p w:rsidR="001D0A12" w:rsidRPr="00B524B3" w:rsidRDefault="001D0A12" w:rsidP="001F63F8">
            <w:pPr>
              <w:pStyle w:val="73R"/>
              <w:spacing w:before="100" w:after="100"/>
              <w:rPr>
                <w:rFonts w:eastAsia="Calibri"/>
              </w:rPr>
            </w:pPr>
          </w:p>
        </w:tc>
      </w:tr>
      <w:tr w:rsidR="00DB7BBE" w:rsidTr="00A90F6D">
        <w:trPr>
          <w:gridBefore w:val="1"/>
          <w:wBefore w:w="11" w:type="dxa"/>
        </w:trPr>
        <w:tc>
          <w:tcPr>
            <w:tcW w:w="1334" w:type="pct"/>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י"ד</w:t>
            </w:r>
          </w:p>
        </w:tc>
        <w:tc>
          <w:tcPr>
            <w:tcW w:w="1444" w:type="pct"/>
            <w:tcBorders>
              <w:top w:val="single" w:sz="4" w:space="0" w:color="000000" w:themeColor="text1"/>
              <w:bottom w:val="nil"/>
            </w:tcBorders>
            <w:shd w:val="clear" w:color="auto" w:fill="F0F8F9"/>
          </w:tcPr>
          <w:p w:rsidR="001D0A12" w:rsidRPr="00B524B3" w:rsidRDefault="00E54D40" w:rsidP="001F63F8">
            <w:pPr>
              <w:pStyle w:val="73R"/>
              <w:spacing w:before="100" w:after="100"/>
              <w:rPr>
                <w:rFonts w:eastAsia="Calibri"/>
                <w:rtl/>
              </w:rPr>
            </w:pPr>
            <w:r>
              <w:rPr>
                <w:rFonts w:eastAsia="Calibri" w:hint="cs"/>
                <w:rtl/>
              </w:rPr>
              <w:t>נ</w:t>
            </w:r>
            <w:r w:rsidRPr="00B524B3">
              <w:rPr>
                <w:rFonts w:eastAsia="Calibri"/>
                <w:rtl/>
              </w:rPr>
              <w:t>אמן ביטחון/קב"ט</w:t>
            </w:r>
          </w:p>
        </w:tc>
        <w:tc>
          <w:tcPr>
            <w:tcW w:w="739" w:type="pct"/>
            <w:gridSpan w:val="2"/>
            <w:tcBorders>
              <w:top w:val="single" w:sz="4" w:space="0" w:color="000000" w:themeColor="text1"/>
              <w:bottom w:val="single" w:sz="4" w:space="0" w:color="000000" w:themeColor="text1"/>
            </w:tcBorders>
            <w:shd w:val="clear" w:color="auto" w:fill="C59E38"/>
          </w:tcPr>
          <w:p w:rsidR="001D0A12" w:rsidRPr="00B524B3" w:rsidRDefault="001D0A12" w:rsidP="001F63F8">
            <w:pPr>
              <w:pStyle w:val="73R"/>
              <w:spacing w:before="100" w:after="100"/>
              <w:rPr>
                <w:rFonts w:eastAsia="Calibri"/>
              </w:rPr>
            </w:pPr>
          </w:p>
        </w:tc>
        <w:tc>
          <w:tcPr>
            <w:tcW w:w="486"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Pr>
            </w:pPr>
          </w:p>
        </w:tc>
        <w:tc>
          <w:tcPr>
            <w:tcW w:w="416"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Pr>
            </w:pPr>
          </w:p>
        </w:tc>
        <w:tc>
          <w:tcPr>
            <w:tcW w:w="574"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Pr>
            </w:pPr>
          </w:p>
        </w:tc>
      </w:tr>
      <w:tr w:rsidR="00DB7BBE" w:rsidTr="00A90F6D">
        <w:trPr>
          <w:gridBefore w:val="1"/>
          <w:wBefore w:w="11" w:type="dxa"/>
        </w:trPr>
        <w:tc>
          <w:tcPr>
            <w:tcW w:w="1334" w:type="pct"/>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ט"ו</w:t>
            </w:r>
          </w:p>
        </w:tc>
        <w:tc>
          <w:tcPr>
            <w:tcW w:w="1444" w:type="pct"/>
            <w:tcBorders>
              <w:top w:val="nil"/>
              <w:bottom w:val="nil"/>
            </w:tcBorders>
            <w:shd w:val="clear" w:color="auto" w:fill="DFECEF"/>
          </w:tcPr>
          <w:p w:rsidR="001D0A12" w:rsidRPr="00B524B3" w:rsidRDefault="00E54D40" w:rsidP="001F63F8">
            <w:pPr>
              <w:pStyle w:val="73R"/>
              <w:spacing w:before="100" w:after="100"/>
              <w:rPr>
                <w:rFonts w:eastAsia="Calibri"/>
                <w:rtl/>
              </w:rPr>
            </w:pPr>
            <w:r w:rsidRPr="00B524B3">
              <w:rPr>
                <w:rFonts w:eastAsia="Calibri" w:hint="eastAsia"/>
                <w:rtl/>
              </w:rPr>
              <w:t>קב</w:t>
            </w:r>
            <w:r w:rsidRPr="00B524B3">
              <w:rPr>
                <w:rFonts w:eastAsia="Calibri"/>
                <w:rtl/>
              </w:rPr>
              <w:t>"ט</w:t>
            </w:r>
          </w:p>
        </w:tc>
        <w:tc>
          <w:tcPr>
            <w:tcW w:w="739" w:type="pct"/>
            <w:gridSpan w:val="2"/>
            <w:tcBorders>
              <w:top w:val="single" w:sz="4" w:space="0" w:color="000000" w:themeColor="text1"/>
              <w:bottom w:val="single" w:sz="4" w:space="0" w:color="000000" w:themeColor="text1"/>
            </w:tcBorders>
            <w:shd w:val="clear" w:color="auto" w:fill="FF5757"/>
          </w:tcPr>
          <w:p w:rsidR="001D0A12" w:rsidRPr="00B524B3" w:rsidRDefault="00E54D40" w:rsidP="001F63F8">
            <w:pPr>
              <w:pStyle w:val="73R"/>
              <w:spacing w:before="100" w:after="100"/>
              <w:rPr>
                <w:rFonts w:eastAsia="Calibri"/>
                <w:color w:val="0070C0"/>
              </w:rPr>
            </w:pPr>
            <w:r w:rsidRPr="00B524B3">
              <w:rPr>
                <w:rFonts w:eastAsia="Calibri"/>
                <w:noProof/>
                <w:rtl/>
              </w:rPr>
              <mc:AlternateContent>
                <mc:Choice Requires="wps">
                  <w:drawing>
                    <wp:anchor distT="0" distB="0" distL="114300" distR="114300" simplePos="0" relativeHeight="251724800" behindDoc="0" locked="0" layoutInCell="1" allowOverlap="1">
                      <wp:simplePos x="0" y="0"/>
                      <wp:positionH relativeFrom="column">
                        <wp:posOffset>-54822</wp:posOffset>
                      </wp:positionH>
                      <wp:positionV relativeFrom="paragraph">
                        <wp:posOffset>-1905</wp:posOffset>
                      </wp:positionV>
                      <wp:extent cx="540631" cy="233605"/>
                      <wp:effectExtent l="0" t="0" r="5715" b="0"/>
                      <wp:wrapNone/>
                      <wp:docPr id="1451066626" name="משולש ישר-זווית 1451066626"/>
                      <wp:cNvGraphicFramePr/>
                      <a:graphic xmlns:a="http://schemas.openxmlformats.org/drawingml/2006/main">
                        <a:graphicData uri="http://schemas.microsoft.com/office/word/2010/wordprocessingShape">
                          <wps:wsp>
                            <wps:cNvSpPr/>
                            <wps:spPr>
                              <a:xfrm>
                                <a:off x="0" y="0"/>
                                <a:ext cx="540631" cy="233605"/>
                              </a:xfrm>
                              <a:prstGeom prst="rtTriangle">
                                <a:avLst/>
                              </a:prstGeom>
                              <a:solidFill>
                                <a:srgbClr val="C59E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משולש ישר-זווית 1451066626" o:spid="_x0000_s1047" type="#_x0000_t6" style="width:42.55pt;height:18.4pt;margin-top:-0.15pt;margin-left:-4.3pt;mso-height-percent:0;mso-height-relative:margin;mso-width-percent:0;mso-width-relative:margin;mso-wrap-distance-bottom:0;mso-wrap-distance-left:9pt;mso-wrap-distance-right:9pt;mso-wrap-distance-top:0;mso-wrap-style:square;position:absolute;visibility:visible;v-text-anchor:middle;z-index:251725824" fillcolor="#c59e38" stroked="f" strokeweight="1.25pt"/>
                  </w:pict>
                </mc:Fallback>
              </mc:AlternateContent>
            </w:r>
          </w:p>
        </w:tc>
        <w:tc>
          <w:tcPr>
            <w:tcW w:w="486" w:type="pct"/>
            <w:tcBorders>
              <w:top w:val="single" w:sz="4" w:space="0" w:color="000000" w:themeColor="text1"/>
              <w:bottom w:val="single" w:sz="4" w:space="0" w:color="000000" w:themeColor="text1"/>
            </w:tcBorders>
            <w:shd w:val="clear" w:color="auto" w:fill="74AE7A"/>
          </w:tcPr>
          <w:p w:rsidR="001D0A12" w:rsidRPr="00B524B3" w:rsidRDefault="001D0A12" w:rsidP="001F63F8">
            <w:pPr>
              <w:pStyle w:val="73R"/>
              <w:spacing w:before="100" w:after="100"/>
              <w:rPr>
                <w:rFonts w:eastAsia="Calibri"/>
                <w:color w:val="FF0000"/>
              </w:rPr>
            </w:pPr>
          </w:p>
        </w:tc>
        <w:tc>
          <w:tcPr>
            <w:tcW w:w="416"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Pr>
            </w:pPr>
          </w:p>
        </w:tc>
        <w:tc>
          <w:tcPr>
            <w:tcW w:w="574" w:type="pct"/>
            <w:tcBorders>
              <w:top w:val="single" w:sz="4" w:space="0" w:color="000000" w:themeColor="text1"/>
              <w:bottom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Pr>
            </w:pPr>
          </w:p>
        </w:tc>
      </w:tr>
      <w:tr w:rsidR="00DB7BBE" w:rsidTr="00A90F6D">
        <w:trPr>
          <w:gridBefore w:val="1"/>
          <w:wBefore w:w="11" w:type="dxa"/>
        </w:trPr>
        <w:tc>
          <w:tcPr>
            <w:tcW w:w="1334" w:type="pct"/>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אז</w:t>
            </w:r>
            <w:r w:rsidRPr="00B524B3">
              <w:rPr>
                <w:rFonts w:eastAsia="Calibri"/>
                <w:rtl/>
              </w:rPr>
              <w:t>"ת ט"ז</w:t>
            </w:r>
          </w:p>
        </w:tc>
        <w:tc>
          <w:tcPr>
            <w:tcW w:w="1444" w:type="pct"/>
            <w:tcBorders>
              <w:top w:val="nil"/>
            </w:tcBorders>
            <w:shd w:val="clear" w:color="auto" w:fill="F0F8F9"/>
          </w:tcPr>
          <w:p w:rsidR="001D0A12" w:rsidRPr="00B524B3" w:rsidRDefault="00E54D40" w:rsidP="001F63F8">
            <w:pPr>
              <w:pStyle w:val="73R"/>
              <w:spacing w:before="100" w:after="100"/>
              <w:rPr>
                <w:rFonts w:eastAsia="Calibri"/>
                <w:rtl/>
              </w:rPr>
            </w:pPr>
            <w:r w:rsidRPr="00B524B3">
              <w:rPr>
                <w:rFonts w:eastAsia="Calibri" w:hint="eastAsia"/>
                <w:rtl/>
              </w:rPr>
              <w:t>אין</w:t>
            </w:r>
          </w:p>
        </w:tc>
        <w:tc>
          <w:tcPr>
            <w:tcW w:w="739" w:type="pct"/>
            <w:gridSpan w:val="2"/>
            <w:tcBorders>
              <w:top w:val="single" w:sz="4" w:space="0" w:color="000000" w:themeColor="text1"/>
            </w:tcBorders>
            <w:shd w:val="clear" w:color="auto" w:fill="FF5757"/>
          </w:tcPr>
          <w:p w:rsidR="001D0A12" w:rsidRPr="00B524B3" w:rsidRDefault="001D0A12" w:rsidP="001F63F8">
            <w:pPr>
              <w:pStyle w:val="73R"/>
              <w:spacing w:before="100" w:after="100"/>
              <w:rPr>
                <w:rFonts w:eastAsia="Calibri"/>
                <w:noProof/>
                <w:rtl/>
              </w:rPr>
            </w:pPr>
          </w:p>
        </w:tc>
        <w:tc>
          <w:tcPr>
            <w:tcW w:w="486" w:type="pct"/>
            <w:tcBorders>
              <w:top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Pr>
            </w:pPr>
          </w:p>
        </w:tc>
        <w:tc>
          <w:tcPr>
            <w:tcW w:w="416" w:type="pct"/>
            <w:tcBorders>
              <w:top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tl/>
              </w:rPr>
            </w:pPr>
          </w:p>
        </w:tc>
        <w:tc>
          <w:tcPr>
            <w:tcW w:w="574" w:type="pct"/>
            <w:tcBorders>
              <w:top w:val="single" w:sz="4" w:space="0" w:color="000000" w:themeColor="text1"/>
            </w:tcBorders>
            <w:shd w:val="clear" w:color="auto" w:fill="FF5757"/>
          </w:tcPr>
          <w:p w:rsidR="001D0A12" w:rsidRPr="00B524B3" w:rsidRDefault="001D0A12" w:rsidP="001F63F8">
            <w:pPr>
              <w:pStyle w:val="73R"/>
              <w:spacing w:before="100" w:after="100"/>
              <w:rPr>
                <w:rFonts w:eastAsia="Calibri"/>
                <w:color w:val="FF0000"/>
              </w:rPr>
            </w:pPr>
          </w:p>
        </w:tc>
      </w:tr>
    </w:tbl>
    <w:p w:rsidR="001D0A12" w:rsidRPr="00885367" w:rsidRDefault="001D0A12" w:rsidP="001D0A12">
      <w:pPr>
        <w:keepNext/>
        <w:keepLines/>
        <w:tabs>
          <w:tab w:val="left" w:pos="-4"/>
        </w:tabs>
        <w:spacing w:line="269" w:lineRule="auto"/>
        <w:ind w:left="-285"/>
        <w:rPr>
          <w:rFonts w:eastAsia="Calibri"/>
          <w:szCs w:val="20"/>
          <w:rtl/>
        </w:rPr>
      </w:pPr>
    </w:p>
    <w:bookmarkEnd w:id="4"/>
    <w:p w:rsidR="001D0A12" w:rsidRPr="00885367" w:rsidRDefault="00E54D40" w:rsidP="00B524B3">
      <w:pPr>
        <w:pStyle w:val="73e"/>
        <w:spacing w:before="0" w:after="0"/>
        <w:ind w:firstLine="284"/>
        <w:rPr>
          <w:rtl/>
        </w:rPr>
      </w:pPr>
      <w:r w:rsidRPr="00885367">
        <w:rPr>
          <w:noProof/>
          <w:rtl/>
        </w:rPr>
        <mc:AlternateContent>
          <mc:Choice Requires="wps">
            <w:drawing>
              <wp:anchor distT="0" distB="0" distL="114300" distR="114300" simplePos="0" relativeHeight="251722752" behindDoc="1" locked="0" layoutInCell="1" allowOverlap="1">
                <wp:simplePos x="0" y="0"/>
                <wp:positionH relativeFrom="column">
                  <wp:posOffset>4418388</wp:posOffset>
                </wp:positionH>
                <wp:positionV relativeFrom="paragraph">
                  <wp:posOffset>49851</wp:posOffset>
                </wp:positionV>
                <wp:extent cx="257175" cy="104775"/>
                <wp:effectExtent l="0" t="0" r="0" b="0"/>
                <wp:wrapNone/>
                <wp:docPr id="1451066627" name="מלבן 1451066627"/>
                <wp:cNvGraphicFramePr/>
                <a:graphic xmlns:a="http://schemas.openxmlformats.org/drawingml/2006/main">
                  <a:graphicData uri="http://schemas.microsoft.com/office/word/2010/wordprocessingShape">
                    <wps:wsp>
                      <wps:cNvSpPr/>
                      <wps:spPr>
                        <a:xfrm>
                          <a:off x="0" y="0"/>
                          <a:ext cx="257175" cy="104775"/>
                        </a:xfrm>
                        <a:prstGeom prst="rect">
                          <a:avLst/>
                        </a:prstGeom>
                        <a:solidFill>
                          <a:srgbClr val="74AE7A"/>
                        </a:solidFill>
                        <a:ln w="25400">
                          <a:noFill/>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451066627" o:spid="_x0000_s1048" style="width:20.25pt;height:8.25pt;margin-top:3.95pt;margin-left:347.9pt;mso-height-percent:0;mso-height-relative:margin;mso-width-percent:0;mso-width-relative:margin;mso-wrap-distance-bottom:0;mso-wrap-distance-left:9pt;mso-wrap-distance-right:9pt;mso-wrap-distance-top:0;mso-wrap-style:square;position:absolute;visibility:visible;v-text-anchor:middle;z-index:-251592704" fillcolor="#74ae7a" stroked="f" strokeweight="2pt"/>
            </w:pict>
          </mc:Fallback>
        </mc:AlternateContent>
      </w:r>
      <w:r w:rsidRPr="00885367">
        <w:rPr>
          <w:rtl/>
        </w:rPr>
        <w:t xml:space="preserve"> </w:t>
      </w:r>
      <w:r w:rsidR="00B524B3">
        <w:rPr>
          <w:rtl/>
        </w:rPr>
        <w:tab/>
      </w:r>
      <w:r w:rsidRPr="00885367">
        <w:rPr>
          <w:rtl/>
        </w:rPr>
        <w:t xml:space="preserve">קיים </w:t>
      </w:r>
    </w:p>
    <w:p w:rsidR="001D0A12" w:rsidRPr="00885367" w:rsidRDefault="00E54D40" w:rsidP="00B524B3">
      <w:pPr>
        <w:pStyle w:val="73e"/>
        <w:spacing w:before="0" w:after="0"/>
        <w:ind w:firstLine="284"/>
        <w:rPr>
          <w:rtl/>
        </w:rPr>
      </w:pPr>
      <w:r w:rsidRPr="00885367">
        <w:rPr>
          <w:noProof/>
          <w:rtl/>
        </w:rPr>
        <mc:AlternateContent>
          <mc:Choice Requires="wps">
            <w:drawing>
              <wp:anchor distT="0" distB="0" distL="114300" distR="114300" simplePos="0" relativeHeight="251718656" behindDoc="1" locked="0" layoutInCell="1" allowOverlap="1">
                <wp:simplePos x="0" y="0"/>
                <wp:positionH relativeFrom="column">
                  <wp:posOffset>4417754</wp:posOffset>
                </wp:positionH>
                <wp:positionV relativeFrom="paragraph">
                  <wp:posOffset>51435</wp:posOffset>
                </wp:positionV>
                <wp:extent cx="257175" cy="114300"/>
                <wp:effectExtent l="0" t="0" r="0" b="0"/>
                <wp:wrapNone/>
                <wp:docPr id="1451066630" name="מלבן 1451066630"/>
                <wp:cNvGraphicFramePr/>
                <a:graphic xmlns:a="http://schemas.openxmlformats.org/drawingml/2006/main">
                  <a:graphicData uri="http://schemas.microsoft.com/office/word/2010/wordprocessingShape">
                    <wps:wsp>
                      <wps:cNvSpPr/>
                      <wps:spPr>
                        <a:xfrm>
                          <a:off x="0" y="0"/>
                          <a:ext cx="257175" cy="114300"/>
                        </a:xfrm>
                        <a:prstGeom prst="rect">
                          <a:avLst/>
                        </a:prstGeom>
                        <a:solidFill>
                          <a:srgbClr val="FF5757"/>
                        </a:solidFill>
                        <a:ln w="25400">
                          <a:noFill/>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451066630" o:spid="_x0000_s1049" style="width:20.25pt;height:9pt;margin-top:4.05pt;margin-left:347.85pt;mso-height-percent:0;mso-height-relative:margin;mso-width-percent:0;mso-width-relative:margin;mso-wrap-distance-bottom:0;mso-wrap-distance-left:9pt;mso-wrap-distance-right:9pt;mso-wrap-distance-top:0;mso-wrap-style:square;position:absolute;visibility:visible;v-text-anchor:middle;z-index:-251596800" fillcolor="#ff5757" stroked="f" strokeweight="2pt"/>
            </w:pict>
          </mc:Fallback>
        </mc:AlternateContent>
      </w:r>
      <w:r w:rsidRPr="00885367">
        <w:rPr>
          <w:rtl/>
        </w:rPr>
        <w:t xml:space="preserve"> </w:t>
      </w:r>
      <w:r w:rsidR="00B524B3">
        <w:rPr>
          <w:rtl/>
        </w:rPr>
        <w:tab/>
      </w:r>
      <w:r w:rsidRPr="00885367">
        <w:rPr>
          <w:rtl/>
        </w:rPr>
        <w:t xml:space="preserve">לא קיים </w:t>
      </w:r>
    </w:p>
    <w:p w:rsidR="001D0A12" w:rsidRDefault="00E54D40" w:rsidP="00B524B3">
      <w:pPr>
        <w:pStyle w:val="73e"/>
        <w:spacing w:before="0"/>
        <w:ind w:firstLine="227"/>
        <w:rPr>
          <w:rtl/>
        </w:rPr>
      </w:pPr>
      <w:r w:rsidRPr="00885367">
        <w:rPr>
          <w:noProof/>
          <w:rtl/>
        </w:rPr>
        <mc:AlternateContent>
          <mc:Choice Requires="wps">
            <w:drawing>
              <wp:anchor distT="0" distB="0" distL="114300" distR="114300" simplePos="0" relativeHeight="251720704" behindDoc="1" locked="0" layoutInCell="1" allowOverlap="1">
                <wp:simplePos x="0" y="0"/>
                <wp:positionH relativeFrom="margin">
                  <wp:posOffset>4399339</wp:posOffset>
                </wp:positionH>
                <wp:positionV relativeFrom="paragraph">
                  <wp:posOffset>47625</wp:posOffset>
                </wp:positionV>
                <wp:extent cx="276225" cy="95250"/>
                <wp:effectExtent l="0" t="0" r="3175" b="6350"/>
                <wp:wrapNone/>
                <wp:docPr id="1451066631" name="מלבן 1451066631"/>
                <wp:cNvGraphicFramePr/>
                <a:graphic xmlns:a="http://schemas.openxmlformats.org/drawingml/2006/main">
                  <a:graphicData uri="http://schemas.microsoft.com/office/word/2010/wordprocessingShape">
                    <wps:wsp>
                      <wps:cNvSpPr/>
                      <wps:spPr>
                        <a:xfrm>
                          <a:off x="0" y="0"/>
                          <a:ext cx="276225" cy="95250"/>
                        </a:xfrm>
                        <a:prstGeom prst="rect">
                          <a:avLst/>
                        </a:prstGeom>
                        <a:solidFill>
                          <a:srgbClr val="C59E38"/>
                        </a:solidFill>
                        <a:ln w="25400">
                          <a:noFill/>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451066631" o:spid="_x0000_s1050" style="width:21.75pt;height:7.5pt;margin-top:3.75pt;margin-left:346.4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4752" fillcolor="#c59e38" stroked="f" strokeweight="2pt">
                <w10:wrap anchorx="margin"/>
              </v:rect>
            </w:pict>
          </mc:Fallback>
        </mc:AlternateContent>
      </w:r>
      <w:r w:rsidRPr="00885367">
        <w:rPr>
          <w:rtl/>
        </w:rPr>
        <w:t xml:space="preserve"> </w:t>
      </w:r>
      <w:r w:rsidR="00B524B3">
        <w:rPr>
          <w:rtl/>
        </w:rPr>
        <w:tab/>
      </w:r>
      <w:r w:rsidR="00B524B3">
        <w:rPr>
          <w:rtl/>
        </w:rPr>
        <w:tab/>
      </w:r>
      <w:r w:rsidRPr="00885367">
        <w:rPr>
          <w:rtl/>
        </w:rPr>
        <w:t>קיים במידה בינונית</w:t>
      </w:r>
      <w:r w:rsidRPr="00885367">
        <w:rPr>
          <w:szCs w:val="20"/>
          <w:rtl/>
        </w:rPr>
        <w:t xml:space="preserve"> </w:t>
      </w:r>
    </w:p>
    <w:p w:rsidR="001D0A12" w:rsidRPr="00885367" w:rsidRDefault="00E54D40" w:rsidP="00EB16FD">
      <w:pPr>
        <w:pStyle w:val="735"/>
        <w:rPr>
          <w:rFonts w:eastAsia="Calibri"/>
          <w:rtl/>
        </w:rPr>
      </w:pPr>
      <w:r w:rsidRPr="00EB16FD">
        <w:rPr>
          <w:rFonts w:eastAsia="Calibri" w:hint="eastAsia"/>
          <w:rtl/>
        </w:rPr>
        <w:lastRenderedPageBreak/>
        <w:t>מלוח</w:t>
      </w:r>
      <w:r w:rsidRPr="00EB16FD">
        <w:rPr>
          <w:rFonts w:eastAsia="Calibri"/>
          <w:rtl/>
        </w:rPr>
        <w:t xml:space="preserve"> 2 עולה כי בחלק </w:t>
      </w:r>
      <w:r w:rsidRPr="00EB16FD">
        <w:rPr>
          <w:rFonts w:eastAsia="Calibri" w:hint="eastAsia"/>
          <w:rtl/>
        </w:rPr>
        <w:t>מאזה</w:t>
      </w:r>
      <w:r w:rsidRPr="00EB16FD">
        <w:rPr>
          <w:rFonts w:eastAsia="Calibri"/>
          <w:rtl/>
        </w:rPr>
        <w:t xml:space="preserve">"ת חסרה גדר היקפית, </w:t>
      </w:r>
      <w:r w:rsidRPr="00EB16FD">
        <w:rPr>
          <w:rFonts w:eastAsia="Calibri" w:hint="eastAsia"/>
          <w:rtl/>
        </w:rPr>
        <w:t>לחלקם</w:t>
      </w:r>
      <w:r w:rsidRPr="00EB16FD">
        <w:rPr>
          <w:rFonts w:eastAsia="Calibri"/>
          <w:rtl/>
        </w:rPr>
        <w:t xml:space="preserve"> חסר כוח תגובה, </w:t>
      </w:r>
      <w:r w:rsidRPr="00EB16FD">
        <w:rPr>
          <w:rFonts w:eastAsia="Calibri" w:hint="eastAsia"/>
          <w:rtl/>
        </w:rPr>
        <w:t>ובחלקם</w:t>
      </w:r>
      <w:r w:rsidRPr="00EB16FD">
        <w:rPr>
          <w:rFonts w:eastAsia="Calibri"/>
          <w:rtl/>
        </w:rPr>
        <w:t xml:space="preserve"> איכות הבידוק היא נמוכה</w:t>
      </w:r>
      <w:r w:rsidR="00580211">
        <w:rPr>
          <w:rFonts w:eastAsia="Calibri" w:hint="cs"/>
          <w:rtl/>
        </w:rPr>
        <w:t xml:space="preserve">. </w:t>
      </w:r>
      <w:r w:rsidRPr="00EB16FD">
        <w:rPr>
          <w:rFonts w:eastAsia="Calibri" w:hint="eastAsia"/>
          <w:rtl/>
        </w:rPr>
        <w:t>משמעות</w:t>
      </w:r>
      <w:r w:rsidRPr="00EB16FD">
        <w:rPr>
          <w:rFonts w:eastAsia="Calibri"/>
          <w:rtl/>
        </w:rPr>
        <w:t xml:space="preserve"> הדבר היא </w:t>
      </w:r>
      <w:r w:rsidRPr="00EB16FD">
        <w:rPr>
          <w:rFonts w:eastAsia="Calibri" w:hint="eastAsia"/>
          <w:rtl/>
        </w:rPr>
        <w:t>ש</w:t>
      </w:r>
      <w:r w:rsidRPr="00EB16FD">
        <w:rPr>
          <w:rFonts w:eastAsia="Calibri"/>
          <w:rtl/>
        </w:rPr>
        <w:t xml:space="preserve">עקב </w:t>
      </w:r>
      <w:r w:rsidRPr="00EB16FD">
        <w:rPr>
          <w:rFonts w:eastAsia="Calibri" w:hint="eastAsia"/>
          <w:rtl/>
        </w:rPr>
        <w:t>פערים</w:t>
      </w:r>
      <w:r w:rsidRPr="00EB16FD">
        <w:rPr>
          <w:rFonts w:eastAsia="Calibri"/>
          <w:rtl/>
        </w:rPr>
        <w:t xml:space="preserve"> אלה נפגעת באופן חמור מוכנותם של אזורי התעשייה לאיומים ביטחוניי</w:t>
      </w:r>
      <w:r w:rsidRPr="00EB16FD">
        <w:rPr>
          <w:rFonts w:eastAsia="Calibri" w:hint="eastAsia"/>
          <w:rtl/>
        </w:rPr>
        <w:t>ם</w:t>
      </w:r>
      <w:r w:rsidRPr="00EB16FD">
        <w:rPr>
          <w:rFonts w:eastAsia="Calibri"/>
          <w:rtl/>
        </w:rPr>
        <w:t xml:space="preserve">, </w:t>
      </w:r>
      <w:r w:rsidRPr="00EB16FD">
        <w:rPr>
          <w:rFonts w:eastAsia="Calibri" w:hint="eastAsia"/>
          <w:rtl/>
        </w:rPr>
        <w:t>דבר</w:t>
      </w:r>
      <w:r w:rsidRPr="00EB16FD">
        <w:rPr>
          <w:rFonts w:eastAsia="Calibri"/>
          <w:rtl/>
        </w:rPr>
        <w:t xml:space="preserve"> </w:t>
      </w:r>
      <w:r w:rsidRPr="00EB16FD">
        <w:rPr>
          <w:rFonts w:eastAsia="Calibri" w:hint="eastAsia"/>
          <w:rtl/>
        </w:rPr>
        <w:t>המסכן</w:t>
      </w:r>
      <w:r w:rsidRPr="00EB16FD">
        <w:rPr>
          <w:rFonts w:eastAsia="Calibri"/>
          <w:rtl/>
        </w:rPr>
        <w:t xml:space="preserve"> </w:t>
      </w:r>
      <w:r w:rsidRPr="00EB16FD">
        <w:rPr>
          <w:rFonts w:eastAsia="Calibri" w:hint="eastAsia"/>
          <w:rtl/>
        </w:rPr>
        <w:t>חיי</w:t>
      </w:r>
      <w:r w:rsidRPr="00EB16FD">
        <w:rPr>
          <w:rFonts w:eastAsia="Calibri"/>
          <w:rtl/>
        </w:rPr>
        <w:t xml:space="preserve"> </w:t>
      </w:r>
      <w:r w:rsidRPr="00EB16FD">
        <w:rPr>
          <w:rFonts w:eastAsia="Calibri" w:hint="eastAsia"/>
          <w:rtl/>
        </w:rPr>
        <w:t>אדם</w:t>
      </w:r>
      <w:r w:rsidRPr="00EB16FD">
        <w:rPr>
          <w:rFonts w:eastAsia="Calibri"/>
          <w:rtl/>
        </w:rPr>
        <w:t>.</w:t>
      </w:r>
      <w:r w:rsidRPr="00885367">
        <w:rPr>
          <w:rFonts w:eastAsia="Calibri"/>
          <w:rtl/>
        </w:rPr>
        <w:t xml:space="preserve"> </w:t>
      </w:r>
    </w:p>
    <w:p w:rsidR="001D0A12" w:rsidRPr="00C7093C" w:rsidRDefault="00E54D40" w:rsidP="00C7093C">
      <w:pPr>
        <w:pStyle w:val="7392"/>
        <w:rPr>
          <w:rtl/>
        </w:rPr>
      </w:pPr>
      <w:r w:rsidRPr="00C7093C">
        <w:rPr>
          <w:rFonts w:hint="eastAsia"/>
          <w:rtl/>
        </w:rPr>
        <w:t>בתגובת</w:t>
      </w:r>
      <w:r w:rsidRPr="00C7093C">
        <w:rPr>
          <w:rtl/>
        </w:rPr>
        <w:t xml:space="preserve"> צה"ל נמסר כי מערכת </w:t>
      </w:r>
      <w:r w:rsidRPr="00C7093C">
        <w:rPr>
          <w:rFonts w:hint="eastAsia"/>
          <w:rtl/>
        </w:rPr>
        <w:t>הבידוק</w:t>
      </w:r>
      <w:r w:rsidRPr="00C7093C">
        <w:rPr>
          <w:rtl/>
        </w:rPr>
        <w:t xml:space="preserve"> </w:t>
      </w:r>
      <w:r w:rsidRPr="00C7093C">
        <w:rPr>
          <w:rFonts w:hint="eastAsia"/>
          <w:rtl/>
        </w:rPr>
        <w:t>הדיגיטלית</w:t>
      </w:r>
      <w:r w:rsidRPr="00C7093C">
        <w:rPr>
          <w:rtl/>
        </w:rPr>
        <w:t xml:space="preserve"> צפויה להיות מופעלת באזור </w:t>
      </w:r>
      <w:r w:rsidRPr="00C7093C">
        <w:rPr>
          <w:rFonts w:hint="eastAsia"/>
          <w:rtl/>
        </w:rPr>
        <w:t>תעשייה</w:t>
      </w:r>
      <w:r w:rsidRPr="00C7093C">
        <w:rPr>
          <w:rtl/>
        </w:rPr>
        <w:t xml:space="preserve"> </w:t>
      </w:r>
      <w:r w:rsidRPr="00C7093C">
        <w:rPr>
          <w:rFonts w:hint="eastAsia"/>
          <w:rtl/>
        </w:rPr>
        <w:t>מסוים</w:t>
      </w:r>
      <w:r w:rsidRPr="00C7093C">
        <w:rPr>
          <w:rtl/>
        </w:rPr>
        <w:t xml:space="preserve"> </w:t>
      </w:r>
      <w:r w:rsidRPr="00C7093C">
        <w:rPr>
          <w:rFonts w:hint="eastAsia"/>
          <w:rtl/>
        </w:rPr>
        <w:t>בשנת</w:t>
      </w:r>
      <w:r w:rsidRPr="00C7093C">
        <w:rPr>
          <w:rtl/>
        </w:rPr>
        <w:t xml:space="preserve"> 2023</w:t>
      </w:r>
      <w:r w:rsidRPr="00C7093C">
        <w:rPr>
          <w:rFonts w:hint="cs"/>
          <w:rtl/>
        </w:rPr>
        <w:t xml:space="preserve">, </w:t>
      </w:r>
      <w:r w:rsidRPr="00C7093C">
        <w:rPr>
          <w:rFonts w:hint="eastAsia"/>
          <w:rtl/>
        </w:rPr>
        <w:t>וכי</w:t>
      </w:r>
      <w:r w:rsidRPr="00C7093C">
        <w:rPr>
          <w:rtl/>
        </w:rPr>
        <w:t xml:space="preserve"> </w:t>
      </w:r>
      <w:r w:rsidRPr="00C7093C">
        <w:rPr>
          <w:rFonts w:hint="eastAsia"/>
          <w:rtl/>
        </w:rPr>
        <w:t>באזור</w:t>
      </w:r>
      <w:r w:rsidRPr="00C7093C">
        <w:rPr>
          <w:rtl/>
        </w:rPr>
        <w:t xml:space="preserve"> </w:t>
      </w:r>
      <w:r w:rsidRPr="00C7093C">
        <w:rPr>
          <w:rFonts w:hint="eastAsia"/>
          <w:rtl/>
        </w:rPr>
        <w:t>תעשייה</w:t>
      </w:r>
      <w:r w:rsidRPr="00C7093C">
        <w:rPr>
          <w:rtl/>
        </w:rPr>
        <w:t xml:space="preserve"> </w:t>
      </w:r>
      <w:r w:rsidR="00201DF7" w:rsidRPr="00201DF7">
        <w:rPr>
          <w:rtl/>
        </w:rPr>
        <w:t>שברשות מקומית</w:t>
      </w:r>
      <w:r w:rsidR="00201DF7" w:rsidRPr="00201DF7">
        <w:rPr>
          <w:rFonts w:hint="eastAsia"/>
          <w:rtl/>
        </w:rPr>
        <w:t xml:space="preserve"> </w:t>
      </w:r>
      <w:r w:rsidRPr="00C7093C">
        <w:rPr>
          <w:rFonts w:hint="eastAsia"/>
          <w:rtl/>
        </w:rPr>
        <w:t>מסוימת</w:t>
      </w:r>
      <w:r w:rsidRPr="00C7093C">
        <w:rPr>
          <w:rtl/>
        </w:rPr>
        <w:t xml:space="preserve"> קיימת גדר היקפית חלקית, וכי נעשית פעולה להשלמת מערך מצלמות האבטחה. </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נמצא כי פקמ"ז מיפה את מרבית הפערים במרכיבי הביטחון באזורי התעשייה </w:t>
      </w:r>
      <w:r w:rsidRPr="00EB16FD">
        <w:rPr>
          <w:rFonts w:eastAsia="Calibri" w:hint="eastAsia"/>
          <w:rtl/>
        </w:rPr>
        <w:t>באיו</w:t>
      </w:r>
      <w:r w:rsidRPr="00EB16FD">
        <w:rPr>
          <w:rFonts w:eastAsia="Calibri"/>
          <w:rtl/>
        </w:rPr>
        <w:t xml:space="preserve">"ש, </w:t>
      </w:r>
      <w:r w:rsidRPr="00EB16FD">
        <w:rPr>
          <w:rFonts w:eastAsia="Calibri" w:hint="eastAsia"/>
          <w:rtl/>
        </w:rPr>
        <w:t>אולם</w:t>
      </w:r>
      <w:r w:rsidRPr="00EB16FD">
        <w:rPr>
          <w:rFonts w:eastAsia="Calibri"/>
          <w:rtl/>
        </w:rPr>
        <w:t xml:space="preserve"> </w:t>
      </w:r>
      <w:r w:rsidRPr="00EB16FD">
        <w:rPr>
          <w:rFonts w:eastAsia="Calibri" w:hint="eastAsia"/>
          <w:rtl/>
        </w:rPr>
        <w:t>ביולי</w:t>
      </w:r>
      <w:r w:rsidRPr="00EB16FD">
        <w:rPr>
          <w:rFonts w:eastAsia="Calibri"/>
          <w:rtl/>
        </w:rPr>
        <w:t xml:space="preserve"> 2022, </w:t>
      </w:r>
      <w:r w:rsidRPr="00EB16FD">
        <w:rPr>
          <w:rFonts w:eastAsia="Calibri" w:hint="eastAsia"/>
          <w:rtl/>
        </w:rPr>
        <w:t>מועד</w:t>
      </w:r>
      <w:r w:rsidRPr="00EB16FD">
        <w:rPr>
          <w:rFonts w:eastAsia="Calibri"/>
          <w:rtl/>
        </w:rPr>
        <w:t xml:space="preserve"> </w:t>
      </w:r>
      <w:r w:rsidRPr="00EB16FD">
        <w:rPr>
          <w:rFonts w:eastAsia="Calibri" w:hint="eastAsia"/>
          <w:rtl/>
        </w:rPr>
        <w:t>סיום</w:t>
      </w:r>
      <w:r w:rsidRPr="00EB16FD">
        <w:rPr>
          <w:rFonts w:eastAsia="Calibri"/>
          <w:rtl/>
        </w:rPr>
        <w:t xml:space="preserve"> </w:t>
      </w:r>
      <w:r w:rsidRPr="00EB16FD">
        <w:rPr>
          <w:rFonts w:eastAsia="Calibri" w:hint="eastAsia"/>
          <w:rtl/>
        </w:rPr>
        <w:t>הביקורת</w:t>
      </w:r>
      <w:r w:rsidRPr="00EB16FD">
        <w:rPr>
          <w:rFonts w:eastAsia="Calibri"/>
          <w:rtl/>
        </w:rPr>
        <w:t xml:space="preserve">, </w:t>
      </w:r>
      <w:r w:rsidRPr="00EB16FD">
        <w:rPr>
          <w:rFonts w:eastAsia="Calibri" w:hint="eastAsia"/>
          <w:rtl/>
        </w:rPr>
        <w:t>נמצא</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עדיין</w:t>
      </w:r>
      <w:r w:rsidRPr="00EB16FD">
        <w:rPr>
          <w:rFonts w:eastAsia="Calibri"/>
          <w:rtl/>
        </w:rPr>
        <w:t xml:space="preserve"> </w:t>
      </w:r>
      <w:r w:rsidRPr="00EB16FD">
        <w:rPr>
          <w:rFonts w:eastAsia="Calibri" w:hint="eastAsia"/>
          <w:rtl/>
        </w:rPr>
        <w:t>קיימים</w:t>
      </w:r>
      <w:r w:rsidRPr="00EB16FD">
        <w:rPr>
          <w:rFonts w:eastAsia="Calibri"/>
          <w:rtl/>
        </w:rPr>
        <w:t xml:space="preserve"> </w:t>
      </w:r>
      <w:r w:rsidRPr="00EB16FD">
        <w:rPr>
          <w:rFonts w:eastAsia="Calibri" w:hint="eastAsia"/>
          <w:rtl/>
        </w:rPr>
        <w:t>פערים</w:t>
      </w:r>
      <w:r w:rsidRPr="00EB16FD">
        <w:rPr>
          <w:rFonts w:eastAsia="Calibri"/>
          <w:rtl/>
        </w:rPr>
        <w:t xml:space="preserve"> </w:t>
      </w:r>
      <w:r w:rsidRPr="00EB16FD">
        <w:rPr>
          <w:rFonts w:eastAsia="Calibri" w:hint="eastAsia"/>
          <w:rtl/>
        </w:rPr>
        <w:t>ניכרים</w:t>
      </w:r>
      <w:r w:rsidRPr="00EB16FD">
        <w:rPr>
          <w:rFonts w:eastAsia="Calibri"/>
          <w:rtl/>
        </w:rPr>
        <w:t xml:space="preserve"> </w:t>
      </w:r>
      <w:r w:rsidRPr="00EB16FD">
        <w:rPr>
          <w:rFonts w:eastAsia="Calibri" w:hint="eastAsia"/>
          <w:rtl/>
        </w:rPr>
        <w:t>במרכיבים</w:t>
      </w:r>
      <w:r w:rsidRPr="00EB16FD">
        <w:rPr>
          <w:rFonts w:eastAsia="Calibri"/>
          <w:rtl/>
        </w:rPr>
        <w:t xml:space="preserve"> </w:t>
      </w:r>
      <w:r w:rsidRPr="00EB16FD">
        <w:rPr>
          <w:rFonts w:eastAsia="Calibri" w:hint="eastAsia"/>
          <w:rtl/>
        </w:rPr>
        <w:t>אלה</w:t>
      </w:r>
      <w:r w:rsidRPr="00EB16FD">
        <w:rPr>
          <w:rFonts w:eastAsia="Calibri"/>
          <w:rtl/>
        </w:rPr>
        <w:t xml:space="preserve">. </w:t>
      </w:r>
      <w:r w:rsidRPr="00EB16FD">
        <w:rPr>
          <w:rFonts w:eastAsia="Calibri" w:hint="eastAsia"/>
          <w:rtl/>
        </w:rPr>
        <w:t>ב</w:t>
      </w:r>
      <w:r w:rsidRPr="00EB16FD">
        <w:rPr>
          <w:rFonts w:eastAsia="Calibri"/>
          <w:rtl/>
        </w:rPr>
        <w:t xml:space="preserve">אזורי </w:t>
      </w:r>
      <w:r w:rsidRPr="00EB16FD">
        <w:rPr>
          <w:rFonts w:eastAsia="Calibri" w:hint="eastAsia"/>
          <w:rtl/>
        </w:rPr>
        <w:t>ה</w:t>
      </w:r>
      <w:r w:rsidRPr="00EB16FD">
        <w:rPr>
          <w:rFonts w:eastAsia="Calibri"/>
          <w:rtl/>
        </w:rPr>
        <w:t xml:space="preserve">תעשייה הקיימים </w:t>
      </w:r>
      <w:r w:rsidRPr="00EB16FD">
        <w:rPr>
          <w:rFonts w:eastAsia="Calibri" w:hint="eastAsia"/>
          <w:rtl/>
        </w:rPr>
        <w:t>שנים</w:t>
      </w:r>
      <w:r w:rsidRPr="00EB16FD">
        <w:rPr>
          <w:rFonts w:eastAsia="Calibri"/>
          <w:rtl/>
        </w:rPr>
        <w:t xml:space="preserve"> </w:t>
      </w:r>
      <w:r w:rsidRPr="00EB16FD">
        <w:rPr>
          <w:rFonts w:eastAsia="Calibri" w:hint="eastAsia"/>
          <w:rtl/>
        </w:rPr>
        <w:t>רבות</w:t>
      </w:r>
      <w:r w:rsidRPr="00EB16FD">
        <w:rPr>
          <w:rFonts w:eastAsia="Calibri"/>
          <w:rtl/>
        </w:rPr>
        <w:t xml:space="preserve"> ואשר הוקמו ללא מרכיבי ביטחון - </w:t>
      </w:r>
      <w:r w:rsidRPr="00EB16FD">
        <w:rPr>
          <w:rFonts w:eastAsia="Calibri" w:hint="eastAsia"/>
          <w:rtl/>
        </w:rPr>
        <w:t>הליקוי</w:t>
      </w:r>
      <w:r w:rsidRPr="00EB16FD">
        <w:rPr>
          <w:rFonts w:eastAsia="Calibri"/>
          <w:rtl/>
        </w:rPr>
        <w:t xml:space="preserve"> </w:t>
      </w:r>
      <w:r w:rsidRPr="00EB16FD">
        <w:rPr>
          <w:rFonts w:eastAsia="Calibri" w:hint="eastAsia"/>
          <w:rtl/>
        </w:rPr>
        <w:t>לא</w:t>
      </w:r>
      <w:r w:rsidRPr="00EB16FD">
        <w:rPr>
          <w:rFonts w:eastAsia="Calibri"/>
          <w:rtl/>
        </w:rPr>
        <w:t xml:space="preserve"> </w:t>
      </w:r>
      <w:r w:rsidRPr="00EB16FD">
        <w:rPr>
          <w:rFonts w:eastAsia="Calibri" w:hint="eastAsia"/>
          <w:rtl/>
        </w:rPr>
        <w:t>תוקן</w:t>
      </w:r>
      <w:r w:rsidRPr="00EB16FD">
        <w:rPr>
          <w:rFonts w:eastAsia="Calibri"/>
          <w:rtl/>
        </w:rPr>
        <w:t xml:space="preserve">. </w:t>
      </w:r>
      <w:r w:rsidRPr="00EB16FD">
        <w:rPr>
          <w:rFonts w:eastAsia="Calibri" w:hint="eastAsia"/>
          <w:rtl/>
        </w:rPr>
        <w:t>בביקורת</w:t>
      </w:r>
      <w:r w:rsidRPr="00EB16FD">
        <w:rPr>
          <w:rFonts w:eastAsia="Calibri"/>
          <w:rtl/>
        </w:rPr>
        <w:t xml:space="preserve"> </w:t>
      </w:r>
      <w:r w:rsidRPr="00EB16FD">
        <w:rPr>
          <w:rFonts w:eastAsia="Calibri" w:hint="eastAsia"/>
          <w:rtl/>
        </w:rPr>
        <w:t>גם</w:t>
      </w:r>
      <w:r w:rsidRPr="00EB16FD">
        <w:rPr>
          <w:rFonts w:eastAsia="Calibri"/>
          <w:rtl/>
        </w:rPr>
        <w:t xml:space="preserve"> </w:t>
      </w:r>
      <w:r w:rsidRPr="00EB16FD">
        <w:rPr>
          <w:rFonts w:eastAsia="Calibri" w:hint="eastAsia"/>
          <w:rtl/>
        </w:rPr>
        <w:t>עלה</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לא</w:t>
      </w:r>
      <w:r w:rsidRPr="00EB16FD">
        <w:rPr>
          <w:rFonts w:eastAsia="Calibri"/>
          <w:rtl/>
        </w:rPr>
        <w:t xml:space="preserve"> </w:t>
      </w:r>
      <w:r w:rsidRPr="00EB16FD">
        <w:rPr>
          <w:rFonts w:eastAsia="Calibri" w:hint="eastAsia"/>
          <w:rtl/>
        </w:rPr>
        <w:t>נעשו</w:t>
      </w:r>
      <w:r w:rsidRPr="00EB16FD">
        <w:rPr>
          <w:rFonts w:eastAsia="Calibri"/>
          <w:rtl/>
        </w:rPr>
        <w:t xml:space="preserve"> </w:t>
      </w:r>
      <w:r w:rsidRPr="00EB16FD">
        <w:rPr>
          <w:rFonts w:eastAsia="Calibri" w:hint="eastAsia"/>
          <w:rtl/>
        </w:rPr>
        <w:t>פעולות</w:t>
      </w:r>
      <w:r w:rsidRPr="00EB16FD">
        <w:rPr>
          <w:rFonts w:eastAsia="Calibri"/>
          <w:rtl/>
        </w:rPr>
        <w:t xml:space="preserve"> </w:t>
      </w:r>
      <w:r w:rsidRPr="00EB16FD">
        <w:rPr>
          <w:rFonts w:eastAsia="Calibri" w:hint="eastAsia"/>
          <w:rtl/>
        </w:rPr>
        <w:t>לעיגון</w:t>
      </w:r>
      <w:r w:rsidRPr="00EB16FD">
        <w:rPr>
          <w:rFonts w:eastAsia="Calibri"/>
          <w:rtl/>
        </w:rPr>
        <w:t xml:space="preserve"> </w:t>
      </w:r>
      <w:r w:rsidRPr="00EB16FD">
        <w:rPr>
          <w:rFonts w:eastAsia="Calibri" w:hint="eastAsia"/>
          <w:rtl/>
        </w:rPr>
        <w:t>החובה</w:t>
      </w:r>
      <w:r w:rsidRPr="00EB16FD">
        <w:rPr>
          <w:rFonts w:eastAsia="Calibri"/>
          <w:rtl/>
        </w:rPr>
        <w:t xml:space="preserve"> </w:t>
      </w:r>
      <w:r w:rsidRPr="00EB16FD">
        <w:rPr>
          <w:rFonts w:eastAsia="Calibri" w:hint="eastAsia"/>
          <w:rtl/>
        </w:rPr>
        <w:t>להקים</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מרכיבי</w:t>
      </w:r>
      <w:r w:rsidRPr="00EB16FD">
        <w:rPr>
          <w:rFonts w:eastAsia="Calibri"/>
          <w:rtl/>
        </w:rPr>
        <w:t xml:space="preserve"> </w:t>
      </w:r>
      <w:r w:rsidRPr="00EB16FD">
        <w:rPr>
          <w:rFonts w:eastAsia="Calibri" w:hint="eastAsia"/>
          <w:rtl/>
        </w:rPr>
        <w:t>הביטחון</w:t>
      </w:r>
      <w:r w:rsidRPr="00EB16FD">
        <w:rPr>
          <w:rFonts w:eastAsia="Calibri"/>
          <w:rtl/>
        </w:rPr>
        <w:t xml:space="preserve"> </w:t>
      </w:r>
      <w:r w:rsidRPr="00EB16FD">
        <w:rPr>
          <w:rFonts w:eastAsia="Calibri" w:hint="eastAsia"/>
          <w:rtl/>
        </w:rPr>
        <w:t>באזורי</w:t>
      </w:r>
      <w:r w:rsidRPr="00EB16FD">
        <w:rPr>
          <w:rFonts w:eastAsia="Calibri"/>
          <w:rtl/>
        </w:rPr>
        <w:t xml:space="preserve"> </w:t>
      </w:r>
      <w:r w:rsidRPr="00EB16FD">
        <w:rPr>
          <w:rFonts w:eastAsia="Calibri" w:hint="eastAsia"/>
          <w:rtl/>
        </w:rPr>
        <w:t>תעשייה</w:t>
      </w:r>
      <w:r w:rsidRPr="00EB16FD">
        <w:rPr>
          <w:rFonts w:eastAsia="Calibri"/>
          <w:rtl/>
        </w:rPr>
        <w:t xml:space="preserve"> </w:t>
      </w:r>
      <w:r w:rsidRPr="00EB16FD">
        <w:rPr>
          <w:rFonts w:eastAsia="Calibri" w:hint="eastAsia"/>
          <w:rtl/>
        </w:rPr>
        <w:t>אלה</w:t>
      </w:r>
      <w:r w:rsidRPr="00EB16FD">
        <w:rPr>
          <w:rFonts w:eastAsia="Calibri"/>
          <w:rtl/>
        </w:rPr>
        <w:t xml:space="preserve">. </w:t>
      </w:r>
      <w:r w:rsidRPr="00EB16FD">
        <w:rPr>
          <w:rFonts w:eastAsia="Calibri" w:hint="eastAsia"/>
          <w:rtl/>
        </w:rPr>
        <w:t>ללא</w:t>
      </w:r>
      <w:r w:rsidRPr="00EB16FD">
        <w:rPr>
          <w:rFonts w:eastAsia="Calibri"/>
          <w:rtl/>
        </w:rPr>
        <w:t xml:space="preserve"> </w:t>
      </w:r>
      <w:r w:rsidRPr="00EB16FD">
        <w:rPr>
          <w:rFonts w:eastAsia="Calibri" w:hint="eastAsia"/>
          <w:rtl/>
        </w:rPr>
        <w:t>אסדרה</w:t>
      </w:r>
      <w:r w:rsidRPr="00EB16FD">
        <w:rPr>
          <w:rFonts w:eastAsia="Calibri"/>
          <w:rtl/>
        </w:rPr>
        <w:t xml:space="preserve"> </w:t>
      </w:r>
      <w:r w:rsidRPr="00EB16FD">
        <w:rPr>
          <w:rFonts w:eastAsia="Calibri" w:hint="eastAsia"/>
          <w:rtl/>
        </w:rPr>
        <w:t>חוקית</w:t>
      </w:r>
      <w:r w:rsidRPr="00EB16FD">
        <w:rPr>
          <w:rFonts w:eastAsia="Calibri"/>
          <w:rtl/>
        </w:rPr>
        <w:t xml:space="preserve"> ובהיעדר האפשרות לכלול את מרכיבי הביטחון </w:t>
      </w:r>
      <w:r w:rsidRPr="00EB16FD">
        <w:rPr>
          <w:rFonts w:eastAsia="Calibri" w:hint="eastAsia"/>
          <w:rtl/>
        </w:rPr>
        <w:t>בתב</w:t>
      </w:r>
      <w:r w:rsidRPr="00EB16FD">
        <w:rPr>
          <w:rFonts w:eastAsia="Calibri"/>
          <w:rtl/>
        </w:rPr>
        <w:t xml:space="preserve">"עות של אזורי תעשייה ישנים - הסכנה לחדירת מפגעים לאזורי התעשייה גוברת, וממילא גובר הסיכון לחיי אדם. </w:t>
      </w:r>
    </w:p>
    <w:p w:rsidR="001D0A12" w:rsidRPr="00EB16FD" w:rsidRDefault="00E54D40" w:rsidP="00EB16FD">
      <w:pPr>
        <w:pStyle w:val="73ff5"/>
        <w:jc w:val="center"/>
        <w:rPr>
          <w:rtl/>
        </w:rPr>
      </w:pPr>
      <w:bookmarkStart w:id="5" w:name="_Hlk121821601"/>
      <w:r w:rsidRPr="00EB16FD">
        <w:rPr>
          <w:rFonts w:hint="eastAsia"/>
          <w:rtl/>
        </w:rPr>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bookmarkEnd w:id="5"/>
    <w:p w:rsidR="001D0A12" w:rsidRDefault="00E54D40" w:rsidP="00C7093C">
      <w:pPr>
        <w:spacing w:after="240" w:line="269" w:lineRule="auto"/>
        <w:jc w:val="center"/>
        <w:rPr>
          <w:rFonts w:eastAsia="Calibri"/>
          <w:sz w:val="24"/>
          <w:rtl/>
          <w:lang w:eastAsia="he-IL"/>
        </w:rPr>
      </w:pPr>
      <w:r w:rsidRPr="00885367">
        <w:rPr>
          <w:rFonts w:eastAsia="Calibri"/>
          <w:noProof/>
          <w:sz w:val="24"/>
        </w:rPr>
        <w:drawing>
          <wp:inline distT="0" distB="0" distL="0" distR="0">
            <wp:extent cx="3422650" cy="640007"/>
            <wp:effectExtent l="0" t="0" r="0" b="0"/>
            <wp:docPr id="1451066633" name="תמונה 1451066633"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תמונה 1451066633"/>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EB16FD" w:rsidRDefault="00E54D40" w:rsidP="00EB16FD">
      <w:pPr>
        <w:pStyle w:val="735"/>
        <w:rPr>
          <w:rFonts w:eastAsia="Calibri"/>
          <w:rtl/>
        </w:rPr>
      </w:pPr>
      <w:r w:rsidRPr="00EB16FD">
        <w:rPr>
          <w:rFonts w:eastAsia="Calibri" w:hint="eastAsia"/>
          <w:rtl/>
        </w:rPr>
        <w:t>בתגובת</w:t>
      </w:r>
      <w:r w:rsidRPr="00EB16FD">
        <w:rPr>
          <w:rFonts w:eastAsia="Calibri"/>
          <w:rtl/>
        </w:rPr>
        <w:t xml:space="preserve"> צה"ל </w:t>
      </w:r>
      <w:r w:rsidRPr="00EB16FD">
        <w:rPr>
          <w:rFonts w:eastAsia="Calibri" w:hint="eastAsia"/>
          <w:rtl/>
        </w:rPr>
        <w:t>על</w:t>
      </w:r>
      <w:r w:rsidRPr="00EB16FD">
        <w:rPr>
          <w:rFonts w:eastAsia="Calibri"/>
          <w:rtl/>
        </w:rPr>
        <w:t xml:space="preserve"> הדוח הקודם נכתב כי תיבחן העמידה במימון הת</w:t>
      </w:r>
      <w:r w:rsidRPr="00EB16FD">
        <w:rPr>
          <w:rFonts w:eastAsia="Calibri" w:hint="eastAsia"/>
          <w:rtl/>
        </w:rPr>
        <w:t>ו</w:t>
      </w:r>
      <w:r w:rsidRPr="00EB16FD">
        <w:rPr>
          <w:rFonts w:eastAsia="Calibri"/>
          <w:rtl/>
        </w:rPr>
        <w:t xml:space="preserve">כניות למרכיבי הביטחון שהוצגו בשלב התכנון, </w:t>
      </w:r>
      <w:r w:rsidRPr="00EB16FD">
        <w:rPr>
          <w:rFonts w:eastAsia="Calibri" w:hint="eastAsia"/>
          <w:rtl/>
        </w:rPr>
        <w:t>אולם</w:t>
      </w:r>
      <w:r w:rsidRPr="00EB16FD">
        <w:rPr>
          <w:rFonts w:eastAsia="Calibri"/>
          <w:rtl/>
        </w:rPr>
        <w:t xml:space="preserve"> </w:t>
      </w:r>
      <w:r w:rsidRPr="00EB16FD">
        <w:rPr>
          <w:rFonts w:eastAsia="Calibri" w:hint="eastAsia"/>
          <w:rtl/>
        </w:rPr>
        <w:t>בחינה</w:t>
      </w:r>
      <w:r w:rsidRPr="00EB16FD">
        <w:rPr>
          <w:rFonts w:eastAsia="Calibri"/>
          <w:rtl/>
        </w:rPr>
        <w:t xml:space="preserve"> </w:t>
      </w:r>
      <w:r w:rsidRPr="00EB16FD">
        <w:rPr>
          <w:rFonts w:eastAsia="Calibri" w:hint="eastAsia"/>
          <w:rtl/>
        </w:rPr>
        <w:t>זו</w:t>
      </w:r>
      <w:r w:rsidRPr="00EB16FD">
        <w:rPr>
          <w:rFonts w:eastAsia="Calibri"/>
          <w:rtl/>
        </w:rPr>
        <w:t xml:space="preserve"> </w:t>
      </w:r>
      <w:r w:rsidRPr="00EB16FD">
        <w:rPr>
          <w:rFonts w:eastAsia="Calibri" w:hint="eastAsia"/>
          <w:rtl/>
        </w:rPr>
        <w:t>לא</w:t>
      </w:r>
      <w:r w:rsidRPr="00EB16FD">
        <w:rPr>
          <w:rFonts w:eastAsia="Calibri"/>
          <w:rtl/>
        </w:rPr>
        <w:t xml:space="preserve"> </w:t>
      </w:r>
      <w:r w:rsidRPr="00EB16FD">
        <w:rPr>
          <w:rFonts w:eastAsia="Calibri" w:hint="eastAsia"/>
          <w:rtl/>
        </w:rPr>
        <w:t>מומשה</w:t>
      </w:r>
      <w:r w:rsidRPr="00EB16FD">
        <w:rPr>
          <w:rFonts w:eastAsia="Calibri"/>
          <w:rtl/>
        </w:rPr>
        <w:t xml:space="preserve">. </w:t>
      </w:r>
      <w:r w:rsidRPr="00EB16FD">
        <w:rPr>
          <w:rFonts w:eastAsia="Calibri" w:hint="eastAsia"/>
          <w:rtl/>
        </w:rPr>
        <w:t>עוד</w:t>
      </w:r>
      <w:r w:rsidRPr="00EB16FD">
        <w:rPr>
          <w:rFonts w:eastAsia="Calibri"/>
          <w:rtl/>
        </w:rPr>
        <w:t xml:space="preserve"> עלה כי הנחיית מפקד פקמ"ז </w:t>
      </w:r>
      <w:r w:rsidRPr="00EB16FD">
        <w:rPr>
          <w:rFonts w:eastAsia="Calibri" w:hint="eastAsia"/>
          <w:rtl/>
        </w:rPr>
        <w:t>מספטמבר</w:t>
      </w:r>
      <w:r w:rsidRPr="00EB16FD">
        <w:rPr>
          <w:rFonts w:eastAsia="Calibri"/>
          <w:rtl/>
        </w:rPr>
        <w:t xml:space="preserve"> 2020 </w:t>
      </w:r>
      <w:r w:rsidRPr="00EB16FD">
        <w:rPr>
          <w:rFonts w:eastAsia="Calibri" w:hint="eastAsia"/>
          <w:rtl/>
        </w:rPr>
        <w:t>להכין</w:t>
      </w:r>
      <w:r w:rsidRPr="00EB16FD">
        <w:rPr>
          <w:rFonts w:eastAsia="Calibri"/>
          <w:rtl/>
        </w:rPr>
        <w:t xml:space="preserve"> </w:t>
      </w:r>
      <w:r w:rsidRPr="00EB16FD">
        <w:rPr>
          <w:rFonts w:eastAsia="Calibri" w:hint="eastAsia"/>
          <w:rtl/>
        </w:rPr>
        <w:t>ולפרסם</w:t>
      </w:r>
      <w:r w:rsidRPr="00EB16FD">
        <w:rPr>
          <w:rFonts w:eastAsia="Calibri"/>
          <w:rtl/>
        </w:rPr>
        <w:t xml:space="preserve"> </w:t>
      </w:r>
      <w:r w:rsidRPr="00EB16FD">
        <w:rPr>
          <w:rFonts w:eastAsia="Calibri" w:hint="eastAsia"/>
          <w:rtl/>
        </w:rPr>
        <w:t>נוהל</w:t>
      </w:r>
      <w:r w:rsidRPr="00EB16FD">
        <w:rPr>
          <w:rFonts w:eastAsia="Calibri"/>
          <w:rtl/>
        </w:rPr>
        <w:t xml:space="preserve"> </w:t>
      </w:r>
      <w:r w:rsidRPr="00EB16FD">
        <w:rPr>
          <w:rFonts w:eastAsia="Calibri" w:hint="eastAsia"/>
          <w:rtl/>
        </w:rPr>
        <w:t>סדור</w:t>
      </w:r>
      <w:r w:rsidRPr="00EB16FD">
        <w:rPr>
          <w:rFonts w:eastAsia="Calibri"/>
          <w:rtl/>
        </w:rPr>
        <w:t xml:space="preserve"> </w:t>
      </w:r>
      <w:r w:rsidRPr="00EB16FD">
        <w:rPr>
          <w:rFonts w:eastAsia="Calibri" w:hint="eastAsia"/>
          <w:rtl/>
        </w:rPr>
        <w:t>הן</w:t>
      </w:r>
      <w:r w:rsidRPr="00EB16FD">
        <w:rPr>
          <w:rFonts w:eastAsia="Calibri"/>
          <w:rtl/>
        </w:rPr>
        <w:t xml:space="preserve"> </w:t>
      </w:r>
      <w:r w:rsidRPr="00EB16FD">
        <w:rPr>
          <w:rFonts w:eastAsia="Calibri" w:hint="eastAsia"/>
          <w:rtl/>
        </w:rPr>
        <w:t>ליישובים</w:t>
      </w:r>
      <w:r w:rsidRPr="00EB16FD">
        <w:rPr>
          <w:rFonts w:eastAsia="Calibri"/>
          <w:rtl/>
        </w:rPr>
        <w:t xml:space="preserve"> </w:t>
      </w:r>
      <w:r w:rsidRPr="00EB16FD">
        <w:rPr>
          <w:rFonts w:eastAsia="Calibri" w:hint="eastAsia"/>
          <w:rtl/>
        </w:rPr>
        <w:t>והן</w:t>
      </w:r>
      <w:r w:rsidRPr="00EB16FD">
        <w:rPr>
          <w:rFonts w:eastAsia="Calibri"/>
          <w:rtl/>
        </w:rPr>
        <w:t xml:space="preserve"> </w:t>
      </w:r>
      <w:r w:rsidRPr="00EB16FD">
        <w:rPr>
          <w:rFonts w:eastAsia="Calibri" w:hint="eastAsia"/>
          <w:rtl/>
        </w:rPr>
        <w:t>לאזורי</w:t>
      </w:r>
      <w:r w:rsidRPr="00EB16FD">
        <w:rPr>
          <w:rFonts w:eastAsia="Calibri"/>
          <w:rtl/>
        </w:rPr>
        <w:t xml:space="preserve"> </w:t>
      </w:r>
      <w:r w:rsidRPr="00EB16FD">
        <w:rPr>
          <w:rFonts w:eastAsia="Calibri" w:hint="eastAsia"/>
          <w:rtl/>
        </w:rPr>
        <w:t>התעשייה</w:t>
      </w:r>
      <w:r w:rsidRPr="00EB16FD">
        <w:rPr>
          <w:rFonts w:eastAsia="Calibri"/>
          <w:rtl/>
        </w:rPr>
        <w:t xml:space="preserve"> </w:t>
      </w:r>
      <w:r w:rsidRPr="00EB16FD">
        <w:rPr>
          <w:rFonts w:eastAsia="Calibri" w:hint="eastAsia"/>
          <w:rtl/>
        </w:rPr>
        <w:t>שיבטיח</w:t>
      </w:r>
      <w:r w:rsidRPr="00EB16FD">
        <w:rPr>
          <w:rFonts w:eastAsia="Calibri"/>
          <w:rtl/>
        </w:rPr>
        <w:t xml:space="preserve"> </w:t>
      </w:r>
      <w:r w:rsidRPr="00EB16FD">
        <w:rPr>
          <w:rFonts w:eastAsia="Calibri" w:hint="eastAsia"/>
          <w:rtl/>
        </w:rPr>
        <w:t>שהנחיות</w:t>
      </w:r>
      <w:r w:rsidRPr="00EB16FD">
        <w:rPr>
          <w:rFonts w:eastAsia="Calibri"/>
          <w:rtl/>
        </w:rPr>
        <w:t xml:space="preserve"> </w:t>
      </w:r>
      <w:r w:rsidRPr="00EB16FD">
        <w:rPr>
          <w:rFonts w:eastAsia="Calibri" w:hint="eastAsia"/>
          <w:rtl/>
        </w:rPr>
        <w:t>הביטחון</w:t>
      </w:r>
      <w:r w:rsidRPr="00EB16FD">
        <w:rPr>
          <w:rFonts w:eastAsia="Calibri"/>
          <w:rtl/>
        </w:rPr>
        <w:t xml:space="preserve"> </w:t>
      </w:r>
      <w:r w:rsidRPr="00EB16FD">
        <w:rPr>
          <w:rFonts w:eastAsia="Calibri" w:hint="eastAsia"/>
          <w:rtl/>
        </w:rPr>
        <w:t>ומרכיבי</w:t>
      </w:r>
      <w:r w:rsidRPr="00EB16FD">
        <w:rPr>
          <w:rFonts w:eastAsia="Calibri"/>
          <w:rtl/>
        </w:rPr>
        <w:t xml:space="preserve"> </w:t>
      </w:r>
      <w:r w:rsidRPr="00EB16FD">
        <w:rPr>
          <w:rFonts w:eastAsia="Calibri" w:hint="eastAsia"/>
          <w:rtl/>
        </w:rPr>
        <w:t>הביטחון</w:t>
      </w:r>
      <w:r w:rsidRPr="00EB16FD">
        <w:rPr>
          <w:rFonts w:eastAsia="Calibri"/>
          <w:rtl/>
        </w:rPr>
        <w:t xml:space="preserve"> </w:t>
      </w:r>
      <w:r w:rsidRPr="00EB16FD">
        <w:rPr>
          <w:rFonts w:eastAsia="Calibri" w:hint="eastAsia"/>
          <w:rtl/>
        </w:rPr>
        <w:t>אשר</w:t>
      </w:r>
      <w:r w:rsidRPr="00EB16FD">
        <w:rPr>
          <w:rFonts w:eastAsia="Calibri"/>
          <w:rtl/>
        </w:rPr>
        <w:t xml:space="preserve"> </w:t>
      </w:r>
      <w:r w:rsidRPr="00EB16FD">
        <w:rPr>
          <w:rFonts w:eastAsia="Calibri" w:hint="eastAsia"/>
          <w:rtl/>
        </w:rPr>
        <w:t>יהיו</w:t>
      </w:r>
      <w:r w:rsidRPr="00EB16FD">
        <w:rPr>
          <w:rFonts w:eastAsia="Calibri"/>
          <w:rtl/>
        </w:rPr>
        <w:t xml:space="preserve"> </w:t>
      </w:r>
      <w:r w:rsidRPr="00EB16FD">
        <w:rPr>
          <w:rFonts w:eastAsia="Calibri" w:hint="eastAsia"/>
          <w:rtl/>
        </w:rPr>
        <w:t>כלולים</w:t>
      </w:r>
      <w:r w:rsidRPr="00EB16FD">
        <w:rPr>
          <w:rFonts w:eastAsia="Calibri"/>
          <w:rtl/>
        </w:rPr>
        <w:t xml:space="preserve"> </w:t>
      </w:r>
      <w:r w:rsidRPr="00EB16FD">
        <w:rPr>
          <w:rFonts w:eastAsia="Calibri" w:hint="eastAsia"/>
          <w:rtl/>
        </w:rPr>
        <w:t>בתוכניות</w:t>
      </w:r>
      <w:r w:rsidRPr="00EB16FD">
        <w:rPr>
          <w:rFonts w:eastAsia="Calibri"/>
          <w:rtl/>
        </w:rPr>
        <w:t xml:space="preserve"> </w:t>
      </w:r>
      <w:r w:rsidRPr="00EB16FD">
        <w:rPr>
          <w:rFonts w:eastAsia="Calibri" w:hint="eastAsia"/>
          <w:rtl/>
        </w:rPr>
        <w:t>יחייבו</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המועצות</w:t>
      </w:r>
      <w:r w:rsidRPr="00EB16FD">
        <w:rPr>
          <w:rFonts w:eastAsia="Calibri"/>
          <w:rtl/>
        </w:rPr>
        <w:t xml:space="preserve"> </w:t>
      </w:r>
      <w:r w:rsidRPr="00EB16FD">
        <w:rPr>
          <w:rFonts w:eastAsia="Calibri" w:hint="eastAsia"/>
          <w:rtl/>
        </w:rPr>
        <w:t>ואת</w:t>
      </w:r>
      <w:r w:rsidRPr="00EB16FD">
        <w:rPr>
          <w:rFonts w:eastAsia="Calibri"/>
          <w:rtl/>
        </w:rPr>
        <w:t xml:space="preserve"> </w:t>
      </w:r>
      <w:r w:rsidRPr="00EB16FD">
        <w:rPr>
          <w:rFonts w:eastAsia="Calibri" w:hint="eastAsia"/>
          <w:rtl/>
        </w:rPr>
        <w:t>היזמים</w:t>
      </w:r>
      <w:r w:rsidRPr="00EB16FD">
        <w:rPr>
          <w:rFonts w:eastAsia="Calibri"/>
          <w:rtl/>
        </w:rPr>
        <w:t xml:space="preserve"> </w:t>
      </w:r>
      <w:r w:rsidRPr="00EB16FD">
        <w:rPr>
          <w:rFonts w:eastAsia="Calibri" w:hint="eastAsia"/>
          <w:rtl/>
        </w:rPr>
        <w:t>לא</w:t>
      </w:r>
      <w:r w:rsidRPr="00EB16FD">
        <w:rPr>
          <w:rFonts w:eastAsia="Calibri"/>
          <w:rtl/>
        </w:rPr>
        <w:t xml:space="preserve"> </w:t>
      </w:r>
      <w:r w:rsidRPr="00EB16FD">
        <w:rPr>
          <w:rFonts w:eastAsia="Calibri" w:hint="eastAsia"/>
          <w:rtl/>
        </w:rPr>
        <w:t>מומשה</w:t>
      </w:r>
      <w:r w:rsidRPr="00EB16FD">
        <w:rPr>
          <w:rFonts w:eastAsia="Calibri"/>
          <w:rtl/>
        </w:rPr>
        <w:t xml:space="preserve">. </w:t>
      </w:r>
    </w:p>
    <w:p w:rsidR="001D0A12" w:rsidRPr="00C7093C" w:rsidRDefault="00E54D40" w:rsidP="00C7093C">
      <w:pPr>
        <w:pStyle w:val="7392"/>
        <w:rPr>
          <w:rtl/>
        </w:rPr>
      </w:pPr>
      <w:r w:rsidRPr="00C7093C">
        <w:rPr>
          <w:rFonts w:hint="eastAsia"/>
          <w:rtl/>
        </w:rPr>
        <w:t>צה</w:t>
      </w:r>
      <w:r w:rsidRPr="00C7093C">
        <w:rPr>
          <w:rtl/>
        </w:rPr>
        <w:t xml:space="preserve">"ל מסר בתגובתו כי </w:t>
      </w:r>
      <w:r w:rsidRPr="00C7093C">
        <w:rPr>
          <w:rFonts w:hint="eastAsia"/>
          <w:rtl/>
        </w:rPr>
        <w:t>באזה</w:t>
      </w:r>
      <w:r w:rsidRPr="00C7093C">
        <w:rPr>
          <w:rtl/>
        </w:rPr>
        <w:t xml:space="preserve">"ת ישנים רבים לא ניתן מבחינה סטטוטורית ומבחינה משפטית להקים כעת גדרות היקפיות בשל היעדר תכנון, </w:t>
      </w:r>
      <w:r w:rsidRPr="00C7093C">
        <w:rPr>
          <w:rFonts w:hint="eastAsia"/>
          <w:rtl/>
        </w:rPr>
        <w:t>בשל</w:t>
      </w:r>
      <w:r w:rsidRPr="00C7093C">
        <w:rPr>
          <w:rtl/>
        </w:rPr>
        <w:t xml:space="preserve"> היותם של </w:t>
      </w:r>
      <w:r w:rsidRPr="00C7093C">
        <w:rPr>
          <w:rFonts w:hint="eastAsia"/>
          <w:rtl/>
        </w:rPr>
        <w:t>אז</w:t>
      </w:r>
      <w:r w:rsidRPr="00C7093C">
        <w:rPr>
          <w:rtl/>
        </w:rPr>
        <w:t xml:space="preserve">"ת אלה על </w:t>
      </w:r>
      <w:r w:rsidRPr="00C7093C">
        <w:rPr>
          <w:rFonts w:hint="eastAsia"/>
          <w:rtl/>
        </w:rPr>
        <w:t>אדמות</w:t>
      </w:r>
      <w:r w:rsidRPr="00C7093C">
        <w:rPr>
          <w:rtl/>
        </w:rPr>
        <w:t xml:space="preserve"> מדינה וכדומה, וכי הפתרון המידתי הנדרש ברובם המכריע של </w:t>
      </w:r>
      <w:r w:rsidRPr="00C7093C">
        <w:rPr>
          <w:rFonts w:hint="eastAsia"/>
          <w:rtl/>
        </w:rPr>
        <w:t>אזה</w:t>
      </w:r>
      <w:r w:rsidRPr="00C7093C">
        <w:rPr>
          <w:rtl/>
        </w:rPr>
        <w:t>"ת ישנים אלו הוא לתת חלופה ביטחונית לגידור, דוגמת הצבתם של אמצעים טכנולוגיים.</w:t>
      </w:r>
    </w:p>
    <w:p w:rsidR="001D0A12" w:rsidRPr="00C7093C" w:rsidRDefault="00E54D40" w:rsidP="00C7093C">
      <w:pPr>
        <w:pStyle w:val="7392"/>
        <w:rPr>
          <w:rtl/>
        </w:rPr>
      </w:pPr>
      <w:r w:rsidRPr="00C7093C">
        <w:rPr>
          <w:rFonts w:hint="eastAsia"/>
          <w:rtl/>
        </w:rPr>
        <w:t>עוד</w:t>
      </w:r>
      <w:r w:rsidRPr="00C7093C">
        <w:rPr>
          <w:rtl/>
        </w:rPr>
        <w:t xml:space="preserve"> </w:t>
      </w:r>
      <w:r w:rsidRPr="00C7093C">
        <w:rPr>
          <w:rFonts w:hint="eastAsia"/>
          <w:rtl/>
        </w:rPr>
        <w:t>מסר</w:t>
      </w:r>
      <w:r w:rsidRPr="00C7093C">
        <w:rPr>
          <w:rtl/>
        </w:rPr>
        <w:t xml:space="preserve"> </w:t>
      </w:r>
      <w:r w:rsidRPr="00C7093C">
        <w:rPr>
          <w:rFonts w:hint="eastAsia"/>
          <w:rtl/>
        </w:rPr>
        <w:t>צה</w:t>
      </w:r>
      <w:r w:rsidRPr="00C7093C">
        <w:rPr>
          <w:rtl/>
        </w:rPr>
        <w:t xml:space="preserve">"ל </w:t>
      </w:r>
      <w:r w:rsidRPr="00C7093C">
        <w:rPr>
          <w:rFonts w:hint="eastAsia"/>
          <w:rtl/>
        </w:rPr>
        <w:t>בתגובתו</w:t>
      </w:r>
      <w:r w:rsidRPr="00C7093C">
        <w:rPr>
          <w:rtl/>
        </w:rPr>
        <w:t xml:space="preserve"> </w:t>
      </w:r>
      <w:r w:rsidRPr="00C7093C">
        <w:rPr>
          <w:rFonts w:hint="eastAsia"/>
          <w:rtl/>
        </w:rPr>
        <w:t>כי</w:t>
      </w:r>
      <w:r w:rsidRPr="00C7093C">
        <w:rPr>
          <w:rtl/>
        </w:rPr>
        <w:t xml:space="preserve"> </w:t>
      </w:r>
      <w:r w:rsidRPr="00C7093C">
        <w:rPr>
          <w:rFonts w:hint="eastAsia"/>
          <w:rtl/>
        </w:rPr>
        <w:t>קיימת</w:t>
      </w:r>
      <w:r w:rsidRPr="00C7093C">
        <w:rPr>
          <w:rtl/>
        </w:rPr>
        <w:t xml:space="preserve"> </w:t>
      </w:r>
      <w:r w:rsidRPr="00C7093C">
        <w:rPr>
          <w:rFonts w:hint="eastAsia"/>
          <w:rtl/>
        </w:rPr>
        <w:t>בעייתיות</w:t>
      </w:r>
      <w:r w:rsidRPr="00C7093C">
        <w:rPr>
          <w:rtl/>
        </w:rPr>
        <w:t xml:space="preserve"> </w:t>
      </w:r>
      <w:r w:rsidRPr="00C7093C">
        <w:rPr>
          <w:rFonts w:hint="eastAsia"/>
          <w:rtl/>
        </w:rPr>
        <w:t>בנושא</w:t>
      </w:r>
      <w:r w:rsidRPr="00C7093C">
        <w:rPr>
          <w:rtl/>
        </w:rPr>
        <w:t xml:space="preserve"> </w:t>
      </w:r>
      <w:r w:rsidRPr="00C7093C">
        <w:rPr>
          <w:rFonts w:hint="eastAsia"/>
          <w:rtl/>
        </w:rPr>
        <w:t>הבקרה</w:t>
      </w:r>
      <w:r w:rsidRPr="00C7093C">
        <w:rPr>
          <w:rtl/>
        </w:rPr>
        <w:t xml:space="preserve"> </w:t>
      </w:r>
      <w:r w:rsidRPr="00C7093C">
        <w:rPr>
          <w:rFonts w:hint="eastAsia"/>
          <w:rtl/>
        </w:rPr>
        <w:t>והפיקוח</w:t>
      </w:r>
      <w:r w:rsidRPr="00C7093C">
        <w:rPr>
          <w:rtl/>
        </w:rPr>
        <w:t xml:space="preserve"> </w:t>
      </w:r>
      <w:r w:rsidRPr="00C7093C">
        <w:rPr>
          <w:rFonts w:hint="eastAsia"/>
          <w:rtl/>
        </w:rPr>
        <w:t>על</w:t>
      </w:r>
      <w:r w:rsidRPr="00C7093C">
        <w:rPr>
          <w:rtl/>
        </w:rPr>
        <w:t xml:space="preserve"> </w:t>
      </w:r>
      <w:r w:rsidRPr="00C7093C">
        <w:rPr>
          <w:rFonts w:hint="eastAsia"/>
          <w:rtl/>
        </w:rPr>
        <w:t>מימוש</w:t>
      </w:r>
      <w:r w:rsidRPr="00C7093C">
        <w:rPr>
          <w:rtl/>
        </w:rPr>
        <w:t xml:space="preserve"> </w:t>
      </w:r>
      <w:r w:rsidRPr="00C7093C">
        <w:rPr>
          <w:rFonts w:hint="eastAsia"/>
          <w:rtl/>
        </w:rPr>
        <w:t>ההנחיות</w:t>
      </w:r>
      <w:r w:rsidRPr="00C7093C">
        <w:rPr>
          <w:rtl/>
        </w:rPr>
        <w:t xml:space="preserve"> </w:t>
      </w:r>
      <w:r w:rsidRPr="00C7093C">
        <w:rPr>
          <w:rFonts w:hint="eastAsia"/>
          <w:rtl/>
        </w:rPr>
        <w:t>כפי</w:t>
      </w:r>
      <w:r w:rsidRPr="00C7093C">
        <w:rPr>
          <w:rtl/>
        </w:rPr>
        <w:t xml:space="preserve"> </w:t>
      </w:r>
      <w:r w:rsidRPr="00C7093C">
        <w:rPr>
          <w:rFonts w:hint="eastAsia"/>
          <w:rtl/>
        </w:rPr>
        <w:t>שנרשמו</w:t>
      </w:r>
      <w:r w:rsidRPr="00C7093C">
        <w:rPr>
          <w:rtl/>
        </w:rPr>
        <w:t xml:space="preserve"> </w:t>
      </w:r>
      <w:r w:rsidRPr="00C7093C">
        <w:rPr>
          <w:rFonts w:hint="eastAsia"/>
          <w:rtl/>
        </w:rPr>
        <w:t>בתקנון</w:t>
      </w:r>
      <w:r w:rsidRPr="00C7093C">
        <w:rPr>
          <w:rtl/>
        </w:rPr>
        <w:t xml:space="preserve"> </w:t>
      </w:r>
      <w:r w:rsidRPr="00C7093C">
        <w:rPr>
          <w:rFonts w:hint="eastAsia"/>
          <w:rtl/>
        </w:rPr>
        <w:t>התוכנית</w:t>
      </w:r>
      <w:r w:rsidRPr="00C7093C">
        <w:rPr>
          <w:rtl/>
        </w:rPr>
        <w:t xml:space="preserve"> </w:t>
      </w:r>
      <w:r w:rsidRPr="00C7093C">
        <w:rPr>
          <w:rFonts w:hint="eastAsia"/>
          <w:rtl/>
        </w:rPr>
        <w:t>לגבי</w:t>
      </w:r>
      <w:r w:rsidRPr="00C7093C">
        <w:rPr>
          <w:rtl/>
        </w:rPr>
        <w:t xml:space="preserve"> </w:t>
      </w:r>
      <w:r w:rsidRPr="00C7093C">
        <w:rPr>
          <w:rFonts w:hint="eastAsia"/>
          <w:rtl/>
        </w:rPr>
        <w:t>חובת</w:t>
      </w:r>
      <w:r w:rsidRPr="00C7093C">
        <w:rPr>
          <w:rtl/>
        </w:rPr>
        <w:t xml:space="preserve"> </w:t>
      </w:r>
      <w:r w:rsidRPr="00C7093C">
        <w:rPr>
          <w:rFonts w:hint="eastAsia"/>
          <w:rtl/>
        </w:rPr>
        <w:t>הקמתם</w:t>
      </w:r>
      <w:r w:rsidRPr="00C7093C">
        <w:rPr>
          <w:rtl/>
        </w:rPr>
        <w:t xml:space="preserve"> </w:t>
      </w:r>
      <w:r w:rsidRPr="00C7093C">
        <w:rPr>
          <w:rFonts w:hint="eastAsia"/>
          <w:rtl/>
        </w:rPr>
        <w:t>והימצאותם</w:t>
      </w:r>
      <w:r w:rsidRPr="00C7093C">
        <w:rPr>
          <w:rtl/>
        </w:rPr>
        <w:t xml:space="preserve"> </w:t>
      </w:r>
      <w:r w:rsidRPr="00C7093C">
        <w:rPr>
          <w:rFonts w:hint="eastAsia"/>
          <w:rtl/>
        </w:rPr>
        <w:t>של</w:t>
      </w:r>
      <w:r w:rsidRPr="00C7093C">
        <w:rPr>
          <w:rtl/>
        </w:rPr>
        <w:t xml:space="preserve"> </w:t>
      </w:r>
      <w:r w:rsidRPr="00C7093C">
        <w:rPr>
          <w:rFonts w:hint="eastAsia"/>
          <w:rtl/>
        </w:rPr>
        <w:t>מרכיבי</w:t>
      </w:r>
      <w:r w:rsidRPr="00C7093C">
        <w:rPr>
          <w:rtl/>
        </w:rPr>
        <w:t xml:space="preserve"> </w:t>
      </w:r>
      <w:r w:rsidRPr="00C7093C">
        <w:rPr>
          <w:rFonts w:hint="eastAsia"/>
          <w:rtl/>
        </w:rPr>
        <w:t>ביטחון</w:t>
      </w:r>
      <w:r w:rsidRPr="00C7093C">
        <w:rPr>
          <w:rtl/>
        </w:rPr>
        <w:t xml:space="preserve"> </w:t>
      </w:r>
      <w:r w:rsidRPr="00C7093C">
        <w:rPr>
          <w:rFonts w:hint="eastAsia"/>
          <w:rtl/>
        </w:rPr>
        <w:t>באזורי</w:t>
      </w:r>
      <w:r w:rsidRPr="00C7093C">
        <w:rPr>
          <w:rtl/>
        </w:rPr>
        <w:t xml:space="preserve"> </w:t>
      </w:r>
      <w:r w:rsidRPr="00C7093C">
        <w:rPr>
          <w:rFonts w:hint="eastAsia"/>
          <w:rtl/>
        </w:rPr>
        <w:t>תעשייה</w:t>
      </w:r>
      <w:r w:rsidRPr="00C7093C">
        <w:rPr>
          <w:rtl/>
        </w:rPr>
        <w:t xml:space="preserve">. </w:t>
      </w:r>
      <w:r w:rsidRPr="00C7093C">
        <w:rPr>
          <w:rFonts w:hint="eastAsia"/>
          <w:rtl/>
        </w:rPr>
        <w:t>צה</w:t>
      </w:r>
      <w:r w:rsidRPr="00C7093C">
        <w:rPr>
          <w:rtl/>
        </w:rPr>
        <w:t xml:space="preserve">"ל </w:t>
      </w:r>
      <w:r w:rsidRPr="00C7093C">
        <w:rPr>
          <w:rFonts w:hint="eastAsia"/>
          <w:rtl/>
        </w:rPr>
        <w:t>ציין</w:t>
      </w:r>
      <w:r w:rsidRPr="00C7093C">
        <w:rPr>
          <w:rtl/>
        </w:rPr>
        <w:t xml:space="preserve"> </w:t>
      </w:r>
      <w:r w:rsidRPr="00C7093C">
        <w:rPr>
          <w:rFonts w:hint="eastAsia"/>
          <w:rtl/>
        </w:rPr>
        <w:t>כי</w:t>
      </w:r>
      <w:r w:rsidRPr="00C7093C">
        <w:rPr>
          <w:rtl/>
        </w:rPr>
        <w:t xml:space="preserve"> </w:t>
      </w:r>
      <w:r w:rsidRPr="00C7093C">
        <w:rPr>
          <w:rFonts w:hint="eastAsia"/>
          <w:rtl/>
        </w:rPr>
        <w:t>תפקידה</w:t>
      </w:r>
      <w:r w:rsidRPr="00C7093C">
        <w:rPr>
          <w:rtl/>
        </w:rPr>
        <w:t xml:space="preserve"> </w:t>
      </w:r>
      <w:r w:rsidRPr="00C7093C">
        <w:rPr>
          <w:rFonts w:hint="eastAsia"/>
          <w:rtl/>
        </w:rPr>
        <w:t>של</w:t>
      </w:r>
      <w:r w:rsidRPr="00C7093C">
        <w:rPr>
          <w:rtl/>
        </w:rPr>
        <w:t xml:space="preserve"> </w:t>
      </w:r>
      <w:r w:rsidRPr="00C7093C">
        <w:rPr>
          <w:rFonts w:hint="eastAsia"/>
          <w:rtl/>
        </w:rPr>
        <w:t>הרשות</w:t>
      </w:r>
      <w:r w:rsidRPr="00C7093C">
        <w:rPr>
          <w:rtl/>
        </w:rPr>
        <w:t xml:space="preserve"> </w:t>
      </w:r>
      <w:r w:rsidRPr="00C7093C">
        <w:rPr>
          <w:rFonts w:hint="eastAsia"/>
          <w:rtl/>
        </w:rPr>
        <w:t>המוניציפלית</w:t>
      </w:r>
      <w:r w:rsidRPr="00C7093C">
        <w:rPr>
          <w:rtl/>
        </w:rPr>
        <w:t xml:space="preserve"> </w:t>
      </w:r>
      <w:r w:rsidRPr="00C7093C">
        <w:rPr>
          <w:rFonts w:hint="eastAsia"/>
          <w:rtl/>
        </w:rPr>
        <w:t>הוא</w:t>
      </w:r>
      <w:r w:rsidRPr="00C7093C">
        <w:rPr>
          <w:rtl/>
        </w:rPr>
        <w:t xml:space="preserve"> </w:t>
      </w:r>
      <w:r w:rsidRPr="00C7093C">
        <w:rPr>
          <w:rFonts w:hint="eastAsia"/>
          <w:rtl/>
        </w:rPr>
        <w:t>לוודא</w:t>
      </w:r>
      <w:r w:rsidRPr="00C7093C">
        <w:rPr>
          <w:rtl/>
        </w:rPr>
        <w:t xml:space="preserve"> </w:t>
      </w:r>
      <w:r w:rsidRPr="00C7093C">
        <w:rPr>
          <w:rFonts w:hint="eastAsia"/>
          <w:rtl/>
        </w:rPr>
        <w:t>את</w:t>
      </w:r>
      <w:r w:rsidRPr="00C7093C">
        <w:rPr>
          <w:rtl/>
        </w:rPr>
        <w:t xml:space="preserve"> </w:t>
      </w:r>
      <w:r w:rsidRPr="00C7093C">
        <w:rPr>
          <w:rFonts w:hint="eastAsia"/>
          <w:rtl/>
        </w:rPr>
        <w:t>מימוש</w:t>
      </w:r>
      <w:r w:rsidRPr="00C7093C">
        <w:rPr>
          <w:rtl/>
        </w:rPr>
        <w:t xml:space="preserve"> </w:t>
      </w:r>
      <w:r w:rsidRPr="00C7093C">
        <w:rPr>
          <w:rFonts w:hint="eastAsia"/>
          <w:rtl/>
        </w:rPr>
        <w:t>ההנחיות</w:t>
      </w:r>
      <w:r w:rsidRPr="00C7093C">
        <w:rPr>
          <w:rtl/>
        </w:rPr>
        <w:t xml:space="preserve"> </w:t>
      </w:r>
      <w:r w:rsidRPr="00C7093C">
        <w:rPr>
          <w:rFonts w:hint="eastAsia"/>
          <w:rtl/>
        </w:rPr>
        <w:t>של</w:t>
      </w:r>
      <w:r w:rsidRPr="00C7093C">
        <w:rPr>
          <w:rtl/>
        </w:rPr>
        <w:t xml:space="preserve"> </w:t>
      </w:r>
      <w:r w:rsidRPr="00C7093C">
        <w:rPr>
          <w:rFonts w:hint="eastAsia"/>
          <w:rtl/>
        </w:rPr>
        <w:t>מרכיבי</w:t>
      </w:r>
      <w:r w:rsidRPr="00C7093C">
        <w:rPr>
          <w:rtl/>
        </w:rPr>
        <w:t xml:space="preserve"> </w:t>
      </w:r>
      <w:r w:rsidRPr="00C7093C">
        <w:rPr>
          <w:rFonts w:hint="eastAsia"/>
          <w:rtl/>
        </w:rPr>
        <w:t>הביטחון</w:t>
      </w:r>
      <w:r w:rsidRPr="00C7093C">
        <w:rPr>
          <w:rtl/>
        </w:rPr>
        <w:t xml:space="preserve"> </w:t>
      </w:r>
      <w:r w:rsidRPr="00C7093C">
        <w:rPr>
          <w:rFonts w:hint="eastAsia"/>
          <w:rtl/>
        </w:rPr>
        <w:t>כפי</w:t>
      </w:r>
      <w:r w:rsidRPr="00C7093C">
        <w:rPr>
          <w:rtl/>
        </w:rPr>
        <w:t xml:space="preserve"> </w:t>
      </w:r>
      <w:r w:rsidRPr="00C7093C">
        <w:rPr>
          <w:rFonts w:hint="eastAsia"/>
          <w:rtl/>
        </w:rPr>
        <w:t>שנכתבו</w:t>
      </w:r>
      <w:r w:rsidRPr="00C7093C">
        <w:rPr>
          <w:rtl/>
        </w:rPr>
        <w:t xml:space="preserve"> </w:t>
      </w:r>
      <w:r w:rsidRPr="00C7093C">
        <w:rPr>
          <w:rFonts w:hint="eastAsia"/>
          <w:rtl/>
        </w:rPr>
        <w:t>בתקנון</w:t>
      </w:r>
      <w:r w:rsidRPr="00C7093C">
        <w:rPr>
          <w:rtl/>
        </w:rPr>
        <w:t xml:space="preserve"> </w:t>
      </w:r>
      <w:r w:rsidRPr="00C7093C">
        <w:rPr>
          <w:rFonts w:hint="eastAsia"/>
          <w:rtl/>
        </w:rPr>
        <w:t>התוכנית</w:t>
      </w:r>
      <w:r w:rsidRPr="00C7093C">
        <w:rPr>
          <w:rtl/>
        </w:rPr>
        <w:t xml:space="preserve">, </w:t>
      </w:r>
      <w:r w:rsidRPr="00C7093C">
        <w:rPr>
          <w:rFonts w:hint="eastAsia"/>
          <w:rtl/>
        </w:rPr>
        <w:t>ועליה</w:t>
      </w:r>
      <w:r w:rsidRPr="00C7093C">
        <w:rPr>
          <w:rtl/>
        </w:rPr>
        <w:t xml:space="preserve"> </w:t>
      </w:r>
      <w:r w:rsidRPr="00C7093C">
        <w:rPr>
          <w:rFonts w:hint="eastAsia"/>
          <w:rtl/>
        </w:rPr>
        <w:t>להימנע</w:t>
      </w:r>
      <w:r w:rsidRPr="00C7093C">
        <w:rPr>
          <w:rtl/>
        </w:rPr>
        <w:t xml:space="preserve"> </w:t>
      </w:r>
      <w:r w:rsidRPr="00C7093C">
        <w:rPr>
          <w:rFonts w:hint="eastAsia"/>
          <w:rtl/>
        </w:rPr>
        <w:t>מלתת</w:t>
      </w:r>
      <w:r w:rsidRPr="00C7093C">
        <w:rPr>
          <w:rtl/>
        </w:rPr>
        <w:t xml:space="preserve"> </w:t>
      </w:r>
      <w:r w:rsidRPr="00C7093C">
        <w:rPr>
          <w:rFonts w:hint="eastAsia"/>
          <w:rtl/>
        </w:rPr>
        <w:t>היתר</w:t>
      </w:r>
      <w:r w:rsidRPr="00C7093C">
        <w:rPr>
          <w:rtl/>
        </w:rPr>
        <w:t xml:space="preserve"> </w:t>
      </w:r>
      <w:r w:rsidRPr="00C7093C">
        <w:rPr>
          <w:rFonts w:hint="eastAsia"/>
          <w:rtl/>
        </w:rPr>
        <w:t>בנייה</w:t>
      </w:r>
      <w:r w:rsidRPr="00C7093C">
        <w:rPr>
          <w:rtl/>
        </w:rPr>
        <w:t xml:space="preserve"> </w:t>
      </w:r>
      <w:r w:rsidRPr="00C7093C">
        <w:rPr>
          <w:rFonts w:hint="eastAsia"/>
          <w:rtl/>
        </w:rPr>
        <w:t>או</w:t>
      </w:r>
      <w:r w:rsidRPr="00C7093C">
        <w:rPr>
          <w:rtl/>
        </w:rPr>
        <w:t xml:space="preserve"> </w:t>
      </w:r>
      <w:r w:rsidRPr="00C7093C">
        <w:rPr>
          <w:rFonts w:hint="eastAsia"/>
          <w:rtl/>
        </w:rPr>
        <w:t>היתר</w:t>
      </w:r>
      <w:r w:rsidRPr="00C7093C">
        <w:rPr>
          <w:rtl/>
        </w:rPr>
        <w:t xml:space="preserve"> </w:t>
      </w:r>
      <w:r w:rsidRPr="00C7093C">
        <w:rPr>
          <w:rFonts w:hint="eastAsia"/>
          <w:rtl/>
        </w:rPr>
        <w:t>אכלוס</w:t>
      </w:r>
      <w:r w:rsidRPr="00C7093C">
        <w:rPr>
          <w:rtl/>
        </w:rPr>
        <w:t xml:space="preserve"> </w:t>
      </w:r>
      <w:r w:rsidRPr="00C7093C">
        <w:rPr>
          <w:rFonts w:hint="eastAsia"/>
          <w:rtl/>
        </w:rPr>
        <w:t>וטופס</w:t>
      </w:r>
      <w:r w:rsidRPr="00C7093C">
        <w:rPr>
          <w:rtl/>
        </w:rPr>
        <w:t xml:space="preserve"> 4 </w:t>
      </w:r>
      <w:r w:rsidRPr="00C7093C">
        <w:rPr>
          <w:rFonts w:hint="eastAsia"/>
          <w:rtl/>
        </w:rPr>
        <w:t>לאזור</w:t>
      </w:r>
      <w:r w:rsidRPr="00C7093C">
        <w:rPr>
          <w:rtl/>
        </w:rPr>
        <w:t xml:space="preserve"> </w:t>
      </w:r>
      <w:r w:rsidRPr="00C7093C">
        <w:rPr>
          <w:rFonts w:hint="eastAsia"/>
          <w:rtl/>
        </w:rPr>
        <w:t>תעשייה</w:t>
      </w:r>
      <w:r w:rsidRPr="00C7093C">
        <w:rPr>
          <w:rtl/>
        </w:rPr>
        <w:t xml:space="preserve"> </w:t>
      </w:r>
      <w:r w:rsidRPr="00C7093C">
        <w:rPr>
          <w:rFonts w:hint="eastAsia"/>
          <w:rtl/>
        </w:rPr>
        <w:t>או</w:t>
      </w:r>
      <w:r w:rsidRPr="00C7093C">
        <w:rPr>
          <w:rtl/>
        </w:rPr>
        <w:t xml:space="preserve"> </w:t>
      </w:r>
      <w:r w:rsidRPr="00C7093C">
        <w:rPr>
          <w:rFonts w:hint="eastAsia"/>
          <w:rtl/>
        </w:rPr>
        <w:t>למפעל</w:t>
      </w:r>
      <w:r w:rsidRPr="00C7093C">
        <w:rPr>
          <w:rtl/>
        </w:rPr>
        <w:t xml:space="preserve"> </w:t>
      </w:r>
      <w:r w:rsidRPr="00C7093C">
        <w:rPr>
          <w:rFonts w:hint="eastAsia"/>
          <w:rtl/>
        </w:rPr>
        <w:t>חדש</w:t>
      </w:r>
      <w:r w:rsidRPr="00C7093C">
        <w:rPr>
          <w:rtl/>
        </w:rPr>
        <w:t xml:space="preserve"> </w:t>
      </w:r>
      <w:r w:rsidRPr="00C7093C">
        <w:rPr>
          <w:rFonts w:hint="eastAsia"/>
          <w:rtl/>
        </w:rPr>
        <w:t>בלי</w:t>
      </w:r>
      <w:r w:rsidRPr="00C7093C">
        <w:rPr>
          <w:rtl/>
        </w:rPr>
        <w:t xml:space="preserve"> </w:t>
      </w:r>
      <w:r w:rsidRPr="00C7093C">
        <w:rPr>
          <w:rFonts w:hint="eastAsia"/>
          <w:rtl/>
        </w:rPr>
        <w:t>שמולאו</w:t>
      </w:r>
      <w:r w:rsidRPr="00C7093C">
        <w:rPr>
          <w:rtl/>
        </w:rPr>
        <w:t xml:space="preserve"> </w:t>
      </w:r>
      <w:r w:rsidRPr="00C7093C">
        <w:rPr>
          <w:rFonts w:hint="eastAsia"/>
          <w:rtl/>
        </w:rPr>
        <w:t>הוראות</w:t>
      </w:r>
      <w:r w:rsidRPr="00C7093C">
        <w:rPr>
          <w:rtl/>
        </w:rPr>
        <w:t xml:space="preserve"> </w:t>
      </w:r>
      <w:r w:rsidRPr="00C7093C">
        <w:rPr>
          <w:rFonts w:hint="eastAsia"/>
          <w:rtl/>
        </w:rPr>
        <w:t>התוכנית</w:t>
      </w:r>
      <w:r w:rsidRPr="00C7093C">
        <w:rPr>
          <w:rtl/>
        </w:rPr>
        <w:t xml:space="preserve"> </w:t>
      </w:r>
      <w:r w:rsidRPr="00C7093C">
        <w:rPr>
          <w:rFonts w:hint="eastAsia"/>
          <w:rtl/>
        </w:rPr>
        <w:t>כלשונן</w:t>
      </w:r>
      <w:r w:rsidRPr="00C7093C">
        <w:rPr>
          <w:rtl/>
        </w:rPr>
        <w:t xml:space="preserve"> </w:t>
      </w:r>
      <w:r w:rsidRPr="00C7093C">
        <w:rPr>
          <w:rFonts w:hint="eastAsia"/>
          <w:rtl/>
        </w:rPr>
        <w:t>בנוגע</w:t>
      </w:r>
      <w:r w:rsidRPr="00C7093C">
        <w:rPr>
          <w:rtl/>
        </w:rPr>
        <w:t xml:space="preserve"> </w:t>
      </w:r>
      <w:r w:rsidRPr="00C7093C">
        <w:rPr>
          <w:rFonts w:hint="eastAsia"/>
          <w:rtl/>
        </w:rPr>
        <w:t>לתוכניות</w:t>
      </w:r>
      <w:r w:rsidRPr="00C7093C">
        <w:rPr>
          <w:rtl/>
        </w:rPr>
        <w:t xml:space="preserve"> </w:t>
      </w:r>
      <w:r w:rsidRPr="00C7093C">
        <w:rPr>
          <w:rFonts w:hint="eastAsia"/>
          <w:rtl/>
        </w:rPr>
        <w:t>הבנייה</w:t>
      </w:r>
      <w:r w:rsidRPr="00C7093C">
        <w:rPr>
          <w:rtl/>
        </w:rPr>
        <w:t>.</w:t>
      </w:r>
    </w:p>
    <w:p w:rsidR="001D0A12" w:rsidRPr="00EB16FD" w:rsidRDefault="00E54D40" w:rsidP="00EB16FD">
      <w:pPr>
        <w:pStyle w:val="735"/>
        <w:rPr>
          <w:rFonts w:eastAsia="Calibri"/>
          <w:rtl/>
        </w:rPr>
      </w:pPr>
      <w:r w:rsidRPr="00EB16FD">
        <w:rPr>
          <w:rFonts w:eastAsia="Calibri" w:hint="eastAsia"/>
          <w:rtl/>
        </w:rPr>
        <w:lastRenderedPageBreak/>
        <w:t>מומלץ</w:t>
      </w:r>
      <w:r w:rsidRPr="00EB16FD">
        <w:rPr>
          <w:rFonts w:eastAsia="Calibri"/>
          <w:rtl/>
        </w:rPr>
        <w:t xml:space="preserve"> כי פקמ"ז יפעל </w:t>
      </w:r>
      <w:r w:rsidRPr="00EB16FD">
        <w:rPr>
          <w:rFonts w:eastAsia="Calibri" w:hint="eastAsia"/>
          <w:rtl/>
        </w:rPr>
        <w:t>בשיתוף</w:t>
      </w:r>
      <w:r w:rsidRPr="00EB16FD">
        <w:rPr>
          <w:rFonts w:eastAsia="Calibri"/>
          <w:rtl/>
        </w:rPr>
        <w:t xml:space="preserve"> </w:t>
      </w:r>
      <w:r w:rsidRPr="00EB16FD">
        <w:rPr>
          <w:rFonts w:eastAsia="Calibri" w:hint="eastAsia"/>
          <w:rtl/>
        </w:rPr>
        <w:t>הרשויות</w:t>
      </w:r>
      <w:r w:rsidRPr="00EB16FD">
        <w:rPr>
          <w:rFonts w:eastAsia="Calibri"/>
          <w:rtl/>
        </w:rPr>
        <w:t xml:space="preserve"> המקומיות </w:t>
      </w:r>
      <w:r w:rsidRPr="00EB16FD">
        <w:rPr>
          <w:rFonts w:eastAsia="Calibri" w:hint="eastAsia"/>
          <w:rtl/>
        </w:rPr>
        <w:t>לסגירת</w:t>
      </w:r>
      <w:r w:rsidRPr="00EB16FD">
        <w:rPr>
          <w:rFonts w:eastAsia="Calibri"/>
          <w:rtl/>
        </w:rPr>
        <w:t xml:space="preserve"> </w:t>
      </w:r>
      <w:r w:rsidRPr="00EB16FD">
        <w:rPr>
          <w:rFonts w:eastAsia="Calibri" w:hint="eastAsia"/>
          <w:rtl/>
        </w:rPr>
        <w:t>הפערים</w:t>
      </w:r>
      <w:r w:rsidRPr="00EB16FD">
        <w:rPr>
          <w:rFonts w:eastAsia="Calibri"/>
          <w:rtl/>
        </w:rPr>
        <w:t xml:space="preserve"> </w:t>
      </w:r>
      <w:r w:rsidRPr="00EB16FD">
        <w:rPr>
          <w:rFonts w:eastAsia="Calibri" w:hint="eastAsia"/>
          <w:rtl/>
        </w:rPr>
        <w:t>הניכרים</w:t>
      </w:r>
      <w:r w:rsidRPr="00EB16FD">
        <w:rPr>
          <w:rFonts w:eastAsia="Calibri"/>
          <w:rtl/>
        </w:rPr>
        <w:t xml:space="preserve"> </w:t>
      </w:r>
      <w:r w:rsidRPr="00EB16FD">
        <w:rPr>
          <w:rFonts w:eastAsia="Calibri" w:hint="eastAsia"/>
          <w:rtl/>
        </w:rPr>
        <w:t>במרכיבי</w:t>
      </w:r>
      <w:r w:rsidRPr="00EB16FD">
        <w:rPr>
          <w:rFonts w:eastAsia="Calibri"/>
          <w:rtl/>
        </w:rPr>
        <w:t xml:space="preserve"> </w:t>
      </w:r>
      <w:r w:rsidRPr="00EB16FD">
        <w:rPr>
          <w:rFonts w:eastAsia="Calibri" w:hint="eastAsia"/>
          <w:rtl/>
        </w:rPr>
        <w:t>הביטחון</w:t>
      </w:r>
      <w:r w:rsidRPr="00EB16FD">
        <w:rPr>
          <w:rFonts w:eastAsia="Calibri"/>
          <w:rtl/>
        </w:rPr>
        <w:t xml:space="preserve"> </w:t>
      </w:r>
      <w:r w:rsidRPr="00EB16FD">
        <w:rPr>
          <w:rFonts w:eastAsia="Calibri" w:hint="eastAsia"/>
          <w:rtl/>
        </w:rPr>
        <w:t>באזורי</w:t>
      </w:r>
      <w:r w:rsidRPr="00EB16FD">
        <w:rPr>
          <w:rFonts w:eastAsia="Calibri"/>
          <w:rtl/>
        </w:rPr>
        <w:t xml:space="preserve"> </w:t>
      </w:r>
      <w:r w:rsidRPr="00EB16FD">
        <w:rPr>
          <w:rFonts w:eastAsia="Calibri" w:hint="eastAsia"/>
          <w:rtl/>
        </w:rPr>
        <w:t>התעשייה</w:t>
      </w:r>
      <w:r w:rsidRPr="00EB16FD">
        <w:rPr>
          <w:rFonts w:eastAsia="Calibri"/>
          <w:rtl/>
        </w:rPr>
        <w:t xml:space="preserve"> </w:t>
      </w:r>
      <w:r w:rsidRPr="00EB16FD">
        <w:rPr>
          <w:rFonts w:eastAsia="Calibri" w:hint="eastAsia"/>
          <w:rtl/>
        </w:rPr>
        <w:t>ביו</w:t>
      </w:r>
      <w:r w:rsidRPr="00EB16FD">
        <w:rPr>
          <w:rFonts w:eastAsia="Calibri"/>
          <w:rtl/>
        </w:rPr>
        <w:t xml:space="preserve">"ש, ויפרסם נוהל סדור שיבטיח שהנחיות הפיקוד </w:t>
      </w:r>
      <w:r w:rsidRPr="00EB16FD">
        <w:rPr>
          <w:rFonts w:eastAsia="Calibri" w:hint="eastAsia"/>
          <w:rtl/>
        </w:rPr>
        <w:t>להקמת</w:t>
      </w:r>
      <w:r w:rsidRPr="00EB16FD">
        <w:rPr>
          <w:rFonts w:eastAsia="Calibri"/>
          <w:rtl/>
        </w:rPr>
        <w:t xml:space="preserve"> מרכיבי ביטחון בכלל </w:t>
      </w:r>
      <w:r w:rsidRPr="00EB16FD">
        <w:rPr>
          <w:rFonts w:eastAsia="Calibri" w:hint="eastAsia"/>
          <w:rtl/>
        </w:rPr>
        <w:t>אזה</w:t>
      </w:r>
      <w:r w:rsidRPr="00EB16FD">
        <w:rPr>
          <w:rFonts w:eastAsia="Calibri"/>
          <w:rtl/>
        </w:rPr>
        <w:t xml:space="preserve">"ת החדשים והישנים ייושמו, וכן יפעל ליישום הנוהל. </w:t>
      </w:r>
    </w:p>
    <w:p w:rsidR="001D0A12" w:rsidRPr="00C7093C" w:rsidRDefault="00E54D40" w:rsidP="00C7093C">
      <w:pPr>
        <w:pStyle w:val="7392"/>
        <w:rPr>
          <w:rtl/>
        </w:rPr>
      </w:pPr>
      <w:r w:rsidRPr="00C7093C">
        <w:rPr>
          <w:rFonts w:hint="eastAsia"/>
          <w:rtl/>
        </w:rPr>
        <w:t>צה</w:t>
      </w:r>
      <w:r w:rsidRPr="00C7093C">
        <w:rPr>
          <w:rtl/>
        </w:rPr>
        <w:t xml:space="preserve">"ל </w:t>
      </w:r>
      <w:r w:rsidRPr="00C7093C">
        <w:rPr>
          <w:rFonts w:hint="eastAsia"/>
          <w:rtl/>
        </w:rPr>
        <w:t>מסר</w:t>
      </w:r>
      <w:r w:rsidRPr="00C7093C">
        <w:rPr>
          <w:rtl/>
        </w:rPr>
        <w:t xml:space="preserve"> </w:t>
      </w:r>
      <w:r w:rsidRPr="00C7093C">
        <w:rPr>
          <w:rFonts w:hint="eastAsia"/>
          <w:rtl/>
        </w:rPr>
        <w:t>בתגובתו</w:t>
      </w:r>
      <w:r w:rsidRPr="00C7093C">
        <w:rPr>
          <w:rtl/>
        </w:rPr>
        <w:t xml:space="preserve"> </w:t>
      </w:r>
      <w:r w:rsidRPr="00C7093C">
        <w:rPr>
          <w:rFonts w:hint="eastAsia"/>
          <w:rtl/>
        </w:rPr>
        <w:t>כי</w:t>
      </w:r>
      <w:r w:rsidRPr="00C7093C">
        <w:rPr>
          <w:rtl/>
        </w:rPr>
        <w:t xml:space="preserve"> </w:t>
      </w:r>
      <w:r w:rsidRPr="00C7093C">
        <w:rPr>
          <w:rFonts w:hint="cs"/>
          <w:rtl/>
        </w:rPr>
        <w:t>הרשויות המקומיות</w:t>
      </w:r>
      <w:r w:rsidRPr="00C7093C">
        <w:rPr>
          <w:rtl/>
        </w:rPr>
        <w:t xml:space="preserve"> בשיתוף פקמ״ז יכינו ריכוז של כלל מרכיבי הביטחון החסרים באזורי התעשייה </w:t>
      </w:r>
      <w:r w:rsidRPr="00C7093C">
        <w:rPr>
          <w:rFonts w:hint="eastAsia"/>
          <w:rtl/>
        </w:rPr>
        <w:t>על</w:t>
      </w:r>
      <w:r w:rsidRPr="00C7093C">
        <w:rPr>
          <w:rtl/>
        </w:rPr>
        <w:t xml:space="preserve"> </w:t>
      </w:r>
      <w:r w:rsidRPr="00C7093C">
        <w:rPr>
          <w:rFonts w:hint="eastAsia"/>
          <w:rtl/>
        </w:rPr>
        <w:t>פי</w:t>
      </w:r>
      <w:r w:rsidRPr="00C7093C">
        <w:rPr>
          <w:rtl/>
        </w:rPr>
        <w:t xml:space="preserve"> סדר עדיפות וניתוח איומים, </w:t>
      </w:r>
      <w:r w:rsidRPr="00C7093C">
        <w:rPr>
          <w:rFonts w:hint="eastAsia"/>
          <w:rtl/>
        </w:rPr>
        <w:t>ו</w:t>
      </w:r>
      <w:r w:rsidRPr="00C7093C">
        <w:rPr>
          <w:rtl/>
        </w:rPr>
        <w:t>פערים אלו יוצגו במסגרת החלטת ממשלה לתקצוב ובהובלת המשרד הממשלתי הרלוונטי.</w:t>
      </w:r>
    </w:p>
    <w:p w:rsidR="001D0A12" w:rsidRPr="00885367" w:rsidRDefault="00E54D40" w:rsidP="00EB16FD">
      <w:pPr>
        <w:pStyle w:val="73414"/>
        <w:rPr>
          <w:rFonts w:eastAsia="Times New Roman"/>
          <w:rtl/>
        </w:rPr>
      </w:pPr>
      <w:r w:rsidRPr="00885367">
        <w:rPr>
          <w:rFonts w:eastAsia="Times New Roman" w:hint="eastAsia"/>
          <w:rtl/>
        </w:rPr>
        <w:t>מרכיבי</w:t>
      </w:r>
      <w:r w:rsidRPr="00885367">
        <w:rPr>
          <w:rFonts w:eastAsia="Times New Roman"/>
          <w:rtl/>
        </w:rPr>
        <w:t xml:space="preserve"> ביטחון באזורי התעשייה 1 </w:t>
      </w:r>
      <w:r w:rsidRPr="00885367">
        <w:rPr>
          <w:rFonts w:eastAsia="Times New Roman" w:hint="eastAsia"/>
          <w:rtl/>
        </w:rPr>
        <w:t>ו</w:t>
      </w:r>
      <w:r w:rsidRPr="00885367">
        <w:rPr>
          <w:rFonts w:eastAsia="Times New Roman"/>
          <w:rtl/>
        </w:rPr>
        <w:t xml:space="preserve">-2 </w:t>
      </w:r>
    </w:p>
    <w:p w:rsidR="001D0A12" w:rsidRPr="00C7093C" w:rsidRDefault="00E54D40" w:rsidP="00C7093C">
      <w:pPr>
        <w:pStyle w:val="7392"/>
        <w:rPr>
          <w:rtl/>
        </w:rPr>
      </w:pPr>
      <w:r w:rsidRPr="00C7093C">
        <w:rPr>
          <w:rFonts w:hint="eastAsia"/>
          <w:rtl/>
        </w:rPr>
        <w:t>ההגמ</w:t>
      </w:r>
      <w:r w:rsidRPr="00C7093C">
        <w:rPr>
          <w:rtl/>
        </w:rPr>
        <w:t xml:space="preserve">"ר בפקמ"ז הגדיר </w:t>
      </w:r>
      <w:r w:rsidRPr="00C7093C">
        <w:rPr>
          <w:rFonts w:hint="eastAsia"/>
          <w:rtl/>
        </w:rPr>
        <w:t>כמה</w:t>
      </w:r>
      <w:r w:rsidRPr="00C7093C">
        <w:rPr>
          <w:rtl/>
        </w:rPr>
        <w:t xml:space="preserve"> </w:t>
      </w:r>
      <w:r w:rsidRPr="00C7093C">
        <w:rPr>
          <w:rFonts w:hint="eastAsia"/>
          <w:rtl/>
        </w:rPr>
        <w:t>מרחבים</w:t>
      </w:r>
      <w:r w:rsidRPr="00C7093C">
        <w:rPr>
          <w:rtl/>
        </w:rPr>
        <w:t xml:space="preserve"> </w:t>
      </w:r>
      <w:r w:rsidRPr="00C7093C">
        <w:rPr>
          <w:rFonts w:hint="eastAsia"/>
          <w:rtl/>
        </w:rPr>
        <w:t>באיו</w:t>
      </w:r>
      <w:r w:rsidRPr="00C7093C">
        <w:rPr>
          <w:rtl/>
        </w:rPr>
        <w:t xml:space="preserve">"ש כמאוימים יותר, נוכח פוטנציאל האיום ומורכבות ההגנה עליהם וההיסטוריה </w:t>
      </w:r>
      <w:r w:rsidRPr="00C7093C">
        <w:rPr>
          <w:rFonts w:hint="eastAsia"/>
          <w:rtl/>
        </w:rPr>
        <w:t>הגזרתית</w:t>
      </w:r>
      <w:r w:rsidRPr="00C7093C">
        <w:rPr>
          <w:rtl/>
        </w:rPr>
        <w:t xml:space="preserve"> (להלן - </w:t>
      </w:r>
      <w:r w:rsidRPr="00C7093C">
        <w:rPr>
          <w:rFonts w:hint="eastAsia"/>
          <w:rtl/>
        </w:rPr>
        <w:t>המרחבים</w:t>
      </w:r>
      <w:r w:rsidRPr="00C7093C">
        <w:rPr>
          <w:rtl/>
        </w:rPr>
        <w:t xml:space="preserve">), וקבע שבהם נכון להתמקד. </w:t>
      </w:r>
      <w:r w:rsidRPr="00C7093C">
        <w:rPr>
          <w:rFonts w:hint="eastAsia"/>
          <w:rtl/>
        </w:rPr>
        <w:t>אזורי</w:t>
      </w:r>
      <w:r w:rsidRPr="00C7093C">
        <w:rPr>
          <w:rtl/>
        </w:rPr>
        <w:t xml:space="preserve"> התעשייה 1 </w:t>
      </w:r>
      <w:r w:rsidRPr="00C7093C">
        <w:rPr>
          <w:rFonts w:hint="eastAsia"/>
          <w:rtl/>
        </w:rPr>
        <w:t>ו</w:t>
      </w:r>
      <w:r w:rsidRPr="00C7093C">
        <w:rPr>
          <w:rtl/>
        </w:rPr>
        <w:t xml:space="preserve">-2 הוקמו לפני </w:t>
      </w:r>
      <w:r w:rsidRPr="00C7093C">
        <w:rPr>
          <w:rFonts w:hint="eastAsia"/>
          <w:rtl/>
        </w:rPr>
        <w:t>שנים</w:t>
      </w:r>
      <w:r w:rsidRPr="00C7093C">
        <w:rPr>
          <w:rtl/>
        </w:rPr>
        <w:t xml:space="preserve"> </w:t>
      </w:r>
      <w:r w:rsidRPr="00C7093C">
        <w:rPr>
          <w:rFonts w:hint="eastAsia"/>
          <w:rtl/>
        </w:rPr>
        <w:t>רבות</w:t>
      </w:r>
      <w:r w:rsidRPr="00C7093C">
        <w:rPr>
          <w:rtl/>
        </w:rPr>
        <w:t xml:space="preserve">, ומרכיבי הביטחון </w:t>
      </w:r>
      <w:r w:rsidRPr="00C7093C">
        <w:rPr>
          <w:rFonts w:hint="eastAsia"/>
          <w:rtl/>
        </w:rPr>
        <w:t>בהם</w:t>
      </w:r>
      <w:r w:rsidRPr="00C7093C">
        <w:rPr>
          <w:rtl/>
        </w:rPr>
        <w:t xml:space="preserve"> לא נכללו בהוראות התב״ע. להלן תמונת המצב שעלתה בביקורת המעקב בנוגע למרכיבי הביטחון באזורי התעשייה 1 </w:t>
      </w:r>
      <w:r w:rsidRPr="00C7093C">
        <w:rPr>
          <w:rFonts w:hint="eastAsia"/>
          <w:rtl/>
        </w:rPr>
        <w:t>ו</w:t>
      </w:r>
      <w:r w:rsidRPr="00C7093C">
        <w:rPr>
          <w:rtl/>
        </w:rPr>
        <w:t>-2:</w:t>
      </w:r>
    </w:p>
    <w:p w:rsidR="001D0A12" w:rsidRPr="00C7093C" w:rsidRDefault="00E54D40" w:rsidP="00C7093C">
      <w:pPr>
        <w:pStyle w:val="73512"/>
        <w:rPr>
          <w:rtl/>
        </w:rPr>
      </w:pPr>
      <w:r w:rsidRPr="00C7093C">
        <w:rPr>
          <w:rFonts w:hint="eastAsia"/>
          <w:rtl/>
        </w:rPr>
        <w:t>אזור</w:t>
      </w:r>
      <w:r w:rsidRPr="00C7093C">
        <w:rPr>
          <w:rtl/>
        </w:rPr>
        <w:t xml:space="preserve"> התעשייה 1</w:t>
      </w:r>
    </w:p>
    <w:p w:rsidR="001D0A12" w:rsidRPr="00885367" w:rsidRDefault="00E54D40" w:rsidP="00C7093C">
      <w:pPr>
        <w:pStyle w:val="7392"/>
        <w:rPr>
          <w:rtl/>
        </w:rPr>
      </w:pPr>
      <w:r w:rsidRPr="00885367">
        <w:rPr>
          <w:rFonts w:hint="eastAsia"/>
          <w:rtl/>
        </w:rPr>
        <w:t>במסמך</w:t>
      </w:r>
      <w:r w:rsidRPr="00885367">
        <w:rPr>
          <w:rtl/>
        </w:rPr>
        <w:t xml:space="preserve"> סטטוס שערך ק' הגמ"ר ממרץ 2018 צוין כי אזור התעשייה 1 </w:t>
      </w:r>
      <w:r w:rsidRPr="00885367">
        <w:rPr>
          <w:rFonts w:hint="eastAsia"/>
          <w:rtl/>
        </w:rPr>
        <w:t>הוא</w:t>
      </w:r>
      <w:r w:rsidRPr="00885367">
        <w:rPr>
          <w:rtl/>
        </w:rPr>
        <w:t xml:space="preserve"> ללא גדר היקפית וללא תשתית בידוק, ולא נעשה בו שימוש במערכת הבידוק </w:t>
      </w:r>
      <w:r w:rsidRPr="00885367">
        <w:rPr>
          <w:rFonts w:hint="eastAsia"/>
          <w:rtl/>
        </w:rPr>
        <w:t>הדיגיטלית</w:t>
      </w:r>
      <w:r w:rsidRPr="00885367">
        <w:rPr>
          <w:rtl/>
        </w:rPr>
        <w:t>.</w:t>
      </w:r>
    </w:p>
    <w:p w:rsidR="001D0A12" w:rsidRPr="00885367" w:rsidRDefault="00E54D40" w:rsidP="00C7093C">
      <w:pPr>
        <w:pStyle w:val="7392"/>
        <w:rPr>
          <w:rFonts w:ascii="David" w:eastAsia="David" w:hAnsi="David"/>
          <w:rtl/>
        </w:rPr>
      </w:pPr>
      <w:r w:rsidRPr="00885367">
        <w:rPr>
          <w:rFonts w:ascii="David" w:eastAsia="David" w:hAnsi="David" w:hint="eastAsia"/>
          <w:rtl/>
        </w:rPr>
        <w:t>לאחר</w:t>
      </w:r>
      <w:r w:rsidRPr="00885367">
        <w:rPr>
          <w:rFonts w:ascii="David" w:eastAsia="David" w:hAnsi="David"/>
          <w:rtl/>
        </w:rPr>
        <w:t xml:space="preserve"> </w:t>
      </w:r>
      <w:r w:rsidRPr="00885367">
        <w:rPr>
          <w:rFonts w:ascii="David" w:eastAsia="David" w:hAnsi="David" w:hint="eastAsia"/>
          <w:rtl/>
        </w:rPr>
        <w:t>פיגוע</w:t>
      </w:r>
      <w:r w:rsidRPr="00885367">
        <w:rPr>
          <w:rFonts w:ascii="David" w:eastAsia="David" w:hAnsi="David"/>
          <w:rtl/>
        </w:rPr>
        <w:t xml:space="preserve"> </w:t>
      </w:r>
      <w:r w:rsidRPr="00885367">
        <w:rPr>
          <w:rFonts w:ascii="David" w:eastAsia="David" w:hAnsi="David" w:hint="eastAsia"/>
          <w:rtl/>
        </w:rPr>
        <w:t>באזור</w:t>
      </w:r>
      <w:r w:rsidRPr="00885367">
        <w:rPr>
          <w:rFonts w:ascii="David" w:eastAsia="David" w:hAnsi="David"/>
          <w:rtl/>
        </w:rPr>
        <w:t xml:space="preserve"> </w:t>
      </w:r>
      <w:r w:rsidRPr="00885367">
        <w:rPr>
          <w:rFonts w:ascii="David" w:eastAsia="David" w:hAnsi="David" w:hint="eastAsia"/>
          <w:rtl/>
        </w:rPr>
        <w:t>תעשייה</w:t>
      </w:r>
      <w:r w:rsidRPr="00885367">
        <w:rPr>
          <w:rFonts w:ascii="David" w:eastAsia="David" w:hAnsi="David"/>
          <w:rtl/>
        </w:rPr>
        <w:t xml:space="preserve"> 1, החליט משרד הכלכלה לתקצב בשני מיליון ש"ח את </w:t>
      </w:r>
      <w:r w:rsidRPr="00885367">
        <w:rPr>
          <w:rFonts w:ascii="David" w:eastAsia="David" w:hAnsi="David" w:hint="eastAsia"/>
          <w:rtl/>
        </w:rPr>
        <w:t>הרשות</w:t>
      </w:r>
      <w:r w:rsidRPr="00885367">
        <w:rPr>
          <w:rFonts w:ascii="David" w:eastAsia="David" w:hAnsi="David"/>
          <w:rtl/>
        </w:rPr>
        <w:t xml:space="preserve"> </w:t>
      </w:r>
      <w:r w:rsidRPr="00885367">
        <w:rPr>
          <w:rFonts w:ascii="David" w:eastAsia="David" w:hAnsi="David" w:hint="eastAsia"/>
          <w:rtl/>
        </w:rPr>
        <w:t>המקומית</w:t>
      </w:r>
      <w:r>
        <w:rPr>
          <w:rFonts w:ascii="David" w:eastAsia="David" w:hAnsi="David" w:hint="cs"/>
          <w:rtl/>
        </w:rPr>
        <w:t xml:space="preserve"> </w:t>
      </w:r>
      <w:r w:rsidRPr="00885367">
        <w:rPr>
          <w:rFonts w:ascii="David" w:eastAsia="David" w:hAnsi="David" w:hint="eastAsia"/>
          <w:rtl/>
        </w:rPr>
        <w:t>עבור</w:t>
      </w:r>
      <w:r w:rsidRPr="00885367">
        <w:rPr>
          <w:rFonts w:ascii="David" w:eastAsia="David" w:hAnsi="David"/>
          <w:rtl/>
        </w:rPr>
        <w:t xml:space="preserve"> הקמת מערך אבטחה </w:t>
      </w:r>
      <w:r w:rsidRPr="00885367">
        <w:rPr>
          <w:rFonts w:ascii="David" w:eastAsia="David" w:hAnsi="David" w:hint="eastAsia"/>
          <w:rtl/>
        </w:rPr>
        <w:t>דיגיטלי</w:t>
      </w:r>
      <w:r>
        <w:rPr>
          <w:rFonts w:ascii="David" w:eastAsia="David" w:hAnsi="David" w:hint="cs"/>
          <w:rtl/>
        </w:rPr>
        <w:t xml:space="preserve"> </w:t>
      </w:r>
      <w:r w:rsidRPr="00885367">
        <w:rPr>
          <w:rFonts w:ascii="David" w:eastAsia="David" w:hAnsi="David" w:hint="eastAsia"/>
          <w:rtl/>
        </w:rPr>
        <w:t>באזור</w:t>
      </w:r>
      <w:r w:rsidRPr="00885367">
        <w:rPr>
          <w:rFonts w:ascii="David" w:eastAsia="David" w:hAnsi="David"/>
          <w:rtl/>
        </w:rPr>
        <w:t xml:space="preserve"> התעשייה, שיכלול בעיקר מצלמות שייתנו מענה איסופי נוכח היעדר גדר היקפית מלאה. </w:t>
      </w:r>
    </w:p>
    <w:p w:rsidR="001D0A12" w:rsidRPr="00885367" w:rsidRDefault="00E54D40" w:rsidP="00C7093C">
      <w:pPr>
        <w:pStyle w:val="7392"/>
        <w:rPr>
          <w:rFonts w:ascii="David" w:eastAsia="David" w:hAnsi="David"/>
          <w:rtl/>
        </w:rPr>
      </w:pPr>
      <w:r w:rsidRPr="00885367">
        <w:rPr>
          <w:rFonts w:ascii="David" w:eastAsia="David" w:hAnsi="David" w:hint="eastAsia"/>
          <w:rtl/>
        </w:rPr>
        <w:t>בינואר</w:t>
      </w:r>
      <w:r w:rsidRPr="00885367">
        <w:rPr>
          <w:rFonts w:ascii="David" w:eastAsia="David" w:hAnsi="David"/>
          <w:rtl/>
        </w:rPr>
        <w:t xml:space="preserve"> 2019 כתב ראש </w:t>
      </w:r>
      <w:r w:rsidRPr="00885367">
        <w:rPr>
          <w:rFonts w:ascii="David" w:eastAsia="David" w:hAnsi="David" w:hint="eastAsia"/>
          <w:rtl/>
        </w:rPr>
        <w:t>קש</w:t>
      </w:r>
      <w:r w:rsidRPr="00885367">
        <w:rPr>
          <w:rFonts w:ascii="David" w:eastAsia="David" w:hAnsi="David"/>
          <w:rtl/>
        </w:rPr>
        <w:t xml:space="preserve">"ץ לראש </w:t>
      </w:r>
      <w:r w:rsidRPr="00885367">
        <w:rPr>
          <w:rFonts w:ascii="David" w:eastAsia="David" w:hAnsi="David" w:hint="eastAsia"/>
          <w:rtl/>
        </w:rPr>
        <w:t>הרשות</w:t>
      </w:r>
      <w:r w:rsidRPr="00885367">
        <w:rPr>
          <w:rFonts w:ascii="David" w:eastAsia="David" w:hAnsi="David"/>
          <w:rtl/>
        </w:rPr>
        <w:t xml:space="preserve"> </w:t>
      </w:r>
      <w:r w:rsidRPr="00885367">
        <w:rPr>
          <w:rFonts w:ascii="David" w:eastAsia="David" w:hAnsi="David" w:hint="eastAsia"/>
          <w:rtl/>
        </w:rPr>
        <w:t>המקומית</w:t>
      </w:r>
      <w:r w:rsidRPr="00885367">
        <w:rPr>
          <w:rFonts w:ascii="David" w:eastAsia="David" w:hAnsi="David"/>
          <w:rtl/>
        </w:rPr>
        <w:t xml:space="preserve"> כי בעקבות פיגוע הטרור באזור התעשייה 1, הנחה מפקד </w:t>
      </w:r>
      <w:r w:rsidRPr="00885367">
        <w:rPr>
          <w:rFonts w:ascii="David" w:eastAsia="David" w:hAnsi="David" w:hint="eastAsia"/>
          <w:rtl/>
        </w:rPr>
        <w:t>פקמ</w:t>
      </w:r>
      <w:r w:rsidRPr="00885367">
        <w:rPr>
          <w:rFonts w:ascii="David" w:eastAsia="David" w:hAnsi="David"/>
          <w:rtl/>
        </w:rPr>
        <w:t>"ז לבחון את כלל מרכיבי הביטחון ו</w:t>
      </w:r>
      <w:r w:rsidRPr="00885367">
        <w:rPr>
          <w:rFonts w:ascii="David" w:eastAsia="David" w:hAnsi="David" w:hint="eastAsia"/>
          <w:rtl/>
        </w:rPr>
        <w:t>את</w:t>
      </w:r>
      <w:r w:rsidRPr="00885367">
        <w:rPr>
          <w:rFonts w:ascii="David" w:eastAsia="David" w:hAnsi="David"/>
          <w:rtl/>
        </w:rPr>
        <w:t xml:space="preserve"> אפקטיביות הבידוק בכלל אזורי התעשייה באיו"ש ובאזור התעשייה 1 בפרט. ראש </w:t>
      </w:r>
      <w:r w:rsidRPr="00885367">
        <w:rPr>
          <w:rFonts w:ascii="David" w:eastAsia="David" w:hAnsi="David" w:hint="eastAsia"/>
          <w:rtl/>
        </w:rPr>
        <w:t>קש</w:t>
      </w:r>
      <w:r w:rsidRPr="00885367">
        <w:rPr>
          <w:rFonts w:ascii="David" w:eastAsia="David" w:hAnsi="David"/>
          <w:rtl/>
        </w:rPr>
        <w:t>"ץ ציין כי בסיור שע</w:t>
      </w:r>
      <w:r w:rsidRPr="00885367">
        <w:rPr>
          <w:rFonts w:ascii="David" w:eastAsia="David" w:hAnsi="David" w:hint="eastAsia"/>
          <w:rtl/>
        </w:rPr>
        <w:t>שה</w:t>
      </w:r>
      <w:r w:rsidRPr="00885367">
        <w:rPr>
          <w:rFonts w:ascii="David" w:eastAsia="David" w:hAnsi="David"/>
          <w:rtl/>
        </w:rPr>
        <w:t xml:space="preserve"> מפקד אוגדת איו״ש באזור התעשייה נמצאו </w:t>
      </w:r>
      <w:r w:rsidRPr="00885367">
        <w:rPr>
          <w:rFonts w:ascii="David" w:eastAsia="David" w:hAnsi="David" w:hint="eastAsia"/>
          <w:rtl/>
        </w:rPr>
        <w:t>פערים</w:t>
      </w:r>
      <w:r w:rsidRPr="00885367">
        <w:rPr>
          <w:rFonts w:ascii="David" w:eastAsia="David" w:hAnsi="David"/>
          <w:rtl/>
        </w:rPr>
        <w:t xml:space="preserve"> היוצר</w:t>
      </w:r>
      <w:r w:rsidRPr="00885367">
        <w:rPr>
          <w:rFonts w:ascii="David" w:eastAsia="David" w:hAnsi="David" w:hint="eastAsia"/>
          <w:rtl/>
        </w:rPr>
        <w:t>ים</w:t>
      </w:r>
      <w:r w:rsidRPr="00885367">
        <w:rPr>
          <w:rFonts w:ascii="David" w:eastAsia="David" w:hAnsi="David"/>
          <w:rtl/>
        </w:rPr>
        <w:t xml:space="preserve"> סיכון ממשי </w:t>
      </w:r>
      <w:r w:rsidRPr="00885367">
        <w:rPr>
          <w:rFonts w:ascii="David" w:eastAsia="David" w:hAnsi="David" w:hint="eastAsia"/>
          <w:rtl/>
        </w:rPr>
        <w:t>וה</w:t>
      </w:r>
      <w:r w:rsidRPr="00885367">
        <w:rPr>
          <w:rFonts w:ascii="David" w:eastAsia="David" w:hAnsi="David"/>
          <w:rtl/>
        </w:rPr>
        <w:t xml:space="preserve">מחייבים את </w:t>
      </w:r>
      <w:r w:rsidRPr="001D766A">
        <w:rPr>
          <w:rFonts w:ascii="David" w:eastAsia="David" w:hAnsi="David"/>
          <w:rtl/>
        </w:rPr>
        <w:t>ה</w:t>
      </w:r>
      <w:r w:rsidRPr="001D766A">
        <w:rPr>
          <w:rFonts w:ascii="David" w:eastAsia="David" w:hAnsi="David" w:hint="cs"/>
          <w:rtl/>
        </w:rPr>
        <w:t>רשות המקומית</w:t>
      </w:r>
      <w:r w:rsidRPr="00885367">
        <w:rPr>
          <w:rFonts w:ascii="David" w:eastAsia="David" w:hAnsi="David"/>
          <w:rtl/>
        </w:rPr>
        <w:t xml:space="preserve"> </w:t>
      </w:r>
      <w:r w:rsidRPr="00885367">
        <w:rPr>
          <w:rFonts w:ascii="David" w:eastAsia="David" w:hAnsi="David" w:hint="eastAsia"/>
          <w:rtl/>
        </w:rPr>
        <w:t>לנקוט</w:t>
      </w:r>
      <w:r w:rsidRPr="00885367">
        <w:rPr>
          <w:rFonts w:ascii="David" w:eastAsia="David" w:hAnsi="David"/>
          <w:rtl/>
        </w:rPr>
        <w:t xml:space="preserve"> באופן מי</w:t>
      </w:r>
      <w:r w:rsidRPr="00885367">
        <w:rPr>
          <w:rFonts w:ascii="David" w:eastAsia="David" w:hAnsi="David" w:hint="eastAsia"/>
          <w:rtl/>
        </w:rPr>
        <w:t>י</w:t>
      </w:r>
      <w:r w:rsidRPr="00885367">
        <w:rPr>
          <w:rFonts w:ascii="David" w:eastAsia="David" w:hAnsi="David"/>
          <w:rtl/>
        </w:rPr>
        <w:t>די אמצעי</w:t>
      </w:r>
      <w:r w:rsidRPr="00885367">
        <w:rPr>
          <w:rFonts w:ascii="David" w:eastAsia="David" w:hAnsi="David" w:hint="eastAsia"/>
          <w:rtl/>
        </w:rPr>
        <w:t>ם</w:t>
      </w:r>
      <w:r w:rsidRPr="00885367">
        <w:rPr>
          <w:rFonts w:ascii="David" w:eastAsia="David" w:hAnsi="David"/>
          <w:rtl/>
        </w:rPr>
        <w:t xml:space="preserve">, </w:t>
      </w:r>
      <w:r w:rsidRPr="00885367">
        <w:rPr>
          <w:rFonts w:ascii="David" w:eastAsia="David" w:hAnsi="David" w:hint="eastAsia"/>
          <w:rtl/>
        </w:rPr>
        <w:t>כדי</w:t>
      </w:r>
      <w:r w:rsidRPr="00885367">
        <w:rPr>
          <w:rFonts w:ascii="David" w:eastAsia="David" w:hAnsi="David"/>
          <w:rtl/>
        </w:rPr>
        <w:t xml:space="preserve"> להבטיח </w:t>
      </w:r>
      <w:r w:rsidRPr="00885367">
        <w:rPr>
          <w:rFonts w:ascii="David" w:eastAsia="David" w:hAnsi="David" w:hint="eastAsia"/>
          <w:rtl/>
        </w:rPr>
        <w:t>ש</w:t>
      </w:r>
      <w:r w:rsidRPr="00885367">
        <w:rPr>
          <w:rFonts w:ascii="David" w:eastAsia="David" w:hAnsi="David"/>
          <w:rtl/>
        </w:rPr>
        <w:t xml:space="preserve">אמצעי הביטחון במקום יעמדו בסטנדרטים הנדרשים. עוד כתב ראש קש"ץ </w:t>
      </w:r>
      <w:r w:rsidRPr="00885367">
        <w:rPr>
          <w:rFonts w:ascii="David" w:eastAsia="David" w:hAnsi="David" w:hint="eastAsia"/>
          <w:rtl/>
        </w:rPr>
        <w:t>כי</w:t>
      </w:r>
      <w:r w:rsidRPr="00885367">
        <w:rPr>
          <w:rFonts w:ascii="David" w:eastAsia="David" w:hAnsi="David"/>
          <w:rtl/>
        </w:rPr>
        <w:t xml:space="preserve"> </w:t>
      </w:r>
      <w:r w:rsidRPr="00885367">
        <w:rPr>
          <w:rFonts w:ascii="David" w:eastAsia="David" w:hAnsi="David" w:hint="eastAsia"/>
          <w:rtl/>
        </w:rPr>
        <w:t>יש</w:t>
      </w:r>
      <w:r w:rsidRPr="00885367">
        <w:rPr>
          <w:rFonts w:ascii="David" w:eastAsia="David" w:hAnsi="David"/>
          <w:rtl/>
        </w:rPr>
        <w:t xml:space="preserve"> </w:t>
      </w:r>
      <w:r w:rsidRPr="00885367">
        <w:rPr>
          <w:rFonts w:ascii="David" w:eastAsia="David" w:hAnsi="David" w:hint="eastAsia"/>
          <w:rtl/>
        </w:rPr>
        <w:t>נושאים</w:t>
      </w:r>
      <w:r w:rsidRPr="00885367">
        <w:rPr>
          <w:rFonts w:ascii="David" w:eastAsia="David" w:hAnsi="David"/>
          <w:rtl/>
        </w:rPr>
        <w:t xml:space="preserve"> </w:t>
      </w:r>
      <w:r w:rsidRPr="00885367">
        <w:rPr>
          <w:rFonts w:ascii="David" w:eastAsia="David" w:hAnsi="David" w:hint="eastAsia"/>
          <w:rtl/>
        </w:rPr>
        <w:t>המחייבים</w:t>
      </w:r>
      <w:r w:rsidRPr="00885367">
        <w:rPr>
          <w:rFonts w:ascii="David" w:eastAsia="David" w:hAnsi="David"/>
          <w:rtl/>
        </w:rPr>
        <w:t xml:space="preserve"> </w:t>
      </w:r>
      <w:r w:rsidRPr="00885367">
        <w:rPr>
          <w:rFonts w:ascii="David" w:eastAsia="David" w:hAnsi="David" w:hint="eastAsia"/>
          <w:rtl/>
        </w:rPr>
        <w:t>טיפול</w:t>
      </w:r>
      <w:r w:rsidRPr="00885367">
        <w:rPr>
          <w:rFonts w:ascii="David" w:eastAsia="David" w:hAnsi="David"/>
          <w:rtl/>
        </w:rPr>
        <w:t xml:space="preserve"> </w:t>
      </w:r>
      <w:r w:rsidRPr="00885367">
        <w:rPr>
          <w:rFonts w:ascii="David" w:eastAsia="David" w:hAnsi="David" w:hint="eastAsia"/>
          <w:rtl/>
        </w:rPr>
        <w:t>דחוף</w:t>
      </w:r>
      <w:r w:rsidRPr="00885367">
        <w:rPr>
          <w:rFonts w:ascii="David" w:eastAsia="David" w:hAnsi="David"/>
          <w:rtl/>
        </w:rPr>
        <w:t xml:space="preserve"> </w:t>
      </w:r>
      <w:r w:rsidRPr="00885367">
        <w:rPr>
          <w:rFonts w:ascii="David" w:eastAsia="David" w:hAnsi="David" w:hint="eastAsia"/>
          <w:rtl/>
        </w:rPr>
        <w:t>בהיבטי</w:t>
      </w:r>
      <w:r w:rsidRPr="00885367">
        <w:rPr>
          <w:rFonts w:ascii="David" w:eastAsia="David" w:hAnsi="David"/>
          <w:rtl/>
        </w:rPr>
        <w:t xml:space="preserve"> בידוק, </w:t>
      </w:r>
      <w:r w:rsidRPr="00885367">
        <w:rPr>
          <w:rFonts w:ascii="David" w:eastAsia="David" w:hAnsi="David" w:hint="eastAsia"/>
          <w:rtl/>
        </w:rPr>
        <w:t>אבטחה</w:t>
      </w:r>
      <w:r w:rsidRPr="00885367">
        <w:rPr>
          <w:rFonts w:ascii="David" w:eastAsia="David" w:hAnsi="David"/>
          <w:rtl/>
        </w:rPr>
        <w:t xml:space="preserve"> ותשתיות ביטחון. </w:t>
      </w:r>
      <w:r w:rsidRPr="00885367">
        <w:rPr>
          <w:rFonts w:ascii="David" w:eastAsia="David" w:hAnsi="David" w:hint="eastAsia"/>
          <w:rtl/>
        </w:rPr>
        <w:t>ראש</w:t>
      </w:r>
      <w:r w:rsidRPr="00885367">
        <w:rPr>
          <w:rFonts w:ascii="David" w:eastAsia="David" w:hAnsi="David"/>
          <w:rtl/>
        </w:rPr>
        <w:t xml:space="preserve"> </w:t>
      </w:r>
      <w:r w:rsidRPr="00885367">
        <w:rPr>
          <w:rFonts w:ascii="David" w:eastAsia="David" w:hAnsi="David" w:hint="eastAsia"/>
          <w:rtl/>
        </w:rPr>
        <w:t>קש</w:t>
      </w:r>
      <w:r w:rsidRPr="00885367">
        <w:rPr>
          <w:rFonts w:ascii="David" w:eastAsia="David" w:hAnsi="David"/>
          <w:rtl/>
        </w:rPr>
        <w:t xml:space="preserve">"ץ דרש </w:t>
      </w:r>
      <w:r w:rsidRPr="00885367">
        <w:rPr>
          <w:rFonts w:ascii="David" w:eastAsia="David" w:hAnsi="David" w:hint="eastAsia"/>
          <w:rtl/>
        </w:rPr>
        <w:t>מהרשות</w:t>
      </w:r>
      <w:r w:rsidRPr="00885367">
        <w:rPr>
          <w:rFonts w:ascii="David" w:eastAsia="David" w:hAnsi="David"/>
          <w:rtl/>
        </w:rPr>
        <w:t xml:space="preserve"> </w:t>
      </w:r>
      <w:r w:rsidRPr="00885367">
        <w:rPr>
          <w:rFonts w:ascii="David" w:eastAsia="David" w:hAnsi="David" w:hint="eastAsia"/>
          <w:rtl/>
        </w:rPr>
        <w:t>המקומית</w:t>
      </w:r>
      <w:r w:rsidRPr="00885367">
        <w:rPr>
          <w:rFonts w:ascii="David" w:eastAsia="David" w:hAnsi="David"/>
          <w:rtl/>
        </w:rPr>
        <w:t xml:space="preserve"> להשלים פערים אלו עד אפריל 2019. </w:t>
      </w:r>
    </w:p>
    <w:p w:rsidR="001D0A12" w:rsidRPr="00885367" w:rsidRDefault="00E54D40" w:rsidP="00C7093C">
      <w:pPr>
        <w:pStyle w:val="7392"/>
        <w:rPr>
          <w:rtl/>
        </w:rPr>
      </w:pPr>
      <w:r w:rsidRPr="00885367">
        <w:rPr>
          <w:rFonts w:hint="eastAsia"/>
          <w:rtl/>
        </w:rPr>
        <w:t>במרץ</w:t>
      </w:r>
      <w:r w:rsidRPr="00885367">
        <w:rPr>
          <w:rtl/>
        </w:rPr>
        <w:t xml:space="preserve"> 2019 ביקרו מפקד פקמ"ז, ראש </w:t>
      </w:r>
      <w:r w:rsidRPr="00885367">
        <w:rPr>
          <w:rFonts w:hint="eastAsia"/>
          <w:rtl/>
        </w:rPr>
        <w:t>קש</w:t>
      </w:r>
      <w:r w:rsidRPr="00885367">
        <w:rPr>
          <w:rtl/>
        </w:rPr>
        <w:t xml:space="preserve">"ץ, ק' הגמ"ר, היועץ המשפטי </w:t>
      </w:r>
      <w:r w:rsidRPr="00885367">
        <w:rPr>
          <w:rFonts w:hint="eastAsia"/>
          <w:rtl/>
        </w:rPr>
        <w:t>לאיו</w:t>
      </w:r>
      <w:r w:rsidRPr="00885367">
        <w:rPr>
          <w:rtl/>
        </w:rPr>
        <w:t xml:space="preserve">"ש ונציג </w:t>
      </w:r>
      <w:r w:rsidRPr="00885367">
        <w:rPr>
          <w:rFonts w:hint="eastAsia"/>
          <w:rtl/>
        </w:rPr>
        <w:t>המנהא</w:t>
      </w:r>
      <w:r w:rsidRPr="00885367">
        <w:rPr>
          <w:rtl/>
        </w:rPr>
        <w:t xml:space="preserve">"ז </w:t>
      </w:r>
      <w:r w:rsidRPr="00885367">
        <w:rPr>
          <w:rFonts w:hint="eastAsia"/>
          <w:rtl/>
        </w:rPr>
        <w:t>ברשות</w:t>
      </w:r>
      <w:r w:rsidRPr="00885367">
        <w:rPr>
          <w:rtl/>
        </w:rPr>
        <w:t xml:space="preserve"> </w:t>
      </w:r>
      <w:r w:rsidRPr="00885367">
        <w:rPr>
          <w:rFonts w:hint="eastAsia"/>
          <w:rtl/>
        </w:rPr>
        <w:t>המקומית</w:t>
      </w:r>
      <w:r w:rsidRPr="00885367">
        <w:rPr>
          <w:rtl/>
        </w:rPr>
        <w:t xml:space="preserve">. </w:t>
      </w:r>
      <w:r w:rsidRPr="00885367">
        <w:rPr>
          <w:rFonts w:hint="eastAsia"/>
          <w:rtl/>
        </w:rPr>
        <w:t>מסיכום</w:t>
      </w:r>
      <w:r w:rsidRPr="00885367">
        <w:rPr>
          <w:rtl/>
        </w:rPr>
        <w:t xml:space="preserve"> </w:t>
      </w:r>
      <w:r w:rsidRPr="00885367">
        <w:rPr>
          <w:rFonts w:hint="eastAsia"/>
          <w:rtl/>
        </w:rPr>
        <w:t>הביקור</w:t>
      </w:r>
      <w:r w:rsidRPr="00885367">
        <w:rPr>
          <w:vertAlign w:val="superscript"/>
          <w:rtl/>
        </w:rPr>
        <w:t xml:space="preserve"> </w:t>
      </w:r>
      <w:r w:rsidRPr="00885367">
        <w:rPr>
          <w:rFonts w:hint="eastAsia"/>
          <w:rtl/>
        </w:rPr>
        <w:t>עולה</w:t>
      </w:r>
      <w:r w:rsidRPr="00885367">
        <w:rPr>
          <w:rtl/>
        </w:rPr>
        <w:t xml:space="preserve"> כי ראש </w:t>
      </w:r>
      <w:r w:rsidRPr="00885367">
        <w:rPr>
          <w:rFonts w:hint="eastAsia"/>
          <w:rtl/>
        </w:rPr>
        <w:t>הרשות</w:t>
      </w:r>
      <w:r w:rsidRPr="00885367">
        <w:rPr>
          <w:rtl/>
        </w:rPr>
        <w:t xml:space="preserve"> </w:t>
      </w:r>
      <w:r w:rsidRPr="00885367">
        <w:rPr>
          <w:rFonts w:hint="eastAsia"/>
          <w:rtl/>
        </w:rPr>
        <w:t>ביקש</w:t>
      </w:r>
      <w:r w:rsidRPr="00885367">
        <w:rPr>
          <w:rtl/>
        </w:rPr>
        <w:t xml:space="preserve"> לאשר דרישה מבצעית להקמת גדר ושרוולי בידוק בכניסה </w:t>
      </w:r>
      <w:r w:rsidRPr="00885367">
        <w:rPr>
          <w:rFonts w:hint="eastAsia"/>
          <w:rtl/>
        </w:rPr>
        <w:t>לאזה</w:t>
      </w:r>
      <w:r w:rsidRPr="00885367">
        <w:rPr>
          <w:rtl/>
        </w:rPr>
        <w:t>"</w:t>
      </w:r>
      <w:r w:rsidRPr="00885367">
        <w:rPr>
          <w:rFonts w:hint="eastAsia"/>
          <w:rtl/>
        </w:rPr>
        <w:t>ת</w:t>
      </w:r>
      <w:r w:rsidRPr="00885367">
        <w:rPr>
          <w:rtl/>
        </w:rPr>
        <w:t xml:space="preserve"> 1, בסיוע </w:t>
      </w:r>
      <w:r w:rsidRPr="00885367">
        <w:rPr>
          <w:rFonts w:hint="eastAsia"/>
          <w:rtl/>
        </w:rPr>
        <w:t>המינהל</w:t>
      </w:r>
      <w:r w:rsidRPr="00885367">
        <w:rPr>
          <w:rtl/>
        </w:rPr>
        <w:t xml:space="preserve"> האזרחי. </w:t>
      </w:r>
    </w:p>
    <w:p w:rsidR="001D0A12" w:rsidRDefault="00E54D40" w:rsidP="00C7093C">
      <w:pPr>
        <w:pStyle w:val="7392"/>
        <w:rPr>
          <w:rtl/>
        </w:rPr>
      </w:pPr>
      <w:r w:rsidRPr="00885367">
        <w:rPr>
          <w:rFonts w:hint="eastAsia"/>
          <w:rtl/>
        </w:rPr>
        <w:t>באפריל</w:t>
      </w:r>
      <w:r w:rsidRPr="00885367">
        <w:rPr>
          <w:rtl/>
        </w:rPr>
        <w:t xml:space="preserve"> 2022, בעקבות הביקורת ובמהלכה, ביצע ק' </w:t>
      </w:r>
      <w:r w:rsidRPr="00885367">
        <w:rPr>
          <w:rFonts w:hint="eastAsia"/>
          <w:rtl/>
        </w:rPr>
        <w:t>ההגמ</w:t>
      </w:r>
      <w:r w:rsidRPr="00885367">
        <w:rPr>
          <w:rtl/>
        </w:rPr>
        <w:t xml:space="preserve">"ר של פקמ"ז ביקורת </w:t>
      </w:r>
      <w:r w:rsidRPr="00885367">
        <w:rPr>
          <w:rFonts w:hint="eastAsia"/>
          <w:rtl/>
        </w:rPr>
        <w:t>באזה</w:t>
      </w:r>
      <w:r w:rsidRPr="00885367">
        <w:rPr>
          <w:rtl/>
        </w:rPr>
        <w:t xml:space="preserve">"ת 1. בביקורת הועלו הממצאים האלה: </w:t>
      </w:r>
    </w:p>
    <w:p w:rsidR="001D0A12" w:rsidRPr="00885367" w:rsidRDefault="00E54D40">
      <w:pPr>
        <w:pStyle w:val="739"/>
        <w:numPr>
          <w:ilvl w:val="0"/>
          <w:numId w:val="12"/>
        </w:numPr>
      </w:pPr>
      <w:r w:rsidRPr="00885367">
        <w:rPr>
          <w:rFonts w:hint="eastAsia"/>
          <w:rtl/>
        </w:rPr>
        <w:t>קיימים</w:t>
      </w:r>
      <w:r w:rsidRPr="00885367">
        <w:rPr>
          <w:rtl/>
        </w:rPr>
        <w:t xml:space="preserve"> </w:t>
      </w:r>
      <w:r w:rsidRPr="00885367">
        <w:rPr>
          <w:rFonts w:hint="eastAsia"/>
          <w:rtl/>
        </w:rPr>
        <w:t>פערים</w:t>
      </w:r>
      <w:r w:rsidRPr="00885367">
        <w:rPr>
          <w:rtl/>
        </w:rPr>
        <w:t xml:space="preserve"> </w:t>
      </w:r>
      <w:r w:rsidRPr="00885367">
        <w:rPr>
          <w:rFonts w:hint="eastAsia"/>
          <w:rtl/>
        </w:rPr>
        <w:t>בכניסה</w:t>
      </w:r>
      <w:r w:rsidRPr="00885367">
        <w:rPr>
          <w:rtl/>
        </w:rPr>
        <w:t xml:space="preserve"> </w:t>
      </w:r>
      <w:r w:rsidRPr="00885367">
        <w:rPr>
          <w:rFonts w:hint="eastAsia"/>
          <w:rtl/>
        </w:rPr>
        <w:t>לאזור</w:t>
      </w:r>
      <w:r w:rsidRPr="00885367">
        <w:rPr>
          <w:rtl/>
        </w:rPr>
        <w:t xml:space="preserve"> </w:t>
      </w:r>
      <w:r w:rsidRPr="00885367">
        <w:rPr>
          <w:rFonts w:hint="eastAsia"/>
          <w:rtl/>
        </w:rPr>
        <w:t>התעשייה</w:t>
      </w:r>
      <w:r w:rsidRPr="00885367">
        <w:rPr>
          <w:rtl/>
        </w:rPr>
        <w:t>.</w:t>
      </w:r>
    </w:p>
    <w:p w:rsidR="001D0A12" w:rsidRPr="00885367" w:rsidRDefault="00E54D40">
      <w:pPr>
        <w:pStyle w:val="739"/>
        <w:numPr>
          <w:ilvl w:val="0"/>
          <w:numId w:val="12"/>
        </w:numPr>
      </w:pPr>
      <w:r w:rsidRPr="00885367">
        <w:rPr>
          <w:rFonts w:hint="eastAsia"/>
          <w:rtl/>
        </w:rPr>
        <w:t>מתאפשרת</w:t>
      </w:r>
      <w:r w:rsidRPr="00885367">
        <w:rPr>
          <w:rtl/>
        </w:rPr>
        <w:t xml:space="preserve"> כניסת פועלים פלסטינים ללא </w:t>
      </w:r>
      <w:r w:rsidRPr="00885367">
        <w:rPr>
          <w:rFonts w:hint="eastAsia"/>
          <w:rtl/>
        </w:rPr>
        <w:t>פיקוח</w:t>
      </w:r>
      <w:r w:rsidRPr="00885367">
        <w:rPr>
          <w:rtl/>
        </w:rPr>
        <w:t xml:space="preserve"> מספק. </w:t>
      </w:r>
    </w:p>
    <w:p w:rsidR="001D0A12" w:rsidRPr="00885367" w:rsidRDefault="00E54D40">
      <w:pPr>
        <w:pStyle w:val="739"/>
        <w:numPr>
          <w:ilvl w:val="0"/>
          <w:numId w:val="12"/>
        </w:numPr>
      </w:pPr>
      <w:r w:rsidRPr="00885367">
        <w:rPr>
          <w:rFonts w:hint="eastAsia"/>
          <w:rtl/>
        </w:rPr>
        <w:t>מערכת</w:t>
      </w:r>
      <w:r w:rsidRPr="00885367">
        <w:rPr>
          <w:rtl/>
        </w:rPr>
        <w:t xml:space="preserve"> </w:t>
      </w:r>
      <w:r w:rsidRPr="00885367">
        <w:rPr>
          <w:rFonts w:hint="eastAsia"/>
          <w:rtl/>
        </w:rPr>
        <w:t>הבידוק</w:t>
      </w:r>
      <w:r w:rsidRPr="00885367">
        <w:rPr>
          <w:rtl/>
        </w:rPr>
        <w:t xml:space="preserve"> </w:t>
      </w:r>
      <w:r w:rsidRPr="00885367">
        <w:rPr>
          <w:rFonts w:hint="eastAsia"/>
          <w:rtl/>
        </w:rPr>
        <w:t>הדיגיטלית</w:t>
      </w:r>
      <w:r w:rsidRPr="00885367">
        <w:rPr>
          <w:rtl/>
        </w:rPr>
        <w:t xml:space="preserve"> קיימת, אך היא פועלת רק מדגמית בבדיקות יזומות של קב"ט אזור התעשייה. </w:t>
      </w:r>
    </w:p>
    <w:p w:rsidR="001D0A12" w:rsidRDefault="00E54D40">
      <w:pPr>
        <w:pStyle w:val="739"/>
        <w:numPr>
          <w:ilvl w:val="0"/>
          <w:numId w:val="12"/>
        </w:numPr>
      </w:pPr>
      <w:r w:rsidRPr="00694AE1">
        <w:rPr>
          <w:rFonts w:hint="eastAsia"/>
          <w:rtl/>
        </w:rPr>
        <w:lastRenderedPageBreak/>
        <w:t>קיים</w:t>
      </w:r>
      <w:r w:rsidRPr="00694AE1">
        <w:rPr>
          <w:rtl/>
        </w:rPr>
        <w:t xml:space="preserve"> כוח תגובה </w:t>
      </w:r>
      <w:r w:rsidRPr="00694AE1">
        <w:rPr>
          <w:rFonts w:hint="eastAsia"/>
          <w:rtl/>
        </w:rPr>
        <w:t>באזור</w:t>
      </w:r>
      <w:r w:rsidRPr="00694AE1">
        <w:rPr>
          <w:rtl/>
        </w:rPr>
        <w:t xml:space="preserve"> </w:t>
      </w:r>
      <w:r w:rsidRPr="00694AE1">
        <w:rPr>
          <w:rFonts w:hint="eastAsia"/>
          <w:rtl/>
        </w:rPr>
        <w:t>התעשייה</w:t>
      </w:r>
      <w:r w:rsidRPr="00694AE1">
        <w:rPr>
          <w:rtl/>
        </w:rPr>
        <w:t xml:space="preserve">, וכן קיים באזור התעשייה צוות תגובה חמוש </w:t>
      </w:r>
      <w:r w:rsidRPr="00694AE1">
        <w:rPr>
          <w:rFonts w:hint="eastAsia"/>
          <w:rtl/>
        </w:rPr>
        <w:t>המתבסס</w:t>
      </w:r>
      <w:r w:rsidRPr="00694AE1">
        <w:rPr>
          <w:rtl/>
        </w:rPr>
        <w:t xml:space="preserve"> על אנשי </w:t>
      </w:r>
      <w:r w:rsidRPr="00694AE1">
        <w:rPr>
          <w:rFonts w:hint="eastAsia"/>
          <w:rtl/>
        </w:rPr>
        <w:t>הרשות</w:t>
      </w:r>
      <w:r w:rsidRPr="00694AE1">
        <w:rPr>
          <w:rtl/>
        </w:rPr>
        <w:t xml:space="preserve"> </w:t>
      </w:r>
      <w:r w:rsidRPr="00694AE1">
        <w:rPr>
          <w:rFonts w:hint="eastAsia"/>
          <w:rtl/>
        </w:rPr>
        <w:t>המקומית</w:t>
      </w:r>
      <w:r w:rsidRPr="00694AE1">
        <w:rPr>
          <w:rtl/>
        </w:rPr>
        <w:t xml:space="preserve"> ומחלקת הביטחון של</w:t>
      </w:r>
      <w:r w:rsidRPr="00694AE1">
        <w:rPr>
          <w:rFonts w:hint="eastAsia"/>
          <w:rtl/>
        </w:rPr>
        <w:t>ה</w:t>
      </w:r>
      <w:r w:rsidRPr="00694AE1">
        <w:rPr>
          <w:rtl/>
        </w:rPr>
        <w:t>.</w:t>
      </w:r>
    </w:p>
    <w:p w:rsidR="001D0A12" w:rsidRPr="00694AE1" w:rsidRDefault="00E54D40">
      <w:pPr>
        <w:pStyle w:val="739"/>
        <w:numPr>
          <w:ilvl w:val="0"/>
          <w:numId w:val="12"/>
        </w:numPr>
      </w:pPr>
      <w:r w:rsidRPr="00694AE1">
        <w:rPr>
          <w:rFonts w:hint="eastAsia"/>
          <w:rtl/>
        </w:rPr>
        <w:t>תיק</w:t>
      </w:r>
      <w:r w:rsidRPr="00694AE1">
        <w:rPr>
          <w:rtl/>
        </w:rPr>
        <w:t xml:space="preserve"> </w:t>
      </w:r>
      <w:r w:rsidRPr="00694AE1">
        <w:rPr>
          <w:rFonts w:hint="eastAsia"/>
          <w:rtl/>
        </w:rPr>
        <w:t>ההגנה</w:t>
      </w:r>
      <w:r>
        <w:rPr>
          <w:vertAlign w:val="superscript"/>
          <w:rtl/>
        </w:rPr>
        <w:footnoteReference w:id="15"/>
      </w:r>
      <w:r w:rsidRPr="00694AE1">
        <w:rPr>
          <w:rtl/>
        </w:rPr>
        <w:t xml:space="preserve"> אינו מתוקף. </w:t>
      </w:r>
    </w:p>
    <w:p w:rsidR="001D0A12" w:rsidRPr="00C7093C" w:rsidRDefault="00E54D40" w:rsidP="00C7093C">
      <w:pPr>
        <w:pStyle w:val="7392"/>
      </w:pPr>
      <w:r w:rsidRPr="00C7093C">
        <w:rPr>
          <w:rFonts w:hint="eastAsia"/>
          <w:rtl/>
        </w:rPr>
        <w:t>במאי</w:t>
      </w:r>
      <w:r w:rsidRPr="00C7093C">
        <w:rPr>
          <w:rtl/>
        </w:rPr>
        <w:t xml:space="preserve"> 2022 מסר קב"ט </w:t>
      </w:r>
      <w:r w:rsidRPr="00C7093C">
        <w:rPr>
          <w:rFonts w:hint="eastAsia"/>
          <w:rtl/>
        </w:rPr>
        <w:t>הרשות</w:t>
      </w:r>
      <w:r w:rsidRPr="00C7093C">
        <w:rPr>
          <w:rtl/>
        </w:rPr>
        <w:t xml:space="preserve"> </w:t>
      </w:r>
      <w:r w:rsidRPr="00C7093C">
        <w:rPr>
          <w:rFonts w:hint="eastAsia"/>
          <w:rtl/>
        </w:rPr>
        <w:t>המקומית</w:t>
      </w:r>
      <w:r w:rsidRPr="00C7093C">
        <w:rPr>
          <w:rtl/>
        </w:rPr>
        <w:t xml:space="preserve"> לצוות הביקורת כי הקמת מערך האבטחה הדיגיטלי באזור התעשייה 1 </w:t>
      </w:r>
      <w:r w:rsidRPr="00C7093C">
        <w:rPr>
          <w:rFonts w:hint="eastAsia"/>
          <w:rtl/>
        </w:rPr>
        <w:t>נמצאת</w:t>
      </w:r>
      <w:r w:rsidRPr="00C7093C">
        <w:rPr>
          <w:rtl/>
        </w:rPr>
        <w:t xml:space="preserve"> </w:t>
      </w:r>
      <w:r w:rsidRPr="00C7093C">
        <w:rPr>
          <w:rFonts w:hint="eastAsia"/>
          <w:rtl/>
        </w:rPr>
        <w:t>בשלבי</w:t>
      </w:r>
      <w:r w:rsidRPr="00C7093C">
        <w:rPr>
          <w:rtl/>
        </w:rPr>
        <w:t xml:space="preserve"> </w:t>
      </w:r>
      <w:r w:rsidRPr="00C7093C">
        <w:rPr>
          <w:rFonts w:hint="eastAsia"/>
          <w:rtl/>
        </w:rPr>
        <w:t>ביצוע</w:t>
      </w:r>
      <w:r w:rsidRPr="00C7093C">
        <w:rPr>
          <w:rtl/>
        </w:rPr>
        <w:t xml:space="preserve">, </w:t>
      </w:r>
      <w:r w:rsidRPr="00C7093C">
        <w:rPr>
          <w:rFonts w:hint="eastAsia"/>
          <w:rtl/>
        </w:rPr>
        <w:t>והצפי</w:t>
      </w:r>
      <w:r w:rsidRPr="00C7093C">
        <w:rPr>
          <w:rtl/>
        </w:rPr>
        <w:t xml:space="preserve"> </w:t>
      </w:r>
      <w:r w:rsidRPr="00C7093C">
        <w:rPr>
          <w:rFonts w:hint="eastAsia"/>
          <w:rtl/>
        </w:rPr>
        <w:t>הוא</w:t>
      </w:r>
      <w:r w:rsidRPr="00C7093C">
        <w:rPr>
          <w:rtl/>
        </w:rPr>
        <w:t xml:space="preserve"> </w:t>
      </w:r>
      <w:r w:rsidRPr="00C7093C">
        <w:rPr>
          <w:rFonts w:hint="eastAsia"/>
          <w:rtl/>
        </w:rPr>
        <w:t>שההקמה</w:t>
      </w:r>
      <w:r w:rsidRPr="00C7093C">
        <w:rPr>
          <w:rtl/>
        </w:rPr>
        <w:t xml:space="preserve"> </w:t>
      </w:r>
      <w:r w:rsidRPr="00C7093C">
        <w:rPr>
          <w:rFonts w:hint="eastAsia"/>
          <w:rtl/>
        </w:rPr>
        <w:t>תסתיים</w:t>
      </w:r>
      <w:r w:rsidRPr="00C7093C">
        <w:rPr>
          <w:rtl/>
        </w:rPr>
        <w:t xml:space="preserve"> </w:t>
      </w:r>
      <w:r w:rsidRPr="00C7093C">
        <w:rPr>
          <w:rFonts w:hint="eastAsia"/>
          <w:rtl/>
        </w:rPr>
        <w:t>בעוד</w:t>
      </w:r>
      <w:r w:rsidRPr="00C7093C">
        <w:rPr>
          <w:rtl/>
        </w:rPr>
        <w:t xml:space="preserve"> </w:t>
      </w:r>
      <w:r w:rsidRPr="00C7093C">
        <w:rPr>
          <w:rFonts w:hint="eastAsia"/>
          <w:rtl/>
        </w:rPr>
        <w:t>כתשעה</w:t>
      </w:r>
      <w:r w:rsidRPr="00C7093C">
        <w:rPr>
          <w:rtl/>
        </w:rPr>
        <w:t xml:space="preserve"> </w:t>
      </w:r>
      <w:r w:rsidRPr="00C7093C">
        <w:rPr>
          <w:rFonts w:hint="eastAsia"/>
          <w:rtl/>
        </w:rPr>
        <w:t>חודשים</w:t>
      </w:r>
      <w:r w:rsidRPr="00C7093C">
        <w:rPr>
          <w:rtl/>
        </w:rPr>
        <w:t xml:space="preserve">. </w:t>
      </w:r>
    </w:p>
    <w:p w:rsidR="001D0A12" w:rsidRPr="00EB16FD" w:rsidRDefault="00E54D40" w:rsidP="00EB16FD">
      <w:pPr>
        <w:pStyle w:val="735"/>
        <w:rPr>
          <w:rFonts w:eastAsia="Calibri"/>
          <w:rtl/>
        </w:rPr>
      </w:pPr>
      <w:r w:rsidRPr="00EB16FD">
        <w:rPr>
          <w:rFonts w:eastAsia="Calibri"/>
          <w:rtl/>
        </w:rPr>
        <w:t xml:space="preserve">בביקורת המעקב </w:t>
      </w:r>
      <w:r w:rsidRPr="00EB16FD">
        <w:rPr>
          <w:rFonts w:eastAsia="Calibri" w:hint="eastAsia"/>
          <w:rtl/>
        </w:rPr>
        <w:t>נמצא</w:t>
      </w:r>
      <w:r w:rsidRPr="00EB16FD">
        <w:rPr>
          <w:rFonts w:eastAsia="Calibri"/>
          <w:rtl/>
        </w:rPr>
        <w:t xml:space="preserve"> כי </w:t>
      </w:r>
      <w:r w:rsidRPr="00EB16FD">
        <w:rPr>
          <w:rFonts w:eastAsia="Calibri" w:hint="eastAsia"/>
          <w:rtl/>
        </w:rPr>
        <w:t>קיימים</w:t>
      </w:r>
      <w:r w:rsidRPr="00EB16FD">
        <w:rPr>
          <w:rFonts w:eastAsia="Calibri"/>
          <w:rtl/>
        </w:rPr>
        <w:t xml:space="preserve"> פערים ניכרים במרכיבי הביטחון של </w:t>
      </w:r>
      <w:r w:rsidRPr="00EB16FD">
        <w:rPr>
          <w:rFonts w:eastAsia="Calibri" w:hint="eastAsia"/>
          <w:rtl/>
        </w:rPr>
        <w:t>אזה</w:t>
      </w:r>
      <w:r w:rsidRPr="00EB16FD">
        <w:rPr>
          <w:rFonts w:eastAsia="Calibri"/>
          <w:rtl/>
        </w:rPr>
        <w:t xml:space="preserve">"ת 1, </w:t>
      </w:r>
      <w:r w:rsidRPr="00EB16FD">
        <w:rPr>
          <w:rFonts w:eastAsia="Calibri" w:hint="eastAsia"/>
          <w:rtl/>
        </w:rPr>
        <w:t>עוד</w:t>
      </w:r>
      <w:r w:rsidRPr="00EB16FD">
        <w:rPr>
          <w:rFonts w:eastAsia="Calibri"/>
          <w:rtl/>
        </w:rPr>
        <w:t xml:space="preserve"> </w:t>
      </w:r>
      <w:r w:rsidRPr="00EB16FD">
        <w:rPr>
          <w:rFonts w:eastAsia="Calibri" w:hint="eastAsia"/>
          <w:rtl/>
        </w:rPr>
        <w:t>נמצא</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לא</w:t>
      </w:r>
      <w:r w:rsidRPr="00EB16FD">
        <w:rPr>
          <w:rFonts w:eastAsia="Calibri"/>
          <w:rtl/>
        </w:rPr>
        <w:t xml:space="preserve"> </w:t>
      </w:r>
      <w:r w:rsidRPr="00EB16FD">
        <w:rPr>
          <w:rFonts w:eastAsia="Calibri" w:hint="eastAsia"/>
          <w:rtl/>
        </w:rPr>
        <w:t>הוקם</w:t>
      </w:r>
      <w:r w:rsidRPr="00EB16FD">
        <w:rPr>
          <w:rFonts w:eastAsia="Calibri"/>
          <w:rtl/>
        </w:rPr>
        <w:t xml:space="preserve"> מערך </w:t>
      </w:r>
      <w:r w:rsidRPr="00EB16FD">
        <w:rPr>
          <w:rFonts w:eastAsia="Calibri" w:hint="eastAsia"/>
          <w:rtl/>
        </w:rPr>
        <w:t>המצלמות</w:t>
      </w:r>
      <w:r w:rsidRPr="00EB16FD">
        <w:rPr>
          <w:rFonts w:eastAsia="Calibri"/>
          <w:rtl/>
        </w:rPr>
        <w:t xml:space="preserve"> </w:t>
      </w:r>
      <w:r w:rsidRPr="00EB16FD">
        <w:rPr>
          <w:rFonts w:eastAsia="Calibri" w:hint="eastAsia"/>
          <w:rtl/>
        </w:rPr>
        <w:t>הדיגיטלי</w:t>
      </w:r>
      <w:r w:rsidRPr="00EB16FD">
        <w:rPr>
          <w:rFonts w:eastAsia="Calibri"/>
          <w:rtl/>
        </w:rPr>
        <w:t xml:space="preserve"> </w:t>
      </w:r>
      <w:r w:rsidRPr="00EB16FD">
        <w:rPr>
          <w:rFonts w:eastAsia="Calibri" w:hint="eastAsia"/>
          <w:rtl/>
        </w:rPr>
        <w:t>שלהקמתו</w:t>
      </w:r>
      <w:r w:rsidRPr="00EB16FD">
        <w:rPr>
          <w:rFonts w:eastAsia="Calibri"/>
          <w:rtl/>
        </w:rPr>
        <w:t xml:space="preserve"> </w:t>
      </w:r>
      <w:r w:rsidRPr="00EB16FD">
        <w:rPr>
          <w:rFonts w:eastAsia="Calibri" w:hint="eastAsia"/>
          <w:rtl/>
        </w:rPr>
        <w:t>הקצה</w:t>
      </w:r>
      <w:r w:rsidRPr="00EB16FD">
        <w:rPr>
          <w:rFonts w:eastAsia="Calibri"/>
          <w:rtl/>
        </w:rPr>
        <w:t xml:space="preserve"> </w:t>
      </w:r>
      <w:r w:rsidRPr="00EB16FD">
        <w:rPr>
          <w:rFonts w:eastAsia="Calibri" w:hint="eastAsia"/>
          <w:rtl/>
        </w:rPr>
        <w:t>משרד</w:t>
      </w:r>
      <w:r w:rsidRPr="00EB16FD">
        <w:rPr>
          <w:rFonts w:eastAsia="Calibri"/>
          <w:rtl/>
        </w:rPr>
        <w:t xml:space="preserve"> </w:t>
      </w:r>
      <w:r w:rsidRPr="00EB16FD">
        <w:rPr>
          <w:rFonts w:eastAsia="Calibri" w:hint="eastAsia"/>
          <w:rtl/>
        </w:rPr>
        <w:t>הכלכלה</w:t>
      </w:r>
      <w:r w:rsidRPr="00EB16FD">
        <w:rPr>
          <w:rFonts w:eastAsia="Calibri"/>
          <w:rtl/>
        </w:rPr>
        <w:t xml:space="preserve"> </w:t>
      </w:r>
      <w:r w:rsidRPr="00EB16FD">
        <w:rPr>
          <w:rFonts w:eastAsia="Calibri" w:hint="eastAsia"/>
          <w:rtl/>
        </w:rPr>
        <w:t>שני</w:t>
      </w:r>
      <w:r w:rsidRPr="00EB16FD">
        <w:rPr>
          <w:rFonts w:eastAsia="Calibri"/>
          <w:rtl/>
        </w:rPr>
        <w:t xml:space="preserve"> </w:t>
      </w:r>
      <w:r w:rsidRPr="00EB16FD">
        <w:rPr>
          <w:rFonts w:eastAsia="Calibri" w:hint="eastAsia"/>
          <w:rtl/>
        </w:rPr>
        <w:t>מיליון</w:t>
      </w:r>
      <w:r w:rsidRPr="00EB16FD">
        <w:rPr>
          <w:rFonts w:eastAsia="Calibri"/>
          <w:rtl/>
        </w:rPr>
        <w:t xml:space="preserve"> </w:t>
      </w:r>
      <w:r w:rsidRPr="00EB16FD">
        <w:rPr>
          <w:rFonts w:eastAsia="Calibri" w:hint="eastAsia"/>
          <w:rtl/>
        </w:rPr>
        <w:t>ש</w:t>
      </w:r>
      <w:r w:rsidRPr="00EB16FD">
        <w:rPr>
          <w:rFonts w:eastAsia="Calibri"/>
          <w:rtl/>
        </w:rPr>
        <w:t xml:space="preserve">"ח. </w:t>
      </w:r>
      <w:r w:rsidRPr="00EB16FD">
        <w:rPr>
          <w:rFonts w:eastAsia="Calibri" w:hint="eastAsia"/>
          <w:rtl/>
        </w:rPr>
        <w:t>בביקור</w:t>
      </w:r>
      <w:r w:rsidRPr="00EB16FD">
        <w:rPr>
          <w:rFonts w:eastAsia="Calibri"/>
          <w:rtl/>
        </w:rPr>
        <w:t xml:space="preserve"> </w:t>
      </w:r>
      <w:r w:rsidRPr="00EB16FD">
        <w:rPr>
          <w:rFonts w:eastAsia="Calibri" w:hint="eastAsia"/>
          <w:rtl/>
        </w:rPr>
        <w:t>שערך</w:t>
      </w:r>
      <w:r w:rsidRPr="00EB16FD">
        <w:rPr>
          <w:rFonts w:eastAsia="Calibri"/>
          <w:rtl/>
        </w:rPr>
        <w:t xml:space="preserve"> </w:t>
      </w:r>
      <w:r w:rsidRPr="00EB16FD">
        <w:rPr>
          <w:rFonts w:eastAsia="Calibri" w:hint="eastAsia"/>
          <w:rtl/>
        </w:rPr>
        <w:t>צוות</w:t>
      </w:r>
      <w:r w:rsidRPr="00EB16FD">
        <w:rPr>
          <w:rFonts w:eastAsia="Calibri"/>
          <w:rtl/>
        </w:rPr>
        <w:t xml:space="preserve"> </w:t>
      </w:r>
      <w:r w:rsidRPr="00EB16FD">
        <w:rPr>
          <w:rFonts w:eastAsia="Calibri" w:hint="eastAsia"/>
          <w:rtl/>
        </w:rPr>
        <w:t>הביקורת</w:t>
      </w:r>
      <w:r w:rsidRPr="00EB16FD">
        <w:rPr>
          <w:rFonts w:eastAsia="Calibri"/>
          <w:rtl/>
        </w:rPr>
        <w:t xml:space="preserve"> </w:t>
      </w:r>
      <w:r w:rsidRPr="00EB16FD">
        <w:rPr>
          <w:rFonts w:eastAsia="Calibri" w:hint="eastAsia"/>
          <w:rtl/>
        </w:rPr>
        <w:t>במאי</w:t>
      </w:r>
      <w:r w:rsidRPr="00EB16FD">
        <w:rPr>
          <w:rFonts w:eastAsia="Calibri"/>
          <w:rtl/>
        </w:rPr>
        <w:t xml:space="preserve"> 2022 באזור התעשייה עלה כי הגדר ההיקפית סביב אזור התעשייה היא חלקית , </w:t>
      </w:r>
      <w:r w:rsidRPr="00EB16FD">
        <w:rPr>
          <w:rFonts w:eastAsia="Calibri" w:hint="eastAsia"/>
          <w:rtl/>
        </w:rPr>
        <w:t>דבר</w:t>
      </w:r>
      <w:r w:rsidRPr="00EB16FD">
        <w:rPr>
          <w:rFonts w:eastAsia="Calibri"/>
          <w:rtl/>
        </w:rPr>
        <w:t xml:space="preserve"> </w:t>
      </w:r>
      <w:r w:rsidRPr="00EB16FD">
        <w:rPr>
          <w:rFonts w:eastAsia="Calibri" w:hint="eastAsia"/>
          <w:rtl/>
        </w:rPr>
        <w:t>שעלול</w:t>
      </w:r>
      <w:r w:rsidRPr="00EB16FD">
        <w:rPr>
          <w:rFonts w:eastAsia="Calibri"/>
          <w:rtl/>
        </w:rPr>
        <w:t xml:space="preserve"> </w:t>
      </w:r>
      <w:r w:rsidRPr="00EB16FD">
        <w:rPr>
          <w:rFonts w:eastAsia="Calibri" w:hint="eastAsia"/>
          <w:rtl/>
        </w:rPr>
        <w:t>לסכן</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ביטחונם</w:t>
      </w:r>
      <w:r w:rsidRPr="00EB16FD">
        <w:rPr>
          <w:rFonts w:eastAsia="Calibri"/>
          <w:rtl/>
        </w:rPr>
        <w:t xml:space="preserve"> של השוהים במרחב זה. </w:t>
      </w:r>
    </w:p>
    <w:p w:rsidR="001D0A12" w:rsidRPr="00C7093C" w:rsidRDefault="00E54D40" w:rsidP="00C7093C">
      <w:pPr>
        <w:pStyle w:val="7392"/>
        <w:rPr>
          <w:rtl/>
        </w:rPr>
      </w:pPr>
      <w:r w:rsidRPr="00C7093C">
        <w:rPr>
          <w:rFonts w:hint="eastAsia"/>
          <w:rtl/>
        </w:rPr>
        <w:t>צה</w:t>
      </w:r>
      <w:r w:rsidRPr="00C7093C">
        <w:rPr>
          <w:rtl/>
        </w:rPr>
        <w:t xml:space="preserve">"ל </w:t>
      </w:r>
      <w:r w:rsidRPr="00C7093C">
        <w:rPr>
          <w:rFonts w:hint="eastAsia"/>
          <w:rtl/>
        </w:rPr>
        <w:t>מסר</w:t>
      </w:r>
      <w:r w:rsidRPr="00C7093C">
        <w:rPr>
          <w:rtl/>
        </w:rPr>
        <w:t xml:space="preserve"> </w:t>
      </w:r>
      <w:r w:rsidRPr="00C7093C">
        <w:rPr>
          <w:rFonts w:hint="eastAsia"/>
          <w:rtl/>
        </w:rPr>
        <w:t>בתגובתו</w:t>
      </w:r>
      <w:r w:rsidRPr="00C7093C">
        <w:rPr>
          <w:rtl/>
        </w:rPr>
        <w:t xml:space="preserve"> </w:t>
      </w:r>
      <w:r w:rsidRPr="00C7093C">
        <w:rPr>
          <w:rFonts w:hint="eastAsia"/>
          <w:rtl/>
        </w:rPr>
        <w:t>כי</w:t>
      </w:r>
      <w:r w:rsidRPr="00C7093C">
        <w:rPr>
          <w:rtl/>
        </w:rPr>
        <w:t xml:space="preserve"> </w:t>
      </w:r>
      <w:r w:rsidRPr="00C7093C">
        <w:rPr>
          <w:rFonts w:hint="eastAsia"/>
          <w:rtl/>
        </w:rPr>
        <w:t>באזור</w:t>
      </w:r>
      <w:r w:rsidRPr="00C7093C">
        <w:rPr>
          <w:rtl/>
        </w:rPr>
        <w:t xml:space="preserve"> </w:t>
      </w:r>
      <w:r w:rsidRPr="00C7093C">
        <w:rPr>
          <w:rFonts w:hint="eastAsia"/>
          <w:rtl/>
        </w:rPr>
        <w:t>התעשייה</w:t>
      </w:r>
      <w:r w:rsidRPr="00C7093C">
        <w:rPr>
          <w:rtl/>
        </w:rPr>
        <w:t xml:space="preserve"> 1 </w:t>
      </w:r>
      <w:r w:rsidRPr="00C7093C">
        <w:rPr>
          <w:rFonts w:hint="eastAsia"/>
          <w:rtl/>
        </w:rPr>
        <w:t>יש</w:t>
      </w:r>
      <w:r w:rsidRPr="00C7093C">
        <w:rPr>
          <w:rtl/>
        </w:rPr>
        <w:t xml:space="preserve"> </w:t>
      </w:r>
      <w:r w:rsidRPr="00C7093C">
        <w:rPr>
          <w:rFonts w:hint="eastAsia"/>
          <w:rtl/>
        </w:rPr>
        <w:t>פערים</w:t>
      </w:r>
      <w:r w:rsidRPr="00C7093C">
        <w:rPr>
          <w:rtl/>
        </w:rPr>
        <w:t xml:space="preserve"> </w:t>
      </w:r>
      <w:r w:rsidRPr="00C7093C">
        <w:rPr>
          <w:rFonts w:hint="eastAsia"/>
          <w:rtl/>
        </w:rPr>
        <w:t>בגדר</w:t>
      </w:r>
      <w:r w:rsidRPr="00C7093C">
        <w:rPr>
          <w:rtl/>
        </w:rPr>
        <w:t xml:space="preserve"> </w:t>
      </w:r>
      <w:r w:rsidRPr="00C7093C">
        <w:rPr>
          <w:rFonts w:hint="eastAsia"/>
          <w:rtl/>
        </w:rPr>
        <w:t>ההיקפית</w:t>
      </w:r>
      <w:r w:rsidRPr="00C7093C">
        <w:rPr>
          <w:rtl/>
        </w:rPr>
        <w:t xml:space="preserve">, </w:t>
      </w:r>
      <w:r w:rsidRPr="00C7093C">
        <w:rPr>
          <w:rFonts w:hint="eastAsia"/>
          <w:rtl/>
        </w:rPr>
        <w:t>וכי</w:t>
      </w:r>
      <w:r w:rsidRPr="00C7093C">
        <w:rPr>
          <w:rtl/>
        </w:rPr>
        <w:t xml:space="preserve"> </w:t>
      </w:r>
      <w:r w:rsidRPr="00C7093C">
        <w:rPr>
          <w:rFonts w:hint="eastAsia"/>
          <w:rtl/>
        </w:rPr>
        <w:t>החלה</w:t>
      </w:r>
      <w:r w:rsidRPr="00C7093C">
        <w:rPr>
          <w:rtl/>
        </w:rPr>
        <w:t xml:space="preserve"> </w:t>
      </w:r>
      <w:r w:rsidRPr="00C7093C">
        <w:rPr>
          <w:rFonts w:hint="eastAsia"/>
          <w:rtl/>
        </w:rPr>
        <w:t>בחינה</w:t>
      </w:r>
      <w:r w:rsidRPr="00C7093C">
        <w:rPr>
          <w:rtl/>
        </w:rPr>
        <w:t xml:space="preserve"> </w:t>
      </w:r>
      <w:r w:rsidRPr="00C7093C">
        <w:rPr>
          <w:rFonts w:hint="eastAsia"/>
          <w:rtl/>
        </w:rPr>
        <w:t>של</w:t>
      </w:r>
      <w:r w:rsidRPr="00C7093C">
        <w:rPr>
          <w:rtl/>
        </w:rPr>
        <w:t xml:space="preserve"> </w:t>
      </w:r>
      <w:r w:rsidRPr="00C7093C">
        <w:rPr>
          <w:rFonts w:hint="eastAsia"/>
          <w:rtl/>
        </w:rPr>
        <w:t>ה</w:t>
      </w:r>
      <w:r w:rsidRPr="00C7093C">
        <w:rPr>
          <w:rtl/>
        </w:rPr>
        <w:t>צורך המבצעי בכך, אולם הבחינה הופסק</w:t>
      </w:r>
      <w:r w:rsidRPr="00C7093C">
        <w:rPr>
          <w:rFonts w:hint="eastAsia"/>
          <w:rtl/>
        </w:rPr>
        <w:t>ה</w:t>
      </w:r>
      <w:r w:rsidRPr="00C7093C">
        <w:rPr>
          <w:rtl/>
        </w:rPr>
        <w:t xml:space="preserve"> בעקבות </w:t>
      </w:r>
      <w:r w:rsidRPr="00C7093C">
        <w:rPr>
          <w:rFonts w:hint="eastAsia"/>
          <w:rtl/>
        </w:rPr>
        <w:t>קשיים</w:t>
      </w:r>
      <w:r w:rsidRPr="00C7093C">
        <w:rPr>
          <w:rtl/>
        </w:rPr>
        <w:t xml:space="preserve"> </w:t>
      </w:r>
      <w:r w:rsidRPr="00C7093C">
        <w:rPr>
          <w:rFonts w:hint="eastAsia"/>
          <w:rtl/>
        </w:rPr>
        <w:t>ב</w:t>
      </w:r>
      <w:r w:rsidRPr="00C7093C">
        <w:rPr>
          <w:rtl/>
        </w:rPr>
        <w:t>תהליך תפיסת שטח ו</w:t>
      </w:r>
      <w:r w:rsidRPr="00C7093C">
        <w:rPr>
          <w:rFonts w:hint="eastAsia"/>
          <w:rtl/>
        </w:rPr>
        <w:t>באיתור</w:t>
      </w:r>
      <w:r w:rsidRPr="00C7093C">
        <w:rPr>
          <w:rtl/>
        </w:rPr>
        <w:t xml:space="preserve"> מקור תקציבי סדור. </w:t>
      </w:r>
      <w:r w:rsidRPr="00C7093C">
        <w:rPr>
          <w:rFonts w:hint="eastAsia"/>
          <w:rtl/>
        </w:rPr>
        <w:t>צה</w:t>
      </w:r>
      <w:r w:rsidRPr="00C7093C">
        <w:rPr>
          <w:rtl/>
        </w:rPr>
        <w:t xml:space="preserve">"ל הוסיף כי בעקבות ביקור </w:t>
      </w:r>
      <w:r w:rsidRPr="00C7093C">
        <w:rPr>
          <w:rFonts w:hint="eastAsia"/>
          <w:rtl/>
        </w:rPr>
        <w:t>ה</w:t>
      </w:r>
      <w:r w:rsidRPr="00C7093C">
        <w:rPr>
          <w:rtl/>
        </w:rPr>
        <w:t xml:space="preserve">אלוף </w:t>
      </w:r>
      <w:r w:rsidRPr="00C7093C">
        <w:rPr>
          <w:rFonts w:hint="eastAsia"/>
          <w:rtl/>
        </w:rPr>
        <w:t>באזור</w:t>
      </w:r>
      <w:r w:rsidRPr="00C7093C">
        <w:rPr>
          <w:rtl/>
        </w:rPr>
        <w:t xml:space="preserve"> </w:t>
      </w:r>
      <w:r w:rsidRPr="00C7093C">
        <w:rPr>
          <w:rFonts w:hint="eastAsia"/>
          <w:rtl/>
        </w:rPr>
        <w:t>התעשייה</w:t>
      </w:r>
      <w:r w:rsidRPr="00C7093C">
        <w:rPr>
          <w:rtl/>
        </w:rPr>
        <w:t xml:space="preserve"> 1 ב-</w:t>
      </w:r>
      <w:r w:rsidRPr="00C7093C">
        <w:t>28.8.22</w:t>
      </w:r>
      <w:r w:rsidRPr="00C7093C">
        <w:rPr>
          <w:rtl/>
        </w:rPr>
        <w:t xml:space="preserve"> תיבחן שוב הדרישה המבצעית להשלמת </w:t>
      </w:r>
      <w:r w:rsidRPr="00C7093C">
        <w:rPr>
          <w:rFonts w:hint="eastAsia"/>
          <w:rtl/>
        </w:rPr>
        <w:t>הפערים</w:t>
      </w:r>
      <w:r w:rsidRPr="00C7093C">
        <w:rPr>
          <w:rtl/>
        </w:rPr>
        <w:t xml:space="preserve"> </w:t>
      </w:r>
      <w:r w:rsidRPr="00C7093C">
        <w:rPr>
          <w:rFonts w:hint="eastAsia"/>
          <w:rtl/>
        </w:rPr>
        <w:t>ב</w:t>
      </w:r>
      <w:r w:rsidRPr="00C7093C">
        <w:rPr>
          <w:rtl/>
        </w:rPr>
        <w:t xml:space="preserve">גדר. </w:t>
      </w:r>
    </w:p>
    <w:p w:rsidR="001D0A12" w:rsidRPr="00C7093C" w:rsidRDefault="00E54D40" w:rsidP="00C7093C">
      <w:pPr>
        <w:pStyle w:val="7392"/>
        <w:rPr>
          <w:rtl/>
        </w:rPr>
      </w:pPr>
      <w:r w:rsidRPr="00C7093C">
        <w:rPr>
          <w:rFonts w:hint="eastAsia"/>
          <w:rtl/>
        </w:rPr>
        <w:t>עוד</w:t>
      </w:r>
      <w:r w:rsidRPr="00C7093C">
        <w:rPr>
          <w:rtl/>
        </w:rPr>
        <w:t xml:space="preserve"> מסר צה"ל בתגובתו כי בתרגיל סייבר של </w:t>
      </w:r>
      <w:r w:rsidRPr="00C7093C">
        <w:rPr>
          <w:rFonts w:hint="eastAsia"/>
          <w:rtl/>
        </w:rPr>
        <w:t>אגף</w:t>
      </w:r>
      <w:r w:rsidRPr="00C7093C">
        <w:rPr>
          <w:rtl/>
        </w:rPr>
        <w:t xml:space="preserve"> התקשוב </w:t>
      </w:r>
      <w:r w:rsidRPr="00C7093C">
        <w:rPr>
          <w:rFonts w:hint="eastAsia"/>
          <w:rtl/>
        </w:rPr>
        <w:t>אומת</w:t>
      </w:r>
      <w:r w:rsidRPr="00C7093C">
        <w:rPr>
          <w:rtl/>
        </w:rPr>
        <w:t xml:space="preserve"> </w:t>
      </w:r>
      <w:r w:rsidRPr="00C7093C">
        <w:rPr>
          <w:rFonts w:hint="eastAsia"/>
          <w:rtl/>
        </w:rPr>
        <w:t>פער</w:t>
      </w:r>
      <w:r w:rsidRPr="00C7093C">
        <w:rPr>
          <w:rtl/>
        </w:rPr>
        <w:t xml:space="preserve"> </w:t>
      </w:r>
      <w:r w:rsidRPr="00C7093C">
        <w:rPr>
          <w:rFonts w:hint="eastAsia"/>
          <w:rtl/>
        </w:rPr>
        <w:t>מסוים</w:t>
      </w:r>
      <w:r w:rsidRPr="00C7093C">
        <w:rPr>
          <w:rtl/>
        </w:rPr>
        <w:t xml:space="preserve"> </w:t>
      </w:r>
      <w:r w:rsidRPr="00C7093C">
        <w:rPr>
          <w:rFonts w:hint="eastAsia"/>
          <w:rtl/>
        </w:rPr>
        <w:t>במערכת</w:t>
      </w:r>
      <w:r w:rsidRPr="00C7093C">
        <w:rPr>
          <w:rtl/>
        </w:rPr>
        <w:t xml:space="preserve"> </w:t>
      </w:r>
      <w:r w:rsidRPr="00C7093C">
        <w:rPr>
          <w:rFonts w:hint="eastAsia"/>
          <w:rtl/>
        </w:rPr>
        <w:t>הבידוק</w:t>
      </w:r>
      <w:r w:rsidRPr="00C7093C">
        <w:rPr>
          <w:rtl/>
        </w:rPr>
        <w:t xml:space="preserve"> </w:t>
      </w:r>
      <w:r w:rsidRPr="00C7093C">
        <w:rPr>
          <w:rFonts w:hint="eastAsia"/>
          <w:rtl/>
        </w:rPr>
        <w:t>הדיגיטלי</w:t>
      </w:r>
      <w:r w:rsidRPr="00C7093C">
        <w:rPr>
          <w:rtl/>
        </w:rPr>
        <w:t xml:space="preserve">, וכי עלויות התחזוקה הן גבוהות מאחר שהמכשירים ישנים ומקשים על תמיכה ותחזוקה מרחוק. נוכח זאת וכדי למנוע תקיפה רחבה על הרשת, צפויה המערכת הניידת </w:t>
      </w:r>
      <w:r w:rsidRPr="00C7093C">
        <w:rPr>
          <w:rFonts w:hint="eastAsia"/>
          <w:rtl/>
        </w:rPr>
        <w:t>של</w:t>
      </w:r>
      <w:r w:rsidRPr="00C7093C">
        <w:rPr>
          <w:rtl/>
        </w:rPr>
        <w:t xml:space="preserve"> הבידוק </w:t>
      </w:r>
      <w:r w:rsidRPr="00C7093C">
        <w:rPr>
          <w:rFonts w:hint="eastAsia"/>
          <w:rtl/>
        </w:rPr>
        <w:t>הדגיטלי</w:t>
      </w:r>
      <w:r w:rsidRPr="00C7093C">
        <w:rPr>
          <w:rtl/>
        </w:rPr>
        <w:t xml:space="preserve"> לעבור תהליך גריטה מתחילת שנת 2023. עקב כך נדרש להגדיר תקציב לשדרוג והתעצמות של מערכת </w:t>
      </w:r>
      <w:r w:rsidRPr="00C7093C">
        <w:rPr>
          <w:rFonts w:hint="eastAsia"/>
          <w:rtl/>
        </w:rPr>
        <w:t>הבידוק</w:t>
      </w:r>
      <w:r w:rsidRPr="00C7093C">
        <w:rPr>
          <w:rtl/>
        </w:rPr>
        <w:t xml:space="preserve"> </w:t>
      </w:r>
      <w:r w:rsidRPr="00C7093C">
        <w:rPr>
          <w:rFonts w:hint="eastAsia"/>
          <w:rtl/>
        </w:rPr>
        <w:t>הדיגיטלית</w:t>
      </w:r>
      <w:r w:rsidRPr="00C7093C">
        <w:rPr>
          <w:rtl/>
        </w:rPr>
        <w:t xml:space="preserve"> לצד רכיב תחזוקה שוטף עבור תקלות וחלקי חילוף. </w:t>
      </w:r>
    </w:p>
    <w:p w:rsidR="001D0A12" w:rsidRPr="00C7093C" w:rsidRDefault="00E54D40" w:rsidP="00C7093C">
      <w:pPr>
        <w:pStyle w:val="7392"/>
        <w:rPr>
          <w:rtl/>
        </w:rPr>
      </w:pPr>
      <w:r w:rsidRPr="00C7093C">
        <w:rPr>
          <w:rFonts w:hint="eastAsia"/>
          <w:rtl/>
        </w:rPr>
        <w:t>בספטמבר</w:t>
      </w:r>
      <w:r w:rsidRPr="00C7093C">
        <w:rPr>
          <w:rtl/>
        </w:rPr>
        <w:t xml:space="preserve"> 2022 מסר משרד הכלכלה בתגובתו על הדוח כי לשם השלמת הפערים במרכיבי הביטחון באזורי התעשייה </w:t>
      </w:r>
      <w:r w:rsidRPr="00C7093C">
        <w:rPr>
          <w:rFonts w:hint="eastAsia"/>
          <w:rtl/>
        </w:rPr>
        <w:t>באיו</w:t>
      </w:r>
      <w:r w:rsidRPr="00C7093C">
        <w:rPr>
          <w:rtl/>
        </w:rPr>
        <w:t xml:space="preserve">"ש נדרש תקציב ייעודי שאינו מהתקציב השוטף של משרד הכלכלה. משרד הכלכלה ציין כי כעיקרון, הוא אינו מטפל באזורי התעשייה </w:t>
      </w:r>
      <w:r w:rsidRPr="00C7093C">
        <w:rPr>
          <w:rFonts w:hint="eastAsia"/>
          <w:rtl/>
        </w:rPr>
        <w:t>שהועברו</w:t>
      </w:r>
      <w:r w:rsidRPr="00C7093C">
        <w:rPr>
          <w:rtl/>
        </w:rPr>
        <w:t xml:space="preserve"> </w:t>
      </w:r>
      <w:r w:rsidRPr="00C7093C">
        <w:rPr>
          <w:rFonts w:hint="eastAsia"/>
          <w:rtl/>
        </w:rPr>
        <w:t>לטיפול</w:t>
      </w:r>
      <w:r w:rsidRPr="00C7093C">
        <w:rPr>
          <w:rtl/>
        </w:rPr>
        <w:t xml:space="preserve"> </w:t>
      </w:r>
      <w:r w:rsidRPr="00C7093C">
        <w:rPr>
          <w:rFonts w:hint="eastAsia"/>
          <w:rtl/>
        </w:rPr>
        <w:t>הרשות</w:t>
      </w:r>
      <w:r w:rsidRPr="00C7093C">
        <w:rPr>
          <w:rtl/>
        </w:rPr>
        <w:t xml:space="preserve"> </w:t>
      </w:r>
      <w:r w:rsidRPr="00C7093C">
        <w:rPr>
          <w:rFonts w:hint="eastAsia"/>
          <w:rtl/>
        </w:rPr>
        <w:t>המקומית</w:t>
      </w:r>
      <w:r w:rsidRPr="00C7093C">
        <w:rPr>
          <w:rtl/>
        </w:rPr>
        <w:t xml:space="preserve">, למעט בנושא שיווק קרקעות. משרד הכלכלה הוסיף כי באזורי התעשייה שבטיפולו מתוכננים אמצעי אבטחה, כגון גדר, שביל פטרולים </w:t>
      </w:r>
      <w:r w:rsidRPr="00C7093C">
        <w:rPr>
          <w:rFonts w:hint="eastAsia"/>
          <w:rtl/>
        </w:rPr>
        <w:t>וכו</w:t>
      </w:r>
      <w:r w:rsidRPr="00C7093C">
        <w:rPr>
          <w:rtl/>
        </w:rPr>
        <w:t xml:space="preserve">', והכול בהתאם לנוהלי המשרד והקריטריונים ההנדסיים שעל פיהם המשרד מפתח. לדברי משרד הכלכלה, בשנים האחרונות ובהתאם לרצון "שעלה מהשטח", הוא כלל בקריטריונים אלו מרכיבי ביטחון כגון גדר היקפית. </w:t>
      </w:r>
    </w:p>
    <w:p w:rsidR="001D0A12" w:rsidRPr="00EB16FD" w:rsidRDefault="00E54D40" w:rsidP="00EB16FD">
      <w:pPr>
        <w:pStyle w:val="735"/>
        <w:rPr>
          <w:rFonts w:eastAsia="Calibri"/>
          <w:rtl/>
        </w:rPr>
      </w:pPr>
      <w:r w:rsidRPr="00EB16FD">
        <w:rPr>
          <w:rFonts w:eastAsia="Calibri" w:hint="eastAsia"/>
          <w:rtl/>
        </w:rPr>
        <w:t>מומלץ</w:t>
      </w:r>
      <w:r w:rsidRPr="00EB16FD">
        <w:rPr>
          <w:rFonts w:eastAsia="Calibri"/>
          <w:rtl/>
        </w:rPr>
        <w:t xml:space="preserve"> שצה"ל, משרד הכלכלה </w:t>
      </w:r>
      <w:r w:rsidRPr="00EB16FD">
        <w:rPr>
          <w:rFonts w:eastAsia="Calibri" w:hint="eastAsia"/>
          <w:rtl/>
        </w:rPr>
        <w:t>והרשות</w:t>
      </w:r>
      <w:r w:rsidRPr="00EB16FD">
        <w:rPr>
          <w:rFonts w:eastAsia="Calibri"/>
          <w:rtl/>
        </w:rPr>
        <w:t xml:space="preserve"> </w:t>
      </w:r>
      <w:r w:rsidRPr="00EB16FD">
        <w:rPr>
          <w:rFonts w:eastAsia="Calibri" w:hint="eastAsia"/>
          <w:rtl/>
        </w:rPr>
        <w:t>המקומית</w:t>
      </w:r>
      <w:r w:rsidRPr="00EB16FD">
        <w:rPr>
          <w:rFonts w:eastAsia="Calibri"/>
          <w:rtl/>
        </w:rPr>
        <w:t xml:space="preserve"> ישלימו את הפערים במרכיבי הביטחון באזור התעשייה 1, </w:t>
      </w:r>
      <w:r w:rsidRPr="00EB16FD">
        <w:rPr>
          <w:rFonts w:eastAsia="Calibri" w:hint="eastAsia"/>
          <w:rtl/>
        </w:rPr>
        <w:t>ובפרט</w:t>
      </w:r>
      <w:r w:rsidRPr="00EB16FD">
        <w:rPr>
          <w:rFonts w:eastAsia="Calibri"/>
          <w:rtl/>
        </w:rPr>
        <w:t xml:space="preserve">, </w:t>
      </w:r>
      <w:r w:rsidRPr="00EB16FD">
        <w:rPr>
          <w:rFonts w:eastAsia="Calibri" w:hint="eastAsia"/>
          <w:rtl/>
        </w:rPr>
        <w:t>ישלימו</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הקמת</w:t>
      </w:r>
      <w:r w:rsidRPr="00EB16FD">
        <w:rPr>
          <w:rFonts w:eastAsia="Calibri"/>
          <w:rtl/>
        </w:rPr>
        <w:t xml:space="preserve"> </w:t>
      </w:r>
      <w:r w:rsidRPr="00EB16FD">
        <w:rPr>
          <w:rFonts w:eastAsia="Calibri" w:hint="eastAsia"/>
          <w:rtl/>
        </w:rPr>
        <w:t>מערך</w:t>
      </w:r>
      <w:r w:rsidRPr="00EB16FD">
        <w:rPr>
          <w:rFonts w:eastAsia="Calibri"/>
          <w:rtl/>
        </w:rPr>
        <w:t xml:space="preserve"> </w:t>
      </w:r>
      <w:r w:rsidRPr="00EB16FD">
        <w:rPr>
          <w:rFonts w:eastAsia="Calibri" w:hint="eastAsia"/>
          <w:rtl/>
        </w:rPr>
        <w:t>המצלמות</w:t>
      </w:r>
      <w:r w:rsidRPr="00EB16FD">
        <w:rPr>
          <w:rFonts w:eastAsia="Calibri"/>
          <w:rtl/>
        </w:rPr>
        <w:t xml:space="preserve"> </w:t>
      </w:r>
      <w:r w:rsidRPr="00EB16FD">
        <w:rPr>
          <w:rFonts w:eastAsia="Calibri" w:hint="eastAsia"/>
          <w:rtl/>
        </w:rPr>
        <w:t>הדיגיטלי</w:t>
      </w:r>
      <w:r w:rsidRPr="00EB16FD">
        <w:rPr>
          <w:rFonts w:eastAsia="Calibri"/>
          <w:rtl/>
        </w:rPr>
        <w:t xml:space="preserve"> </w:t>
      </w:r>
      <w:r w:rsidRPr="00EB16FD">
        <w:rPr>
          <w:rFonts w:eastAsia="Calibri" w:hint="eastAsia"/>
          <w:rtl/>
        </w:rPr>
        <w:t>שתוקצב</w:t>
      </w:r>
      <w:r w:rsidRPr="00EB16FD">
        <w:rPr>
          <w:rFonts w:eastAsia="Calibri"/>
          <w:rtl/>
        </w:rPr>
        <w:t xml:space="preserve">. עוד מומלץ כי הגמ"ר פקמ"ז יתקף את תיק ההגנה </w:t>
      </w:r>
      <w:r w:rsidRPr="00EB16FD">
        <w:rPr>
          <w:rFonts w:eastAsia="Calibri" w:hint="eastAsia"/>
          <w:rtl/>
        </w:rPr>
        <w:t>לאזה</w:t>
      </w:r>
      <w:r w:rsidRPr="00EB16FD">
        <w:rPr>
          <w:rFonts w:eastAsia="Calibri"/>
          <w:rtl/>
        </w:rPr>
        <w:t xml:space="preserve">"ת 1, </w:t>
      </w:r>
      <w:r w:rsidRPr="00EB16FD">
        <w:rPr>
          <w:rFonts w:eastAsia="Calibri" w:hint="eastAsia"/>
          <w:rtl/>
        </w:rPr>
        <w:t>ויוודא</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שדרוג</w:t>
      </w:r>
      <w:r w:rsidRPr="00EB16FD">
        <w:rPr>
          <w:rFonts w:eastAsia="Calibri"/>
          <w:rtl/>
        </w:rPr>
        <w:t xml:space="preserve"> </w:t>
      </w:r>
      <w:r w:rsidRPr="00EB16FD">
        <w:rPr>
          <w:rFonts w:eastAsia="Calibri" w:hint="eastAsia"/>
          <w:rtl/>
        </w:rPr>
        <w:t>מערכת</w:t>
      </w:r>
      <w:r w:rsidRPr="00EB16FD">
        <w:rPr>
          <w:rFonts w:eastAsia="Calibri" w:hint="cs"/>
          <w:rtl/>
        </w:rPr>
        <w:t xml:space="preserve"> </w:t>
      </w:r>
      <w:r w:rsidRPr="00EB16FD">
        <w:rPr>
          <w:rFonts w:eastAsia="Calibri"/>
          <w:rtl/>
        </w:rPr>
        <w:t xml:space="preserve">הבידוק </w:t>
      </w:r>
      <w:r w:rsidRPr="00EB16FD">
        <w:rPr>
          <w:rFonts w:eastAsia="Calibri" w:hint="eastAsia"/>
          <w:rtl/>
        </w:rPr>
        <w:t>הדיגיטלית</w:t>
      </w:r>
      <w:r w:rsidRPr="00EB16FD">
        <w:rPr>
          <w:rFonts w:eastAsia="Calibri" w:hint="cs"/>
          <w:rtl/>
        </w:rPr>
        <w:t xml:space="preserve"> </w:t>
      </w:r>
      <w:r w:rsidRPr="00EB16FD">
        <w:rPr>
          <w:rFonts w:eastAsia="Calibri" w:hint="eastAsia"/>
          <w:rtl/>
        </w:rPr>
        <w:t>ופריסתה</w:t>
      </w:r>
      <w:r w:rsidRPr="00EB16FD">
        <w:rPr>
          <w:rFonts w:eastAsia="Calibri"/>
          <w:rtl/>
        </w:rPr>
        <w:t xml:space="preserve"> </w:t>
      </w:r>
      <w:r w:rsidRPr="00EB16FD">
        <w:rPr>
          <w:rFonts w:eastAsia="Calibri" w:hint="eastAsia"/>
          <w:rtl/>
        </w:rPr>
        <w:t>בכלל</w:t>
      </w:r>
      <w:r w:rsidRPr="00EB16FD">
        <w:rPr>
          <w:rFonts w:eastAsia="Calibri"/>
          <w:rtl/>
        </w:rPr>
        <w:t xml:space="preserve"> </w:t>
      </w:r>
      <w:r w:rsidRPr="00EB16FD">
        <w:rPr>
          <w:rFonts w:eastAsia="Calibri" w:hint="eastAsia"/>
          <w:rtl/>
        </w:rPr>
        <w:t>אזה</w:t>
      </w:r>
      <w:r w:rsidRPr="00EB16FD">
        <w:rPr>
          <w:rFonts w:eastAsia="Calibri"/>
          <w:rtl/>
        </w:rPr>
        <w:t xml:space="preserve">"ת </w:t>
      </w:r>
      <w:r w:rsidRPr="00EB16FD">
        <w:rPr>
          <w:rFonts w:eastAsia="Calibri" w:hint="eastAsia"/>
          <w:rtl/>
        </w:rPr>
        <w:t>באיו</w:t>
      </w:r>
      <w:r w:rsidRPr="00EB16FD">
        <w:rPr>
          <w:rFonts w:eastAsia="Calibri"/>
          <w:rtl/>
        </w:rPr>
        <w:t xml:space="preserve">"ש. </w:t>
      </w:r>
      <w:r w:rsidRPr="00EB16FD">
        <w:rPr>
          <w:rFonts w:eastAsia="Calibri" w:hint="eastAsia"/>
          <w:rtl/>
        </w:rPr>
        <w:t>כמו</w:t>
      </w:r>
      <w:r w:rsidRPr="00EB16FD">
        <w:rPr>
          <w:rFonts w:eastAsia="Calibri"/>
          <w:rtl/>
        </w:rPr>
        <w:t xml:space="preserve"> </w:t>
      </w:r>
      <w:r w:rsidRPr="00EB16FD">
        <w:rPr>
          <w:rFonts w:eastAsia="Calibri" w:hint="eastAsia"/>
          <w:rtl/>
        </w:rPr>
        <w:t>כן</w:t>
      </w:r>
      <w:r w:rsidRPr="00EB16FD">
        <w:rPr>
          <w:rFonts w:eastAsia="Calibri"/>
          <w:rtl/>
        </w:rPr>
        <w:t xml:space="preserve">, </w:t>
      </w:r>
      <w:r w:rsidRPr="00EB16FD">
        <w:rPr>
          <w:rFonts w:eastAsia="Calibri" w:hint="eastAsia"/>
          <w:rtl/>
        </w:rPr>
        <w:t>מומלץ</w:t>
      </w:r>
      <w:r w:rsidRPr="00EB16FD">
        <w:rPr>
          <w:rFonts w:eastAsia="Calibri"/>
          <w:rtl/>
        </w:rPr>
        <w:t xml:space="preserve"> </w:t>
      </w:r>
      <w:r w:rsidRPr="00EB16FD">
        <w:rPr>
          <w:rFonts w:eastAsia="Calibri" w:hint="eastAsia"/>
          <w:rtl/>
        </w:rPr>
        <w:t>שפקמ</w:t>
      </w:r>
      <w:r w:rsidRPr="00EB16FD">
        <w:rPr>
          <w:rFonts w:eastAsia="Calibri"/>
          <w:rtl/>
        </w:rPr>
        <w:t xml:space="preserve">"ז ישלים את הבחינה לגיבוש הדרישה המבצעית בנוגע להשלמת הגדר או להשגת תכליתה באמצעים חלופיים וייקבע </w:t>
      </w:r>
      <w:r w:rsidRPr="00EB16FD">
        <w:rPr>
          <w:rFonts w:eastAsia="Calibri" w:hint="eastAsia"/>
          <w:rtl/>
        </w:rPr>
        <w:t>בשיתוף</w:t>
      </w:r>
      <w:r w:rsidRPr="00EB16FD">
        <w:rPr>
          <w:rFonts w:eastAsia="Calibri"/>
          <w:rtl/>
        </w:rPr>
        <w:t xml:space="preserve"> </w:t>
      </w:r>
      <w:r w:rsidRPr="00EB16FD">
        <w:rPr>
          <w:rFonts w:eastAsia="Calibri" w:hint="eastAsia"/>
          <w:rtl/>
        </w:rPr>
        <w:t>הרשות</w:t>
      </w:r>
      <w:r w:rsidRPr="00EB16FD">
        <w:rPr>
          <w:rFonts w:eastAsia="Calibri"/>
          <w:rtl/>
        </w:rPr>
        <w:t xml:space="preserve"> </w:t>
      </w:r>
      <w:r w:rsidRPr="00EB16FD">
        <w:rPr>
          <w:rFonts w:eastAsia="Calibri" w:hint="eastAsia"/>
          <w:rtl/>
        </w:rPr>
        <w:t>המקומית</w:t>
      </w:r>
      <w:r w:rsidRPr="00EB16FD">
        <w:rPr>
          <w:rFonts w:eastAsia="Calibri"/>
          <w:rtl/>
        </w:rPr>
        <w:t xml:space="preserve"> </w:t>
      </w:r>
      <w:r w:rsidRPr="00EB16FD">
        <w:rPr>
          <w:rFonts w:eastAsia="Calibri" w:hint="eastAsia"/>
          <w:rtl/>
        </w:rPr>
        <w:t>תוכנית</w:t>
      </w:r>
      <w:r w:rsidRPr="00EB16FD">
        <w:rPr>
          <w:rFonts w:eastAsia="Calibri"/>
          <w:rtl/>
        </w:rPr>
        <w:t xml:space="preserve"> מגובה בתקציב ולוח זמנים לטיפול בהשלמת הפערים במרכיבי הביטחון. </w:t>
      </w:r>
    </w:p>
    <w:p w:rsidR="001D0A12" w:rsidRPr="00C7093C" w:rsidRDefault="00E54D40" w:rsidP="00C7093C">
      <w:pPr>
        <w:pStyle w:val="7392"/>
        <w:rPr>
          <w:rtl/>
        </w:rPr>
      </w:pPr>
      <w:r w:rsidRPr="00C7093C">
        <w:rPr>
          <w:rFonts w:hint="eastAsia"/>
          <w:rtl/>
        </w:rPr>
        <w:lastRenderedPageBreak/>
        <w:t>עוד</w:t>
      </w:r>
      <w:r w:rsidRPr="00C7093C">
        <w:rPr>
          <w:rtl/>
        </w:rPr>
        <w:t xml:space="preserve"> מסר משרד הכלכלה כי פרויקט הקמת מערך האבטחה הדיגיטלית באזור התעשייה מבוצע על ידי הרשות המקומית. משרד הכלכלה ציין כי תקצב את הפרויקט במסגרת פיילוט שבוצע לגבי </w:t>
      </w:r>
      <w:r w:rsidRPr="00C7093C">
        <w:rPr>
          <w:rFonts w:hint="eastAsia"/>
          <w:rtl/>
        </w:rPr>
        <w:t>תוכנית</w:t>
      </w:r>
      <w:r w:rsidRPr="00C7093C">
        <w:rPr>
          <w:rtl/>
        </w:rPr>
        <w:t xml:space="preserve"> ישראל דיגיטלית, והאחריות על </w:t>
      </w:r>
      <w:r w:rsidRPr="00C7093C">
        <w:rPr>
          <w:rFonts w:hint="eastAsia"/>
          <w:rtl/>
        </w:rPr>
        <w:t>ביצוע</w:t>
      </w:r>
      <w:r w:rsidRPr="00C7093C">
        <w:rPr>
          <w:rtl/>
        </w:rPr>
        <w:t xml:space="preserve"> </w:t>
      </w:r>
      <w:r w:rsidRPr="00C7093C">
        <w:rPr>
          <w:rFonts w:hint="eastAsia"/>
          <w:rtl/>
        </w:rPr>
        <w:t>התקציב</w:t>
      </w:r>
      <w:r w:rsidRPr="00C7093C">
        <w:rPr>
          <w:rtl/>
        </w:rPr>
        <w:t xml:space="preserve"> </w:t>
      </w:r>
      <w:r w:rsidRPr="00C7093C">
        <w:rPr>
          <w:rFonts w:hint="eastAsia"/>
          <w:rtl/>
        </w:rPr>
        <w:t>היא</w:t>
      </w:r>
      <w:r w:rsidRPr="00C7093C">
        <w:rPr>
          <w:rtl/>
        </w:rPr>
        <w:t xml:space="preserve"> </w:t>
      </w:r>
      <w:r w:rsidRPr="00C7093C">
        <w:rPr>
          <w:rFonts w:hint="eastAsia"/>
          <w:rtl/>
        </w:rPr>
        <w:t>של</w:t>
      </w:r>
      <w:r w:rsidRPr="00C7093C">
        <w:rPr>
          <w:rtl/>
        </w:rPr>
        <w:t xml:space="preserve"> </w:t>
      </w:r>
      <w:r w:rsidRPr="00C7093C">
        <w:rPr>
          <w:rFonts w:hint="eastAsia"/>
          <w:rtl/>
        </w:rPr>
        <w:t>הרשות</w:t>
      </w:r>
      <w:r w:rsidRPr="00C7093C">
        <w:rPr>
          <w:rtl/>
        </w:rPr>
        <w:t xml:space="preserve"> </w:t>
      </w:r>
      <w:r w:rsidRPr="00C7093C">
        <w:rPr>
          <w:rFonts w:hint="eastAsia"/>
          <w:rtl/>
        </w:rPr>
        <w:t>המקומית</w:t>
      </w:r>
      <w:r w:rsidRPr="00C7093C">
        <w:rPr>
          <w:rtl/>
        </w:rPr>
        <w:t>.</w:t>
      </w:r>
    </w:p>
    <w:p w:rsidR="001D0A12" w:rsidRPr="00C7093C" w:rsidRDefault="00E54D40" w:rsidP="00C7093C">
      <w:pPr>
        <w:pStyle w:val="7392"/>
        <w:rPr>
          <w:rtl/>
        </w:rPr>
      </w:pPr>
      <w:r w:rsidRPr="00C7093C">
        <w:rPr>
          <w:rFonts w:hint="eastAsia"/>
          <w:rtl/>
        </w:rPr>
        <w:t>בתגובתה</w:t>
      </w:r>
      <w:r w:rsidRPr="00C7093C">
        <w:rPr>
          <w:rtl/>
        </w:rPr>
        <w:t xml:space="preserve"> על הדוח מספטמבר 2022 מסרה </w:t>
      </w:r>
      <w:r w:rsidRPr="00C7093C">
        <w:rPr>
          <w:rFonts w:hint="eastAsia"/>
          <w:rtl/>
        </w:rPr>
        <w:t>הרשות</w:t>
      </w:r>
      <w:r w:rsidRPr="00C7093C">
        <w:rPr>
          <w:rtl/>
        </w:rPr>
        <w:t xml:space="preserve"> </w:t>
      </w:r>
      <w:r w:rsidRPr="00C7093C">
        <w:rPr>
          <w:rFonts w:hint="eastAsia"/>
          <w:rtl/>
        </w:rPr>
        <w:t>המקומית</w:t>
      </w:r>
      <w:r w:rsidRPr="00C7093C">
        <w:rPr>
          <w:rtl/>
        </w:rPr>
        <w:t xml:space="preserve"> כי לאזור התעשייה 1 </w:t>
      </w:r>
      <w:r w:rsidRPr="00C7093C">
        <w:rPr>
          <w:rFonts w:hint="eastAsia"/>
          <w:rtl/>
        </w:rPr>
        <w:t>ניתן</w:t>
      </w:r>
      <w:r w:rsidRPr="00C7093C">
        <w:rPr>
          <w:rtl/>
        </w:rPr>
        <w:t xml:space="preserve"> צו התחלת עבודות, ובמקום מבוצעות עבודות אינטנסיביות להקמת אמצעי אבטחה ומכשולים כפי שהנחה הצבא. עוד מסרה ה</w:t>
      </w:r>
      <w:r w:rsidRPr="00C7093C">
        <w:rPr>
          <w:rFonts w:hint="cs"/>
          <w:rtl/>
        </w:rPr>
        <w:t>רשות המקומית</w:t>
      </w:r>
      <w:r w:rsidRPr="00C7093C">
        <w:rPr>
          <w:rtl/>
        </w:rPr>
        <w:t xml:space="preserve"> כי במקום הוקם מבנה בידוק, כי צה"ל </w:t>
      </w:r>
      <w:r w:rsidRPr="00C7093C">
        <w:rPr>
          <w:rFonts w:hint="eastAsia"/>
          <w:rtl/>
        </w:rPr>
        <w:t>מפתח</w:t>
      </w:r>
      <w:r w:rsidRPr="00C7093C">
        <w:rPr>
          <w:rtl/>
        </w:rPr>
        <w:t xml:space="preserve"> תשתיות להקמת מערכת הבידוק </w:t>
      </w:r>
      <w:r w:rsidRPr="00C7093C">
        <w:rPr>
          <w:rFonts w:hint="eastAsia"/>
          <w:rtl/>
        </w:rPr>
        <w:t>הדיגיטלית</w:t>
      </w:r>
      <w:r w:rsidRPr="00C7093C">
        <w:rPr>
          <w:rtl/>
        </w:rPr>
        <w:t xml:space="preserve">, וכי הוצא צו התחלת עבודה להקמת מערך המצלמות. </w:t>
      </w:r>
    </w:p>
    <w:p w:rsidR="001D0A12" w:rsidRPr="00C7093C" w:rsidRDefault="00E54D40" w:rsidP="00C7093C">
      <w:pPr>
        <w:pStyle w:val="73512"/>
        <w:rPr>
          <w:rtl/>
        </w:rPr>
      </w:pPr>
      <w:r w:rsidRPr="00C7093C">
        <w:rPr>
          <w:rFonts w:hint="eastAsia"/>
          <w:rtl/>
        </w:rPr>
        <w:t>אזור</w:t>
      </w:r>
      <w:r w:rsidRPr="00C7093C">
        <w:rPr>
          <w:rtl/>
        </w:rPr>
        <w:t xml:space="preserve"> </w:t>
      </w:r>
      <w:r w:rsidRPr="00C7093C">
        <w:rPr>
          <w:rFonts w:hint="eastAsia"/>
          <w:rtl/>
        </w:rPr>
        <w:t>התעשי</w:t>
      </w:r>
      <w:r w:rsidR="00C31EDC">
        <w:rPr>
          <w:rFonts w:hint="cs"/>
          <w:rtl/>
        </w:rPr>
        <w:t>י</w:t>
      </w:r>
      <w:r w:rsidRPr="00C7093C">
        <w:rPr>
          <w:rFonts w:hint="eastAsia"/>
          <w:rtl/>
        </w:rPr>
        <w:t>ה</w:t>
      </w:r>
      <w:r w:rsidRPr="00C7093C">
        <w:rPr>
          <w:rtl/>
        </w:rPr>
        <w:t xml:space="preserve"> 2 </w:t>
      </w:r>
    </w:p>
    <w:p w:rsidR="001D0A12" w:rsidRPr="00885367" w:rsidRDefault="00E54D40" w:rsidP="00C7093C">
      <w:pPr>
        <w:pStyle w:val="7392"/>
      </w:pPr>
      <w:r w:rsidRPr="00885367">
        <w:rPr>
          <w:rFonts w:hint="eastAsia"/>
          <w:rtl/>
        </w:rPr>
        <w:t>בשנת</w:t>
      </w:r>
      <w:r w:rsidRPr="00885367">
        <w:rPr>
          <w:rtl/>
        </w:rPr>
        <w:t xml:space="preserve"> 2018 ביצע ק' הגמ"ר פקמ"ז היוצא עמ"ט </w:t>
      </w:r>
      <w:r w:rsidRPr="00885367">
        <w:rPr>
          <w:rFonts w:hint="eastAsia"/>
          <w:rtl/>
        </w:rPr>
        <w:t>בנוגע</w:t>
      </w:r>
      <w:r w:rsidRPr="00885367">
        <w:rPr>
          <w:rtl/>
        </w:rPr>
        <w:t xml:space="preserve"> </w:t>
      </w:r>
      <w:r w:rsidRPr="00885367">
        <w:rPr>
          <w:rFonts w:hint="eastAsia"/>
          <w:rtl/>
        </w:rPr>
        <w:t>ל</w:t>
      </w:r>
      <w:r w:rsidRPr="00885367">
        <w:rPr>
          <w:rtl/>
        </w:rPr>
        <w:t xml:space="preserve">אז"ת, </w:t>
      </w:r>
      <w:r w:rsidRPr="00885367">
        <w:rPr>
          <w:rFonts w:hint="eastAsia"/>
          <w:rtl/>
        </w:rPr>
        <w:t>ובו</w:t>
      </w:r>
      <w:r w:rsidRPr="00885367">
        <w:rPr>
          <w:rtl/>
        </w:rPr>
        <w:t xml:space="preserve"> נמצאו </w:t>
      </w:r>
      <w:r w:rsidRPr="00885367">
        <w:rPr>
          <w:rFonts w:hint="eastAsia"/>
          <w:rtl/>
        </w:rPr>
        <w:t>פערים</w:t>
      </w:r>
      <w:r w:rsidRPr="00885367">
        <w:rPr>
          <w:rtl/>
        </w:rPr>
        <w:t xml:space="preserve"> במרכיבי הביטחון באזור התעשייה 2: היעדר הקפדה על כניסת פועלים פלסטינים בהיתר בלבד, </w:t>
      </w:r>
      <w:r w:rsidRPr="00885367">
        <w:rPr>
          <w:rFonts w:hint="eastAsia"/>
          <w:rtl/>
        </w:rPr>
        <w:t>דבר</w:t>
      </w:r>
      <w:r w:rsidRPr="00885367">
        <w:rPr>
          <w:rtl/>
        </w:rPr>
        <w:t xml:space="preserve"> המצביע על פער בפיקוד ושליטה; היעדר גדר היקפית; </w:t>
      </w:r>
      <w:r w:rsidRPr="00885367">
        <w:rPr>
          <w:rFonts w:hint="eastAsia"/>
          <w:rtl/>
        </w:rPr>
        <w:t>היעדר</w:t>
      </w:r>
      <w:r w:rsidRPr="00885367">
        <w:rPr>
          <w:rtl/>
        </w:rPr>
        <w:t xml:space="preserve"> תשתית בידוק </w:t>
      </w:r>
      <w:r w:rsidRPr="00885367">
        <w:rPr>
          <w:rFonts w:hint="eastAsia"/>
          <w:rtl/>
        </w:rPr>
        <w:t>ואי</w:t>
      </w:r>
      <w:r w:rsidRPr="00885367">
        <w:rPr>
          <w:rtl/>
        </w:rPr>
        <w:t xml:space="preserve">-שימוש במערכת </w:t>
      </w:r>
      <w:r w:rsidRPr="00885367">
        <w:rPr>
          <w:rFonts w:hint="eastAsia"/>
          <w:rtl/>
        </w:rPr>
        <w:t>הבידוק</w:t>
      </w:r>
      <w:r w:rsidRPr="00885367">
        <w:rPr>
          <w:rtl/>
        </w:rPr>
        <w:t xml:space="preserve"> </w:t>
      </w:r>
      <w:r w:rsidRPr="00885367">
        <w:rPr>
          <w:rFonts w:hint="eastAsia"/>
          <w:rtl/>
        </w:rPr>
        <w:t>הדיגיטלית</w:t>
      </w:r>
      <w:r w:rsidRPr="00885367">
        <w:rPr>
          <w:rtl/>
        </w:rPr>
        <w:t xml:space="preserve"> לבידוק. </w:t>
      </w:r>
    </w:p>
    <w:p w:rsidR="001D0A12" w:rsidRPr="00885367" w:rsidRDefault="00E54D40" w:rsidP="00C7093C">
      <w:pPr>
        <w:pStyle w:val="7392"/>
        <w:rPr>
          <w:rtl/>
        </w:rPr>
      </w:pPr>
      <w:r w:rsidRPr="00885367">
        <w:rPr>
          <w:rFonts w:hint="eastAsia"/>
          <w:rtl/>
        </w:rPr>
        <w:t>בינואר</w:t>
      </w:r>
      <w:r w:rsidRPr="00885367">
        <w:rPr>
          <w:rtl/>
        </w:rPr>
        <w:t xml:space="preserve"> 2019 שלח ראש </w:t>
      </w:r>
      <w:r w:rsidRPr="00885367">
        <w:rPr>
          <w:rFonts w:hint="eastAsia"/>
          <w:rtl/>
        </w:rPr>
        <w:t>קש</w:t>
      </w:r>
      <w:r w:rsidRPr="00885367">
        <w:rPr>
          <w:rtl/>
        </w:rPr>
        <w:t xml:space="preserve">"ץ לראש </w:t>
      </w:r>
      <w:r w:rsidRPr="00885367">
        <w:rPr>
          <w:rFonts w:hint="eastAsia"/>
          <w:rtl/>
        </w:rPr>
        <w:t>רשות</w:t>
      </w:r>
      <w:r w:rsidRPr="00885367">
        <w:rPr>
          <w:rtl/>
        </w:rPr>
        <w:t xml:space="preserve"> מקומית </w:t>
      </w:r>
      <w:r w:rsidRPr="00885367">
        <w:rPr>
          <w:rFonts w:hint="eastAsia"/>
          <w:rtl/>
        </w:rPr>
        <w:t>מכתב</w:t>
      </w:r>
      <w:r w:rsidRPr="00885367">
        <w:rPr>
          <w:rtl/>
        </w:rPr>
        <w:t xml:space="preserve"> בנושא נקיטת אמצעי ביטחון והגברת אפקטיביות הבידוק באזור התעשייה 2. ראש </w:t>
      </w:r>
      <w:r w:rsidRPr="00885367">
        <w:rPr>
          <w:rFonts w:hint="eastAsia"/>
          <w:rtl/>
        </w:rPr>
        <w:t>קש</w:t>
      </w:r>
      <w:r w:rsidRPr="00885367">
        <w:rPr>
          <w:rtl/>
        </w:rPr>
        <w:t xml:space="preserve">"ץ ציין כי "במסגרת סיור שערך מפקד אוגדת </w:t>
      </w:r>
      <w:r w:rsidRPr="00885367">
        <w:rPr>
          <w:rFonts w:hint="eastAsia"/>
          <w:rtl/>
        </w:rPr>
        <w:t>איו</w:t>
      </w:r>
      <w:r w:rsidRPr="00885367">
        <w:rPr>
          <w:rtl/>
        </w:rPr>
        <w:t>"ש באזור התעשייה נמצאו ממצאים המלמדים על פער היוצר סיכון ממשי, המחייבים את העירייה לנקיטת אמצעי ביטחון באופן מידי, על מנת להבטיח כי אמצעי הב</w:t>
      </w:r>
      <w:r w:rsidRPr="00885367">
        <w:rPr>
          <w:rFonts w:hint="eastAsia"/>
          <w:rtl/>
        </w:rPr>
        <w:t>יטחון</w:t>
      </w:r>
      <w:r w:rsidRPr="00885367">
        <w:rPr>
          <w:rtl/>
        </w:rPr>
        <w:t xml:space="preserve"> </w:t>
      </w:r>
      <w:r w:rsidRPr="00885367">
        <w:rPr>
          <w:rFonts w:hint="eastAsia"/>
          <w:rtl/>
        </w:rPr>
        <w:t>יעמדו</w:t>
      </w:r>
      <w:r w:rsidRPr="00885367">
        <w:rPr>
          <w:rtl/>
        </w:rPr>
        <w:t xml:space="preserve"> </w:t>
      </w:r>
      <w:r w:rsidRPr="00885367">
        <w:rPr>
          <w:rFonts w:hint="eastAsia"/>
          <w:rtl/>
        </w:rPr>
        <w:t>בסטנדרטים</w:t>
      </w:r>
      <w:r w:rsidRPr="00885367">
        <w:rPr>
          <w:rtl/>
        </w:rPr>
        <w:t xml:space="preserve"> </w:t>
      </w:r>
      <w:r w:rsidRPr="00885367">
        <w:rPr>
          <w:rFonts w:hint="eastAsia"/>
          <w:rtl/>
        </w:rPr>
        <w:t>הנדרשים</w:t>
      </w:r>
      <w:r w:rsidRPr="00885367">
        <w:rPr>
          <w:rtl/>
        </w:rPr>
        <w:t>".</w:t>
      </w:r>
    </w:p>
    <w:p w:rsidR="001D0A12" w:rsidRDefault="00E54D40" w:rsidP="00C7093C">
      <w:pPr>
        <w:pStyle w:val="7392"/>
        <w:rPr>
          <w:rtl/>
        </w:rPr>
      </w:pPr>
      <w:r w:rsidRPr="00885367">
        <w:rPr>
          <w:rFonts w:hint="eastAsia"/>
          <w:rtl/>
        </w:rPr>
        <w:t>במכתב</w:t>
      </w:r>
      <w:r w:rsidRPr="00885367">
        <w:rPr>
          <w:rtl/>
        </w:rPr>
        <w:t xml:space="preserve"> שלעיל נאמר כי ראש </w:t>
      </w:r>
      <w:r w:rsidRPr="00885367">
        <w:rPr>
          <w:rFonts w:hint="eastAsia"/>
          <w:rtl/>
        </w:rPr>
        <w:t>הרשות</w:t>
      </w:r>
      <w:r w:rsidRPr="00885367">
        <w:rPr>
          <w:rtl/>
        </w:rPr>
        <w:t xml:space="preserve"> המקומית </w:t>
      </w:r>
      <w:r w:rsidRPr="00885367">
        <w:rPr>
          <w:rFonts w:hint="eastAsia"/>
          <w:rtl/>
        </w:rPr>
        <w:t>נדרש</w:t>
      </w:r>
      <w:r w:rsidRPr="00885367">
        <w:rPr>
          <w:rtl/>
        </w:rPr>
        <w:t xml:space="preserve"> </w:t>
      </w:r>
      <w:r w:rsidRPr="00885367">
        <w:rPr>
          <w:rFonts w:hint="eastAsia"/>
          <w:rtl/>
        </w:rPr>
        <w:t>לטפל</w:t>
      </w:r>
      <w:r w:rsidRPr="00885367">
        <w:rPr>
          <w:rtl/>
        </w:rPr>
        <w:t xml:space="preserve"> </w:t>
      </w:r>
      <w:r w:rsidRPr="00885367">
        <w:rPr>
          <w:rFonts w:hint="eastAsia"/>
          <w:rtl/>
        </w:rPr>
        <w:t>באופן</w:t>
      </w:r>
      <w:r w:rsidRPr="00885367">
        <w:rPr>
          <w:rtl/>
        </w:rPr>
        <w:t xml:space="preserve"> </w:t>
      </w:r>
      <w:r w:rsidRPr="00885367">
        <w:rPr>
          <w:rFonts w:hint="eastAsia"/>
          <w:rtl/>
        </w:rPr>
        <w:t>דחוף</w:t>
      </w:r>
      <w:r w:rsidRPr="00885367">
        <w:rPr>
          <w:rtl/>
        </w:rPr>
        <w:t xml:space="preserve"> </w:t>
      </w:r>
      <w:r w:rsidRPr="00885367">
        <w:rPr>
          <w:rFonts w:hint="eastAsia"/>
          <w:rtl/>
        </w:rPr>
        <w:t>בהיבטי</w:t>
      </w:r>
      <w:r w:rsidRPr="00885367">
        <w:rPr>
          <w:rtl/>
        </w:rPr>
        <w:t xml:space="preserve"> </w:t>
      </w:r>
      <w:r w:rsidRPr="00885367">
        <w:rPr>
          <w:rFonts w:hint="eastAsia"/>
          <w:rtl/>
        </w:rPr>
        <w:t>הבידוק</w:t>
      </w:r>
      <w:r w:rsidRPr="00885367">
        <w:rPr>
          <w:rtl/>
        </w:rPr>
        <w:t xml:space="preserve">, </w:t>
      </w:r>
      <w:r w:rsidRPr="00885367">
        <w:rPr>
          <w:rFonts w:hint="eastAsia"/>
          <w:rtl/>
        </w:rPr>
        <w:t>האבטחה</w:t>
      </w:r>
      <w:r w:rsidRPr="00885367">
        <w:rPr>
          <w:rtl/>
        </w:rPr>
        <w:t xml:space="preserve"> </w:t>
      </w:r>
      <w:r w:rsidRPr="00885367">
        <w:rPr>
          <w:rFonts w:hint="eastAsia"/>
          <w:rtl/>
        </w:rPr>
        <w:t>ותשתיות</w:t>
      </w:r>
      <w:r w:rsidRPr="00885367">
        <w:rPr>
          <w:rtl/>
        </w:rPr>
        <w:t xml:space="preserve"> </w:t>
      </w:r>
      <w:r w:rsidRPr="00885367">
        <w:rPr>
          <w:rFonts w:hint="eastAsia"/>
          <w:rtl/>
        </w:rPr>
        <w:t>הביטחון</w:t>
      </w:r>
      <w:r w:rsidRPr="00885367">
        <w:rPr>
          <w:rtl/>
        </w:rPr>
        <w:t xml:space="preserve"> </w:t>
      </w:r>
      <w:r w:rsidRPr="00885367">
        <w:rPr>
          <w:rFonts w:hint="eastAsia"/>
          <w:rtl/>
        </w:rPr>
        <w:t>ולמנות</w:t>
      </w:r>
      <w:r w:rsidRPr="00885367">
        <w:rPr>
          <w:rtl/>
        </w:rPr>
        <w:t xml:space="preserve"> קצין ביטחון ייעודי לאזור התעשייה, שירכז את כלל הנושאים הביטחוניים במקום. עוד צוין במכתב כי ראש </w:t>
      </w:r>
      <w:r w:rsidRPr="00885367">
        <w:rPr>
          <w:rFonts w:hint="eastAsia"/>
          <w:rtl/>
        </w:rPr>
        <w:t>הרשות</w:t>
      </w:r>
      <w:r w:rsidRPr="00885367">
        <w:rPr>
          <w:rtl/>
        </w:rPr>
        <w:t xml:space="preserve"> המקומית </w:t>
      </w:r>
      <w:r w:rsidRPr="00885367">
        <w:rPr>
          <w:rFonts w:hint="eastAsia"/>
          <w:rtl/>
        </w:rPr>
        <w:t>נדרש</w:t>
      </w:r>
      <w:r w:rsidRPr="00885367">
        <w:rPr>
          <w:rtl/>
        </w:rPr>
        <w:t xml:space="preserve"> </w:t>
      </w:r>
      <w:r w:rsidRPr="00885367">
        <w:rPr>
          <w:rFonts w:hint="eastAsia"/>
          <w:rtl/>
        </w:rPr>
        <w:t>לוודא</w:t>
      </w:r>
      <w:r w:rsidRPr="00885367">
        <w:rPr>
          <w:rtl/>
        </w:rPr>
        <w:t xml:space="preserve"> </w:t>
      </w:r>
      <w:r w:rsidRPr="00885367">
        <w:rPr>
          <w:rFonts w:hint="eastAsia"/>
          <w:rtl/>
        </w:rPr>
        <w:t>את</w:t>
      </w:r>
      <w:r w:rsidRPr="00885367">
        <w:rPr>
          <w:rtl/>
        </w:rPr>
        <w:t xml:space="preserve"> </w:t>
      </w:r>
      <w:r w:rsidRPr="00885367">
        <w:rPr>
          <w:rFonts w:hint="eastAsia"/>
          <w:rtl/>
        </w:rPr>
        <w:t>השלמת</w:t>
      </w:r>
      <w:r w:rsidRPr="00885367">
        <w:rPr>
          <w:rtl/>
        </w:rPr>
        <w:t xml:space="preserve"> </w:t>
      </w:r>
      <w:r w:rsidRPr="00885367">
        <w:rPr>
          <w:rFonts w:hint="eastAsia"/>
          <w:rtl/>
        </w:rPr>
        <w:t>כלל</w:t>
      </w:r>
      <w:r w:rsidRPr="00885367">
        <w:rPr>
          <w:rtl/>
        </w:rPr>
        <w:t xml:space="preserve"> </w:t>
      </w:r>
      <w:r w:rsidRPr="00885367">
        <w:rPr>
          <w:rFonts w:hint="eastAsia"/>
          <w:rtl/>
        </w:rPr>
        <w:t>ההנחיות</w:t>
      </w:r>
      <w:r w:rsidRPr="00885367">
        <w:rPr>
          <w:rtl/>
        </w:rPr>
        <w:t xml:space="preserve"> </w:t>
      </w:r>
      <w:r w:rsidRPr="00885367">
        <w:rPr>
          <w:rFonts w:hint="eastAsia"/>
          <w:rtl/>
        </w:rPr>
        <w:t>עד</w:t>
      </w:r>
      <w:r w:rsidRPr="00885367">
        <w:rPr>
          <w:rtl/>
        </w:rPr>
        <w:t xml:space="preserve"> </w:t>
      </w:r>
      <w:r w:rsidRPr="00885367">
        <w:rPr>
          <w:rFonts w:hint="eastAsia"/>
          <w:rtl/>
        </w:rPr>
        <w:t>לאפריל</w:t>
      </w:r>
      <w:r w:rsidRPr="00885367">
        <w:rPr>
          <w:rtl/>
        </w:rPr>
        <w:t xml:space="preserve"> 2019.</w:t>
      </w:r>
    </w:p>
    <w:p w:rsidR="001D0A12" w:rsidRPr="00885367" w:rsidRDefault="00E54D40" w:rsidP="00C7093C">
      <w:pPr>
        <w:pStyle w:val="7392"/>
        <w:rPr>
          <w:rtl/>
        </w:rPr>
      </w:pPr>
      <w:r w:rsidRPr="00885367">
        <w:rPr>
          <w:rFonts w:hint="eastAsia"/>
          <w:rtl/>
        </w:rPr>
        <w:t>בפברואר</w:t>
      </w:r>
      <w:r w:rsidRPr="00885367">
        <w:rPr>
          <w:rtl/>
        </w:rPr>
        <w:t xml:space="preserve"> 2020 ביקר מפקד פקמ"ז באזור התעשייה 2. במסמך סיכום הביקור הדגיש מפ</w:t>
      </w:r>
      <w:r w:rsidRPr="00885367">
        <w:rPr>
          <w:rFonts w:hint="eastAsia"/>
          <w:rtl/>
        </w:rPr>
        <w:t>ק</w:t>
      </w:r>
      <w:r w:rsidRPr="00885367">
        <w:rPr>
          <w:rtl/>
        </w:rPr>
        <w:t xml:space="preserve">ד </w:t>
      </w:r>
      <w:r w:rsidRPr="00885367">
        <w:rPr>
          <w:rFonts w:hint="eastAsia"/>
          <w:rtl/>
        </w:rPr>
        <w:t>פקמ</w:t>
      </w:r>
      <w:r w:rsidRPr="00885367">
        <w:rPr>
          <w:rtl/>
        </w:rPr>
        <w:t xml:space="preserve">"ז כי </w:t>
      </w:r>
      <w:r w:rsidRPr="00885367">
        <w:rPr>
          <w:rFonts w:hint="eastAsia"/>
          <w:rtl/>
        </w:rPr>
        <w:t>הפיגוע</w:t>
      </w:r>
      <w:r w:rsidRPr="00885367">
        <w:rPr>
          <w:rtl/>
        </w:rPr>
        <w:t xml:space="preserve"> </w:t>
      </w:r>
      <w:r w:rsidRPr="00885367">
        <w:rPr>
          <w:rFonts w:hint="eastAsia"/>
          <w:rtl/>
        </w:rPr>
        <w:t>ב</w:t>
      </w:r>
      <w:r w:rsidRPr="00885367">
        <w:rPr>
          <w:rtl/>
        </w:rPr>
        <w:t>אזור התעשייה 1 שיקף תמונת מצב של ה</w:t>
      </w:r>
      <w:r w:rsidRPr="00885367">
        <w:rPr>
          <w:rFonts w:hint="eastAsia"/>
          <w:rtl/>
        </w:rPr>
        <w:t>י</w:t>
      </w:r>
      <w:r w:rsidRPr="00885367">
        <w:rPr>
          <w:rtl/>
        </w:rPr>
        <w:t xml:space="preserve">עדר מרכיבי ביטחון באזורי </w:t>
      </w:r>
      <w:r w:rsidRPr="00885367">
        <w:rPr>
          <w:rFonts w:hint="eastAsia"/>
          <w:rtl/>
        </w:rPr>
        <w:t>ה</w:t>
      </w:r>
      <w:r w:rsidRPr="00885367">
        <w:rPr>
          <w:rtl/>
        </w:rPr>
        <w:t>תעשייה בכלל וב</w:t>
      </w:r>
      <w:r w:rsidRPr="00885367">
        <w:rPr>
          <w:rFonts w:hint="eastAsia"/>
          <w:rtl/>
        </w:rPr>
        <w:t>איזור</w:t>
      </w:r>
      <w:r w:rsidRPr="00885367">
        <w:rPr>
          <w:rtl/>
        </w:rPr>
        <w:t xml:space="preserve"> התעשייה 2 בפרט. מפ</w:t>
      </w:r>
      <w:r w:rsidRPr="00885367">
        <w:rPr>
          <w:rFonts w:hint="eastAsia"/>
          <w:rtl/>
        </w:rPr>
        <w:t>ק</w:t>
      </w:r>
      <w:r w:rsidRPr="00885367">
        <w:rPr>
          <w:rtl/>
        </w:rPr>
        <w:t xml:space="preserve">ד </w:t>
      </w:r>
      <w:r w:rsidRPr="00885367">
        <w:rPr>
          <w:rFonts w:hint="eastAsia"/>
          <w:rtl/>
        </w:rPr>
        <w:t>פקמ</w:t>
      </w:r>
      <w:r w:rsidRPr="00885367">
        <w:rPr>
          <w:rtl/>
        </w:rPr>
        <w:t xml:space="preserve">"ז </w:t>
      </w:r>
      <w:r w:rsidRPr="00885367">
        <w:rPr>
          <w:rFonts w:hint="eastAsia"/>
          <w:rtl/>
        </w:rPr>
        <w:t>ציין</w:t>
      </w:r>
      <w:r w:rsidRPr="00885367">
        <w:rPr>
          <w:rtl/>
        </w:rPr>
        <w:t xml:space="preserve"> כי תפיסת האבטחה של אזורי התעשייה מחייבת יכולות בידוק וזיהוי של כלל הפועלים הפלס</w:t>
      </w:r>
      <w:r w:rsidRPr="00885367">
        <w:rPr>
          <w:rFonts w:hint="eastAsia"/>
          <w:rtl/>
        </w:rPr>
        <w:t>טינים</w:t>
      </w:r>
      <w:r w:rsidRPr="00885367">
        <w:rPr>
          <w:rtl/>
        </w:rPr>
        <w:t>, יכולות ה</w:t>
      </w:r>
      <w:r w:rsidRPr="00885367">
        <w:rPr>
          <w:rFonts w:hint="eastAsia"/>
          <w:rtl/>
        </w:rPr>
        <w:t>גנ</w:t>
      </w:r>
      <w:r w:rsidRPr="00885367">
        <w:rPr>
          <w:rtl/>
        </w:rPr>
        <w:t>ה מרחביות, חציצה פי</w:t>
      </w:r>
      <w:r w:rsidRPr="00885367">
        <w:rPr>
          <w:rFonts w:hint="eastAsia"/>
          <w:rtl/>
        </w:rPr>
        <w:t>ז</w:t>
      </w:r>
      <w:r w:rsidRPr="00885367">
        <w:rPr>
          <w:rtl/>
        </w:rPr>
        <w:t xml:space="preserve">ית מנוטרת המתעלת </w:t>
      </w:r>
      <w:r w:rsidRPr="00885367">
        <w:rPr>
          <w:rFonts w:hint="eastAsia"/>
          <w:rtl/>
        </w:rPr>
        <w:t>את</w:t>
      </w:r>
      <w:r w:rsidRPr="00885367">
        <w:rPr>
          <w:rtl/>
        </w:rPr>
        <w:t xml:space="preserve"> הכניסה של הפועלים לנקודות הביקורת, וה</w:t>
      </w:r>
      <w:r w:rsidRPr="00885367">
        <w:rPr>
          <w:rFonts w:hint="eastAsia"/>
          <w:rtl/>
        </w:rPr>
        <w:t>י</w:t>
      </w:r>
      <w:r w:rsidRPr="00885367">
        <w:rPr>
          <w:rtl/>
        </w:rPr>
        <w:t xml:space="preserve">מצאות כוח התערבות חמוש וזמין לכל אירוע. מפקד פקמ"ז הטיל על ראש </w:t>
      </w:r>
      <w:r w:rsidRPr="00885367">
        <w:rPr>
          <w:rFonts w:hint="eastAsia"/>
          <w:rtl/>
        </w:rPr>
        <w:t>קש</w:t>
      </w:r>
      <w:r w:rsidRPr="00885367">
        <w:rPr>
          <w:rtl/>
        </w:rPr>
        <w:t xml:space="preserve">"ץ את האחריות לתכנון מרכיבי ההגנה של </w:t>
      </w:r>
      <w:r w:rsidRPr="00885367">
        <w:rPr>
          <w:rFonts w:hint="eastAsia"/>
          <w:rtl/>
        </w:rPr>
        <w:t>אזה</w:t>
      </w:r>
      <w:r w:rsidRPr="00885367">
        <w:rPr>
          <w:rtl/>
        </w:rPr>
        <w:t xml:space="preserve">"ת, </w:t>
      </w:r>
      <w:r w:rsidRPr="00885367">
        <w:rPr>
          <w:rFonts w:hint="eastAsia"/>
          <w:rtl/>
        </w:rPr>
        <w:t>וקבע</w:t>
      </w:r>
      <w:r w:rsidRPr="00885367">
        <w:rPr>
          <w:rtl/>
        </w:rPr>
        <w:t xml:space="preserve"> </w:t>
      </w:r>
      <w:r w:rsidRPr="00885367">
        <w:rPr>
          <w:rFonts w:hint="eastAsia"/>
          <w:rtl/>
        </w:rPr>
        <w:t>כי</w:t>
      </w:r>
      <w:r w:rsidRPr="00885367">
        <w:rPr>
          <w:rtl/>
        </w:rPr>
        <w:t xml:space="preserve"> במקומות </w:t>
      </w:r>
      <w:r w:rsidRPr="00885367">
        <w:rPr>
          <w:rFonts w:hint="eastAsia"/>
          <w:rtl/>
        </w:rPr>
        <w:t>ש</w:t>
      </w:r>
      <w:r w:rsidRPr="00885367">
        <w:rPr>
          <w:rtl/>
        </w:rPr>
        <w:t>בהם קיים מכשול טופוגרפי או פי</w:t>
      </w:r>
      <w:r w:rsidRPr="00885367">
        <w:rPr>
          <w:rFonts w:hint="eastAsia"/>
          <w:rtl/>
        </w:rPr>
        <w:t>ז</w:t>
      </w:r>
      <w:r w:rsidRPr="00885367">
        <w:rPr>
          <w:rtl/>
        </w:rPr>
        <w:t xml:space="preserve">י המונע כל יכולת לכניסה ברגל או ברכב ללא בידוק וזיהוי, יהיה ניתן לבחון פרטנית ובצורה מקצועית הצבת אמצעים טכנולוגיים </w:t>
      </w:r>
      <w:r w:rsidRPr="00885367">
        <w:rPr>
          <w:rFonts w:hint="eastAsia"/>
          <w:rtl/>
        </w:rPr>
        <w:t>כתחליף</w:t>
      </w:r>
      <w:r w:rsidRPr="00885367">
        <w:rPr>
          <w:rtl/>
        </w:rPr>
        <w:t xml:space="preserve"> להקמת גדר היקפית אינד</w:t>
      </w:r>
      <w:r w:rsidRPr="00885367">
        <w:rPr>
          <w:rFonts w:hint="eastAsia"/>
          <w:rtl/>
        </w:rPr>
        <w:t>י</w:t>
      </w:r>
      <w:r w:rsidRPr="00885367">
        <w:rPr>
          <w:rtl/>
        </w:rPr>
        <w:t>קטיבית</w:t>
      </w:r>
      <w:r>
        <w:rPr>
          <w:rFonts w:hint="cs"/>
          <w:rtl/>
        </w:rPr>
        <w:t>.</w:t>
      </w:r>
      <w:r w:rsidRPr="00885367">
        <w:rPr>
          <w:rtl/>
        </w:rPr>
        <w:t xml:space="preserve"> </w:t>
      </w:r>
    </w:p>
    <w:p w:rsidR="001D0A12" w:rsidRPr="00885367" w:rsidRDefault="00E54D40" w:rsidP="00C7093C">
      <w:pPr>
        <w:pStyle w:val="7392"/>
        <w:rPr>
          <w:rtl/>
        </w:rPr>
      </w:pPr>
      <w:r w:rsidRPr="00885367">
        <w:rPr>
          <w:rFonts w:hint="eastAsia"/>
          <w:rtl/>
        </w:rPr>
        <w:t>במרץ</w:t>
      </w:r>
      <w:r w:rsidRPr="00885367">
        <w:rPr>
          <w:rtl/>
        </w:rPr>
        <w:t xml:space="preserve"> 2022 </w:t>
      </w:r>
      <w:r w:rsidRPr="00885367">
        <w:rPr>
          <w:rFonts w:hint="eastAsia"/>
          <w:rtl/>
        </w:rPr>
        <w:t>מסרו</w:t>
      </w:r>
      <w:r w:rsidRPr="00885367">
        <w:rPr>
          <w:rtl/>
        </w:rPr>
        <w:t xml:space="preserve">, </w:t>
      </w:r>
      <w:r w:rsidRPr="00885367">
        <w:rPr>
          <w:rFonts w:hint="eastAsia"/>
          <w:rtl/>
        </w:rPr>
        <w:t>גורמים</w:t>
      </w:r>
      <w:r w:rsidRPr="00885367">
        <w:rPr>
          <w:rtl/>
        </w:rPr>
        <w:t xml:space="preserve"> </w:t>
      </w:r>
      <w:r w:rsidRPr="00885367">
        <w:rPr>
          <w:rFonts w:hint="eastAsia"/>
          <w:rtl/>
        </w:rPr>
        <w:t>בכירים</w:t>
      </w:r>
      <w:r w:rsidRPr="00885367">
        <w:rPr>
          <w:rtl/>
        </w:rPr>
        <w:t xml:space="preserve"> ברשות המקומית </w:t>
      </w:r>
      <w:r w:rsidRPr="00885367">
        <w:rPr>
          <w:rFonts w:hint="eastAsia"/>
          <w:rtl/>
        </w:rPr>
        <w:t>ובאזור</w:t>
      </w:r>
      <w:r w:rsidRPr="00885367">
        <w:rPr>
          <w:rtl/>
        </w:rPr>
        <w:t xml:space="preserve"> התעשייה </w:t>
      </w:r>
      <w:r w:rsidRPr="00885367">
        <w:rPr>
          <w:rFonts w:hint="eastAsia"/>
          <w:rtl/>
        </w:rPr>
        <w:t>לצוות</w:t>
      </w:r>
      <w:r w:rsidRPr="00885367">
        <w:rPr>
          <w:rtl/>
        </w:rPr>
        <w:t xml:space="preserve"> הביקורת כי לרשותם עמדה של </w:t>
      </w:r>
      <w:r w:rsidRPr="00885367">
        <w:rPr>
          <w:rFonts w:hint="eastAsia"/>
          <w:rtl/>
        </w:rPr>
        <w:t>מערכת</w:t>
      </w:r>
      <w:r w:rsidRPr="00885367">
        <w:rPr>
          <w:rtl/>
        </w:rPr>
        <w:t xml:space="preserve"> </w:t>
      </w:r>
      <w:r w:rsidRPr="00885367">
        <w:rPr>
          <w:rFonts w:hint="eastAsia"/>
          <w:rtl/>
        </w:rPr>
        <w:t>הבידוק</w:t>
      </w:r>
      <w:r w:rsidRPr="00885367">
        <w:rPr>
          <w:rtl/>
        </w:rPr>
        <w:t xml:space="preserve"> </w:t>
      </w:r>
      <w:r w:rsidRPr="00885367">
        <w:rPr>
          <w:rFonts w:hint="eastAsia"/>
          <w:rtl/>
        </w:rPr>
        <w:t>הדיגיטלית</w:t>
      </w:r>
      <w:r w:rsidRPr="00885367">
        <w:rPr>
          <w:rtl/>
        </w:rPr>
        <w:t>, אולם לא נעשה בה שימוש מכיוון שבהיעדר טרמינל בידוק שבו כמה מסלולי בדיקה במקביל, הוספת העמדה עלולה להביא להארכת זמני ההמתנה של העובדים הנכנסים לאזור התעשייה מעבר לזמני ההמתנה כעת; כמו כן, עלות הקמת טרמינל בידוק (הכולל לפחות שתי עמדות כניסה) מוער</w:t>
      </w:r>
      <w:r w:rsidRPr="00885367">
        <w:rPr>
          <w:rFonts w:hint="eastAsia"/>
          <w:rtl/>
        </w:rPr>
        <w:t>כת</w:t>
      </w:r>
      <w:r w:rsidRPr="00885367">
        <w:rPr>
          <w:rtl/>
        </w:rPr>
        <w:t xml:space="preserve"> בכמיליון ש״ח. </w:t>
      </w:r>
    </w:p>
    <w:p w:rsidR="001D0A12" w:rsidRPr="00885367" w:rsidRDefault="00E54D40" w:rsidP="00C7093C">
      <w:pPr>
        <w:pStyle w:val="7392"/>
        <w:rPr>
          <w:rFonts w:ascii="David" w:eastAsia="David" w:hAnsi="David"/>
          <w:b/>
          <w:bCs/>
          <w:color w:val="000000"/>
          <w:sz w:val="24"/>
          <w:rtl/>
          <w:lang w:val="he-IL" w:eastAsia="he-IL"/>
        </w:rPr>
      </w:pPr>
      <w:r w:rsidRPr="00885367">
        <w:rPr>
          <w:rFonts w:ascii="David" w:eastAsia="David" w:hAnsi="David" w:hint="eastAsia"/>
          <w:rtl/>
        </w:rPr>
        <w:lastRenderedPageBreak/>
        <w:t>באפריל</w:t>
      </w:r>
      <w:r w:rsidRPr="00885367">
        <w:rPr>
          <w:rFonts w:ascii="David" w:eastAsia="David" w:hAnsi="David"/>
          <w:rtl/>
        </w:rPr>
        <w:t xml:space="preserve"> 2022 מסר </w:t>
      </w:r>
      <w:r w:rsidRPr="00885367">
        <w:rPr>
          <w:rFonts w:ascii="David" w:eastAsia="David" w:hAnsi="David" w:hint="eastAsia"/>
          <w:rtl/>
        </w:rPr>
        <w:t>גורם</w:t>
      </w:r>
      <w:r w:rsidRPr="00885367">
        <w:rPr>
          <w:rFonts w:ascii="David" w:eastAsia="David" w:hAnsi="David"/>
          <w:rtl/>
        </w:rPr>
        <w:t xml:space="preserve"> </w:t>
      </w:r>
      <w:r w:rsidRPr="00885367">
        <w:rPr>
          <w:rFonts w:ascii="David" w:eastAsia="David" w:hAnsi="David" w:hint="eastAsia"/>
          <w:rtl/>
        </w:rPr>
        <w:t>בכיר</w:t>
      </w:r>
      <w:r w:rsidRPr="00885367">
        <w:rPr>
          <w:rFonts w:ascii="David" w:eastAsia="David" w:hAnsi="David"/>
          <w:rtl/>
        </w:rPr>
        <w:t xml:space="preserve"> מהרשות המקומית לצוות הביקורת כי מינויו של קב׳׳ט ייעודי לאזור התעשייה יקדם בין היתר את נושא הבקרות על קיומם של מרכיבי ביטחון באזור התעשייה.</w:t>
      </w:r>
      <w:r w:rsidRPr="00885367">
        <w:rPr>
          <w:rFonts w:ascii="David" w:eastAsia="David" w:hAnsi="David"/>
          <w:b/>
          <w:bCs/>
          <w:rtl/>
        </w:rPr>
        <w:t xml:space="preserve"> </w:t>
      </w:r>
      <w:r w:rsidRPr="00885367">
        <w:rPr>
          <w:rFonts w:ascii="David" w:eastAsia="David" w:hAnsi="David" w:hint="eastAsia"/>
          <w:rtl/>
        </w:rPr>
        <w:t>עוד</w:t>
      </w:r>
      <w:r w:rsidRPr="00885367">
        <w:rPr>
          <w:rFonts w:ascii="David" w:eastAsia="David" w:hAnsi="David"/>
          <w:rtl/>
        </w:rPr>
        <w:t xml:space="preserve"> מסר </w:t>
      </w:r>
      <w:r w:rsidRPr="00885367">
        <w:rPr>
          <w:rFonts w:ascii="David" w:eastAsia="David" w:hAnsi="David" w:hint="eastAsia"/>
          <w:rtl/>
        </w:rPr>
        <w:t>נציג</w:t>
      </w:r>
      <w:r w:rsidRPr="00885367">
        <w:rPr>
          <w:rFonts w:ascii="David" w:eastAsia="David" w:hAnsi="David"/>
          <w:rtl/>
        </w:rPr>
        <w:t xml:space="preserve"> </w:t>
      </w:r>
      <w:r w:rsidRPr="00885367">
        <w:rPr>
          <w:rFonts w:ascii="David" w:eastAsia="David" w:hAnsi="David" w:hint="eastAsia"/>
          <w:rtl/>
        </w:rPr>
        <w:t>זה</w:t>
      </w:r>
      <w:r w:rsidRPr="00885367">
        <w:rPr>
          <w:rFonts w:ascii="David" w:eastAsia="David" w:hAnsi="David"/>
          <w:rtl/>
        </w:rPr>
        <w:t xml:space="preserve"> כי </w:t>
      </w:r>
      <w:r w:rsidRPr="00885367">
        <w:rPr>
          <w:rFonts w:ascii="David" w:eastAsia="David" w:hAnsi="David" w:hint="eastAsia"/>
          <w:rtl/>
        </w:rPr>
        <w:t>הרשות</w:t>
      </w:r>
      <w:r w:rsidRPr="00885367">
        <w:rPr>
          <w:rFonts w:ascii="David" w:eastAsia="David" w:hAnsi="David"/>
          <w:rtl/>
        </w:rPr>
        <w:t xml:space="preserve"> </w:t>
      </w:r>
      <w:r w:rsidRPr="00885367">
        <w:rPr>
          <w:rFonts w:ascii="David" w:eastAsia="David" w:hAnsi="David" w:hint="eastAsia"/>
          <w:rtl/>
        </w:rPr>
        <w:t>המקומית</w:t>
      </w:r>
      <w:r w:rsidRPr="00885367">
        <w:rPr>
          <w:rFonts w:ascii="David" w:eastAsia="David" w:hAnsi="David"/>
          <w:rtl/>
        </w:rPr>
        <w:t xml:space="preserve"> מתכ</w:t>
      </w:r>
      <w:r w:rsidRPr="00885367">
        <w:rPr>
          <w:rFonts w:ascii="David" w:eastAsia="David" w:hAnsi="David" w:hint="eastAsia"/>
          <w:rtl/>
        </w:rPr>
        <w:t>ננ</w:t>
      </w:r>
      <w:r w:rsidRPr="00885367">
        <w:rPr>
          <w:rFonts w:ascii="David" w:eastAsia="David" w:hAnsi="David"/>
          <w:rtl/>
        </w:rPr>
        <w:t xml:space="preserve">ת לשפר את הכניסה והבידוק לפועלים בדרכים </w:t>
      </w:r>
      <w:r w:rsidRPr="00885367">
        <w:rPr>
          <w:rFonts w:ascii="David" w:eastAsia="David" w:hAnsi="David" w:hint="eastAsia"/>
          <w:rtl/>
        </w:rPr>
        <w:t>האלה</w:t>
      </w:r>
      <w:r w:rsidRPr="00885367">
        <w:rPr>
          <w:rFonts w:ascii="David" w:eastAsia="David" w:hAnsi="David"/>
          <w:rtl/>
        </w:rPr>
        <w:t xml:space="preserve">: (א) הפרדת כניסת הולכי רגל </w:t>
      </w:r>
      <w:r w:rsidRPr="00885367">
        <w:rPr>
          <w:rFonts w:ascii="David" w:eastAsia="David" w:hAnsi="David" w:hint="eastAsia"/>
          <w:rtl/>
        </w:rPr>
        <w:t>מה</w:t>
      </w:r>
      <w:r w:rsidRPr="00885367">
        <w:rPr>
          <w:rFonts w:ascii="David" w:eastAsia="David" w:hAnsi="David"/>
          <w:rtl/>
        </w:rPr>
        <w:t xml:space="preserve">כניסה </w:t>
      </w:r>
      <w:r w:rsidRPr="00885367">
        <w:rPr>
          <w:rFonts w:ascii="David" w:eastAsia="David" w:hAnsi="David" w:hint="eastAsia"/>
          <w:rtl/>
        </w:rPr>
        <w:t>ב</w:t>
      </w:r>
      <w:r w:rsidRPr="00885367">
        <w:rPr>
          <w:rFonts w:ascii="David" w:eastAsia="David" w:hAnsi="David"/>
          <w:rtl/>
        </w:rPr>
        <w:t xml:space="preserve">כלי רכב; (ב) הגדלת מספרם של המאבטחים שיעסקו בבידוק, </w:t>
      </w:r>
      <w:r w:rsidRPr="00885367">
        <w:rPr>
          <w:rFonts w:ascii="David" w:eastAsia="David" w:hAnsi="David" w:hint="eastAsia"/>
          <w:rtl/>
        </w:rPr>
        <w:t>דבר</w:t>
      </w:r>
      <w:r w:rsidRPr="00885367">
        <w:rPr>
          <w:rFonts w:ascii="David" w:eastAsia="David" w:hAnsi="David"/>
          <w:rtl/>
        </w:rPr>
        <w:t xml:space="preserve"> הצפוי לקצר את זמני ההמתנה של הפועלים בכניסתם לאזור התעשייה ול</w:t>
      </w:r>
      <w:r w:rsidRPr="00885367">
        <w:rPr>
          <w:rFonts w:ascii="David" w:eastAsia="David" w:hAnsi="David" w:hint="eastAsia"/>
          <w:rtl/>
        </w:rPr>
        <w:t>הביא</w:t>
      </w:r>
      <w:r w:rsidRPr="00885367">
        <w:rPr>
          <w:rFonts w:ascii="David" w:eastAsia="David" w:hAnsi="David"/>
          <w:rtl/>
        </w:rPr>
        <w:t xml:space="preserve"> </w:t>
      </w:r>
      <w:r w:rsidRPr="00885367">
        <w:rPr>
          <w:rFonts w:ascii="David" w:eastAsia="David" w:hAnsi="David" w:hint="eastAsia"/>
          <w:rtl/>
        </w:rPr>
        <w:t>ל</w:t>
      </w:r>
      <w:r w:rsidRPr="00885367">
        <w:rPr>
          <w:rFonts w:ascii="David" w:eastAsia="David" w:hAnsi="David"/>
          <w:rtl/>
        </w:rPr>
        <w:t xml:space="preserve">בידוק יעיל יותר; (ג) הקמת טרמינל בידוק ושימוש במערכת </w:t>
      </w:r>
      <w:r w:rsidRPr="00885367">
        <w:rPr>
          <w:rFonts w:ascii="David" w:eastAsia="David" w:hAnsi="David" w:hint="eastAsia"/>
          <w:rtl/>
        </w:rPr>
        <w:t>הבידוק</w:t>
      </w:r>
      <w:r w:rsidRPr="00885367">
        <w:rPr>
          <w:rFonts w:ascii="David" w:eastAsia="David" w:hAnsi="David"/>
          <w:rtl/>
        </w:rPr>
        <w:t xml:space="preserve"> </w:t>
      </w:r>
      <w:r w:rsidRPr="00885367">
        <w:rPr>
          <w:rFonts w:ascii="David" w:eastAsia="David" w:hAnsi="David" w:hint="eastAsia"/>
          <w:rtl/>
        </w:rPr>
        <w:t>הדיגיטלית</w:t>
      </w:r>
      <w:r w:rsidRPr="00885367">
        <w:rPr>
          <w:rFonts w:ascii="David" w:eastAsia="David" w:hAnsi="David"/>
          <w:rtl/>
        </w:rPr>
        <w:t>; (ד) התקנת מערכת של מצלמות היקפיות.</w:t>
      </w:r>
      <w:r w:rsidRPr="00885367">
        <w:rPr>
          <w:rFonts w:ascii="David" w:eastAsia="David" w:hAnsi="David"/>
          <w:b/>
          <w:bCs/>
          <w:color w:val="000000"/>
          <w:sz w:val="24"/>
          <w:rtl/>
          <w:lang w:val="he-IL" w:eastAsia="he-IL"/>
        </w:rPr>
        <w:t xml:space="preserve"> </w:t>
      </w:r>
      <w:r w:rsidRPr="00F23D46">
        <w:rPr>
          <w:rFonts w:ascii="David" w:eastAsia="David" w:hAnsi="David" w:hint="cs"/>
          <w:rtl/>
        </w:rPr>
        <w:t>הגורם הבכיר</w:t>
      </w:r>
      <w:r>
        <w:rPr>
          <w:rFonts w:ascii="David" w:eastAsia="David" w:hAnsi="David" w:hint="cs"/>
          <w:rtl/>
        </w:rPr>
        <w:t xml:space="preserve"> ב</w:t>
      </w:r>
      <w:r w:rsidRPr="00885367">
        <w:rPr>
          <w:rFonts w:ascii="David" w:eastAsia="David" w:hAnsi="David" w:hint="eastAsia"/>
          <w:rtl/>
        </w:rPr>
        <w:t>רשות</w:t>
      </w:r>
      <w:r w:rsidRPr="00885367">
        <w:rPr>
          <w:rFonts w:ascii="David" w:eastAsia="David" w:hAnsi="David"/>
          <w:rtl/>
        </w:rPr>
        <w:t xml:space="preserve"> </w:t>
      </w:r>
      <w:r w:rsidRPr="00885367">
        <w:rPr>
          <w:rFonts w:ascii="David" w:eastAsia="David" w:hAnsi="David" w:hint="eastAsia"/>
          <w:rtl/>
        </w:rPr>
        <w:t>המקומית</w:t>
      </w:r>
      <w:r w:rsidRPr="00885367">
        <w:rPr>
          <w:rFonts w:ascii="David" w:eastAsia="David" w:hAnsi="David"/>
          <w:rtl/>
        </w:rPr>
        <w:t xml:space="preserve"> ציין כי הנחי</w:t>
      </w:r>
      <w:r w:rsidRPr="00885367">
        <w:rPr>
          <w:rFonts w:ascii="David" w:eastAsia="David" w:hAnsi="David" w:hint="eastAsia"/>
          <w:rtl/>
        </w:rPr>
        <w:t>י</w:t>
      </w:r>
      <w:r w:rsidRPr="00885367">
        <w:rPr>
          <w:rFonts w:ascii="David" w:eastAsia="David" w:hAnsi="David"/>
          <w:rtl/>
        </w:rPr>
        <w:t>ת ראש קש״</w:t>
      </w:r>
      <w:r w:rsidRPr="00885367">
        <w:rPr>
          <w:rFonts w:ascii="David" w:eastAsia="David" w:hAnsi="David" w:hint="eastAsia"/>
          <w:rtl/>
        </w:rPr>
        <w:t>ץ</w:t>
      </w:r>
      <w:r w:rsidRPr="00885367">
        <w:rPr>
          <w:rFonts w:ascii="David" w:eastAsia="David" w:hAnsi="David"/>
          <w:rtl/>
        </w:rPr>
        <w:t xml:space="preserve"> </w:t>
      </w:r>
      <w:r w:rsidRPr="00885367">
        <w:rPr>
          <w:rFonts w:ascii="David" w:eastAsia="David" w:hAnsi="David" w:hint="eastAsia"/>
          <w:rtl/>
        </w:rPr>
        <w:t>לראשי</w:t>
      </w:r>
      <w:r w:rsidRPr="00885367">
        <w:rPr>
          <w:rFonts w:ascii="David" w:eastAsia="David" w:hAnsi="David"/>
          <w:rtl/>
        </w:rPr>
        <w:t xml:space="preserve"> המועצות היישוביות היא שיש להקים סביב אזור</w:t>
      </w:r>
      <w:r w:rsidRPr="00885367">
        <w:rPr>
          <w:rFonts w:ascii="David" w:eastAsia="David" w:hAnsi="David" w:hint="eastAsia"/>
          <w:rtl/>
        </w:rPr>
        <w:t>י</w:t>
      </w:r>
      <w:r w:rsidRPr="00885367">
        <w:rPr>
          <w:rFonts w:ascii="David" w:eastAsia="David" w:hAnsi="David"/>
          <w:rtl/>
        </w:rPr>
        <w:t xml:space="preserve"> התעשייה גדר היקפית, </w:t>
      </w:r>
      <w:r w:rsidRPr="00885367">
        <w:rPr>
          <w:rFonts w:ascii="David" w:eastAsia="David" w:hAnsi="David" w:hint="eastAsia"/>
          <w:rtl/>
        </w:rPr>
        <w:t>אולם</w:t>
      </w:r>
      <w:r w:rsidRPr="00885367">
        <w:rPr>
          <w:rFonts w:ascii="David" w:eastAsia="David" w:hAnsi="David"/>
          <w:rtl/>
        </w:rPr>
        <w:t xml:space="preserve"> בפועל אין מי שיממן את עלות הקמתה. </w:t>
      </w:r>
      <w:r w:rsidRPr="00885367">
        <w:rPr>
          <w:rFonts w:ascii="David" w:eastAsia="David" w:hAnsi="David" w:hint="eastAsia"/>
          <w:rtl/>
        </w:rPr>
        <w:t>לטענת</w:t>
      </w:r>
      <w:r w:rsidRPr="00885367">
        <w:rPr>
          <w:rFonts w:ascii="David" w:eastAsia="David" w:hAnsi="David"/>
          <w:rtl/>
        </w:rPr>
        <w:t xml:space="preserve"> הגורמים הביטחוניים בעירייה, יש לשקול </w:t>
      </w:r>
      <w:r w:rsidRPr="00885367">
        <w:rPr>
          <w:rFonts w:ascii="David" w:eastAsia="David" w:hAnsi="David" w:hint="eastAsia"/>
          <w:rtl/>
        </w:rPr>
        <w:t>מחדש</w:t>
      </w:r>
      <w:r w:rsidRPr="00885367">
        <w:rPr>
          <w:rFonts w:ascii="David" w:eastAsia="David" w:hAnsi="David"/>
          <w:rtl/>
        </w:rPr>
        <w:t xml:space="preserve"> את </w:t>
      </w:r>
      <w:r w:rsidRPr="00885367">
        <w:rPr>
          <w:rFonts w:ascii="David" w:eastAsia="David" w:hAnsi="David" w:hint="eastAsia"/>
          <w:rtl/>
        </w:rPr>
        <w:t>ה</w:t>
      </w:r>
      <w:r w:rsidRPr="00885367">
        <w:rPr>
          <w:rFonts w:ascii="David" w:eastAsia="David" w:hAnsi="David"/>
          <w:rtl/>
        </w:rPr>
        <w:t xml:space="preserve">חיוב בהקמת </w:t>
      </w:r>
      <w:r w:rsidRPr="00885367">
        <w:rPr>
          <w:rFonts w:ascii="David" w:eastAsia="David" w:hAnsi="David" w:hint="eastAsia"/>
          <w:rtl/>
        </w:rPr>
        <w:t>ג</w:t>
      </w:r>
      <w:r w:rsidRPr="00885367">
        <w:rPr>
          <w:rFonts w:ascii="David" w:eastAsia="David" w:hAnsi="David"/>
          <w:rtl/>
        </w:rPr>
        <w:t xml:space="preserve">דר היקפית בנוגע לאזורי התעשייה בכלל, ולאזור התעשייה 2 בפרט. </w:t>
      </w:r>
    </w:p>
    <w:p w:rsidR="001D0A12" w:rsidRDefault="00E54D40" w:rsidP="00C7093C">
      <w:pPr>
        <w:pStyle w:val="7392"/>
        <w:rPr>
          <w:rtl/>
        </w:rPr>
      </w:pPr>
      <w:r w:rsidRPr="00885367">
        <w:rPr>
          <w:rFonts w:hint="eastAsia"/>
          <w:rtl/>
        </w:rPr>
        <w:t>באפריל</w:t>
      </w:r>
      <w:r w:rsidRPr="00885367">
        <w:rPr>
          <w:rtl/>
        </w:rPr>
        <w:t xml:space="preserve"> 2022, סמוך למועד סיום הביקורת, בוצעה על ידי הגמ"ר פקמ"ז ביקורת באזור התעשייה 2, ובה עלו הממצאים האלה: </w:t>
      </w:r>
    </w:p>
    <w:p w:rsidR="001D0A12" w:rsidRPr="00C7093C" w:rsidRDefault="00E54D40">
      <w:pPr>
        <w:pStyle w:val="739"/>
        <w:numPr>
          <w:ilvl w:val="0"/>
          <w:numId w:val="11"/>
        </w:numPr>
        <w:rPr>
          <w:rtl/>
        </w:rPr>
      </w:pPr>
      <w:r w:rsidRPr="00C7093C">
        <w:rPr>
          <w:rtl/>
        </w:rPr>
        <w:t>לא מוגדר נאמן (קב"ט) ב</w:t>
      </w:r>
      <w:r w:rsidRPr="00C7093C">
        <w:rPr>
          <w:rFonts w:hint="eastAsia"/>
          <w:rtl/>
        </w:rPr>
        <w:t>י</w:t>
      </w:r>
      <w:r w:rsidRPr="00C7093C">
        <w:rPr>
          <w:rtl/>
        </w:rPr>
        <w:t xml:space="preserve">טחון </w:t>
      </w:r>
      <w:r w:rsidRPr="00C7093C">
        <w:rPr>
          <w:rFonts w:hint="eastAsia"/>
          <w:rtl/>
        </w:rPr>
        <w:t>ייעודי</w:t>
      </w:r>
      <w:r w:rsidRPr="00C7093C">
        <w:rPr>
          <w:rtl/>
        </w:rPr>
        <w:t xml:space="preserve"> לאזור התעשייה אשר מתכלל את ההגנה באזור התעש</w:t>
      </w:r>
      <w:r w:rsidRPr="00C7093C">
        <w:rPr>
          <w:rFonts w:hint="eastAsia"/>
          <w:rtl/>
        </w:rPr>
        <w:t>י</w:t>
      </w:r>
      <w:r w:rsidRPr="00C7093C">
        <w:rPr>
          <w:rtl/>
        </w:rPr>
        <w:t>יה.</w:t>
      </w:r>
    </w:p>
    <w:p w:rsidR="001D0A12" w:rsidRPr="00C7093C" w:rsidRDefault="00E54D40">
      <w:pPr>
        <w:pStyle w:val="739"/>
        <w:numPr>
          <w:ilvl w:val="0"/>
          <w:numId w:val="11"/>
        </w:numPr>
        <w:rPr>
          <w:rtl/>
        </w:rPr>
      </w:pPr>
      <w:r w:rsidRPr="00C7093C">
        <w:rPr>
          <w:rtl/>
        </w:rPr>
        <w:t xml:space="preserve">יש </w:t>
      </w:r>
      <w:r w:rsidRPr="00C7093C">
        <w:rPr>
          <w:rFonts w:hint="eastAsia"/>
          <w:rtl/>
        </w:rPr>
        <w:t>בדיקה</w:t>
      </w:r>
      <w:r w:rsidRPr="00C7093C">
        <w:rPr>
          <w:rtl/>
        </w:rPr>
        <w:t xml:space="preserve"> של היתרים בכניסה לאזור התעשי</w:t>
      </w:r>
      <w:r w:rsidRPr="00C7093C">
        <w:rPr>
          <w:rFonts w:hint="eastAsia"/>
          <w:rtl/>
        </w:rPr>
        <w:t>י</w:t>
      </w:r>
      <w:r w:rsidRPr="00C7093C">
        <w:rPr>
          <w:rtl/>
        </w:rPr>
        <w:t xml:space="preserve">ה, </w:t>
      </w:r>
      <w:r w:rsidRPr="00C7093C">
        <w:rPr>
          <w:rFonts w:hint="eastAsia"/>
          <w:rtl/>
        </w:rPr>
        <w:t>על</w:t>
      </w:r>
      <w:r w:rsidRPr="00C7093C">
        <w:rPr>
          <w:rtl/>
        </w:rPr>
        <w:t xml:space="preserve"> </w:t>
      </w:r>
      <w:r w:rsidRPr="00C7093C">
        <w:rPr>
          <w:rFonts w:hint="eastAsia"/>
          <w:rtl/>
        </w:rPr>
        <w:t>פי</w:t>
      </w:r>
      <w:r w:rsidRPr="00C7093C">
        <w:rPr>
          <w:rtl/>
        </w:rPr>
        <w:t xml:space="preserve"> נוהל פנימי של הרשות המקומית.</w:t>
      </w:r>
    </w:p>
    <w:p w:rsidR="001D0A12" w:rsidRPr="00C7093C" w:rsidRDefault="00E54D40">
      <w:pPr>
        <w:pStyle w:val="739"/>
        <w:numPr>
          <w:ilvl w:val="0"/>
          <w:numId w:val="11"/>
        </w:numPr>
      </w:pPr>
      <w:r w:rsidRPr="00C7093C">
        <w:rPr>
          <w:rtl/>
        </w:rPr>
        <w:t xml:space="preserve">לא קיימת מערכת </w:t>
      </w:r>
      <w:r w:rsidRPr="00C7093C">
        <w:rPr>
          <w:rFonts w:hint="eastAsia"/>
          <w:rtl/>
        </w:rPr>
        <w:t>בידוק</w:t>
      </w:r>
      <w:r w:rsidRPr="00C7093C">
        <w:rPr>
          <w:rtl/>
        </w:rPr>
        <w:t xml:space="preserve"> </w:t>
      </w:r>
      <w:r w:rsidRPr="00C7093C">
        <w:rPr>
          <w:rFonts w:hint="eastAsia"/>
          <w:rtl/>
        </w:rPr>
        <w:t>דיגיטלית</w:t>
      </w:r>
      <w:r w:rsidRPr="00C7093C">
        <w:rPr>
          <w:rtl/>
        </w:rPr>
        <w:t xml:space="preserve"> בכניסה לאזור התעשייה.</w:t>
      </w:r>
    </w:p>
    <w:p w:rsidR="001D0A12" w:rsidRPr="00C7093C" w:rsidRDefault="00E54D40">
      <w:pPr>
        <w:pStyle w:val="739"/>
        <w:numPr>
          <w:ilvl w:val="0"/>
          <w:numId w:val="11"/>
        </w:numPr>
      </w:pPr>
      <w:r w:rsidRPr="00C7093C">
        <w:rPr>
          <w:rtl/>
        </w:rPr>
        <w:t>אין שימוש במגנומטרים לבד</w:t>
      </w:r>
      <w:r w:rsidRPr="00C7093C">
        <w:rPr>
          <w:rFonts w:hint="eastAsia"/>
          <w:rtl/>
        </w:rPr>
        <w:t>י</w:t>
      </w:r>
      <w:r w:rsidRPr="00C7093C">
        <w:rPr>
          <w:rtl/>
        </w:rPr>
        <w:t>ק</w:t>
      </w:r>
      <w:r w:rsidRPr="00C7093C">
        <w:rPr>
          <w:rFonts w:hint="eastAsia"/>
          <w:rtl/>
        </w:rPr>
        <w:t>ת</w:t>
      </w:r>
      <w:r w:rsidRPr="00C7093C">
        <w:rPr>
          <w:rtl/>
        </w:rPr>
        <w:t xml:space="preserve"> </w:t>
      </w:r>
      <w:r w:rsidRPr="00C7093C">
        <w:rPr>
          <w:rFonts w:hint="eastAsia"/>
          <w:rtl/>
        </w:rPr>
        <w:t>הבאים</w:t>
      </w:r>
      <w:r w:rsidRPr="00C7093C">
        <w:rPr>
          <w:rtl/>
        </w:rPr>
        <w:t xml:space="preserve"> </w:t>
      </w:r>
      <w:r w:rsidRPr="00C7093C">
        <w:rPr>
          <w:rFonts w:hint="eastAsia"/>
          <w:rtl/>
        </w:rPr>
        <w:t>בשערי</w:t>
      </w:r>
      <w:r w:rsidRPr="00C7093C">
        <w:rPr>
          <w:rtl/>
        </w:rPr>
        <w:t xml:space="preserve"> </w:t>
      </w:r>
      <w:r w:rsidRPr="00C7093C">
        <w:rPr>
          <w:rFonts w:hint="eastAsia"/>
          <w:rtl/>
        </w:rPr>
        <w:t>הכניסה</w:t>
      </w:r>
      <w:r w:rsidRPr="00C7093C">
        <w:rPr>
          <w:rtl/>
        </w:rPr>
        <w:t xml:space="preserve"> </w:t>
      </w:r>
      <w:r w:rsidRPr="00C7093C">
        <w:rPr>
          <w:rFonts w:hint="eastAsia"/>
          <w:rtl/>
        </w:rPr>
        <w:t>לאזור</w:t>
      </w:r>
      <w:r w:rsidRPr="00C7093C">
        <w:rPr>
          <w:rtl/>
        </w:rPr>
        <w:t xml:space="preserve"> </w:t>
      </w:r>
      <w:r w:rsidRPr="00C7093C">
        <w:rPr>
          <w:rFonts w:hint="eastAsia"/>
          <w:rtl/>
        </w:rPr>
        <w:t>התעשייה</w:t>
      </w:r>
      <w:r w:rsidRPr="00C7093C">
        <w:rPr>
          <w:rtl/>
        </w:rPr>
        <w:t xml:space="preserve">. </w:t>
      </w:r>
    </w:p>
    <w:p w:rsidR="001D0A12" w:rsidRPr="00C7093C" w:rsidRDefault="00E54D40">
      <w:pPr>
        <w:pStyle w:val="739"/>
        <w:numPr>
          <w:ilvl w:val="0"/>
          <w:numId w:val="11"/>
        </w:numPr>
      </w:pPr>
      <w:r w:rsidRPr="00C7093C">
        <w:rPr>
          <w:rtl/>
        </w:rPr>
        <w:t>לא מוגדר כ</w:t>
      </w:r>
      <w:r w:rsidRPr="00C7093C">
        <w:rPr>
          <w:rFonts w:hint="eastAsia"/>
          <w:rtl/>
        </w:rPr>
        <w:t>ו</w:t>
      </w:r>
      <w:r w:rsidRPr="00C7093C">
        <w:rPr>
          <w:rtl/>
        </w:rPr>
        <w:t xml:space="preserve">ח תגובה אזרחי </w:t>
      </w:r>
      <w:r w:rsidRPr="00C7093C">
        <w:rPr>
          <w:rFonts w:hint="eastAsia"/>
          <w:rtl/>
        </w:rPr>
        <w:t>על</w:t>
      </w:r>
      <w:r w:rsidRPr="00C7093C">
        <w:rPr>
          <w:rtl/>
        </w:rPr>
        <w:t xml:space="preserve"> אירוע פח"ע באזור התעשייה, </w:t>
      </w:r>
      <w:r w:rsidRPr="00C7093C">
        <w:rPr>
          <w:rFonts w:hint="eastAsia"/>
          <w:rtl/>
        </w:rPr>
        <w:t>וכוח</w:t>
      </w:r>
      <w:r w:rsidRPr="00C7093C">
        <w:rPr>
          <w:rtl/>
        </w:rPr>
        <w:t xml:space="preserve"> התגובה היחיד על אירוע כזה הוא פלוגה </w:t>
      </w:r>
      <w:r w:rsidRPr="00C7093C">
        <w:rPr>
          <w:rFonts w:hint="eastAsia"/>
          <w:rtl/>
        </w:rPr>
        <w:t>צבאית</w:t>
      </w:r>
      <w:r w:rsidRPr="00C7093C">
        <w:rPr>
          <w:rtl/>
        </w:rPr>
        <w:t xml:space="preserve">. </w:t>
      </w:r>
    </w:p>
    <w:p w:rsidR="001D0A12" w:rsidRPr="00C7093C" w:rsidRDefault="00E54D40">
      <w:pPr>
        <w:pStyle w:val="739"/>
        <w:numPr>
          <w:ilvl w:val="0"/>
          <w:numId w:val="11"/>
        </w:numPr>
      </w:pPr>
      <w:r w:rsidRPr="00C7093C">
        <w:rPr>
          <w:rtl/>
        </w:rPr>
        <w:t xml:space="preserve">תיק </w:t>
      </w:r>
      <w:r w:rsidRPr="00C7093C">
        <w:rPr>
          <w:rFonts w:hint="eastAsia"/>
          <w:rtl/>
        </w:rPr>
        <w:t>ה</w:t>
      </w:r>
      <w:r w:rsidRPr="00C7093C">
        <w:rPr>
          <w:rtl/>
        </w:rPr>
        <w:t xml:space="preserve">הגנה </w:t>
      </w:r>
      <w:r w:rsidRPr="00C7093C">
        <w:rPr>
          <w:rFonts w:hint="eastAsia"/>
          <w:rtl/>
        </w:rPr>
        <w:t>ה</w:t>
      </w:r>
      <w:r w:rsidRPr="00C7093C">
        <w:rPr>
          <w:rtl/>
        </w:rPr>
        <w:t xml:space="preserve">קיים </w:t>
      </w:r>
      <w:r w:rsidRPr="00C7093C">
        <w:rPr>
          <w:rFonts w:hint="eastAsia"/>
          <w:rtl/>
        </w:rPr>
        <w:t>אינו</w:t>
      </w:r>
      <w:r w:rsidRPr="00C7093C">
        <w:rPr>
          <w:rtl/>
        </w:rPr>
        <w:t xml:space="preserve"> מתוקף.</w:t>
      </w:r>
    </w:p>
    <w:p w:rsidR="001D0A12" w:rsidRPr="00C7093C" w:rsidRDefault="00E54D40" w:rsidP="00C7093C">
      <w:pPr>
        <w:pStyle w:val="7392"/>
        <w:rPr>
          <w:rtl/>
        </w:rPr>
      </w:pPr>
      <w:r w:rsidRPr="00C7093C">
        <w:rPr>
          <w:rFonts w:hint="eastAsia"/>
          <w:rtl/>
        </w:rPr>
        <w:t>באוקטובר</w:t>
      </w:r>
      <w:r w:rsidRPr="00C7093C">
        <w:rPr>
          <w:rtl/>
        </w:rPr>
        <w:t xml:space="preserve"> 2022 מסרה </w:t>
      </w:r>
      <w:r w:rsidRPr="00C7093C">
        <w:rPr>
          <w:rFonts w:hint="eastAsia"/>
          <w:rtl/>
        </w:rPr>
        <w:t>הרשות</w:t>
      </w:r>
      <w:r w:rsidRPr="00C7093C">
        <w:rPr>
          <w:rtl/>
        </w:rPr>
        <w:t xml:space="preserve"> </w:t>
      </w:r>
      <w:r w:rsidRPr="00C7093C">
        <w:rPr>
          <w:rFonts w:hint="eastAsia"/>
          <w:rtl/>
        </w:rPr>
        <w:t>המקומית</w:t>
      </w:r>
      <w:r w:rsidRPr="00C7093C">
        <w:rPr>
          <w:rtl/>
        </w:rPr>
        <w:t xml:space="preserve"> בתגובתה על ממצאי הדוח כי </w:t>
      </w:r>
      <w:r w:rsidRPr="00C7093C">
        <w:rPr>
          <w:rFonts w:hint="eastAsia"/>
          <w:rtl/>
        </w:rPr>
        <w:t>מאחר</w:t>
      </w:r>
      <w:r w:rsidRPr="00C7093C">
        <w:rPr>
          <w:rtl/>
        </w:rPr>
        <w:t xml:space="preserve"> </w:t>
      </w:r>
      <w:r w:rsidRPr="00C7093C">
        <w:rPr>
          <w:rFonts w:hint="eastAsia"/>
          <w:rtl/>
        </w:rPr>
        <w:t>שמערכת</w:t>
      </w:r>
      <w:r w:rsidRPr="00C7093C">
        <w:rPr>
          <w:rtl/>
        </w:rPr>
        <w:t xml:space="preserve"> </w:t>
      </w:r>
      <w:r w:rsidRPr="00C7093C">
        <w:rPr>
          <w:rFonts w:hint="eastAsia"/>
          <w:rtl/>
        </w:rPr>
        <w:t>הביטחון</w:t>
      </w:r>
      <w:r w:rsidRPr="00C7093C">
        <w:rPr>
          <w:rtl/>
        </w:rPr>
        <w:t xml:space="preserve"> </w:t>
      </w:r>
      <w:r w:rsidRPr="00C7093C">
        <w:rPr>
          <w:rFonts w:hint="eastAsia"/>
          <w:rtl/>
        </w:rPr>
        <w:t>לא</w:t>
      </w:r>
      <w:r w:rsidRPr="00C7093C">
        <w:rPr>
          <w:rtl/>
        </w:rPr>
        <w:t xml:space="preserve"> </w:t>
      </w:r>
      <w:r w:rsidRPr="00C7093C">
        <w:rPr>
          <w:rFonts w:hint="eastAsia"/>
          <w:rtl/>
        </w:rPr>
        <w:t>מימנה</w:t>
      </w:r>
      <w:r w:rsidRPr="00C7093C">
        <w:rPr>
          <w:rtl/>
        </w:rPr>
        <w:t xml:space="preserve"> </w:t>
      </w:r>
      <w:r w:rsidRPr="00C7093C">
        <w:rPr>
          <w:rFonts w:hint="eastAsia"/>
          <w:rtl/>
        </w:rPr>
        <w:t>רבש</w:t>
      </w:r>
      <w:r w:rsidRPr="00C7093C">
        <w:rPr>
          <w:rtl/>
        </w:rPr>
        <w:t xml:space="preserve">"ץ </w:t>
      </w:r>
      <w:r w:rsidRPr="00C7093C">
        <w:rPr>
          <w:rFonts w:hint="eastAsia"/>
          <w:rtl/>
        </w:rPr>
        <w:t>לאזור</w:t>
      </w:r>
      <w:r w:rsidRPr="00C7093C">
        <w:rPr>
          <w:rtl/>
        </w:rPr>
        <w:t xml:space="preserve"> </w:t>
      </w:r>
      <w:r w:rsidRPr="00C7093C">
        <w:rPr>
          <w:rFonts w:hint="eastAsia"/>
          <w:rtl/>
        </w:rPr>
        <w:t>התעשייה</w:t>
      </w:r>
      <w:r w:rsidRPr="00C7093C">
        <w:rPr>
          <w:rtl/>
        </w:rPr>
        <w:t xml:space="preserve">, </w:t>
      </w:r>
      <w:r w:rsidRPr="00C7093C">
        <w:rPr>
          <w:rFonts w:hint="eastAsia"/>
          <w:rtl/>
        </w:rPr>
        <w:t>החליט</w:t>
      </w:r>
      <w:r w:rsidRPr="00C7093C">
        <w:rPr>
          <w:rtl/>
        </w:rPr>
        <w:t xml:space="preserve"> </w:t>
      </w:r>
      <w:r w:rsidRPr="00C7093C">
        <w:rPr>
          <w:rFonts w:hint="eastAsia"/>
          <w:rtl/>
        </w:rPr>
        <w:t>ראש</w:t>
      </w:r>
      <w:r w:rsidRPr="00C7093C">
        <w:rPr>
          <w:rtl/>
        </w:rPr>
        <w:t xml:space="preserve"> </w:t>
      </w:r>
      <w:r w:rsidRPr="00C7093C">
        <w:rPr>
          <w:rFonts w:hint="eastAsia"/>
          <w:rtl/>
        </w:rPr>
        <w:t>הרשות</w:t>
      </w:r>
      <w:r w:rsidRPr="00C7093C">
        <w:rPr>
          <w:rtl/>
        </w:rPr>
        <w:t xml:space="preserve"> </w:t>
      </w:r>
      <w:r w:rsidRPr="00C7093C">
        <w:rPr>
          <w:rFonts w:hint="eastAsia"/>
          <w:rtl/>
        </w:rPr>
        <w:t>המקומית</w:t>
      </w:r>
      <w:r w:rsidRPr="00C7093C">
        <w:rPr>
          <w:rtl/>
        </w:rPr>
        <w:t xml:space="preserve"> </w:t>
      </w:r>
      <w:r w:rsidRPr="00C7093C">
        <w:rPr>
          <w:rFonts w:hint="eastAsia"/>
          <w:rtl/>
        </w:rPr>
        <w:t>נוכח</w:t>
      </w:r>
      <w:r w:rsidRPr="00C7093C">
        <w:rPr>
          <w:rtl/>
        </w:rPr>
        <w:t xml:space="preserve"> האירועים הביטחוניים לממן במאי 2022 אחראי ביטחון </w:t>
      </w:r>
      <w:r w:rsidRPr="00C7093C">
        <w:rPr>
          <w:rFonts w:hint="eastAsia"/>
          <w:rtl/>
        </w:rPr>
        <w:t>לאזור</w:t>
      </w:r>
      <w:r w:rsidRPr="00C7093C">
        <w:rPr>
          <w:rtl/>
        </w:rPr>
        <w:t xml:space="preserve"> </w:t>
      </w:r>
      <w:r w:rsidRPr="00C7093C">
        <w:rPr>
          <w:rFonts w:hint="eastAsia"/>
          <w:rtl/>
        </w:rPr>
        <w:t>התעשייה</w:t>
      </w:r>
      <w:r w:rsidRPr="00C7093C">
        <w:rPr>
          <w:rtl/>
        </w:rPr>
        <w:t xml:space="preserve"> במשרה מל</w:t>
      </w:r>
      <w:r w:rsidRPr="00C7093C">
        <w:rPr>
          <w:rFonts w:hint="eastAsia"/>
          <w:rtl/>
        </w:rPr>
        <w:t>אה</w:t>
      </w:r>
      <w:r w:rsidRPr="00C7093C">
        <w:rPr>
          <w:rtl/>
        </w:rPr>
        <w:t>.</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w:t>
      </w:r>
      <w:r w:rsidRPr="00EB16FD">
        <w:rPr>
          <w:rFonts w:eastAsia="Calibri" w:hint="eastAsia"/>
          <w:rtl/>
        </w:rPr>
        <w:t>המעקב</w:t>
      </w:r>
      <w:r w:rsidRPr="00EB16FD">
        <w:rPr>
          <w:rFonts w:eastAsia="Calibri"/>
          <w:rtl/>
        </w:rPr>
        <w:t xml:space="preserve"> עלה כי </w:t>
      </w:r>
      <w:r w:rsidRPr="00EB16FD">
        <w:rPr>
          <w:rFonts w:eastAsia="Calibri" w:hint="eastAsia"/>
          <w:rtl/>
        </w:rPr>
        <w:t>שלא</w:t>
      </w:r>
      <w:r w:rsidRPr="00EB16FD">
        <w:rPr>
          <w:rFonts w:eastAsia="Calibri"/>
          <w:rtl/>
        </w:rPr>
        <w:t xml:space="preserve"> בהתאם </w:t>
      </w:r>
      <w:r w:rsidRPr="00EB16FD">
        <w:rPr>
          <w:rFonts w:eastAsia="Calibri" w:hint="eastAsia"/>
          <w:rtl/>
        </w:rPr>
        <w:t>להנחיה</w:t>
      </w:r>
      <w:r w:rsidRPr="00EB16FD">
        <w:rPr>
          <w:rFonts w:eastAsia="Calibri"/>
          <w:rtl/>
        </w:rPr>
        <w:t xml:space="preserve"> של ראש קש"ץ לראש </w:t>
      </w:r>
      <w:r w:rsidRPr="00EB16FD">
        <w:rPr>
          <w:rFonts w:eastAsia="Calibri" w:hint="eastAsia"/>
          <w:rtl/>
        </w:rPr>
        <w:t>הרשות</w:t>
      </w:r>
      <w:r w:rsidRPr="00EB16FD">
        <w:rPr>
          <w:rFonts w:eastAsia="Calibri"/>
          <w:rtl/>
        </w:rPr>
        <w:t xml:space="preserve"> </w:t>
      </w:r>
      <w:r w:rsidRPr="00EB16FD">
        <w:rPr>
          <w:rFonts w:eastAsia="Calibri" w:hint="eastAsia"/>
          <w:rtl/>
        </w:rPr>
        <w:t>המקומית</w:t>
      </w:r>
      <w:r w:rsidRPr="00EB16FD">
        <w:rPr>
          <w:rFonts w:eastAsia="Calibri"/>
          <w:rtl/>
        </w:rPr>
        <w:t xml:space="preserve"> </w:t>
      </w:r>
      <w:r w:rsidRPr="00EB16FD">
        <w:rPr>
          <w:rFonts w:eastAsia="Calibri" w:hint="eastAsia"/>
          <w:rtl/>
        </w:rPr>
        <w:t>מינואר</w:t>
      </w:r>
      <w:r w:rsidRPr="00EB16FD">
        <w:rPr>
          <w:rFonts w:eastAsia="Calibri"/>
          <w:rtl/>
        </w:rPr>
        <w:t xml:space="preserve"> 2019, </w:t>
      </w:r>
      <w:r w:rsidRPr="00EB16FD">
        <w:rPr>
          <w:rFonts w:eastAsia="Calibri" w:hint="eastAsia"/>
          <w:rtl/>
        </w:rPr>
        <w:t>רק</w:t>
      </w:r>
      <w:r w:rsidRPr="00EB16FD">
        <w:rPr>
          <w:rFonts w:eastAsia="Calibri"/>
          <w:rtl/>
        </w:rPr>
        <w:t xml:space="preserve"> לאחר </w:t>
      </w:r>
      <w:r w:rsidRPr="00EB16FD">
        <w:rPr>
          <w:rFonts w:eastAsia="Calibri" w:hint="eastAsia"/>
          <w:rtl/>
        </w:rPr>
        <w:t>כשלוש</w:t>
      </w:r>
      <w:r w:rsidRPr="00EB16FD">
        <w:rPr>
          <w:rFonts w:eastAsia="Calibri"/>
          <w:rtl/>
        </w:rPr>
        <w:t xml:space="preserve"> שנים, </w:t>
      </w:r>
      <w:r w:rsidRPr="00EB16FD">
        <w:rPr>
          <w:rFonts w:eastAsia="Calibri" w:hint="eastAsia"/>
          <w:rtl/>
        </w:rPr>
        <w:t>במאי</w:t>
      </w:r>
      <w:r w:rsidRPr="00EB16FD">
        <w:rPr>
          <w:rFonts w:eastAsia="Calibri"/>
          <w:rtl/>
        </w:rPr>
        <w:t xml:space="preserve"> 2022, מינתה </w:t>
      </w:r>
      <w:r w:rsidRPr="00EB16FD">
        <w:rPr>
          <w:rFonts w:eastAsia="Calibri" w:hint="eastAsia"/>
          <w:rtl/>
        </w:rPr>
        <w:t>הרשות</w:t>
      </w:r>
      <w:r w:rsidRPr="00EB16FD">
        <w:rPr>
          <w:rFonts w:eastAsia="Calibri"/>
          <w:rtl/>
        </w:rPr>
        <w:t xml:space="preserve"> המקומית </w:t>
      </w:r>
      <w:r w:rsidRPr="00EB16FD">
        <w:rPr>
          <w:rFonts w:eastAsia="Calibri" w:hint="eastAsia"/>
          <w:rtl/>
        </w:rPr>
        <w:t>קב</w:t>
      </w:r>
      <w:r w:rsidRPr="00EB16FD">
        <w:rPr>
          <w:rFonts w:eastAsia="Calibri"/>
          <w:rtl/>
        </w:rPr>
        <w:t xml:space="preserve">"ט </w:t>
      </w:r>
      <w:r w:rsidRPr="00EB16FD">
        <w:rPr>
          <w:rFonts w:eastAsia="Calibri" w:hint="eastAsia"/>
          <w:rtl/>
        </w:rPr>
        <w:t>לאזור</w:t>
      </w:r>
      <w:r w:rsidRPr="00EB16FD">
        <w:rPr>
          <w:rFonts w:eastAsia="Calibri"/>
          <w:rtl/>
        </w:rPr>
        <w:t xml:space="preserve"> התעשייה. </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עלה עוד כי על אף ההנחיות של פקמ"ז וראש </w:t>
      </w:r>
      <w:r w:rsidRPr="00EB16FD">
        <w:rPr>
          <w:rFonts w:eastAsia="Calibri" w:hint="eastAsia"/>
          <w:rtl/>
        </w:rPr>
        <w:t>קש</w:t>
      </w:r>
      <w:r w:rsidRPr="00EB16FD">
        <w:rPr>
          <w:rFonts w:eastAsia="Calibri"/>
          <w:rtl/>
        </w:rPr>
        <w:t xml:space="preserve">"ץ לראש </w:t>
      </w:r>
      <w:r w:rsidRPr="00EB16FD">
        <w:rPr>
          <w:rFonts w:eastAsia="Calibri" w:hint="eastAsia"/>
          <w:rtl/>
        </w:rPr>
        <w:t>הרשות</w:t>
      </w:r>
      <w:r w:rsidRPr="00EB16FD">
        <w:rPr>
          <w:rFonts w:eastAsia="Calibri"/>
          <w:rtl/>
        </w:rPr>
        <w:t xml:space="preserve"> </w:t>
      </w:r>
      <w:r w:rsidRPr="00EB16FD">
        <w:rPr>
          <w:rFonts w:eastAsia="Calibri" w:hint="eastAsia"/>
          <w:rtl/>
        </w:rPr>
        <w:t>המקומית</w:t>
      </w:r>
      <w:r w:rsidRPr="00EB16FD">
        <w:rPr>
          <w:rFonts w:eastAsia="Calibri"/>
          <w:rtl/>
        </w:rPr>
        <w:t xml:space="preserve"> לשיפור מרכיבי הביטחון באזור התעשייה 2, שהוגדר על ידי הגמ"ר פקמ"ז כאחד </w:t>
      </w:r>
      <w:r w:rsidRPr="00EB16FD">
        <w:rPr>
          <w:rFonts w:eastAsia="Calibri" w:hint="cs"/>
          <w:rtl/>
        </w:rPr>
        <w:t>מ</w:t>
      </w:r>
      <w:r w:rsidRPr="00EB16FD">
        <w:rPr>
          <w:rFonts w:eastAsia="Calibri"/>
          <w:rtl/>
        </w:rPr>
        <w:t xml:space="preserve">המרחבים למיקוד - במועד סיום הביקורת נותרו באזור התעשייה </w:t>
      </w:r>
      <w:r w:rsidRPr="00EB16FD">
        <w:rPr>
          <w:rFonts w:eastAsia="Calibri" w:hint="eastAsia"/>
          <w:rtl/>
        </w:rPr>
        <w:t>זה</w:t>
      </w:r>
      <w:r w:rsidRPr="00EB16FD">
        <w:rPr>
          <w:rFonts w:eastAsia="Calibri"/>
          <w:rtl/>
        </w:rPr>
        <w:t xml:space="preserve"> </w:t>
      </w:r>
      <w:r w:rsidRPr="00EB16FD">
        <w:rPr>
          <w:rFonts w:eastAsia="Calibri" w:hint="eastAsia"/>
          <w:rtl/>
        </w:rPr>
        <w:t>פערים</w:t>
      </w:r>
      <w:r w:rsidRPr="00EB16FD">
        <w:rPr>
          <w:rFonts w:eastAsia="Calibri"/>
          <w:rtl/>
        </w:rPr>
        <w:t xml:space="preserve"> </w:t>
      </w:r>
      <w:r w:rsidRPr="00EB16FD">
        <w:rPr>
          <w:rFonts w:eastAsia="Calibri" w:hint="eastAsia"/>
          <w:rtl/>
        </w:rPr>
        <w:t>ניכרים</w:t>
      </w:r>
      <w:r w:rsidRPr="00EB16FD">
        <w:rPr>
          <w:rFonts w:eastAsia="Calibri"/>
          <w:rtl/>
        </w:rPr>
        <w:t xml:space="preserve"> </w:t>
      </w:r>
      <w:r w:rsidRPr="00EB16FD">
        <w:rPr>
          <w:rFonts w:eastAsia="Calibri" w:hint="eastAsia"/>
          <w:rtl/>
        </w:rPr>
        <w:t>במרכיבי</w:t>
      </w:r>
      <w:r w:rsidRPr="00EB16FD">
        <w:rPr>
          <w:rFonts w:eastAsia="Calibri"/>
          <w:rtl/>
        </w:rPr>
        <w:t xml:space="preserve"> </w:t>
      </w:r>
      <w:r w:rsidRPr="00EB16FD">
        <w:rPr>
          <w:rFonts w:eastAsia="Calibri" w:hint="eastAsia"/>
          <w:rtl/>
        </w:rPr>
        <w:t>הביטחון</w:t>
      </w:r>
      <w:r w:rsidRPr="00EB16FD">
        <w:rPr>
          <w:rFonts w:eastAsia="Calibri"/>
          <w:rtl/>
        </w:rPr>
        <w:t xml:space="preserve">: </w:t>
      </w:r>
      <w:r w:rsidRPr="00EB16FD">
        <w:rPr>
          <w:rFonts w:eastAsia="Calibri" w:hint="eastAsia"/>
          <w:rtl/>
        </w:rPr>
        <w:t>אין</w:t>
      </w:r>
      <w:r w:rsidRPr="00EB16FD">
        <w:rPr>
          <w:rFonts w:eastAsia="Calibri"/>
          <w:rtl/>
        </w:rPr>
        <w:t xml:space="preserve"> </w:t>
      </w:r>
      <w:r w:rsidRPr="00EB16FD">
        <w:rPr>
          <w:rFonts w:eastAsia="Calibri" w:hint="eastAsia"/>
          <w:rtl/>
        </w:rPr>
        <w:t>לאזור</w:t>
      </w:r>
      <w:r w:rsidRPr="00EB16FD">
        <w:rPr>
          <w:rFonts w:eastAsia="Calibri"/>
          <w:rtl/>
        </w:rPr>
        <w:t xml:space="preserve"> התעשייה גדר היקפית, </w:t>
      </w:r>
      <w:r w:rsidRPr="00EB16FD">
        <w:rPr>
          <w:rFonts w:eastAsia="Calibri" w:hint="eastAsia"/>
          <w:rtl/>
        </w:rPr>
        <w:t>ולא</w:t>
      </w:r>
      <w:r w:rsidRPr="00EB16FD">
        <w:rPr>
          <w:rFonts w:eastAsia="Calibri"/>
          <w:rtl/>
        </w:rPr>
        <w:t xml:space="preserve"> נעשה שימוש במערכת </w:t>
      </w:r>
      <w:r w:rsidRPr="00EB16FD">
        <w:rPr>
          <w:rFonts w:eastAsia="Calibri" w:hint="eastAsia"/>
          <w:rtl/>
        </w:rPr>
        <w:t>הבידוק</w:t>
      </w:r>
      <w:r w:rsidRPr="00EB16FD">
        <w:rPr>
          <w:rFonts w:eastAsia="Calibri"/>
          <w:rtl/>
        </w:rPr>
        <w:t xml:space="preserve"> הדיגיטלית  לבדיקת הבאים לאזור התעשייה, אין שימוש במגנומטרים לבד</w:t>
      </w:r>
      <w:r w:rsidRPr="00EB16FD">
        <w:rPr>
          <w:rFonts w:eastAsia="Calibri" w:hint="eastAsia"/>
          <w:rtl/>
        </w:rPr>
        <w:t>י</w:t>
      </w:r>
      <w:r w:rsidRPr="00EB16FD">
        <w:rPr>
          <w:rFonts w:eastAsia="Calibri"/>
          <w:rtl/>
        </w:rPr>
        <w:t>ק</w:t>
      </w:r>
      <w:r w:rsidRPr="00EB16FD">
        <w:rPr>
          <w:rFonts w:eastAsia="Calibri" w:hint="eastAsia"/>
          <w:rtl/>
        </w:rPr>
        <w:t>ת</w:t>
      </w:r>
      <w:r w:rsidRPr="00EB16FD">
        <w:rPr>
          <w:rFonts w:eastAsia="Calibri"/>
          <w:rtl/>
        </w:rPr>
        <w:t xml:space="preserve"> </w:t>
      </w:r>
      <w:r w:rsidRPr="00EB16FD">
        <w:rPr>
          <w:rFonts w:eastAsia="Calibri" w:hint="eastAsia"/>
          <w:rtl/>
        </w:rPr>
        <w:t>הנכנסים</w:t>
      </w:r>
      <w:r w:rsidRPr="00EB16FD">
        <w:rPr>
          <w:rFonts w:eastAsia="Calibri"/>
          <w:rtl/>
        </w:rPr>
        <w:t xml:space="preserve"> לאזור התעשייה </w:t>
      </w:r>
      <w:r w:rsidRPr="00EB16FD">
        <w:rPr>
          <w:rFonts w:eastAsia="Calibri" w:hint="eastAsia"/>
          <w:rtl/>
        </w:rPr>
        <w:t>ו</w:t>
      </w:r>
      <w:r w:rsidRPr="00EB16FD">
        <w:rPr>
          <w:rFonts w:eastAsia="Calibri"/>
          <w:rtl/>
        </w:rPr>
        <w:t>לא מוגדר כ</w:t>
      </w:r>
      <w:r w:rsidRPr="00EB16FD">
        <w:rPr>
          <w:rFonts w:eastAsia="Calibri" w:hint="eastAsia"/>
          <w:rtl/>
        </w:rPr>
        <w:t>ו</w:t>
      </w:r>
      <w:r w:rsidRPr="00EB16FD">
        <w:rPr>
          <w:rFonts w:eastAsia="Calibri"/>
          <w:rtl/>
        </w:rPr>
        <w:t xml:space="preserve">ח תגובה אזרחי </w:t>
      </w:r>
      <w:r w:rsidRPr="00EB16FD">
        <w:rPr>
          <w:rFonts w:eastAsia="Calibri" w:hint="eastAsia"/>
          <w:rtl/>
        </w:rPr>
        <w:t>על</w:t>
      </w:r>
      <w:r w:rsidRPr="00EB16FD">
        <w:rPr>
          <w:rFonts w:eastAsia="Calibri"/>
          <w:rtl/>
        </w:rPr>
        <w:t xml:space="preserve"> אירוע פח"ע באזור התעשייה דבר שמעמיד בסיכון ביטחוני את השוהים בו. </w:t>
      </w:r>
    </w:p>
    <w:p w:rsidR="001D0A12" w:rsidRPr="00C7093C" w:rsidRDefault="00E54D40" w:rsidP="00C7093C">
      <w:pPr>
        <w:pStyle w:val="7392"/>
        <w:rPr>
          <w:rtl/>
        </w:rPr>
      </w:pPr>
      <w:r w:rsidRPr="00C7093C">
        <w:rPr>
          <w:rFonts w:hint="eastAsia"/>
          <w:rtl/>
        </w:rPr>
        <w:lastRenderedPageBreak/>
        <w:t>הרשות</w:t>
      </w:r>
      <w:r w:rsidRPr="00C7093C">
        <w:rPr>
          <w:rtl/>
        </w:rPr>
        <w:t xml:space="preserve"> </w:t>
      </w:r>
      <w:r w:rsidRPr="00C7093C">
        <w:rPr>
          <w:rFonts w:hint="eastAsia"/>
          <w:rtl/>
        </w:rPr>
        <w:t>המקומית</w:t>
      </w:r>
      <w:r w:rsidRPr="00C7093C">
        <w:rPr>
          <w:rtl/>
        </w:rPr>
        <w:t xml:space="preserve"> מסרה בתגובתה לגבי הגדר ההיקפית כי </w:t>
      </w:r>
      <w:r w:rsidRPr="00C7093C">
        <w:rPr>
          <w:rFonts w:hint="eastAsia"/>
          <w:rtl/>
        </w:rPr>
        <w:t>רשות</w:t>
      </w:r>
      <w:r w:rsidRPr="00C7093C">
        <w:rPr>
          <w:rtl/>
        </w:rPr>
        <w:t xml:space="preserve"> זו </w:t>
      </w:r>
      <w:r w:rsidRPr="00C7093C">
        <w:rPr>
          <w:rFonts w:hint="eastAsia"/>
          <w:rtl/>
        </w:rPr>
        <w:t>נסמכת</w:t>
      </w:r>
      <w:r w:rsidRPr="00C7093C">
        <w:rPr>
          <w:rtl/>
        </w:rPr>
        <w:t xml:space="preserve"> על </w:t>
      </w:r>
      <w:r w:rsidRPr="00C7093C">
        <w:rPr>
          <w:rFonts w:hint="eastAsia"/>
          <w:rtl/>
        </w:rPr>
        <w:t>סיוע</w:t>
      </w:r>
      <w:r w:rsidRPr="00C7093C">
        <w:rPr>
          <w:rtl/>
        </w:rPr>
        <w:t xml:space="preserve"> </w:t>
      </w:r>
      <w:r w:rsidRPr="00C7093C">
        <w:rPr>
          <w:rFonts w:hint="eastAsia"/>
          <w:rtl/>
        </w:rPr>
        <w:t>מהמדינה</w:t>
      </w:r>
      <w:r w:rsidRPr="00C7093C">
        <w:rPr>
          <w:rtl/>
        </w:rPr>
        <w:t xml:space="preserve">, ואין ביכולתה לממן גידור לאזור התעשייה. אם מערכת הביטחון סבורה שיש להקיף את אזור התעשייה בגדר, עליה לממן זאת ולהקצות כספים לתחזוקת מרכיבי הביטחון, כפי שהיא מממנת את השערים באזור התעשייה. עוד מסרה </w:t>
      </w:r>
      <w:r w:rsidRPr="00C7093C">
        <w:rPr>
          <w:rFonts w:hint="eastAsia"/>
          <w:rtl/>
        </w:rPr>
        <w:t>הרשות</w:t>
      </w:r>
      <w:r w:rsidRPr="00C7093C">
        <w:rPr>
          <w:rtl/>
        </w:rPr>
        <w:t xml:space="preserve"> </w:t>
      </w:r>
      <w:r w:rsidRPr="00C7093C">
        <w:rPr>
          <w:rFonts w:hint="eastAsia"/>
          <w:rtl/>
        </w:rPr>
        <w:t>המקומית</w:t>
      </w:r>
      <w:r w:rsidRPr="00C7093C">
        <w:rPr>
          <w:rtl/>
        </w:rPr>
        <w:t xml:space="preserve"> שלאחרונה מערכת הביטחון אישרה את הכנסת מערכת הבידוק </w:t>
      </w:r>
      <w:r w:rsidRPr="00C7093C">
        <w:rPr>
          <w:rFonts w:hint="eastAsia"/>
          <w:rtl/>
        </w:rPr>
        <w:t>הדיגיטלית</w:t>
      </w:r>
      <w:r w:rsidRPr="00C7093C">
        <w:rPr>
          <w:rtl/>
        </w:rPr>
        <w:t xml:space="preserve"> לבדיקת הפועלים הנכנסים לאזור התעשייה, וכי </w:t>
      </w:r>
      <w:r w:rsidRPr="00C7093C">
        <w:rPr>
          <w:rFonts w:hint="eastAsia"/>
          <w:rtl/>
        </w:rPr>
        <w:t>הרשות</w:t>
      </w:r>
      <w:r w:rsidRPr="00C7093C">
        <w:rPr>
          <w:rtl/>
        </w:rPr>
        <w:t xml:space="preserve"> המקומית </w:t>
      </w:r>
      <w:r w:rsidRPr="00C7093C">
        <w:rPr>
          <w:rFonts w:hint="eastAsia"/>
          <w:rtl/>
        </w:rPr>
        <w:t>פועלת</w:t>
      </w:r>
      <w:r w:rsidRPr="00C7093C">
        <w:rPr>
          <w:rtl/>
        </w:rPr>
        <w:t xml:space="preserve"> בהתאם וכן מתכננת להפריד את כניסת הפועלים מכניסת כלי הרכב בתיאום עם גורמי הביטחון. </w:t>
      </w:r>
    </w:p>
    <w:p w:rsidR="001D0A12" w:rsidRPr="00C7093C" w:rsidRDefault="00E54D40" w:rsidP="00C7093C">
      <w:pPr>
        <w:pStyle w:val="7392"/>
        <w:rPr>
          <w:rtl/>
        </w:rPr>
      </w:pPr>
      <w:r w:rsidRPr="00C7093C">
        <w:rPr>
          <w:rFonts w:hint="eastAsia"/>
          <w:rtl/>
        </w:rPr>
        <w:t>אשר</w:t>
      </w:r>
      <w:r w:rsidRPr="00C7093C">
        <w:rPr>
          <w:rtl/>
        </w:rPr>
        <w:t xml:space="preserve"> לכוח תגובה, מסרה </w:t>
      </w:r>
      <w:r w:rsidRPr="00C7093C">
        <w:rPr>
          <w:rFonts w:hint="eastAsia"/>
          <w:rtl/>
        </w:rPr>
        <w:t>הרשות</w:t>
      </w:r>
      <w:r w:rsidRPr="00C7093C">
        <w:rPr>
          <w:rtl/>
        </w:rPr>
        <w:t xml:space="preserve"> המקומית </w:t>
      </w:r>
      <w:r w:rsidRPr="00C7093C">
        <w:rPr>
          <w:rFonts w:hint="eastAsia"/>
          <w:rtl/>
        </w:rPr>
        <w:t>כי</w:t>
      </w:r>
      <w:r w:rsidRPr="00C7093C">
        <w:rPr>
          <w:rtl/>
        </w:rPr>
        <w:t xml:space="preserve"> כיתת הכוננות וכוח האבטחה של </w:t>
      </w:r>
      <w:r w:rsidRPr="00C7093C">
        <w:rPr>
          <w:rFonts w:hint="eastAsia"/>
          <w:rtl/>
        </w:rPr>
        <w:t>הרשות</w:t>
      </w:r>
      <w:r w:rsidRPr="00C7093C">
        <w:rPr>
          <w:rtl/>
        </w:rPr>
        <w:t xml:space="preserve"> </w:t>
      </w:r>
      <w:r w:rsidRPr="00C7093C">
        <w:rPr>
          <w:rFonts w:hint="eastAsia"/>
          <w:rtl/>
        </w:rPr>
        <w:t>אמורים</w:t>
      </w:r>
      <w:r w:rsidRPr="00C7093C">
        <w:rPr>
          <w:rtl/>
        </w:rPr>
        <w:t xml:space="preserve"> לתת מענה ראשוני, אך כיתת הכוננות מתבססת על תושבים מתנדבים, וקיימת בעייתיות בנוגע לגיוס מתנדבים באזורי התעשייה. </w:t>
      </w:r>
    </w:p>
    <w:p w:rsidR="001D0A12" w:rsidRPr="00C7093C" w:rsidRDefault="00E54D40" w:rsidP="00C7093C">
      <w:pPr>
        <w:pStyle w:val="7392"/>
        <w:rPr>
          <w:rtl/>
        </w:rPr>
      </w:pPr>
      <w:r w:rsidRPr="00C7093C">
        <w:rPr>
          <w:rFonts w:hint="eastAsia"/>
          <w:rtl/>
        </w:rPr>
        <w:t>בתגובת</w:t>
      </w:r>
      <w:r w:rsidRPr="00C7093C">
        <w:rPr>
          <w:rtl/>
        </w:rPr>
        <w:t xml:space="preserve"> צה"ל נמסר כי מערכת </w:t>
      </w:r>
      <w:r w:rsidRPr="00C7093C">
        <w:rPr>
          <w:rFonts w:hint="eastAsia"/>
          <w:rtl/>
        </w:rPr>
        <w:t>הבידוק</w:t>
      </w:r>
      <w:r w:rsidRPr="00C7093C">
        <w:rPr>
          <w:rtl/>
        </w:rPr>
        <w:t xml:space="preserve"> </w:t>
      </w:r>
      <w:r w:rsidRPr="00C7093C">
        <w:rPr>
          <w:rFonts w:hint="eastAsia"/>
          <w:rtl/>
        </w:rPr>
        <w:t>הדיגיטלית</w:t>
      </w:r>
      <w:r w:rsidRPr="00C7093C">
        <w:rPr>
          <w:rtl/>
        </w:rPr>
        <w:t xml:space="preserve"> </w:t>
      </w:r>
      <w:r w:rsidRPr="00C7093C">
        <w:rPr>
          <w:rFonts w:hint="eastAsia"/>
          <w:rtl/>
        </w:rPr>
        <w:t>נמצאת</w:t>
      </w:r>
      <w:r w:rsidRPr="00C7093C">
        <w:rPr>
          <w:rtl/>
        </w:rPr>
        <w:t xml:space="preserve"> בתהליכי פיילוט והתייעלות </w:t>
      </w:r>
      <w:r w:rsidRPr="00C7093C">
        <w:rPr>
          <w:rFonts w:hint="eastAsia"/>
          <w:rtl/>
        </w:rPr>
        <w:t>נוכח</w:t>
      </w:r>
      <w:r w:rsidRPr="00C7093C">
        <w:rPr>
          <w:rtl/>
        </w:rPr>
        <w:t xml:space="preserve"> כמות הפועלים הגדולה. </w:t>
      </w:r>
      <w:r w:rsidRPr="00C7093C">
        <w:rPr>
          <w:rFonts w:hint="eastAsia"/>
          <w:rtl/>
        </w:rPr>
        <w:t>צה</w:t>
      </w:r>
      <w:r w:rsidRPr="00C7093C">
        <w:rPr>
          <w:rtl/>
        </w:rPr>
        <w:t xml:space="preserve">"ל הוסיף כי באזור </w:t>
      </w:r>
      <w:r w:rsidRPr="00C7093C">
        <w:rPr>
          <w:rFonts w:hint="eastAsia"/>
          <w:rtl/>
        </w:rPr>
        <w:t>ה</w:t>
      </w:r>
      <w:r w:rsidRPr="00C7093C">
        <w:rPr>
          <w:rtl/>
        </w:rPr>
        <w:t>תעשי</w:t>
      </w:r>
      <w:r w:rsidRPr="00C7093C">
        <w:rPr>
          <w:rFonts w:hint="eastAsia"/>
          <w:rtl/>
        </w:rPr>
        <w:t>י</w:t>
      </w:r>
      <w:r w:rsidRPr="00C7093C">
        <w:rPr>
          <w:rtl/>
        </w:rPr>
        <w:t xml:space="preserve">ה לא קיימת גדר היקפית, </w:t>
      </w:r>
      <w:r w:rsidRPr="00C7093C">
        <w:rPr>
          <w:rFonts w:hint="eastAsia"/>
          <w:rtl/>
        </w:rPr>
        <w:t>וכי</w:t>
      </w:r>
      <w:r w:rsidRPr="00C7093C">
        <w:rPr>
          <w:rtl/>
        </w:rPr>
        <w:t xml:space="preserve"> </w:t>
      </w:r>
      <w:r w:rsidRPr="00C7093C">
        <w:rPr>
          <w:rFonts w:hint="eastAsia"/>
          <w:rtl/>
        </w:rPr>
        <w:t>ייבחן</w:t>
      </w:r>
      <w:r w:rsidRPr="00C7093C">
        <w:rPr>
          <w:rtl/>
        </w:rPr>
        <w:t xml:space="preserve"> אם הקמת גדר </w:t>
      </w:r>
      <w:r w:rsidRPr="00C7093C">
        <w:rPr>
          <w:rFonts w:hint="eastAsia"/>
          <w:rtl/>
        </w:rPr>
        <w:t>כזאת</w:t>
      </w:r>
      <w:r w:rsidRPr="00C7093C">
        <w:rPr>
          <w:rtl/>
        </w:rPr>
        <w:t xml:space="preserve"> </w:t>
      </w:r>
      <w:r w:rsidRPr="00C7093C">
        <w:rPr>
          <w:rFonts w:hint="eastAsia"/>
          <w:rtl/>
        </w:rPr>
        <w:t>נכללה</w:t>
      </w:r>
      <w:r w:rsidRPr="00C7093C">
        <w:rPr>
          <w:rtl/>
        </w:rPr>
        <w:t xml:space="preserve"> </w:t>
      </w:r>
      <w:r w:rsidRPr="00C7093C">
        <w:rPr>
          <w:rFonts w:hint="eastAsia"/>
          <w:rtl/>
        </w:rPr>
        <w:t>ב</w:t>
      </w:r>
      <w:r w:rsidRPr="00C7093C">
        <w:rPr>
          <w:rtl/>
        </w:rPr>
        <w:t>הליך התכנון שהוגדר בעבר לאזור התעשייה.</w:t>
      </w:r>
    </w:p>
    <w:p w:rsidR="001D0A12" w:rsidRPr="00EB16FD" w:rsidRDefault="00E54D40" w:rsidP="00EB16FD">
      <w:pPr>
        <w:pStyle w:val="735"/>
        <w:rPr>
          <w:rFonts w:eastAsia="Calibri"/>
          <w:rtl/>
        </w:rPr>
      </w:pPr>
      <w:r w:rsidRPr="00EB16FD">
        <w:rPr>
          <w:rFonts w:eastAsia="Calibri" w:hint="eastAsia"/>
          <w:rtl/>
        </w:rPr>
        <w:t>מומלץ</w:t>
      </w:r>
      <w:r w:rsidRPr="00EB16FD">
        <w:rPr>
          <w:rFonts w:eastAsia="Calibri"/>
          <w:rtl/>
        </w:rPr>
        <w:t xml:space="preserve"> כי פקמ"ז </w:t>
      </w:r>
      <w:r w:rsidRPr="00EB16FD">
        <w:rPr>
          <w:rFonts w:eastAsia="Calibri" w:hint="eastAsia"/>
          <w:rtl/>
        </w:rPr>
        <w:t>והרשות</w:t>
      </w:r>
      <w:r w:rsidRPr="00EB16FD">
        <w:rPr>
          <w:rFonts w:eastAsia="Calibri"/>
          <w:rtl/>
        </w:rPr>
        <w:t xml:space="preserve"> </w:t>
      </w:r>
      <w:r w:rsidRPr="00EB16FD">
        <w:rPr>
          <w:rFonts w:eastAsia="Calibri" w:hint="eastAsia"/>
          <w:rtl/>
        </w:rPr>
        <w:t>המקומית</w:t>
      </w:r>
      <w:r w:rsidRPr="00EB16FD">
        <w:rPr>
          <w:rFonts w:eastAsia="Calibri"/>
          <w:rtl/>
        </w:rPr>
        <w:t xml:space="preserve"> יפעלו בהקדם להשלמת הפערים במרכיבי הביטחון באזור התעשייה 2, ובכלל זה השלמת הגדר ההיקפית. </w:t>
      </w:r>
    </w:p>
    <w:p w:rsidR="001D0A12" w:rsidRPr="00885367" w:rsidRDefault="00E54D40" w:rsidP="00EB16FD">
      <w:pPr>
        <w:pStyle w:val="733155"/>
        <w:rPr>
          <w:rtl/>
        </w:rPr>
      </w:pPr>
      <w:r w:rsidRPr="00885367">
        <w:rPr>
          <w:rFonts w:hint="eastAsia"/>
          <w:rtl/>
        </w:rPr>
        <w:t>תקצוב</w:t>
      </w:r>
      <w:r w:rsidRPr="00885367">
        <w:rPr>
          <w:rtl/>
        </w:rPr>
        <w:t xml:space="preserve"> מרכיבי הביטחון </w:t>
      </w:r>
    </w:p>
    <w:p w:rsidR="001D0A12" w:rsidRPr="00C7093C" w:rsidRDefault="00E54D40" w:rsidP="00C7093C">
      <w:pPr>
        <w:pStyle w:val="7392"/>
        <w:rPr>
          <w:rtl/>
        </w:rPr>
      </w:pPr>
      <w:r w:rsidRPr="00C7093C">
        <w:rPr>
          <w:rFonts w:hint="eastAsia"/>
          <w:rtl/>
        </w:rPr>
        <w:t>כאמור</w:t>
      </w:r>
      <w:r w:rsidRPr="00C7093C">
        <w:rPr>
          <w:rtl/>
        </w:rPr>
        <w:t xml:space="preserve">, לפקמ״ז יש אחריות ביטחונית כוללת באיו״ש, </w:t>
      </w:r>
      <w:r w:rsidRPr="00C7093C">
        <w:rPr>
          <w:rFonts w:hint="eastAsia"/>
          <w:rtl/>
        </w:rPr>
        <w:t>ועל</w:t>
      </w:r>
      <w:r w:rsidRPr="00C7093C">
        <w:rPr>
          <w:rtl/>
        </w:rPr>
        <w:t xml:space="preserve"> </w:t>
      </w:r>
      <w:r w:rsidRPr="00C7093C">
        <w:rPr>
          <w:rFonts w:hint="eastAsia"/>
          <w:rtl/>
        </w:rPr>
        <w:t>פי</w:t>
      </w:r>
      <w:r w:rsidRPr="00C7093C">
        <w:rPr>
          <w:rtl/>
        </w:rPr>
        <w:t xml:space="preserve"> </w:t>
      </w:r>
      <w:r w:rsidRPr="00C7093C">
        <w:rPr>
          <w:rFonts w:hint="eastAsia"/>
          <w:rtl/>
        </w:rPr>
        <w:t>אותה</w:t>
      </w:r>
      <w:r w:rsidRPr="00C7093C">
        <w:rPr>
          <w:rtl/>
        </w:rPr>
        <w:t xml:space="preserve"> </w:t>
      </w:r>
      <w:r w:rsidRPr="00C7093C">
        <w:rPr>
          <w:rFonts w:hint="eastAsia"/>
          <w:rtl/>
        </w:rPr>
        <w:t>אחריות</w:t>
      </w:r>
      <w:r w:rsidRPr="00C7093C">
        <w:rPr>
          <w:rtl/>
        </w:rPr>
        <w:t xml:space="preserve"> </w:t>
      </w:r>
      <w:r w:rsidRPr="00C7093C">
        <w:rPr>
          <w:rFonts w:hint="eastAsia"/>
          <w:rtl/>
        </w:rPr>
        <w:t>מפקד</w:t>
      </w:r>
      <w:r w:rsidRPr="00C7093C">
        <w:rPr>
          <w:rtl/>
        </w:rPr>
        <w:t xml:space="preserve"> פקמ"ז </w:t>
      </w:r>
      <w:r w:rsidRPr="00C7093C">
        <w:rPr>
          <w:rFonts w:hint="eastAsia"/>
          <w:rtl/>
        </w:rPr>
        <w:t>מוסמך</w:t>
      </w:r>
      <w:r w:rsidRPr="00C7093C">
        <w:rPr>
          <w:rtl/>
        </w:rPr>
        <w:t xml:space="preserve"> לקבוע מי יישא בהוצאות נקיטת אמצעי הביטחון, </w:t>
      </w:r>
      <w:r w:rsidRPr="00C7093C">
        <w:rPr>
          <w:rFonts w:hint="eastAsia"/>
          <w:rtl/>
        </w:rPr>
        <w:t>ו</w:t>
      </w:r>
      <w:r w:rsidRPr="00C7093C">
        <w:rPr>
          <w:rtl/>
        </w:rPr>
        <w:t xml:space="preserve">הוא רשאי להטיל הוצאות אלו, כולן או חלקן, על בעל המקרקעין או על האדם שברשותו נמצאים אמצעי הביטחון. </w:t>
      </w:r>
      <w:r w:rsidRPr="00C7093C">
        <w:rPr>
          <w:rFonts w:hint="eastAsia"/>
          <w:rtl/>
        </w:rPr>
        <w:t>כדי</w:t>
      </w:r>
      <w:r w:rsidRPr="00C7093C">
        <w:rPr>
          <w:rtl/>
        </w:rPr>
        <w:t xml:space="preserve"> </w:t>
      </w:r>
      <w:r w:rsidRPr="00C7093C">
        <w:rPr>
          <w:rFonts w:hint="eastAsia"/>
          <w:rtl/>
        </w:rPr>
        <w:t>לממש</w:t>
      </w:r>
      <w:r w:rsidRPr="00C7093C">
        <w:rPr>
          <w:rtl/>
        </w:rPr>
        <w:t xml:space="preserve"> </w:t>
      </w:r>
      <w:r w:rsidRPr="00C7093C">
        <w:rPr>
          <w:rFonts w:hint="eastAsia"/>
          <w:rtl/>
        </w:rPr>
        <w:t>אחריות</w:t>
      </w:r>
      <w:r w:rsidRPr="00C7093C">
        <w:rPr>
          <w:rtl/>
        </w:rPr>
        <w:t xml:space="preserve"> </w:t>
      </w:r>
      <w:r w:rsidRPr="00C7093C">
        <w:rPr>
          <w:rFonts w:hint="eastAsia"/>
          <w:rtl/>
        </w:rPr>
        <w:t>זו</w:t>
      </w:r>
      <w:r w:rsidRPr="00C7093C">
        <w:rPr>
          <w:rtl/>
        </w:rPr>
        <w:t xml:space="preserve"> באזורי התעשייה, </w:t>
      </w:r>
      <w:r w:rsidRPr="00C7093C">
        <w:rPr>
          <w:rFonts w:hint="eastAsia"/>
          <w:rtl/>
        </w:rPr>
        <w:t>לפקמ</w:t>
      </w:r>
      <w:r w:rsidRPr="00C7093C">
        <w:rPr>
          <w:rtl/>
        </w:rPr>
        <w:t xml:space="preserve">"ז יש אחריות לפקח על הרשויות המקומיות, כדי לוודא שהן מקיימות </w:t>
      </w:r>
      <w:r w:rsidRPr="00C7093C">
        <w:rPr>
          <w:rFonts w:hint="eastAsia"/>
          <w:rtl/>
        </w:rPr>
        <w:t>את</w:t>
      </w:r>
      <w:r w:rsidRPr="00C7093C">
        <w:rPr>
          <w:rtl/>
        </w:rPr>
        <w:t xml:space="preserve"> הוראות התב״עות הרלוונטיות ב</w:t>
      </w:r>
      <w:r w:rsidRPr="00C7093C">
        <w:rPr>
          <w:rFonts w:hint="eastAsia"/>
          <w:rtl/>
        </w:rPr>
        <w:t>נוגע</w:t>
      </w:r>
      <w:r w:rsidRPr="00C7093C">
        <w:rPr>
          <w:rtl/>
        </w:rPr>
        <w:t xml:space="preserve"> </w:t>
      </w:r>
      <w:r w:rsidRPr="00C7093C">
        <w:rPr>
          <w:rFonts w:hint="eastAsia"/>
          <w:rtl/>
        </w:rPr>
        <w:t>ל</w:t>
      </w:r>
      <w:r w:rsidRPr="00C7093C">
        <w:rPr>
          <w:rtl/>
        </w:rPr>
        <w:t xml:space="preserve">הקמת מרכיבי הביטחון ותחזוקתם. </w:t>
      </w:r>
    </w:p>
    <w:p w:rsidR="001D0A12" w:rsidRPr="00C7093C" w:rsidRDefault="00E54D40" w:rsidP="00C7093C">
      <w:pPr>
        <w:pStyle w:val="7392"/>
        <w:rPr>
          <w:rtl/>
        </w:rPr>
      </w:pPr>
      <w:r w:rsidRPr="00C7093C">
        <w:rPr>
          <w:rFonts w:hint="eastAsia"/>
          <w:rtl/>
        </w:rPr>
        <w:t>בסיכום</w:t>
      </w:r>
      <w:r w:rsidRPr="00C7093C">
        <w:rPr>
          <w:rtl/>
        </w:rPr>
        <w:t xml:space="preserve"> ביקור שקיימו במרץ 2019 מפקד פקמ"ז, ראש </w:t>
      </w:r>
      <w:r w:rsidRPr="00C7093C">
        <w:rPr>
          <w:rFonts w:hint="eastAsia"/>
          <w:rtl/>
        </w:rPr>
        <w:t>קש</w:t>
      </w:r>
      <w:r w:rsidRPr="00C7093C">
        <w:rPr>
          <w:rtl/>
        </w:rPr>
        <w:t xml:space="preserve">"ץ, קצין הגמ"ר, היועץ המשפטי </w:t>
      </w:r>
      <w:r w:rsidRPr="00C7093C">
        <w:rPr>
          <w:rFonts w:hint="eastAsia"/>
          <w:rtl/>
        </w:rPr>
        <w:t>לאיו</w:t>
      </w:r>
      <w:r w:rsidRPr="00C7093C">
        <w:rPr>
          <w:rtl/>
        </w:rPr>
        <w:t xml:space="preserve">"ש ונציג </w:t>
      </w:r>
      <w:r w:rsidRPr="00C7093C">
        <w:rPr>
          <w:rFonts w:hint="eastAsia"/>
          <w:rtl/>
        </w:rPr>
        <w:t>המנהא</w:t>
      </w:r>
      <w:r w:rsidRPr="00C7093C">
        <w:rPr>
          <w:rtl/>
        </w:rPr>
        <w:t>"ז</w:t>
      </w:r>
      <w:r w:rsidRPr="00C7093C">
        <w:rPr>
          <w:rFonts w:hint="cs"/>
          <w:rtl/>
        </w:rPr>
        <w:t xml:space="preserve"> </w:t>
      </w:r>
      <w:r w:rsidRPr="00C7093C">
        <w:rPr>
          <w:rFonts w:hint="eastAsia"/>
          <w:rtl/>
        </w:rPr>
        <w:t>ברשות</w:t>
      </w:r>
      <w:r w:rsidRPr="00C7093C">
        <w:rPr>
          <w:rtl/>
        </w:rPr>
        <w:t xml:space="preserve"> </w:t>
      </w:r>
      <w:r w:rsidRPr="00C7093C">
        <w:rPr>
          <w:rFonts w:hint="eastAsia"/>
          <w:rtl/>
        </w:rPr>
        <w:t>המקומית</w:t>
      </w:r>
      <w:r w:rsidRPr="00C7093C">
        <w:rPr>
          <w:rtl/>
        </w:rPr>
        <w:t xml:space="preserve">, צוין כי בפגישת ראש </w:t>
      </w:r>
      <w:r w:rsidRPr="00C7093C">
        <w:rPr>
          <w:rFonts w:hint="eastAsia"/>
          <w:rtl/>
        </w:rPr>
        <w:t>המנהא</w:t>
      </w:r>
      <w:r w:rsidRPr="00C7093C">
        <w:rPr>
          <w:rtl/>
        </w:rPr>
        <w:t xml:space="preserve">"ז עם ראש </w:t>
      </w:r>
      <w:r w:rsidRPr="00C7093C">
        <w:rPr>
          <w:rFonts w:hint="eastAsia"/>
          <w:rtl/>
        </w:rPr>
        <w:t>הרשות</w:t>
      </w:r>
      <w:r w:rsidRPr="00C7093C">
        <w:rPr>
          <w:rtl/>
        </w:rPr>
        <w:t xml:space="preserve"> המקומית </w:t>
      </w:r>
      <w:r w:rsidRPr="00C7093C">
        <w:rPr>
          <w:rFonts w:hint="eastAsia"/>
          <w:rtl/>
        </w:rPr>
        <w:t>בשנת</w:t>
      </w:r>
      <w:r w:rsidRPr="00C7093C">
        <w:rPr>
          <w:rtl/>
        </w:rPr>
        <w:t xml:space="preserve"> 2017 התחייב ראש </w:t>
      </w:r>
      <w:r w:rsidRPr="00C7093C">
        <w:rPr>
          <w:rFonts w:hint="eastAsia"/>
          <w:rtl/>
        </w:rPr>
        <w:t>המנהא</w:t>
      </w:r>
      <w:r w:rsidRPr="00C7093C">
        <w:rPr>
          <w:rtl/>
        </w:rPr>
        <w:t xml:space="preserve">"ז לסייע תקציבית ב-500,000 ש"ח בבניית שרוול בידוק לפועלים הפלסטינים באזור התעשייה 1. בביקור הנחה ראש </w:t>
      </w:r>
      <w:r w:rsidRPr="00C7093C">
        <w:rPr>
          <w:rFonts w:hint="eastAsia"/>
          <w:rtl/>
        </w:rPr>
        <w:t>קש</w:t>
      </w:r>
      <w:r w:rsidRPr="00C7093C">
        <w:rPr>
          <w:rtl/>
        </w:rPr>
        <w:t xml:space="preserve">"ץ את </w:t>
      </w:r>
      <w:r w:rsidRPr="00C7093C">
        <w:rPr>
          <w:rFonts w:hint="eastAsia"/>
          <w:rtl/>
        </w:rPr>
        <w:t>הרשות</w:t>
      </w:r>
      <w:r w:rsidRPr="00C7093C">
        <w:rPr>
          <w:rtl/>
        </w:rPr>
        <w:t xml:space="preserve"> המקומית </w:t>
      </w:r>
      <w:r w:rsidRPr="00C7093C">
        <w:rPr>
          <w:rFonts w:hint="eastAsia"/>
          <w:rtl/>
        </w:rPr>
        <w:t>למלא</w:t>
      </w:r>
      <w:r w:rsidRPr="00C7093C">
        <w:rPr>
          <w:rtl/>
        </w:rPr>
        <w:t xml:space="preserve"> </w:t>
      </w:r>
      <w:r w:rsidRPr="00C7093C">
        <w:rPr>
          <w:rFonts w:hint="eastAsia"/>
          <w:rtl/>
        </w:rPr>
        <w:t>אחר</w:t>
      </w:r>
      <w:r w:rsidRPr="00C7093C">
        <w:rPr>
          <w:rtl/>
        </w:rPr>
        <w:t xml:space="preserve"> </w:t>
      </w:r>
      <w:r w:rsidRPr="00C7093C">
        <w:rPr>
          <w:rFonts w:hint="eastAsia"/>
          <w:rtl/>
        </w:rPr>
        <w:t>דרישות</w:t>
      </w:r>
      <w:r w:rsidRPr="00C7093C">
        <w:rPr>
          <w:rtl/>
        </w:rPr>
        <w:t xml:space="preserve"> "סל </w:t>
      </w:r>
      <w:r w:rsidRPr="00C7093C">
        <w:rPr>
          <w:rFonts w:hint="eastAsia"/>
          <w:rtl/>
        </w:rPr>
        <w:t>מרכיבי</w:t>
      </w:r>
      <w:r w:rsidRPr="00C7093C">
        <w:rPr>
          <w:rtl/>
        </w:rPr>
        <w:t xml:space="preserve"> </w:t>
      </w:r>
      <w:r w:rsidRPr="00C7093C">
        <w:rPr>
          <w:rFonts w:hint="eastAsia"/>
          <w:rtl/>
        </w:rPr>
        <w:t>ביטחון</w:t>
      </w:r>
      <w:r w:rsidRPr="00C7093C">
        <w:rPr>
          <w:rtl/>
        </w:rPr>
        <w:t xml:space="preserve"> </w:t>
      </w:r>
      <w:r w:rsidRPr="00C7093C">
        <w:rPr>
          <w:rFonts w:hint="eastAsia"/>
          <w:rtl/>
        </w:rPr>
        <w:t>מינימלי</w:t>
      </w:r>
      <w:r w:rsidRPr="00C7093C">
        <w:rPr>
          <w:rtl/>
        </w:rPr>
        <w:t xml:space="preserve">" </w:t>
      </w:r>
      <w:r w:rsidRPr="00C7093C">
        <w:rPr>
          <w:rFonts w:hint="eastAsia"/>
          <w:rtl/>
        </w:rPr>
        <w:t>כתנאי</w:t>
      </w:r>
      <w:r w:rsidRPr="00C7093C">
        <w:rPr>
          <w:rtl/>
        </w:rPr>
        <w:t xml:space="preserve"> </w:t>
      </w:r>
      <w:r w:rsidRPr="00C7093C">
        <w:rPr>
          <w:rFonts w:hint="eastAsia"/>
          <w:rtl/>
        </w:rPr>
        <w:t>להפעלת</w:t>
      </w:r>
      <w:r w:rsidRPr="00C7093C">
        <w:rPr>
          <w:rtl/>
        </w:rPr>
        <w:t xml:space="preserve"> </w:t>
      </w:r>
      <w:r w:rsidRPr="00C7093C">
        <w:rPr>
          <w:rFonts w:hint="eastAsia"/>
          <w:rtl/>
        </w:rPr>
        <w:t>אזור</w:t>
      </w:r>
      <w:r w:rsidRPr="00C7093C">
        <w:rPr>
          <w:rtl/>
        </w:rPr>
        <w:t xml:space="preserve"> </w:t>
      </w:r>
      <w:r w:rsidRPr="00C7093C">
        <w:rPr>
          <w:rFonts w:hint="eastAsia"/>
          <w:rtl/>
        </w:rPr>
        <w:t>התעשייה</w:t>
      </w:r>
      <w:r w:rsidRPr="00C7093C">
        <w:rPr>
          <w:rtl/>
        </w:rPr>
        <w:t xml:space="preserve">. </w:t>
      </w:r>
      <w:r w:rsidRPr="00C7093C">
        <w:rPr>
          <w:rFonts w:hint="eastAsia"/>
          <w:rtl/>
        </w:rPr>
        <w:t>מפקד</w:t>
      </w:r>
      <w:r w:rsidRPr="00C7093C">
        <w:rPr>
          <w:rtl/>
        </w:rPr>
        <w:t xml:space="preserve"> </w:t>
      </w:r>
      <w:r w:rsidRPr="00C7093C">
        <w:rPr>
          <w:rFonts w:hint="eastAsia"/>
          <w:rtl/>
        </w:rPr>
        <w:t>פקמ</w:t>
      </w:r>
      <w:r w:rsidRPr="00C7093C">
        <w:rPr>
          <w:rtl/>
        </w:rPr>
        <w:t xml:space="preserve">"ז </w:t>
      </w:r>
      <w:r w:rsidRPr="00C7093C">
        <w:rPr>
          <w:rFonts w:hint="eastAsia"/>
          <w:rtl/>
        </w:rPr>
        <w:t>ציין</w:t>
      </w:r>
      <w:r w:rsidRPr="00C7093C">
        <w:rPr>
          <w:rtl/>
        </w:rPr>
        <w:t xml:space="preserve"> כי לפיקוד אין תקציב למימוש הסל המינימלי של מרכיבי הביטחון, והדגיש כי נדרש </w:t>
      </w:r>
      <w:r w:rsidRPr="00C7093C">
        <w:rPr>
          <w:rFonts w:hint="eastAsia"/>
          <w:rtl/>
        </w:rPr>
        <w:t>מהרשות</w:t>
      </w:r>
      <w:r w:rsidRPr="00C7093C">
        <w:rPr>
          <w:rtl/>
        </w:rPr>
        <w:t xml:space="preserve"> המקומית </w:t>
      </w:r>
      <w:r w:rsidRPr="00C7093C">
        <w:rPr>
          <w:rFonts w:hint="eastAsia"/>
          <w:rtl/>
        </w:rPr>
        <w:t>להקצות</w:t>
      </w:r>
      <w:r w:rsidRPr="00C7093C">
        <w:rPr>
          <w:rtl/>
        </w:rPr>
        <w:t xml:space="preserve"> תקציב כזה כתנאי להפעלת אזור התעשייה. </w:t>
      </w:r>
    </w:p>
    <w:p w:rsidR="001D0A12" w:rsidRPr="00C7093C" w:rsidRDefault="00E54D40" w:rsidP="00C7093C">
      <w:pPr>
        <w:pStyle w:val="7392"/>
        <w:rPr>
          <w:rtl/>
        </w:rPr>
      </w:pPr>
      <w:r w:rsidRPr="00C7093C">
        <w:rPr>
          <w:rFonts w:hint="eastAsia"/>
          <w:rtl/>
        </w:rPr>
        <w:t>באוקטובר</w:t>
      </w:r>
      <w:r w:rsidRPr="00C7093C">
        <w:rPr>
          <w:rtl/>
        </w:rPr>
        <w:t xml:space="preserve"> 2019 התקיימה פגישה בין מפקד פקמ"ז לבין מנכ"ל של תנועת התיישבות </w:t>
      </w:r>
      <w:r w:rsidRPr="00C7093C">
        <w:rPr>
          <w:rFonts w:hint="eastAsia"/>
          <w:rtl/>
        </w:rPr>
        <w:t>באיו</w:t>
      </w:r>
      <w:r w:rsidRPr="00C7093C">
        <w:rPr>
          <w:rtl/>
        </w:rPr>
        <w:t xml:space="preserve">"ש בנושא הגנת היישובים </w:t>
      </w:r>
      <w:r w:rsidRPr="00C7093C">
        <w:rPr>
          <w:rFonts w:hint="eastAsia"/>
          <w:rtl/>
        </w:rPr>
        <w:t>באיו</w:t>
      </w:r>
      <w:r w:rsidRPr="00C7093C">
        <w:rPr>
          <w:rtl/>
        </w:rPr>
        <w:t xml:space="preserve">"ש. מסיכום מפקד פקמ"ז עלה כי יש יישובים רבים ללא מענה הגנתי מספק, זאת נוכח התנהלות לא אחראית, היעדר משאבים וקידום </w:t>
      </w:r>
      <w:r w:rsidRPr="00C7093C">
        <w:rPr>
          <w:rFonts w:hint="eastAsia"/>
          <w:rtl/>
        </w:rPr>
        <w:t>תוכניות</w:t>
      </w:r>
      <w:r w:rsidRPr="00C7093C">
        <w:rPr>
          <w:rtl/>
        </w:rPr>
        <w:t xml:space="preserve"> ללא מרכיבי ביטחון ומענה ביטחוני כנדרש. במסגרת </w:t>
      </w:r>
      <w:r w:rsidRPr="00C7093C">
        <w:rPr>
          <w:rFonts w:hint="eastAsia"/>
          <w:rtl/>
        </w:rPr>
        <w:t>תוכנית</w:t>
      </w:r>
      <w:r w:rsidRPr="00C7093C">
        <w:rPr>
          <w:rtl/>
        </w:rPr>
        <w:t xml:space="preserve"> "קשת יהונתן"</w:t>
      </w:r>
      <w:r>
        <w:rPr>
          <w:vertAlign w:val="superscript"/>
          <w:rtl/>
        </w:rPr>
        <w:footnoteReference w:id="16"/>
      </w:r>
      <w:r w:rsidRPr="00C7093C">
        <w:rPr>
          <w:rtl/>
        </w:rPr>
        <w:t xml:space="preserve"> הציג צה"ל את כלל הפערים והצרכים </w:t>
      </w:r>
      <w:r w:rsidRPr="00C7093C">
        <w:rPr>
          <w:rtl/>
        </w:rPr>
        <w:lastRenderedPageBreak/>
        <w:t xml:space="preserve">לגבי הגנת היישובים, הן לראשי היישובים והן לדרג המדיני. </w:t>
      </w:r>
      <w:r w:rsidRPr="00C7093C">
        <w:rPr>
          <w:rFonts w:hint="eastAsia"/>
          <w:rtl/>
        </w:rPr>
        <w:t>ההגמ</w:t>
      </w:r>
      <w:r w:rsidRPr="00C7093C">
        <w:rPr>
          <w:rtl/>
        </w:rPr>
        <w:t xml:space="preserve">"ר מסר בפברואר 2022 לצוות הביקורת כי </w:t>
      </w:r>
      <w:r w:rsidRPr="00C7093C">
        <w:rPr>
          <w:rFonts w:hint="eastAsia"/>
          <w:rtl/>
        </w:rPr>
        <w:t>תוכנית</w:t>
      </w:r>
      <w:r w:rsidRPr="00C7093C">
        <w:rPr>
          <w:rtl/>
        </w:rPr>
        <w:t xml:space="preserve"> זו לא אושרה על ידי הדרג המדיני וגם לא תוקצבה. </w:t>
      </w:r>
    </w:p>
    <w:p w:rsidR="001D0A12" w:rsidRPr="00C7093C" w:rsidRDefault="00E54D40" w:rsidP="00C7093C">
      <w:pPr>
        <w:pStyle w:val="7392"/>
        <w:rPr>
          <w:rtl/>
        </w:rPr>
      </w:pPr>
      <w:r w:rsidRPr="00C7093C">
        <w:rPr>
          <w:rFonts w:hint="eastAsia"/>
          <w:rtl/>
        </w:rPr>
        <w:t>בפברואר</w:t>
      </w:r>
      <w:r w:rsidRPr="00C7093C">
        <w:rPr>
          <w:rtl/>
        </w:rPr>
        <w:t xml:space="preserve"> 2022 מסר ק' הגמ"ר לצוות הביקורת כי בכל </w:t>
      </w:r>
      <w:r w:rsidRPr="00C7093C">
        <w:rPr>
          <w:rFonts w:hint="eastAsia"/>
          <w:rtl/>
        </w:rPr>
        <w:t>תוכניות</w:t>
      </w:r>
      <w:r w:rsidRPr="00C7093C">
        <w:rPr>
          <w:rtl/>
        </w:rPr>
        <w:t xml:space="preserve"> בניין הכוח שנכתבו כחלק מהתפיסה המבצעית בפקמ"ז, נכללו מרכיבי הביטחון לאזורי התעשייה בדרישת השלמה למרכיבי ההגנה ביישובים.</w:t>
      </w:r>
    </w:p>
    <w:p w:rsidR="001D0A12" w:rsidRPr="00C7093C" w:rsidRDefault="00E54D40" w:rsidP="00C7093C">
      <w:pPr>
        <w:pStyle w:val="7392"/>
        <w:rPr>
          <w:rtl/>
        </w:rPr>
      </w:pPr>
      <w:r w:rsidRPr="00C7093C">
        <w:rPr>
          <w:rFonts w:hint="eastAsia"/>
          <w:rtl/>
        </w:rPr>
        <w:t>באפריל</w:t>
      </w:r>
      <w:r w:rsidRPr="00C7093C">
        <w:rPr>
          <w:rtl/>
        </w:rPr>
        <w:t xml:space="preserve"> 2022 מסר ראש </w:t>
      </w:r>
      <w:r w:rsidRPr="00C7093C">
        <w:rPr>
          <w:rFonts w:hint="eastAsia"/>
          <w:rtl/>
        </w:rPr>
        <w:t>קש</w:t>
      </w:r>
      <w:r w:rsidRPr="00C7093C">
        <w:rPr>
          <w:rtl/>
        </w:rPr>
        <w:t xml:space="preserve">"ץ לצוות הביקורת בנוגע לאזורי התעשייה 1 </w:t>
      </w:r>
      <w:r w:rsidRPr="00C7093C">
        <w:rPr>
          <w:rFonts w:hint="eastAsia"/>
          <w:rtl/>
        </w:rPr>
        <w:t>ו</w:t>
      </w:r>
      <w:r w:rsidRPr="00C7093C">
        <w:rPr>
          <w:rtl/>
        </w:rPr>
        <w:t xml:space="preserve">-2 </w:t>
      </w:r>
      <w:r w:rsidRPr="00C7093C">
        <w:rPr>
          <w:rFonts w:hint="eastAsia"/>
          <w:rtl/>
        </w:rPr>
        <w:t>כי</w:t>
      </w:r>
      <w:r w:rsidRPr="00C7093C">
        <w:rPr>
          <w:rtl/>
        </w:rPr>
        <w:t xml:space="preserve"> לאחר הפיגוע באזור התעשייה 1, הנחה מפקד </w:t>
      </w:r>
      <w:r w:rsidRPr="00C7093C">
        <w:rPr>
          <w:rFonts w:hint="eastAsia"/>
          <w:rtl/>
        </w:rPr>
        <w:t>פקמ</w:t>
      </w:r>
      <w:r w:rsidRPr="00C7093C">
        <w:rPr>
          <w:rtl/>
        </w:rPr>
        <w:t xml:space="preserve">"ז את ראש </w:t>
      </w:r>
      <w:r w:rsidRPr="00C7093C">
        <w:rPr>
          <w:rFonts w:hint="eastAsia"/>
          <w:rtl/>
        </w:rPr>
        <w:t>ראשי</w:t>
      </w:r>
      <w:r w:rsidRPr="00C7093C">
        <w:rPr>
          <w:rtl/>
        </w:rPr>
        <w:t xml:space="preserve"> </w:t>
      </w:r>
      <w:r w:rsidRPr="00C7093C">
        <w:rPr>
          <w:rFonts w:hint="eastAsia"/>
          <w:rtl/>
        </w:rPr>
        <w:t>הרשויות</w:t>
      </w:r>
      <w:r w:rsidRPr="00C7093C">
        <w:rPr>
          <w:rtl/>
        </w:rPr>
        <w:t xml:space="preserve"> </w:t>
      </w:r>
      <w:r w:rsidRPr="00C7093C">
        <w:rPr>
          <w:rFonts w:hint="eastAsia"/>
          <w:rtl/>
        </w:rPr>
        <w:t>המקומית</w:t>
      </w:r>
      <w:r w:rsidRPr="00C7093C">
        <w:rPr>
          <w:rtl/>
        </w:rPr>
        <w:t xml:space="preserve"> של אזורי התעשייה 1 ו-2 לטפל בפערים ולהקים את מרכיבי הביטחון הנדרשים. </w:t>
      </w:r>
      <w:r w:rsidRPr="00C7093C">
        <w:rPr>
          <w:rFonts w:hint="eastAsia"/>
          <w:rtl/>
        </w:rPr>
        <w:t>ואולם</w:t>
      </w:r>
      <w:r w:rsidRPr="00C7093C">
        <w:rPr>
          <w:rtl/>
        </w:rPr>
        <w:t xml:space="preserve"> הנושא לא קודם, בשל טענת ראשי הרשויות </w:t>
      </w:r>
      <w:r w:rsidRPr="00C7093C">
        <w:rPr>
          <w:rFonts w:hint="eastAsia"/>
          <w:rtl/>
        </w:rPr>
        <w:t>המקומיות</w:t>
      </w:r>
      <w:r w:rsidRPr="00C7093C">
        <w:rPr>
          <w:rtl/>
        </w:rPr>
        <w:t xml:space="preserve"> כי תקצוב מרכיבי הביטחון באזורי התעשייה </w:t>
      </w:r>
      <w:r w:rsidRPr="00C7093C">
        <w:rPr>
          <w:rFonts w:hint="eastAsia"/>
          <w:rtl/>
        </w:rPr>
        <w:t>אינו</w:t>
      </w:r>
      <w:r w:rsidRPr="00C7093C">
        <w:rPr>
          <w:rtl/>
        </w:rPr>
        <w:t xml:space="preserve"> אמור להיות מושת על</w:t>
      </w:r>
      <w:r w:rsidRPr="00C7093C">
        <w:rPr>
          <w:rFonts w:hint="eastAsia"/>
          <w:rtl/>
        </w:rPr>
        <w:t>יהן</w:t>
      </w:r>
      <w:r w:rsidRPr="00C7093C">
        <w:rPr>
          <w:rtl/>
        </w:rPr>
        <w:t xml:space="preserve">. </w:t>
      </w:r>
      <w:r w:rsidRPr="00C7093C">
        <w:rPr>
          <w:rFonts w:hint="eastAsia"/>
          <w:rtl/>
        </w:rPr>
        <w:t>עוד</w:t>
      </w:r>
      <w:r w:rsidRPr="00C7093C">
        <w:rPr>
          <w:rtl/>
        </w:rPr>
        <w:t xml:space="preserve"> מסר ראש </w:t>
      </w:r>
      <w:r w:rsidRPr="00C7093C">
        <w:rPr>
          <w:rFonts w:hint="eastAsia"/>
          <w:rtl/>
        </w:rPr>
        <w:t>קש</w:t>
      </w:r>
      <w:r w:rsidRPr="00C7093C">
        <w:rPr>
          <w:rtl/>
        </w:rPr>
        <w:t xml:space="preserve">"ץ כי פקמ״ז, באמצעות </w:t>
      </w:r>
      <w:r w:rsidRPr="00C7093C">
        <w:rPr>
          <w:rFonts w:hint="eastAsia"/>
          <w:rtl/>
        </w:rPr>
        <w:t>ראש</w:t>
      </w:r>
      <w:r w:rsidRPr="00C7093C">
        <w:rPr>
          <w:rtl/>
        </w:rPr>
        <w:t xml:space="preserve"> קש״ץ, הוא הגורם המקצועי הקובע את מרכיבי הביטחון הנדרשים, אך אין ל</w:t>
      </w:r>
      <w:r w:rsidRPr="00C7093C">
        <w:rPr>
          <w:rFonts w:hint="eastAsia"/>
          <w:rtl/>
        </w:rPr>
        <w:t>ו</w:t>
      </w:r>
      <w:r w:rsidRPr="00C7093C">
        <w:rPr>
          <w:rtl/>
        </w:rPr>
        <w:t xml:space="preserve"> סמכות ואחריות לוודא את מימוש </w:t>
      </w:r>
      <w:r w:rsidRPr="00C7093C">
        <w:rPr>
          <w:rFonts w:hint="eastAsia"/>
          <w:rtl/>
        </w:rPr>
        <w:t>מרכיבים</w:t>
      </w:r>
      <w:r w:rsidRPr="00C7093C">
        <w:rPr>
          <w:rtl/>
        </w:rPr>
        <w:t xml:space="preserve"> אלו (למעט כאמור סגירת המפעלים), והאחריות לכך מוטל</w:t>
      </w:r>
      <w:r w:rsidRPr="00C7093C">
        <w:rPr>
          <w:rFonts w:hint="eastAsia"/>
          <w:rtl/>
        </w:rPr>
        <w:t>ת</w:t>
      </w:r>
      <w:r w:rsidRPr="00C7093C">
        <w:rPr>
          <w:rtl/>
        </w:rPr>
        <w:t xml:space="preserve"> על הרשויות </w:t>
      </w:r>
      <w:r w:rsidRPr="00C7093C">
        <w:rPr>
          <w:rFonts w:hint="eastAsia"/>
          <w:rtl/>
        </w:rPr>
        <w:t>המקומיות</w:t>
      </w:r>
      <w:r w:rsidRPr="00C7093C">
        <w:rPr>
          <w:rtl/>
        </w:rPr>
        <w:t xml:space="preserve">. </w:t>
      </w:r>
    </w:p>
    <w:p w:rsidR="001D0A12" w:rsidRPr="00C7093C" w:rsidRDefault="00E54D40" w:rsidP="00C7093C">
      <w:pPr>
        <w:pStyle w:val="7392"/>
        <w:rPr>
          <w:rtl/>
        </w:rPr>
      </w:pPr>
      <w:r w:rsidRPr="00C7093C">
        <w:rPr>
          <w:rFonts w:hint="eastAsia"/>
          <w:rtl/>
        </w:rPr>
        <w:t>באפריל</w:t>
      </w:r>
      <w:r w:rsidRPr="00C7093C">
        <w:rPr>
          <w:rtl/>
        </w:rPr>
        <w:t xml:space="preserve"> 2022 מסר </w:t>
      </w:r>
      <w:r w:rsidRPr="00C7093C">
        <w:rPr>
          <w:rFonts w:hint="cs"/>
          <w:rtl/>
        </w:rPr>
        <w:t>גורם</w:t>
      </w:r>
      <w:r w:rsidRPr="00C7093C">
        <w:rPr>
          <w:rtl/>
        </w:rPr>
        <w:t xml:space="preserve"> </w:t>
      </w:r>
      <w:r w:rsidRPr="00C7093C">
        <w:rPr>
          <w:rFonts w:hint="eastAsia"/>
          <w:rtl/>
        </w:rPr>
        <w:t>בכיר</w:t>
      </w:r>
      <w:r w:rsidRPr="00C7093C">
        <w:rPr>
          <w:rtl/>
        </w:rPr>
        <w:t xml:space="preserve"> </w:t>
      </w:r>
      <w:r w:rsidRPr="00C7093C">
        <w:rPr>
          <w:rFonts w:hint="eastAsia"/>
          <w:rtl/>
        </w:rPr>
        <w:t>של</w:t>
      </w:r>
      <w:r w:rsidRPr="00C7093C">
        <w:rPr>
          <w:rtl/>
        </w:rPr>
        <w:t xml:space="preserve"> </w:t>
      </w:r>
      <w:r w:rsidRPr="00C7093C">
        <w:rPr>
          <w:rFonts w:hint="eastAsia"/>
          <w:rtl/>
        </w:rPr>
        <w:t>הרשות</w:t>
      </w:r>
      <w:r w:rsidRPr="00C7093C">
        <w:rPr>
          <w:rtl/>
        </w:rPr>
        <w:t xml:space="preserve"> </w:t>
      </w:r>
      <w:r w:rsidRPr="00C7093C">
        <w:rPr>
          <w:rFonts w:hint="eastAsia"/>
          <w:rtl/>
        </w:rPr>
        <w:t>המקומית</w:t>
      </w:r>
      <w:r w:rsidRPr="00C7093C">
        <w:rPr>
          <w:rtl/>
        </w:rPr>
        <w:t xml:space="preserve"> </w:t>
      </w:r>
      <w:r w:rsidRPr="00C7093C">
        <w:rPr>
          <w:rFonts w:hint="eastAsia"/>
          <w:rtl/>
        </w:rPr>
        <w:t>של</w:t>
      </w:r>
      <w:r w:rsidRPr="00C7093C">
        <w:rPr>
          <w:rtl/>
        </w:rPr>
        <w:t xml:space="preserve"> </w:t>
      </w:r>
      <w:r w:rsidRPr="00C7093C">
        <w:rPr>
          <w:rFonts w:hint="eastAsia"/>
          <w:rtl/>
        </w:rPr>
        <w:t>אזור</w:t>
      </w:r>
      <w:r w:rsidRPr="00C7093C">
        <w:rPr>
          <w:rtl/>
        </w:rPr>
        <w:t xml:space="preserve"> </w:t>
      </w:r>
      <w:r w:rsidRPr="00C7093C">
        <w:rPr>
          <w:rFonts w:hint="eastAsia"/>
          <w:rtl/>
        </w:rPr>
        <w:t>תעשייה</w:t>
      </w:r>
      <w:r w:rsidRPr="00C7093C">
        <w:rPr>
          <w:rtl/>
        </w:rPr>
        <w:t xml:space="preserve"> 2 לצוות הביקורת כי בשנת 2020 הבטיח </w:t>
      </w:r>
      <w:r w:rsidRPr="00C7093C">
        <w:rPr>
          <w:rFonts w:hint="eastAsia"/>
          <w:rtl/>
        </w:rPr>
        <w:t>ראש</w:t>
      </w:r>
      <w:r w:rsidRPr="00C7093C">
        <w:rPr>
          <w:rtl/>
        </w:rPr>
        <w:t xml:space="preserve"> המ</w:t>
      </w:r>
      <w:r w:rsidRPr="00C7093C">
        <w:rPr>
          <w:rFonts w:hint="eastAsia"/>
          <w:rtl/>
        </w:rPr>
        <w:t>י</w:t>
      </w:r>
      <w:r w:rsidRPr="00C7093C">
        <w:rPr>
          <w:rtl/>
        </w:rPr>
        <w:t xml:space="preserve">נהל האזרחי בסיכום מפגש עם </w:t>
      </w:r>
      <w:r w:rsidRPr="00C7093C">
        <w:rPr>
          <w:rFonts w:hint="eastAsia"/>
          <w:rtl/>
        </w:rPr>
        <w:t>ראש</w:t>
      </w:r>
      <w:r w:rsidRPr="00C7093C">
        <w:rPr>
          <w:rtl/>
        </w:rPr>
        <w:t xml:space="preserve"> </w:t>
      </w:r>
      <w:r w:rsidRPr="00C7093C">
        <w:rPr>
          <w:rFonts w:hint="eastAsia"/>
          <w:rtl/>
        </w:rPr>
        <w:t>הרשות</w:t>
      </w:r>
      <w:r w:rsidRPr="00C7093C">
        <w:rPr>
          <w:rtl/>
        </w:rPr>
        <w:t xml:space="preserve"> </w:t>
      </w:r>
      <w:r w:rsidRPr="00C7093C">
        <w:rPr>
          <w:rFonts w:hint="eastAsia"/>
          <w:rtl/>
        </w:rPr>
        <w:t>המקומית</w:t>
      </w:r>
      <w:r w:rsidRPr="00C7093C">
        <w:rPr>
          <w:rtl/>
        </w:rPr>
        <w:t xml:space="preserve"> כי יועבר סיוע תקציבי של חצי מיליון ש״ח (מחצית הסכום הנדרש) להסדרת מתחמי בידוק לפלסטינים בכניסות </w:t>
      </w:r>
      <w:r w:rsidRPr="00C7093C">
        <w:rPr>
          <w:rFonts w:hint="eastAsia"/>
          <w:rtl/>
        </w:rPr>
        <w:t>לרשות</w:t>
      </w:r>
      <w:r w:rsidRPr="00C7093C">
        <w:rPr>
          <w:rtl/>
        </w:rPr>
        <w:t xml:space="preserve"> ולאזור התעשייה. ואולם סיוע זה טרם הועבר </w:t>
      </w:r>
      <w:r w:rsidRPr="00C7093C">
        <w:rPr>
          <w:rFonts w:hint="eastAsia"/>
          <w:rtl/>
        </w:rPr>
        <w:t>אליה</w:t>
      </w:r>
      <w:r w:rsidRPr="00C7093C">
        <w:rPr>
          <w:rtl/>
        </w:rPr>
        <w:t xml:space="preserve">. עוד מסר </w:t>
      </w:r>
      <w:r w:rsidRPr="00C7093C">
        <w:rPr>
          <w:rFonts w:hint="eastAsia"/>
          <w:rtl/>
        </w:rPr>
        <w:t>נציג</w:t>
      </w:r>
      <w:r w:rsidRPr="00C7093C">
        <w:rPr>
          <w:rtl/>
        </w:rPr>
        <w:t xml:space="preserve"> </w:t>
      </w:r>
      <w:r w:rsidRPr="00C7093C">
        <w:rPr>
          <w:rFonts w:hint="eastAsia"/>
          <w:rtl/>
        </w:rPr>
        <w:t>הרשות</w:t>
      </w:r>
      <w:r w:rsidRPr="00C7093C">
        <w:rPr>
          <w:rtl/>
        </w:rPr>
        <w:t xml:space="preserve"> </w:t>
      </w:r>
      <w:r w:rsidRPr="00C7093C">
        <w:rPr>
          <w:rFonts w:hint="eastAsia"/>
          <w:rtl/>
        </w:rPr>
        <w:t>המקומית</w:t>
      </w:r>
      <w:r w:rsidRPr="00C7093C">
        <w:rPr>
          <w:rtl/>
        </w:rPr>
        <w:t xml:space="preserve"> כי לאחר הפיגוע באזור התעשייה 1 סייע משרד הכלכלה </w:t>
      </w:r>
      <w:r w:rsidRPr="00C7093C">
        <w:rPr>
          <w:rFonts w:hint="eastAsia"/>
          <w:rtl/>
        </w:rPr>
        <w:t>בהעברת</w:t>
      </w:r>
      <w:r w:rsidRPr="00C7093C">
        <w:rPr>
          <w:rtl/>
        </w:rPr>
        <w:t xml:space="preserve"> </w:t>
      </w:r>
      <w:r w:rsidRPr="00C7093C">
        <w:rPr>
          <w:rFonts w:hint="eastAsia"/>
          <w:rtl/>
        </w:rPr>
        <w:t>תקציב</w:t>
      </w:r>
      <w:r w:rsidRPr="00C7093C">
        <w:rPr>
          <w:rtl/>
        </w:rPr>
        <w:t xml:space="preserve"> </w:t>
      </w:r>
      <w:r w:rsidRPr="00C7093C">
        <w:rPr>
          <w:rFonts w:hint="eastAsia"/>
          <w:rtl/>
        </w:rPr>
        <w:t>להקמת</w:t>
      </w:r>
      <w:r w:rsidRPr="00C7093C">
        <w:rPr>
          <w:rtl/>
        </w:rPr>
        <w:t xml:space="preserve"> </w:t>
      </w:r>
      <w:r w:rsidRPr="00C7093C">
        <w:rPr>
          <w:rFonts w:hint="eastAsia"/>
          <w:rtl/>
        </w:rPr>
        <w:t>מרכיבי</w:t>
      </w:r>
      <w:r w:rsidRPr="00C7093C">
        <w:rPr>
          <w:rtl/>
        </w:rPr>
        <w:t xml:space="preserve"> </w:t>
      </w:r>
      <w:r w:rsidRPr="00C7093C">
        <w:rPr>
          <w:rFonts w:hint="eastAsia"/>
          <w:rtl/>
        </w:rPr>
        <w:t>ביטחון</w:t>
      </w:r>
      <w:r w:rsidRPr="00C7093C">
        <w:rPr>
          <w:rtl/>
        </w:rPr>
        <w:t xml:space="preserve"> </w:t>
      </w:r>
      <w:r w:rsidRPr="00C7093C">
        <w:rPr>
          <w:rFonts w:hint="eastAsia"/>
          <w:rtl/>
        </w:rPr>
        <w:t>ב</w:t>
      </w:r>
      <w:r w:rsidRPr="00C7093C">
        <w:rPr>
          <w:rtl/>
        </w:rPr>
        <w:t>שני אזורי תעשייה גדולים ב</w:t>
      </w:r>
      <w:r w:rsidRPr="00C7093C">
        <w:rPr>
          <w:rFonts w:hint="eastAsia"/>
          <w:rtl/>
        </w:rPr>
        <w:t>א</w:t>
      </w:r>
      <w:r w:rsidRPr="00C7093C">
        <w:rPr>
          <w:rtl/>
        </w:rPr>
        <w:t xml:space="preserve">יו״ש, </w:t>
      </w:r>
      <w:r w:rsidRPr="00C7093C">
        <w:rPr>
          <w:rFonts w:hint="eastAsia"/>
          <w:rtl/>
        </w:rPr>
        <w:t>אולם</w:t>
      </w:r>
      <w:r w:rsidRPr="00C7093C">
        <w:rPr>
          <w:rtl/>
        </w:rPr>
        <w:t xml:space="preserve"> לא הקצה כספים לאזורי תעשייה אחרים, </w:t>
      </w:r>
      <w:r w:rsidRPr="00C7093C">
        <w:rPr>
          <w:rFonts w:hint="eastAsia"/>
          <w:rtl/>
        </w:rPr>
        <w:t>ובהם</w:t>
      </w:r>
      <w:r w:rsidRPr="00C7093C">
        <w:rPr>
          <w:rtl/>
        </w:rPr>
        <w:t xml:space="preserve"> אזור התעשייה 2. </w:t>
      </w:r>
    </w:p>
    <w:p w:rsidR="001D0A12" w:rsidRPr="00C7093C" w:rsidRDefault="00E54D40" w:rsidP="00C7093C">
      <w:pPr>
        <w:pStyle w:val="7392"/>
        <w:rPr>
          <w:rtl/>
        </w:rPr>
      </w:pPr>
      <w:r w:rsidRPr="00C7093C">
        <w:rPr>
          <w:rFonts w:hint="eastAsia"/>
          <w:rtl/>
        </w:rPr>
        <w:t>באוקטובר</w:t>
      </w:r>
      <w:r w:rsidRPr="00C7093C">
        <w:rPr>
          <w:rtl/>
        </w:rPr>
        <w:t xml:space="preserve"> 2022 </w:t>
      </w:r>
      <w:r w:rsidRPr="00C7093C">
        <w:rPr>
          <w:rFonts w:hint="eastAsia"/>
          <w:rtl/>
        </w:rPr>
        <w:t>מתפ</w:t>
      </w:r>
      <w:r w:rsidRPr="00C7093C">
        <w:rPr>
          <w:rtl/>
        </w:rPr>
        <w:t xml:space="preserve">"ש מסרה </w:t>
      </w:r>
      <w:r w:rsidRPr="00C7093C">
        <w:rPr>
          <w:rFonts w:hint="eastAsia"/>
          <w:rtl/>
        </w:rPr>
        <w:t>בתגובתה</w:t>
      </w:r>
      <w:r w:rsidRPr="00C7093C">
        <w:rPr>
          <w:rtl/>
        </w:rPr>
        <w:t xml:space="preserve"> </w:t>
      </w:r>
      <w:r w:rsidRPr="00C7093C">
        <w:rPr>
          <w:rFonts w:hint="eastAsia"/>
          <w:rtl/>
        </w:rPr>
        <w:t>על</w:t>
      </w:r>
      <w:r w:rsidRPr="00C7093C">
        <w:rPr>
          <w:rtl/>
        </w:rPr>
        <w:t xml:space="preserve"> </w:t>
      </w:r>
      <w:r w:rsidRPr="00C7093C">
        <w:rPr>
          <w:rFonts w:hint="eastAsia"/>
          <w:rtl/>
        </w:rPr>
        <w:t>ממצאי</w:t>
      </w:r>
      <w:r w:rsidRPr="00C7093C">
        <w:rPr>
          <w:rtl/>
        </w:rPr>
        <w:t xml:space="preserve"> הדוח (להלן - תגובת מתפ"ש) </w:t>
      </w:r>
      <w:r w:rsidRPr="00C7093C">
        <w:rPr>
          <w:rFonts w:hint="eastAsia"/>
          <w:rtl/>
        </w:rPr>
        <w:t>כי</w:t>
      </w:r>
      <w:r w:rsidRPr="00C7093C">
        <w:rPr>
          <w:rtl/>
        </w:rPr>
        <w:t xml:space="preserve"> </w:t>
      </w:r>
      <w:r w:rsidRPr="00C7093C">
        <w:rPr>
          <w:rFonts w:hint="eastAsia"/>
          <w:rtl/>
        </w:rPr>
        <w:t>המנהא</w:t>
      </w:r>
      <w:r w:rsidRPr="00C7093C">
        <w:rPr>
          <w:rtl/>
        </w:rPr>
        <w:t xml:space="preserve">"ז תקצב כ-500,000 </w:t>
      </w:r>
      <w:r w:rsidRPr="00C7093C">
        <w:rPr>
          <w:rFonts w:hint="eastAsia"/>
          <w:rtl/>
        </w:rPr>
        <w:t>ש</w:t>
      </w:r>
      <w:r w:rsidRPr="00C7093C">
        <w:rPr>
          <w:rtl/>
        </w:rPr>
        <w:t xml:space="preserve">"ח </w:t>
      </w:r>
      <w:r w:rsidRPr="00C7093C">
        <w:rPr>
          <w:rFonts w:hint="eastAsia"/>
          <w:rtl/>
        </w:rPr>
        <w:t>לשם</w:t>
      </w:r>
      <w:r w:rsidRPr="00C7093C">
        <w:rPr>
          <w:rtl/>
        </w:rPr>
        <w:t xml:space="preserve"> הקמת שרוול בידוק באזור התעשייה 1, ולאחר שיח ארוך החליט לתת סיוע זה גם לשם הקמת שרוול בידוק באזור התעשייה 2. </w:t>
      </w:r>
      <w:r w:rsidRPr="00C7093C">
        <w:rPr>
          <w:rFonts w:hint="eastAsia"/>
          <w:rtl/>
        </w:rPr>
        <w:t>המנהא</w:t>
      </w:r>
      <w:r w:rsidRPr="00C7093C">
        <w:rPr>
          <w:rtl/>
        </w:rPr>
        <w:t xml:space="preserve">"ז ציין כי נמסר </w:t>
      </w:r>
      <w:r w:rsidRPr="00C7093C">
        <w:rPr>
          <w:rFonts w:hint="eastAsia"/>
          <w:rtl/>
        </w:rPr>
        <w:t>לרשויות</w:t>
      </w:r>
      <w:r w:rsidRPr="00C7093C">
        <w:rPr>
          <w:rtl/>
        </w:rPr>
        <w:t xml:space="preserve"> </w:t>
      </w:r>
      <w:r w:rsidRPr="00C7093C">
        <w:rPr>
          <w:rFonts w:hint="eastAsia"/>
          <w:rtl/>
        </w:rPr>
        <w:t>המקומיות</w:t>
      </w:r>
      <w:r w:rsidRPr="00C7093C">
        <w:rPr>
          <w:rtl/>
        </w:rPr>
        <w:t xml:space="preserve"> </w:t>
      </w:r>
      <w:r w:rsidRPr="00C7093C">
        <w:rPr>
          <w:rFonts w:hint="eastAsia"/>
          <w:rtl/>
        </w:rPr>
        <w:t>של</w:t>
      </w:r>
      <w:r w:rsidRPr="00C7093C">
        <w:rPr>
          <w:rtl/>
        </w:rPr>
        <w:t xml:space="preserve"> </w:t>
      </w:r>
      <w:r w:rsidRPr="00C7093C">
        <w:rPr>
          <w:rFonts w:hint="eastAsia"/>
          <w:rtl/>
        </w:rPr>
        <w:t>אזורי</w:t>
      </w:r>
      <w:r w:rsidRPr="00C7093C">
        <w:rPr>
          <w:rtl/>
        </w:rPr>
        <w:t xml:space="preserve"> </w:t>
      </w:r>
      <w:r w:rsidRPr="00C7093C">
        <w:rPr>
          <w:rFonts w:hint="eastAsia"/>
          <w:rtl/>
        </w:rPr>
        <w:t>התעשייה</w:t>
      </w:r>
      <w:r w:rsidRPr="00C7093C">
        <w:rPr>
          <w:rtl/>
        </w:rPr>
        <w:t xml:space="preserve"> 1 </w:t>
      </w:r>
      <w:r w:rsidRPr="00C7093C">
        <w:rPr>
          <w:rFonts w:hint="eastAsia"/>
          <w:rtl/>
        </w:rPr>
        <w:t>ו</w:t>
      </w:r>
      <w:r w:rsidRPr="00C7093C">
        <w:rPr>
          <w:rtl/>
        </w:rPr>
        <w:t xml:space="preserve">-2 כי סיוע זה יינתן לאחר שיועברו אליו קבלות על הקמת השרוול, וכי סכומים אלה, שבתקציב </w:t>
      </w:r>
      <w:r w:rsidRPr="00C7093C">
        <w:rPr>
          <w:rFonts w:hint="eastAsia"/>
          <w:rtl/>
        </w:rPr>
        <w:t>המנהא</w:t>
      </w:r>
      <w:r w:rsidRPr="00C7093C">
        <w:rPr>
          <w:rtl/>
        </w:rPr>
        <w:t xml:space="preserve">"ז, ממתינים למימוש. </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w:t>
      </w:r>
      <w:r w:rsidRPr="00EB16FD">
        <w:rPr>
          <w:rFonts w:eastAsia="Calibri" w:hint="eastAsia"/>
          <w:rtl/>
        </w:rPr>
        <w:t>המעקב</w:t>
      </w:r>
      <w:r w:rsidRPr="00EB16FD">
        <w:rPr>
          <w:rFonts w:eastAsia="Calibri"/>
          <w:rtl/>
        </w:rPr>
        <w:t xml:space="preserve"> עלה כי </w:t>
      </w:r>
      <w:r w:rsidRPr="00EB16FD">
        <w:rPr>
          <w:rFonts w:eastAsia="Calibri" w:hint="eastAsia"/>
          <w:rtl/>
        </w:rPr>
        <w:t>עקב</w:t>
      </w:r>
      <w:r w:rsidRPr="00EB16FD">
        <w:rPr>
          <w:rFonts w:eastAsia="Calibri"/>
          <w:rtl/>
        </w:rPr>
        <w:t xml:space="preserve"> היעדר משאבים </w:t>
      </w:r>
      <w:r w:rsidRPr="00EB16FD">
        <w:rPr>
          <w:rFonts w:eastAsia="Calibri" w:hint="eastAsia"/>
          <w:rtl/>
        </w:rPr>
        <w:t>ב</w:t>
      </w:r>
      <w:r w:rsidRPr="00EB16FD">
        <w:rPr>
          <w:rFonts w:eastAsia="Calibri"/>
          <w:rtl/>
        </w:rPr>
        <w:t xml:space="preserve">רשויות המקומיות והאזוריות </w:t>
      </w:r>
      <w:r w:rsidRPr="00EB16FD">
        <w:rPr>
          <w:rFonts w:eastAsia="Calibri" w:hint="eastAsia"/>
          <w:rtl/>
        </w:rPr>
        <w:t>באיו</w:t>
      </w:r>
      <w:r w:rsidRPr="00EB16FD">
        <w:rPr>
          <w:rFonts w:eastAsia="Calibri"/>
          <w:rtl/>
        </w:rPr>
        <w:t xml:space="preserve">"ש, </w:t>
      </w:r>
      <w:r w:rsidRPr="00EB16FD">
        <w:rPr>
          <w:rFonts w:eastAsia="Calibri" w:hint="eastAsia"/>
          <w:rtl/>
        </w:rPr>
        <w:t>קודמו</w:t>
      </w:r>
      <w:r w:rsidRPr="00EB16FD">
        <w:rPr>
          <w:rFonts w:eastAsia="Calibri"/>
          <w:rtl/>
        </w:rPr>
        <w:t xml:space="preserve"> תוכניות </w:t>
      </w:r>
      <w:r w:rsidRPr="00EB16FD">
        <w:rPr>
          <w:rFonts w:eastAsia="Calibri" w:hint="eastAsia"/>
          <w:rtl/>
        </w:rPr>
        <w:t>בניין</w:t>
      </w:r>
      <w:r w:rsidRPr="00EB16FD">
        <w:rPr>
          <w:rFonts w:eastAsia="Calibri"/>
          <w:rtl/>
        </w:rPr>
        <w:t xml:space="preserve"> עיר ללא מרכיבי ביטחון ומענה ביטחוני כנדרש, </w:t>
      </w:r>
      <w:r w:rsidRPr="00EB16FD">
        <w:rPr>
          <w:rFonts w:eastAsia="Calibri" w:hint="eastAsia"/>
          <w:rtl/>
        </w:rPr>
        <w:t>ויש</w:t>
      </w:r>
      <w:r w:rsidRPr="00EB16FD">
        <w:rPr>
          <w:rFonts w:eastAsia="Calibri"/>
          <w:rtl/>
        </w:rPr>
        <w:t xml:space="preserve"> עיכוב בהשלמת מרכיבי הביטחון הנדרשים ל</w:t>
      </w:r>
      <w:r w:rsidRPr="00EB16FD">
        <w:rPr>
          <w:rFonts w:eastAsia="Calibri" w:hint="eastAsia"/>
          <w:rtl/>
        </w:rPr>
        <w:t>אבטחת</w:t>
      </w:r>
      <w:r w:rsidRPr="00EB16FD">
        <w:rPr>
          <w:rFonts w:eastAsia="Calibri"/>
          <w:rtl/>
        </w:rPr>
        <w:t xml:space="preserve"> אזורי התעשייה 1 </w:t>
      </w:r>
      <w:r w:rsidRPr="00EB16FD">
        <w:rPr>
          <w:rFonts w:eastAsia="Calibri" w:hint="eastAsia"/>
          <w:rtl/>
        </w:rPr>
        <w:t>ו</w:t>
      </w:r>
      <w:r w:rsidRPr="00EB16FD">
        <w:rPr>
          <w:rFonts w:eastAsia="Calibri"/>
          <w:rtl/>
        </w:rPr>
        <w:t xml:space="preserve">-2. </w:t>
      </w:r>
    </w:p>
    <w:p w:rsidR="001D0A12" w:rsidRPr="00EB16FD" w:rsidRDefault="00E54D40" w:rsidP="00EB16FD">
      <w:pPr>
        <w:pStyle w:val="735"/>
        <w:rPr>
          <w:rFonts w:eastAsia="Calibri"/>
          <w:rtl/>
        </w:rPr>
      </w:pPr>
      <w:r w:rsidRPr="00EB16FD">
        <w:rPr>
          <w:rFonts w:eastAsia="Calibri" w:hint="eastAsia"/>
          <w:rtl/>
        </w:rPr>
        <w:t>מומלץ</w:t>
      </w:r>
      <w:r w:rsidRPr="00EB16FD">
        <w:rPr>
          <w:rFonts w:eastAsia="Calibri"/>
          <w:rtl/>
        </w:rPr>
        <w:t xml:space="preserve"> כי </w:t>
      </w:r>
      <w:r w:rsidRPr="00EB16FD">
        <w:rPr>
          <w:rFonts w:eastAsia="Calibri" w:hint="eastAsia"/>
          <w:rtl/>
        </w:rPr>
        <w:t>המנהא</w:t>
      </w:r>
      <w:r w:rsidRPr="00EB16FD">
        <w:rPr>
          <w:rFonts w:eastAsia="Calibri"/>
          <w:rtl/>
        </w:rPr>
        <w:t xml:space="preserve">"ז, </w:t>
      </w:r>
      <w:r w:rsidRPr="00EB16FD">
        <w:rPr>
          <w:rFonts w:eastAsia="Calibri" w:hint="eastAsia"/>
          <w:rtl/>
        </w:rPr>
        <w:t>והרשויות</w:t>
      </w:r>
      <w:r w:rsidRPr="00EB16FD">
        <w:rPr>
          <w:rFonts w:eastAsia="Calibri"/>
          <w:rtl/>
        </w:rPr>
        <w:t xml:space="preserve"> </w:t>
      </w:r>
      <w:r w:rsidRPr="00EB16FD">
        <w:rPr>
          <w:rFonts w:eastAsia="Calibri" w:hint="eastAsia"/>
          <w:rtl/>
        </w:rPr>
        <w:t>המקומיות</w:t>
      </w:r>
      <w:r w:rsidRPr="00EB16FD">
        <w:rPr>
          <w:rFonts w:eastAsia="Calibri"/>
          <w:rtl/>
        </w:rPr>
        <w:t xml:space="preserve"> </w:t>
      </w:r>
      <w:r w:rsidRPr="00EB16FD">
        <w:rPr>
          <w:rFonts w:eastAsia="Calibri" w:hint="eastAsia"/>
          <w:rtl/>
        </w:rPr>
        <w:t>של</w:t>
      </w:r>
      <w:r w:rsidRPr="00EB16FD">
        <w:rPr>
          <w:rFonts w:eastAsia="Calibri"/>
          <w:rtl/>
        </w:rPr>
        <w:t xml:space="preserve"> </w:t>
      </w:r>
      <w:r w:rsidRPr="00EB16FD">
        <w:rPr>
          <w:rFonts w:eastAsia="Calibri" w:hint="eastAsia"/>
          <w:rtl/>
        </w:rPr>
        <w:t>אזורי</w:t>
      </w:r>
      <w:r w:rsidRPr="00EB16FD">
        <w:rPr>
          <w:rFonts w:eastAsia="Calibri"/>
          <w:rtl/>
        </w:rPr>
        <w:t xml:space="preserve"> </w:t>
      </w:r>
      <w:r w:rsidRPr="00EB16FD">
        <w:rPr>
          <w:rFonts w:eastAsia="Calibri" w:hint="eastAsia"/>
          <w:rtl/>
        </w:rPr>
        <w:t>התעשייה</w:t>
      </w:r>
      <w:r w:rsidRPr="00EB16FD">
        <w:rPr>
          <w:rFonts w:eastAsia="Calibri"/>
          <w:rtl/>
        </w:rPr>
        <w:t xml:space="preserve"> 1 </w:t>
      </w:r>
      <w:r w:rsidRPr="00EB16FD">
        <w:rPr>
          <w:rFonts w:eastAsia="Calibri" w:hint="eastAsia"/>
          <w:rtl/>
        </w:rPr>
        <w:t>ו</w:t>
      </w:r>
      <w:r w:rsidRPr="00EB16FD">
        <w:rPr>
          <w:rFonts w:eastAsia="Calibri"/>
          <w:rtl/>
        </w:rPr>
        <w:t xml:space="preserve">-2 יסכמו במשותף את אופן העברת התקציב </w:t>
      </w:r>
      <w:r w:rsidRPr="00EB16FD">
        <w:rPr>
          <w:rFonts w:eastAsia="Calibri" w:hint="eastAsia"/>
          <w:rtl/>
        </w:rPr>
        <w:t>שמיועד</w:t>
      </w:r>
      <w:r w:rsidRPr="00EB16FD">
        <w:rPr>
          <w:rFonts w:eastAsia="Calibri"/>
          <w:rtl/>
        </w:rPr>
        <w:t xml:space="preserve"> </w:t>
      </w:r>
      <w:r w:rsidRPr="00EB16FD">
        <w:rPr>
          <w:rFonts w:eastAsia="Calibri" w:hint="eastAsia"/>
          <w:rtl/>
        </w:rPr>
        <w:t>לסייע</w:t>
      </w:r>
      <w:r w:rsidRPr="00EB16FD">
        <w:rPr>
          <w:rFonts w:eastAsia="Calibri"/>
          <w:rtl/>
        </w:rPr>
        <w:t xml:space="preserve"> </w:t>
      </w:r>
      <w:r w:rsidRPr="00EB16FD">
        <w:rPr>
          <w:rFonts w:eastAsia="Calibri" w:hint="eastAsia"/>
          <w:rtl/>
        </w:rPr>
        <w:t>בשדרוג</w:t>
      </w:r>
      <w:r w:rsidRPr="00EB16FD">
        <w:rPr>
          <w:rFonts w:eastAsia="Calibri"/>
          <w:rtl/>
        </w:rPr>
        <w:t xml:space="preserve"> </w:t>
      </w:r>
      <w:r w:rsidRPr="00EB16FD">
        <w:rPr>
          <w:rFonts w:eastAsia="Calibri" w:hint="eastAsia"/>
          <w:rtl/>
        </w:rPr>
        <w:t>אמצעי</w:t>
      </w:r>
      <w:r w:rsidRPr="00EB16FD">
        <w:rPr>
          <w:rFonts w:eastAsia="Calibri"/>
          <w:rtl/>
        </w:rPr>
        <w:t xml:space="preserve"> </w:t>
      </w:r>
      <w:r w:rsidRPr="00EB16FD">
        <w:rPr>
          <w:rFonts w:eastAsia="Calibri" w:hint="eastAsia"/>
          <w:rtl/>
        </w:rPr>
        <w:t>הבידוק</w:t>
      </w:r>
      <w:r w:rsidRPr="00EB16FD">
        <w:rPr>
          <w:rFonts w:eastAsia="Calibri"/>
          <w:rtl/>
        </w:rPr>
        <w:t xml:space="preserve"> </w:t>
      </w:r>
      <w:r w:rsidRPr="00EB16FD">
        <w:rPr>
          <w:rFonts w:eastAsia="Calibri" w:hint="eastAsia"/>
          <w:rtl/>
        </w:rPr>
        <w:t>בכניסה</w:t>
      </w:r>
      <w:r w:rsidRPr="00EB16FD">
        <w:rPr>
          <w:rFonts w:eastAsia="Calibri"/>
          <w:rtl/>
        </w:rPr>
        <w:t xml:space="preserve"> </w:t>
      </w:r>
      <w:r w:rsidRPr="00EB16FD">
        <w:rPr>
          <w:rFonts w:eastAsia="Calibri" w:hint="eastAsia"/>
          <w:rtl/>
        </w:rPr>
        <w:t>לאזורי</w:t>
      </w:r>
      <w:r w:rsidRPr="00EB16FD">
        <w:rPr>
          <w:rFonts w:eastAsia="Calibri"/>
          <w:rtl/>
        </w:rPr>
        <w:t xml:space="preserve"> </w:t>
      </w:r>
      <w:r w:rsidRPr="00EB16FD">
        <w:rPr>
          <w:rFonts w:eastAsia="Calibri" w:hint="eastAsia"/>
          <w:rtl/>
        </w:rPr>
        <w:t>תעשייה</w:t>
      </w:r>
      <w:r w:rsidRPr="00EB16FD">
        <w:rPr>
          <w:rFonts w:eastAsia="Calibri"/>
          <w:rtl/>
        </w:rPr>
        <w:t xml:space="preserve"> </w:t>
      </w:r>
      <w:r w:rsidRPr="00EB16FD">
        <w:rPr>
          <w:rFonts w:eastAsia="Calibri" w:hint="eastAsia"/>
          <w:rtl/>
        </w:rPr>
        <w:t>אלה</w:t>
      </w:r>
      <w:r w:rsidRPr="00EB16FD">
        <w:rPr>
          <w:rFonts w:eastAsia="Calibri"/>
          <w:rtl/>
        </w:rPr>
        <w:t>.</w:t>
      </w:r>
    </w:p>
    <w:p w:rsidR="001D0A12" w:rsidRPr="00EB16FD" w:rsidRDefault="00E54D40" w:rsidP="00201DF7">
      <w:pPr>
        <w:pStyle w:val="735"/>
        <w:spacing w:after="360"/>
        <w:rPr>
          <w:rFonts w:eastAsia="Calibri"/>
          <w:rtl/>
        </w:rPr>
      </w:pPr>
      <w:r w:rsidRPr="00EB16FD">
        <w:rPr>
          <w:rFonts w:eastAsia="Calibri" w:hint="eastAsia"/>
          <w:rtl/>
        </w:rPr>
        <w:t>עוד</w:t>
      </w:r>
      <w:r w:rsidRPr="00EB16FD">
        <w:rPr>
          <w:rFonts w:eastAsia="Calibri"/>
          <w:rtl/>
        </w:rPr>
        <w:t xml:space="preserve"> יצוין כי </w:t>
      </w:r>
      <w:r w:rsidRPr="00EB16FD">
        <w:rPr>
          <w:rFonts w:eastAsia="Calibri" w:hint="eastAsia"/>
          <w:rtl/>
        </w:rPr>
        <w:t>בדוח</w:t>
      </w:r>
      <w:r w:rsidRPr="00EB16FD">
        <w:rPr>
          <w:rFonts w:eastAsia="Calibri"/>
          <w:rtl/>
        </w:rPr>
        <w:t xml:space="preserve"> מבקר המדינה בנושא "מרכיבי ביטחון ביישובי העימות בפיקודים המרחביים - ביקורת מעקב"</w:t>
      </w:r>
      <w:r>
        <w:rPr>
          <w:rFonts w:eastAsia="Calibri"/>
          <w:vertAlign w:val="superscript"/>
          <w:rtl/>
        </w:rPr>
        <w:footnoteReference w:id="17"/>
      </w:r>
      <w:r w:rsidRPr="00EB16FD">
        <w:rPr>
          <w:rFonts w:eastAsia="Calibri"/>
          <w:rtl/>
        </w:rPr>
        <w:t xml:space="preserve"> </w:t>
      </w:r>
      <w:r w:rsidRPr="00EB16FD">
        <w:rPr>
          <w:rFonts w:eastAsia="Calibri" w:hint="eastAsia"/>
          <w:rtl/>
        </w:rPr>
        <w:t>עלה</w:t>
      </w:r>
      <w:r w:rsidRPr="00EB16FD">
        <w:rPr>
          <w:rFonts w:eastAsia="Calibri"/>
          <w:rtl/>
        </w:rPr>
        <w:t xml:space="preserve"> כי לא גובשה הצעת המחליטים לתקצוב השלמת הפערים במרכיבי </w:t>
      </w:r>
      <w:r w:rsidRPr="00EB16FD">
        <w:rPr>
          <w:rFonts w:eastAsia="Calibri" w:hint="eastAsia"/>
          <w:rtl/>
        </w:rPr>
        <w:t>ה</w:t>
      </w:r>
      <w:r w:rsidRPr="00EB16FD">
        <w:rPr>
          <w:rFonts w:eastAsia="Calibri"/>
          <w:rtl/>
        </w:rPr>
        <w:t>ביטחון ב</w:t>
      </w:r>
      <w:r w:rsidRPr="00EB16FD">
        <w:rPr>
          <w:rFonts w:eastAsia="Calibri" w:hint="eastAsia"/>
          <w:rtl/>
        </w:rPr>
        <w:t>יישובים</w:t>
      </w:r>
      <w:r w:rsidRPr="00EB16FD">
        <w:rPr>
          <w:rFonts w:eastAsia="Calibri"/>
          <w:rtl/>
        </w:rPr>
        <w:t xml:space="preserve"> </w:t>
      </w:r>
      <w:r w:rsidRPr="00EB16FD">
        <w:rPr>
          <w:rFonts w:eastAsia="Calibri" w:hint="eastAsia"/>
          <w:rtl/>
        </w:rPr>
        <w:t>ב</w:t>
      </w:r>
      <w:r w:rsidRPr="00EB16FD">
        <w:rPr>
          <w:rFonts w:eastAsia="Calibri"/>
          <w:rtl/>
        </w:rPr>
        <w:t>איו"ש, ו</w:t>
      </w:r>
      <w:r w:rsidRPr="00EB16FD">
        <w:rPr>
          <w:rFonts w:eastAsia="Calibri" w:hint="eastAsia"/>
          <w:rtl/>
        </w:rPr>
        <w:t>כי</w:t>
      </w:r>
      <w:r w:rsidRPr="00EB16FD">
        <w:rPr>
          <w:rFonts w:eastAsia="Calibri"/>
          <w:rtl/>
        </w:rPr>
        <w:t xml:space="preserve"> סוגי</w:t>
      </w:r>
      <w:r w:rsidRPr="00EB16FD">
        <w:rPr>
          <w:rFonts w:eastAsia="Calibri" w:hint="eastAsia"/>
          <w:rtl/>
        </w:rPr>
        <w:t>ה</w:t>
      </w:r>
      <w:r w:rsidRPr="00EB16FD">
        <w:rPr>
          <w:rFonts w:eastAsia="Calibri"/>
          <w:rtl/>
        </w:rPr>
        <w:t xml:space="preserve"> </w:t>
      </w:r>
      <w:r w:rsidRPr="00EB16FD">
        <w:rPr>
          <w:rFonts w:eastAsia="Calibri" w:hint="eastAsia"/>
          <w:rtl/>
        </w:rPr>
        <w:t>זו</w:t>
      </w:r>
      <w:r w:rsidRPr="00EB16FD">
        <w:rPr>
          <w:rFonts w:eastAsia="Calibri"/>
          <w:rtl/>
        </w:rPr>
        <w:t xml:space="preserve"> לא עלתה לדיון בקבינט המדיני-ביטחוני.</w:t>
      </w:r>
    </w:p>
    <w:p w:rsidR="001D0A12" w:rsidRPr="00684F6B" w:rsidRDefault="00E54D40" w:rsidP="00684F6B">
      <w:pPr>
        <w:pStyle w:val="73fa"/>
      </w:pPr>
      <w:r w:rsidRPr="00684F6B">
        <w:rPr>
          <w:rFonts w:hint="cs"/>
          <w:rtl/>
        </w:rPr>
        <w:lastRenderedPageBreak/>
        <w:t>✰</w:t>
      </w:r>
    </w:p>
    <w:p w:rsidR="001D0A12" w:rsidRPr="00EB16FD" w:rsidRDefault="00E54D40" w:rsidP="00EB16FD">
      <w:pPr>
        <w:pStyle w:val="735"/>
        <w:rPr>
          <w:rFonts w:eastAsia="Calibri"/>
          <w:rtl/>
        </w:rPr>
      </w:pPr>
      <w:r w:rsidRPr="00EB16FD">
        <w:rPr>
          <w:rFonts w:eastAsia="Calibri"/>
          <w:rtl/>
        </w:rPr>
        <w:t>פ</w:t>
      </w:r>
      <w:r w:rsidRPr="00EB16FD">
        <w:rPr>
          <w:rFonts w:eastAsia="Calibri" w:hint="eastAsia"/>
          <w:rtl/>
        </w:rPr>
        <w:t>קמ</w:t>
      </w:r>
      <w:r w:rsidRPr="00EB16FD">
        <w:rPr>
          <w:rFonts w:eastAsia="Calibri"/>
          <w:rtl/>
        </w:rPr>
        <w:t xml:space="preserve">"ז </w:t>
      </w:r>
      <w:r w:rsidRPr="00EB16FD">
        <w:rPr>
          <w:rFonts w:eastAsia="Calibri" w:hint="eastAsia"/>
          <w:rtl/>
        </w:rPr>
        <w:t>הוא</w:t>
      </w:r>
      <w:r w:rsidRPr="00EB16FD">
        <w:rPr>
          <w:rFonts w:eastAsia="Calibri"/>
          <w:rtl/>
        </w:rPr>
        <w:t xml:space="preserve"> </w:t>
      </w:r>
      <w:r w:rsidRPr="00EB16FD">
        <w:rPr>
          <w:rFonts w:eastAsia="Calibri" w:hint="eastAsia"/>
          <w:rtl/>
        </w:rPr>
        <w:t>ה</w:t>
      </w:r>
      <w:r w:rsidRPr="00EB16FD">
        <w:rPr>
          <w:rFonts w:eastAsia="Calibri"/>
          <w:rtl/>
        </w:rPr>
        <w:t xml:space="preserve">נושא באחריות הביטחונית לכל </w:t>
      </w:r>
      <w:r w:rsidRPr="00EB16FD">
        <w:rPr>
          <w:rFonts w:eastAsia="Calibri" w:hint="eastAsia"/>
          <w:rtl/>
        </w:rPr>
        <w:t>ה</w:t>
      </w:r>
      <w:r w:rsidRPr="00EB16FD">
        <w:rPr>
          <w:rFonts w:eastAsia="Calibri"/>
          <w:rtl/>
        </w:rPr>
        <w:t>מתרחש במרחבי איו"ש, ו</w:t>
      </w:r>
      <w:r w:rsidRPr="00EB16FD">
        <w:rPr>
          <w:rFonts w:eastAsia="Calibri" w:hint="eastAsia"/>
          <w:rtl/>
        </w:rPr>
        <w:t>הוא</w:t>
      </w:r>
      <w:r w:rsidRPr="00EB16FD">
        <w:rPr>
          <w:rFonts w:eastAsia="Calibri"/>
          <w:rtl/>
        </w:rPr>
        <w:t xml:space="preserve"> מחויב למימוש אחריות</w:t>
      </w:r>
      <w:r w:rsidRPr="00EB16FD">
        <w:rPr>
          <w:rFonts w:eastAsia="Calibri" w:hint="eastAsia"/>
          <w:rtl/>
        </w:rPr>
        <w:t>ו</w:t>
      </w:r>
      <w:r w:rsidRPr="00EB16FD">
        <w:rPr>
          <w:rFonts w:eastAsia="Calibri"/>
          <w:rtl/>
        </w:rPr>
        <w:t xml:space="preserve"> גם </w:t>
      </w:r>
      <w:r w:rsidRPr="00EB16FD">
        <w:rPr>
          <w:rFonts w:eastAsia="Calibri" w:hint="eastAsia"/>
          <w:rtl/>
        </w:rPr>
        <w:t>לגבי</w:t>
      </w:r>
      <w:r w:rsidRPr="00EB16FD">
        <w:rPr>
          <w:rFonts w:eastAsia="Calibri"/>
          <w:rtl/>
        </w:rPr>
        <w:t xml:space="preserve"> קידום ומימוש </w:t>
      </w:r>
      <w:r w:rsidRPr="00EB16FD">
        <w:rPr>
          <w:rFonts w:eastAsia="Calibri" w:hint="eastAsia"/>
          <w:rtl/>
        </w:rPr>
        <w:t>של</w:t>
      </w:r>
      <w:r w:rsidRPr="00EB16FD">
        <w:rPr>
          <w:rFonts w:eastAsia="Calibri"/>
          <w:rtl/>
        </w:rPr>
        <w:t xml:space="preserve"> פרויקטים אזרחיים באיו"ש. בביקורת המעקב עלה שליקויים רבים בנושא מרכיבי הביטחון </w:t>
      </w:r>
      <w:r w:rsidRPr="00EB16FD">
        <w:rPr>
          <w:rFonts w:eastAsia="Calibri" w:hint="eastAsia"/>
          <w:rtl/>
        </w:rPr>
        <w:t>באזה</w:t>
      </w:r>
      <w:r w:rsidRPr="00EB16FD">
        <w:rPr>
          <w:rFonts w:eastAsia="Calibri"/>
          <w:rtl/>
        </w:rPr>
        <w:t xml:space="preserve">"ת </w:t>
      </w:r>
      <w:r w:rsidRPr="00EB16FD">
        <w:rPr>
          <w:rFonts w:eastAsia="Calibri" w:hint="eastAsia"/>
          <w:rtl/>
        </w:rPr>
        <w:t>באיו</w:t>
      </w:r>
      <w:r w:rsidRPr="00EB16FD">
        <w:rPr>
          <w:rFonts w:eastAsia="Calibri"/>
          <w:rtl/>
        </w:rPr>
        <w:t xml:space="preserve">"ש, שחלקם עלו בביקורת הקודמת בשנת 2011, לא תוקנו, ובהם </w:t>
      </w:r>
      <w:r w:rsidRPr="00EB16FD">
        <w:rPr>
          <w:rFonts w:eastAsia="Calibri" w:hint="eastAsia"/>
          <w:rtl/>
        </w:rPr>
        <w:t>הקמת</w:t>
      </w:r>
      <w:r w:rsidRPr="00EB16FD">
        <w:rPr>
          <w:rFonts w:eastAsia="Calibri"/>
          <w:rtl/>
        </w:rPr>
        <w:t xml:space="preserve"> גדר היקפית ו</w:t>
      </w:r>
      <w:r w:rsidRPr="00EB16FD">
        <w:rPr>
          <w:rFonts w:eastAsia="Calibri" w:hint="eastAsia"/>
          <w:rtl/>
        </w:rPr>
        <w:t>אמצעי</w:t>
      </w:r>
      <w:r w:rsidRPr="00EB16FD">
        <w:rPr>
          <w:rFonts w:eastAsia="Calibri"/>
          <w:rtl/>
        </w:rPr>
        <w:t xml:space="preserve"> בידוק כנדרש </w:t>
      </w:r>
      <w:r w:rsidRPr="00EB16FD">
        <w:rPr>
          <w:rFonts w:eastAsia="Calibri" w:hint="eastAsia"/>
          <w:rtl/>
        </w:rPr>
        <w:t>לאזה</w:t>
      </w:r>
      <w:r w:rsidRPr="00EB16FD">
        <w:rPr>
          <w:rFonts w:eastAsia="Calibri"/>
          <w:rtl/>
        </w:rPr>
        <w:t xml:space="preserve">"ת. עוד עלה כי פקמ"ז אינו מיישם את הוראות הצו בדבר הוראות ביטחון בנוגע לאזורי התעשייה, ונוסף על כך, הרשויות המקומיות אינן ממלאות את ההנחיות של פקמ"ז. </w:t>
      </w:r>
    </w:p>
    <w:p w:rsidR="001D0A12" w:rsidRPr="00885367" w:rsidRDefault="00E54D40" w:rsidP="00C7093C">
      <w:pPr>
        <w:pStyle w:val="7392"/>
        <w:rPr>
          <w:rFonts w:eastAsia="Calibri"/>
          <w:color w:val="000000"/>
          <w:sz w:val="24"/>
          <w:rtl/>
          <w:lang w:val="he-IL" w:eastAsia="he-IL"/>
        </w:rPr>
      </w:pPr>
      <w:r w:rsidRPr="00885367">
        <w:rPr>
          <w:rFonts w:hint="eastAsia"/>
          <w:rtl/>
        </w:rPr>
        <w:t>צה</w:t>
      </w:r>
      <w:r w:rsidRPr="00885367">
        <w:rPr>
          <w:rtl/>
        </w:rPr>
        <w:t xml:space="preserve">"ל מסר בתגובתו כי אף </w:t>
      </w:r>
      <w:r w:rsidRPr="00885367">
        <w:rPr>
          <w:rFonts w:hint="eastAsia"/>
          <w:rtl/>
        </w:rPr>
        <w:t>שפקמ</w:t>
      </w:r>
      <w:r w:rsidRPr="00885367">
        <w:rPr>
          <w:rtl/>
        </w:rPr>
        <w:t xml:space="preserve">"ז </w:t>
      </w:r>
      <w:r w:rsidRPr="00885367">
        <w:rPr>
          <w:rFonts w:hint="eastAsia"/>
          <w:rtl/>
        </w:rPr>
        <w:t>הוא</w:t>
      </w:r>
      <w:r w:rsidRPr="00885367">
        <w:rPr>
          <w:rtl/>
        </w:rPr>
        <w:t xml:space="preserve"> הריבון בשטחי יהודה ושומרון, אין הוא נושא באחריות המקצועית ואף הביטחונית בכל נושא. </w:t>
      </w:r>
      <w:r w:rsidRPr="00885367">
        <w:rPr>
          <w:rFonts w:hint="eastAsia"/>
          <w:rtl/>
        </w:rPr>
        <w:t>צה</w:t>
      </w:r>
      <w:r w:rsidRPr="00885367">
        <w:rPr>
          <w:rtl/>
        </w:rPr>
        <w:t xml:space="preserve">"ל </w:t>
      </w:r>
      <w:r w:rsidRPr="00885367">
        <w:rPr>
          <w:rFonts w:hint="eastAsia"/>
          <w:rtl/>
        </w:rPr>
        <w:t>ציין</w:t>
      </w:r>
      <w:r w:rsidRPr="00885367">
        <w:rPr>
          <w:rtl/>
        </w:rPr>
        <w:t xml:space="preserve"> </w:t>
      </w:r>
      <w:r w:rsidRPr="00885367">
        <w:rPr>
          <w:rFonts w:hint="eastAsia"/>
          <w:rtl/>
        </w:rPr>
        <w:t>כי</w:t>
      </w:r>
      <w:r w:rsidRPr="00885367">
        <w:rPr>
          <w:rtl/>
        </w:rPr>
        <w:t xml:space="preserve"> </w:t>
      </w:r>
      <w:r w:rsidRPr="00885367">
        <w:rPr>
          <w:rFonts w:hint="eastAsia"/>
          <w:rtl/>
        </w:rPr>
        <w:t>פקמ</w:t>
      </w:r>
      <w:r w:rsidRPr="00885367">
        <w:rPr>
          <w:rtl/>
        </w:rPr>
        <w:t>"ז הו</w:t>
      </w:r>
      <w:r w:rsidRPr="00885367">
        <w:rPr>
          <w:rFonts w:hint="eastAsia"/>
          <w:rtl/>
        </w:rPr>
        <w:t>א</w:t>
      </w:r>
      <w:r w:rsidRPr="00885367">
        <w:rPr>
          <w:rtl/>
        </w:rPr>
        <w:t xml:space="preserve"> המנחה הביטחוני המגדיר את הצרכים הביטחוניים ומרכיבי הביטחון הנדרשים, </w:t>
      </w:r>
      <w:r w:rsidRPr="00885367">
        <w:rPr>
          <w:rFonts w:hint="eastAsia"/>
          <w:rtl/>
        </w:rPr>
        <w:t>אך</w:t>
      </w:r>
      <w:r w:rsidRPr="00885367">
        <w:rPr>
          <w:rtl/>
        </w:rPr>
        <w:t xml:space="preserve"> האחריות להימצאות</w:t>
      </w:r>
      <w:r w:rsidRPr="00885367">
        <w:rPr>
          <w:rFonts w:hint="eastAsia"/>
          <w:rtl/>
        </w:rPr>
        <w:t>ם</w:t>
      </w:r>
      <w:r w:rsidRPr="00885367">
        <w:rPr>
          <w:rtl/>
        </w:rPr>
        <w:t xml:space="preserve"> </w:t>
      </w:r>
      <w:r w:rsidRPr="00885367">
        <w:rPr>
          <w:rFonts w:hint="eastAsia"/>
          <w:rtl/>
        </w:rPr>
        <w:t>ולת</w:t>
      </w:r>
      <w:r w:rsidRPr="00885367">
        <w:rPr>
          <w:rtl/>
        </w:rPr>
        <w:t>קצובם הי</w:t>
      </w:r>
      <w:r w:rsidRPr="00885367">
        <w:rPr>
          <w:rFonts w:hint="eastAsia"/>
          <w:rtl/>
        </w:rPr>
        <w:t>א</w:t>
      </w:r>
      <w:r w:rsidRPr="00885367">
        <w:rPr>
          <w:rtl/>
        </w:rPr>
        <w:t xml:space="preserve"> </w:t>
      </w:r>
      <w:r w:rsidRPr="00885367">
        <w:rPr>
          <w:rFonts w:hint="eastAsia"/>
          <w:rtl/>
        </w:rPr>
        <w:t>של</w:t>
      </w:r>
      <w:r w:rsidRPr="00885367">
        <w:rPr>
          <w:rtl/>
        </w:rPr>
        <w:t xml:space="preserve"> המועצות האזוריות או המקומיות או </w:t>
      </w:r>
      <w:r w:rsidRPr="00885367">
        <w:rPr>
          <w:rFonts w:hint="eastAsia"/>
          <w:rtl/>
        </w:rPr>
        <w:t>של</w:t>
      </w:r>
      <w:r w:rsidRPr="00885367">
        <w:rPr>
          <w:rtl/>
        </w:rPr>
        <w:t xml:space="preserve"> הע</w:t>
      </w:r>
      <w:r w:rsidRPr="00885367">
        <w:rPr>
          <w:rFonts w:hint="eastAsia"/>
          <w:rtl/>
        </w:rPr>
        <w:t>י</w:t>
      </w:r>
      <w:r w:rsidRPr="00885367">
        <w:rPr>
          <w:rtl/>
        </w:rPr>
        <w:t>רי</w:t>
      </w:r>
      <w:r w:rsidRPr="00885367">
        <w:rPr>
          <w:rFonts w:hint="eastAsia"/>
          <w:rtl/>
        </w:rPr>
        <w:t>ות</w:t>
      </w:r>
      <w:r w:rsidRPr="00885367">
        <w:rPr>
          <w:rtl/>
        </w:rPr>
        <w:t xml:space="preserve"> </w:t>
      </w:r>
      <w:r w:rsidRPr="00885367">
        <w:rPr>
          <w:rFonts w:hint="eastAsia"/>
          <w:rtl/>
        </w:rPr>
        <w:t>שב</w:t>
      </w:r>
      <w:r w:rsidRPr="00885367">
        <w:rPr>
          <w:rtl/>
        </w:rPr>
        <w:t>שטחי השיפוט שלהן אזורי תעשייה אלו נמצאים, זאת לצד משרד הכלכלה האמון על אזורי התעשייה.</w:t>
      </w:r>
    </w:p>
    <w:p w:rsidR="001D0A12" w:rsidRPr="00885367" w:rsidRDefault="00E54D40" w:rsidP="00C7093C">
      <w:pPr>
        <w:pStyle w:val="7392"/>
        <w:rPr>
          <w:rtl/>
        </w:rPr>
      </w:pPr>
      <w:r w:rsidRPr="00885367">
        <w:rPr>
          <w:rFonts w:hint="eastAsia"/>
          <w:rtl/>
        </w:rPr>
        <w:t>לגבי</w:t>
      </w:r>
      <w:r w:rsidRPr="00885367">
        <w:rPr>
          <w:rtl/>
        </w:rPr>
        <w:t xml:space="preserve"> אי-הימצאות </w:t>
      </w:r>
      <w:r w:rsidRPr="00885367">
        <w:rPr>
          <w:rFonts w:hint="eastAsia"/>
          <w:rtl/>
        </w:rPr>
        <w:t>מערכת</w:t>
      </w:r>
      <w:r w:rsidRPr="00885367">
        <w:rPr>
          <w:rtl/>
        </w:rPr>
        <w:t xml:space="preserve"> </w:t>
      </w:r>
      <w:r w:rsidRPr="00885367">
        <w:rPr>
          <w:rFonts w:hint="eastAsia"/>
          <w:rtl/>
        </w:rPr>
        <w:t>הבידוק</w:t>
      </w:r>
      <w:r w:rsidRPr="00885367">
        <w:rPr>
          <w:rtl/>
        </w:rPr>
        <w:t xml:space="preserve"> </w:t>
      </w:r>
      <w:r w:rsidRPr="00885367">
        <w:rPr>
          <w:rFonts w:hint="eastAsia"/>
          <w:rtl/>
        </w:rPr>
        <w:t>הדיגיטלית</w:t>
      </w:r>
      <w:r w:rsidRPr="00885367">
        <w:rPr>
          <w:rtl/>
        </w:rPr>
        <w:t xml:space="preserve"> לזיהוי הפועלים לפני כניסתם לאזור התעשייה, מסר צה"ל בתגובתו שפקמ"ז סיפק עשרות מערכות לזיהוי הפועלים לפני כניסתם לעבודה ביישובי </w:t>
      </w:r>
      <w:r w:rsidRPr="00885367">
        <w:rPr>
          <w:rFonts w:hint="eastAsia"/>
          <w:rtl/>
        </w:rPr>
        <w:t>איו</w:t>
      </w:r>
      <w:r w:rsidRPr="00885367">
        <w:rPr>
          <w:rtl/>
        </w:rPr>
        <w:t xml:space="preserve">"ש ובאזורי התעשייה, וכי יבוצעו בדיקה ומיפוי של הצרכים לשם אספקת מערכות אלו במקומות החסרים. </w:t>
      </w:r>
    </w:p>
    <w:p w:rsidR="001D0A12" w:rsidRPr="00EB16FD" w:rsidRDefault="00E54D40" w:rsidP="00EB16FD">
      <w:pPr>
        <w:pStyle w:val="735"/>
        <w:rPr>
          <w:rFonts w:eastAsia="Calibri"/>
          <w:rtl/>
        </w:rPr>
      </w:pPr>
      <w:r w:rsidRPr="00EB16FD">
        <w:rPr>
          <w:rFonts w:eastAsia="Calibri" w:hint="eastAsia"/>
          <w:rtl/>
        </w:rPr>
        <w:t>מומלץ</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משרד</w:t>
      </w:r>
      <w:r w:rsidRPr="00EB16FD">
        <w:rPr>
          <w:rFonts w:eastAsia="Calibri"/>
          <w:rtl/>
        </w:rPr>
        <w:t xml:space="preserve"> </w:t>
      </w:r>
      <w:r w:rsidRPr="00EB16FD">
        <w:rPr>
          <w:rFonts w:eastAsia="Calibri" w:hint="eastAsia"/>
          <w:rtl/>
        </w:rPr>
        <w:t>הביטחון</w:t>
      </w:r>
      <w:r w:rsidRPr="00EB16FD">
        <w:rPr>
          <w:rFonts w:eastAsia="Calibri"/>
          <w:rtl/>
        </w:rPr>
        <w:t xml:space="preserve"> וצה"ל בשיתוף משרד הכלכלה </w:t>
      </w:r>
      <w:r w:rsidRPr="00EB16FD">
        <w:rPr>
          <w:rFonts w:eastAsia="Calibri" w:hint="eastAsia"/>
          <w:rtl/>
        </w:rPr>
        <w:t>והרשויות</w:t>
      </w:r>
      <w:r w:rsidRPr="00EB16FD">
        <w:rPr>
          <w:rFonts w:eastAsia="Calibri"/>
          <w:rtl/>
        </w:rPr>
        <w:t xml:space="preserve"> </w:t>
      </w:r>
      <w:r w:rsidRPr="00EB16FD">
        <w:rPr>
          <w:rFonts w:eastAsia="Calibri" w:hint="eastAsia"/>
          <w:rtl/>
        </w:rPr>
        <w:t>המקומיות</w:t>
      </w:r>
      <w:r w:rsidRPr="00EB16FD">
        <w:rPr>
          <w:rFonts w:eastAsia="Calibri"/>
          <w:rtl/>
        </w:rPr>
        <w:t xml:space="preserve"> </w:t>
      </w:r>
      <w:r w:rsidRPr="00EB16FD">
        <w:rPr>
          <w:rFonts w:eastAsia="Calibri" w:hint="eastAsia"/>
          <w:rtl/>
        </w:rPr>
        <w:t>יגבשו</w:t>
      </w:r>
      <w:r w:rsidRPr="00EB16FD">
        <w:rPr>
          <w:rFonts w:eastAsia="Calibri"/>
          <w:rtl/>
        </w:rPr>
        <w:t xml:space="preserve"> </w:t>
      </w:r>
      <w:r w:rsidRPr="00EB16FD">
        <w:rPr>
          <w:rFonts w:eastAsia="Calibri" w:hint="eastAsia"/>
          <w:rtl/>
        </w:rPr>
        <w:t>תוכנית</w:t>
      </w:r>
      <w:r w:rsidRPr="00EB16FD">
        <w:rPr>
          <w:rFonts w:eastAsia="Calibri"/>
          <w:rtl/>
        </w:rPr>
        <w:t xml:space="preserve"> לתיקון הליקויים ולהשלמת הפערים במרכיבי הביטחון באזורי התעשייה באיו"ש </w:t>
      </w:r>
      <w:r w:rsidRPr="00EB16FD">
        <w:rPr>
          <w:rFonts w:eastAsia="Calibri" w:hint="eastAsia"/>
          <w:rtl/>
        </w:rPr>
        <w:t>ויביאו</w:t>
      </w:r>
      <w:r w:rsidRPr="00EB16FD">
        <w:rPr>
          <w:rFonts w:eastAsia="Calibri"/>
          <w:rtl/>
        </w:rPr>
        <w:t xml:space="preserve"> אותה </w:t>
      </w:r>
      <w:r w:rsidRPr="00EB16FD">
        <w:rPr>
          <w:rFonts w:eastAsia="Calibri" w:hint="eastAsia"/>
          <w:rtl/>
        </w:rPr>
        <w:t>להחלטת</w:t>
      </w:r>
      <w:r w:rsidRPr="00EB16FD">
        <w:rPr>
          <w:rFonts w:eastAsia="Calibri"/>
          <w:rtl/>
        </w:rPr>
        <w:t xml:space="preserve"> </w:t>
      </w:r>
      <w:r w:rsidRPr="00EB16FD">
        <w:rPr>
          <w:rFonts w:eastAsia="Calibri" w:hint="eastAsia"/>
          <w:rtl/>
        </w:rPr>
        <w:t>הממשלה</w:t>
      </w:r>
      <w:r w:rsidRPr="00EB16FD">
        <w:rPr>
          <w:rFonts w:eastAsia="Calibri"/>
          <w:rtl/>
        </w:rPr>
        <w:t xml:space="preserve"> לשם </w:t>
      </w:r>
      <w:r w:rsidRPr="00EB16FD">
        <w:rPr>
          <w:rFonts w:eastAsia="Calibri" w:hint="eastAsia"/>
          <w:rtl/>
        </w:rPr>
        <w:t>דיון</w:t>
      </w:r>
      <w:r w:rsidRPr="00EB16FD">
        <w:rPr>
          <w:rFonts w:eastAsia="Calibri"/>
          <w:rtl/>
        </w:rPr>
        <w:t xml:space="preserve"> </w:t>
      </w:r>
      <w:r w:rsidRPr="00EB16FD">
        <w:rPr>
          <w:rFonts w:eastAsia="Calibri" w:hint="eastAsia"/>
          <w:rtl/>
        </w:rPr>
        <w:t>ב</w:t>
      </w:r>
      <w:r w:rsidRPr="00EB16FD">
        <w:rPr>
          <w:rFonts w:eastAsia="Calibri"/>
          <w:rtl/>
        </w:rPr>
        <w:t>תקצובה והפעלתה תוך קביעת הסמכות והאחר</w:t>
      </w:r>
      <w:r w:rsidRPr="00EB16FD">
        <w:rPr>
          <w:rFonts w:eastAsia="Calibri" w:hint="eastAsia"/>
          <w:rtl/>
        </w:rPr>
        <w:t>י</w:t>
      </w:r>
      <w:r w:rsidRPr="00EB16FD">
        <w:rPr>
          <w:rFonts w:eastAsia="Calibri"/>
          <w:rtl/>
        </w:rPr>
        <w:t>ות של הגופים הרלוונטים למימושה.</w:t>
      </w:r>
    </w:p>
    <w:p w:rsidR="001D0A12" w:rsidRPr="00C7093C" w:rsidRDefault="00E54D40" w:rsidP="00C7093C">
      <w:pPr>
        <w:pStyle w:val="7392"/>
        <w:rPr>
          <w:rtl/>
        </w:rPr>
      </w:pPr>
      <w:r w:rsidRPr="00C7093C">
        <w:rPr>
          <w:rFonts w:hint="eastAsia"/>
          <w:rtl/>
        </w:rPr>
        <w:t>צה</w:t>
      </w:r>
      <w:r w:rsidRPr="00C7093C">
        <w:rPr>
          <w:rtl/>
        </w:rPr>
        <w:t xml:space="preserve">"ל </w:t>
      </w:r>
      <w:r w:rsidRPr="00C7093C">
        <w:rPr>
          <w:rFonts w:hint="eastAsia"/>
          <w:rtl/>
        </w:rPr>
        <w:t>מסר</w:t>
      </w:r>
      <w:r w:rsidRPr="00C7093C">
        <w:rPr>
          <w:rtl/>
        </w:rPr>
        <w:t xml:space="preserve"> </w:t>
      </w:r>
      <w:r w:rsidRPr="00C7093C">
        <w:rPr>
          <w:rFonts w:hint="eastAsia"/>
          <w:rtl/>
        </w:rPr>
        <w:t>בתגובתו</w:t>
      </w:r>
      <w:r w:rsidRPr="00C7093C">
        <w:rPr>
          <w:rtl/>
        </w:rPr>
        <w:t xml:space="preserve"> </w:t>
      </w:r>
      <w:r w:rsidRPr="00C7093C">
        <w:rPr>
          <w:rFonts w:hint="eastAsia"/>
          <w:rtl/>
        </w:rPr>
        <w:t>כי</w:t>
      </w:r>
      <w:r w:rsidRPr="00C7093C">
        <w:rPr>
          <w:rtl/>
        </w:rPr>
        <w:t xml:space="preserve"> </w:t>
      </w:r>
      <w:r w:rsidRPr="00C7093C">
        <w:rPr>
          <w:rFonts w:hint="eastAsia"/>
          <w:rtl/>
        </w:rPr>
        <w:t>כדי</w:t>
      </w:r>
      <w:r w:rsidRPr="00C7093C">
        <w:rPr>
          <w:rtl/>
        </w:rPr>
        <w:t xml:space="preserve"> </w:t>
      </w:r>
      <w:r w:rsidRPr="00C7093C">
        <w:rPr>
          <w:rFonts w:hint="eastAsia"/>
          <w:rtl/>
        </w:rPr>
        <w:t>להקצות</w:t>
      </w:r>
      <w:r w:rsidRPr="00C7093C">
        <w:rPr>
          <w:rtl/>
        </w:rPr>
        <w:t xml:space="preserve"> את התקציבים החסרים להשלמת המרכיבים הביטחוניים נדרשת החלטת ממשלה המגדירה את המשרד הממשלתי הרלוונטי אשר יקים צוות היגוי, ימפה את ע</w:t>
      </w:r>
      <w:r w:rsidRPr="00C7093C">
        <w:rPr>
          <w:rFonts w:hint="eastAsia"/>
          <w:rtl/>
        </w:rPr>
        <w:t>י</w:t>
      </w:r>
      <w:r w:rsidRPr="00C7093C">
        <w:rPr>
          <w:rtl/>
        </w:rPr>
        <w:t>קרי הפערים הביטחוניים ויכין ת</w:t>
      </w:r>
      <w:r w:rsidRPr="00C7093C">
        <w:rPr>
          <w:rFonts w:hint="eastAsia"/>
          <w:rtl/>
        </w:rPr>
        <w:t>ו</w:t>
      </w:r>
      <w:r w:rsidRPr="00C7093C">
        <w:rPr>
          <w:rtl/>
        </w:rPr>
        <w:t xml:space="preserve">כנית רב-שנתית מגובה בתקציב ייעודי להשלמת פערים אלו. צוות זה יכלול את המועצות, הערים </w:t>
      </w:r>
      <w:r w:rsidRPr="00C7093C">
        <w:rPr>
          <w:rFonts w:hint="eastAsia"/>
          <w:rtl/>
        </w:rPr>
        <w:t>ו</w:t>
      </w:r>
      <w:r w:rsidRPr="00C7093C">
        <w:rPr>
          <w:rtl/>
        </w:rPr>
        <w:t xml:space="preserve">איגוד התעשיינים, </w:t>
      </w:r>
      <w:r w:rsidRPr="00C7093C">
        <w:rPr>
          <w:rFonts w:hint="eastAsia"/>
          <w:rtl/>
        </w:rPr>
        <w:t>מתפ</w:t>
      </w:r>
      <w:r w:rsidRPr="00C7093C">
        <w:rPr>
          <w:rtl/>
        </w:rPr>
        <w:t xml:space="preserve">"ש וצה״ל. </w:t>
      </w:r>
      <w:r w:rsidRPr="00C7093C">
        <w:rPr>
          <w:rFonts w:hint="eastAsia"/>
          <w:rtl/>
        </w:rPr>
        <w:t>צה</w:t>
      </w:r>
      <w:r w:rsidRPr="00C7093C">
        <w:rPr>
          <w:rtl/>
        </w:rPr>
        <w:t xml:space="preserve">"ל </w:t>
      </w:r>
      <w:r w:rsidRPr="00C7093C">
        <w:rPr>
          <w:rFonts w:hint="eastAsia"/>
          <w:rtl/>
        </w:rPr>
        <w:t>הוסיף</w:t>
      </w:r>
      <w:r w:rsidRPr="00C7093C">
        <w:rPr>
          <w:rtl/>
        </w:rPr>
        <w:t xml:space="preserve"> </w:t>
      </w:r>
      <w:r w:rsidRPr="00C7093C">
        <w:rPr>
          <w:rFonts w:hint="eastAsia"/>
          <w:rtl/>
        </w:rPr>
        <w:t>כי</w:t>
      </w:r>
      <w:r w:rsidRPr="00C7093C">
        <w:rPr>
          <w:rtl/>
        </w:rPr>
        <w:t xml:space="preserve"> המלצת</w:t>
      </w:r>
      <w:r w:rsidRPr="00C7093C">
        <w:rPr>
          <w:rFonts w:hint="eastAsia"/>
          <w:rtl/>
        </w:rPr>
        <w:t>ו</w:t>
      </w:r>
      <w:r w:rsidRPr="00C7093C">
        <w:rPr>
          <w:rtl/>
        </w:rPr>
        <w:t xml:space="preserve"> </w:t>
      </w:r>
      <w:r w:rsidRPr="00C7093C">
        <w:rPr>
          <w:rFonts w:hint="eastAsia"/>
          <w:rtl/>
        </w:rPr>
        <w:t>היא</w:t>
      </w:r>
      <w:r w:rsidRPr="00C7093C">
        <w:rPr>
          <w:rtl/>
        </w:rPr>
        <w:t xml:space="preserve"> </w:t>
      </w:r>
      <w:r w:rsidRPr="00C7093C">
        <w:rPr>
          <w:rFonts w:hint="eastAsia"/>
          <w:rtl/>
        </w:rPr>
        <w:t>ש</w:t>
      </w:r>
      <w:r w:rsidRPr="00C7093C">
        <w:rPr>
          <w:rtl/>
        </w:rPr>
        <w:t xml:space="preserve">משרד הכלכלה יוגדר כמשרד הממשלתי המוביל </w:t>
      </w:r>
      <w:r w:rsidRPr="00C7093C">
        <w:rPr>
          <w:rFonts w:hint="eastAsia"/>
          <w:rtl/>
        </w:rPr>
        <w:t>עבודת</w:t>
      </w:r>
      <w:r w:rsidRPr="00C7093C">
        <w:rPr>
          <w:rtl/>
        </w:rPr>
        <w:t xml:space="preserve"> מטה זו. </w:t>
      </w:r>
    </w:p>
    <w:p w:rsidR="001D0A12" w:rsidRPr="00C7093C" w:rsidRDefault="00E54D40" w:rsidP="00C7093C">
      <w:pPr>
        <w:pStyle w:val="7392"/>
        <w:rPr>
          <w:rtl/>
        </w:rPr>
      </w:pPr>
      <w:r w:rsidRPr="00C7093C">
        <w:rPr>
          <w:rFonts w:hint="eastAsia"/>
          <w:rtl/>
        </w:rPr>
        <w:t>עוד</w:t>
      </w:r>
      <w:r w:rsidRPr="00C7093C">
        <w:rPr>
          <w:rtl/>
        </w:rPr>
        <w:t xml:space="preserve"> </w:t>
      </w:r>
      <w:r w:rsidRPr="00C7093C">
        <w:rPr>
          <w:rFonts w:hint="eastAsia"/>
          <w:rtl/>
        </w:rPr>
        <w:t>מסר</w:t>
      </w:r>
      <w:r w:rsidRPr="00C7093C">
        <w:rPr>
          <w:rtl/>
        </w:rPr>
        <w:t xml:space="preserve"> </w:t>
      </w:r>
      <w:r w:rsidRPr="00C7093C">
        <w:rPr>
          <w:rFonts w:hint="eastAsia"/>
          <w:rtl/>
        </w:rPr>
        <w:t>צה</w:t>
      </w:r>
      <w:r w:rsidRPr="00C7093C">
        <w:rPr>
          <w:rtl/>
        </w:rPr>
        <w:t xml:space="preserve">"ל </w:t>
      </w:r>
      <w:r w:rsidRPr="00C7093C">
        <w:rPr>
          <w:rFonts w:hint="eastAsia"/>
          <w:rtl/>
        </w:rPr>
        <w:t>בתגובתו</w:t>
      </w:r>
      <w:r w:rsidRPr="00C7093C">
        <w:rPr>
          <w:rtl/>
        </w:rPr>
        <w:t xml:space="preserve"> </w:t>
      </w:r>
      <w:r w:rsidRPr="00C7093C">
        <w:rPr>
          <w:rFonts w:hint="eastAsia"/>
          <w:rtl/>
        </w:rPr>
        <w:t>כי</w:t>
      </w:r>
      <w:r w:rsidRPr="00C7093C">
        <w:rPr>
          <w:rtl/>
        </w:rPr>
        <w:t xml:space="preserve"> </w:t>
      </w:r>
      <w:r w:rsidRPr="00C7093C">
        <w:rPr>
          <w:rFonts w:hint="eastAsia"/>
          <w:rtl/>
        </w:rPr>
        <w:t>המועצות</w:t>
      </w:r>
      <w:r w:rsidRPr="00C7093C">
        <w:rPr>
          <w:rtl/>
        </w:rPr>
        <w:t xml:space="preserve"> </w:t>
      </w:r>
      <w:r w:rsidRPr="00C7093C">
        <w:rPr>
          <w:rFonts w:hint="eastAsia"/>
          <w:rtl/>
        </w:rPr>
        <w:t>והעיריות</w:t>
      </w:r>
      <w:r w:rsidRPr="00C7093C">
        <w:rPr>
          <w:rtl/>
        </w:rPr>
        <w:t xml:space="preserve"> </w:t>
      </w:r>
      <w:r w:rsidRPr="00C7093C">
        <w:rPr>
          <w:rFonts w:hint="eastAsia"/>
          <w:rtl/>
        </w:rPr>
        <w:t>בשיתוף</w:t>
      </w:r>
      <w:r w:rsidRPr="00C7093C">
        <w:rPr>
          <w:rtl/>
        </w:rPr>
        <w:t xml:space="preserve"> </w:t>
      </w:r>
      <w:r w:rsidRPr="00C7093C">
        <w:rPr>
          <w:rFonts w:hint="eastAsia"/>
          <w:rtl/>
        </w:rPr>
        <w:t>פקמ</w:t>
      </w:r>
      <w:r w:rsidRPr="00C7093C">
        <w:rPr>
          <w:rtl/>
        </w:rPr>
        <w:t xml:space="preserve">"ז </w:t>
      </w:r>
      <w:r w:rsidRPr="00C7093C">
        <w:rPr>
          <w:rFonts w:hint="eastAsia"/>
          <w:rtl/>
        </w:rPr>
        <w:t>יכינו</w:t>
      </w:r>
      <w:r w:rsidRPr="00C7093C">
        <w:rPr>
          <w:rtl/>
        </w:rPr>
        <w:t xml:space="preserve"> </w:t>
      </w:r>
      <w:r w:rsidRPr="00C7093C">
        <w:rPr>
          <w:rFonts w:hint="eastAsia"/>
          <w:rtl/>
        </w:rPr>
        <w:t>ריכוז</w:t>
      </w:r>
      <w:r w:rsidRPr="00C7093C">
        <w:rPr>
          <w:rtl/>
        </w:rPr>
        <w:t xml:space="preserve"> </w:t>
      </w:r>
      <w:r w:rsidRPr="00C7093C">
        <w:rPr>
          <w:rFonts w:hint="eastAsia"/>
          <w:rtl/>
        </w:rPr>
        <w:t>של</w:t>
      </w:r>
      <w:r w:rsidRPr="00C7093C">
        <w:rPr>
          <w:rtl/>
        </w:rPr>
        <w:t xml:space="preserve"> </w:t>
      </w:r>
      <w:r w:rsidRPr="00C7093C">
        <w:rPr>
          <w:rFonts w:hint="eastAsia"/>
          <w:rtl/>
        </w:rPr>
        <w:t>כלל</w:t>
      </w:r>
      <w:r w:rsidRPr="00C7093C">
        <w:rPr>
          <w:rtl/>
        </w:rPr>
        <w:t xml:space="preserve"> </w:t>
      </w:r>
      <w:r w:rsidRPr="00C7093C">
        <w:rPr>
          <w:rFonts w:hint="eastAsia"/>
          <w:rtl/>
        </w:rPr>
        <w:t>מרכיבי</w:t>
      </w:r>
      <w:r w:rsidRPr="00C7093C">
        <w:rPr>
          <w:rtl/>
        </w:rPr>
        <w:t xml:space="preserve"> </w:t>
      </w:r>
      <w:r w:rsidRPr="00C7093C">
        <w:rPr>
          <w:rFonts w:hint="eastAsia"/>
          <w:rtl/>
        </w:rPr>
        <w:t>הביטחון</w:t>
      </w:r>
      <w:r w:rsidRPr="00C7093C">
        <w:rPr>
          <w:rtl/>
        </w:rPr>
        <w:t xml:space="preserve"> </w:t>
      </w:r>
      <w:r w:rsidRPr="00C7093C">
        <w:rPr>
          <w:rFonts w:hint="eastAsia"/>
          <w:rtl/>
        </w:rPr>
        <w:t>החסרים</w:t>
      </w:r>
      <w:r w:rsidRPr="00C7093C">
        <w:rPr>
          <w:rtl/>
        </w:rPr>
        <w:t xml:space="preserve"> </w:t>
      </w:r>
      <w:r w:rsidRPr="00C7093C">
        <w:rPr>
          <w:rFonts w:hint="eastAsia"/>
          <w:rtl/>
        </w:rPr>
        <w:t>באזורי</w:t>
      </w:r>
      <w:r w:rsidRPr="00C7093C">
        <w:rPr>
          <w:rtl/>
        </w:rPr>
        <w:t xml:space="preserve"> </w:t>
      </w:r>
      <w:r w:rsidRPr="00C7093C">
        <w:rPr>
          <w:rFonts w:hint="eastAsia"/>
          <w:rtl/>
        </w:rPr>
        <w:t>התעשייה</w:t>
      </w:r>
      <w:r w:rsidRPr="00C7093C">
        <w:rPr>
          <w:rtl/>
        </w:rPr>
        <w:t xml:space="preserve"> </w:t>
      </w:r>
      <w:r w:rsidRPr="00C7093C">
        <w:rPr>
          <w:rFonts w:hint="eastAsia"/>
          <w:rtl/>
        </w:rPr>
        <w:t>על</w:t>
      </w:r>
      <w:r w:rsidRPr="00C7093C">
        <w:rPr>
          <w:rtl/>
        </w:rPr>
        <w:t xml:space="preserve"> </w:t>
      </w:r>
      <w:r w:rsidRPr="00C7093C">
        <w:rPr>
          <w:rFonts w:hint="eastAsia"/>
          <w:rtl/>
        </w:rPr>
        <w:t>פי</w:t>
      </w:r>
      <w:r w:rsidRPr="00C7093C">
        <w:rPr>
          <w:rtl/>
        </w:rPr>
        <w:t xml:space="preserve"> </w:t>
      </w:r>
      <w:r w:rsidRPr="00C7093C">
        <w:rPr>
          <w:rFonts w:hint="eastAsia"/>
          <w:rtl/>
        </w:rPr>
        <w:t>סדר</w:t>
      </w:r>
      <w:r w:rsidRPr="00C7093C">
        <w:rPr>
          <w:rtl/>
        </w:rPr>
        <w:t xml:space="preserve"> </w:t>
      </w:r>
      <w:r w:rsidRPr="00C7093C">
        <w:rPr>
          <w:rFonts w:hint="eastAsia"/>
          <w:rtl/>
        </w:rPr>
        <w:t>עדיפות</w:t>
      </w:r>
      <w:r w:rsidRPr="00C7093C">
        <w:rPr>
          <w:rtl/>
        </w:rPr>
        <w:t xml:space="preserve"> </w:t>
      </w:r>
      <w:r w:rsidRPr="00C7093C">
        <w:rPr>
          <w:rFonts w:hint="eastAsia"/>
          <w:rtl/>
        </w:rPr>
        <w:t>וניתוח</w:t>
      </w:r>
      <w:r w:rsidRPr="00C7093C">
        <w:rPr>
          <w:rtl/>
        </w:rPr>
        <w:t xml:space="preserve"> </w:t>
      </w:r>
      <w:r w:rsidRPr="00C7093C">
        <w:rPr>
          <w:rFonts w:hint="eastAsia"/>
          <w:rtl/>
        </w:rPr>
        <w:t>איומים</w:t>
      </w:r>
      <w:r w:rsidRPr="00C7093C">
        <w:rPr>
          <w:rtl/>
        </w:rPr>
        <w:t xml:space="preserve">, </w:t>
      </w:r>
      <w:r w:rsidRPr="00C7093C">
        <w:rPr>
          <w:rFonts w:hint="eastAsia"/>
          <w:rtl/>
        </w:rPr>
        <w:t>ופערים</w:t>
      </w:r>
      <w:r w:rsidRPr="00C7093C">
        <w:rPr>
          <w:rtl/>
        </w:rPr>
        <w:t xml:space="preserve"> </w:t>
      </w:r>
      <w:r w:rsidRPr="00C7093C">
        <w:rPr>
          <w:rFonts w:hint="eastAsia"/>
          <w:rtl/>
        </w:rPr>
        <w:t>אלו</w:t>
      </w:r>
      <w:r w:rsidRPr="00C7093C">
        <w:rPr>
          <w:rtl/>
        </w:rPr>
        <w:t xml:space="preserve"> </w:t>
      </w:r>
      <w:r w:rsidRPr="00C7093C">
        <w:rPr>
          <w:rFonts w:hint="eastAsia"/>
          <w:rtl/>
        </w:rPr>
        <w:t>יוצגו</w:t>
      </w:r>
      <w:r w:rsidRPr="00C7093C">
        <w:rPr>
          <w:rtl/>
        </w:rPr>
        <w:t xml:space="preserve"> </w:t>
      </w:r>
      <w:r w:rsidRPr="00C7093C">
        <w:rPr>
          <w:rFonts w:hint="eastAsia"/>
          <w:rtl/>
        </w:rPr>
        <w:t>במסגרת</w:t>
      </w:r>
      <w:r w:rsidRPr="00C7093C">
        <w:rPr>
          <w:rtl/>
        </w:rPr>
        <w:t xml:space="preserve"> </w:t>
      </w:r>
      <w:r w:rsidRPr="00C7093C">
        <w:rPr>
          <w:rFonts w:hint="eastAsia"/>
          <w:rtl/>
        </w:rPr>
        <w:t>החלטת</w:t>
      </w:r>
      <w:r w:rsidRPr="00C7093C">
        <w:rPr>
          <w:rtl/>
        </w:rPr>
        <w:t xml:space="preserve"> </w:t>
      </w:r>
      <w:r w:rsidRPr="00C7093C">
        <w:rPr>
          <w:rFonts w:hint="eastAsia"/>
          <w:rtl/>
        </w:rPr>
        <w:t>ממשלה</w:t>
      </w:r>
      <w:r w:rsidRPr="00C7093C">
        <w:rPr>
          <w:rtl/>
        </w:rPr>
        <w:t xml:space="preserve"> </w:t>
      </w:r>
      <w:r w:rsidRPr="00C7093C">
        <w:rPr>
          <w:rFonts w:hint="eastAsia"/>
          <w:rtl/>
        </w:rPr>
        <w:t>לתקצוב</w:t>
      </w:r>
      <w:r w:rsidRPr="00C7093C">
        <w:rPr>
          <w:rtl/>
        </w:rPr>
        <w:t xml:space="preserve"> </w:t>
      </w:r>
      <w:r w:rsidRPr="00C7093C">
        <w:rPr>
          <w:rFonts w:hint="eastAsia"/>
          <w:rtl/>
        </w:rPr>
        <w:t>ובהובלת</w:t>
      </w:r>
      <w:r w:rsidRPr="00C7093C">
        <w:rPr>
          <w:rtl/>
        </w:rPr>
        <w:t xml:space="preserve"> </w:t>
      </w:r>
      <w:r w:rsidRPr="00C7093C">
        <w:rPr>
          <w:rFonts w:hint="eastAsia"/>
          <w:rtl/>
        </w:rPr>
        <w:t>המשרד</w:t>
      </w:r>
      <w:r w:rsidRPr="00C7093C">
        <w:rPr>
          <w:rtl/>
        </w:rPr>
        <w:t xml:space="preserve"> </w:t>
      </w:r>
      <w:r w:rsidRPr="00C7093C">
        <w:rPr>
          <w:rFonts w:hint="eastAsia"/>
          <w:rtl/>
        </w:rPr>
        <w:t>הממשלתי</w:t>
      </w:r>
      <w:r w:rsidRPr="00C7093C">
        <w:rPr>
          <w:rtl/>
        </w:rPr>
        <w:t xml:space="preserve"> </w:t>
      </w:r>
      <w:r w:rsidRPr="00C7093C">
        <w:rPr>
          <w:rFonts w:hint="eastAsia"/>
          <w:rtl/>
        </w:rPr>
        <w:t>הרלוונטי</w:t>
      </w:r>
      <w:r w:rsidRPr="00C7093C">
        <w:rPr>
          <w:rtl/>
        </w:rPr>
        <w:t>.</w:t>
      </w:r>
    </w:p>
    <w:p w:rsidR="001D0A12" w:rsidRPr="00885367" w:rsidRDefault="00E54D40" w:rsidP="00EB16FD">
      <w:pPr>
        <w:pStyle w:val="733155"/>
        <w:rPr>
          <w:rtl/>
        </w:rPr>
      </w:pPr>
      <w:r w:rsidRPr="00885367">
        <w:rPr>
          <w:rFonts w:hint="eastAsia"/>
          <w:rtl/>
        </w:rPr>
        <w:t>נאמני</w:t>
      </w:r>
      <w:r w:rsidRPr="00885367">
        <w:rPr>
          <w:rtl/>
        </w:rPr>
        <w:t xml:space="preserve"> ביטחון </w:t>
      </w:r>
    </w:p>
    <w:p w:rsidR="001D0A12" w:rsidRPr="00885367" w:rsidRDefault="00E54D40" w:rsidP="00C7093C">
      <w:pPr>
        <w:pStyle w:val="7392"/>
        <w:rPr>
          <w:rtl/>
        </w:rPr>
      </w:pPr>
      <w:r w:rsidRPr="00885367">
        <w:rPr>
          <w:rFonts w:hint="eastAsia"/>
          <w:rtl/>
        </w:rPr>
        <w:t>ה</w:t>
      </w:r>
      <w:r w:rsidRPr="00885367">
        <w:rPr>
          <w:rtl/>
        </w:rPr>
        <w:t xml:space="preserve">צו בדבר הוראות ביטחון מקנה למפקד הצבאי של כוחות צה"ל </w:t>
      </w:r>
      <w:r w:rsidRPr="00885367">
        <w:rPr>
          <w:rFonts w:hint="eastAsia"/>
          <w:rtl/>
        </w:rPr>
        <w:t>באיו</w:t>
      </w:r>
      <w:r w:rsidRPr="00885367">
        <w:rPr>
          <w:rtl/>
        </w:rPr>
        <w:t xml:space="preserve">"ש סמכויות ביטחוניות לסגירת מקומות ושטחים, </w:t>
      </w:r>
      <w:r w:rsidRPr="00885367">
        <w:rPr>
          <w:rFonts w:hint="eastAsia"/>
          <w:rtl/>
        </w:rPr>
        <w:t>ל</w:t>
      </w:r>
      <w:r w:rsidRPr="00885367">
        <w:rPr>
          <w:rtl/>
        </w:rPr>
        <w:t xml:space="preserve">רבות סגירת אזורי יישובים ישראליים, חיוב בהיתר כניסה, סמכויות לנקיטת אמצעי ביטחון, הקמת אמצעים והפעלתם והטלת חובת </w:t>
      </w:r>
      <w:r w:rsidRPr="00885367">
        <w:rPr>
          <w:rFonts w:hint="eastAsia"/>
          <w:rtl/>
        </w:rPr>
        <w:t>ה</w:t>
      </w:r>
      <w:r w:rsidRPr="00885367">
        <w:rPr>
          <w:rtl/>
        </w:rPr>
        <w:t xml:space="preserve">מימון </w:t>
      </w:r>
      <w:r w:rsidRPr="00885367">
        <w:rPr>
          <w:rFonts w:hint="eastAsia"/>
          <w:rtl/>
        </w:rPr>
        <w:t>של</w:t>
      </w:r>
      <w:r w:rsidRPr="00885367">
        <w:rPr>
          <w:rtl/>
        </w:rPr>
        <w:t xml:space="preserve"> אמצעים אלה על המפעלים. המפקד הצבאי גם רשאי להורות על סגירתו של אזור תעשייה, אם לא יותקנו בו אמצעי הביטחון שקבע. </w:t>
      </w:r>
    </w:p>
    <w:p w:rsidR="001D0A12" w:rsidRPr="00885367" w:rsidRDefault="00E54D40" w:rsidP="00C7093C">
      <w:pPr>
        <w:pStyle w:val="7392"/>
        <w:rPr>
          <w:rtl/>
        </w:rPr>
      </w:pPr>
      <w:r w:rsidRPr="00C7093C">
        <w:rPr>
          <w:rStyle w:val="7371"/>
          <w:rFonts w:hint="eastAsia"/>
          <w:rtl/>
        </w:rPr>
        <w:lastRenderedPageBreak/>
        <w:t>נאמני</w:t>
      </w:r>
      <w:r w:rsidRPr="00C7093C">
        <w:rPr>
          <w:rStyle w:val="7371"/>
          <w:rtl/>
        </w:rPr>
        <w:t xml:space="preserve"> </w:t>
      </w:r>
      <w:r w:rsidRPr="00C7093C">
        <w:rPr>
          <w:rStyle w:val="7371"/>
          <w:rFonts w:hint="eastAsia"/>
          <w:rtl/>
        </w:rPr>
        <w:t>ביטחון</w:t>
      </w:r>
      <w:r w:rsidRPr="00C7093C">
        <w:rPr>
          <w:rStyle w:val="7371"/>
          <w:rtl/>
        </w:rPr>
        <w:t xml:space="preserve"> </w:t>
      </w:r>
      <w:r w:rsidRPr="00C7093C">
        <w:rPr>
          <w:rStyle w:val="7371"/>
          <w:rFonts w:hint="eastAsia"/>
          <w:rtl/>
        </w:rPr>
        <w:t>במפעלים</w:t>
      </w:r>
      <w:r w:rsidRPr="00C7093C">
        <w:rPr>
          <w:rStyle w:val="7371"/>
          <w:rtl/>
        </w:rPr>
        <w:t>:</w:t>
      </w:r>
      <w:r w:rsidRPr="00885367">
        <w:rPr>
          <w:rtl/>
        </w:rPr>
        <w:t xml:space="preserve"> ביוני 2009 חתם מפקד כוחות צה"ל </w:t>
      </w:r>
      <w:r w:rsidRPr="00885367">
        <w:rPr>
          <w:rFonts w:hint="eastAsia"/>
          <w:rtl/>
        </w:rPr>
        <w:t>באיו</w:t>
      </w:r>
      <w:r w:rsidRPr="00885367">
        <w:rPr>
          <w:rtl/>
        </w:rPr>
        <w:t xml:space="preserve">"ש על הצו בדבר סידורי ביטחון באזורי תעשייה (מינוי נאמן ביטחון) (יהודה והשומרון) (מס' 1640), התשס"ט-2009 (להלן - צו בדבר מינוי נאמן ביטחון). בצו נקבע כי המפקד הצבאי רשאי להורות לבעל מפעל באחד מאזורי התעשייה שבניהול ישראלי </w:t>
      </w:r>
      <w:r w:rsidRPr="00885367">
        <w:rPr>
          <w:rFonts w:hint="eastAsia"/>
          <w:rtl/>
        </w:rPr>
        <w:t>באיו</w:t>
      </w:r>
      <w:r w:rsidRPr="00885367">
        <w:rPr>
          <w:rtl/>
        </w:rPr>
        <w:t xml:space="preserve">"ש, המנויים בתוספת לצו, למנות נאמן ביטחון. על נאמן הביטחון להיות אזרח ישראלי ובעל ניסיון צבאי או ביטחוני מספק המניח את דעתו של הממונה ולעבור אבחון ביטחוני לפי דרישת הממונה, שהוא לפי הצו, קצין אגף מבצעים (אג"ם) בפקמ"ז. בצו נקבעו חובותיהם של בעלי מפעלים ושל נאמני הביטחון במפעלים בתחומי הביטחון והאבטחה. על פי הצו, תפקידו של נאמן הביטחון במפעל הוא לשמש איש קשר עם גורמי הביטחון; לפקח על קיום סידורי הביטחון הנדרשים על ידי בעל המפעל, הכוללים בין היתר את בדיקת כלי הרכב ונהגיהם בכל השלבים שלפני העמסת הסחורות; ולתדרך את הנהגים בנוגע לתנועה בצירים ראשיים בלבד המצויים בשטח </w:t>
      </w:r>
      <w:r w:rsidRPr="00885367">
        <w:rPr>
          <w:szCs w:val="20"/>
        </w:rPr>
        <w:t>C</w:t>
      </w:r>
      <w:r w:rsidRPr="00885367">
        <w:rPr>
          <w:rtl/>
        </w:rPr>
        <w:t xml:space="preserve">. תפקידו של נאמן הביטחון במפעל מתמקד, בין היתר, במניעת ניצול אזורי התעשייה שבניהול ישראלי </w:t>
      </w:r>
      <w:r w:rsidRPr="00885367">
        <w:rPr>
          <w:rFonts w:hint="eastAsia"/>
          <w:rtl/>
        </w:rPr>
        <w:t>להעברת</w:t>
      </w:r>
      <w:r w:rsidRPr="00885367">
        <w:rPr>
          <w:rtl/>
        </w:rPr>
        <w:t xml:space="preserve"> סחורה שמקורה פלסטיני כסחורה ישראלית, היכולה לעבור מאזורי התעשייה לישראל ללא בידוק. </w:t>
      </w:r>
    </w:p>
    <w:p w:rsidR="001D0A12" w:rsidRPr="00885367" w:rsidRDefault="00E54D40" w:rsidP="00C7093C">
      <w:pPr>
        <w:pStyle w:val="7392"/>
        <w:rPr>
          <w:rtl/>
        </w:rPr>
      </w:pPr>
      <w:r w:rsidRPr="00885367">
        <w:rPr>
          <w:rFonts w:hint="eastAsia"/>
          <w:rtl/>
        </w:rPr>
        <w:t>נקודות</w:t>
      </w:r>
      <w:r w:rsidRPr="00885367">
        <w:rPr>
          <w:rtl/>
        </w:rPr>
        <w:t xml:space="preserve"> מעברי הסחורה בין ישראל </w:t>
      </w:r>
      <w:r w:rsidRPr="00885367">
        <w:rPr>
          <w:rFonts w:hint="eastAsia"/>
          <w:rtl/>
        </w:rPr>
        <w:t>לאיו</w:t>
      </w:r>
      <w:r w:rsidRPr="00885367">
        <w:rPr>
          <w:rtl/>
        </w:rPr>
        <w:t xml:space="preserve">"ש מוגדרות בהודעה בדבר קביעת נקודות מעבר טובין אשר נקבעה מכוח הצו בדבר העברת טובין (יהודה והשומרון) (מס' 1252), התשמ"ח-1988. לפי הודעה זו, טובין בכמות מסחרית, כהגדרתם בהודעה, המיועדים להגיע לישראל </w:t>
      </w:r>
      <w:r w:rsidRPr="00885367">
        <w:rPr>
          <w:rFonts w:hint="eastAsia"/>
          <w:rtl/>
        </w:rPr>
        <w:t>מאיו</w:t>
      </w:r>
      <w:r w:rsidRPr="00885367">
        <w:rPr>
          <w:rtl/>
        </w:rPr>
        <w:t xml:space="preserve">"ש יועברו דרך מעברי "גב אל גב" שבהם מתבצע בידוק ביטחוני מלא, בין היתר על ידי הפעלת אמצעים טכנולוגיים מתקדמים, במטרה למנוע הברחות של אמצעי לחימה ומפגעים לישראל. חובה זו אינה </w:t>
      </w:r>
      <w:r w:rsidRPr="00885367">
        <w:rPr>
          <w:rFonts w:hint="eastAsia"/>
          <w:rtl/>
        </w:rPr>
        <w:t>חלה</w:t>
      </w:r>
      <w:r w:rsidRPr="00885367">
        <w:rPr>
          <w:rtl/>
        </w:rPr>
        <w:t xml:space="preserve"> על טובין שמקורם ב"אזורי תעשייה שבניהול ישראלי", ביישוב ישראלי או במתקן צבאי, אשר יכולים לעבור בכל אחד מהמעברים שבין </w:t>
      </w:r>
      <w:r w:rsidRPr="00885367">
        <w:rPr>
          <w:rFonts w:hint="eastAsia"/>
          <w:rtl/>
        </w:rPr>
        <w:t>איו</w:t>
      </w:r>
      <w:r w:rsidRPr="00885367">
        <w:rPr>
          <w:rtl/>
        </w:rPr>
        <w:t>"ש לישראל</w:t>
      </w:r>
      <w:r>
        <w:rPr>
          <w:vertAlign w:val="superscript"/>
          <w:rtl/>
        </w:rPr>
        <w:footnoteReference w:id="18"/>
      </w:r>
      <w:r w:rsidRPr="00885367">
        <w:rPr>
          <w:rtl/>
        </w:rPr>
        <w:t>.</w:t>
      </w:r>
    </w:p>
    <w:p w:rsidR="001D0A12" w:rsidRPr="00885367" w:rsidRDefault="00E54D40" w:rsidP="00C7093C">
      <w:pPr>
        <w:pStyle w:val="7392"/>
        <w:rPr>
          <w:rtl/>
        </w:rPr>
      </w:pPr>
      <w:r w:rsidRPr="00885367">
        <w:rPr>
          <w:rFonts w:hint="eastAsia"/>
          <w:rtl/>
        </w:rPr>
        <w:t>בדוח</w:t>
      </w:r>
      <w:r w:rsidRPr="00885367">
        <w:rPr>
          <w:rtl/>
        </w:rPr>
        <w:t xml:space="preserve"> הקודם נכתב כי אי-מינוים של נאמני ביטחון במפעלים הביא להתרחבותה של תופעה שבה סחורה שמקורה פלסטיני עוברת </w:t>
      </w:r>
      <w:r w:rsidRPr="00885367">
        <w:rPr>
          <w:rFonts w:hint="eastAsia"/>
          <w:rtl/>
        </w:rPr>
        <w:t>ללא</w:t>
      </w:r>
      <w:r w:rsidRPr="00885367">
        <w:rPr>
          <w:rtl/>
        </w:rPr>
        <w:t xml:space="preserve"> פיקוח לישראל דרך אזורי </w:t>
      </w:r>
      <w:r w:rsidRPr="00885367">
        <w:rPr>
          <w:rFonts w:hint="eastAsia"/>
          <w:rtl/>
        </w:rPr>
        <w:t>ה</w:t>
      </w:r>
      <w:r w:rsidRPr="00885367">
        <w:rPr>
          <w:rtl/>
        </w:rPr>
        <w:t xml:space="preserve">תעשייה </w:t>
      </w:r>
      <w:r w:rsidRPr="00885367">
        <w:rPr>
          <w:rFonts w:hint="eastAsia"/>
          <w:rtl/>
        </w:rPr>
        <w:t>ש</w:t>
      </w:r>
      <w:r w:rsidRPr="00885367">
        <w:rPr>
          <w:rtl/>
        </w:rPr>
        <w:t xml:space="preserve">בניהול ישראלי כסחורה שמקורה ישראלי, </w:t>
      </w:r>
      <w:r w:rsidRPr="00885367">
        <w:rPr>
          <w:rFonts w:hint="eastAsia"/>
          <w:rtl/>
        </w:rPr>
        <w:t>ו</w:t>
      </w:r>
      <w:r w:rsidRPr="00885367">
        <w:rPr>
          <w:rtl/>
        </w:rPr>
        <w:t>לא במעברי "גב אל גב"</w:t>
      </w:r>
      <w:r>
        <w:rPr>
          <w:vertAlign w:val="superscript"/>
          <w:rtl/>
        </w:rPr>
        <w:footnoteReference w:id="19"/>
      </w:r>
      <w:r w:rsidRPr="00885367">
        <w:rPr>
          <w:rtl/>
        </w:rPr>
        <w:t xml:space="preserve"> - </w:t>
      </w:r>
      <w:r w:rsidRPr="00885367">
        <w:rPr>
          <w:rFonts w:hint="eastAsia"/>
          <w:rtl/>
        </w:rPr>
        <w:t>תוך</w:t>
      </w:r>
      <w:r w:rsidRPr="00885367">
        <w:rPr>
          <w:rtl/>
        </w:rPr>
        <w:t xml:space="preserve"> </w:t>
      </w:r>
      <w:r w:rsidRPr="00885367">
        <w:rPr>
          <w:rFonts w:hint="eastAsia"/>
          <w:rtl/>
        </w:rPr>
        <w:t>עקיפת</w:t>
      </w:r>
      <w:r w:rsidRPr="00885367">
        <w:rPr>
          <w:rtl/>
        </w:rPr>
        <w:t xml:space="preserve"> </w:t>
      </w:r>
      <w:r w:rsidRPr="00885367">
        <w:rPr>
          <w:rFonts w:hint="eastAsia"/>
          <w:rtl/>
        </w:rPr>
        <w:t>הוראות</w:t>
      </w:r>
      <w:r w:rsidRPr="00885367">
        <w:rPr>
          <w:rtl/>
        </w:rPr>
        <w:t xml:space="preserve"> </w:t>
      </w:r>
      <w:r w:rsidRPr="00885367">
        <w:rPr>
          <w:rFonts w:hint="eastAsia"/>
          <w:rtl/>
        </w:rPr>
        <w:t>ה</w:t>
      </w:r>
      <w:r w:rsidRPr="00885367">
        <w:rPr>
          <w:rtl/>
        </w:rPr>
        <w:t xml:space="preserve">הודעה בדבר קביעת נקודות מעבר טובין. תופעה </w:t>
      </w:r>
      <w:r w:rsidRPr="00885367">
        <w:rPr>
          <w:rFonts w:hint="eastAsia"/>
          <w:rtl/>
        </w:rPr>
        <w:t>זו</w:t>
      </w:r>
      <w:r w:rsidRPr="00885367">
        <w:rPr>
          <w:rtl/>
        </w:rPr>
        <w:t xml:space="preserve">, המכונה "הלבנת סחורה", מעוררת חששות בכמה היבטים, ובראש ובראשונה בהיבט הביטחוני, למשל חשש מהברחת מפגעים או אמצעי לחימה </w:t>
      </w:r>
      <w:r w:rsidRPr="00885367">
        <w:rPr>
          <w:rFonts w:hint="eastAsia"/>
          <w:rtl/>
        </w:rPr>
        <w:t>מאיו</w:t>
      </w:r>
      <w:r w:rsidRPr="00885367">
        <w:rPr>
          <w:rtl/>
        </w:rPr>
        <w:t xml:space="preserve">"ש לישראל או פיגוע באמצעות רכב ישראלי. נוסף על כך, קיים חשש של ניצול אזורי התעשייה שבניהול ישראלי להעברת סחורה פלסטינית, כגון תוצרת חקלאית, שאינה עומדת בסטנדרטים הנדרשים בישראל. </w:t>
      </w:r>
    </w:p>
    <w:p w:rsidR="001D0A12" w:rsidRPr="00885367" w:rsidRDefault="00E54D40" w:rsidP="00C7093C">
      <w:pPr>
        <w:pStyle w:val="7392"/>
        <w:rPr>
          <w:rtl/>
        </w:rPr>
      </w:pPr>
      <w:r w:rsidRPr="00885367">
        <w:rPr>
          <w:rFonts w:hint="eastAsia"/>
          <w:rtl/>
        </w:rPr>
        <w:t>באפריל</w:t>
      </w:r>
      <w:r w:rsidRPr="00885367">
        <w:rPr>
          <w:rtl/>
        </w:rPr>
        <w:t xml:space="preserve"> 2018 פרסמה אוגדת </w:t>
      </w:r>
      <w:r w:rsidRPr="00885367">
        <w:rPr>
          <w:rFonts w:hint="eastAsia"/>
          <w:rtl/>
        </w:rPr>
        <w:t>איו</w:t>
      </w:r>
      <w:r w:rsidRPr="00885367">
        <w:rPr>
          <w:rtl/>
        </w:rPr>
        <w:t xml:space="preserve">"ש פקודה בנושא "נאמן ביטחון באזורי תעשיה" (להלן - הוראת נאמן ביטחון). בהוראת נאמן ביטחון צוין כי מאחר שאזורי תעשייה רבים הם ללא מרכיבי ביטחון, </w:t>
      </w:r>
      <w:r w:rsidRPr="00885367">
        <w:rPr>
          <w:rFonts w:hint="eastAsia"/>
          <w:rtl/>
        </w:rPr>
        <w:t>כמו</w:t>
      </w:r>
      <w:r w:rsidRPr="00885367">
        <w:rPr>
          <w:rtl/>
        </w:rPr>
        <w:t xml:space="preserve"> גדר, </w:t>
      </w:r>
      <w:r w:rsidRPr="00885367">
        <w:rPr>
          <w:rFonts w:hint="eastAsia"/>
          <w:rtl/>
        </w:rPr>
        <w:t>שער</w:t>
      </w:r>
      <w:r w:rsidRPr="00885367">
        <w:rPr>
          <w:rtl/>
        </w:rPr>
        <w:t xml:space="preserve"> ושרוולי בידוק, ההוראה מאפשרת למפקד הצבאי לחייב בעלי מפעלים </w:t>
      </w:r>
      <w:r w:rsidRPr="00885367">
        <w:rPr>
          <w:rFonts w:hint="eastAsia"/>
          <w:rtl/>
        </w:rPr>
        <w:t>באזה</w:t>
      </w:r>
      <w:r w:rsidRPr="00885367">
        <w:rPr>
          <w:rtl/>
        </w:rPr>
        <w:t>"</w:t>
      </w:r>
      <w:r w:rsidRPr="00885367">
        <w:rPr>
          <w:rFonts w:hint="eastAsia"/>
          <w:rtl/>
        </w:rPr>
        <w:t>ת</w:t>
      </w:r>
      <w:r w:rsidRPr="00885367">
        <w:rPr>
          <w:rtl/>
        </w:rPr>
        <w:t xml:space="preserve"> </w:t>
      </w:r>
      <w:r w:rsidRPr="00885367">
        <w:rPr>
          <w:rFonts w:hint="eastAsia"/>
          <w:rtl/>
        </w:rPr>
        <w:t>באיו</w:t>
      </w:r>
      <w:r w:rsidRPr="00885367">
        <w:rPr>
          <w:rtl/>
        </w:rPr>
        <w:t xml:space="preserve">"ש </w:t>
      </w:r>
      <w:r w:rsidRPr="00885367">
        <w:rPr>
          <w:rFonts w:hint="eastAsia"/>
          <w:rtl/>
        </w:rPr>
        <w:t>למנות</w:t>
      </w:r>
      <w:r w:rsidRPr="00885367">
        <w:rPr>
          <w:rtl/>
        </w:rPr>
        <w:t xml:space="preserve"> נאמני ביטחון במפעלים, אשר יהיו אחראים לצמצום הסיכון הביטחוני לישראלים הפועלים </w:t>
      </w:r>
      <w:r w:rsidRPr="00885367">
        <w:rPr>
          <w:rFonts w:hint="eastAsia"/>
          <w:rtl/>
        </w:rPr>
        <w:t>באזה</w:t>
      </w:r>
      <w:r w:rsidRPr="00885367">
        <w:rPr>
          <w:rtl/>
        </w:rPr>
        <w:t>"</w:t>
      </w:r>
      <w:r w:rsidRPr="00885367">
        <w:rPr>
          <w:rFonts w:hint="eastAsia"/>
          <w:rtl/>
        </w:rPr>
        <w:t>ת</w:t>
      </w:r>
      <w:r w:rsidRPr="00885367">
        <w:rPr>
          <w:rtl/>
        </w:rPr>
        <w:t xml:space="preserve">, ויבקרו את הסחורות הנכנסות למדינת ישראל. </w:t>
      </w:r>
    </w:p>
    <w:p w:rsidR="001D0A12" w:rsidRPr="00885367" w:rsidRDefault="00E54D40" w:rsidP="00C7093C">
      <w:pPr>
        <w:pStyle w:val="7392"/>
        <w:rPr>
          <w:rtl/>
        </w:rPr>
      </w:pPr>
      <w:r w:rsidRPr="00885367">
        <w:rPr>
          <w:rFonts w:hint="eastAsia"/>
          <w:rtl/>
        </w:rPr>
        <w:t>הוראת</w:t>
      </w:r>
      <w:r w:rsidRPr="00885367">
        <w:rPr>
          <w:rtl/>
        </w:rPr>
        <w:t xml:space="preserve"> נאמן ביטחון קובעת כי אחריותו של נאמן הביטחון תכלול את הנושאים האלה: (א) לפקח על קיום הסדרי הביטחון הנדרשים מבעל המפעל; (ב) </w:t>
      </w:r>
      <w:r w:rsidRPr="00885367">
        <w:rPr>
          <w:rFonts w:hint="eastAsia"/>
          <w:rtl/>
        </w:rPr>
        <w:t>ל</w:t>
      </w:r>
      <w:r w:rsidRPr="00885367">
        <w:rPr>
          <w:rtl/>
        </w:rPr>
        <w:t xml:space="preserve">שמש איש קשר של המפעל </w:t>
      </w:r>
      <w:r w:rsidRPr="00885367">
        <w:rPr>
          <w:rFonts w:hint="eastAsia"/>
          <w:rtl/>
        </w:rPr>
        <w:t>עם</w:t>
      </w:r>
      <w:r w:rsidRPr="00885367">
        <w:rPr>
          <w:rtl/>
        </w:rPr>
        <w:t xml:space="preserve"> מערכת </w:t>
      </w:r>
      <w:r w:rsidRPr="00885367">
        <w:rPr>
          <w:rtl/>
        </w:rPr>
        <w:lastRenderedPageBreak/>
        <w:t>הביטחון ו</w:t>
      </w:r>
      <w:r w:rsidRPr="00885367">
        <w:rPr>
          <w:rFonts w:hint="eastAsia"/>
          <w:rtl/>
        </w:rPr>
        <w:t>לה</w:t>
      </w:r>
      <w:r w:rsidRPr="00885367">
        <w:rPr>
          <w:rtl/>
        </w:rPr>
        <w:t xml:space="preserve">תריע </w:t>
      </w:r>
      <w:r w:rsidRPr="00885367">
        <w:rPr>
          <w:rFonts w:hint="eastAsia"/>
          <w:rtl/>
        </w:rPr>
        <w:t>ל</w:t>
      </w:r>
      <w:r w:rsidRPr="00885367">
        <w:rPr>
          <w:rtl/>
        </w:rPr>
        <w:t>פני מערכת הביטחון על חריגות מנ</w:t>
      </w:r>
      <w:r w:rsidRPr="00885367">
        <w:rPr>
          <w:rFonts w:hint="eastAsia"/>
          <w:rtl/>
        </w:rPr>
        <w:t>ו</w:t>
      </w:r>
      <w:r w:rsidRPr="00885367">
        <w:rPr>
          <w:rtl/>
        </w:rPr>
        <w:t xml:space="preserve">הלי הבידוק הביטחוני והסדרי הביטחון; (ג) </w:t>
      </w:r>
      <w:r w:rsidRPr="00885367">
        <w:rPr>
          <w:rFonts w:hint="eastAsia"/>
          <w:rtl/>
        </w:rPr>
        <w:t>ל</w:t>
      </w:r>
      <w:r w:rsidRPr="00885367">
        <w:rPr>
          <w:rtl/>
        </w:rPr>
        <w:t xml:space="preserve">קיים </w:t>
      </w:r>
      <w:r w:rsidRPr="00885367">
        <w:rPr>
          <w:rFonts w:hint="eastAsia"/>
          <w:rtl/>
        </w:rPr>
        <w:t>את</w:t>
      </w:r>
      <w:r w:rsidRPr="00885367">
        <w:rPr>
          <w:rtl/>
        </w:rPr>
        <w:t xml:space="preserve"> הוראות נוהל פיקוח, העמסה ובידוק כמפורט בה</w:t>
      </w:r>
      <w:r w:rsidRPr="00885367">
        <w:rPr>
          <w:rFonts w:hint="eastAsia"/>
          <w:rtl/>
        </w:rPr>
        <w:t>וראה</w:t>
      </w:r>
      <w:r w:rsidRPr="00885367">
        <w:rPr>
          <w:rtl/>
        </w:rPr>
        <w:t>.</w:t>
      </w:r>
    </w:p>
    <w:p w:rsidR="001D0A12" w:rsidRPr="00885367" w:rsidRDefault="00E54D40" w:rsidP="00C7093C">
      <w:pPr>
        <w:pStyle w:val="7392"/>
        <w:rPr>
          <w:rtl/>
        </w:rPr>
      </w:pPr>
      <w:r w:rsidRPr="00885367">
        <w:rPr>
          <w:rFonts w:hint="eastAsia"/>
          <w:rtl/>
        </w:rPr>
        <w:t>בביקורת</w:t>
      </w:r>
      <w:r w:rsidRPr="00885367">
        <w:rPr>
          <w:rtl/>
        </w:rPr>
        <w:t xml:space="preserve"> הקודמת עלה כי בעת חתימת הצו בדבר מינוי נאמן ביטחון, ביוני 2009, וגם בעת סיום הביקורת הקודמת, </w:t>
      </w:r>
      <w:r w:rsidRPr="00885367">
        <w:rPr>
          <w:rFonts w:hint="eastAsia"/>
          <w:rtl/>
        </w:rPr>
        <w:t>ב</w:t>
      </w:r>
      <w:r w:rsidRPr="00885367">
        <w:rPr>
          <w:rtl/>
        </w:rPr>
        <w:t xml:space="preserve">יוני 2011, פעלו באיו"ש כ-20 אזורי תעשייה בניהול ישראלי, </w:t>
      </w:r>
      <w:r w:rsidRPr="00885367">
        <w:rPr>
          <w:rFonts w:hint="eastAsia"/>
          <w:rtl/>
        </w:rPr>
        <w:t>בה</w:t>
      </w:r>
      <w:r w:rsidRPr="00885367">
        <w:rPr>
          <w:rtl/>
        </w:rPr>
        <w:t xml:space="preserve"> </w:t>
      </w:r>
      <w:r w:rsidRPr="00885367">
        <w:rPr>
          <w:rFonts w:hint="eastAsia"/>
          <w:rtl/>
        </w:rPr>
        <w:t>בשעה</w:t>
      </w:r>
      <w:r w:rsidRPr="00885367">
        <w:rPr>
          <w:rtl/>
        </w:rPr>
        <w:t xml:space="preserve"> </w:t>
      </w:r>
      <w:r w:rsidRPr="00885367">
        <w:rPr>
          <w:rFonts w:hint="eastAsia"/>
          <w:rtl/>
        </w:rPr>
        <w:t>ש</w:t>
      </w:r>
      <w:r w:rsidRPr="00885367">
        <w:rPr>
          <w:rtl/>
        </w:rPr>
        <w:t xml:space="preserve">בצו בדבר מינוי נאמן ביטחון </w:t>
      </w:r>
      <w:r w:rsidRPr="00885367">
        <w:rPr>
          <w:rFonts w:hint="eastAsia"/>
          <w:rtl/>
        </w:rPr>
        <w:t>נקבעו</w:t>
      </w:r>
      <w:r w:rsidRPr="00885367">
        <w:rPr>
          <w:rtl/>
        </w:rPr>
        <w:t xml:space="preserve"> רק תשעה אזורי תעשייה בניהול ישראלי שעליהם חלות הוראות הצו. </w:t>
      </w:r>
      <w:r w:rsidRPr="00885367">
        <w:rPr>
          <w:rFonts w:hint="eastAsia"/>
          <w:rtl/>
        </w:rPr>
        <w:t>עוד</w:t>
      </w:r>
      <w:r w:rsidRPr="00885367">
        <w:rPr>
          <w:rtl/>
        </w:rPr>
        <w:t xml:space="preserve"> צוין כי לא נמצא שפקמ"ז בחן אם יש להחיל את הצו בדבר מינוי נאמ</w:t>
      </w:r>
      <w:r w:rsidRPr="00885367">
        <w:rPr>
          <w:rFonts w:hint="eastAsia"/>
          <w:rtl/>
        </w:rPr>
        <w:t>ן</w:t>
      </w:r>
      <w:r w:rsidRPr="00885367">
        <w:rPr>
          <w:rtl/>
        </w:rPr>
        <w:t xml:space="preserve"> ביטחון גם על אזורי התעשייה האחרים.</w:t>
      </w:r>
    </w:p>
    <w:p w:rsidR="001D0A12" w:rsidRPr="00885367" w:rsidRDefault="00E54D40" w:rsidP="00C7093C">
      <w:pPr>
        <w:pStyle w:val="7392"/>
        <w:rPr>
          <w:rtl/>
        </w:rPr>
      </w:pPr>
      <w:r w:rsidRPr="00885367">
        <w:rPr>
          <w:rFonts w:hint="eastAsia"/>
          <w:rtl/>
        </w:rPr>
        <w:t>בתגובת</w:t>
      </w:r>
      <w:r w:rsidRPr="00885367">
        <w:rPr>
          <w:rtl/>
        </w:rPr>
        <w:t xml:space="preserve"> צה"ל </w:t>
      </w:r>
      <w:r w:rsidRPr="00885367">
        <w:rPr>
          <w:rFonts w:hint="eastAsia"/>
          <w:rtl/>
        </w:rPr>
        <w:t>בדוח</w:t>
      </w:r>
      <w:r w:rsidRPr="00885367">
        <w:rPr>
          <w:rtl/>
        </w:rPr>
        <w:t xml:space="preserve"> </w:t>
      </w:r>
      <w:r w:rsidRPr="00885367">
        <w:rPr>
          <w:rFonts w:hint="eastAsia"/>
          <w:rtl/>
        </w:rPr>
        <w:t>הקודם</w:t>
      </w:r>
      <w:r w:rsidRPr="00885367">
        <w:rPr>
          <w:rtl/>
        </w:rPr>
        <w:t xml:space="preserve"> </w:t>
      </w:r>
      <w:r w:rsidRPr="00885367">
        <w:rPr>
          <w:rFonts w:hint="eastAsia"/>
          <w:rtl/>
        </w:rPr>
        <w:t>צוין</w:t>
      </w:r>
      <w:r w:rsidRPr="00885367">
        <w:rPr>
          <w:rtl/>
        </w:rPr>
        <w:t xml:space="preserve"> כי בעקבות הביקורת ייכללו בצו כלל אזורי התעשייה, ולא רק תשעת </w:t>
      </w:r>
      <w:r w:rsidRPr="00885367">
        <w:rPr>
          <w:rFonts w:hint="eastAsia"/>
          <w:rtl/>
        </w:rPr>
        <w:t>אזורי</w:t>
      </w:r>
      <w:r w:rsidRPr="00885367">
        <w:rPr>
          <w:rtl/>
        </w:rPr>
        <w:t xml:space="preserve"> התעשייה הגדולים והמרכזיים.</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w:t>
      </w:r>
      <w:r w:rsidRPr="00EB16FD">
        <w:rPr>
          <w:rFonts w:eastAsia="Calibri" w:hint="eastAsia"/>
          <w:rtl/>
        </w:rPr>
        <w:t>עלה</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בשנת</w:t>
      </w:r>
      <w:r w:rsidRPr="00EB16FD">
        <w:rPr>
          <w:rFonts w:eastAsia="Calibri"/>
          <w:rtl/>
        </w:rPr>
        <w:t xml:space="preserve"> 2012 תוקן והורחב הצו בדבר מינוי נאמ</w:t>
      </w:r>
      <w:r w:rsidRPr="00EB16FD">
        <w:rPr>
          <w:rFonts w:eastAsia="Calibri" w:hint="eastAsia"/>
          <w:rtl/>
        </w:rPr>
        <w:t>ן</w:t>
      </w:r>
      <w:r w:rsidRPr="00EB16FD">
        <w:rPr>
          <w:rFonts w:eastAsia="Calibri"/>
          <w:rtl/>
        </w:rPr>
        <w:t xml:space="preserve"> ביטחון, </w:t>
      </w:r>
      <w:r w:rsidRPr="00EB16FD">
        <w:rPr>
          <w:rFonts w:eastAsia="Calibri" w:hint="eastAsia"/>
          <w:rtl/>
        </w:rPr>
        <w:t>והוספו</w:t>
      </w:r>
      <w:r w:rsidRPr="00EB16FD">
        <w:rPr>
          <w:rFonts w:eastAsia="Calibri"/>
          <w:rtl/>
        </w:rPr>
        <w:t xml:space="preserve"> </w:t>
      </w:r>
      <w:r w:rsidRPr="00EB16FD">
        <w:rPr>
          <w:rFonts w:eastAsia="Calibri" w:hint="eastAsia"/>
          <w:rtl/>
        </w:rPr>
        <w:t>לו</w:t>
      </w:r>
      <w:r w:rsidRPr="00EB16FD">
        <w:rPr>
          <w:rFonts w:eastAsia="Calibri"/>
          <w:rtl/>
        </w:rPr>
        <w:t xml:space="preserve"> </w:t>
      </w:r>
      <w:r w:rsidRPr="00EB16FD">
        <w:rPr>
          <w:rFonts w:eastAsia="Calibri" w:hint="eastAsia"/>
          <w:rtl/>
        </w:rPr>
        <w:t>אזורי</w:t>
      </w:r>
      <w:r w:rsidRPr="00EB16FD">
        <w:rPr>
          <w:rFonts w:eastAsia="Calibri"/>
          <w:rtl/>
        </w:rPr>
        <w:t xml:space="preserve"> </w:t>
      </w:r>
      <w:r w:rsidRPr="00EB16FD">
        <w:rPr>
          <w:rFonts w:eastAsia="Calibri" w:hint="eastAsia"/>
          <w:rtl/>
        </w:rPr>
        <w:t>התעשייה</w:t>
      </w:r>
      <w:r w:rsidRPr="00EB16FD">
        <w:rPr>
          <w:rFonts w:eastAsia="Calibri"/>
          <w:rtl/>
        </w:rPr>
        <w:t xml:space="preserve"> </w:t>
      </w:r>
      <w:r w:rsidRPr="00EB16FD">
        <w:rPr>
          <w:rFonts w:eastAsia="Calibri" w:hint="eastAsia"/>
          <w:rtl/>
        </w:rPr>
        <w:t>האלה</w:t>
      </w:r>
      <w:r w:rsidRPr="00EB16FD">
        <w:rPr>
          <w:rFonts w:eastAsia="Calibri"/>
          <w:rtl/>
        </w:rPr>
        <w:t xml:space="preserve">: </w:t>
      </w:r>
      <w:r w:rsidRPr="00EB16FD">
        <w:rPr>
          <w:rFonts w:eastAsia="Calibri" w:hint="eastAsia"/>
          <w:rtl/>
        </w:rPr>
        <w:t>שחק</w:t>
      </w:r>
      <w:r w:rsidRPr="00EB16FD">
        <w:rPr>
          <w:rFonts w:eastAsia="Calibri"/>
          <w:rtl/>
        </w:rPr>
        <w:t xml:space="preserve">, </w:t>
      </w:r>
      <w:r w:rsidRPr="00EB16FD">
        <w:rPr>
          <w:rFonts w:eastAsia="Calibri" w:hint="eastAsia"/>
          <w:rtl/>
        </w:rPr>
        <w:t>שילה</w:t>
      </w:r>
      <w:r w:rsidRPr="00EB16FD">
        <w:rPr>
          <w:rFonts w:eastAsia="Calibri"/>
          <w:rtl/>
        </w:rPr>
        <w:t xml:space="preserve">, </w:t>
      </w:r>
      <w:r w:rsidRPr="00EB16FD">
        <w:rPr>
          <w:rFonts w:eastAsia="Calibri" w:hint="eastAsia"/>
          <w:rtl/>
        </w:rPr>
        <w:t>מעלה</w:t>
      </w:r>
      <w:r w:rsidRPr="00EB16FD">
        <w:rPr>
          <w:rFonts w:eastAsia="Calibri"/>
          <w:rtl/>
        </w:rPr>
        <w:t xml:space="preserve"> </w:t>
      </w:r>
      <w:r w:rsidRPr="00EB16FD">
        <w:rPr>
          <w:rFonts w:eastAsia="Calibri" w:hint="eastAsia"/>
          <w:rtl/>
        </w:rPr>
        <w:t>אפרים</w:t>
      </w:r>
      <w:r w:rsidRPr="00EB16FD">
        <w:rPr>
          <w:rFonts w:eastAsia="Calibri"/>
          <w:rtl/>
        </w:rPr>
        <w:t xml:space="preserve">, </w:t>
      </w:r>
      <w:r w:rsidRPr="00EB16FD">
        <w:rPr>
          <w:rFonts w:eastAsia="Calibri" w:hint="eastAsia"/>
          <w:rtl/>
        </w:rPr>
        <w:t>עלי</w:t>
      </w:r>
      <w:r w:rsidRPr="00EB16FD">
        <w:rPr>
          <w:rFonts w:eastAsia="Calibri"/>
          <w:rtl/>
        </w:rPr>
        <w:t xml:space="preserve"> </w:t>
      </w:r>
      <w:r w:rsidRPr="00EB16FD">
        <w:rPr>
          <w:rFonts w:eastAsia="Calibri" w:hint="eastAsia"/>
          <w:rtl/>
        </w:rPr>
        <w:t>זהב</w:t>
      </w:r>
      <w:r w:rsidRPr="00EB16FD">
        <w:rPr>
          <w:rFonts w:eastAsia="Calibri"/>
          <w:rtl/>
        </w:rPr>
        <w:t xml:space="preserve">, </w:t>
      </w:r>
      <w:r w:rsidRPr="00EB16FD">
        <w:rPr>
          <w:rFonts w:eastAsia="Calibri" w:hint="eastAsia"/>
          <w:rtl/>
        </w:rPr>
        <w:t>אלפי</w:t>
      </w:r>
      <w:r w:rsidRPr="00EB16FD">
        <w:rPr>
          <w:rFonts w:eastAsia="Calibri"/>
          <w:rtl/>
        </w:rPr>
        <w:t xml:space="preserve"> </w:t>
      </w:r>
      <w:r w:rsidRPr="00EB16FD">
        <w:rPr>
          <w:rFonts w:eastAsia="Calibri" w:hint="eastAsia"/>
          <w:rtl/>
        </w:rPr>
        <w:t>מנשה</w:t>
      </w:r>
      <w:r w:rsidRPr="00EB16FD">
        <w:rPr>
          <w:rFonts w:eastAsia="Calibri"/>
          <w:rtl/>
        </w:rPr>
        <w:t xml:space="preserve">, </w:t>
      </w:r>
      <w:r w:rsidRPr="00EB16FD">
        <w:rPr>
          <w:rFonts w:eastAsia="Calibri" w:hint="eastAsia"/>
          <w:rtl/>
        </w:rPr>
        <w:t>אלקנה</w:t>
      </w:r>
      <w:r w:rsidRPr="00EB16FD">
        <w:rPr>
          <w:rFonts w:eastAsia="Calibri"/>
          <w:rtl/>
        </w:rPr>
        <w:t xml:space="preserve">, </w:t>
      </w:r>
      <w:r w:rsidRPr="00EB16FD">
        <w:rPr>
          <w:rFonts w:eastAsia="Calibri" w:hint="eastAsia"/>
          <w:rtl/>
        </w:rPr>
        <w:t>קרני</w:t>
      </w:r>
      <w:r w:rsidRPr="00EB16FD">
        <w:rPr>
          <w:rFonts w:eastAsia="Calibri"/>
          <w:rtl/>
        </w:rPr>
        <w:t xml:space="preserve"> </w:t>
      </w:r>
      <w:r w:rsidRPr="00EB16FD">
        <w:rPr>
          <w:rFonts w:eastAsia="Calibri" w:hint="eastAsia"/>
          <w:rtl/>
        </w:rPr>
        <w:t>שומרון</w:t>
      </w:r>
      <w:r w:rsidRPr="00EB16FD">
        <w:rPr>
          <w:rFonts w:eastAsia="Calibri"/>
          <w:rtl/>
        </w:rPr>
        <w:t xml:space="preserve"> </w:t>
      </w:r>
      <w:r w:rsidRPr="00EB16FD">
        <w:rPr>
          <w:rFonts w:eastAsia="Calibri" w:hint="eastAsia"/>
          <w:rtl/>
        </w:rPr>
        <w:t>וקריית</w:t>
      </w:r>
      <w:r w:rsidRPr="00EB16FD">
        <w:rPr>
          <w:rFonts w:eastAsia="Calibri"/>
          <w:rtl/>
        </w:rPr>
        <w:t xml:space="preserve"> </w:t>
      </w:r>
      <w:r w:rsidRPr="00EB16FD">
        <w:rPr>
          <w:rFonts w:eastAsia="Calibri" w:hint="eastAsia"/>
          <w:rtl/>
        </w:rPr>
        <w:t>ארבע</w:t>
      </w:r>
      <w:r w:rsidRPr="00EB16FD">
        <w:rPr>
          <w:rFonts w:eastAsia="Calibri"/>
          <w:rtl/>
        </w:rPr>
        <w:t>.</w:t>
      </w:r>
    </w:p>
    <w:p w:rsidR="001D0A12" w:rsidRDefault="00E54D40" w:rsidP="00EB16FD">
      <w:pPr>
        <w:pStyle w:val="735"/>
        <w:rPr>
          <w:rFonts w:eastAsia="Calibri"/>
          <w:rtl/>
        </w:rPr>
      </w:pPr>
      <w:r w:rsidRPr="00EB16FD">
        <w:rPr>
          <w:rFonts w:eastAsia="Calibri" w:hint="eastAsia"/>
          <w:rtl/>
        </w:rPr>
        <w:t>עם</w:t>
      </w:r>
      <w:r w:rsidRPr="00EB16FD">
        <w:rPr>
          <w:rFonts w:eastAsia="Calibri"/>
          <w:rtl/>
        </w:rPr>
        <w:t xml:space="preserve"> זאת, בביקורת הנוכחית עלה כי הליקוי לא תוקן, שכן הצו בדבר מינוי נאמ</w:t>
      </w:r>
      <w:r w:rsidRPr="00EB16FD">
        <w:rPr>
          <w:rFonts w:eastAsia="Calibri" w:hint="eastAsia"/>
          <w:rtl/>
        </w:rPr>
        <w:t>ן</w:t>
      </w:r>
      <w:r w:rsidRPr="00EB16FD">
        <w:rPr>
          <w:rFonts w:eastAsia="Calibri"/>
          <w:rtl/>
        </w:rPr>
        <w:t xml:space="preserve"> ביטחון חל כיום על 17 אזורי תעשייה מתוך 35 אזורי תעשייה. </w:t>
      </w:r>
    </w:p>
    <w:p w:rsidR="001D0A12" w:rsidRPr="00EB16FD" w:rsidRDefault="00E54D40" w:rsidP="00EB16FD">
      <w:pPr>
        <w:pStyle w:val="73ff5"/>
        <w:jc w:val="center"/>
        <w:rPr>
          <w:rtl/>
        </w:rPr>
      </w:pPr>
      <w:r w:rsidRPr="00885367">
        <w:rPr>
          <w:rFonts w:hint="eastAsia"/>
          <w:rtl/>
        </w:rPr>
        <w:t>מידת</w:t>
      </w:r>
      <w:r w:rsidRPr="00885367">
        <w:rPr>
          <w:rtl/>
        </w:rPr>
        <w:t xml:space="preserve"> </w:t>
      </w:r>
      <w:r w:rsidRPr="00885367">
        <w:rPr>
          <w:rFonts w:hint="eastAsia"/>
          <w:rtl/>
        </w:rPr>
        <w:t>תיקון</w:t>
      </w:r>
      <w:r w:rsidRPr="00885367">
        <w:rPr>
          <w:rtl/>
        </w:rPr>
        <w:t xml:space="preserve"> </w:t>
      </w:r>
      <w:r w:rsidRPr="00885367">
        <w:rPr>
          <w:rFonts w:hint="eastAsia"/>
          <w:rtl/>
        </w:rPr>
        <w:t>הליקוי</w:t>
      </w:r>
    </w:p>
    <w:p w:rsidR="001D0A12" w:rsidRPr="00885367" w:rsidRDefault="00E54D40" w:rsidP="00C7093C">
      <w:pPr>
        <w:pStyle w:val="ae"/>
        <w:spacing w:after="240" w:line="269" w:lineRule="auto"/>
        <w:ind w:left="0"/>
        <w:contextualSpacing w:val="0"/>
        <w:jc w:val="center"/>
        <w:rPr>
          <w:rtl/>
          <w:lang w:eastAsia="he-IL"/>
        </w:rPr>
      </w:pPr>
      <w:r w:rsidRPr="00885367">
        <w:rPr>
          <w:noProof/>
        </w:rPr>
        <w:drawing>
          <wp:inline distT="0" distB="0" distL="0" distR="0">
            <wp:extent cx="3422650" cy="640007"/>
            <wp:effectExtent l="0" t="0" r="0" b="0"/>
            <wp:docPr id="1451066634" name="תמונה 1451066634"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תמונה 1451066634"/>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C7093C" w:rsidRDefault="00E54D40" w:rsidP="00C7093C">
      <w:pPr>
        <w:pStyle w:val="7392"/>
        <w:rPr>
          <w:rtl/>
        </w:rPr>
      </w:pPr>
      <w:r w:rsidRPr="00C7093C">
        <w:rPr>
          <w:rtl/>
        </w:rPr>
        <w:t xml:space="preserve">בביקורת הקודמת </w:t>
      </w:r>
      <w:r w:rsidRPr="00C7093C">
        <w:rPr>
          <w:rFonts w:hint="eastAsia"/>
          <w:rtl/>
        </w:rPr>
        <w:t>עלה</w:t>
      </w:r>
      <w:r w:rsidRPr="00C7093C">
        <w:rPr>
          <w:rtl/>
        </w:rPr>
        <w:t xml:space="preserve"> כי לאחר פרסום הצו בדבר מינוי נאמן ביטחון לא קבע פקמ"ז את המפעלים שנדרש בהם מינויו של נאמן ביטחון, ושמנתוני </w:t>
      </w:r>
      <w:r w:rsidRPr="00C7093C">
        <w:rPr>
          <w:rFonts w:hint="eastAsia"/>
          <w:rtl/>
        </w:rPr>
        <w:t>ה</w:t>
      </w:r>
      <w:r w:rsidRPr="00C7093C">
        <w:rPr>
          <w:rtl/>
        </w:rPr>
        <w:t>חט</w:t>
      </w:r>
      <w:r w:rsidRPr="00C7093C">
        <w:rPr>
          <w:rFonts w:hint="eastAsia"/>
          <w:rtl/>
        </w:rPr>
        <w:t>יבה</w:t>
      </w:r>
      <w:r w:rsidRPr="00C7093C">
        <w:rPr>
          <w:rtl/>
        </w:rPr>
        <w:t xml:space="preserve"> </w:t>
      </w:r>
      <w:r w:rsidRPr="00C7093C">
        <w:rPr>
          <w:rFonts w:hint="eastAsia"/>
          <w:rtl/>
        </w:rPr>
        <w:t>ה</w:t>
      </w:r>
      <w:r w:rsidRPr="00C7093C">
        <w:rPr>
          <w:rtl/>
        </w:rPr>
        <w:t>מ</w:t>
      </w:r>
      <w:r w:rsidRPr="00C7093C">
        <w:rPr>
          <w:rFonts w:hint="eastAsia"/>
          <w:rtl/>
        </w:rPr>
        <w:t>רחבית</w:t>
      </w:r>
      <w:r w:rsidRPr="00C7093C">
        <w:rPr>
          <w:rtl/>
        </w:rPr>
        <w:t xml:space="preserve"> עלה כי באזור </w:t>
      </w:r>
      <w:r w:rsidRPr="00C7093C">
        <w:rPr>
          <w:rFonts w:hint="eastAsia"/>
          <w:rtl/>
        </w:rPr>
        <w:t>מסויים</w:t>
      </w:r>
      <w:r w:rsidRPr="00C7093C">
        <w:rPr>
          <w:rtl/>
        </w:rPr>
        <w:t xml:space="preserve"> מונו נאמני ביטחון ב</w:t>
      </w:r>
      <w:r w:rsidRPr="00C7093C">
        <w:rPr>
          <w:rFonts w:hint="eastAsia"/>
          <w:rtl/>
        </w:rPr>
        <w:t>כ</w:t>
      </w:r>
      <w:r w:rsidRPr="00C7093C">
        <w:rPr>
          <w:rtl/>
        </w:rPr>
        <w:t xml:space="preserve">-22% </w:t>
      </w:r>
      <w:r w:rsidRPr="00C7093C">
        <w:rPr>
          <w:rFonts w:hint="eastAsia"/>
          <w:rtl/>
        </w:rPr>
        <w:t>מתוך</w:t>
      </w:r>
      <w:r w:rsidRPr="00C7093C">
        <w:rPr>
          <w:rtl/>
        </w:rPr>
        <w:t xml:space="preserve"> </w:t>
      </w:r>
      <w:r w:rsidRPr="00C7093C">
        <w:rPr>
          <w:rFonts w:hint="eastAsia"/>
          <w:rtl/>
        </w:rPr>
        <w:t>עשרות</w:t>
      </w:r>
      <w:r w:rsidRPr="00C7093C">
        <w:rPr>
          <w:rtl/>
        </w:rPr>
        <w:t xml:space="preserve"> </w:t>
      </w:r>
      <w:r w:rsidRPr="00C7093C">
        <w:rPr>
          <w:rFonts w:hint="eastAsia"/>
          <w:rtl/>
        </w:rPr>
        <w:t>הרבות</w:t>
      </w:r>
      <w:r w:rsidRPr="00C7093C">
        <w:rPr>
          <w:rtl/>
        </w:rPr>
        <w:t xml:space="preserve"> </w:t>
      </w:r>
      <w:r w:rsidRPr="00C7093C">
        <w:rPr>
          <w:rFonts w:hint="eastAsia"/>
          <w:rtl/>
        </w:rPr>
        <w:t>של</w:t>
      </w:r>
      <w:r w:rsidRPr="00C7093C">
        <w:rPr>
          <w:rtl/>
        </w:rPr>
        <w:t xml:space="preserve">  </w:t>
      </w:r>
      <w:r w:rsidRPr="00C7093C">
        <w:rPr>
          <w:rFonts w:hint="eastAsia"/>
          <w:rtl/>
        </w:rPr>
        <w:t>ה</w:t>
      </w:r>
      <w:r w:rsidRPr="00C7093C">
        <w:rPr>
          <w:rtl/>
        </w:rPr>
        <w:t xml:space="preserve">מפעלים הפועלים בו; </w:t>
      </w:r>
      <w:r w:rsidRPr="00C7093C">
        <w:rPr>
          <w:rFonts w:hint="eastAsia"/>
          <w:rtl/>
        </w:rPr>
        <w:t>ו</w:t>
      </w:r>
      <w:r w:rsidRPr="00C7093C">
        <w:rPr>
          <w:rtl/>
        </w:rPr>
        <w:t xml:space="preserve">באזור תעשייה </w:t>
      </w:r>
      <w:r w:rsidRPr="00C7093C">
        <w:rPr>
          <w:rFonts w:hint="eastAsia"/>
          <w:rtl/>
        </w:rPr>
        <w:t>אחר</w:t>
      </w:r>
      <w:r w:rsidRPr="00C7093C">
        <w:rPr>
          <w:rtl/>
        </w:rPr>
        <w:t xml:space="preserve"> מונו נאמני ביטחון ב</w:t>
      </w:r>
      <w:r w:rsidRPr="00C7093C">
        <w:rPr>
          <w:rFonts w:hint="eastAsia"/>
          <w:rtl/>
        </w:rPr>
        <w:t>כ</w:t>
      </w:r>
      <w:r w:rsidRPr="00C7093C">
        <w:rPr>
          <w:rtl/>
        </w:rPr>
        <w:t>-6% מתוך עשרות  מפעלים.</w:t>
      </w:r>
    </w:p>
    <w:p w:rsidR="001D0A12" w:rsidRPr="00C7093C" w:rsidRDefault="00E54D40" w:rsidP="00C7093C">
      <w:pPr>
        <w:pStyle w:val="7392"/>
        <w:rPr>
          <w:rtl/>
        </w:rPr>
      </w:pPr>
      <w:r w:rsidRPr="00C7093C">
        <w:rPr>
          <w:rtl/>
        </w:rPr>
        <w:t xml:space="preserve">במסמך </w:t>
      </w:r>
      <w:r w:rsidRPr="00C7093C">
        <w:rPr>
          <w:rFonts w:hint="eastAsia"/>
          <w:rtl/>
        </w:rPr>
        <w:t>מספטמבר</w:t>
      </w:r>
      <w:r w:rsidRPr="00C7093C">
        <w:rPr>
          <w:rtl/>
        </w:rPr>
        <w:t xml:space="preserve"> 2016 בנושא אבטחת מפעלים באזורי </w:t>
      </w:r>
      <w:r w:rsidRPr="00C7093C">
        <w:rPr>
          <w:rFonts w:hint="eastAsia"/>
          <w:rtl/>
        </w:rPr>
        <w:t>ה</w:t>
      </w:r>
      <w:r w:rsidRPr="00C7093C">
        <w:rPr>
          <w:rtl/>
        </w:rPr>
        <w:t>תעשי</w:t>
      </w:r>
      <w:r w:rsidRPr="00C7093C">
        <w:rPr>
          <w:rFonts w:hint="eastAsia"/>
          <w:rtl/>
        </w:rPr>
        <w:t>י</w:t>
      </w:r>
      <w:r w:rsidRPr="00C7093C">
        <w:rPr>
          <w:rtl/>
        </w:rPr>
        <w:t xml:space="preserve">ה באיו"ש שערך פקמ"ז, צוין כי באזורי התעשייה קיימת בעיית שליטה בשל היעדר פיקוח על יציאת סחורות מאזורי התעשייה לעבר ישראל. </w:t>
      </w:r>
    </w:p>
    <w:p w:rsidR="001D0A12" w:rsidRPr="00C7093C" w:rsidRDefault="00E54D40" w:rsidP="00C7093C">
      <w:pPr>
        <w:pStyle w:val="7392"/>
        <w:rPr>
          <w:rtl/>
        </w:rPr>
      </w:pPr>
      <w:r w:rsidRPr="00C7093C">
        <w:rPr>
          <w:rtl/>
        </w:rPr>
        <w:t xml:space="preserve">באפריל 2022 מסר קצין ההגמ"ר בפקמ"ז לצוות הביקורת כי אין בידי </w:t>
      </w:r>
      <w:r w:rsidRPr="00C7093C">
        <w:rPr>
          <w:rFonts w:hint="eastAsia"/>
          <w:rtl/>
        </w:rPr>
        <w:t>ההגמ</w:t>
      </w:r>
      <w:r w:rsidRPr="00C7093C">
        <w:rPr>
          <w:rtl/>
        </w:rPr>
        <w:t xml:space="preserve">"ר בפקמ"ז נתונים בנוגע נאמני הביטחון </w:t>
      </w:r>
      <w:r w:rsidRPr="00C7093C">
        <w:rPr>
          <w:rFonts w:hint="eastAsia"/>
          <w:rtl/>
        </w:rPr>
        <w:t>במפעלים</w:t>
      </w:r>
      <w:r w:rsidRPr="00C7093C">
        <w:rPr>
          <w:rtl/>
        </w:rPr>
        <w:t xml:space="preserve"> </w:t>
      </w:r>
      <w:r w:rsidRPr="00C7093C">
        <w:rPr>
          <w:rFonts w:hint="eastAsia"/>
          <w:rtl/>
        </w:rPr>
        <w:t>שב</w:t>
      </w:r>
      <w:r w:rsidRPr="00C7093C">
        <w:rPr>
          <w:rtl/>
        </w:rPr>
        <w:t xml:space="preserve">אזורי התעשייה באיו"ש, </w:t>
      </w:r>
      <w:r w:rsidRPr="00C7093C">
        <w:rPr>
          <w:rFonts w:hint="eastAsia"/>
          <w:rtl/>
        </w:rPr>
        <w:t>וההגמ</w:t>
      </w:r>
      <w:r w:rsidRPr="00C7093C">
        <w:rPr>
          <w:rtl/>
        </w:rPr>
        <w:t xml:space="preserve">"ר בפקמ"ז </w:t>
      </w:r>
      <w:r w:rsidRPr="00C7093C">
        <w:rPr>
          <w:rFonts w:hint="eastAsia"/>
          <w:rtl/>
        </w:rPr>
        <w:t>אינו</w:t>
      </w:r>
      <w:r w:rsidRPr="00C7093C">
        <w:rPr>
          <w:rtl/>
        </w:rPr>
        <w:t xml:space="preserve"> יכול לנקוב במספר המפעלים באיו"ש שיש בהם נאמני ביטחון. בסיור </w:t>
      </w:r>
      <w:r w:rsidRPr="00C7093C">
        <w:rPr>
          <w:rFonts w:hint="eastAsia"/>
          <w:rtl/>
        </w:rPr>
        <w:t>שקיים</w:t>
      </w:r>
      <w:r w:rsidRPr="00C7093C">
        <w:rPr>
          <w:rtl/>
        </w:rPr>
        <w:t xml:space="preserve"> צוות הביקורת </w:t>
      </w:r>
      <w:r w:rsidRPr="00C7093C">
        <w:rPr>
          <w:rFonts w:hint="eastAsia"/>
          <w:rtl/>
        </w:rPr>
        <w:t>באזור</w:t>
      </w:r>
      <w:r w:rsidRPr="00C7093C">
        <w:rPr>
          <w:rtl/>
        </w:rPr>
        <w:t xml:space="preserve"> התעשייה </w:t>
      </w:r>
      <w:r w:rsidRPr="00C7093C">
        <w:rPr>
          <w:rFonts w:hint="eastAsia"/>
          <w:rtl/>
        </w:rPr>
        <w:t>מסוים</w:t>
      </w:r>
      <w:r w:rsidRPr="00C7093C">
        <w:rPr>
          <w:rtl/>
        </w:rPr>
        <w:t xml:space="preserve"> באפריל 2022 מסרו שני מנכ"לי מפעלים </w:t>
      </w:r>
      <w:r w:rsidRPr="00C7093C">
        <w:rPr>
          <w:rFonts w:hint="eastAsia"/>
          <w:rtl/>
        </w:rPr>
        <w:t>כי</w:t>
      </w:r>
      <w:r w:rsidRPr="00C7093C">
        <w:rPr>
          <w:rtl/>
        </w:rPr>
        <w:t xml:space="preserve"> אין להם נאמני ביטחון. זאת, </w:t>
      </w:r>
      <w:r w:rsidRPr="00C7093C">
        <w:rPr>
          <w:rFonts w:hint="eastAsia"/>
          <w:rtl/>
        </w:rPr>
        <w:t>אף</w:t>
      </w:r>
      <w:r w:rsidRPr="00C7093C">
        <w:rPr>
          <w:rtl/>
        </w:rPr>
        <w:t xml:space="preserve"> שעם הקמת המפעל הם </w:t>
      </w:r>
      <w:r w:rsidRPr="00C7093C">
        <w:rPr>
          <w:rFonts w:hint="eastAsia"/>
          <w:rtl/>
        </w:rPr>
        <w:t>ה</w:t>
      </w:r>
      <w:r w:rsidRPr="00C7093C">
        <w:rPr>
          <w:rtl/>
        </w:rPr>
        <w:t xml:space="preserve">תבקשו על ידי קב"ט </w:t>
      </w:r>
      <w:r w:rsidRPr="00C7093C">
        <w:rPr>
          <w:rFonts w:hint="eastAsia"/>
          <w:rtl/>
        </w:rPr>
        <w:t>הרשות</w:t>
      </w:r>
      <w:r w:rsidRPr="00C7093C">
        <w:rPr>
          <w:rtl/>
        </w:rPr>
        <w:t xml:space="preserve"> למנות</w:t>
      </w:r>
      <w:r w:rsidRPr="00C7093C">
        <w:rPr>
          <w:rFonts w:hint="eastAsia"/>
          <w:rtl/>
        </w:rPr>
        <w:t>ם</w:t>
      </w:r>
      <w:r w:rsidRPr="00C7093C">
        <w:rPr>
          <w:rtl/>
        </w:rPr>
        <w:t xml:space="preserve">. עוד מסרו </w:t>
      </w:r>
      <w:r w:rsidRPr="00C7093C">
        <w:rPr>
          <w:rFonts w:hint="eastAsia"/>
          <w:rtl/>
        </w:rPr>
        <w:t>שני</w:t>
      </w:r>
      <w:r w:rsidRPr="00C7093C">
        <w:rPr>
          <w:rtl/>
        </w:rPr>
        <w:t xml:space="preserve"> המנכ"לים כי אף גורם צבאי לא בדק אם </w:t>
      </w:r>
      <w:r w:rsidRPr="00C7093C">
        <w:rPr>
          <w:rFonts w:hint="eastAsia"/>
          <w:rtl/>
        </w:rPr>
        <w:t>אכן</w:t>
      </w:r>
      <w:r w:rsidRPr="00C7093C">
        <w:rPr>
          <w:rtl/>
        </w:rPr>
        <w:t xml:space="preserve"> </w:t>
      </w:r>
      <w:r w:rsidRPr="00C7093C">
        <w:rPr>
          <w:rFonts w:hint="eastAsia"/>
          <w:rtl/>
        </w:rPr>
        <w:t>הם</w:t>
      </w:r>
      <w:r w:rsidRPr="00C7093C">
        <w:rPr>
          <w:rtl/>
        </w:rPr>
        <w:t xml:space="preserve"> </w:t>
      </w:r>
      <w:r w:rsidRPr="00C7093C">
        <w:rPr>
          <w:rFonts w:hint="eastAsia"/>
          <w:rtl/>
        </w:rPr>
        <w:t>מינו</w:t>
      </w:r>
      <w:r w:rsidRPr="00C7093C">
        <w:rPr>
          <w:rtl/>
        </w:rPr>
        <w:t xml:space="preserve"> </w:t>
      </w:r>
      <w:r w:rsidRPr="00C7093C">
        <w:rPr>
          <w:rFonts w:hint="eastAsia"/>
          <w:rtl/>
        </w:rPr>
        <w:t>נאמן</w:t>
      </w:r>
      <w:r w:rsidRPr="00C7093C">
        <w:rPr>
          <w:rtl/>
        </w:rPr>
        <w:t xml:space="preserve"> </w:t>
      </w:r>
      <w:r w:rsidRPr="00C7093C">
        <w:rPr>
          <w:rFonts w:hint="eastAsia"/>
          <w:rtl/>
        </w:rPr>
        <w:t>ביטחון</w:t>
      </w:r>
      <w:r w:rsidRPr="00C7093C">
        <w:rPr>
          <w:rtl/>
        </w:rPr>
        <w:t>.</w:t>
      </w:r>
    </w:p>
    <w:p w:rsidR="001D0A12" w:rsidRPr="00C7093C" w:rsidRDefault="00E54D40" w:rsidP="00C7093C">
      <w:pPr>
        <w:pStyle w:val="7392"/>
        <w:rPr>
          <w:rtl/>
        </w:rPr>
      </w:pPr>
      <w:r w:rsidRPr="00C7093C">
        <w:rPr>
          <w:rtl/>
        </w:rPr>
        <w:t xml:space="preserve">באפריל 2022 מסר </w:t>
      </w:r>
      <w:r w:rsidRPr="00C7093C">
        <w:rPr>
          <w:rFonts w:hint="eastAsia"/>
          <w:rtl/>
        </w:rPr>
        <w:t>גורם</w:t>
      </w:r>
      <w:r w:rsidRPr="00C7093C">
        <w:rPr>
          <w:rtl/>
        </w:rPr>
        <w:t xml:space="preserve"> </w:t>
      </w:r>
      <w:r w:rsidRPr="00C7093C">
        <w:rPr>
          <w:rFonts w:hint="eastAsia"/>
          <w:rtl/>
        </w:rPr>
        <w:t>בכיר</w:t>
      </w:r>
      <w:r w:rsidRPr="00C7093C">
        <w:rPr>
          <w:rtl/>
        </w:rPr>
        <w:t xml:space="preserve"> </w:t>
      </w:r>
      <w:r w:rsidRPr="00C7093C">
        <w:rPr>
          <w:rFonts w:hint="eastAsia"/>
          <w:rtl/>
        </w:rPr>
        <w:t>ברשות</w:t>
      </w:r>
      <w:r w:rsidRPr="00C7093C">
        <w:rPr>
          <w:rtl/>
        </w:rPr>
        <w:t xml:space="preserve"> </w:t>
      </w:r>
      <w:r w:rsidRPr="00C7093C">
        <w:rPr>
          <w:rFonts w:hint="eastAsia"/>
          <w:rtl/>
        </w:rPr>
        <w:t>המקומית</w:t>
      </w:r>
      <w:r w:rsidRPr="00C7093C">
        <w:rPr>
          <w:rtl/>
        </w:rPr>
        <w:t xml:space="preserve"> כי </w:t>
      </w:r>
      <w:r w:rsidRPr="00C7093C">
        <w:rPr>
          <w:rFonts w:hint="eastAsia"/>
          <w:rtl/>
        </w:rPr>
        <w:t>לרשות</w:t>
      </w:r>
      <w:r w:rsidRPr="00C7093C">
        <w:rPr>
          <w:rtl/>
        </w:rPr>
        <w:t xml:space="preserve"> אין כל אחריות או סמכות </w:t>
      </w:r>
      <w:r w:rsidRPr="00C7093C">
        <w:rPr>
          <w:rFonts w:hint="eastAsia"/>
          <w:rtl/>
        </w:rPr>
        <w:t>ל</w:t>
      </w:r>
      <w:r w:rsidRPr="00C7093C">
        <w:rPr>
          <w:rtl/>
        </w:rPr>
        <w:t>בדיקה ו</w:t>
      </w:r>
      <w:r w:rsidRPr="00C7093C">
        <w:rPr>
          <w:rFonts w:hint="eastAsia"/>
          <w:rtl/>
        </w:rPr>
        <w:t>ל</w:t>
      </w:r>
      <w:r w:rsidRPr="00C7093C">
        <w:rPr>
          <w:rtl/>
        </w:rPr>
        <w:t xml:space="preserve">בקרה </w:t>
      </w:r>
      <w:r w:rsidRPr="00C7093C">
        <w:rPr>
          <w:rFonts w:hint="eastAsia"/>
          <w:rtl/>
        </w:rPr>
        <w:t>בעניין</w:t>
      </w:r>
      <w:r w:rsidRPr="00C7093C">
        <w:rPr>
          <w:rtl/>
        </w:rPr>
        <w:t xml:space="preserve"> ההנחיה </w:t>
      </w:r>
      <w:r w:rsidRPr="00C7093C">
        <w:rPr>
          <w:rFonts w:hint="eastAsia"/>
          <w:rtl/>
        </w:rPr>
        <w:t>למינוי</w:t>
      </w:r>
      <w:r w:rsidRPr="00C7093C">
        <w:rPr>
          <w:rtl/>
        </w:rPr>
        <w:t xml:space="preserve"> ממונה ביטחון במפעלים. </w:t>
      </w:r>
      <w:r w:rsidRPr="00C7093C">
        <w:rPr>
          <w:rFonts w:hint="eastAsia"/>
          <w:rtl/>
        </w:rPr>
        <w:t>הגורם</w:t>
      </w:r>
      <w:r w:rsidRPr="00C7093C">
        <w:rPr>
          <w:rtl/>
        </w:rPr>
        <w:t xml:space="preserve"> הוסיף כי לא לכל מפעל יש נאמן ביטחון, ויש לעיתים, מסיבות כלכליות, </w:t>
      </w:r>
      <w:r w:rsidRPr="00C7093C">
        <w:rPr>
          <w:rFonts w:hint="eastAsia"/>
          <w:rtl/>
        </w:rPr>
        <w:t>לכמה</w:t>
      </w:r>
      <w:r w:rsidRPr="00C7093C">
        <w:rPr>
          <w:rtl/>
        </w:rPr>
        <w:t xml:space="preserve"> מפעלים נאמן ביטחון אחד.</w:t>
      </w:r>
    </w:p>
    <w:p w:rsidR="001D0A12" w:rsidRPr="00C7093C" w:rsidRDefault="00E54D40" w:rsidP="00C7093C">
      <w:pPr>
        <w:pStyle w:val="7392"/>
        <w:rPr>
          <w:rtl/>
        </w:rPr>
      </w:pPr>
      <w:r w:rsidRPr="00C7093C">
        <w:rPr>
          <w:rFonts w:hint="eastAsia"/>
          <w:rtl/>
        </w:rPr>
        <w:lastRenderedPageBreak/>
        <w:t>צוות</w:t>
      </w:r>
      <w:r w:rsidRPr="00C7093C">
        <w:rPr>
          <w:rtl/>
        </w:rPr>
        <w:t xml:space="preserve"> הביקורת נפגש עם שני מנכ"לי מפעלים באזור </w:t>
      </w:r>
      <w:r w:rsidRPr="00C7093C">
        <w:rPr>
          <w:rFonts w:hint="eastAsia"/>
          <w:rtl/>
        </w:rPr>
        <w:t>תעשייה</w:t>
      </w:r>
      <w:r w:rsidRPr="00C7093C">
        <w:rPr>
          <w:rtl/>
        </w:rPr>
        <w:t xml:space="preserve"> </w:t>
      </w:r>
      <w:r w:rsidRPr="00C7093C">
        <w:rPr>
          <w:rFonts w:hint="eastAsia"/>
          <w:rtl/>
        </w:rPr>
        <w:t>מסוים</w:t>
      </w:r>
      <w:r w:rsidRPr="00C7093C">
        <w:rPr>
          <w:rtl/>
        </w:rPr>
        <w:t xml:space="preserve">. </w:t>
      </w:r>
      <w:r w:rsidRPr="00C7093C">
        <w:rPr>
          <w:rFonts w:hint="eastAsia"/>
          <w:rtl/>
        </w:rPr>
        <w:t>שני</w:t>
      </w:r>
      <w:r w:rsidRPr="00C7093C">
        <w:rPr>
          <w:rtl/>
        </w:rPr>
        <w:t xml:space="preserve"> </w:t>
      </w:r>
      <w:r w:rsidRPr="00C7093C">
        <w:rPr>
          <w:rFonts w:hint="eastAsia"/>
          <w:rtl/>
        </w:rPr>
        <w:t>המנכ</w:t>
      </w:r>
      <w:r w:rsidRPr="00C7093C">
        <w:rPr>
          <w:rtl/>
        </w:rPr>
        <w:t xml:space="preserve">"לים </w:t>
      </w:r>
      <w:r w:rsidRPr="00C7093C">
        <w:rPr>
          <w:rFonts w:hint="eastAsia"/>
          <w:rtl/>
        </w:rPr>
        <w:t>דיווחו</w:t>
      </w:r>
      <w:r w:rsidRPr="00C7093C">
        <w:rPr>
          <w:rtl/>
        </w:rPr>
        <w:t xml:space="preserve"> </w:t>
      </w:r>
      <w:r w:rsidRPr="00C7093C">
        <w:rPr>
          <w:rFonts w:hint="eastAsia"/>
          <w:rtl/>
        </w:rPr>
        <w:t>כי</w:t>
      </w:r>
      <w:r w:rsidRPr="00C7093C">
        <w:rPr>
          <w:rtl/>
        </w:rPr>
        <w:t xml:space="preserve"> </w:t>
      </w:r>
      <w:r w:rsidRPr="00C7093C">
        <w:rPr>
          <w:rFonts w:hint="eastAsia"/>
          <w:rtl/>
        </w:rPr>
        <w:t>אין</w:t>
      </w:r>
      <w:r w:rsidRPr="00C7093C">
        <w:rPr>
          <w:rtl/>
        </w:rPr>
        <w:t xml:space="preserve"> </w:t>
      </w:r>
      <w:r w:rsidRPr="00C7093C">
        <w:rPr>
          <w:rFonts w:hint="eastAsia"/>
          <w:rtl/>
        </w:rPr>
        <w:t>במפעלים</w:t>
      </w:r>
      <w:r w:rsidRPr="00C7093C">
        <w:rPr>
          <w:rtl/>
        </w:rPr>
        <w:t xml:space="preserve"> </w:t>
      </w:r>
      <w:r w:rsidRPr="00C7093C">
        <w:rPr>
          <w:rFonts w:hint="eastAsia"/>
          <w:rtl/>
        </w:rPr>
        <w:t>שלהם</w:t>
      </w:r>
      <w:r w:rsidRPr="00C7093C">
        <w:rPr>
          <w:rtl/>
        </w:rPr>
        <w:t xml:space="preserve"> </w:t>
      </w:r>
      <w:r w:rsidRPr="00C7093C">
        <w:rPr>
          <w:rFonts w:hint="eastAsia"/>
          <w:rtl/>
        </w:rPr>
        <w:t>נאמן</w:t>
      </w:r>
      <w:r w:rsidRPr="00C7093C">
        <w:rPr>
          <w:rtl/>
        </w:rPr>
        <w:t xml:space="preserve"> </w:t>
      </w:r>
      <w:r w:rsidRPr="00C7093C">
        <w:rPr>
          <w:rFonts w:hint="eastAsia"/>
          <w:rtl/>
        </w:rPr>
        <w:t>ביטחון</w:t>
      </w:r>
      <w:r w:rsidRPr="00C7093C">
        <w:rPr>
          <w:rtl/>
        </w:rPr>
        <w:t xml:space="preserve">, </w:t>
      </w:r>
      <w:r w:rsidRPr="00C7093C">
        <w:rPr>
          <w:rFonts w:hint="eastAsia"/>
          <w:rtl/>
        </w:rPr>
        <w:t>וזאת</w:t>
      </w:r>
      <w:r w:rsidRPr="00C7093C">
        <w:rPr>
          <w:rtl/>
        </w:rPr>
        <w:t xml:space="preserve"> </w:t>
      </w:r>
      <w:r w:rsidRPr="00C7093C">
        <w:rPr>
          <w:rFonts w:hint="eastAsia"/>
          <w:rtl/>
        </w:rPr>
        <w:t>שלא</w:t>
      </w:r>
      <w:r w:rsidRPr="00C7093C">
        <w:rPr>
          <w:rtl/>
        </w:rPr>
        <w:t xml:space="preserve"> </w:t>
      </w:r>
      <w:r w:rsidRPr="00C7093C">
        <w:rPr>
          <w:rFonts w:hint="eastAsia"/>
          <w:rtl/>
        </w:rPr>
        <w:t>בהתאם</w:t>
      </w:r>
      <w:r w:rsidRPr="00C7093C">
        <w:rPr>
          <w:rtl/>
        </w:rPr>
        <w:t xml:space="preserve"> </w:t>
      </w:r>
      <w:r w:rsidRPr="00C7093C">
        <w:rPr>
          <w:rFonts w:hint="eastAsia"/>
          <w:rtl/>
        </w:rPr>
        <w:t>לפקודת</w:t>
      </w:r>
      <w:r w:rsidRPr="00C7093C">
        <w:rPr>
          <w:rtl/>
        </w:rPr>
        <w:t xml:space="preserve"> </w:t>
      </w:r>
      <w:r w:rsidRPr="00C7093C">
        <w:rPr>
          <w:rFonts w:hint="eastAsia"/>
          <w:rtl/>
        </w:rPr>
        <w:t>הצבא</w:t>
      </w:r>
      <w:r w:rsidRPr="00C7093C">
        <w:rPr>
          <w:rtl/>
        </w:rPr>
        <w:t xml:space="preserve">. </w:t>
      </w:r>
      <w:r w:rsidRPr="00C7093C">
        <w:rPr>
          <w:rFonts w:hint="eastAsia"/>
          <w:rtl/>
        </w:rPr>
        <w:t>עם</w:t>
      </w:r>
      <w:r w:rsidRPr="00C7093C">
        <w:rPr>
          <w:rtl/>
        </w:rPr>
        <w:t xml:space="preserve"> </w:t>
      </w:r>
      <w:r w:rsidRPr="00C7093C">
        <w:rPr>
          <w:rFonts w:hint="eastAsia"/>
          <w:rtl/>
        </w:rPr>
        <w:t>זאת</w:t>
      </w:r>
      <w:r w:rsidRPr="00C7093C">
        <w:rPr>
          <w:rtl/>
        </w:rPr>
        <w:t xml:space="preserve"> </w:t>
      </w:r>
      <w:r w:rsidRPr="00C7093C">
        <w:rPr>
          <w:rFonts w:hint="eastAsia"/>
          <w:rtl/>
        </w:rPr>
        <w:t>ציינו</w:t>
      </w:r>
      <w:r w:rsidRPr="00C7093C">
        <w:rPr>
          <w:rtl/>
        </w:rPr>
        <w:t xml:space="preserve"> </w:t>
      </w:r>
      <w:r w:rsidRPr="00C7093C">
        <w:rPr>
          <w:rFonts w:hint="eastAsia"/>
          <w:rtl/>
        </w:rPr>
        <w:t>שני</w:t>
      </w:r>
      <w:r w:rsidRPr="00C7093C">
        <w:rPr>
          <w:rtl/>
        </w:rPr>
        <w:t xml:space="preserve"> </w:t>
      </w:r>
      <w:r w:rsidRPr="00C7093C">
        <w:rPr>
          <w:rFonts w:hint="eastAsia"/>
          <w:rtl/>
        </w:rPr>
        <w:t>המנכ</w:t>
      </w:r>
      <w:r w:rsidRPr="00C7093C">
        <w:rPr>
          <w:rtl/>
        </w:rPr>
        <w:t xml:space="preserve">"לים </w:t>
      </w:r>
      <w:r w:rsidRPr="00C7093C">
        <w:rPr>
          <w:rFonts w:hint="eastAsia"/>
          <w:rtl/>
        </w:rPr>
        <w:t>כי</w:t>
      </w:r>
      <w:r w:rsidRPr="00C7093C">
        <w:rPr>
          <w:rtl/>
        </w:rPr>
        <w:t xml:space="preserve"> </w:t>
      </w:r>
      <w:r w:rsidRPr="00C7093C">
        <w:rPr>
          <w:rFonts w:hint="eastAsia"/>
          <w:rtl/>
        </w:rPr>
        <w:t>מינו</w:t>
      </w:r>
      <w:r w:rsidRPr="00C7093C">
        <w:rPr>
          <w:rtl/>
        </w:rPr>
        <w:t xml:space="preserve"> </w:t>
      </w:r>
      <w:r w:rsidRPr="00C7093C">
        <w:rPr>
          <w:rFonts w:hint="eastAsia"/>
          <w:rtl/>
        </w:rPr>
        <w:t>אדם</w:t>
      </w:r>
      <w:r w:rsidRPr="00C7093C">
        <w:rPr>
          <w:rtl/>
        </w:rPr>
        <w:t xml:space="preserve"> </w:t>
      </w:r>
      <w:r w:rsidRPr="00C7093C">
        <w:rPr>
          <w:rFonts w:hint="eastAsia"/>
          <w:rtl/>
        </w:rPr>
        <w:t>מטעמם</w:t>
      </w:r>
      <w:r w:rsidRPr="00C7093C">
        <w:rPr>
          <w:rtl/>
        </w:rPr>
        <w:t xml:space="preserve"> </w:t>
      </w:r>
      <w:r w:rsidRPr="00C7093C">
        <w:rPr>
          <w:rFonts w:hint="eastAsia"/>
          <w:rtl/>
        </w:rPr>
        <w:t>לבדוק</w:t>
      </w:r>
      <w:r w:rsidRPr="00C7093C">
        <w:rPr>
          <w:rtl/>
        </w:rPr>
        <w:t xml:space="preserve"> </w:t>
      </w:r>
      <w:r w:rsidRPr="00C7093C">
        <w:rPr>
          <w:rFonts w:hint="eastAsia"/>
          <w:rtl/>
        </w:rPr>
        <w:t>את</w:t>
      </w:r>
      <w:r w:rsidRPr="00C7093C">
        <w:rPr>
          <w:rtl/>
        </w:rPr>
        <w:t xml:space="preserve"> </w:t>
      </w:r>
      <w:r w:rsidRPr="00C7093C">
        <w:rPr>
          <w:rFonts w:hint="eastAsia"/>
          <w:rtl/>
        </w:rPr>
        <w:t>היתרי</w:t>
      </w:r>
      <w:r w:rsidRPr="00C7093C">
        <w:rPr>
          <w:rtl/>
        </w:rPr>
        <w:t xml:space="preserve"> </w:t>
      </w:r>
      <w:r w:rsidRPr="00C7093C">
        <w:rPr>
          <w:rFonts w:hint="eastAsia"/>
          <w:rtl/>
        </w:rPr>
        <w:t>העבודה</w:t>
      </w:r>
      <w:r w:rsidRPr="00C7093C">
        <w:rPr>
          <w:rtl/>
        </w:rPr>
        <w:t xml:space="preserve"> </w:t>
      </w:r>
      <w:r w:rsidRPr="00C7093C">
        <w:rPr>
          <w:rFonts w:hint="eastAsia"/>
          <w:rtl/>
        </w:rPr>
        <w:t>של</w:t>
      </w:r>
      <w:r w:rsidRPr="00C7093C">
        <w:rPr>
          <w:rtl/>
        </w:rPr>
        <w:t xml:space="preserve"> </w:t>
      </w:r>
      <w:r w:rsidRPr="00C7093C">
        <w:rPr>
          <w:rFonts w:hint="eastAsia"/>
          <w:rtl/>
        </w:rPr>
        <w:t>הפועלים</w:t>
      </w:r>
      <w:r w:rsidRPr="00C7093C">
        <w:rPr>
          <w:rtl/>
        </w:rPr>
        <w:t xml:space="preserve">. </w:t>
      </w:r>
      <w:r w:rsidRPr="00C7093C">
        <w:rPr>
          <w:rFonts w:hint="eastAsia"/>
          <w:rtl/>
        </w:rPr>
        <w:t>יצוין</w:t>
      </w:r>
      <w:r w:rsidRPr="00C7093C">
        <w:rPr>
          <w:rtl/>
        </w:rPr>
        <w:t xml:space="preserve"> </w:t>
      </w:r>
      <w:r w:rsidRPr="00C7093C">
        <w:rPr>
          <w:rFonts w:hint="eastAsia"/>
          <w:rtl/>
        </w:rPr>
        <w:t>כי</w:t>
      </w:r>
      <w:r w:rsidRPr="00C7093C">
        <w:rPr>
          <w:rtl/>
        </w:rPr>
        <w:t xml:space="preserve"> </w:t>
      </w:r>
      <w:r w:rsidRPr="00C7093C">
        <w:rPr>
          <w:rFonts w:hint="eastAsia"/>
          <w:rtl/>
        </w:rPr>
        <w:t>שני</w:t>
      </w:r>
      <w:r w:rsidRPr="00C7093C">
        <w:rPr>
          <w:rtl/>
        </w:rPr>
        <w:t xml:space="preserve"> </w:t>
      </w:r>
      <w:r w:rsidRPr="00C7093C">
        <w:rPr>
          <w:rFonts w:hint="eastAsia"/>
          <w:rtl/>
        </w:rPr>
        <w:t>המפעלים</w:t>
      </w:r>
      <w:r w:rsidRPr="00C7093C">
        <w:rPr>
          <w:rtl/>
        </w:rPr>
        <w:t xml:space="preserve"> </w:t>
      </w:r>
      <w:r w:rsidRPr="00C7093C">
        <w:rPr>
          <w:rFonts w:hint="eastAsia"/>
          <w:rtl/>
        </w:rPr>
        <w:t>מגודרים</w:t>
      </w:r>
      <w:r w:rsidRPr="00C7093C">
        <w:rPr>
          <w:rtl/>
        </w:rPr>
        <w:t xml:space="preserve"> </w:t>
      </w:r>
      <w:r w:rsidRPr="00C7093C">
        <w:rPr>
          <w:rFonts w:hint="eastAsia"/>
          <w:rtl/>
        </w:rPr>
        <w:t>ויש</w:t>
      </w:r>
      <w:r w:rsidRPr="00C7093C">
        <w:rPr>
          <w:rtl/>
        </w:rPr>
        <w:t xml:space="preserve"> </w:t>
      </w:r>
      <w:r w:rsidRPr="00C7093C">
        <w:rPr>
          <w:rFonts w:hint="eastAsia"/>
          <w:rtl/>
        </w:rPr>
        <w:t>להם</w:t>
      </w:r>
      <w:r w:rsidRPr="00C7093C">
        <w:rPr>
          <w:rtl/>
        </w:rPr>
        <w:t xml:space="preserve"> </w:t>
      </w:r>
      <w:r w:rsidRPr="00C7093C">
        <w:rPr>
          <w:rFonts w:hint="eastAsia"/>
          <w:rtl/>
        </w:rPr>
        <w:t>מצלמות</w:t>
      </w:r>
      <w:r w:rsidRPr="00C7093C">
        <w:rPr>
          <w:rtl/>
        </w:rPr>
        <w:t xml:space="preserve">, </w:t>
      </w:r>
      <w:r w:rsidRPr="00C7093C">
        <w:rPr>
          <w:rFonts w:hint="eastAsia"/>
          <w:rtl/>
        </w:rPr>
        <w:t>כמיגון</w:t>
      </w:r>
      <w:r w:rsidRPr="00C7093C">
        <w:rPr>
          <w:rtl/>
        </w:rPr>
        <w:t xml:space="preserve"> </w:t>
      </w:r>
      <w:r w:rsidRPr="00C7093C">
        <w:rPr>
          <w:rFonts w:hint="eastAsia"/>
          <w:rtl/>
        </w:rPr>
        <w:t>מפני</w:t>
      </w:r>
      <w:r w:rsidRPr="00C7093C">
        <w:rPr>
          <w:rtl/>
        </w:rPr>
        <w:t xml:space="preserve"> </w:t>
      </w:r>
      <w:r w:rsidRPr="00C7093C">
        <w:rPr>
          <w:rFonts w:hint="eastAsia"/>
          <w:rtl/>
        </w:rPr>
        <w:t>פריצות</w:t>
      </w:r>
      <w:r w:rsidRPr="00C7093C">
        <w:rPr>
          <w:rtl/>
        </w:rPr>
        <w:t xml:space="preserve"> </w:t>
      </w:r>
      <w:r w:rsidRPr="00C7093C">
        <w:rPr>
          <w:rFonts w:hint="eastAsia"/>
          <w:rtl/>
        </w:rPr>
        <w:t>וגניבות</w:t>
      </w:r>
      <w:r w:rsidRPr="00C7093C">
        <w:rPr>
          <w:rtl/>
        </w:rPr>
        <w:t xml:space="preserve">. </w:t>
      </w:r>
    </w:p>
    <w:p w:rsidR="001D0A12" w:rsidRPr="00C7093C" w:rsidRDefault="00E54D40" w:rsidP="00C7093C">
      <w:pPr>
        <w:pStyle w:val="7392"/>
        <w:rPr>
          <w:rtl/>
        </w:rPr>
      </w:pPr>
      <w:r w:rsidRPr="00C7093C">
        <w:rPr>
          <w:rFonts w:hint="eastAsia"/>
          <w:rtl/>
        </w:rPr>
        <w:t>בסיור</w:t>
      </w:r>
      <w:r w:rsidRPr="00C7093C">
        <w:rPr>
          <w:rtl/>
        </w:rPr>
        <w:t xml:space="preserve"> שקיים צוות הביקורת במאי 2022 </w:t>
      </w:r>
      <w:r w:rsidRPr="00C7093C">
        <w:rPr>
          <w:rFonts w:hint="eastAsia"/>
          <w:rtl/>
        </w:rPr>
        <w:t>באזור</w:t>
      </w:r>
      <w:r w:rsidRPr="00C7093C">
        <w:rPr>
          <w:rtl/>
        </w:rPr>
        <w:t xml:space="preserve"> התעשייה </w:t>
      </w:r>
      <w:r w:rsidRPr="00C7093C">
        <w:rPr>
          <w:rFonts w:hint="eastAsia"/>
          <w:rtl/>
        </w:rPr>
        <w:t>מסוים</w:t>
      </w:r>
      <w:r w:rsidRPr="00C7093C">
        <w:rPr>
          <w:rtl/>
        </w:rPr>
        <w:t xml:space="preserve"> </w:t>
      </w:r>
      <w:r w:rsidRPr="00C7093C">
        <w:rPr>
          <w:rFonts w:hint="eastAsia"/>
          <w:rtl/>
        </w:rPr>
        <w:t>מסרו</w:t>
      </w:r>
      <w:r w:rsidRPr="00C7093C">
        <w:rPr>
          <w:rtl/>
        </w:rPr>
        <w:t xml:space="preserve"> קב"ט </w:t>
      </w:r>
      <w:r w:rsidRPr="00C7093C">
        <w:rPr>
          <w:rFonts w:hint="cs"/>
          <w:rtl/>
        </w:rPr>
        <w:t>הרשות המקומית</w:t>
      </w:r>
      <w:r w:rsidRPr="00C7093C">
        <w:rPr>
          <w:rtl/>
        </w:rPr>
        <w:t xml:space="preserve"> </w:t>
      </w:r>
      <w:r w:rsidRPr="00C7093C">
        <w:rPr>
          <w:rFonts w:hint="eastAsia"/>
          <w:rtl/>
        </w:rPr>
        <w:t>וקב</w:t>
      </w:r>
      <w:r w:rsidRPr="00C7093C">
        <w:rPr>
          <w:rtl/>
        </w:rPr>
        <w:t xml:space="preserve">"ט אזור התעשייה כי אין נאמני ביטחון במפעלים </w:t>
      </w:r>
      <w:r w:rsidRPr="00C7093C">
        <w:rPr>
          <w:rFonts w:hint="eastAsia"/>
          <w:rtl/>
        </w:rPr>
        <w:t>באזה</w:t>
      </w:r>
      <w:r w:rsidRPr="00C7093C">
        <w:rPr>
          <w:rtl/>
        </w:rPr>
        <w:t xml:space="preserve">"ת. </w:t>
      </w:r>
      <w:r w:rsidRPr="00C7093C">
        <w:rPr>
          <w:rFonts w:hint="eastAsia"/>
          <w:rtl/>
        </w:rPr>
        <w:t>הקב</w:t>
      </w:r>
      <w:r w:rsidRPr="00C7093C">
        <w:rPr>
          <w:rtl/>
        </w:rPr>
        <w:t xml:space="preserve">"טים </w:t>
      </w:r>
      <w:r w:rsidRPr="00C7093C">
        <w:rPr>
          <w:rFonts w:hint="eastAsia"/>
          <w:rtl/>
        </w:rPr>
        <w:t>הוסיפו</w:t>
      </w:r>
      <w:r w:rsidRPr="00C7093C">
        <w:rPr>
          <w:rtl/>
        </w:rPr>
        <w:t xml:space="preserve"> </w:t>
      </w:r>
      <w:r w:rsidRPr="00C7093C">
        <w:rPr>
          <w:rFonts w:hint="eastAsia"/>
          <w:rtl/>
        </w:rPr>
        <w:t>כי</w:t>
      </w:r>
      <w:r w:rsidRPr="00C7093C">
        <w:rPr>
          <w:rtl/>
        </w:rPr>
        <w:t xml:space="preserve"> </w:t>
      </w:r>
      <w:r w:rsidRPr="00C7093C">
        <w:rPr>
          <w:rFonts w:hint="eastAsia"/>
          <w:rtl/>
        </w:rPr>
        <w:t>עד</w:t>
      </w:r>
      <w:r w:rsidRPr="00C7093C">
        <w:rPr>
          <w:rtl/>
        </w:rPr>
        <w:t xml:space="preserve"> </w:t>
      </w:r>
      <w:r w:rsidRPr="00C7093C">
        <w:rPr>
          <w:rFonts w:hint="eastAsia"/>
          <w:rtl/>
        </w:rPr>
        <w:t>שנת</w:t>
      </w:r>
      <w:r w:rsidRPr="00C7093C">
        <w:rPr>
          <w:rtl/>
        </w:rPr>
        <w:t xml:space="preserve"> 2016 </w:t>
      </w:r>
      <w:r w:rsidRPr="00C7093C">
        <w:rPr>
          <w:rFonts w:hint="eastAsia"/>
          <w:rtl/>
        </w:rPr>
        <w:t>פעל</w:t>
      </w:r>
      <w:r w:rsidRPr="00C7093C">
        <w:rPr>
          <w:rtl/>
        </w:rPr>
        <w:t xml:space="preserve"> </w:t>
      </w:r>
      <w:r w:rsidRPr="00C7093C">
        <w:rPr>
          <w:rFonts w:hint="eastAsia"/>
          <w:rtl/>
        </w:rPr>
        <w:t>קב</w:t>
      </w:r>
      <w:r w:rsidRPr="00C7093C">
        <w:rPr>
          <w:rtl/>
        </w:rPr>
        <w:t xml:space="preserve">"ט </w:t>
      </w:r>
      <w:r w:rsidRPr="00C7093C">
        <w:rPr>
          <w:rFonts w:hint="eastAsia"/>
          <w:rtl/>
        </w:rPr>
        <w:t>אזור</w:t>
      </w:r>
      <w:r w:rsidRPr="00C7093C">
        <w:rPr>
          <w:rtl/>
        </w:rPr>
        <w:t xml:space="preserve"> </w:t>
      </w:r>
      <w:r w:rsidRPr="00C7093C">
        <w:rPr>
          <w:rFonts w:hint="eastAsia"/>
          <w:rtl/>
        </w:rPr>
        <w:t>התעשייה</w:t>
      </w:r>
      <w:r w:rsidRPr="00C7093C">
        <w:rPr>
          <w:rtl/>
        </w:rPr>
        <w:t xml:space="preserve"> </w:t>
      </w:r>
      <w:r w:rsidRPr="00C7093C">
        <w:rPr>
          <w:rFonts w:hint="eastAsia"/>
          <w:rtl/>
        </w:rPr>
        <w:t>למינויָם</w:t>
      </w:r>
      <w:r w:rsidRPr="00C7093C">
        <w:rPr>
          <w:rtl/>
        </w:rPr>
        <w:t xml:space="preserve"> </w:t>
      </w:r>
      <w:r w:rsidRPr="00C7093C">
        <w:rPr>
          <w:rFonts w:hint="eastAsia"/>
          <w:rtl/>
        </w:rPr>
        <w:t>של</w:t>
      </w:r>
      <w:r w:rsidRPr="00C7093C">
        <w:rPr>
          <w:rtl/>
        </w:rPr>
        <w:t xml:space="preserve"> </w:t>
      </w:r>
      <w:r w:rsidRPr="00C7093C">
        <w:rPr>
          <w:rFonts w:hint="eastAsia"/>
          <w:rtl/>
        </w:rPr>
        <w:t>נאמני</w:t>
      </w:r>
      <w:r w:rsidRPr="00C7093C">
        <w:rPr>
          <w:rtl/>
        </w:rPr>
        <w:t xml:space="preserve"> </w:t>
      </w:r>
      <w:r w:rsidRPr="00C7093C">
        <w:rPr>
          <w:rFonts w:hint="eastAsia"/>
          <w:rtl/>
        </w:rPr>
        <w:t>ביטחון</w:t>
      </w:r>
      <w:r w:rsidRPr="00C7093C">
        <w:rPr>
          <w:rtl/>
        </w:rPr>
        <w:t xml:space="preserve"> </w:t>
      </w:r>
      <w:r w:rsidRPr="00C7093C">
        <w:rPr>
          <w:rFonts w:hint="eastAsia"/>
          <w:rtl/>
        </w:rPr>
        <w:t>והעביר</w:t>
      </w:r>
      <w:r w:rsidRPr="00C7093C">
        <w:rPr>
          <w:rtl/>
        </w:rPr>
        <w:t xml:space="preserve"> </w:t>
      </w:r>
      <w:r w:rsidRPr="00C7093C">
        <w:rPr>
          <w:rFonts w:hint="eastAsia"/>
          <w:rtl/>
        </w:rPr>
        <w:t>שמות</w:t>
      </w:r>
      <w:r w:rsidRPr="00C7093C">
        <w:rPr>
          <w:rtl/>
        </w:rPr>
        <w:t xml:space="preserve"> </w:t>
      </w:r>
      <w:r w:rsidRPr="00C7093C">
        <w:rPr>
          <w:rFonts w:hint="eastAsia"/>
          <w:rtl/>
        </w:rPr>
        <w:t>של</w:t>
      </w:r>
      <w:r w:rsidRPr="00C7093C">
        <w:rPr>
          <w:rtl/>
        </w:rPr>
        <w:t xml:space="preserve"> </w:t>
      </w:r>
      <w:r w:rsidRPr="00C7093C">
        <w:rPr>
          <w:rFonts w:hint="eastAsia"/>
          <w:rtl/>
        </w:rPr>
        <w:t>מועמדים</w:t>
      </w:r>
      <w:r w:rsidRPr="00C7093C">
        <w:rPr>
          <w:rtl/>
        </w:rPr>
        <w:t xml:space="preserve"> </w:t>
      </w:r>
      <w:r w:rsidRPr="00C7093C">
        <w:rPr>
          <w:rFonts w:hint="eastAsia"/>
          <w:rtl/>
        </w:rPr>
        <w:t>לתפקיד</w:t>
      </w:r>
      <w:r w:rsidRPr="00C7093C">
        <w:rPr>
          <w:rtl/>
        </w:rPr>
        <w:t xml:space="preserve"> </w:t>
      </w:r>
      <w:r w:rsidRPr="00C7093C">
        <w:rPr>
          <w:rFonts w:hint="eastAsia"/>
          <w:rtl/>
        </w:rPr>
        <w:t>זה</w:t>
      </w:r>
      <w:r>
        <w:rPr>
          <w:vertAlign w:val="superscript"/>
          <w:rtl/>
        </w:rPr>
        <w:footnoteReference w:id="20"/>
      </w:r>
      <w:r w:rsidRPr="00C7093C">
        <w:rPr>
          <w:rtl/>
        </w:rPr>
        <w:t xml:space="preserve">, אך </w:t>
      </w:r>
      <w:r w:rsidRPr="00C7093C">
        <w:rPr>
          <w:rFonts w:hint="eastAsia"/>
          <w:rtl/>
        </w:rPr>
        <w:t>החטיבה</w:t>
      </w:r>
      <w:r w:rsidRPr="00C7093C">
        <w:rPr>
          <w:rtl/>
        </w:rPr>
        <w:t xml:space="preserve"> </w:t>
      </w:r>
      <w:r w:rsidRPr="00C7093C">
        <w:rPr>
          <w:rFonts w:hint="eastAsia"/>
          <w:rtl/>
        </w:rPr>
        <w:t>המרחבית</w:t>
      </w:r>
      <w:r w:rsidRPr="00C7093C">
        <w:rPr>
          <w:rtl/>
        </w:rPr>
        <w:t xml:space="preserve"> </w:t>
      </w:r>
      <w:r w:rsidRPr="00C7093C">
        <w:rPr>
          <w:rFonts w:hint="eastAsia"/>
          <w:rtl/>
        </w:rPr>
        <w:t>לא</w:t>
      </w:r>
      <w:r w:rsidRPr="00C7093C">
        <w:rPr>
          <w:rtl/>
        </w:rPr>
        <w:t xml:space="preserve"> אישרה את המינויים. </w:t>
      </w:r>
    </w:p>
    <w:p w:rsidR="001D0A12" w:rsidRPr="00EB16FD" w:rsidRDefault="00E54D40" w:rsidP="00EB16FD">
      <w:pPr>
        <w:pStyle w:val="735"/>
        <w:rPr>
          <w:rFonts w:eastAsia="Calibri"/>
          <w:rtl/>
        </w:rPr>
      </w:pPr>
      <w:r w:rsidRPr="00EB16FD">
        <w:rPr>
          <w:rFonts w:eastAsia="Calibri"/>
          <w:rtl/>
        </w:rPr>
        <w:t xml:space="preserve">בביקורת </w:t>
      </w:r>
      <w:r w:rsidRPr="00EB16FD">
        <w:rPr>
          <w:rFonts w:eastAsia="Calibri" w:hint="eastAsia"/>
          <w:rtl/>
        </w:rPr>
        <w:t>המעקב</w:t>
      </w:r>
      <w:r w:rsidRPr="00EB16FD">
        <w:rPr>
          <w:rFonts w:eastAsia="Calibri"/>
          <w:rtl/>
        </w:rPr>
        <w:t xml:space="preserve"> עלה </w:t>
      </w:r>
      <w:r w:rsidRPr="00EB16FD">
        <w:rPr>
          <w:rFonts w:eastAsia="Calibri" w:hint="eastAsia"/>
          <w:rtl/>
        </w:rPr>
        <w:t>שהליקוי</w:t>
      </w:r>
      <w:r w:rsidRPr="00EB16FD">
        <w:rPr>
          <w:rFonts w:eastAsia="Calibri"/>
          <w:rtl/>
        </w:rPr>
        <w:t xml:space="preserve"> הנוגע למינוי נאמני ביטחון לא תוקן, ולא בכל המפעלים </w:t>
      </w:r>
      <w:r w:rsidRPr="00EB16FD">
        <w:rPr>
          <w:rFonts w:eastAsia="Calibri" w:hint="eastAsia"/>
          <w:rtl/>
        </w:rPr>
        <w:t>באזה</w:t>
      </w:r>
      <w:r w:rsidRPr="00EB16FD">
        <w:rPr>
          <w:rFonts w:eastAsia="Calibri"/>
          <w:rtl/>
        </w:rPr>
        <w:t xml:space="preserve">"ת </w:t>
      </w:r>
      <w:r w:rsidR="00423C9A">
        <w:rPr>
          <w:rFonts w:eastAsia="Calibri" w:hint="cs"/>
          <w:rtl/>
        </w:rPr>
        <w:t>1</w:t>
      </w:r>
      <w:r w:rsidRPr="00EB16FD">
        <w:rPr>
          <w:rFonts w:eastAsia="Calibri"/>
          <w:rtl/>
        </w:rPr>
        <w:t xml:space="preserve"> קיימים נאמני ביטחון. עוד עלה בביקורת כי בתמונת המצב שעלתה בביקורת הקודמת חלה החמרה - לפקמ"ז אין נתונים על </w:t>
      </w:r>
      <w:r w:rsidRPr="00EB16FD">
        <w:rPr>
          <w:rFonts w:eastAsia="Calibri" w:hint="eastAsia"/>
          <w:rtl/>
        </w:rPr>
        <w:t>מינוי</w:t>
      </w:r>
      <w:r w:rsidRPr="00EB16FD">
        <w:rPr>
          <w:rFonts w:eastAsia="Calibri"/>
          <w:rtl/>
        </w:rPr>
        <w:t xml:space="preserve"> נאמני ביטחון מפעליים; </w:t>
      </w:r>
      <w:r w:rsidRPr="00EB16FD">
        <w:rPr>
          <w:rFonts w:eastAsia="Calibri" w:hint="eastAsia"/>
          <w:rtl/>
        </w:rPr>
        <w:t>החטיבה</w:t>
      </w:r>
      <w:r w:rsidRPr="00EB16FD">
        <w:rPr>
          <w:rFonts w:eastAsia="Calibri"/>
          <w:rtl/>
        </w:rPr>
        <w:t xml:space="preserve"> </w:t>
      </w:r>
      <w:r w:rsidRPr="00EB16FD">
        <w:rPr>
          <w:rFonts w:eastAsia="Calibri" w:hint="eastAsia"/>
          <w:rtl/>
        </w:rPr>
        <w:t>המרחבית</w:t>
      </w:r>
      <w:r w:rsidRPr="00EB16FD">
        <w:rPr>
          <w:rFonts w:eastAsia="Calibri"/>
          <w:rtl/>
        </w:rPr>
        <w:t xml:space="preserve"> לא אישרה לקב"ט אזור </w:t>
      </w:r>
      <w:r w:rsidRPr="00EB16FD">
        <w:rPr>
          <w:rFonts w:eastAsia="Calibri" w:hint="eastAsia"/>
          <w:rtl/>
        </w:rPr>
        <w:t>תעשייה</w:t>
      </w:r>
      <w:r w:rsidRPr="00EB16FD">
        <w:rPr>
          <w:rFonts w:eastAsia="Calibri"/>
          <w:rtl/>
        </w:rPr>
        <w:t xml:space="preserve"> </w:t>
      </w:r>
      <w:r w:rsidRPr="00EB16FD">
        <w:rPr>
          <w:rFonts w:eastAsia="Calibri" w:hint="eastAsia"/>
          <w:rtl/>
        </w:rPr>
        <w:t>מסויים</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מינוים</w:t>
      </w:r>
      <w:r w:rsidRPr="00EB16FD">
        <w:rPr>
          <w:rFonts w:eastAsia="Calibri"/>
          <w:rtl/>
        </w:rPr>
        <w:t xml:space="preserve"> </w:t>
      </w:r>
      <w:r w:rsidRPr="00EB16FD">
        <w:rPr>
          <w:rFonts w:eastAsia="Calibri" w:hint="eastAsia"/>
          <w:rtl/>
        </w:rPr>
        <w:t>של</w:t>
      </w:r>
      <w:r w:rsidRPr="00EB16FD">
        <w:rPr>
          <w:rFonts w:eastAsia="Calibri"/>
          <w:rtl/>
        </w:rPr>
        <w:t xml:space="preserve"> </w:t>
      </w:r>
      <w:r w:rsidRPr="00EB16FD">
        <w:rPr>
          <w:rFonts w:eastAsia="Calibri" w:hint="eastAsia"/>
          <w:rtl/>
        </w:rPr>
        <w:t>נאמני</w:t>
      </w:r>
      <w:r w:rsidRPr="00EB16FD">
        <w:rPr>
          <w:rFonts w:eastAsia="Calibri"/>
          <w:rtl/>
        </w:rPr>
        <w:t xml:space="preserve"> </w:t>
      </w:r>
      <w:r w:rsidRPr="00EB16FD">
        <w:rPr>
          <w:rFonts w:eastAsia="Calibri" w:hint="eastAsia"/>
          <w:rtl/>
        </w:rPr>
        <w:t>ביטחון</w:t>
      </w:r>
      <w:r w:rsidRPr="00EB16FD">
        <w:rPr>
          <w:rFonts w:eastAsia="Calibri"/>
          <w:rtl/>
        </w:rPr>
        <w:t xml:space="preserve"> </w:t>
      </w:r>
      <w:r w:rsidRPr="00EB16FD">
        <w:rPr>
          <w:rFonts w:eastAsia="Calibri" w:hint="eastAsia"/>
          <w:rtl/>
        </w:rPr>
        <w:t>במפעלים</w:t>
      </w:r>
      <w:r w:rsidRPr="00EB16FD">
        <w:rPr>
          <w:rFonts w:eastAsia="Calibri"/>
          <w:rtl/>
        </w:rPr>
        <w:t xml:space="preserve">. </w:t>
      </w:r>
      <w:r w:rsidRPr="00EB16FD">
        <w:rPr>
          <w:rFonts w:eastAsia="Calibri" w:hint="eastAsia"/>
          <w:rtl/>
        </w:rPr>
        <w:t>יוצא</w:t>
      </w:r>
      <w:r w:rsidRPr="00EB16FD">
        <w:rPr>
          <w:rFonts w:eastAsia="Calibri"/>
          <w:rtl/>
        </w:rPr>
        <w:t xml:space="preserve"> אפוא שגם מפעלים שפעלו כדי ליישם את האמור בצו בדבר מינוי נאמן ביטחון, לא קיבלו אישור לכך כנדרש בצו. </w:t>
      </w:r>
    </w:p>
    <w:p w:rsidR="001D0A12" w:rsidRPr="00EB16FD" w:rsidRDefault="00E54D40" w:rsidP="00EB16FD">
      <w:pPr>
        <w:pStyle w:val="73ff5"/>
        <w:jc w:val="center"/>
        <w:rPr>
          <w:rtl/>
        </w:rPr>
      </w:pPr>
      <w:r w:rsidRPr="00EB16FD">
        <w:rPr>
          <w:rFonts w:hint="eastAsia"/>
          <w:rtl/>
        </w:rPr>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p w:rsidR="001D0A12" w:rsidRPr="00885367" w:rsidRDefault="00E54D40" w:rsidP="00C7093C">
      <w:pPr>
        <w:spacing w:after="240" w:line="269" w:lineRule="auto"/>
        <w:jc w:val="center"/>
        <w:rPr>
          <w:rFonts w:eastAsia="Calibri"/>
          <w:sz w:val="24"/>
          <w:rtl/>
          <w:lang w:eastAsia="he-IL"/>
        </w:rPr>
      </w:pPr>
      <w:r w:rsidRPr="00885367">
        <w:rPr>
          <w:rFonts w:eastAsia="Calibri"/>
          <w:noProof/>
          <w:sz w:val="24"/>
        </w:rPr>
        <w:drawing>
          <wp:inline distT="0" distB="0" distL="0" distR="0">
            <wp:extent cx="3422650" cy="640007"/>
            <wp:effectExtent l="0" t="0" r="0" b="0"/>
            <wp:docPr id="1451066635" name="תמונה 1451066635"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תמונה 1451066635"/>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885367" w:rsidRDefault="00E54D40" w:rsidP="00C7093C">
      <w:pPr>
        <w:pStyle w:val="7392"/>
        <w:rPr>
          <w:rtl/>
          <w:lang w:val="he-IL" w:eastAsia="he-IL"/>
        </w:rPr>
      </w:pPr>
      <w:r>
        <w:rPr>
          <w:rFonts w:hint="cs"/>
          <w:rtl/>
          <w:lang w:val="he-IL" w:eastAsia="he-IL"/>
        </w:rPr>
        <w:t>הרשות המקומית</w:t>
      </w:r>
      <w:r w:rsidRPr="00885367">
        <w:rPr>
          <w:rtl/>
          <w:lang w:val="he-IL" w:eastAsia="he-IL"/>
        </w:rPr>
        <w:t xml:space="preserve"> </w:t>
      </w:r>
      <w:r w:rsidRPr="00885367">
        <w:rPr>
          <w:rFonts w:hint="eastAsia"/>
          <w:rtl/>
          <w:lang w:val="he-IL" w:eastAsia="he-IL"/>
        </w:rPr>
        <w:t>מסרה</w:t>
      </w:r>
      <w:r w:rsidRPr="00885367">
        <w:rPr>
          <w:rtl/>
          <w:lang w:val="he-IL" w:eastAsia="he-IL"/>
        </w:rPr>
        <w:t xml:space="preserve"> בתגובתה כי לאחרונה יש פריצת דרך בנושא אישורי נאמני ביטחון על ידי </w:t>
      </w:r>
      <w:r w:rsidRPr="00885367">
        <w:rPr>
          <w:rFonts w:hint="eastAsia"/>
          <w:rtl/>
          <w:lang w:val="he-IL" w:eastAsia="he-IL"/>
        </w:rPr>
        <w:t>החטיבה</w:t>
      </w:r>
      <w:r w:rsidRPr="00885367">
        <w:rPr>
          <w:rtl/>
          <w:lang w:val="he-IL" w:eastAsia="he-IL"/>
        </w:rPr>
        <w:t xml:space="preserve"> </w:t>
      </w:r>
      <w:r w:rsidRPr="00885367">
        <w:rPr>
          <w:rFonts w:hint="eastAsia"/>
          <w:rtl/>
          <w:lang w:val="he-IL" w:eastAsia="he-IL"/>
        </w:rPr>
        <w:t>המרחבית</w:t>
      </w:r>
      <w:r w:rsidRPr="00885367">
        <w:rPr>
          <w:rtl/>
          <w:lang w:val="he-IL" w:eastAsia="he-IL"/>
        </w:rPr>
        <w:t xml:space="preserve">, ולנוכח זאת </w:t>
      </w:r>
      <w:r>
        <w:rPr>
          <w:rFonts w:hint="cs"/>
          <w:rtl/>
          <w:lang w:val="he-IL" w:eastAsia="he-IL"/>
        </w:rPr>
        <w:t>הרשות</w:t>
      </w:r>
      <w:r w:rsidRPr="00885367">
        <w:rPr>
          <w:rtl/>
          <w:lang w:val="he-IL" w:eastAsia="he-IL"/>
        </w:rPr>
        <w:t xml:space="preserve"> מגישה מחדש את הבקשות ומקווה לאישורן בהקדם. </w:t>
      </w:r>
    </w:p>
    <w:p w:rsidR="001D0A12" w:rsidRPr="00EB16FD" w:rsidRDefault="00E54D40" w:rsidP="00EB16FD">
      <w:pPr>
        <w:pStyle w:val="735"/>
        <w:rPr>
          <w:rFonts w:eastAsia="Calibri"/>
          <w:rtl/>
        </w:rPr>
      </w:pPr>
      <w:r w:rsidRPr="00EB16FD">
        <w:rPr>
          <w:rFonts w:eastAsia="Calibri" w:hint="eastAsia"/>
          <w:rtl/>
        </w:rPr>
        <w:t>מצב</w:t>
      </w:r>
      <w:r w:rsidRPr="00EB16FD">
        <w:rPr>
          <w:rFonts w:eastAsia="Calibri"/>
          <w:rtl/>
        </w:rPr>
        <w:t xml:space="preserve"> דברים זה שבו הוראות הצו בדבר מינוי נאמן ביטחון </w:t>
      </w:r>
      <w:r w:rsidRPr="00EB16FD">
        <w:rPr>
          <w:rFonts w:eastAsia="Calibri" w:hint="eastAsia"/>
          <w:rtl/>
        </w:rPr>
        <w:t>מפעלי</w:t>
      </w:r>
      <w:r w:rsidRPr="00EB16FD">
        <w:rPr>
          <w:rFonts w:eastAsia="Calibri"/>
          <w:rtl/>
        </w:rPr>
        <w:t xml:space="preserve"> אינן מיושמות ואף אינן נאכפות, ושבו לפקמ"ז אין שליטה על יישומו של הצו במפעלים, מהווה סיכון ביטחוני לעובדים ולשוהים במרחבי המפעלים, וכן סיכון שסחורה שמקורה פלסטיני תעבור </w:t>
      </w:r>
      <w:r w:rsidRPr="00EB16FD">
        <w:rPr>
          <w:rFonts w:eastAsia="Calibri" w:hint="eastAsia"/>
          <w:rtl/>
        </w:rPr>
        <w:t>לשטח</w:t>
      </w:r>
      <w:r w:rsidRPr="00EB16FD">
        <w:rPr>
          <w:rFonts w:eastAsia="Calibri"/>
          <w:rtl/>
        </w:rPr>
        <w:t xml:space="preserve"> ישראל </w:t>
      </w:r>
      <w:r w:rsidRPr="00EB16FD">
        <w:rPr>
          <w:rFonts w:eastAsia="Calibri" w:hint="eastAsia"/>
          <w:rtl/>
        </w:rPr>
        <w:t>ללא</w:t>
      </w:r>
      <w:r w:rsidRPr="00EB16FD">
        <w:rPr>
          <w:rFonts w:eastAsia="Calibri"/>
          <w:rtl/>
        </w:rPr>
        <w:t xml:space="preserve"> </w:t>
      </w:r>
      <w:r w:rsidRPr="00EB16FD">
        <w:rPr>
          <w:rFonts w:eastAsia="Calibri" w:hint="eastAsia"/>
          <w:rtl/>
        </w:rPr>
        <w:t>בידוק</w:t>
      </w:r>
      <w:r w:rsidRPr="00EB16FD">
        <w:rPr>
          <w:rFonts w:eastAsia="Calibri"/>
          <w:rtl/>
        </w:rPr>
        <w:t xml:space="preserve"> </w:t>
      </w:r>
      <w:r w:rsidRPr="00EB16FD">
        <w:rPr>
          <w:rFonts w:eastAsia="Calibri" w:hint="eastAsia"/>
          <w:rtl/>
        </w:rPr>
        <w:t>כנדרש</w:t>
      </w:r>
      <w:r w:rsidRPr="00EB16FD">
        <w:rPr>
          <w:rFonts w:eastAsia="Calibri"/>
          <w:rtl/>
        </w:rPr>
        <w:t xml:space="preserve">, </w:t>
      </w:r>
      <w:r w:rsidRPr="00EB16FD">
        <w:rPr>
          <w:rFonts w:eastAsia="Calibri" w:hint="eastAsia"/>
          <w:rtl/>
        </w:rPr>
        <w:t>על</w:t>
      </w:r>
      <w:r w:rsidRPr="00EB16FD">
        <w:rPr>
          <w:rFonts w:eastAsia="Calibri"/>
          <w:rtl/>
        </w:rPr>
        <w:t xml:space="preserve"> </w:t>
      </w:r>
      <w:r w:rsidRPr="00EB16FD">
        <w:rPr>
          <w:rFonts w:eastAsia="Calibri" w:hint="eastAsia"/>
          <w:rtl/>
        </w:rPr>
        <w:t>כל</w:t>
      </w:r>
      <w:r w:rsidRPr="00EB16FD">
        <w:rPr>
          <w:rFonts w:eastAsia="Calibri"/>
          <w:rtl/>
        </w:rPr>
        <w:t xml:space="preserve"> </w:t>
      </w:r>
      <w:r w:rsidRPr="00EB16FD">
        <w:rPr>
          <w:rFonts w:eastAsia="Calibri" w:hint="eastAsia"/>
          <w:rtl/>
        </w:rPr>
        <w:t>המשתמע</w:t>
      </w:r>
      <w:r w:rsidRPr="00EB16FD">
        <w:rPr>
          <w:rFonts w:eastAsia="Calibri"/>
          <w:rtl/>
        </w:rPr>
        <w:t xml:space="preserve"> </w:t>
      </w:r>
      <w:r w:rsidRPr="00EB16FD">
        <w:rPr>
          <w:rFonts w:eastAsia="Calibri" w:hint="eastAsia"/>
          <w:rtl/>
        </w:rPr>
        <w:t>מכך</w:t>
      </w:r>
      <w:r w:rsidRPr="00EB16FD">
        <w:rPr>
          <w:rFonts w:eastAsia="Calibri"/>
          <w:rtl/>
        </w:rPr>
        <w:t>.</w:t>
      </w:r>
    </w:p>
    <w:p w:rsidR="001D0A12" w:rsidRPr="00EB16FD" w:rsidRDefault="00E54D40" w:rsidP="00EB16FD">
      <w:pPr>
        <w:pStyle w:val="735"/>
        <w:rPr>
          <w:rFonts w:eastAsia="Calibri"/>
          <w:rtl/>
        </w:rPr>
      </w:pPr>
      <w:r w:rsidRPr="00EB16FD">
        <w:rPr>
          <w:rFonts w:eastAsia="Calibri" w:hint="eastAsia"/>
          <w:rtl/>
        </w:rPr>
        <w:t>נוכח</w:t>
      </w:r>
      <w:r w:rsidRPr="00EB16FD">
        <w:rPr>
          <w:rFonts w:eastAsia="Calibri"/>
          <w:rtl/>
        </w:rPr>
        <w:t xml:space="preserve"> הסיכונים הנובעים מהיעדרם של נאמני ביטחון במפעלים באזורי התעשייה, על צה"ל לשפר את הפיקוח והבקרה בנוגע למילוי הוראות הצו בדבר מינוי נאמן ביטחון ולפעול למימושו </w:t>
      </w:r>
      <w:r w:rsidRPr="00EB16FD">
        <w:rPr>
          <w:rFonts w:eastAsia="Calibri" w:hint="eastAsia"/>
          <w:rtl/>
        </w:rPr>
        <w:t>בכלל</w:t>
      </w:r>
      <w:r w:rsidRPr="00EB16FD">
        <w:rPr>
          <w:rFonts w:eastAsia="Calibri"/>
          <w:rtl/>
        </w:rPr>
        <w:t xml:space="preserve"> </w:t>
      </w:r>
      <w:r w:rsidRPr="00EB16FD">
        <w:rPr>
          <w:rFonts w:eastAsia="Calibri" w:hint="eastAsia"/>
          <w:rtl/>
        </w:rPr>
        <w:t>המפעלים</w:t>
      </w:r>
      <w:r w:rsidRPr="00EB16FD">
        <w:rPr>
          <w:rFonts w:eastAsia="Calibri"/>
          <w:rtl/>
        </w:rPr>
        <w:t xml:space="preserve">. </w:t>
      </w:r>
    </w:p>
    <w:p w:rsidR="001D0A12" w:rsidRPr="00C7093C" w:rsidRDefault="00E54D40" w:rsidP="00C7093C">
      <w:pPr>
        <w:pStyle w:val="7392"/>
        <w:rPr>
          <w:rtl/>
        </w:rPr>
      </w:pPr>
      <w:r w:rsidRPr="00C7093C">
        <w:rPr>
          <w:rFonts w:hint="eastAsia"/>
          <w:rtl/>
        </w:rPr>
        <w:t>צה</w:t>
      </w:r>
      <w:r w:rsidRPr="00C7093C">
        <w:rPr>
          <w:rtl/>
        </w:rPr>
        <w:t xml:space="preserve">"ל מסר בתגובתו על ממצאי הדוח כי ההמלצה לבחינת נושא נאמני הביטחון מקובלת עליו, וכי הנושא ייבחן שוב. צה"ל הוסיף כי בשנים האחרונות מפעיל פקמ"ז צוות בקרה ופיקוח על המפעלים. זאת באמצעות צוות ביקורת מרשות המעברים במשרד הביטחון, אשר באופן אקראי מבצע ביקורות אלו כתחליף לנאמן הביטחון. </w:t>
      </w:r>
    </w:p>
    <w:p w:rsidR="001D0A12" w:rsidRPr="00C7093C" w:rsidRDefault="00E54D40" w:rsidP="00C7093C">
      <w:pPr>
        <w:pStyle w:val="7392"/>
        <w:rPr>
          <w:rtl/>
        </w:rPr>
      </w:pPr>
      <w:r w:rsidRPr="00C7093C">
        <w:rPr>
          <w:rFonts w:hint="eastAsia"/>
          <w:rtl/>
        </w:rPr>
        <w:lastRenderedPageBreak/>
        <w:t>עוד</w:t>
      </w:r>
      <w:r w:rsidRPr="00C7093C">
        <w:rPr>
          <w:rtl/>
        </w:rPr>
        <w:t xml:space="preserve"> מסר צה"ל בתגובתו כי </w:t>
      </w:r>
      <w:r w:rsidRPr="00C7093C">
        <w:rPr>
          <w:rFonts w:hint="eastAsia"/>
          <w:rtl/>
        </w:rPr>
        <w:t>הנחה</w:t>
      </w:r>
      <w:r w:rsidRPr="00C7093C">
        <w:rPr>
          <w:rtl/>
        </w:rPr>
        <w:t xml:space="preserve"> </w:t>
      </w:r>
      <w:r w:rsidRPr="00C7093C">
        <w:rPr>
          <w:rFonts w:hint="eastAsia"/>
          <w:rtl/>
        </w:rPr>
        <w:t>את</w:t>
      </w:r>
      <w:r w:rsidRPr="00C7093C">
        <w:rPr>
          <w:rtl/>
        </w:rPr>
        <w:t xml:space="preserve"> </w:t>
      </w:r>
      <w:r w:rsidRPr="00C7093C">
        <w:rPr>
          <w:rFonts w:hint="eastAsia"/>
          <w:rtl/>
        </w:rPr>
        <w:t>ה</w:t>
      </w:r>
      <w:r w:rsidRPr="00C7093C">
        <w:rPr>
          <w:rtl/>
        </w:rPr>
        <w:t>קב״טי</w:t>
      </w:r>
      <w:r w:rsidRPr="00C7093C">
        <w:rPr>
          <w:rFonts w:hint="eastAsia"/>
          <w:rtl/>
        </w:rPr>
        <w:t>ם</w:t>
      </w:r>
      <w:r w:rsidRPr="00C7093C">
        <w:rPr>
          <w:rtl/>
        </w:rPr>
        <w:t xml:space="preserve"> של </w:t>
      </w:r>
      <w:r w:rsidRPr="00C7093C">
        <w:rPr>
          <w:rFonts w:hint="eastAsia"/>
          <w:rtl/>
        </w:rPr>
        <w:t>אזה</w:t>
      </w:r>
      <w:r w:rsidRPr="00C7093C">
        <w:rPr>
          <w:rtl/>
        </w:rPr>
        <w:t>"ת לה</w:t>
      </w:r>
      <w:r w:rsidRPr="00C7093C">
        <w:rPr>
          <w:rFonts w:hint="eastAsia"/>
          <w:rtl/>
        </w:rPr>
        <w:t>כין</w:t>
      </w:r>
      <w:r w:rsidRPr="00C7093C">
        <w:rPr>
          <w:rtl/>
        </w:rPr>
        <w:t xml:space="preserve"> רשימת נאמני ביטחון במפעלים שהוגדרו </w:t>
      </w:r>
      <w:r w:rsidRPr="00C7093C">
        <w:rPr>
          <w:rFonts w:hint="eastAsia"/>
          <w:rtl/>
        </w:rPr>
        <w:t>על</w:t>
      </w:r>
      <w:r w:rsidRPr="00C7093C">
        <w:rPr>
          <w:rtl/>
        </w:rPr>
        <w:t xml:space="preserve"> </w:t>
      </w:r>
      <w:r w:rsidRPr="00C7093C">
        <w:rPr>
          <w:rFonts w:hint="eastAsia"/>
          <w:rtl/>
        </w:rPr>
        <w:t>ידי</w:t>
      </w:r>
      <w:r w:rsidRPr="00C7093C">
        <w:rPr>
          <w:rtl/>
        </w:rPr>
        <w:t xml:space="preserve"> רשות המעברים, </w:t>
      </w:r>
      <w:r w:rsidRPr="00C7093C">
        <w:rPr>
          <w:rFonts w:hint="eastAsia"/>
          <w:rtl/>
        </w:rPr>
        <w:t>ולהעבירה</w:t>
      </w:r>
      <w:r w:rsidRPr="00C7093C">
        <w:rPr>
          <w:rtl/>
        </w:rPr>
        <w:t xml:space="preserve"> </w:t>
      </w:r>
      <w:r w:rsidRPr="00C7093C">
        <w:rPr>
          <w:rFonts w:hint="eastAsia"/>
          <w:rtl/>
        </w:rPr>
        <w:t>לידי</w:t>
      </w:r>
      <w:r w:rsidRPr="00C7093C">
        <w:rPr>
          <w:rtl/>
        </w:rPr>
        <w:t xml:space="preserve"> </w:t>
      </w:r>
      <w:r w:rsidRPr="00C7093C">
        <w:rPr>
          <w:rFonts w:hint="eastAsia"/>
          <w:rtl/>
        </w:rPr>
        <w:t>קציני</w:t>
      </w:r>
      <w:r w:rsidRPr="00C7093C">
        <w:rPr>
          <w:rtl/>
        </w:rPr>
        <w:t xml:space="preserve"> ההגמ"ר, כדי שאלה יבצעו לאחר השלמת הפערים בקרה שוטפת על הימצאות קב״ט באזור התעשייה ונאמני ביטחון במפעלים. </w:t>
      </w:r>
    </w:p>
    <w:p w:rsidR="001D0A12" w:rsidRPr="00C7093C" w:rsidRDefault="00E54D40" w:rsidP="00C7093C">
      <w:pPr>
        <w:pStyle w:val="7392"/>
        <w:rPr>
          <w:rtl/>
        </w:rPr>
      </w:pPr>
      <w:r w:rsidRPr="00C7093C">
        <w:rPr>
          <w:rStyle w:val="50"/>
          <w:rFonts w:eastAsiaTheme="minorHAnsi" w:hint="eastAsia"/>
          <w:bCs w:val="0"/>
          <w:spacing w:val="0"/>
          <w:rtl/>
        </w:rPr>
        <w:t>נאמני</w:t>
      </w:r>
      <w:r w:rsidRPr="00C7093C">
        <w:rPr>
          <w:rStyle w:val="50"/>
          <w:rFonts w:eastAsiaTheme="minorHAnsi"/>
          <w:bCs w:val="0"/>
          <w:spacing w:val="0"/>
          <w:rtl/>
        </w:rPr>
        <w:t xml:space="preserve"> ביטחון (קב"טים) </w:t>
      </w:r>
      <w:r w:rsidRPr="00C7093C">
        <w:rPr>
          <w:rStyle w:val="50"/>
          <w:rFonts w:eastAsiaTheme="minorHAnsi" w:hint="eastAsia"/>
          <w:bCs w:val="0"/>
          <w:spacing w:val="0"/>
          <w:rtl/>
        </w:rPr>
        <w:t>ב</w:t>
      </w:r>
      <w:r w:rsidRPr="00C7093C">
        <w:rPr>
          <w:rStyle w:val="50"/>
          <w:rFonts w:eastAsiaTheme="minorHAnsi"/>
          <w:bCs w:val="0"/>
          <w:spacing w:val="0"/>
          <w:rtl/>
        </w:rPr>
        <w:t xml:space="preserve">אזורי </w:t>
      </w:r>
      <w:r w:rsidRPr="00C7093C">
        <w:rPr>
          <w:rStyle w:val="50"/>
          <w:rFonts w:eastAsiaTheme="minorHAnsi" w:hint="eastAsia"/>
          <w:bCs w:val="0"/>
          <w:spacing w:val="0"/>
          <w:rtl/>
        </w:rPr>
        <w:t>התעשייה</w:t>
      </w:r>
      <w:r w:rsidRPr="00C7093C">
        <w:rPr>
          <w:rStyle w:val="50"/>
          <w:rFonts w:eastAsiaTheme="minorHAnsi"/>
          <w:bCs w:val="0"/>
          <w:spacing w:val="0"/>
          <w:rtl/>
        </w:rPr>
        <w:t>:</w:t>
      </w:r>
      <w:r w:rsidRPr="00C7093C">
        <w:rPr>
          <w:rtl/>
        </w:rPr>
        <w:t xml:space="preserve"> על פי התפיסה המבצעית של פקמ"ז, עקרון הפיקוד והשליטה (להלן - </w:t>
      </w:r>
      <w:r w:rsidRPr="00C7093C">
        <w:rPr>
          <w:rFonts w:hint="eastAsia"/>
          <w:rtl/>
        </w:rPr>
        <w:t>פו</w:t>
      </w:r>
      <w:r w:rsidRPr="00C7093C">
        <w:rPr>
          <w:rtl/>
        </w:rPr>
        <w:t xml:space="preserve">"ש) </w:t>
      </w:r>
      <w:r w:rsidRPr="00C7093C">
        <w:rPr>
          <w:rFonts w:hint="eastAsia"/>
          <w:rtl/>
        </w:rPr>
        <w:t>קובע</w:t>
      </w:r>
      <w:r w:rsidRPr="00C7093C">
        <w:rPr>
          <w:rtl/>
        </w:rPr>
        <w:t xml:space="preserve"> </w:t>
      </w:r>
      <w:r w:rsidRPr="00C7093C">
        <w:rPr>
          <w:rFonts w:hint="eastAsia"/>
          <w:rtl/>
        </w:rPr>
        <w:t>כי</w:t>
      </w:r>
      <w:r w:rsidRPr="00C7093C">
        <w:rPr>
          <w:rtl/>
        </w:rPr>
        <w:t xml:space="preserve"> </w:t>
      </w:r>
      <w:r w:rsidRPr="00C7093C">
        <w:rPr>
          <w:rFonts w:hint="eastAsia"/>
          <w:rtl/>
        </w:rPr>
        <w:t>האחריות</w:t>
      </w:r>
      <w:r w:rsidRPr="00C7093C">
        <w:rPr>
          <w:rtl/>
        </w:rPr>
        <w:t xml:space="preserve"> </w:t>
      </w:r>
      <w:r w:rsidRPr="00C7093C">
        <w:rPr>
          <w:rFonts w:hint="eastAsia"/>
          <w:rtl/>
        </w:rPr>
        <w:t>לאזור</w:t>
      </w:r>
      <w:r w:rsidRPr="00C7093C">
        <w:rPr>
          <w:rtl/>
        </w:rPr>
        <w:t xml:space="preserve"> </w:t>
      </w:r>
      <w:r w:rsidRPr="00C7093C">
        <w:rPr>
          <w:rFonts w:hint="eastAsia"/>
          <w:rtl/>
        </w:rPr>
        <w:t>התעשייה</w:t>
      </w:r>
      <w:r w:rsidRPr="00C7093C">
        <w:rPr>
          <w:rtl/>
        </w:rPr>
        <w:t xml:space="preserve"> </w:t>
      </w:r>
      <w:r w:rsidRPr="00C7093C">
        <w:rPr>
          <w:rFonts w:hint="eastAsia"/>
          <w:rtl/>
        </w:rPr>
        <w:t>תוטל</w:t>
      </w:r>
      <w:r w:rsidRPr="00C7093C">
        <w:rPr>
          <w:rtl/>
        </w:rPr>
        <w:t xml:space="preserve"> </w:t>
      </w:r>
      <w:r w:rsidRPr="00C7093C">
        <w:rPr>
          <w:rFonts w:hint="eastAsia"/>
          <w:rtl/>
        </w:rPr>
        <w:t>על</w:t>
      </w:r>
      <w:r w:rsidRPr="00C7093C">
        <w:rPr>
          <w:rtl/>
        </w:rPr>
        <w:t xml:space="preserve"> </w:t>
      </w:r>
      <w:r w:rsidRPr="00C7093C">
        <w:rPr>
          <w:rFonts w:hint="eastAsia"/>
          <w:rtl/>
        </w:rPr>
        <w:t>הקב</w:t>
      </w:r>
      <w:r w:rsidRPr="00C7093C">
        <w:rPr>
          <w:rtl/>
        </w:rPr>
        <w:t xml:space="preserve">"ט </w:t>
      </w:r>
      <w:r w:rsidRPr="00C7093C">
        <w:rPr>
          <w:rFonts w:hint="eastAsia"/>
          <w:rtl/>
        </w:rPr>
        <w:t>ב</w:t>
      </w:r>
      <w:r w:rsidRPr="00C7093C">
        <w:rPr>
          <w:rtl/>
        </w:rPr>
        <w:t xml:space="preserve">אזור תעשייה </w:t>
      </w:r>
      <w:r w:rsidRPr="00C7093C">
        <w:rPr>
          <w:rFonts w:hint="eastAsia"/>
          <w:rtl/>
        </w:rPr>
        <w:t>בדומה</w:t>
      </w:r>
      <w:r w:rsidRPr="00C7093C">
        <w:rPr>
          <w:rtl/>
        </w:rPr>
        <w:t xml:space="preserve"> להטלת האחריות ליישובים הישראליים </w:t>
      </w:r>
      <w:r w:rsidRPr="00C7093C">
        <w:rPr>
          <w:rFonts w:hint="eastAsia"/>
          <w:rtl/>
        </w:rPr>
        <w:t>באיו</w:t>
      </w:r>
      <w:r w:rsidRPr="00C7093C">
        <w:rPr>
          <w:rtl/>
        </w:rPr>
        <w:t xml:space="preserve">"ש על </w:t>
      </w:r>
      <w:r w:rsidRPr="00C7093C">
        <w:rPr>
          <w:rFonts w:hint="eastAsia"/>
          <w:rtl/>
        </w:rPr>
        <w:t>הרבש</w:t>
      </w:r>
      <w:r w:rsidRPr="00C7093C">
        <w:rPr>
          <w:rtl/>
        </w:rPr>
        <w:t>"צים</w:t>
      </w:r>
      <w:r>
        <w:rPr>
          <w:vertAlign w:val="superscript"/>
          <w:rtl/>
        </w:rPr>
        <w:footnoteReference w:id="21"/>
      </w:r>
      <w:r w:rsidRPr="00C7093C">
        <w:rPr>
          <w:rtl/>
        </w:rPr>
        <w:t xml:space="preserve">. על פי התפיסה הזו, על קב"ט </w:t>
      </w:r>
      <w:r w:rsidRPr="00C7093C">
        <w:rPr>
          <w:rFonts w:hint="eastAsia"/>
          <w:rtl/>
        </w:rPr>
        <w:t>אזה</w:t>
      </w:r>
      <w:r w:rsidRPr="00C7093C">
        <w:rPr>
          <w:rtl/>
        </w:rPr>
        <w:t>"ת לבצע בקרה על עבודתו של נאמן הביטחון המפעלי.</w:t>
      </w:r>
    </w:p>
    <w:p w:rsidR="001D0A12" w:rsidRPr="00C7093C" w:rsidRDefault="00E54D40" w:rsidP="00C7093C">
      <w:pPr>
        <w:pStyle w:val="7392"/>
        <w:rPr>
          <w:rtl/>
        </w:rPr>
      </w:pPr>
      <w:r w:rsidRPr="00C7093C">
        <w:rPr>
          <w:rFonts w:hint="eastAsia"/>
          <w:rtl/>
        </w:rPr>
        <w:t>משרד</w:t>
      </w:r>
      <w:r w:rsidRPr="00C7093C">
        <w:rPr>
          <w:rtl/>
        </w:rPr>
        <w:t xml:space="preserve"> </w:t>
      </w:r>
      <w:r w:rsidRPr="00C7093C">
        <w:rPr>
          <w:rFonts w:hint="eastAsia"/>
          <w:rtl/>
        </w:rPr>
        <w:t>מבקר</w:t>
      </w:r>
      <w:r w:rsidRPr="00C7093C">
        <w:rPr>
          <w:rtl/>
        </w:rPr>
        <w:t xml:space="preserve"> </w:t>
      </w:r>
      <w:r w:rsidRPr="00C7093C">
        <w:rPr>
          <w:rFonts w:hint="eastAsia"/>
          <w:rtl/>
        </w:rPr>
        <w:t>המדינה</w:t>
      </w:r>
      <w:r w:rsidRPr="00C7093C">
        <w:rPr>
          <w:rtl/>
        </w:rPr>
        <w:t xml:space="preserve"> </w:t>
      </w:r>
      <w:r w:rsidRPr="00C7093C">
        <w:rPr>
          <w:rFonts w:hint="eastAsia"/>
          <w:rtl/>
        </w:rPr>
        <w:t>בחן</w:t>
      </w:r>
      <w:r w:rsidRPr="00C7093C">
        <w:rPr>
          <w:rtl/>
        </w:rPr>
        <w:t xml:space="preserve"> </w:t>
      </w:r>
      <w:r w:rsidRPr="00C7093C">
        <w:rPr>
          <w:rFonts w:hint="eastAsia"/>
          <w:rtl/>
        </w:rPr>
        <w:t>את</w:t>
      </w:r>
      <w:r w:rsidRPr="00C7093C">
        <w:rPr>
          <w:rtl/>
        </w:rPr>
        <w:t xml:space="preserve"> </w:t>
      </w:r>
      <w:r w:rsidRPr="00C7093C">
        <w:rPr>
          <w:rFonts w:hint="eastAsia"/>
          <w:rtl/>
        </w:rPr>
        <w:t>סוגיית</w:t>
      </w:r>
      <w:r w:rsidRPr="00C7093C">
        <w:rPr>
          <w:rtl/>
        </w:rPr>
        <w:t xml:space="preserve"> </w:t>
      </w:r>
      <w:r w:rsidRPr="00C7093C">
        <w:rPr>
          <w:rFonts w:hint="eastAsia"/>
          <w:rtl/>
        </w:rPr>
        <w:t>מינוי</w:t>
      </w:r>
      <w:r w:rsidRPr="00C7093C">
        <w:rPr>
          <w:rtl/>
        </w:rPr>
        <w:t xml:space="preserve"> </w:t>
      </w:r>
      <w:r w:rsidRPr="00C7093C">
        <w:rPr>
          <w:rFonts w:hint="eastAsia"/>
          <w:rtl/>
        </w:rPr>
        <w:t>נאמני</w:t>
      </w:r>
      <w:r w:rsidRPr="00C7093C">
        <w:rPr>
          <w:rtl/>
        </w:rPr>
        <w:t xml:space="preserve"> </w:t>
      </w:r>
      <w:r w:rsidRPr="00C7093C">
        <w:rPr>
          <w:rFonts w:hint="eastAsia"/>
          <w:rtl/>
        </w:rPr>
        <w:t>ביטחון</w:t>
      </w:r>
      <w:r w:rsidRPr="00C7093C">
        <w:rPr>
          <w:rtl/>
        </w:rPr>
        <w:t xml:space="preserve"> (קב"טים) </w:t>
      </w:r>
      <w:r w:rsidRPr="00C7093C">
        <w:rPr>
          <w:rFonts w:hint="eastAsia"/>
          <w:rtl/>
        </w:rPr>
        <w:t>באזורי</w:t>
      </w:r>
      <w:r w:rsidRPr="00C7093C">
        <w:rPr>
          <w:rtl/>
        </w:rPr>
        <w:t xml:space="preserve"> </w:t>
      </w:r>
      <w:r w:rsidRPr="00C7093C">
        <w:rPr>
          <w:rFonts w:hint="eastAsia"/>
          <w:rtl/>
        </w:rPr>
        <w:t>התעשייה</w:t>
      </w:r>
      <w:r w:rsidRPr="00C7093C">
        <w:rPr>
          <w:rtl/>
        </w:rPr>
        <w:t xml:space="preserve">. </w:t>
      </w:r>
      <w:r w:rsidRPr="00C7093C">
        <w:rPr>
          <w:rFonts w:hint="eastAsia"/>
          <w:rtl/>
        </w:rPr>
        <w:t>להלן</w:t>
      </w:r>
      <w:r w:rsidRPr="00C7093C">
        <w:rPr>
          <w:rtl/>
        </w:rPr>
        <w:t xml:space="preserve"> </w:t>
      </w:r>
      <w:r w:rsidRPr="00C7093C">
        <w:rPr>
          <w:rFonts w:hint="eastAsia"/>
          <w:rtl/>
        </w:rPr>
        <w:t>הממצאים</w:t>
      </w:r>
      <w:r w:rsidRPr="00C7093C">
        <w:rPr>
          <w:rtl/>
        </w:rPr>
        <w:t>:</w:t>
      </w:r>
    </w:p>
    <w:p w:rsidR="001D0A12" w:rsidRPr="00C7093C" w:rsidRDefault="00E54D40" w:rsidP="00C7093C">
      <w:pPr>
        <w:pStyle w:val="7392"/>
        <w:rPr>
          <w:rtl/>
        </w:rPr>
      </w:pPr>
      <w:r w:rsidRPr="00C7093C">
        <w:rPr>
          <w:rtl/>
        </w:rPr>
        <w:t xml:space="preserve">באפריל 2022 מסר קצין ההגמ"ר בפקמ"ז לצוות הביקורת </w:t>
      </w:r>
      <w:r w:rsidRPr="00C7093C">
        <w:rPr>
          <w:rFonts w:hint="eastAsia"/>
          <w:rtl/>
        </w:rPr>
        <w:t>ש</w:t>
      </w:r>
      <w:r w:rsidRPr="00C7093C">
        <w:rPr>
          <w:rtl/>
        </w:rPr>
        <w:t xml:space="preserve">באזורי התעשייה הפנים-יישוביים יש רבש"צים או קב"טים של המועצה, </w:t>
      </w:r>
      <w:r w:rsidRPr="00C7093C">
        <w:rPr>
          <w:rFonts w:hint="eastAsia"/>
          <w:rtl/>
        </w:rPr>
        <w:t>והם</w:t>
      </w:r>
      <w:r w:rsidRPr="00C7093C">
        <w:rPr>
          <w:rtl/>
        </w:rPr>
        <w:t xml:space="preserve"> </w:t>
      </w:r>
      <w:r w:rsidRPr="00C7093C">
        <w:rPr>
          <w:rFonts w:hint="eastAsia"/>
          <w:rtl/>
        </w:rPr>
        <w:t>האחראים</w:t>
      </w:r>
      <w:r w:rsidRPr="00C7093C">
        <w:rPr>
          <w:rtl/>
        </w:rPr>
        <w:t xml:space="preserve"> </w:t>
      </w:r>
      <w:r w:rsidRPr="00C7093C">
        <w:rPr>
          <w:rFonts w:hint="eastAsia"/>
          <w:rtl/>
        </w:rPr>
        <w:t>לנושא</w:t>
      </w:r>
      <w:r w:rsidRPr="00C7093C">
        <w:rPr>
          <w:rtl/>
        </w:rPr>
        <w:t xml:space="preserve"> </w:t>
      </w:r>
      <w:r w:rsidRPr="00C7093C">
        <w:rPr>
          <w:rFonts w:hint="eastAsia"/>
          <w:rtl/>
        </w:rPr>
        <w:t>הביטחוני</w:t>
      </w:r>
      <w:r w:rsidRPr="00C7093C">
        <w:rPr>
          <w:rtl/>
        </w:rPr>
        <w:t>.</w:t>
      </w:r>
    </w:p>
    <w:p w:rsidR="001D0A12" w:rsidRPr="00C7093C" w:rsidRDefault="00E54D40" w:rsidP="00C7093C">
      <w:pPr>
        <w:pStyle w:val="7392"/>
        <w:rPr>
          <w:rtl/>
        </w:rPr>
      </w:pPr>
      <w:r w:rsidRPr="00C7093C">
        <w:rPr>
          <w:rtl/>
        </w:rPr>
        <w:t xml:space="preserve">באפריל 2022 </w:t>
      </w:r>
      <w:r w:rsidRPr="00C7093C">
        <w:rPr>
          <w:rFonts w:hint="eastAsia"/>
          <w:rtl/>
        </w:rPr>
        <w:t>ביצע</w:t>
      </w:r>
      <w:r w:rsidRPr="00C7093C">
        <w:rPr>
          <w:rtl/>
        </w:rPr>
        <w:t xml:space="preserve"> קצין ההגמ"ר </w:t>
      </w:r>
      <w:r w:rsidRPr="00C7093C">
        <w:rPr>
          <w:rFonts w:hint="eastAsia"/>
          <w:rtl/>
        </w:rPr>
        <w:t>ביקורות</w:t>
      </w:r>
      <w:r w:rsidRPr="00C7093C">
        <w:rPr>
          <w:rtl/>
        </w:rPr>
        <w:t xml:space="preserve"> </w:t>
      </w:r>
      <w:r w:rsidRPr="00C7093C">
        <w:rPr>
          <w:rFonts w:hint="eastAsia"/>
          <w:rtl/>
        </w:rPr>
        <w:t>בכמה</w:t>
      </w:r>
      <w:r w:rsidRPr="00C7093C">
        <w:rPr>
          <w:rtl/>
        </w:rPr>
        <w:t xml:space="preserve"> אזורי </w:t>
      </w:r>
      <w:r w:rsidRPr="00C7093C">
        <w:rPr>
          <w:rFonts w:hint="eastAsia"/>
          <w:rtl/>
        </w:rPr>
        <w:t>ה</w:t>
      </w:r>
      <w:r w:rsidRPr="00C7093C">
        <w:rPr>
          <w:rtl/>
        </w:rPr>
        <w:t xml:space="preserve">תעשייה שהוגדרו על ידי ההגמ"ר </w:t>
      </w:r>
      <w:r w:rsidRPr="00C7093C">
        <w:rPr>
          <w:rFonts w:hint="cs"/>
          <w:rtl/>
        </w:rPr>
        <w:t>כ</w:t>
      </w:r>
      <w:r w:rsidRPr="00C7093C">
        <w:rPr>
          <w:rtl/>
        </w:rPr>
        <w:t xml:space="preserve">מרחבים למיקוד, בשל היותם מאוימים יותר מאזורי תעשייה אחרים, מורכבות ההגנה עליהם, פוטנציאל האיום </w:t>
      </w:r>
      <w:r w:rsidRPr="00C7093C">
        <w:rPr>
          <w:rFonts w:hint="eastAsia"/>
          <w:rtl/>
        </w:rPr>
        <w:t>עליהם</w:t>
      </w:r>
      <w:r w:rsidRPr="00C7093C">
        <w:rPr>
          <w:rtl/>
        </w:rPr>
        <w:t xml:space="preserve"> וההיסטוריה הגזרתית שלהם - בביקורות הללו עלה כי ל</w:t>
      </w:r>
      <w:r w:rsidRPr="00C7093C">
        <w:rPr>
          <w:rFonts w:hint="eastAsia"/>
          <w:rtl/>
        </w:rPr>
        <w:t>שלושה</w:t>
      </w:r>
      <w:r w:rsidRPr="00C7093C">
        <w:rPr>
          <w:rtl/>
        </w:rPr>
        <w:t xml:space="preserve"> </w:t>
      </w:r>
      <w:r w:rsidRPr="00C7093C">
        <w:rPr>
          <w:rFonts w:hint="eastAsia"/>
          <w:rtl/>
        </w:rPr>
        <w:t>אזורי</w:t>
      </w:r>
      <w:r w:rsidRPr="00C7093C">
        <w:rPr>
          <w:rtl/>
        </w:rPr>
        <w:t xml:space="preserve">  תעשייה </w:t>
      </w:r>
      <w:r w:rsidRPr="00C7093C">
        <w:rPr>
          <w:rFonts w:hint="eastAsia"/>
          <w:rtl/>
        </w:rPr>
        <w:t>אין</w:t>
      </w:r>
      <w:r w:rsidRPr="00C7093C">
        <w:rPr>
          <w:rtl/>
        </w:rPr>
        <w:t xml:space="preserve"> </w:t>
      </w:r>
      <w:r w:rsidRPr="00C7093C">
        <w:rPr>
          <w:rFonts w:hint="eastAsia"/>
          <w:rtl/>
        </w:rPr>
        <w:t>נאמני</w:t>
      </w:r>
      <w:r w:rsidRPr="00C7093C">
        <w:rPr>
          <w:rtl/>
        </w:rPr>
        <w:t xml:space="preserve"> </w:t>
      </w:r>
      <w:r w:rsidRPr="00C7093C">
        <w:rPr>
          <w:rFonts w:hint="eastAsia"/>
          <w:rtl/>
        </w:rPr>
        <w:t>ביטחון</w:t>
      </w:r>
      <w:r w:rsidRPr="00C7093C">
        <w:rPr>
          <w:rtl/>
        </w:rPr>
        <w:t xml:space="preserve"> </w:t>
      </w:r>
      <w:r w:rsidRPr="00C7093C">
        <w:rPr>
          <w:rFonts w:hint="eastAsia"/>
          <w:rtl/>
        </w:rPr>
        <w:t>אזוריים</w:t>
      </w:r>
      <w:r w:rsidRPr="00C7093C">
        <w:rPr>
          <w:rtl/>
        </w:rPr>
        <w:t>.</w:t>
      </w:r>
    </w:p>
    <w:p w:rsidR="001D0A12" w:rsidRPr="00C7093C" w:rsidRDefault="00E54D40" w:rsidP="00C7093C">
      <w:pPr>
        <w:pStyle w:val="7392"/>
        <w:rPr>
          <w:rtl/>
        </w:rPr>
      </w:pPr>
      <w:r w:rsidRPr="00C7093C">
        <w:rPr>
          <w:rtl/>
        </w:rPr>
        <w:t xml:space="preserve">במאי 2022 מסר קב"ט </w:t>
      </w:r>
      <w:r w:rsidRPr="00C7093C">
        <w:rPr>
          <w:rFonts w:hint="eastAsia"/>
          <w:rtl/>
        </w:rPr>
        <w:t>רשות</w:t>
      </w:r>
      <w:r w:rsidRPr="00C7093C">
        <w:rPr>
          <w:rtl/>
        </w:rPr>
        <w:t xml:space="preserve"> מקומית לצוות הביקורת כי תפקיד הקב"ט </w:t>
      </w:r>
      <w:r w:rsidRPr="00C7093C">
        <w:rPr>
          <w:rFonts w:hint="eastAsia"/>
          <w:rtl/>
        </w:rPr>
        <w:t>אינו</w:t>
      </w:r>
      <w:r w:rsidRPr="00C7093C">
        <w:rPr>
          <w:rtl/>
        </w:rPr>
        <w:t xml:space="preserve"> כולל </w:t>
      </w:r>
      <w:r w:rsidRPr="00C7093C">
        <w:rPr>
          <w:rFonts w:hint="eastAsia"/>
          <w:rtl/>
        </w:rPr>
        <w:t>את</w:t>
      </w:r>
      <w:r w:rsidRPr="00C7093C">
        <w:rPr>
          <w:rtl/>
        </w:rPr>
        <w:t xml:space="preserve"> היותו נאמן ביטחון </w:t>
      </w:r>
      <w:r w:rsidRPr="00C7093C">
        <w:rPr>
          <w:rFonts w:hint="eastAsia"/>
          <w:rtl/>
        </w:rPr>
        <w:t>ב</w:t>
      </w:r>
      <w:r w:rsidRPr="00C7093C">
        <w:rPr>
          <w:rtl/>
        </w:rPr>
        <w:t>אזור התעשי</w:t>
      </w:r>
      <w:r w:rsidRPr="00C7093C">
        <w:rPr>
          <w:rFonts w:hint="eastAsia"/>
          <w:rtl/>
        </w:rPr>
        <w:t>י</w:t>
      </w:r>
      <w:r w:rsidRPr="00C7093C">
        <w:rPr>
          <w:rtl/>
        </w:rPr>
        <w:t xml:space="preserve">ה, ושאין לו גם מסוגלות לעסוק בכך. </w:t>
      </w:r>
    </w:p>
    <w:p w:rsidR="001D0A12" w:rsidRPr="00C7093C" w:rsidRDefault="00E54D40" w:rsidP="00C7093C">
      <w:pPr>
        <w:pStyle w:val="7392"/>
        <w:rPr>
          <w:rtl/>
        </w:rPr>
      </w:pPr>
      <w:r w:rsidRPr="00C7093C">
        <w:rPr>
          <w:rFonts w:hint="eastAsia"/>
          <w:rtl/>
        </w:rPr>
        <w:t>במאי</w:t>
      </w:r>
      <w:r w:rsidRPr="00C7093C">
        <w:rPr>
          <w:rtl/>
        </w:rPr>
        <w:t xml:space="preserve"> 2022 מסר קצין </w:t>
      </w:r>
      <w:r w:rsidRPr="00C7093C">
        <w:rPr>
          <w:rFonts w:hint="eastAsia"/>
          <w:rtl/>
        </w:rPr>
        <w:t>ההגמ</w:t>
      </w:r>
      <w:r w:rsidRPr="00C7093C">
        <w:rPr>
          <w:rtl/>
        </w:rPr>
        <w:t xml:space="preserve">"ר בפקמ"ז לצוות הביקורת כי המימוש </w:t>
      </w:r>
      <w:r w:rsidRPr="00C7093C">
        <w:rPr>
          <w:rFonts w:hint="eastAsia"/>
          <w:rtl/>
        </w:rPr>
        <w:t>של</w:t>
      </w:r>
      <w:r w:rsidRPr="00C7093C">
        <w:rPr>
          <w:rtl/>
        </w:rPr>
        <w:t xml:space="preserve"> הורא</w:t>
      </w:r>
      <w:r w:rsidRPr="00C7093C">
        <w:rPr>
          <w:rFonts w:hint="eastAsia"/>
          <w:rtl/>
        </w:rPr>
        <w:t>ו</w:t>
      </w:r>
      <w:r w:rsidRPr="00C7093C">
        <w:rPr>
          <w:rtl/>
        </w:rPr>
        <w:t xml:space="preserve">ת הצו בדבר מינוי נאמן ביטחון הוא לגבי נאמני ביטחון </w:t>
      </w:r>
      <w:r w:rsidRPr="00C7093C">
        <w:rPr>
          <w:rFonts w:hint="eastAsia"/>
          <w:rtl/>
        </w:rPr>
        <w:t>באזה</w:t>
      </w:r>
      <w:r w:rsidRPr="00C7093C">
        <w:rPr>
          <w:rtl/>
        </w:rPr>
        <w:t xml:space="preserve">"ת ולא במפעלים, וכי ההוראות עוסקות בהיבטי הגנה ואבטחה של אזורי תעשייה ולא בהיבטי פיקוח על סחורות וטובין כפי שנדרש מנאמני הביטחון במפעלים על פי הצו. קצין </w:t>
      </w:r>
      <w:r w:rsidRPr="00C7093C">
        <w:rPr>
          <w:rFonts w:hint="eastAsia"/>
          <w:rtl/>
        </w:rPr>
        <w:t>ההגמ</w:t>
      </w:r>
      <w:r w:rsidRPr="00C7093C">
        <w:rPr>
          <w:rtl/>
        </w:rPr>
        <w:t xml:space="preserve">"ר ציין כי נאמני הביטחון בפועל של אזורי התעשייה הם </w:t>
      </w:r>
      <w:r w:rsidRPr="00C7093C">
        <w:rPr>
          <w:rFonts w:hint="eastAsia"/>
          <w:rtl/>
        </w:rPr>
        <w:t>הרבש</w:t>
      </w:r>
      <w:r w:rsidRPr="00C7093C">
        <w:rPr>
          <w:rtl/>
        </w:rPr>
        <w:t xml:space="preserve">"ץ הממונה על ידי מפקד החטיבה המרחבית לאבטחת אזור התעשייה הממוקם בגבולות היישוב שבאחריותו; והקב"ט או נאמן הביטחון הממונה על ידי המועצה להבטחת סידורי הביטחון באזורי התעשייה שמחוץ ליישובים. עוד ציין קצין </w:t>
      </w:r>
      <w:r w:rsidRPr="00C7093C">
        <w:rPr>
          <w:rFonts w:hint="eastAsia"/>
          <w:rtl/>
        </w:rPr>
        <w:t>ההגמ</w:t>
      </w:r>
      <w:r w:rsidRPr="00C7093C">
        <w:rPr>
          <w:rtl/>
        </w:rPr>
        <w:t xml:space="preserve">"ר כי במסגרת תכולת תפקידם של קציני </w:t>
      </w:r>
      <w:r w:rsidRPr="00C7093C">
        <w:rPr>
          <w:rFonts w:hint="eastAsia"/>
          <w:rtl/>
        </w:rPr>
        <w:t>ההגמ</w:t>
      </w:r>
      <w:r w:rsidRPr="00C7093C">
        <w:rPr>
          <w:rtl/>
        </w:rPr>
        <w:t xml:space="preserve">"ר בחטיבה לא ניתן לממש את האמור בצו. לדבריו, קצין </w:t>
      </w:r>
      <w:r w:rsidRPr="00C7093C">
        <w:rPr>
          <w:rFonts w:hint="eastAsia"/>
          <w:rtl/>
        </w:rPr>
        <w:t>ההגמ</w:t>
      </w:r>
      <w:r w:rsidRPr="00C7093C">
        <w:rPr>
          <w:rtl/>
        </w:rPr>
        <w:t xml:space="preserve">"ר אמון על ההגנה המרחבית, ולפיכך "לא ריאלי שייכנס לרמת 'המיקרו' בפיקוח על הבקרה ועל העמסת סחורות המיועדות לישראל במפעלים". </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עלה כי בשלושה אזורי תעשייה - מתוך אזורי התעשייה שנבדקו על ידי צה"ל בביקורות שביצע באפריל 2022 באזורים במיקוד, אין נאמני ביטחון אזוריים. עוד עלה כי בנושא הגדרת הסמכות והאחריות של קציני </w:t>
      </w:r>
      <w:r w:rsidRPr="00EB16FD">
        <w:rPr>
          <w:rFonts w:eastAsia="Calibri" w:hint="eastAsia"/>
          <w:rtl/>
        </w:rPr>
        <w:t>ההגמ</w:t>
      </w:r>
      <w:r w:rsidRPr="00EB16FD">
        <w:rPr>
          <w:rFonts w:eastAsia="Calibri"/>
          <w:rtl/>
        </w:rPr>
        <w:t xml:space="preserve">"ר יש פערים לעומת האמור בהוראות הצו בדבר מינוי נאמן ביטחון, כך שקציני </w:t>
      </w:r>
      <w:r w:rsidRPr="00EB16FD">
        <w:rPr>
          <w:rFonts w:eastAsia="Calibri" w:hint="eastAsia"/>
          <w:rtl/>
        </w:rPr>
        <w:t>ההגמ</w:t>
      </w:r>
      <w:r w:rsidRPr="00EB16FD">
        <w:rPr>
          <w:rFonts w:eastAsia="Calibri"/>
          <w:rtl/>
        </w:rPr>
        <w:t xml:space="preserve">"ר אינם פועלים מול המפעלים בכל הנוגע לנאמני הביטחון, מינויים, וקיום פיקוח ובקרה עליהם בהתאם להוראת צו נאמן ביטחון. </w:t>
      </w:r>
    </w:p>
    <w:p w:rsidR="001D0A12" w:rsidRPr="00EB16FD" w:rsidRDefault="00E54D40" w:rsidP="00EB16FD">
      <w:pPr>
        <w:pStyle w:val="735"/>
        <w:rPr>
          <w:rFonts w:eastAsia="Calibri"/>
          <w:rtl/>
        </w:rPr>
      </w:pPr>
      <w:r w:rsidRPr="00EB16FD">
        <w:rPr>
          <w:rFonts w:eastAsia="Calibri" w:hint="eastAsia"/>
          <w:rtl/>
        </w:rPr>
        <w:lastRenderedPageBreak/>
        <w:t>נוכח</w:t>
      </w:r>
      <w:r w:rsidRPr="00EB16FD">
        <w:rPr>
          <w:rFonts w:eastAsia="Calibri"/>
          <w:rtl/>
        </w:rPr>
        <w:t xml:space="preserve"> המציאות הביטחונית והאיומים באזורי התעשייה ביו"ש, הצורך המבצעי לשיפור </w:t>
      </w:r>
      <w:r w:rsidRPr="00EB16FD">
        <w:rPr>
          <w:rFonts w:eastAsia="Calibri" w:hint="eastAsia"/>
          <w:rtl/>
        </w:rPr>
        <w:t>הפו</w:t>
      </w:r>
      <w:r w:rsidRPr="00EB16FD">
        <w:rPr>
          <w:rFonts w:eastAsia="Calibri"/>
          <w:rtl/>
        </w:rPr>
        <w:t xml:space="preserve">"ש באזורים אלה והיעדר התייחסות לצורך בנאמני ביטחון אזוריים בצו בדבר מינוי נאמן ביטחון - מומלץ שצה"ל יבחן בשיתוף </w:t>
      </w:r>
      <w:r w:rsidRPr="00EB16FD">
        <w:rPr>
          <w:rFonts w:eastAsia="Calibri" w:hint="eastAsia"/>
          <w:rtl/>
        </w:rPr>
        <w:t>הרשויות</w:t>
      </w:r>
      <w:r w:rsidRPr="00EB16FD">
        <w:rPr>
          <w:rFonts w:eastAsia="Calibri"/>
          <w:rtl/>
        </w:rPr>
        <w:t xml:space="preserve"> </w:t>
      </w:r>
      <w:r w:rsidRPr="00EB16FD">
        <w:rPr>
          <w:rFonts w:eastAsia="Calibri" w:hint="eastAsia"/>
          <w:rtl/>
        </w:rPr>
        <w:t>המקומיות</w:t>
      </w:r>
      <w:r w:rsidRPr="00EB16FD">
        <w:rPr>
          <w:rFonts w:eastAsia="Calibri"/>
          <w:rtl/>
        </w:rPr>
        <w:t xml:space="preserve"> את הצורך במינוי נאמן ביטחון (קב"ט) לאזורי התעשייה. עוד מומלץ לבחון את התאמת התשתית הנורמטיבית, כדי שתכלול את הצורך במינוי נאמן ביטחון לאזור התעשייה, דבר אשר ישפר את המענה הביטחוני באזורי התעשייה ואת הפיקוח על הסחורות היוצאות ממנו. </w:t>
      </w:r>
    </w:p>
    <w:p w:rsidR="001D0A12" w:rsidRPr="00C7093C" w:rsidRDefault="00E54D40" w:rsidP="00C7093C">
      <w:pPr>
        <w:pStyle w:val="73fb"/>
        <w:rPr>
          <w:rFonts w:eastAsia="Calibri"/>
        </w:rPr>
      </w:pPr>
      <w:r w:rsidRPr="00C7093C">
        <w:rPr>
          <w:rFonts w:eastAsia="Calibri"/>
          <w:rtl/>
        </w:rPr>
        <w:t>✰</w:t>
      </w:r>
    </w:p>
    <w:p w:rsidR="001D0A12" w:rsidRPr="00EB16FD" w:rsidRDefault="00E54D40" w:rsidP="00EB16FD">
      <w:pPr>
        <w:pStyle w:val="735"/>
        <w:rPr>
          <w:rFonts w:eastAsia="Calibri"/>
          <w:rtl/>
        </w:rPr>
      </w:pPr>
      <w:r w:rsidRPr="00EB16FD">
        <w:rPr>
          <w:rFonts w:eastAsia="Calibri" w:hint="eastAsia"/>
          <w:rtl/>
        </w:rPr>
        <w:t>מומלץ</w:t>
      </w:r>
      <w:r w:rsidRPr="00EB16FD">
        <w:rPr>
          <w:rFonts w:eastAsia="Calibri"/>
          <w:rtl/>
        </w:rPr>
        <w:t xml:space="preserve"> כי צה"ל </w:t>
      </w:r>
      <w:r w:rsidRPr="00EB16FD">
        <w:rPr>
          <w:rFonts w:eastAsia="Calibri" w:hint="eastAsia"/>
          <w:rtl/>
        </w:rPr>
        <w:t>יבחן</w:t>
      </w:r>
      <w:r w:rsidRPr="00EB16FD">
        <w:rPr>
          <w:rFonts w:eastAsia="Calibri"/>
          <w:rtl/>
        </w:rPr>
        <w:t xml:space="preserve"> את התאמת האחריות שמוטלת על </w:t>
      </w:r>
      <w:r w:rsidRPr="00EB16FD">
        <w:rPr>
          <w:rFonts w:eastAsia="Calibri" w:hint="eastAsia"/>
          <w:rtl/>
        </w:rPr>
        <w:t>ההגמ</w:t>
      </w:r>
      <w:r w:rsidRPr="00EB16FD">
        <w:rPr>
          <w:rFonts w:eastAsia="Calibri"/>
          <w:rtl/>
        </w:rPr>
        <w:t xml:space="preserve">"ר בנוגע לנאמני ביטחון מפעליים ואת הסמכות הניתנת לו בפקודות ביחס ליכולותיו, ויוודא שהאחריות לנושאים ביטחוניים שונים, בייחוד </w:t>
      </w:r>
      <w:r w:rsidRPr="00EB16FD">
        <w:rPr>
          <w:rFonts w:eastAsia="Calibri" w:hint="eastAsia"/>
          <w:rtl/>
        </w:rPr>
        <w:t>באיו</w:t>
      </w:r>
      <w:r w:rsidRPr="00EB16FD">
        <w:rPr>
          <w:rFonts w:eastAsia="Calibri"/>
          <w:rtl/>
        </w:rPr>
        <w:t xml:space="preserve">"ש, </w:t>
      </w:r>
      <w:r w:rsidRPr="00EB16FD">
        <w:rPr>
          <w:rFonts w:eastAsia="Calibri" w:hint="eastAsia"/>
          <w:rtl/>
        </w:rPr>
        <w:t>מיושמת</w:t>
      </w:r>
      <w:r w:rsidRPr="00EB16FD">
        <w:rPr>
          <w:rFonts w:eastAsia="Calibri"/>
          <w:rtl/>
        </w:rPr>
        <w:t>.</w:t>
      </w:r>
    </w:p>
    <w:p w:rsidR="001D0A12" w:rsidRPr="00885367" w:rsidRDefault="00E54D40" w:rsidP="00C7093C">
      <w:pPr>
        <w:pStyle w:val="7392"/>
        <w:rPr>
          <w:rtl/>
        </w:rPr>
      </w:pPr>
      <w:r w:rsidRPr="00C7093C">
        <w:rPr>
          <w:rStyle w:val="7371"/>
          <w:rtl/>
        </w:rPr>
        <w:t>קיום ביקורות של פקמ"ז באזורי התעשייה:</w:t>
      </w:r>
      <w:r w:rsidRPr="00885367">
        <w:rPr>
          <w:rFonts w:eastAsia="Times New Roman"/>
          <w:bCs/>
          <w:spacing w:val="40"/>
          <w:rtl/>
        </w:rPr>
        <w:t xml:space="preserve"> </w:t>
      </w:r>
      <w:r w:rsidRPr="00885367">
        <w:rPr>
          <w:rFonts w:hint="eastAsia"/>
          <w:rtl/>
        </w:rPr>
        <w:t>בפקודת</w:t>
      </w:r>
      <w:r w:rsidRPr="00885367">
        <w:rPr>
          <w:rtl/>
        </w:rPr>
        <w:t xml:space="preserve"> </w:t>
      </w:r>
      <w:r w:rsidRPr="00885367">
        <w:rPr>
          <w:rFonts w:hint="eastAsia"/>
          <w:rtl/>
        </w:rPr>
        <w:t>המטה</w:t>
      </w:r>
      <w:r w:rsidRPr="00885367">
        <w:rPr>
          <w:rtl/>
        </w:rPr>
        <w:t xml:space="preserve"> </w:t>
      </w:r>
      <w:r w:rsidRPr="00885367">
        <w:rPr>
          <w:rFonts w:hint="eastAsia"/>
          <w:rtl/>
        </w:rPr>
        <w:t>הכללי</w:t>
      </w:r>
      <w:r w:rsidRPr="00885367">
        <w:rPr>
          <w:rtl/>
        </w:rPr>
        <w:t xml:space="preserve"> (</w:t>
      </w:r>
      <w:r w:rsidRPr="00885367">
        <w:rPr>
          <w:rFonts w:hint="eastAsia"/>
          <w:rtl/>
        </w:rPr>
        <w:t>פ</w:t>
      </w:r>
      <w:r w:rsidRPr="00885367">
        <w:rPr>
          <w:rtl/>
        </w:rPr>
        <w:t>"מ) בנושא ההגנה על הי</w:t>
      </w:r>
      <w:r w:rsidRPr="00885367">
        <w:rPr>
          <w:rFonts w:hint="eastAsia"/>
          <w:rtl/>
        </w:rPr>
        <w:t>י</w:t>
      </w:r>
      <w:r w:rsidRPr="00885367">
        <w:rPr>
          <w:rtl/>
        </w:rPr>
        <w:t>שובים וההתגוננות האזרחית בפיקודים המרחביים</w:t>
      </w:r>
      <w:r>
        <w:rPr>
          <w:vertAlign w:val="superscript"/>
          <w:rtl/>
        </w:rPr>
        <w:footnoteReference w:id="22"/>
      </w:r>
      <w:r w:rsidRPr="00885367">
        <w:rPr>
          <w:rtl/>
        </w:rPr>
        <w:t xml:space="preserve"> נכתב כי תפקידי הפיקוד המרחבי בתחום ההתגוננות האזרחית ובתחום ההגנה על היישובים הם לשאת באחריות הכוללת למשימות ההגנה על היישובים, להפעיל את מערך ההגנה על היישוב ולפקח על מוכנותו וכשירותו של מערך ההגנה על היישוב לבצע את משימות ההגנה.</w:t>
      </w:r>
    </w:p>
    <w:p w:rsidR="001D0A12" w:rsidRPr="00885367" w:rsidRDefault="00E54D40" w:rsidP="00C7093C">
      <w:pPr>
        <w:pStyle w:val="7392"/>
        <w:rPr>
          <w:rtl/>
        </w:rPr>
      </w:pPr>
      <w:r w:rsidRPr="00885367">
        <w:rPr>
          <w:rFonts w:hint="eastAsia"/>
          <w:rtl/>
        </w:rPr>
        <w:t>בהוראת</w:t>
      </w:r>
      <w:r w:rsidRPr="00885367">
        <w:rPr>
          <w:rtl/>
        </w:rPr>
        <w:t xml:space="preserve"> נאמן ביטחון צוין כי על גורמי </w:t>
      </w:r>
      <w:r w:rsidRPr="00885367">
        <w:rPr>
          <w:rFonts w:hint="eastAsia"/>
          <w:rtl/>
        </w:rPr>
        <w:t>ההגמ</w:t>
      </w:r>
      <w:r w:rsidRPr="00885367">
        <w:rPr>
          <w:rtl/>
        </w:rPr>
        <w:t xml:space="preserve">"ר בחטיבות לבצע אחת לרבעון ביקורות במפעלים באזורי התעשייה, כדי לוודא שעבודת נאמני הביטחון מבוצעת כנדרש. </w:t>
      </w:r>
    </w:p>
    <w:p w:rsidR="001D0A12" w:rsidRPr="00885367" w:rsidRDefault="00E54D40" w:rsidP="00C7093C">
      <w:pPr>
        <w:pStyle w:val="7392"/>
        <w:rPr>
          <w:rtl/>
        </w:rPr>
      </w:pPr>
      <w:r w:rsidRPr="00885367">
        <w:rPr>
          <w:rFonts w:hint="eastAsia"/>
          <w:rtl/>
        </w:rPr>
        <w:t>צוות</w:t>
      </w:r>
      <w:r w:rsidRPr="00885367">
        <w:rPr>
          <w:rtl/>
        </w:rPr>
        <w:t xml:space="preserve"> הביקורת בחן את הביקורות שביצע הגמ"ר פקמ"ז בשנים האחרונות, ומצא כי נעשו ביקורות באפריל 2022 באזורי התעשייה המאוימים, ובהם </w:t>
      </w:r>
      <w:r w:rsidRPr="00885367">
        <w:rPr>
          <w:rFonts w:hint="eastAsia"/>
          <w:rtl/>
        </w:rPr>
        <w:t>אזורי</w:t>
      </w:r>
      <w:r w:rsidRPr="00885367">
        <w:rPr>
          <w:rtl/>
        </w:rPr>
        <w:t xml:space="preserve"> </w:t>
      </w:r>
      <w:r w:rsidRPr="00885367">
        <w:rPr>
          <w:rFonts w:hint="eastAsia"/>
          <w:rtl/>
        </w:rPr>
        <w:t>תעשייה</w:t>
      </w:r>
      <w:r w:rsidRPr="00885367">
        <w:rPr>
          <w:rtl/>
        </w:rPr>
        <w:t xml:space="preserve"> 1 </w:t>
      </w:r>
      <w:r w:rsidRPr="00885367">
        <w:rPr>
          <w:rFonts w:hint="eastAsia"/>
          <w:rtl/>
        </w:rPr>
        <w:t>ו</w:t>
      </w:r>
      <w:r w:rsidRPr="00885367">
        <w:rPr>
          <w:rtl/>
        </w:rPr>
        <w:t>-2.</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עלה כי בפיקוד </w:t>
      </w:r>
      <w:r w:rsidRPr="00EB16FD">
        <w:rPr>
          <w:rFonts w:eastAsia="Calibri" w:hint="eastAsia"/>
          <w:rtl/>
        </w:rPr>
        <w:t>אין</w:t>
      </w:r>
      <w:r w:rsidRPr="00EB16FD">
        <w:rPr>
          <w:rFonts w:eastAsia="Calibri"/>
          <w:rtl/>
        </w:rPr>
        <w:t xml:space="preserve"> </w:t>
      </w:r>
      <w:r w:rsidRPr="00EB16FD">
        <w:rPr>
          <w:rFonts w:eastAsia="Calibri" w:hint="eastAsia"/>
          <w:rtl/>
        </w:rPr>
        <w:t>מסמכים</w:t>
      </w:r>
      <w:r w:rsidRPr="00EB16FD">
        <w:rPr>
          <w:rFonts w:eastAsia="Calibri"/>
          <w:rtl/>
        </w:rPr>
        <w:t xml:space="preserve"> </w:t>
      </w:r>
      <w:r w:rsidRPr="00EB16FD">
        <w:rPr>
          <w:rFonts w:eastAsia="Calibri" w:hint="eastAsia"/>
          <w:rtl/>
        </w:rPr>
        <w:t>המעידים</w:t>
      </w:r>
      <w:r w:rsidRPr="00EB16FD">
        <w:rPr>
          <w:rFonts w:eastAsia="Calibri"/>
          <w:rtl/>
        </w:rPr>
        <w:t xml:space="preserve"> </w:t>
      </w:r>
      <w:r w:rsidRPr="00EB16FD">
        <w:rPr>
          <w:rFonts w:eastAsia="Calibri" w:hint="eastAsia"/>
          <w:rtl/>
        </w:rPr>
        <w:t>על</w:t>
      </w:r>
      <w:r w:rsidRPr="00EB16FD">
        <w:rPr>
          <w:rFonts w:eastAsia="Calibri"/>
          <w:rtl/>
        </w:rPr>
        <w:t xml:space="preserve"> </w:t>
      </w:r>
      <w:r w:rsidRPr="00EB16FD">
        <w:rPr>
          <w:rFonts w:eastAsia="Calibri" w:hint="eastAsia"/>
          <w:rtl/>
        </w:rPr>
        <w:t>כך</w:t>
      </w:r>
      <w:r w:rsidRPr="00EB16FD">
        <w:rPr>
          <w:rFonts w:eastAsia="Calibri"/>
          <w:rtl/>
        </w:rPr>
        <w:t xml:space="preserve"> שבוצעו ב</w:t>
      </w:r>
      <w:r w:rsidRPr="00EB16FD">
        <w:rPr>
          <w:rFonts w:eastAsia="Calibri" w:hint="eastAsia"/>
          <w:rtl/>
        </w:rPr>
        <w:t>י</w:t>
      </w:r>
      <w:r w:rsidRPr="00EB16FD">
        <w:rPr>
          <w:rFonts w:eastAsia="Calibri"/>
          <w:rtl/>
        </w:rPr>
        <w:t>ק</w:t>
      </w:r>
      <w:r w:rsidRPr="00EB16FD">
        <w:rPr>
          <w:rFonts w:eastAsia="Calibri" w:hint="eastAsia"/>
          <w:rtl/>
        </w:rPr>
        <w:t>ו</w:t>
      </w:r>
      <w:r w:rsidRPr="00EB16FD">
        <w:rPr>
          <w:rFonts w:eastAsia="Calibri"/>
          <w:rtl/>
        </w:rPr>
        <w:t>רות על סידורי הביטחון והאבטחה באזורי התעשייה בחמש השנים שקדמו לב</w:t>
      </w:r>
      <w:r w:rsidRPr="00EB16FD">
        <w:rPr>
          <w:rFonts w:eastAsia="Calibri" w:hint="eastAsia"/>
          <w:rtl/>
        </w:rPr>
        <w:t>י</w:t>
      </w:r>
      <w:r w:rsidRPr="00EB16FD">
        <w:rPr>
          <w:rFonts w:eastAsia="Calibri"/>
          <w:rtl/>
        </w:rPr>
        <w:t>ק</w:t>
      </w:r>
      <w:r w:rsidRPr="00EB16FD">
        <w:rPr>
          <w:rFonts w:eastAsia="Calibri" w:hint="eastAsia"/>
          <w:rtl/>
        </w:rPr>
        <w:t>ו</w:t>
      </w:r>
      <w:r w:rsidRPr="00EB16FD">
        <w:rPr>
          <w:rFonts w:eastAsia="Calibri"/>
          <w:rtl/>
        </w:rPr>
        <w:t xml:space="preserve">רות </w:t>
      </w:r>
      <w:r w:rsidRPr="00EB16FD">
        <w:rPr>
          <w:rFonts w:eastAsia="Calibri" w:hint="eastAsia"/>
          <w:rtl/>
        </w:rPr>
        <w:t>שבוצעו</w:t>
      </w:r>
      <w:r w:rsidRPr="00EB16FD">
        <w:rPr>
          <w:rFonts w:eastAsia="Calibri"/>
          <w:rtl/>
        </w:rPr>
        <w:t xml:space="preserve"> באפריל 2022. </w:t>
      </w:r>
      <w:r w:rsidRPr="00EB16FD">
        <w:rPr>
          <w:rFonts w:eastAsia="Calibri" w:hint="eastAsia"/>
          <w:rtl/>
        </w:rPr>
        <w:t>היעדר</w:t>
      </w:r>
      <w:r w:rsidRPr="00EB16FD">
        <w:rPr>
          <w:rFonts w:eastAsia="Calibri"/>
          <w:rtl/>
        </w:rPr>
        <w:t xml:space="preserve"> </w:t>
      </w:r>
      <w:r w:rsidRPr="00EB16FD">
        <w:rPr>
          <w:rFonts w:eastAsia="Calibri" w:hint="eastAsia"/>
          <w:rtl/>
        </w:rPr>
        <w:t>מסמכים</w:t>
      </w:r>
      <w:r w:rsidRPr="00EB16FD">
        <w:rPr>
          <w:rFonts w:eastAsia="Calibri"/>
          <w:rtl/>
        </w:rPr>
        <w:t xml:space="preserve"> </w:t>
      </w:r>
      <w:r w:rsidRPr="00EB16FD">
        <w:rPr>
          <w:rFonts w:eastAsia="Calibri" w:hint="eastAsia"/>
          <w:rtl/>
        </w:rPr>
        <w:t>כאמור</w:t>
      </w:r>
      <w:r w:rsidRPr="00EB16FD">
        <w:rPr>
          <w:rFonts w:eastAsia="Calibri"/>
          <w:rtl/>
        </w:rPr>
        <w:t xml:space="preserve"> </w:t>
      </w:r>
      <w:r w:rsidRPr="00EB16FD">
        <w:rPr>
          <w:rFonts w:eastAsia="Calibri" w:hint="eastAsia"/>
          <w:rtl/>
        </w:rPr>
        <w:t>פוגע</w:t>
      </w:r>
      <w:r w:rsidRPr="00EB16FD">
        <w:rPr>
          <w:rFonts w:eastAsia="Calibri"/>
          <w:rtl/>
        </w:rPr>
        <w:t xml:space="preserve"> </w:t>
      </w:r>
      <w:r w:rsidRPr="00EB16FD">
        <w:rPr>
          <w:rFonts w:eastAsia="Calibri" w:hint="eastAsia"/>
          <w:rtl/>
        </w:rPr>
        <w:t>ביכולת</w:t>
      </w:r>
      <w:r w:rsidRPr="00EB16FD">
        <w:rPr>
          <w:rFonts w:eastAsia="Calibri"/>
          <w:rtl/>
        </w:rPr>
        <w:t xml:space="preserve"> </w:t>
      </w:r>
      <w:r w:rsidRPr="00EB16FD">
        <w:rPr>
          <w:rFonts w:eastAsia="Calibri" w:hint="eastAsia"/>
          <w:rtl/>
        </w:rPr>
        <w:t>לקיים</w:t>
      </w:r>
      <w:r w:rsidRPr="00EB16FD">
        <w:rPr>
          <w:rFonts w:eastAsia="Calibri"/>
          <w:rtl/>
        </w:rPr>
        <w:t xml:space="preserve"> </w:t>
      </w:r>
      <w:r w:rsidRPr="00EB16FD">
        <w:rPr>
          <w:rFonts w:eastAsia="Calibri" w:hint="eastAsia"/>
          <w:rtl/>
        </w:rPr>
        <w:t>תהליכי</w:t>
      </w:r>
      <w:r w:rsidRPr="00EB16FD">
        <w:rPr>
          <w:rFonts w:eastAsia="Calibri"/>
          <w:rtl/>
        </w:rPr>
        <w:t xml:space="preserve"> </w:t>
      </w:r>
      <w:r w:rsidRPr="00EB16FD">
        <w:rPr>
          <w:rFonts w:eastAsia="Calibri" w:hint="eastAsia"/>
          <w:rtl/>
        </w:rPr>
        <w:t>למידה</w:t>
      </w:r>
      <w:r w:rsidRPr="00EB16FD">
        <w:rPr>
          <w:rFonts w:eastAsia="Calibri"/>
          <w:rtl/>
        </w:rPr>
        <w:t xml:space="preserve"> </w:t>
      </w:r>
      <w:r w:rsidRPr="00EB16FD">
        <w:rPr>
          <w:rFonts w:eastAsia="Calibri" w:hint="eastAsia"/>
          <w:rtl/>
        </w:rPr>
        <w:t>והפקת</w:t>
      </w:r>
      <w:r w:rsidRPr="00EB16FD">
        <w:rPr>
          <w:rFonts w:eastAsia="Calibri"/>
          <w:rtl/>
        </w:rPr>
        <w:t xml:space="preserve"> </w:t>
      </w:r>
      <w:r w:rsidRPr="00EB16FD">
        <w:rPr>
          <w:rFonts w:eastAsia="Calibri" w:hint="eastAsia"/>
          <w:rtl/>
        </w:rPr>
        <w:t>לקחים</w:t>
      </w:r>
      <w:r w:rsidRPr="00EB16FD">
        <w:rPr>
          <w:rFonts w:eastAsia="Calibri"/>
          <w:rtl/>
        </w:rPr>
        <w:t xml:space="preserve"> </w:t>
      </w:r>
      <w:r w:rsidRPr="00EB16FD">
        <w:rPr>
          <w:rFonts w:eastAsia="Calibri" w:hint="eastAsia"/>
          <w:rtl/>
        </w:rPr>
        <w:t>לשיפור</w:t>
      </w:r>
      <w:r w:rsidRPr="00EB16FD">
        <w:rPr>
          <w:rFonts w:eastAsia="Calibri"/>
          <w:rtl/>
        </w:rPr>
        <w:t xml:space="preserve"> </w:t>
      </w:r>
      <w:r w:rsidRPr="00EB16FD">
        <w:rPr>
          <w:rFonts w:eastAsia="Calibri" w:hint="eastAsia"/>
          <w:rtl/>
        </w:rPr>
        <w:t>הסדרי</w:t>
      </w:r>
      <w:r w:rsidRPr="00EB16FD">
        <w:rPr>
          <w:rFonts w:eastAsia="Calibri"/>
          <w:rtl/>
        </w:rPr>
        <w:t xml:space="preserve"> </w:t>
      </w:r>
      <w:r w:rsidRPr="00EB16FD">
        <w:rPr>
          <w:rFonts w:eastAsia="Calibri" w:hint="eastAsia"/>
          <w:rtl/>
        </w:rPr>
        <w:t>הביטחון</w:t>
      </w:r>
      <w:r w:rsidRPr="00EB16FD">
        <w:rPr>
          <w:rFonts w:eastAsia="Calibri"/>
          <w:rtl/>
        </w:rPr>
        <w:t xml:space="preserve">. </w:t>
      </w:r>
    </w:p>
    <w:p w:rsidR="001D0A12" w:rsidRPr="00EB16FD" w:rsidRDefault="00E54D40" w:rsidP="00EB16FD">
      <w:pPr>
        <w:pStyle w:val="735"/>
        <w:rPr>
          <w:rFonts w:eastAsia="Calibri"/>
          <w:rtl/>
        </w:rPr>
      </w:pPr>
      <w:r w:rsidRPr="00EB16FD">
        <w:rPr>
          <w:rFonts w:eastAsia="Calibri" w:hint="eastAsia"/>
          <w:rtl/>
        </w:rPr>
        <w:t>מתוקף</w:t>
      </w:r>
      <w:r w:rsidRPr="00EB16FD">
        <w:rPr>
          <w:rFonts w:eastAsia="Calibri"/>
          <w:rtl/>
        </w:rPr>
        <w:t xml:space="preserve"> </w:t>
      </w:r>
      <w:r w:rsidRPr="00EB16FD">
        <w:rPr>
          <w:rFonts w:eastAsia="Calibri" w:hint="eastAsia"/>
          <w:rtl/>
        </w:rPr>
        <w:t>תפקידו</w:t>
      </w:r>
      <w:r w:rsidRPr="00EB16FD">
        <w:rPr>
          <w:rFonts w:eastAsia="Calibri"/>
          <w:rtl/>
        </w:rPr>
        <w:t xml:space="preserve"> </w:t>
      </w:r>
      <w:r w:rsidRPr="00EB16FD">
        <w:rPr>
          <w:rFonts w:eastAsia="Calibri" w:hint="eastAsia"/>
          <w:rtl/>
        </w:rPr>
        <w:t>של</w:t>
      </w:r>
      <w:r w:rsidRPr="00EB16FD">
        <w:rPr>
          <w:rFonts w:eastAsia="Calibri"/>
          <w:rtl/>
        </w:rPr>
        <w:t xml:space="preserve"> פקמ"ז </w:t>
      </w:r>
      <w:r w:rsidRPr="00EB16FD">
        <w:rPr>
          <w:rFonts w:eastAsia="Calibri" w:hint="eastAsia"/>
          <w:rtl/>
        </w:rPr>
        <w:t>לפקח</w:t>
      </w:r>
      <w:r w:rsidRPr="00EB16FD">
        <w:rPr>
          <w:rFonts w:eastAsia="Calibri"/>
          <w:rtl/>
        </w:rPr>
        <w:t xml:space="preserve"> </w:t>
      </w:r>
      <w:r w:rsidRPr="00EB16FD">
        <w:rPr>
          <w:rFonts w:eastAsia="Calibri" w:hint="eastAsia"/>
          <w:rtl/>
        </w:rPr>
        <w:t>על</w:t>
      </w:r>
      <w:r w:rsidRPr="00EB16FD">
        <w:rPr>
          <w:rFonts w:eastAsia="Calibri"/>
          <w:rtl/>
        </w:rPr>
        <w:t xml:space="preserve"> </w:t>
      </w:r>
      <w:r w:rsidRPr="00EB16FD">
        <w:rPr>
          <w:rFonts w:eastAsia="Calibri" w:hint="eastAsia"/>
          <w:rtl/>
        </w:rPr>
        <w:t>מוכנותו</w:t>
      </w:r>
      <w:r w:rsidRPr="00EB16FD">
        <w:rPr>
          <w:rFonts w:eastAsia="Calibri"/>
          <w:rtl/>
        </w:rPr>
        <w:t xml:space="preserve"> </w:t>
      </w:r>
      <w:r w:rsidRPr="00EB16FD">
        <w:rPr>
          <w:rFonts w:eastAsia="Calibri" w:hint="eastAsia"/>
          <w:rtl/>
        </w:rPr>
        <w:t>וכשירותו</w:t>
      </w:r>
      <w:r w:rsidRPr="00EB16FD">
        <w:rPr>
          <w:rFonts w:eastAsia="Calibri"/>
          <w:rtl/>
        </w:rPr>
        <w:t xml:space="preserve"> </w:t>
      </w:r>
      <w:r w:rsidRPr="00EB16FD">
        <w:rPr>
          <w:rFonts w:eastAsia="Calibri" w:hint="eastAsia"/>
          <w:rtl/>
        </w:rPr>
        <w:t>של</w:t>
      </w:r>
      <w:r w:rsidRPr="00EB16FD">
        <w:rPr>
          <w:rFonts w:eastAsia="Calibri"/>
          <w:rtl/>
        </w:rPr>
        <w:t xml:space="preserve"> </w:t>
      </w:r>
      <w:r w:rsidRPr="00EB16FD">
        <w:rPr>
          <w:rFonts w:eastAsia="Calibri" w:hint="eastAsia"/>
          <w:rtl/>
        </w:rPr>
        <w:t>מערך</w:t>
      </w:r>
      <w:r w:rsidRPr="00EB16FD">
        <w:rPr>
          <w:rFonts w:eastAsia="Calibri"/>
          <w:rtl/>
        </w:rPr>
        <w:t xml:space="preserve"> </w:t>
      </w:r>
      <w:r w:rsidRPr="00EB16FD">
        <w:rPr>
          <w:rFonts w:eastAsia="Calibri" w:hint="eastAsia"/>
          <w:rtl/>
        </w:rPr>
        <w:t>ההגנה</w:t>
      </w:r>
      <w:r w:rsidRPr="00885367">
        <w:rPr>
          <w:rFonts w:eastAsia="Calibri"/>
          <w:rtl/>
        </w:rPr>
        <w:t xml:space="preserve"> </w:t>
      </w:r>
      <w:r w:rsidRPr="00EB16FD">
        <w:rPr>
          <w:rFonts w:eastAsia="Calibri" w:hint="eastAsia"/>
          <w:rtl/>
        </w:rPr>
        <w:t>ביישובים</w:t>
      </w:r>
      <w:r w:rsidRPr="00EB16FD">
        <w:rPr>
          <w:rFonts w:eastAsia="Calibri"/>
          <w:rtl/>
        </w:rPr>
        <w:t xml:space="preserve">, </w:t>
      </w:r>
      <w:r w:rsidRPr="00EB16FD">
        <w:rPr>
          <w:rFonts w:eastAsia="Calibri" w:hint="eastAsia"/>
          <w:rtl/>
        </w:rPr>
        <w:t>עליו</w:t>
      </w:r>
      <w:r w:rsidRPr="00885367">
        <w:rPr>
          <w:rFonts w:eastAsia="Calibri"/>
          <w:rtl/>
        </w:rPr>
        <w:t xml:space="preserve"> </w:t>
      </w:r>
      <w:r w:rsidRPr="00EB16FD">
        <w:rPr>
          <w:rFonts w:eastAsia="Calibri"/>
          <w:rtl/>
        </w:rPr>
        <w:t xml:space="preserve">לוודא </w:t>
      </w:r>
      <w:r w:rsidRPr="00EB16FD">
        <w:rPr>
          <w:rFonts w:eastAsia="Calibri" w:hint="eastAsia"/>
          <w:rtl/>
        </w:rPr>
        <w:t>ביצוע</w:t>
      </w:r>
      <w:r w:rsidRPr="00EB16FD">
        <w:rPr>
          <w:rFonts w:eastAsia="Calibri"/>
          <w:rtl/>
        </w:rPr>
        <w:t xml:space="preserve"> של ב</w:t>
      </w:r>
      <w:r w:rsidRPr="00EB16FD">
        <w:rPr>
          <w:rFonts w:eastAsia="Calibri" w:hint="eastAsia"/>
          <w:rtl/>
        </w:rPr>
        <w:t>י</w:t>
      </w:r>
      <w:r w:rsidRPr="00EB16FD">
        <w:rPr>
          <w:rFonts w:eastAsia="Calibri"/>
          <w:rtl/>
        </w:rPr>
        <w:t>ק</w:t>
      </w:r>
      <w:r w:rsidRPr="00EB16FD">
        <w:rPr>
          <w:rFonts w:eastAsia="Calibri" w:hint="eastAsia"/>
          <w:rtl/>
        </w:rPr>
        <w:t>ו</w:t>
      </w:r>
      <w:r w:rsidRPr="00EB16FD">
        <w:rPr>
          <w:rFonts w:eastAsia="Calibri"/>
          <w:rtl/>
        </w:rPr>
        <w:t xml:space="preserve">רות </w:t>
      </w:r>
      <w:r w:rsidRPr="00EB16FD">
        <w:rPr>
          <w:rFonts w:eastAsia="Calibri" w:hint="eastAsia"/>
          <w:rtl/>
        </w:rPr>
        <w:t>גם</w:t>
      </w:r>
      <w:r w:rsidRPr="00EB16FD">
        <w:rPr>
          <w:rFonts w:eastAsia="Calibri"/>
          <w:rtl/>
        </w:rPr>
        <w:t xml:space="preserve"> </w:t>
      </w:r>
      <w:r w:rsidRPr="00EB16FD">
        <w:rPr>
          <w:rFonts w:eastAsia="Calibri" w:hint="eastAsia"/>
          <w:rtl/>
        </w:rPr>
        <w:t>באזורי</w:t>
      </w:r>
      <w:r w:rsidRPr="00EB16FD">
        <w:rPr>
          <w:rFonts w:eastAsia="Calibri"/>
          <w:rtl/>
        </w:rPr>
        <w:t xml:space="preserve"> </w:t>
      </w:r>
      <w:r w:rsidRPr="00EB16FD">
        <w:rPr>
          <w:rFonts w:eastAsia="Calibri" w:hint="eastAsia"/>
          <w:rtl/>
        </w:rPr>
        <w:t>התעשייה</w:t>
      </w:r>
      <w:r w:rsidRPr="00EB16FD">
        <w:rPr>
          <w:rFonts w:eastAsia="Calibri"/>
          <w:rtl/>
        </w:rPr>
        <w:t xml:space="preserve"> </w:t>
      </w:r>
      <w:r w:rsidRPr="00EB16FD">
        <w:rPr>
          <w:rFonts w:eastAsia="Calibri" w:hint="eastAsia"/>
          <w:rtl/>
        </w:rPr>
        <w:t>ולתעד</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הממצאים</w:t>
      </w:r>
      <w:r w:rsidRPr="00EB16FD">
        <w:rPr>
          <w:rFonts w:eastAsia="Calibri"/>
          <w:rtl/>
        </w:rPr>
        <w:t xml:space="preserve"> </w:t>
      </w:r>
      <w:r w:rsidRPr="00EB16FD">
        <w:rPr>
          <w:rFonts w:eastAsia="Calibri" w:hint="eastAsia"/>
          <w:rtl/>
        </w:rPr>
        <w:t>הנוגעים</w:t>
      </w:r>
      <w:r w:rsidRPr="00EB16FD">
        <w:rPr>
          <w:rFonts w:eastAsia="Calibri"/>
          <w:rtl/>
        </w:rPr>
        <w:t xml:space="preserve"> </w:t>
      </w:r>
      <w:r w:rsidRPr="00EB16FD">
        <w:rPr>
          <w:rFonts w:eastAsia="Calibri" w:hint="eastAsia"/>
          <w:rtl/>
        </w:rPr>
        <w:t>למילוי</w:t>
      </w:r>
      <w:r w:rsidRPr="00EB16FD">
        <w:rPr>
          <w:rFonts w:eastAsia="Calibri"/>
          <w:rtl/>
        </w:rPr>
        <w:t xml:space="preserve"> </w:t>
      </w:r>
      <w:r w:rsidRPr="00EB16FD">
        <w:rPr>
          <w:rFonts w:eastAsia="Calibri" w:hint="eastAsia"/>
          <w:rtl/>
        </w:rPr>
        <w:t>הוראות</w:t>
      </w:r>
      <w:r w:rsidRPr="00EB16FD">
        <w:rPr>
          <w:rFonts w:eastAsia="Calibri"/>
          <w:rtl/>
        </w:rPr>
        <w:t xml:space="preserve"> </w:t>
      </w:r>
      <w:r w:rsidRPr="00EB16FD">
        <w:rPr>
          <w:rFonts w:eastAsia="Calibri" w:hint="eastAsia"/>
          <w:rtl/>
        </w:rPr>
        <w:t>ה</w:t>
      </w:r>
      <w:r w:rsidRPr="00EB16FD">
        <w:rPr>
          <w:rFonts w:eastAsia="Calibri"/>
          <w:rtl/>
        </w:rPr>
        <w:t xml:space="preserve">צו בדבר הוראות ביטחון. </w:t>
      </w:r>
      <w:r w:rsidRPr="00EB16FD">
        <w:rPr>
          <w:rFonts w:eastAsia="Calibri" w:hint="eastAsia"/>
          <w:rtl/>
        </w:rPr>
        <w:t>במסגרת</w:t>
      </w:r>
      <w:r w:rsidRPr="00EB16FD">
        <w:rPr>
          <w:rFonts w:eastAsia="Calibri"/>
          <w:rtl/>
        </w:rPr>
        <w:t xml:space="preserve"> </w:t>
      </w:r>
      <w:r w:rsidRPr="00EB16FD">
        <w:rPr>
          <w:rFonts w:eastAsia="Calibri" w:hint="eastAsia"/>
          <w:rtl/>
        </w:rPr>
        <w:t>זו</w:t>
      </w:r>
      <w:r w:rsidRPr="00EB16FD">
        <w:rPr>
          <w:rFonts w:eastAsia="Calibri"/>
          <w:rtl/>
        </w:rPr>
        <w:t xml:space="preserve"> </w:t>
      </w:r>
      <w:r w:rsidRPr="00EB16FD">
        <w:rPr>
          <w:rFonts w:eastAsia="Calibri" w:hint="eastAsia"/>
          <w:rtl/>
        </w:rPr>
        <w:t>גם</w:t>
      </w:r>
      <w:r w:rsidRPr="00EB16FD">
        <w:rPr>
          <w:rFonts w:eastAsia="Calibri"/>
          <w:rtl/>
        </w:rPr>
        <w:t xml:space="preserve"> </w:t>
      </w:r>
      <w:r w:rsidRPr="00EB16FD">
        <w:rPr>
          <w:rFonts w:eastAsia="Calibri" w:hint="eastAsia"/>
          <w:rtl/>
        </w:rPr>
        <w:t>מומלץ</w:t>
      </w:r>
      <w:r w:rsidRPr="00EB16FD">
        <w:rPr>
          <w:rFonts w:eastAsia="Calibri"/>
          <w:rtl/>
        </w:rPr>
        <w:t xml:space="preserve"> </w:t>
      </w:r>
      <w:r w:rsidRPr="00EB16FD">
        <w:rPr>
          <w:rFonts w:eastAsia="Calibri" w:hint="eastAsia"/>
          <w:rtl/>
        </w:rPr>
        <w:t>כי</w:t>
      </w:r>
      <w:r w:rsidRPr="00EB16FD">
        <w:rPr>
          <w:rFonts w:eastAsia="Calibri"/>
          <w:rtl/>
        </w:rPr>
        <w:t xml:space="preserve"> הגורם שיבצע ביקורות אלה יזהה אזורי תעשייה </w:t>
      </w:r>
      <w:r w:rsidRPr="00EB16FD">
        <w:rPr>
          <w:rFonts w:eastAsia="Calibri" w:hint="eastAsia"/>
          <w:rtl/>
        </w:rPr>
        <w:t>שאינם</w:t>
      </w:r>
      <w:r w:rsidRPr="00EB16FD">
        <w:rPr>
          <w:rFonts w:eastAsia="Calibri"/>
          <w:rtl/>
        </w:rPr>
        <w:t xml:space="preserve"> </w:t>
      </w:r>
      <w:r w:rsidRPr="00EB16FD">
        <w:rPr>
          <w:rFonts w:eastAsia="Calibri" w:hint="eastAsia"/>
          <w:rtl/>
        </w:rPr>
        <w:t>ממלאים</w:t>
      </w:r>
      <w:r w:rsidRPr="00EB16FD">
        <w:rPr>
          <w:rFonts w:eastAsia="Calibri"/>
          <w:rtl/>
        </w:rPr>
        <w:t xml:space="preserve"> </w:t>
      </w:r>
      <w:r w:rsidRPr="00EB16FD">
        <w:rPr>
          <w:rFonts w:eastAsia="Calibri" w:hint="eastAsia"/>
          <w:rtl/>
        </w:rPr>
        <w:t>אחר</w:t>
      </w:r>
      <w:r w:rsidRPr="00EB16FD">
        <w:rPr>
          <w:rFonts w:eastAsia="Calibri"/>
          <w:rtl/>
        </w:rPr>
        <w:t xml:space="preserve"> </w:t>
      </w:r>
      <w:r w:rsidRPr="00EB16FD">
        <w:rPr>
          <w:rFonts w:eastAsia="Calibri" w:hint="eastAsia"/>
          <w:rtl/>
        </w:rPr>
        <w:t>ההוראות</w:t>
      </w:r>
      <w:r w:rsidRPr="00EB16FD">
        <w:rPr>
          <w:rFonts w:eastAsia="Calibri"/>
          <w:rtl/>
        </w:rPr>
        <w:t xml:space="preserve"> </w:t>
      </w:r>
      <w:r w:rsidRPr="00EB16FD">
        <w:rPr>
          <w:rFonts w:eastAsia="Calibri" w:hint="eastAsia"/>
          <w:rtl/>
        </w:rPr>
        <w:t>בדבר</w:t>
      </w:r>
      <w:r w:rsidRPr="00EB16FD">
        <w:rPr>
          <w:rFonts w:eastAsia="Calibri"/>
          <w:rtl/>
        </w:rPr>
        <w:t xml:space="preserve"> </w:t>
      </w:r>
      <w:r w:rsidRPr="00EB16FD">
        <w:rPr>
          <w:rFonts w:eastAsia="Calibri" w:hint="eastAsia"/>
          <w:rtl/>
        </w:rPr>
        <w:t>הקמת</w:t>
      </w:r>
      <w:r w:rsidRPr="00EB16FD">
        <w:rPr>
          <w:rFonts w:eastAsia="Calibri"/>
          <w:rtl/>
        </w:rPr>
        <w:t xml:space="preserve"> </w:t>
      </w:r>
      <w:r w:rsidRPr="00EB16FD">
        <w:rPr>
          <w:rFonts w:eastAsia="Calibri" w:hint="eastAsia"/>
          <w:rtl/>
        </w:rPr>
        <w:t>מרכיבי</w:t>
      </w:r>
      <w:r w:rsidRPr="00EB16FD">
        <w:rPr>
          <w:rFonts w:eastAsia="Calibri"/>
          <w:rtl/>
        </w:rPr>
        <w:t xml:space="preserve"> </w:t>
      </w:r>
      <w:r w:rsidRPr="00EB16FD">
        <w:rPr>
          <w:rFonts w:eastAsia="Calibri" w:hint="eastAsia"/>
          <w:rtl/>
        </w:rPr>
        <w:t>ביטחון</w:t>
      </w:r>
      <w:r w:rsidRPr="00EB16FD">
        <w:rPr>
          <w:rFonts w:eastAsia="Calibri"/>
          <w:rtl/>
        </w:rPr>
        <w:t xml:space="preserve">, </w:t>
      </w:r>
      <w:r w:rsidRPr="00EB16FD">
        <w:rPr>
          <w:rFonts w:eastAsia="Calibri" w:hint="eastAsia"/>
          <w:rtl/>
        </w:rPr>
        <w:t>כדי</w:t>
      </w:r>
      <w:r w:rsidRPr="00EB16FD">
        <w:rPr>
          <w:rFonts w:eastAsia="Calibri"/>
          <w:rtl/>
        </w:rPr>
        <w:t xml:space="preserve"> למקד את הטיפול </w:t>
      </w:r>
      <w:r w:rsidRPr="00EB16FD">
        <w:rPr>
          <w:rFonts w:eastAsia="Calibri" w:hint="eastAsia"/>
          <w:rtl/>
        </w:rPr>
        <w:t>בהם</w:t>
      </w:r>
      <w:r w:rsidRPr="00EB16FD">
        <w:rPr>
          <w:rFonts w:eastAsia="Calibri"/>
          <w:rtl/>
        </w:rPr>
        <w:t xml:space="preserve"> מול הרשויות, בהתאם להוראות ראש </w:t>
      </w:r>
      <w:r w:rsidRPr="00EB16FD">
        <w:rPr>
          <w:rFonts w:eastAsia="Calibri" w:hint="eastAsia"/>
          <w:rtl/>
        </w:rPr>
        <w:t>קש</w:t>
      </w:r>
      <w:r w:rsidRPr="00EB16FD">
        <w:rPr>
          <w:rFonts w:eastAsia="Calibri"/>
          <w:rtl/>
        </w:rPr>
        <w:t xml:space="preserve">"ץ </w:t>
      </w:r>
      <w:r w:rsidRPr="00EB16FD">
        <w:rPr>
          <w:rFonts w:eastAsia="Calibri" w:hint="eastAsia"/>
          <w:rtl/>
        </w:rPr>
        <w:t>ויעלה</w:t>
      </w:r>
      <w:r w:rsidRPr="00EB16FD">
        <w:rPr>
          <w:rFonts w:eastAsia="Calibri"/>
          <w:rtl/>
        </w:rPr>
        <w:t xml:space="preserve"> פערים אלה בפניו. </w:t>
      </w:r>
    </w:p>
    <w:p w:rsidR="001D0A12" w:rsidRPr="00885367" w:rsidRDefault="00E54D40" w:rsidP="00FD71EB">
      <w:pPr>
        <w:pStyle w:val="7320"/>
        <w:bidi/>
        <w:jc w:val="left"/>
        <w:rPr>
          <w:rtl/>
          <w:lang w:eastAsia="he-IL"/>
        </w:rPr>
      </w:pPr>
      <w:r w:rsidRPr="00885367">
        <w:rPr>
          <w:rFonts w:hint="eastAsia"/>
          <w:rtl/>
          <w:lang w:eastAsia="he-IL"/>
        </w:rPr>
        <w:lastRenderedPageBreak/>
        <w:t>אכיפת</w:t>
      </w:r>
      <w:r w:rsidRPr="00885367">
        <w:rPr>
          <w:rtl/>
          <w:lang w:eastAsia="he-IL"/>
        </w:rPr>
        <w:t xml:space="preserve"> חוקי העבודה במפעלים ישראליים </w:t>
      </w:r>
      <w:r w:rsidRPr="00885367">
        <w:rPr>
          <w:rFonts w:hint="eastAsia"/>
          <w:rtl/>
          <w:lang w:eastAsia="he-IL"/>
        </w:rPr>
        <w:t>באיו</w:t>
      </w:r>
      <w:r w:rsidRPr="00885367">
        <w:rPr>
          <w:rtl/>
          <w:lang w:eastAsia="he-IL"/>
        </w:rPr>
        <w:t>"ש</w:t>
      </w:r>
    </w:p>
    <w:p w:rsidR="001D0A12" w:rsidRPr="00C31EDC" w:rsidRDefault="00E54D40" w:rsidP="00C7093C">
      <w:pPr>
        <w:pStyle w:val="733155"/>
        <w:rPr>
          <w:rFonts w:eastAsia="Calibri"/>
          <w:sz w:val="31"/>
          <w:rtl/>
        </w:rPr>
      </w:pPr>
      <w:r w:rsidRPr="00C31EDC">
        <w:rPr>
          <w:rFonts w:hint="eastAsia"/>
          <w:sz w:val="31"/>
          <w:rtl/>
        </w:rPr>
        <w:t>החלת</w:t>
      </w:r>
      <w:r w:rsidRPr="00C31EDC">
        <w:rPr>
          <w:sz w:val="31"/>
          <w:rtl/>
        </w:rPr>
        <w:t xml:space="preserve"> </w:t>
      </w:r>
      <w:r w:rsidRPr="00C31EDC">
        <w:rPr>
          <w:rFonts w:hint="eastAsia"/>
          <w:sz w:val="31"/>
          <w:rtl/>
        </w:rPr>
        <w:t>חוקי</w:t>
      </w:r>
      <w:r w:rsidRPr="00C31EDC">
        <w:rPr>
          <w:sz w:val="31"/>
          <w:rtl/>
        </w:rPr>
        <w:t xml:space="preserve"> </w:t>
      </w:r>
      <w:r w:rsidRPr="00C31EDC">
        <w:rPr>
          <w:rFonts w:hint="eastAsia"/>
          <w:sz w:val="31"/>
          <w:rtl/>
        </w:rPr>
        <w:t>העבודה</w:t>
      </w:r>
      <w:r w:rsidRPr="00C31EDC">
        <w:rPr>
          <w:sz w:val="31"/>
          <w:rtl/>
        </w:rPr>
        <w:t xml:space="preserve"> </w:t>
      </w:r>
      <w:r w:rsidRPr="00C31EDC">
        <w:rPr>
          <w:rFonts w:hint="eastAsia"/>
          <w:sz w:val="31"/>
          <w:rtl/>
        </w:rPr>
        <w:t>הישראליים</w:t>
      </w:r>
      <w:r w:rsidRPr="00C31EDC">
        <w:rPr>
          <w:sz w:val="31"/>
          <w:rtl/>
        </w:rPr>
        <w:t xml:space="preserve"> </w:t>
      </w:r>
      <w:r w:rsidRPr="00C31EDC">
        <w:rPr>
          <w:rFonts w:hint="eastAsia"/>
          <w:sz w:val="31"/>
          <w:rtl/>
        </w:rPr>
        <w:t>ב</w:t>
      </w:r>
      <w:r w:rsidRPr="00C31EDC">
        <w:rPr>
          <w:sz w:val="31"/>
          <w:rtl/>
        </w:rPr>
        <w:t>יישובים ישראלי</w:t>
      </w:r>
      <w:r w:rsidRPr="00C31EDC">
        <w:rPr>
          <w:rFonts w:hint="eastAsia"/>
          <w:sz w:val="31"/>
          <w:rtl/>
        </w:rPr>
        <w:t>י</w:t>
      </w:r>
      <w:r w:rsidRPr="00C31EDC">
        <w:rPr>
          <w:sz w:val="31"/>
          <w:rtl/>
        </w:rPr>
        <w:t>ם ובאזורי תעשייה ישראלי</w:t>
      </w:r>
      <w:r w:rsidRPr="00C31EDC">
        <w:rPr>
          <w:rFonts w:hint="eastAsia"/>
          <w:sz w:val="31"/>
          <w:rtl/>
        </w:rPr>
        <w:t>י</w:t>
      </w:r>
      <w:r w:rsidRPr="00C31EDC">
        <w:rPr>
          <w:sz w:val="31"/>
          <w:rtl/>
        </w:rPr>
        <w:t xml:space="preserve">ם </w:t>
      </w:r>
      <w:r w:rsidRPr="00C31EDC">
        <w:rPr>
          <w:rFonts w:hint="eastAsia"/>
          <w:sz w:val="31"/>
          <w:rtl/>
        </w:rPr>
        <w:t>באיו</w:t>
      </w:r>
      <w:r w:rsidRPr="00C31EDC">
        <w:rPr>
          <w:sz w:val="31"/>
          <w:rtl/>
        </w:rPr>
        <w:t>"ש</w:t>
      </w:r>
    </w:p>
    <w:p w:rsidR="001D0A12" w:rsidRPr="00885367" w:rsidRDefault="00E54D40" w:rsidP="00C7093C">
      <w:pPr>
        <w:pStyle w:val="7392"/>
        <w:rPr>
          <w:rtl/>
          <w:lang w:eastAsia="he-IL"/>
        </w:rPr>
      </w:pPr>
      <w:r w:rsidRPr="00885367">
        <w:rPr>
          <w:rFonts w:hint="eastAsia"/>
          <w:rtl/>
          <w:lang w:eastAsia="he-IL"/>
        </w:rPr>
        <w:t>באיו</w:t>
      </w:r>
      <w:r w:rsidRPr="00885367">
        <w:rPr>
          <w:rtl/>
          <w:lang w:eastAsia="he-IL"/>
        </w:rPr>
        <w:t>"</w:t>
      </w:r>
      <w:r w:rsidRPr="00885367">
        <w:rPr>
          <w:rFonts w:hint="eastAsia"/>
          <w:rtl/>
          <w:lang w:eastAsia="he-IL"/>
        </w:rPr>
        <w:t>ש</w:t>
      </w:r>
      <w:r w:rsidRPr="00885367">
        <w:rPr>
          <w:rtl/>
          <w:lang w:eastAsia="he-IL"/>
        </w:rPr>
        <w:t xml:space="preserve"> </w:t>
      </w:r>
      <w:r w:rsidRPr="00885367">
        <w:rPr>
          <w:rFonts w:hint="eastAsia"/>
          <w:rtl/>
          <w:lang w:eastAsia="he-IL"/>
        </w:rPr>
        <w:t>קיימים</w:t>
      </w:r>
      <w:r w:rsidRPr="00885367">
        <w:rPr>
          <w:rtl/>
          <w:lang w:eastAsia="he-IL"/>
        </w:rPr>
        <w:t xml:space="preserve"> </w:t>
      </w:r>
      <w:r w:rsidRPr="00885367">
        <w:rPr>
          <w:rFonts w:hint="eastAsia"/>
          <w:rtl/>
          <w:lang w:eastAsia="he-IL"/>
        </w:rPr>
        <w:t>כמה</w:t>
      </w:r>
      <w:r w:rsidRPr="00885367">
        <w:rPr>
          <w:rtl/>
          <w:lang w:eastAsia="he-IL"/>
        </w:rPr>
        <w:t xml:space="preserve"> </w:t>
      </w:r>
      <w:r w:rsidRPr="00885367">
        <w:rPr>
          <w:rFonts w:hint="eastAsia"/>
          <w:rtl/>
          <w:lang w:eastAsia="he-IL"/>
        </w:rPr>
        <w:t>מאות</w:t>
      </w:r>
      <w:r>
        <w:rPr>
          <w:vertAlign w:val="superscript"/>
          <w:rtl/>
          <w:lang w:eastAsia="he-IL"/>
        </w:rPr>
        <w:footnoteReference w:id="23"/>
      </w:r>
      <w:r w:rsidRPr="00885367">
        <w:rPr>
          <w:rtl/>
          <w:lang w:eastAsia="he-IL"/>
        </w:rPr>
        <w:t xml:space="preserve"> </w:t>
      </w:r>
      <w:r w:rsidRPr="00885367">
        <w:rPr>
          <w:rFonts w:hint="eastAsia"/>
          <w:rtl/>
          <w:lang w:eastAsia="he-IL"/>
        </w:rPr>
        <w:t>מקומות</w:t>
      </w:r>
      <w:r w:rsidRPr="00885367">
        <w:rPr>
          <w:rtl/>
          <w:lang w:eastAsia="he-IL"/>
        </w:rPr>
        <w:t xml:space="preserve"> </w:t>
      </w:r>
      <w:r w:rsidRPr="00885367">
        <w:rPr>
          <w:rFonts w:hint="eastAsia"/>
          <w:rtl/>
          <w:lang w:eastAsia="he-IL"/>
        </w:rPr>
        <w:t>תעסוקה</w:t>
      </w:r>
      <w:r w:rsidRPr="00885367">
        <w:rPr>
          <w:rtl/>
          <w:lang w:eastAsia="he-IL"/>
        </w:rPr>
        <w:t xml:space="preserve"> שבהם ישראלים מעסיקים </w:t>
      </w:r>
      <w:r w:rsidRPr="00885367">
        <w:rPr>
          <w:rFonts w:hint="eastAsia"/>
          <w:rtl/>
          <w:lang w:eastAsia="he-IL"/>
        </w:rPr>
        <w:t>ישראלים</w:t>
      </w:r>
      <w:r w:rsidRPr="00885367">
        <w:rPr>
          <w:rtl/>
          <w:lang w:eastAsia="he-IL"/>
        </w:rPr>
        <w:t xml:space="preserve"> </w:t>
      </w:r>
      <w:r w:rsidRPr="00885367">
        <w:rPr>
          <w:rFonts w:hint="eastAsia"/>
          <w:rtl/>
          <w:lang w:eastAsia="he-IL"/>
        </w:rPr>
        <w:t>ופלסטינים</w:t>
      </w:r>
      <w:r w:rsidRPr="00885367">
        <w:rPr>
          <w:rtl/>
          <w:lang w:eastAsia="he-IL"/>
        </w:rPr>
        <w:t xml:space="preserve">. הדין החל </w:t>
      </w:r>
      <w:r w:rsidRPr="00885367">
        <w:rPr>
          <w:rFonts w:hint="eastAsia"/>
          <w:rtl/>
          <w:lang w:eastAsia="he-IL"/>
        </w:rPr>
        <w:t>באיו</w:t>
      </w:r>
      <w:r w:rsidRPr="00885367">
        <w:rPr>
          <w:rtl/>
          <w:lang w:eastAsia="he-IL"/>
        </w:rPr>
        <w:t xml:space="preserve">"ש עשוי רבדים </w:t>
      </w:r>
      <w:r w:rsidRPr="00885367">
        <w:rPr>
          <w:rFonts w:hint="eastAsia"/>
          <w:rtl/>
          <w:lang w:eastAsia="he-IL"/>
        </w:rPr>
        <w:t>רבדים</w:t>
      </w:r>
      <w:r w:rsidRPr="00885367">
        <w:rPr>
          <w:rtl/>
          <w:lang w:eastAsia="he-IL"/>
        </w:rPr>
        <w:t xml:space="preserve"> וכולל בין היתר חקיקה מנדטורית וחקיקה ירדנית כפי שהייתה בתוקף באזור עד 7.6.67, לפי המנשר בדבר סדרי שלטון ומשפט (יהודה והשומרון) (מס' 2), התשכ"ז-1967, ותחיקת הביטחון שקבע מפקד כוחות צה"ל באיו"ש. </w:t>
      </w:r>
      <w:r w:rsidRPr="00885367">
        <w:rPr>
          <w:rFonts w:hint="eastAsia"/>
          <w:rtl/>
          <w:lang w:eastAsia="he-IL"/>
        </w:rPr>
        <w:t>במסגרת</w:t>
      </w:r>
      <w:r w:rsidRPr="00885367">
        <w:rPr>
          <w:rtl/>
          <w:lang w:eastAsia="he-IL"/>
        </w:rPr>
        <w:t xml:space="preserve"> תחיקת הביטחון</w:t>
      </w:r>
      <w:r>
        <w:rPr>
          <w:vertAlign w:val="superscript"/>
          <w:rtl/>
          <w:lang w:eastAsia="he-IL"/>
        </w:rPr>
        <w:footnoteReference w:id="24"/>
      </w:r>
      <w:r w:rsidRPr="00885367">
        <w:rPr>
          <w:rtl/>
          <w:lang w:eastAsia="he-IL"/>
        </w:rPr>
        <w:t xml:space="preserve"> </w:t>
      </w:r>
      <w:r w:rsidRPr="00885367">
        <w:rPr>
          <w:rFonts w:hint="eastAsia"/>
          <w:rtl/>
          <w:lang w:eastAsia="he-IL"/>
        </w:rPr>
        <w:t>הוחלו</w:t>
      </w:r>
      <w:r w:rsidRPr="00885367">
        <w:rPr>
          <w:rtl/>
          <w:lang w:eastAsia="he-IL"/>
        </w:rPr>
        <w:t xml:space="preserve"> חלק מהוראות החקיקה הישראלית הנוגעת לדיני עבודה </w:t>
      </w:r>
      <w:r w:rsidRPr="00885367">
        <w:rPr>
          <w:rFonts w:hint="eastAsia"/>
          <w:rtl/>
          <w:lang w:eastAsia="he-IL"/>
        </w:rPr>
        <w:t>ול</w:t>
      </w:r>
      <w:r w:rsidRPr="00885367">
        <w:rPr>
          <w:rtl/>
          <w:lang w:eastAsia="he-IL"/>
        </w:rPr>
        <w:t xml:space="preserve">יחסי העבודה בין מעסיקים ישראלים </w:t>
      </w:r>
      <w:r w:rsidRPr="00885367">
        <w:rPr>
          <w:rFonts w:hint="eastAsia"/>
          <w:rtl/>
          <w:lang w:eastAsia="he-IL"/>
        </w:rPr>
        <w:t>לבין</w:t>
      </w:r>
      <w:r w:rsidRPr="00885367">
        <w:rPr>
          <w:rtl/>
          <w:lang w:eastAsia="he-IL"/>
        </w:rPr>
        <w:t xml:space="preserve"> מועסקים ישראלים בתחומי ההתיישבות הישראלית באיו"ש. </w:t>
      </w:r>
      <w:r w:rsidRPr="00885367">
        <w:rPr>
          <w:rFonts w:hint="eastAsia"/>
          <w:rtl/>
          <w:lang w:eastAsia="he-IL"/>
        </w:rPr>
        <w:t>זאת</w:t>
      </w:r>
      <w:r w:rsidRPr="00885367">
        <w:rPr>
          <w:rtl/>
          <w:lang w:eastAsia="he-IL"/>
        </w:rPr>
        <w:t xml:space="preserve"> באמצעות הוספתן לתקנון המועצות האזוריות (יהודה והשומרון), התשל"ט-1979, ולתקנון המועצות המקומיות (יהודה והשומרון), התשמ"א-1981 </w:t>
      </w:r>
      <w:r w:rsidRPr="00885367">
        <w:rPr>
          <w:rFonts w:eastAsia="Calibri"/>
          <w:rtl/>
        </w:rPr>
        <w:t>(להלן - תקנוני המועצות).</w:t>
      </w:r>
      <w:r w:rsidRPr="00885367">
        <w:rPr>
          <w:rtl/>
          <w:lang w:eastAsia="he-IL"/>
        </w:rPr>
        <w:t xml:space="preserve"> כך, שבתחום ההתיישבות הישראלית </w:t>
      </w:r>
      <w:r w:rsidRPr="00885367">
        <w:rPr>
          <w:rFonts w:hint="eastAsia"/>
          <w:rtl/>
          <w:lang w:eastAsia="he-IL"/>
        </w:rPr>
        <w:t>באיו</w:t>
      </w:r>
      <w:r w:rsidRPr="00885367">
        <w:rPr>
          <w:rtl/>
          <w:lang w:eastAsia="he-IL"/>
        </w:rPr>
        <w:t>"ש חלים על העובדים הישראלים חוקי עבודה ישראליים שאינם חלים על העובדים הפלסטינים.</w:t>
      </w:r>
    </w:p>
    <w:p w:rsidR="001D0A12" w:rsidRDefault="00E54D40" w:rsidP="00C7093C">
      <w:pPr>
        <w:pStyle w:val="7392"/>
        <w:rPr>
          <w:rtl/>
          <w:lang w:eastAsia="he-IL"/>
        </w:rPr>
      </w:pPr>
      <w:r w:rsidRPr="00885367">
        <w:rPr>
          <w:rFonts w:hint="eastAsia"/>
          <w:rtl/>
          <w:lang w:eastAsia="he-IL"/>
        </w:rPr>
        <w:t>באוקטובר</w:t>
      </w:r>
      <w:r w:rsidRPr="00885367">
        <w:rPr>
          <w:rtl/>
          <w:lang w:eastAsia="he-IL"/>
        </w:rPr>
        <w:t xml:space="preserve"> 2007 פסק בית המשפט העליון בשבתו כבג"ץ בעתירה בעניין הדין החל על יחסי העבודה </w:t>
      </w:r>
      <w:r w:rsidRPr="00885367">
        <w:rPr>
          <w:rFonts w:hint="eastAsia"/>
          <w:rtl/>
          <w:lang w:eastAsia="he-IL"/>
        </w:rPr>
        <w:t>באיו</w:t>
      </w:r>
      <w:r w:rsidRPr="00885367">
        <w:rPr>
          <w:rtl/>
          <w:lang w:eastAsia="he-IL"/>
        </w:rPr>
        <w:t>"ש (להלן - בג"ץ "קו לעובד")</w:t>
      </w:r>
      <w:r>
        <w:rPr>
          <w:vertAlign w:val="superscript"/>
          <w:rtl/>
          <w:lang w:eastAsia="he-IL"/>
        </w:rPr>
        <w:footnoteReference w:id="25"/>
      </w:r>
      <w:r w:rsidRPr="00885367">
        <w:rPr>
          <w:rtl/>
          <w:lang w:eastAsia="he-IL"/>
        </w:rPr>
        <w:t xml:space="preserve">. בפסיקתו קבע בג"ץ כי ההבחנה הקיימת בין עובד ישראלי המועסק </w:t>
      </w:r>
      <w:r w:rsidRPr="00885367">
        <w:rPr>
          <w:rFonts w:hint="eastAsia"/>
          <w:rtl/>
          <w:lang w:eastAsia="he-IL"/>
        </w:rPr>
        <w:t>באיו</w:t>
      </w:r>
      <w:r w:rsidRPr="00885367">
        <w:rPr>
          <w:rtl/>
          <w:lang w:eastAsia="he-IL"/>
        </w:rPr>
        <w:t xml:space="preserve">"ש לעובד פלסטיני המועסק </w:t>
      </w:r>
      <w:r w:rsidRPr="00885367">
        <w:rPr>
          <w:rFonts w:hint="eastAsia"/>
          <w:rtl/>
          <w:lang w:eastAsia="he-IL"/>
        </w:rPr>
        <w:t>באיו</w:t>
      </w:r>
      <w:r w:rsidRPr="00885367">
        <w:rPr>
          <w:rtl/>
          <w:lang w:eastAsia="he-IL"/>
        </w:rPr>
        <w:t xml:space="preserve">"ש היא פסולה, וכי בנסיבות המיוחדות שעמדו לפני בית המשפט יש לפעול לפי מבחן "מירב הזיקות" המחזק את המסקנה כי זיקתם של יחסי העבודה הנדונים היא למשפט הישראלי. בנסיבות </w:t>
      </w:r>
      <w:r w:rsidRPr="00885367">
        <w:rPr>
          <w:rFonts w:hint="eastAsia"/>
          <w:rtl/>
          <w:lang w:eastAsia="he-IL"/>
        </w:rPr>
        <w:t>העובדתיות</w:t>
      </w:r>
      <w:r w:rsidRPr="00885367">
        <w:rPr>
          <w:rtl/>
          <w:lang w:eastAsia="he-IL"/>
        </w:rPr>
        <w:t xml:space="preserve"> </w:t>
      </w:r>
      <w:r w:rsidRPr="00885367">
        <w:rPr>
          <w:rFonts w:hint="eastAsia"/>
          <w:rtl/>
          <w:lang w:eastAsia="he-IL"/>
        </w:rPr>
        <w:t>שעמדו</w:t>
      </w:r>
      <w:r w:rsidRPr="00885367">
        <w:rPr>
          <w:rtl/>
          <w:lang w:eastAsia="he-IL"/>
        </w:rPr>
        <w:t xml:space="preserve"> במתן פסק הדין, נקבע כי במובלעות הישראליות </w:t>
      </w:r>
      <w:r w:rsidRPr="00885367">
        <w:rPr>
          <w:rFonts w:hint="eastAsia"/>
          <w:rtl/>
          <w:lang w:eastAsia="he-IL"/>
        </w:rPr>
        <w:t>באיו</w:t>
      </w:r>
      <w:r w:rsidRPr="00885367">
        <w:rPr>
          <w:rtl/>
          <w:lang w:eastAsia="he-IL"/>
        </w:rPr>
        <w:t xml:space="preserve">"ש נעשית העסקת העובדים הישראלים והפלסטינים כתף אל כתף. על כן יש להחיל על יחסי העבודה האלה את הדין הישראלי, ובכך למנוע דפוסי העסקה בלתי שוויוניים שבבסיסם </w:t>
      </w:r>
      <w:r w:rsidRPr="00885367">
        <w:rPr>
          <w:rFonts w:hint="eastAsia"/>
          <w:rtl/>
          <w:lang w:eastAsia="he-IL"/>
        </w:rPr>
        <w:t>ה</w:t>
      </w:r>
      <w:r w:rsidRPr="00885367">
        <w:rPr>
          <w:rtl/>
          <w:lang w:eastAsia="he-IL"/>
        </w:rPr>
        <w:t xml:space="preserve">בחנה הנסמכת אך ורק על שיוכם הלאומי והאתני של העובדים. </w:t>
      </w:r>
    </w:p>
    <w:p w:rsidR="001D0A12" w:rsidRPr="00885367" w:rsidRDefault="00E54D40" w:rsidP="00C7093C">
      <w:pPr>
        <w:pStyle w:val="7392"/>
        <w:rPr>
          <w:rtl/>
          <w:lang w:eastAsia="he-IL"/>
        </w:rPr>
      </w:pPr>
      <w:r w:rsidRPr="00885367">
        <w:rPr>
          <w:rtl/>
          <w:lang w:eastAsia="he-IL"/>
        </w:rPr>
        <w:t xml:space="preserve">בדוח הקודם צוין כי </w:t>
      </w:r>
      <w:r w:rsidRPr="00885367">
        <w:rPr>
          <w:rFonts w:hint="eastAsia"/>
          <w:rtl/>
          <w:lang w:eastAsia="he-IL"/>
        </w:rPr>
        <w:t>צוות</w:t>
      </w:r>
      <w:r w:rsidRPr="00885367">
        <w:rPr>
          <w:rtl/>
          <w:lang w:eastAsia="he-IL"/>
        </w:rPr>
        <w:t xml:space="preserve"> </w:t>
      </w:r>
      <w:r w:rsidRPr="00885367">
        <w:rPr>
          <w:rFonts w:hint="eastAsia"/>
          <w:rtl/>
          <w:lang w:eastAsia="he-IL"/>
        </w:rPr>
        <w:t>מקצועי</w:t>
      </w:r>
      <w:r w:rsidRPr="00885367">
        <w:rPr>
          <w:rtl/>
          <w:lang w:eastAsia="he-IL"/>
        </w:rPr>
        <w:t xml:space="preserve"> </w:t>
      </w:r>
      <w:r w:rsidRPr="00885367">
        <w:rPr>
          <w:rFonts w:hint="eastAsia"/>
          <w:rtl/>
          <w:lang w:eastAsia="he-IL"/>
        </w:rPr>
        <w:t>הכולל</w:t>
      </w:r>
      <w:r w:rsidRPr="00885367">
        <w:rPr>
          <w:rtl/>
          <w:lang w:eastAsia="he-IL"/>
        </w:rPr>
        <w:t xml:space="preserve"> </w:t>
      </w:r>
      <w:r w:rsidRPr="00885367">
        <w:rPr>
          <w:rFonts w:hint="eastAsia"/>
          <w:rtl/>
          <w:lang w:eastAsia="he-IL"/>
        </w:rPr>
        <w:t>נציגים</w:t>
      </w:r>
      <w:r w:rsidRPr="00885367">
        <w:rPr>
          <w:rtl/>
          <w:lang w:eastAsia="he-IL"/>
        </w:rPr>
        <w:t xml:space="preserve"> </w:t>
      </w:r>
      <w:r w:rsidRPr="00885367">
        <w:rPr>
          <w:rFonts w:hint="eastAsia"/>
          <w:rtl/>
          <w:lang w:eastAsia="he-IL"/>
        </w:rPr>
        <w:t>מ</w:t>
      </w:r>
      <w:r w:rsidRPr="00885367">
        <w:rPr>
          <w:rtl/>
          <w:lang w:eastAsia="he-IL"/>
        </w:rPr>
        <w:t>משרד</w:t>
      </w:r>
      <w:r w:rsidRPr="00885367">
        <w:rPr>
          <w:rFonts w:hint="eastAsia"/>
          <w:rtl/>
          <w:lang w:eastAsia="he-IL"/>
        </w:rPr>
        <w:t>י</w:t>
      </w:r>
      <w:r w:rsidRPr="00885367">
        <w:rPr>
          <w:rtl/>
          <w:lang w:eastAsia="he-IL"/>
        </w:rPr>
        <w:t xml:space="preserve"> </w:t>
      </w:r>
      <w:r w:rsidRPr="00885367">
        <w:rPr>
          <w:rFonts w:hint="eastAsia"/>
          <w:rtl/>
          <w:lang w:eastAsia="he-IL"/>
        </w:rPr>
        <w:t>התמ</w:t>
      </w:r>
      <w:r w:rsidRPr="00885367">
        <w:rPr>
          <w:rtl/>
          <w:lang w:eastAsia="he-IL"/>
        </w:rPr>
        <w:t xml:space="preserve">"ת, המשפטים </w:t>
      </w:r>
      <w:r w:rsidRPr="00885367">
        <w:rPr>
          <w:rFonts w:hint="eastAsia"/>
          <w:rtl/>
          <w:lang w:eastAsia="he-IL"/>
        </w:rPr>
        <w:t>ו</w:t>
      </w:r>
      <w:r w:rsidRPr="00885367">
        <w:rPr>
          <w:rtl/>
          <w:lang w:eastAsia="he-IL"/>
        </w:rPr>
        <w:t>האוצר ו</w:t>
      </w:r>
      <w:r w:rsidRPr="00885367">
        <w:rPr>
          <w:rFonts w:hint="eastAsia"/>
          <w:rtl/>
          <w:lang w:eastAsia="he-IL"/>
        </w:rPr>
        <w:t>את</w:t>
      </w:r>
      <w:r w:rsidRPr="00885367">
        <w:rPr>
          <w:rtl/>
          <w:lang w:eastAsia="he-IL"/>
        </w:rPr>
        <w:t xml:space="preserve"> היועץ המשפטי </w:t>
      </w:r>
      <w:r w:rsidRPr="00885367">
        <w:rPr>
          <w:rFonts w:hint="eastAsia"/>
          <w:rtl/>
          <w:lang w:eastAsia="he-IL"/>
        </w:rPr>
        <w:t>ל</w:t>
      </w:r>
      <w:r w:rsidRPr="00885367">
        <w:rPr>
          <w:rtl/>
          <w:lang w:eastAsia="he-IL"/>
        </w:rPr>
        <w:t xml:space="preserve">איו"ש </w:t>
      </w:r>
      <w:r w:rsidRPr="00885367">
        <w:rPr>
          <w:rFonts w:hint="eastAsia"/>
          <w:rtl/>
          <w:lang w:eastAsia="he-IL"/>
        </w:rPr>
        <w:t>החל</w:t>
      </w:r>
      <w:r w:rsidRPr="00885367">
        <w:rPr>
          <w:rtl/>
          <w:lang w:eastAsia="he-IL"/>
        </w:rPr>
        <w:t xml:space="preserve"> </w:t>
      </w:r>
      <w:r w:rsidRPr="00885367">
        <w:rPr>
          <w:rFonts w:hint="eastAsia"/>
          <w:rtl/>
          <w:lang w:eastAsia="he-IL"/>
        </w:rPr>
        <w:t>ב</w:t>
      </w:r>
      <w:r w:rsidRPr="00885367">
        <w:rPr>
          <w:rtl/>
          <w:lang w:eastAsia="he-IL"/>
        </w:rPr>
        <w:t xml:space="preserve">שנת 2011 בעבודת מטה בנושא </w:t>
      </w:r>
      <w:r w:rsidRPr="00885367">
        <w:rPr>
          <w:rFonts w:hint="eastAsia"/>
          <w:rtl/>
          <w:lang w:eastAsia="he-IL"/>
        </w:rPr>
        <w:t>התאמת</w:t>
      </w:r>
      <w:r w:rsidRPr="00885367">
        <w:rPr>
          <w:rtl/>
          <w:lang w:eastAsia="he-IL"/>
        </w:rPr>
        <w:t xml:space="preserve"> דיני העבודה </w:t>
      </w:r>
      <w:r w:rsidRPr="00885367">
        <w:rPr>
          <w:rFonts w:hint="eastAsia"/>
          <w:rtl/>
          <w:lang w:eastAsia="he-IL"/>
        </w:rPr>
        <w:t>הנוגעים</w:t>
      </w:r>
      <w:r w:rsidRPr="00885367">
        <w:rPr>
          <w:rtl/>
          <w:lang w:eastAsia="he-IL"/>
        </w:rPr>
        <w:t xml:space="preserve"> למעסיקים ישראלים ביהודה ושומרון.</w:t>
      </w:r>
    </w:p>
    <w:p w:rsidR="001D0A12" w:rsidRPr="00885367" w:rsidRDefault="00E54D40" w:rsidP="00C7093C">
      <w:pPr>
        <w:pStyle w:val="7392"/>
        <w:rPr>
          <w:rFonts w:eastAsia="Calibri"/>
          <w:rtl/>
        </w:rPr>
      </w:pPr>
      <w:r w:rsidRPr="00885367">
        <w:rPr>
          <w:rFonts w:eastAsia="Calibri" w:hint="eastAsia"/>
          <w:rtl/>
        </w:rPr>
        <w:lastRenderedPageBreak/>
        <w:t>בדוח</w:t>
      </w:r>
      <w:r w:rsidRPr="00885367">
        <w:rPr>
          <w:rFonts w:eastAsia="Calibri"/>
          <w:rtl/>
        </w:rPr>
        <w:t xml:space="preserve"> </w:t>
      </w:r>
      <w:r w:rsidRPr="00885367">
        <w:rPr>
          <w:rFonts w:eastAsia="Calibri" w:hint="eastAsia"/>
          <w:rtl/>
        </w:rPr>
        <w:t>הקודם</w:t>
      </w:r>
      <w:r w:rsidRPr="00885367">
        <w:rPr>
          <w:rFonts w:eastAsia="Calibri"/>
          <w:rtl/>
        </w:rPr>
        <w:t xml:space="preserve"> </w:t>
      </w:r>
      <w:r w:rsidRPr="00885367">
        <w:rPr>
          <w:rFonts w:eastAsia="Calibri" w:hint="eastAsia"/>
          <w:rtl/>
        </w:rPr>
        <w:t>העלה</w:t>
      </w:r>
      <w:r w:rsidRPr="00885367">
        <w:rPr>
          <w:rFonts w:eastAsia="Calibri"/>
          <w:rtl/>
        </w:rPr>
        <w:t xml:space="preserve"> משרד מבקר המדינה כי למרות פסיקת בג"ץ בעניין "קו לעובד", עבודת המטה הבין-משרדית </w:t>
      </w:r>
      <w:r w:rsidRPr="00885367">
        <w:rPr>
          <w:rFonts w:eastAsia="Calibri" w:hint="eastAsia"/>
          <w:rtl/>
        </w:rPr>
        <w:t>ל</w:t>
      </w:r>
      <w:r w:rsidRPr="00885367">
        <w:rPr>
          <w:rFonts w:eastAsia="Calibri"/>
          <w:rtl/>
        </w:rPr>
        <w:t xml:space="preserve">בחינת הצורך בתיקון תחיקת הביטחון בנוגע לדיני </w:t>
      </w:r>
      <w:r w:rsidRPr="00885367">
        <w:rPr>
          <w:rFonts w:eastAsia="Calibri" w:hint="eastAsia"/>
          <w:rtl/>
        </w:rPr>
        <w:t>ה</w:t>
      </w:r>
      <w:r w:rsidRPr="00885367">
        <w:rPr>
          <w:rFonts w:eastAsia="Calibri"/>
          <w:rtl/>
        </w:rPr>
        <w:t>עבודה נמצא</w:t>
      </w:r>
      <w:r w:rsidRPr="00885367">
        <w:rPr>
          <w:rFonts w:eastAsia="Calibri" w:hint="eastAsia"/>
          <w:rtl/>
        </w:rPr>
        <w:t>ה</w:t>
      </w:r>
      <w:r w:rsidRPr="00885367">
        <w:rPr>
          <w:rFonts w:eastAsia="Calibri"/>
          <w:rtl/>
        </w:rPr>
        <w:t xml:space="preserve"> רק בתחילתה, </w:t>
      </w:r>
      <w:r w:rsidRPr="00885367">
        <w:rPr>
          <w:rFonts w:eastAsia="Calibri" w:hint="eastAsia"/>
          <w:rtl/>
        </w:rPr>
        <w:t>וכן</w:t>
      </w:r>
      <w:r w:rsidRPr="00885367">
        <w:rPr>
          <w:rFonts w:eastAsia="Calibri"/>
          <w:rtl/>
        </w:rPr>
        <w:t xml:space="preserve"> </w:t>
      </w:r>
      <w:r w:rsidRPr="00885367">
        <w:rPr>
          <w:rFonts w:eastAsia="Calibri" w:hint="eastAsia"/>
          <w:rtl/>
        </w:rPr>
        <w:t>העיר</w:t>
      </w:r>
      <w:r w:rsidRPr="00885367">
        <w:rPr>
          <w:rFonts w:eastAsia="Calibri"/>
          <w:rtl/>
        </w:rPr>
        <w:t xml:space="preserve"> </w:t>
      </w:r>
      <w:r w:rsidRPr="00885367">
        <w:rPr>
          <w:rFonts w:eastAsia="Calibri" w:hint="eastAsia"/>
          <w:rtl/>
        </w:rPr>
        <w:t>על</w:t>
      </w:r>
      <w:r w:rsidRPr="00885367">
        <w:rPr>
          <w:rFonts w:eastAsia="Calibri"/>
          <w:rtl/>
        </w:rPr>
        <w:t xml:space="preserve"> התמשכות הכנתה של חוות הדעת בנושא הנדון אצל </w:t>
      </w:r>
      <w:r w:rsidRPr="00885367">
        <w:rPr>
          <w:rFonts w:eastAsia="Calibri" w:hint="eastAsia"/>
          <w:rtl/>
        </w:rPr>
        <w:t>היועמ</w:t>
      </w:r>
      <w:r w:rsidRPr="00885367">
        <w:rPr>
          <w:rFonts w:eastAsia="Calibri"/>
          <w:rtl/>
        </w:rPr>
        <w:t xml:space="preserve">"ש </w:t>
      </w:r>
      <w:r w:rsidRPr="00885367">
        <w:rPr>
          <w:rFonts w:eastAsia="Calibri" w:hint="eastAsia"/>
          <w:rtl/>
        </w:rPr>
        <w:t>ל</w:t>
      </w:r>
      <w:r w:rsidRPr="00885367">
        <w:rPr>
          <w:rFonts w:eastAsia="Calibri"/>
          <w:rtl/>
        </w:rPr>
        <w:t>איו"ש.</w:t>
      </w:r>
    </w:p>
    <w:p w:rsidR="001D0A12" w:rsidRDefault="00E54D40" w:rsidP="00C7093C">
      <w:pPr>
        <w:pStyle w:val="7392"/>
        <w:rPr>
          <w:rFonts w:eastAsia="Calibri"/>
          <w:rtl/>
        </w:rPr>
      </w:pPr>
      <w:r w:rsidRPr="00885367">
        <w:rPr>
          <w:rFonts w:eastAsia="Calibri" w:hint="eastAsia"/>
          <w:rtl/>
        </w:rPr>
        <w:t>משרד</w:t>
      </w:r>
      <w:r w:rsidRPr="00885367">
        <w:rPr>
          <w:rFonts w:eastAsia="Calibri"/>
          <w:rtl/>
        </w:rPr>
        <w:t xml:space="preserve"> מבקר במדינה ציין בדוח הקודם כי מפאת חשיבות הנושא, רגישותו והמשמעויות המדיניות והכלכליות </w:t>
      </w:r>
      <w:r w:rsidRPr="00885367">
        <w:rPr>
          <w:rFonts w:eastAsia="Calibri" w:hint="eastAsia"/>
          <w:rtl/>
        </w:rPr>
        <w:t>ש</w:t>
      </w:r>
      <w:r w:rsidRPr="00885367">
        <w:rPr>
          <w:rFonts w:eastAsia="Calibri"/>
          <w:rtl/>
        </w:rPr>
        <w:t xml:space="preserve">לו ונוכח פסיקת בג"ץ, </w:t>
      </w:r>
      <w:r w:rsidRPr="00885367">
        <w:rPr>
          <w:rFonts w:eastAsia="Calibri" w:hint="eastAsia"/>
          <w:rtl/>
        </w:rPr>
        <w:t>מומלץ</w:t>
      </w:r>
      <w:r w:rsidRPr="00885367">
        <w:rPr>
          <w:rFonts w:eastAsia="Calibri"/>
          <w:rtl/>
        </w:rPr>
        <w:t xml:space="preserve"> כי מתאם פעולות הממשלה בשטחים; ראש המנהא"ז; משרד התמ"ת; </w:t>
      </w:r>
      <w:r w:rsidRPr="00885367">
        <w:rPr>
          <w:rFonts w:eastAsia="Calibri" w:hint="eastAsia"/>
          <w:rtl/>
        </w:rPr>
        <w:t>והיועמ</w:t>
      </w:r>
      <w:r w:rsidRPr="00885367">
        <w:rPr>
          <w:rFonts w:eastAsia="Calibri"/>
          <w:rtl/>
        </w:rPr>
        <w:t xml:space="preserve">"ש </w:t>
      </w:r>
      <w:r w:rsidRPr="00885367">
        <w:rPr>
          <w:rFonts w:eastAsia="Calibri" w:hint="eastAsia"/>
          <w:rtl/>
        </w:rPr>
        <w:t>ל</w:t>
      </w:r>
      <w:r w:rsidRPr="00885367">
        <w:rPr>
          <w:rFonts w:eastAsia="Calibri"/>
          <w:rtl/>
        </w:rPr>
        <w:t xml:space="preserve">איו"ש יפעלו בהקדם עם משרד המשפטים לבחינת הצורך בתיקון תחיקת הביטחון בנוגע לדיני העבודה באיו"ש, ויביאו להכרעת הדרג המדיני את דרכי הפעולה האפשריות ליישום השינויים. </w:t>
      </w:r>
    </w:p>
    <w:p w:rsidR="001D0A12" w:rsidRPr="00885367" w:rsidRDefault="00E54D40" w:rsidP="00C7093C">
      <w:pPr>
        <w:pStyle w:val="7392"/>
        <w:rPr>
          <w:rFonts w:eastAsia="Calibri"/>
          <w:rtl/>
        </w:rPr>
      </w:pPr>
      <w:r w:rsidRPr="00885367">
        <w:rPr>
          <w:rFonts w:eastAsia="Calibri" w:hint="eastAsia"/>
          <w:rtl/>
        </w:rPr>
        <w:t>בהחלטת</w:t>
      </w:r>
      <w:r w:rsidRPr="00885367">
        <w:rPr>
          <w:rFonts w:eastAsia="Calibri"/>
          <w:rtl/>
        </w:rPr>
        <w:t xml:space="preserve"> </w:t>
      </w:r>
      <w:r w:rsidRPr="00885367">
        <w:rPr>
          <w:rFonts w:eastAsia="Calibri" w:hint="eastAsia"/>
          <w:rtl/>
        </w:rPr>
        <w:t>הממשלה</w:t>
      </w:r>
      <w:r w:rsidRPr="00885367">
        <w:rPr>
          <w:rFonts w:eastAsia="Calibri"/>
          <w:rtl/>
        </w:rPr>
        <w:t xml:space="preserve"> </w:t>
      </w:r>
      <w:r w:rsidRPr="00885367">
        <w:rPr>
          <w:rFonts w:eastAsia="Calibri" w:hint="eastAsia"/>
          <w:rtl/>
        </w:rPr>
        <w:t>מינואר</w:t>
      </w:r>
      <w:r w:rsidRPr="00885367">
        <w:rPr>
          <w:rFonts w:eastAsia="Calibri"/>
          <w:rtl/>
        </w:rPr>
        <w:t xml:space="preserve"> 2014</w:t>
      </w:r>
      <w:r>
        <w:rPr>
          <w:rFonts w:eastAsia="Calibri"/>
          <w:vertAlign w:val="superscript"/>
          <w:rtl/>
        </w:rPr>
        <w:footnoteReference w:id="26"/>
      </w:r>
      <w:r w:rsidRPr="00885367">
        <w:rPr>
          <w:rFonts w:eastAsia="Calibri"/>
          <w:rtl/>
        </w:rPr>
        <w:t xml:space="preserve"> בנושא "עדכון אודות סגירת הפערים בתחום דיני העבודה בין העובדים באזור יו"ש לבין העובדים בישראל בדרך של תחיקת ביטחון" (להלן - החלטת הממשלה משנת 2014), הוטל על משרד הביטחון, בשיתוף משרד המשפטים וגורמים רלוונטיים אחרים, לסיים את עבודת המטה בסוגיית סגירת הפערים בתחום דיני העבודה בין עובדים ביו"ש לבין עובדים בישראל בדרך של תחיקת ביטחון עד ל-15.8.14, המועד שבו יימסר דיווח על הנושא לממשלה.</w:t>
      </w:r>
    </w:p>
    <w:p w:rsidR="001D0A12" w:rsidRPr="00885367" w:rsidRDefault="00E54D40" w:rsidP="00C7093C">
      <w:pPr>
        <w:pStyle w:val="7392"/>
        <w:rPr>
          <w:rFonts w:eastAsia="Calibri"/>
          <w:rtl/>
        </w:rPr>
      </w:pPr>
      <w:r w:rsidRPr="00885367">
        <w:rPr>
          <w:rFonts w:eastAsia="Calibri" w:hint="eastAsia"/>
          <w:rtl/>
        </w:rPr>
        <w:t>במרץ</w:t>
      </w:r>
      <w:r w:rsidRPr="00885367">
        <w:rPr>
          <w:rFonts w:eastAsia="Calibri"/>
          <w:rtl/>
        </w:rPr>
        <w:t xml:space="preserve"> 2014 </w:t>
      </w:r>
      <w:r w:rsidRPr="00885367">
        <w:rPr>
          <w:rFonts w:eastAsia="Calibri" w:hint="eastAsia"/>
          <w:rtl/>
        </w:rPr>
        <w:t>שלחה</w:t>
      </w:r>
      <w:r w:rsidRPr="00885367">
        <w:rPr>
          <w:rFonts w:eastAsia="Calibri"/>
          <w:rtl/>
        </w:rPr>
        <w:t xml:space="preserve"> </w:t>
      </w:r>
      <w:r w:rsidRPr="00885367">
        <w:rPr>
          <w:rFonts w:eastAsia="Calibri" w:hint="eastAsia"/>
          <w:rtl/>
        </w:rPr>
        <w:t>המשנה</w:t>
      </w:r>
      <w:r w:rsidRPr="00885367">
        <w:rPr>
          <w:rFonts w:eastAsia="Calibri"/>
          <w:rtl/>
        </w:rPr>
        <w:t xml:space="preserve"> </w:t>
      </w:r>
      <w:r w:rsidRPr="00885367">
        <w:rPr>
          <w:rFonts w:eastAsia="Calibri" w:hint="eastAsia"/>
          <w:rtl/>
        </w:rPr>
        <w:t>ליועץ</w:t>
      </w:r>
      <w:r w:rsidRPr="00885367">
        <w:rPr>
          <w:rFonts w:eastAsia="Calibri"/>
          <w:rtl/>
        </w:rPr>
        <w:t xml:space="preserve"> </w:t>
      </w:r>
      <w:r w:rsidRPr="00885367">
        <w:rPr>
          <w:rFonts w:eastAsia="Calibri" w:hint="eastAsia"/>
          <w:rtl/>
        </w:rPr>
        <w:t>המשפטי</w:t>
      </w:r>
      <w:r w:rsidRPr="00885367">
        <w:rPr>
          <w:rFonts w:eastAsia="Calibri"/>
          <w:rtl/>
        </w:rPr>
        <w:t xml:space="preserve"> </w:t>
      </w:r>
      <w:r w:rsidRPr="00885367">
        <w:rPr>
          <w:rFonts w:eastAsia="Calibri" w:hint="eastAsia"/>
          <w:rtl/>
        </w:rPr>
        <w:t>לממשלה</w:t>
      </w:r>
      <w:r w:rsidRPr="00885367">
        <w:rPr>
          <w:rFonts w:eastAsia="Calibri"/>
          <w:rtl/>
        </w:rPr>
        <w:t xml:space="preserve"> (ייעוץ)(להלן - </w:t>
      </w:r>
      <w:r w:rsidRPr="00885367">
        <w:rPr>
          <w:rFonts w:eastAsia="Calibri" w:hint="eastAsia"/>
          <w:rtl/>
        </w:rPr>
        <w:t>היועמ</w:t>
      </w:r>
      <w:r w:rsidRPr="00885367">
        <w:rPr>
          <w:rFonts w:eastAsia="Calibri"/>
          <w:rtl/>
        </w:rPr>
        <w:t xml:space="preserve">"ש) </w:t>
      </w:r>
      <w:r w:rsidRPr="00885367">
        <w:rPr>
          <w:rFonts w:eastAsia="Calibri" w:hint="eastAsia"/>
          <w:rtl/>
        </w:rPr>
        <w:t>דאז</w:t>
      </w:r>
      <w:r w:rsidRPr="00885367">
        <w:rPr>
          <w:rFonts w:eastAsia="Calibri"/>
          <w:rtl/>
        </w:rPr>
        <w:t xml:space="preserve"> </w:t>
      </w:r>
      <w:r w:rsidRPr="00885367">
        <w:rPr>
          <w:rFonts w:eastAsia="Calibri" w:hint="eastAsia"/>
          <w:rtl/>
        </w:rPr>
        <w:t>למזכיר</w:t>
      </w:r>
      <w:r w:rsidRPr="00885367">
        <w:rPr>
          <w:rFonts w:eastAsia="Calibri"/>
          <w:rtl/>
        </w:rPr>
        <w:t xml:space="preserve"> </w:t>
      </w:r>
      <w:r w:rsidRPr="00885367">
        <w:rPr>
          <w:rFonts w:eastAsia="Calibri" w:hint="eastAsia"/>
          <w:rtl/>
        </w:rPr>
        <w:t>הממשלה</w:t>
      </w:r>
      <w:r w:rsidRPr="00885367">
        <w:rPr>
          <w:rFonts w:eastAsia="Calibri"/>
          <w:rtl/>
        </w:rPr>
        <w:t xml:space="preserve"> </w:t>
      </w:r>
      <w:r w:rsidRPr="00885367">
        <w:rPr>
          <w:rFonts w:eastAsia="Calibri" w:hint="eastAsia"/>
          <w:rtl/>
        </w:rPr>
        <w:t>מסמך</w:t>
      </w:r>
      <w:r w:rsidRPr="00885367">
        <w:rPr>
          <w:rFonts w:eastAsia="Calibri"/>
          <w:rtl/>
        </w:rPr>
        <w:t xml:space="preserve"> </w:t>
      </w:r>
      <w:r w:rsidRPr="00885367">
        <w:rPr>
          <w:rFonts w:eastAsia="Calibri" w:hint="eastAsia"/>
          <w:rtl/>
        </w:rPr>
        <w:t>עדכון</w:t>
      </w:r>
      <w:r w:rsidRPr="00885367">
        <w:rPr>
          <w:rFonts w:eastAsia="Calibri"/>
          <w:rtl/>
        </w:rPr>
        <w:t xml:space="preserve"> </w:t>
      </w:r>
      <w:r w:rsidRPr="00885367">
        <w:rPr>
          <w:rFonts w:eastAsia="Calibri" w:hint="eastAsia"/>
          <w:rtl/>
        </w:rPr>
        <w:t>בדבר</w:t>
      </w:r>
      <w:r w:rsidRPr="00885367">
        <w:rPr>
          <w:rFonts w:eastAsia="Calibri"/>
          <w:rtl/>
        </w:rPr>
        <w:t xml:space="preserve"> </w:t>
      </w:r>
      <w:r w:rsidRPr="00885367">
        <w:rPr>
          <w:rFonts w:eastAsia="Calibri" w:hint="eastAsia"/>
          <w:rtl/>
        </w:rPr>
        <w:t>התקדמות</w:t>
      </w:r>
      <w:r w:rsidRPr="00885367">
        <w:rPr>
          <w:rFonts w:eastAsia="Calibri"/>
          <w:rtl/>
        </w:rPr>
        <w:t xml:space="preserve"> </w:t>
      </w:r>
      <w:r w:rsidRPr="00885367">
        <w:rPr>
          <w:rFonts w:eastAsia="Calibri" w:hint="eastAsia"/>
          <w:rtl/>
        </w:rPr>
        <w:t>עבודת</w:t>
      </w:r>
      <w:r w:rsidRPr="00885367">
        <w:rPr>
          <w:rFonts w:eastAsia="Calibri"/>
          <w:rtl/>
        </w:rPr>
        <w:t xml:space="preserve"> </w:t>
      </w:r>
      <w:r w:rsidRPr="00885367">
        <w:rPr>
          <w:rFonts w:eastAsia="Calibri" w:hint="eastAsia"/>
          <w:rtl/>
        </w:rPr>
        <w:t>המטה</w:t>
      </w:r>
      <w:r w:rsidRPr="00885367">
        <w:rPr>
          <w:rFonts w:eastAsia="Calibri"/>
          <w:rtl/>
        </w:rPr>
        <w:t xml:space="preserve">. </w:t>
      </w:r>
      <w:r w:rsidRPr="00885367">
        <w:rPr>
          <w:rFonts w:eastAsia="Calibri" w:hint="eastAsia"/>
          <w:rtl/>
        </w:rPr>
        <w:t>המשנה</w:t>
      </w:r>
      <w:r w:rsidRPr="00885367">
        <w:rPr>
          <w:rFonts w:eastAsia="Calibri"/>
          <w:rtl/>
        </w:rPr>
        <w:t xml:space="preserve"> </w:t>
      </w:r>
      <w:r w:rsidRPr="00885367">
        <w:rPr>
          <w:rFonts w:eastAsia="Calibri" w:hint="eastAsia"/>
          <w:rtl/>
        </w:rPr>
        <w:t>ליועמ</w:t>
      </w:r>
      <w:r w:rsidRPr="00885367">
        <w:rPr>
          <w:rFonts w:eastAsia="Calibri"/>
          <w:rtl/>
        </w:rPr>
        <w:t xml:space="preserve">"ש </w:t>
      </w:r>
      <w:r w:rsidRPr="00885367">
        <w:rPr>
          <w:rFonts w:eastAsia="Calibri" w:hint="eastAsia"/>
          <w:rtl/>
        </w:rPr>
        <w:t>לממשלה</w:t>
      </w:r>
      <w:r w:rsidRPr="00885367">
        <w:rPr>
          <w:rFonts w:eastAsia="Calibri"/>
          <w:rtl/>
        </w:rPr>
        <w:t xml:space="preserve"> </w:t>
      </w:r>
      <w:r w:rsidRPr="00885367">
        <w:rPr>
          <w:rFonts w:eastAsia="Calibri" w:hint="eastAsia"/>
          <w:rtl/>
        </w:rPr>
        <w:t>ציינה</w:t>
      </w:r>
      <w:r w:rsidRPr="00885367">
        <w:rPr>
          <w:rFonts w:eastAsia="Calibri"/>
          <w:rtl/>
        </w:rPr>
        <w:t xml:space="preserve"> במסמך כי נעשתה עבודה רבה של הצוות בנוגע לאימוצם </w:t>
      </w:r>
      <w:r w:rsidRPr="00885367">
        <w:rPr>
          <w:rFonts w:eastAsia="Calibri" w:hint="eastAsia"/>
          <w:rtl/>
        </w:rPr>
        <w:t>באיו</w:t>
      </w:r>
      <w:r w:rsidRPr="00885367">
        <w:rPr>
          <w:rFonts w:eastAsia="Calibri"/>
          <w:rtl/>
        </w:rPr>
        <w:t xml:space="preserve">"ש של 16 מחוקי העבודה החלים בישראל, כגון חוק פיצויי פיטורים, התשכ"ג-1963; </w:t>
      </w:r>
      <w:r w:rsidRPr="00885367">
        <w:rPr>
          <w:rFonts w:eastAsia="Calibri" w:hint="eastAsia"/>
          <w:rtl/>
        </w:rPr>
        <w:t>חוק</w:t>
      </w:r>
      <w:r w:rsidRPr="00885367">
        <w:rPr>
          <w:rFonts w:eastAsia="Calibri"/>
          <w:rtl/>
        </w:rPr>
        <w:t xml:space="preserve"> </w:t>
      </w:r>
      <w:r w:rsidRPr="00885367">
        <w:rPr>
          <w:rFonts w:eastAsia="Calibri" w:hint="eastAsia"/>
          <w:rtl/>
        </w:rPr>
        <w:t>חופשה</w:t>
      </w:r>
      <w:r w:rsidRPr="00885367">
        <w:rPr>
          <w:rFonts w:eastAsia="Calibri"/>
          <w:rtl/>
        </w:rPr>
        <w:t xml:space="preserve"> </w:t>
      </w:r>
      <w:r w:rsidRPr="00885367">
        <w:rPr>
          <w:rFonts w:eastAsia="Calibri" w:hint="eastAsia"/>
          <w:rtl/>
        </w:rPr>
        <w:t>שנתית</w:t>
      </w:r>
      <w:r w:rsidRPr="00885367">
        <w:rPr>
          <w:rFonts w:eastAsia="Calibri"/>
          <w:rtl/>
        </w:rPr>
        <w:t xml:space="preserve">, </w:t>
      </w:r>
      <w:r w:rsidRPr="00885367">
        <w:rPr>
          <w:rFonts w:eastAsia="Calibri" w:hint="eastAsia"/>
          <w:rtl/>
        </w:rPr>
        <w:t>התשי</w:t>
      </w:r>
      <w:r w:rsidRPr="00885367">
        <w:rPr>
          <w:rFonts w:eastAsia="Calibri"/>
          <w:rtl/>
        </w:rPr>
        <w:t xml:space="preserve">"א-1951; </w:t>
      </w:r>
      <w:r w:rsidRPr="00885367">
        <w:rPr>
          <w:rFonts w:eastAsia="Calibri" w:hint="eastAsia"/>
          <w:rtl/>
        </w:rPr>
        <w:t>חוק</w:t>
      </w:r>
      <w:r w:rsidRPr="00885367">
        <w:rPr>
          <w:rFonts w:eastAsia="Calibri"/>
          <w:rtl/>
        </w:rPr>
        <w:t xml:space="preserve"> </w:t>
      </w:r>
      <w:r w:rsidRPr="00885367">
        <w:rPr>
          <w:rFonts w:eastAsia="Calibri" w:hint="eastAsia"/>
          <w:rtl/>
        </w:rPr>
        <w:t>שעות</w:t>
      </w:r>
      <w:r w:rsidRPr="00885367">
        <w:rPr>
          <w:rFonts w:eastAsia="Calibri"/>
          <w:rtl/>
        </w:rPr>
        <w:t xml:space="preserve"> </w:t>
      </w:r>
      <w:r w:rsidRPr="00885367">
        <w:rPr>
          <w:rFonts w:eastAsia="Calibri" w:hint="eastAsia"/>
          <w:rtl/>
        </w:rPr>
        <w:t>עבודה</w:t>
      </w:r>
      <w:r w:rsidRPr="00885367">
        <w:rPr>
          <w:rFonts w:eastAsia="Calibri"/>
          <w:rtl/>
        </w:rPr>
        <w:t xml:space="preserve"> </w:t>
      </w:r>
      <w:r w:rsidRPr="00885367">
        <w:rPr>
          <w:rFonts w:eastAsia="Calibri" w:hint="eastAsia"/>
          <w:rtl/>
        </w:rPr>
        <w:t>ומנוחה</w:t>
      </w:r>
      <w:r w:rsidRPr="00885367">
        <w:rPr>
          <w:rFonts w:eastAsia="Calibri"/>
          <w:rtl/>
        </w:rPr>
        <w:t xml:space="preserve">, </w:t>
      </w:r>
      <w:r w:rsidRPr="00885367">
        <w:rPr>
          <w:rFonts w:eastAsia="Calibri" w:hint="eastAsia"/>
          <w:rtl/>
        </w:rPr>
        <w:t>התשי</w:t>
      </w:r>
      <w:r w:rsidRPr="00885367">
        <w:rPr>
          <w:rFonts w:eastAsia="Calibri"/>
          <w:rtl/>
        </w:rPr>
        <w:t xml:space="preserve">"א-1951; </w:t>
      </w:r>
      <w:r w:rsidRPr="00885367">
        <w:rPr>
          <w:rFonts w:eastAsia="Calibri" w:hint="eastAsia"/>
          <w:rtl/>
        </w:rPr>
        <w:t>חוק</w:t>
      </w:r>
      <w:r w:rsidRPr="00885367">
        <w:rPr>
          <w:rFonts w:eastAsia="Calibri"/>
          <w:rtl/>
        </w:rPr>
        <w:t xml:space="preserve"> </w:t>
      </w:r>
      <w:r w:rsidRPr="00885367">
        <w:rPr>
          <w:rFonts w:eastAsia="Calibri" w:hint="eastAsia"/>
          <w:rtl/>
        </w:rPr>
        <w:t>הגנת</w:t>
      </w:r>
      <w:r w:rsidRPr="00885367">
        <w:rPr>
          <w:rFonts w:eastAsia="Calibri"/>
          <w:rtl/>
        </w:rPr>
        <w:t xml:space="preserve"> </w:t>
      </w:r>
      <w:r w:rsidRPr="00885367">
        <w:rPr>
          <w:rFonts w:eastAsia="Calibri" w:hint="eastAsia"/>
          <w:rtl/>
        </w:rPr>
        <w:t>השכר</w:t>
      </w:r>
      <w:r w:rsidRPr="00885367">
        <w:rPr>
          <w:rFonts w:eastAsia="Calibri"/>
          <w:rtl/>
        </w:rPr>
        <w:t xml:space="preserve">, </w:t>
      </w:r>
      <w:r w:rsidRPr="00885367">
        <w:rPr>
          <w:rFonts w:eastAsia="Calibri" w:hint="eastAsia"/>
          <w:rtl/>
        </w:rPr>
        <w:t>התשי</w:t>
      </w:r>
      <w:r w:rsidRPr="00885367">
        <w:rPr>
          <w:rFonts w:eastAsia="Calibri"/>
          <w:rtl/>
        </w:rPr>
        <w:t>"ח-1958;</w:t>
      </w:r>
      <w:r w:rsidRPr="00885367">
        <w:rPr>
          <w:rFonts w:eastAsia="Calibri"/>
        </w:rPr>
        <w:t xml:space="preserve"> </w:t>
      </w:r>
      <w:r w:rsidRPr="00885367">
        <w:rPr>
          <w:rFonts w:eastAsia="Calibri" w:hint="eastAsia"/>
          <w:rtl/>
        </w:rPr>
        <w:t>חוק</w:t>
      </w:r>
      <w:r w:rsidRPr="00885367">
        <w:rPr>
          <w:rFonts w:eastAsia="Calibri"/>
          <w:rtl/>
        </w:rPr>
        <w:t xml:space="preserve"> </w:t>
      </w:r>
      <w:r w:rsidRPr="00885367">
        <w:rPr>
          <w:rFonts w:eastAsia="Calibri" w:hint="eastAsia"/>
          <w:rtl/>
        </w:rPr>
        <w:t>דמי</w:t>
      </w:r>
      <w:r w:rsidRPr="00885367">
        <w:rPr>
          <w:rFonts w:eastAsia="Calibri"/>
          <w:rtl/>
        </w:rPr>
        <w:t xml:space="preserve"> </w:t>
      </w:r>
      <w:r w:rsidRPr="00885367">
        <w:rPr>
          <w:rFonts w:eastAsia="Calibri" w:hint="eastAsia"/>
          <w:rtl/>
        </w:rPr>
        <w:t>מחלה</w:t>
      </w:r>
      <w:r w:rsidRPr="00885367">
        <w:rPr>
          <w:rFonts w:eastAsia="Calibri"/>
          <w:rtl/>
        </w:rPr>
        <w:t xml:space="preserve">, </w:t>
      </w:r>
      <w:r w:rsidRPr="00885367">
        <w:rPr>
          <w:rFonts w:eastAsia="Calibri" w:hint="eastAsia"/>
          <w:rtl/>
        </w:rPr>
        <w:t>התשל</w:t>
      </w:r>
      <w:r w:rsidRPr="00885367">
        <w:rPr>
          <w:rFonts w:eastAsia="Calibri"/>
          <w:rtl/>
        </w:rPr>
        <w:t>"ו-1976.</w:t>
      </w:r>
    </w:p>
    <w:p w:rsidR="001D0A12" w:rsidRDefault="00E54D40" w:rsidP="00C7093C">
      <w:pPr>
        <w:pStyle w:val="7392"/>
        <w:rPr>
          <w:rFonts w:eastAsia="Calibri"/>
          <w:rtl/>
        </w:rPr>
      </w:pPr>
      <w:r w:rsidRPr="00885367">
        <w:rPr>
          <w:rFonts w:eastAsia="Calibri" w:hint="eastAsia"/>
          <w:rtl/>
        </w:rPr>
        <w:t>עוד</w:t>
      </w:r>
      <w:r w:rsidRPr="00885367">
        <w:rPr>
          <w:rFonts w:eastAsia="Calibri"/>
          <w:rtl/>
        </w:rPr>
        <w:t xml:space="preserve"> ציינה המשנה ליועמ"ש לממשלה כי השלמת החקיקה תלויה בהכרעת הדרג המדיני בנוגע להסדרת נושא </w:t>
      </w:r>
      <w:r w:rsidRPr="00885367">
        <w:rPr>
          <w:rFonts w:eastAsia="Calibri" w:hint="eastAsia"/>
          <w:rtl/>
        </w:rPr>
        <w:t>הפנסייה</w:t>
      </w:r>
      <w:r w:rsidRPr="00885367">
        <w:rPr>
          <w:rFonts w:eastAsia="Calibri"/>
          <w:rtl/>
        </w:rPr>
        <w:t xml:space="preserve"> בעבור מועסקים פלסטינים אצל ישראלים, ובנוגע לסוגיית הערכאה המשפטית שתוסמך לדון בסכסוכים שעילתם בדיני העבודה שיוחלו באזור.</w:t>
      </w:r>
    </w:p>
    <w:p w:rsidR="001D0A12" w:rsidRPr="00885367" w:rsidRDefault="00E54D40" w:rsidP="00C7093C">
      <w:pPr>
        <w:pStyle w:val="7392"/>
        <w:rPr>
          <w:rFonts w:eastAsia="Calibri"/>
          <w:rtl/>
        </w:rPr>
      </w:pPr>
      <w:r w:rsidRPr="00885367">
        <w:rPr>
          <w:rFonts w:eastAsia="Calibri" w:hint="eastAsia"/>
          <w:rtl/>
        </w:rPr>
        <w:t>בפגישה</w:t>
      </w:r>
      <w:r w:rsidRPr="00885367">
        <w:rPr>
          <w:rFonts w:eastAsia="Calibri"/>
          <w:rtl/>
        </w:rPr>
        <w:t xml:space="preserve"> שהתקיימה בינואר 2022 בנושא שיתוף פעולה בין גורמי </w:t>
      </w:r>
      <w:r w:rsidRPr="00885367">
        <w:rPr>
          <w:rFonts w:eastAsia="Calibri" w:hint="eastAsia"/>
          <w:rtl/>
        </w:rPr>
        <w:t>מינהל</w:t>
      </w:r>
      <w:r w:rsidRPr="00885367">
        <w:rPr>
          <w:rFonts w:eastAsia="Calibri"/>
          <w:rtl/>
        </w:rPr>
        <w:t xml:space="preserve"> ההסדרה והאכיפה בזרוע העבודה במשרד הכלכלה (להלן - </w:t>
      </w:r>
      <w:r w:rsidRPr="00885367">
        <w:rPr>
          <w:rFonts w:eastAsia="Calibri" w:hint="eastAsia"/>
          <w:rtl/>
        </w:rPr>
        <w:t>מינהל</w:t>
      </w:r>
      <w:r w:rsidRPr="00885367">
        <w:rPr>
          <w:rFonts w:eastAsia="Calibri"/>
          <w:rtl/>
        </w:rPr>
        <w:t xml:space="preserve"> ההסדרה והאכיפה) לבין ק</w:t>
      </w:r>
      <w:r w:rsidRPr="00885367">
        <w:rPr>
          <w:rFonts w:eastAsia="Calibri" w:hint="eastAsia"/>
          <w:rtl/>
        </w:rPr>
        <w:t>צין</w:t>
      </w:r>
      <w:r w:rsidRPr="00885367">
        <w:rPr>
          <w:rFonts w:eastAsia="Calibri"/>
          <w:rtl/>
        </w:rPr>
        <w:t xml:space="preserve"> מטה </w:t>
      </w:r>
      <w:r w:rsidRPr="00885367">
        <w:rPr>
          <w:rFonts w:eastAsia="Calibri" w:hint="eastAsia"/>
          <w:rtl/>
        </w:rPr>
        <w:t>תעסוקה</w:t>
      </w:r>
      <w:r w:rsidRPr="00885367">
        <w:rPr>
          <w:rFonts w:eastAsia="Calibri"/>
          <w:rtl/>
        </w:rPr>
        <w:t xml:space="preserve"> (להלן - קמ"ט תעסוקה) </w:t>
      </w:r>
      <w:r w:rsidRPr="00885367">
        <w:rPr>
          <w:rFonts w:eastAsia="Calibri" w:hint="eastAsia"/>
          <w:rtl/>
        </w:rPr>
        <w:t>במינהל</w:t>
      </w:r>
      <w:r w:rsidRPr="00885367">
        <w:rPr>
          <w:rFonts w:eastAsia="Calibri"/>
          <w:rtl/>
        </w:rPr>
        <w:t xml:space="preserve"> האזרחי (להלן - סיכום פגישת </w:t>
      </w:r>
      <w:r w:rsidRPr="00885367">
        <w:rPr>
          <w:rFonts w:eastAsia="Calibri" w:hint="eastAsia"/>
          <w:rtl/>
        </w:rPr>
        <w:t>מינהל</w:t>
      </w:r>
      <w:r w:rsidRPr="00885367">
        <w:rPr>
          <w:rFonts w:eastAsia="Calibri"/>
          <w:rtl/>
        </w:rPr>
        <w:t xml:space="preserve"> ההסדרה והאכיפה עם יחידת התעסוקה), ציין קמ"ט תעסוקה כי </w:t>
      </w:r>
      <w:r w:rsidRPr="00885367">
        <w:rPr>
          <w:rFonts w:eastAsia="Calibri" w:hint="eastAsia"/>
          <w:rtl/>
        </w:rPr>
        <w:t>באיו</w:t>
      </w:r>
      <w:r w:rsidRPr="00885367">
        <w:rPr>
          <w:rFonts w:eastAsia="Calibri"/>
          <w:rtl/>
        </w:rPr>
        <w:t xml:space="preserve">"ש יש "תחושה של 'מערב פרוע' בכל הנוגע לזכויות עובדים מול מעבידים. במקרים הפרטניים שבהם הייתה מעורבות של </w:t>
      </w:r>
      <w:r w:rsidRPr="00885367">
        <w:rPr>
          <w:rFonts w:eastAsia="Calibri" w:hint="eastAsia"/>
          <w:rtl/>
        </w:rPr>
        <w:t>מינהל</w:t>
      </w:r>
      <w:r w:rsidRPr="00885367">
        <w:rPr>
          <w:rFonts w:eastAsia="Calibri"/>
          <w:rtl/>
        </w:rPr>
        <w:t xml:space="preserve"> ההסדרה והאכיפה מול מעסיקים לבקשתנו, הדבר הוכיח עצמו כאפקטיבי ביותר והמעסיק הבין מהר מאוד שלא יוכל להתחמק [ממתן הזכויות לעובדים על פי החוק]". </w:t>
      </w:r>
    </w:p>
    <w:p w:rsidR="001D0A12" w:rsidRPr="00885367" w:rsidRDefault="00E54D40" w:rsidP="00C7093C">
      <w:pPr>
        <w:pStyle w:val="7392"/>
        <w:rPr>
          <w:rFonts w:eastAsia="Calibri"/>
          <w:rtl/>
        </w:rPr>
      </w:pPr>
      <w:r w:rsidRPr="00885367">
        <w:rPr>
          <w:rFonts w:eastAsia="Calibri" w:hint="eastAsia"/>
          <w:rtl/>
        </w:rPr>
        <w:t>במאי</w:t>
      </w:r>
      <w:r w:rsidRPr="00885367">
        <w:rPr>
          <w:rFonts w:eastAsia="Calibri"/>
          <w:rtl/>
        </w:rPr>
        <w:t xml:space="preserve"> 2022 מסר נציג מחלקת ייעוץ וחקיקה במשרד המשפטים לצוות הביקורת כי על אף מספר רב של דיונים בנושא אימוץ חוקי העבודה, שתי הסוגיות האמורות לעיל שהועלו לדרג המדיני לא הוכרעו. </w:t>
      </w:r>
    </w:p>
    <w:p w:rsidR="001D0A12" w:rsidRPr="00885367" w:rsidRDefault="00E54D40" w:rsidP="00C7093C">
      <w:pPr>
        <w:pStyle w:val="7392"/>
        <w:rPr>
          <w:rFonts w:eastAsia="Calibri"/>
          <w:rtl/>
        </w:rPr>
      </w:pPr>
      <w:r w:rsidRPr="00885367">
        <w:rPr>
          <w:rFonts w:eastAsia="Calibri" w:hint="eastAsia"/>
          <w:rtl/>
        </w:rPr>
        <w:lastRenderedPageBreak/>
        <w:t>בספטמבר</w:t>
      </w:r>
      <w:r w:rsidRPr="00885367">
        <w:rPr>
          <w:rFonts w:eastAsia="Calibri"/>
          <w:rtl/>
        </w:rPr>
        <w:t xml:space="preserve"> 2022 מסר משרד המשפטים בתגובתו על דוח הביקורת כי עניין הפנסיות לפלסטינים נבחן, אך הצוות שעסק בעניין לא מצא פתרון שיש לו היתכנות מעשית ומשפטית. נוסף על כך ציין משרד המשפטים כי הנושא לא הובא שוב להכרעת הדרג המדיני בממשלה האחרונה. </w:t>
      </w:r>
    </w:p>
    <w:p w:rsidR="001D0A12" w:rsidRPr="00885367" w:rsidRDefault="00E54D40" w:rsidP="00C7093C">
      <w:pPr>
        <w:pStyle w:val="7392"/>
        <w:rPr>
          <w:rFonts w:eastAsia="Calibri"/>
          <w:rtl/>
        </w:rPr>
      </w:pPr>
      <w:r w:rsidRPr="00885367">
        <w:rPr>
          <w:rFonts w:eastAsia="Calibri" w:hint="eastAsia"/>
          <w:rtl/>
        </w:rPr>
        <w:t>יצוין</w:t>
      </w:r>
      <w:r w:rsidRPr="00885367">
        <w:rPr>
          <w:rFonts w:eastAsia="Calibri"/>
          <w:rtl/>
        </w:rPr>
        <w:t xml:space="preserve"> כי חוק הגנת השכר, התשי"ח-1958, הקובע את חובת מסירת תלושי שכר לעובדים לא הוחל </w:t>
      </w:r>
      <w:r w:rsidRPr="00885367">
        <w:rPr>
          <w:rFonts w:eastAsia="Calibri" w:hint="eastAsia"/>
          <w:rtl/>
        </w:rPr>
        <w:t>באיו</w:t>
      </w:r>
      <w:r w:rsidRPr="00885367">
        <w:rPr>
          <w:rFonts w:eastAsia="Calibri"/>
          <w:rtl/>
        </w:rPr>
        <w:t xml:space="preserve">"ש. כמו כן, לא הוחל חוק שעות עבודה ומנוחה, התשי"א-1951, הקובע את חובת מתן גמול כספי בעד עבודה בשעות נוספות. </w:t>
      </w:r>
    </w:p>
    <w:p w:rsidR="001D0A12" w:rsidRPr="00EB16FD" w:rsidRDefault="00E54D40" w:rsidP="00EB16FD">
      <w:pPr>
        <w:pStyle w:val="735"/>
        <w:rPr>
          <w:rFonts w:eastAsia="Calibri"/>
          <w:rtl/>
        </w:rPr>
      </w:pPr>
      <w:r w:rsidRPr="00EB16FD">
        <w:rPr>
          <w:rFonts w:eastAsia="Calibri" w:hint="eastAsia"/>
          <w:rtl/>
        </w:rPr>
        <w:t>עלה</w:t>
      </w:r>
      <w:r w:rsidRPr="00EB16FD">
        <w:rPr>
          <w:rFonts w:eastAsia="Calibri"/>
          <w:rtl/>
        </w:rPr>
        <w:t xml:space="preserve"> כי </w:t>
      </w:r>
      <w:r w:rsidRPr="00EB16FD">
        <w:rPr>
          <w:rFonts w:eastAsia="Calibri" w:hint="eastAsia"/>
          <w:rtl/>
        </w:rPr>
        <w:t>נכון</w:t>
      </w:r>
      <w:r w:rsidRPr="00EB16FD">
        <w:rPr>
          <w:rFonts w:eastAsia="Calibri"/>
          <w:rtl/>
        </w:rPr>
        <w:t xml:space="preserve"> למועד סיום </w:t>
      </w:r>
      <w:r w:rsidRPr="00EB16FD">
        <w:rPr>
          <w:rFonts w:eastAsia="Calibri" w:hint="eastAsia"/>
          <w:rtl/>
        </w:rPr>
        <w:t>ביקורת</w:t>
      </w:r>
      <w:r w:rsidRPr="00EB16FD">
        <w:rPr>
          <w:rFonts w:eastAsia="Calibri"/>
          <w:rtl/>
        </w:rPr>
        <w:t xml:space="preserve"> המעקב אומצו </w:t>
      </w:r>
      <w:r w:rsidRPr="00EB16FD">
        <w:rPr>
          <w:rFonts w:eastAsia="Calibri" w:hint="eastAsia"/>
          <w:rtl/>
        </w:rPr>
        <w:t>באיו</w:t>
      </w:r>
      <w:r w:rsidRPr="00EB16FD">
        <w:rPr>
          <w:rFonts w:eastAsia="Calibri"/>
          <w:rtl/>
        </w:rPr>
        <w:t xml:space="preserve">"ש ארבעה מ-16 חוקי העבודה החלים בישראל: חוק שכר מינימום, </w:t>
      </w:r>
      <w:r w:rsidRPr="00EB16FD">
        <w:rPr>
          <w:rFonts w:eastAsia="Calibri" w:hint="eastAsia"/>
          <w:rtl/>
        </w:rPr>
        <w:t>התשמ</w:t>
      </w:r>
      <w:r w:rsidRPr="00EB16FD">
        <w:rPr>
          <w:rFonts w:eastAsia="Calibri"/>
          <w:rtl/>
        </w:rPr>
        <w:t xml:space="preserve">"ז-1987 (להלן - חוק שכר מינימום); חוק עבודת נשים, </w:t>
      </w:r>
      <w:r w:rsidRPr="00EB16FD">
        <w:rPr>
          <w:rFonts w:eastAsia="Calibri" w:hint="eastAsia"/>
          <w:rtl/>
        </w:rPr>
        <w:t>התשי</w:t>
      </w:r>
      <w:r w:rsidRPr="00EB16FD">
        <w:rPr>
          <w:rFonts w:eastAsia="Calibri"/>
          <w:rtl/>
        </w:rPr>
        <w:t xml:space="preserve">"ד-1954; חוק עובדים זרים, התשנ"א-1991; וחוק שירות התעסוקה, התשי"ט-1959. </w:t>
      </w:r>
    </w:p>
    <w:p w:rsidR="001D0A12" w:rsidRPr="00EB16FD" w:rsidRDefault="00E54D40" w:rsidP="00EB16FD">
      <w:pPr>
        <w:pStyle w:val="735"/>
        <w:rPr>
          <w:rFonts w:eastAsia="Calibri"/>
          <w:rtl/>
        </w:rPr>
      </w:pPr>
      <w:r w:rsidRPr="00EB16FD">
        <w:rPr>
          <w:rFonts w:eastAsia="Calibri"/>
          <w:rtl/>
        </w:rPr>
        <w:t xml:space="preserve">עם זאת, בביקורת המעקב עלה כי הליקוי תוקן במידה מועטה. נכון למועד סיום הביקורת, ביולי 2022, </w:t>
      </w:r>
      <w:r w:rsidRPr="00EB16FD">
        <w:rPr>
          <w:rFonts w:eastAsia="Calibri" w:hint="eastAsia"/>
          <w:rtl/>
        </w:rPr>
        <w:t>ל</w:t>
      </w:r>
      <w:r w:rsidRPr="00EB16FD">
        <w:rPr>
          <w:rFonts w:eastAsia="Calibri"/>
          <w:rtl/>
        </w:rPr>
        <w:t>א הוחלו בתקנון המועצות האזוריות מרבית דיני העבודה (12 מתוך 16) ש</w:t>
      </w:r>
      <w:r w:rsidRPr="00EB16FD">
        <w:rPr>
          <w:rFonts w:eastAsia="Calibri" w:hint="eastAsia"/>
          <w:rtl/>
        </w:rPr>
        <w:t>נמצא</w:t>
      </w:r>
      <w:r w:rsidRPr="00EB16FD">
        <w:rPr>
          <w:rFonts w:eastAsia="Calibri"/>
          <w:rtl/>
        </w:rPr>
        <w:t xml:space="preserve"> בשנת 2014 כי ראוי להחילם באיו"ש. כמו כן נמצא כי הגם שהמעסיקים באיו"ש מחויבים בתשלום שכר מינימום, הם אינם מחויבים להנפיק לעובדים הפלסטינים תלושי שכר, וזאת משום שחוק הגנת השכר, התשי"ח-1958, הקובע חובה כזו, אינו חל באיו"ש. באופן דומה לא הוחלה החובה למתן גמול בגין עבודה בשעות נוספות. </w:t>
      </w:r>
    </w:p>
    <w:p w:rsidR="001D0A12" w:rsidRPr="00EB16FD" w:rsidRDefault="00E54D40" w:rsidP="00EB16FD">
      <w:pPr>
        <w:pStyle w:val="73ff5"/>
        <w:jc w:val="center"/>
        <w:rPr>
          <w:rtl/>
        </w:rPr>
      </w:pPr>
      <w:r w:rsidRPr="00EB16FD">
        <w:rPr>
          <w:rFonts w:hint="eastAsia"/>
          <w:rtl/>
        </w:rPr>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p w:rsidR="001D0A12" w:rsidRDefault="00E54D40" w:rsidP="00C7093C">
      <w:pPr>
        <w:spacing w:after="240" w:line="269" w:lineRule="auto"/>
        <w:jc w:val="center"/>
        <w:rPr>
          <w:rFonts w:eastAsia="Calibri"/>
          <w:b/>
          <w:bCs/>
          <w:sz w:val="24"/>
          <w:rtl/>
        </w:rPr>
      </w:pPr>
      <w:r w:rsidRPr="00885367">
        <w:rPr>
          <w:rFonts w:eastAsia="Calibri"/>
          <w:noProof/>
          <w:sz w:val="24"/>
        </w:rPr>
        <w:drawing>
          <wp:inline distT="0" distB="0" distL="0" distR="0">
            <wp:extent cx="3422650" cy="686385"/>
            <wp:effectExtent l="0" t="0" r="0" b="0"/>
            <wp:docPr id="106" name="תמונה 106" descr="תוקן במידה מועט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תמונה 106"/>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422650" cy="686385"/>
                    </a:xfrm>
                    <a:prstGeom prst="rect">
                      <a:avLst/>
                    </a:prstGeom>
                    <a:noFill/>
                    <a:ln>
                      <a:noFill/>
                    </a:ln>
                  </pic:spPr>
                </pic:pic>
              </a:graphicData>
            </a:graphic>
          </wp:inline>
        </w:drawing>
      </w:r>
    </w:p>
    <w:p w:rsidR="00E54D40" w:rsidRPr="00885367" w:rsidRDefault="00E54D40" w:rsidP="00C7093C">
      <w:pPr>
        <w:spacing w:after="240" w:line="269" w:lineRule="auto"/>
        <w:jc w:val="center"/>
        <w:rPr>
          <w:rFonts w:eastAsia="Calibri"/>
          <w:b/>
          <w:bCs/>
          <w:sz w:val="24"/>
          <w:rtl/>
        </w:rPr>
      </w:pPr>
    </w:p>
    <w:p w:rsidR="001D0A12" w:rsidRPr="00885367" w:rsidRDefault="00E54D40" w:rsidP="00EB16FD">
      <w:pPr>
        <w:pStyle w:val="735"/>
        <w:rPr>
          <w:rFonts w:eastAsia="Calibri"/>
          <w:rtl/>
        </w:rPr>
      </w:pPr>
      <w:r w:rsidRPr="00EB16FD">
        <w:rPr>
          <w:rFonts w:eastAsia="Calibri"/>
          <w:rtl/>
        </w:rPr>
        <w:t xml:space="preserve">על משרד המשפטים, משרד הכלכלה ומשרד האוצר, בשיתוף היועמ"ש לאיו"ש, להשלים את הסוגיות המעכבות את החלת דיני העבודה הישראליים באזה"ת באיו"ש ולפעול בהתאם להחלטת הממשלה משנת 2014 ולפסיקת בג"צ "קו לעובד". </w:t>
      </w:r>
    </w:p>
    <w:p w:rsidR="001D0A12" w:rsidRPr="00C7093C" w:rsidRDefault="00E54D40" w:rsidP="00C7093C">
      <w:pPr>
        <w:pStyle w:val="73414"/>
        <w:rPr>
          <w:rtl/>
        </w:rPr>
      </w:pPr>
      <w:r w:rsidRPr="00C7093C">
        <w:rPr>
          <w:rFonts w:hint="eastAsia"/>
          <w:rtl/>
        </w:rPr>
        <w:t>אכיפת</w:t>
      </w:r>
      <w:r w:rsidRPr="00C7093C">
        <w:rPr>
          <w:rtl/>
        </w:rPr>
        <w:t xml:space="preserve"> חוקי העבודה </w:t>
      </w:r>
      <w:r w:rsidRPr="00C7093C">
        <w:rPr>
          <w:rFonts w:hint="eastAsia"/>
          <w:rtl/>
        </w:rPr>
        <w:t>באיו</w:t>
      </w:r>
      <w:r w:rsidRPr="00C7093C">
        <w:rPr>
          <w:rtl/>
        </w:rPr>
        <w:t>"ש</w:t>
      </w:r>
    </w:p>
    <w:p w:rsidR="001D0A12" w:rsidRDefault="00E54D40" w:rsidP="00C7093C">
      <w:pPr>
        <w:pStyle w:val="7392"/>
        <w:rPr>
          <w:rtl/>
        </w:rPr>
      </w:pPr>
      <w:r w:rsidRPr="00885367">
        <w:rPr>
          <w:rFonts w:hint="eastAsia"/>
          <w:rtl/>
        </w:rPr>
        <w:t>קמ</w:t>
      </w:r>
      <w:r w:rsidRPr="00885367">
        <w:rPr>
          <w:rtl/>
        </w:rPr>
        <w:t xml:space="preserve">"ט תעסוקה מסמיך מדי פעם בפעם את מפקחי העבודה </w:t>
      </w:r>
      <w:r w:rsidRPr="00885367">
        <w:rPr>
          <w:rFonts w:hint="eastAsia"/>
          <w:rtl/>
        </w:rPr>
        <w:t>במינהל</w:t>
      </w:r>
      <w:r w:rsidRPr="00885367">
        <w:rPr>
          <w:rtl/>
        </w:rPr>
        <w:t xml:space="preserve"> ההסדרה והאכיפה בזרוע העבודה במשרד הכלכלה לפקח על </w:t>
      </w:r>
      <w:r w:rsidRPr="00885367">
        <w:rPr>
          <w:rFonts w:hint="eastAsia"/>
          <w:rtl/>
        </w:rPr>
        <w:t>אכיפת</w:t>
      </w:r>
      <w:r w:rsidRPr="00885367">
        <w:rPr>
          <w:rtl/>
        </w:rPr>
        <w:t xml:space="preserve"> הוראות חוקי </w:t>
      </w:r>
      <w:r w:rsidRPr="00885367">
        <w:rPr>
          <w:rFonts w:hint="eastAsia"/>
          <w:rtl/>
        </w:rPr>
        <w:t>ה</w:t>
      </w:r>
      <w:r w:rsidRPr="00885367">
        <w:rPr>
          <w:rtl/>
        </w:rPr>
        <w:t>עבודה שבסמכותו, ובכלל זה בי</w:t>
      </w:r>
      <w:r w:rsidRPr="00885367">
        <w:rPr>
          <w:rFonts w:hint="eastAsia"/>
          <w:rtl/>
        </w:rPr>
        <w:t>י</w:t>
      </w:r>
      <w:r w:rsidRPr="00885367">
        <w:rPr>
          <w:rtl/>
        </w:rPr>
        <w:t xml:space="preserve">שובים </w:t>
      </w:r>
      <w:r w:rsidRPr="00885367">
        <w:rPr>
          <w:rFonts w:hint="eastAsia"/>
          <w:rtl/>
        </w:rPr>
        <w:t>ה</w:t>
      </w:r>
      <w:r w:rsidRPr="00885367">
        <w:rPr>
          <w:rtl/>
        </w:rPr>
        <w:t>ישראלי</w:t>
      </w:r>
      <w:r w:rsidRPr="00885367">
        <w:rPr>
          <w:rFonts w:hint="eastAsia"/>
          <w:rtl/>
        </w:rPr>
        <w:t>ים</w:t>
      </w:r>
      <w:r w:rsidRPr="00885367">
        <w:rPr>
          <w:rtl/>
        </w:rPr>
        <w:t xml:space="preserve"> </w:t>
      </w:r>
      <w:r w:rsidRPr="00885367">
        <w:rPr>
          <w:rFonts w:ascii="David" w:hAnsi="David" w:hint="eastAsia"/>
          <w:rtl/>
        </w:rPr>
        <w:t>באיו</w:t>
      </w:r>
      <w:r w:rsidRPr="00885367">
        <w:rPr>
          <w:rFonts w:ascii="David" w:hAnsi="David"/>
          <w:rtl/>
        </w:rPr>
        <w:t>"ש.</w:t>
      </w:r>
      <w:r w:rsidRPr="00885367">
        <w:rPr>
          <w:rtl/>
        </w:rPr>
        <w:t xml:space="preserve"> </w:t>
      </w:r>
      <w:r w:rsidRPr="00885367">
        <w:rPr>
          <w:rFonts w:ascii="David" w:hAnsi="David" w:hint="eastAsia"/>
          <w:rtl/>
        </w:rPr>
        <w:t>סמכות</w:t>
      </w:r>
      <w:r w:rsidRPr="00885367">
        <w:rPr>
          <w:rtl/>
        </w:rPr>
        <w:t xml:space="preserve"> </w:t>
      </w:r>
      <w:r w:rsidRPr="00885367">
        <w:rPr>
          <w:rFonts w:ascii="David" w:hAnsi="David" w:hint="eastAsia"/>
          <w:rtl/>
        </w:rPr>
        <w:t>האכיפה</w:t>
      </w:r>
      <w:r w:rsidRPr="00885367">
        <w:rPr>
          <w:rtl/>
        </w:rPr>
        <w:t xml:space="preserve"> </w:t>
      </w:r>
      <w:r w:rsidRPr="00885367">
        <w:rPr>
          <w:rFonts w:ascii="David" w:hAnsi="David" w:hint="eastAsia"/>
          <w:rtl/>
        </w:rPr>
        <w:t>של</w:t>
      </w:r>
      <w:r w:rsidRPr="00885367">
        <w:rPr>
          <w:rtl/>
        </w:rPr>
        <w:t xml:space="preserve"> </w:t>
      </w:r>
      <w:r w:rsidRPr="00885367">
        <w:rPr>
          <w:rFonts w:ascii="David" w:hAnsi="David" w:hint="eastAsia"/>
          <w:rtl/>
        </w:rPr>
        <w:t>המינהל</w:t>
      </w:r>
      <w:r w:rsidRPr="00885367">
        <w:rPr>
          <w:rtl/>
        </w:rPr>
        <w:t xml:space="preserve"> </w:t>
      </w:r>
      <w:r w:rsidRPr="00885367">
        <w:rPr>
          <w:rFonts w:ascii="David" w:hAnsi="David" w:hint="eastAsia"/>
          <w:rtl/>
        </w:rPr>
        <w:t>היא</w:t>
      </w:r>
      <w:r w:rsidRPr="00885367">
        <w:rPr>
          <w:rtl/>
        </w:rPr>
        <w:t xml:space="preserve"> </w:t>
      </w:r>
      <w:r w:rsidRPr="00885367">
        <w:rPr>
          <w:rFonts w:ascii="David" w:hAnsi="David" w:hint="eastAsia"/>
          <w:rtl/>
        </w:rPr>
        <w:t>פלילית</w:t>
      </w:r>
      <w:r w:rsidRPr="00885367">
        <w:rPr>
          <w:rtl/>
        </w:rPr>
        <w:t xml:space="preserve"> </w:t>
      </w:r>
      <w:r w:rsidRPr="00885367">
        <w:rPr>
          <w:rFonts w:ascii="David" w:hAnsi="David" w:hint="eastAsia"/>
          <w:rtl/>
        </w:rPr>
        <w:t>בלבד</w:t>
      </w:r>
      <w:r w:rsidRPr="00885367">
        <w:rPr>
          <w:rtl/>
        </w:rPr>
        <w:t xml:space="preserve">, </w:t>
      </w:r>
      <w:r w:rsidRPr="00885367">
        <w:rPr>
          <w:rFonts w:ascii="David" w:hAnsi="David" w:hint="eastAsia"/>
          <w:rtl/>
        </w:rPr>
        <w:t>והוגבלה</w:t>
      </w:r>
      <w:r w:rsidRPr="00885367">
        <w:rPr>
          <w:rtl/>
        </w:rPr>
        <w:t xml:space="preserve"> </w:t>
      </w:r>
      <w:r w:rsidRPr="00885367">
        <w:rPr>
          <w:rFonts w:ascii="David" w:hAnsi="David" w:hint="eastAsia"/>
          <w:rtl/>
        </w:rPr>
        <w:t>ל</w:t>
      </w:r>
      <w:r w:rsidRPr="00885367">
        <w:rPr>
          <w:rFonts w:hint="eastAsia"/>
          <w:rtl/>
        </w:rPr>
        <w:t>ארבעה</w:t>
      </w:r>
      <w:r w:rsidRPr="00885367">
        <w:rPr>
          <w:rtl/>
        </w:rPr>
        <w:t xml:space="preserve"> </w:t>
      </w:r>
      <w:r w:rsidRPr="00885367">
        <w:rPr>
          <w:rFonts w:ascii="David" w:hAnsi="David" w:hint="eastAsia"/>
          <w:rtl/>
        </w:rPr>
        <w:t>חוקי</w:t>
      </w:r>
      <w:r w:rsidRPr="00885367">
        <w:rPr>
          <w:rtl/>
        </w:rPr>
        <w:t xml:space="preserve"> </w:t>
      </w:r>
      <w:r w:rsidRPr="00885367">
        <w:rPr>
          <w:rFonts w:ascii="David" w:hAnsi="David" w:hint="eastAsia"/>
          <w:rtl/>
        </w:rPr>
        <w:t>העבודה</w:t>
      </w:r>
      <w:r>
        <w:rPr>
          <w:rFonts w:ascii="David" w:hAnsi="David"/>
          <w:vertAlign w:val="superscript"/>
          <w:rtl/>
        </w:rPr>
        <w:footnoteReference w:id="27"/>
      </w:r>
      <w:r w:rsidRPr="00885367">
        <w:rPr>
          <w:rtl/>
        </w:rPr>
        <w:t xml:space="preserve"> שכאמור הוחלו ביישובים ובאזורי התעשייה הישראליים </w:t>
      </w:r>
      <w:r w:rsidRPr="00885367">
        <w:rPr>
          <w:rFonts w:hint="eastAsia"/>
          <w:rtl/>
        </w:rPr>
        <w:t>באיו</w:t>
      </w:r>
      <w:r w:rsidRPr="00885367">
        <w:rPr>
          <w:rtl/>
        </w:rPr>
        <w:t xml:space="preserve">"ש. </w:t>
      </w:r>
      <w:r w:rsidRPr="00885367">
        <w:rPr>
          <w:rFonts w:hint="eastAsia"/>
          <w:rtl/>
        </w:rPr>
        <w:lastRenderedPageBreak/>
        <w:t>האכיפה</w:t>
      </w:r>
      <w:r w:rsidRPr="00885367">
        <w:rPr>
          <w:rtl/>
        </w:rPr>
        <w:t xml:space="preserve"> </w:t>
      </w:r>
      <w:r w:rsidRPr="00885367">
        <w:rPr>
          <w:rFonts w:ascii="David" w:hAnsi="David" w:hint="eastAsia"/>
          <w:rtl/>
        </w:rPr>
        <w:t>נעשית</w:t>
      </w:r>
      <w:r w:rsidRPr="00885367">
        <w:rPr>
          <w:rFonts w:ascii="David" w:hAnsi="David"/>
          <w:rtl/>
        </w:rPr>
        <w:t xml:space="preserve"> </w:t>
      </w:r>
      <w:r w:rsidRPr="00885367">
        <w:rPr>
          <w:rFonts w:ascii="David" w:hAnsi="David" w:hint="eastAsia"/>
          <w:rtl/>
        </w:rPr>
        <w:t>לגבי</w:t>
      </w:r>
      <w:r w:rsidRPr="00885367">
        <w:rPr>
          <w:rFonts w:ascii="David" w:hAnsi="David"/>
          <w:rtl/>
        </w:rPr>
        <w:t xml:space="preserve"> </w:t>
      </w:r>
      <w:r w:rsidRPr="00885367">
        <w:rPr>
          <w:rFonts w:ascii="David" w:hAnsi="David" w:hint="eastAsia"/>
          <w:rtl/>
        </w:rPr>
        <w:t>כל</w:t>
      </w:r>
      <w:r w:rsidRPr="00885367">
        <w:rPr>
          <w:rtl/>
        </w:rPr>
        <w:t xml:space="preserve"> </w:t>
      </w:r>
      <w:r w:rsidRPr="00885367">
        <w:rPr>
          <w:rFonts w:ascii="David" w:hAnsi="David" w:hint="eastAsia"/>
          <w:rtl/>
        </w:rPr>
        <w:t>העובדים</w:t>
      </w:r>
      <w:r w:rsidRPr="00885367">
        <w:rPr>
          <w:rtl/>
        </w:rPr>
        <w:t xml:space="preserve"> </w:t>
      </w:r>
      <w:r w:rsidRPr="00885367">
        <w:rPr>
          <w:rFonts w:ascii="David" w:hAnsi="David" w:hint="eastAsia"/>
          <w:rtl/>
        </w:rPr>
        <w:t>המועסקים</w:t>
      </w:r>
      <w:r w:rsidRPr="00885367">
        <w:rPr>
          <w:rtl/>
        </w:rPr>
        <w:t xml:space="preserve"> </w:t>
      </w:r>
      <w:r w:rsidRPr="00885367">
        <w:rPr>
          <w:rFonts w:ascii="David" w:hAnsi="David" w:hint="eastAsia"/>
          <w:rtl/>
        </w:rPr>
        <w:t>ביישובים</w:t>
      </w:r>
      <w:r w:rsidRPr="00885367">
        <w:rPr>
          <w:rtl/>
        </w:rPr>
        <w:t xml:space="preserve"> </w:t>
      </w:r>
      <w:r w:rsidRPr="00885367">
        <w:rPr>
          <w:rFonts w:ascii="David" w:hAnsi="David" w:hint="eastAsia"/>
          <w:rtl/>
        </w:rPr>
        <w:t>הישראלי</w:t>
      </w:r>
      <w:r w:rsidRPr="00885367">
        <w:rPr>
          <w:rFonts w:hint="eastAsia"/>
          <w:rtl/>
        </w:rPr>
        <w:t>ם</w:t>
      </w:r>
      <w:r w:rsidRPr="00885367">
        <w:rPr>
          <w:rtl/>
        </w:rPr>
        <w:t xml:space="preserve"> </w:t>
      </w:r>
      <w:r w:rsidRPr="00885367">
        <w:rPr>
          <w:rFonts w:ascii="David" w:hAnsi="David" w:hint="eastAsia"/>
          <w:rtl/>
        </w:rPr>
        <w:t>באיו׳׳ש</w:t>
      </w:r>
      <w:r w:rsidRPr="00885367">
        <w:rPr>
          <w:rtl/>
        </w:rPr>
        <w:t xml:space="preserve">, והיא מבוססת בעיקרה על קבלת תלונות ומקצתה על מידע. </w:t>
      </w:r>
    </w:p>
    <w:p w:rsidR="001D0A12" w:rsidRDefault="00E54D40" w:rsidP="00C7093C">
      <w:pPr>
        <w:pStyle w:val="7392"/>
        <w:rPr>
          <w:b/>
          <w:bCs/>
          <w:rtl/>
        </w:rPr>
      </w:pPr>
      <w:r w:rsidRPr="00885367">
        <w:rPr>
          <w:rFonts w:hint="eastAsia"/>
          <w:rtl/>
        </w:rPr>
        <w:t>ראש</w:t>
      </w:r>
      <w:r w:rsidRPr="00885367">
        <w:rPr>
          <w:rtl/>
        </w:rPr>
        <w:t xml:space="preserve"> </w:t>
      </w:r>
      <w:r w:rsidRPr="00885367">
        <w:rPr>
          <w:rFonts w:hint="eastAsia"/>
          <w:rtl/>
        </w:rPr>
        <w:t>מינהל</w:t>
      </w:r>
      <w:r w:rsidRPr="00885367">
        <w:rPr>
          <w:rtl/>
        </w:rPr>
        <w:t xml:space="preserve"> ההסדרה והאכיפה מסר לצוות הביקורת כי בשנת 2020 הוגשו שני כתבי אישום נגד מעסיקים שהפרו את חוק שכר מינימום, בשנת 2021 הוגש כתב אישום אחד ובשנת 2022 (עד אוגוסט) לא הוגשו כתבי אישום. עוד מסר כי יש קשיים ואתגרים בביצוע הליכי אכיפה פלילית </w:t>
      </w:r>
      <w:r w:rsidRPr="00885367">
        <w:rPr>
          <w:rFonts w:hint="eastAsia"/>
          <w:rtl/>
        </w:rPr>
        <w:t>באיו</w:t>
      </w:r>
      <w:r w:rsidRPr="00885367">
        <w:rPr>
          <w:rtl/>
        </w:rPr>
        <w:t xml:space="preserve">"ש. </w:t>
      </w:r>
      <w:r w:rsidRPr="00885367">
        <w:rPr>
          <w:rFonts w:hint="eastAsia"/>
          <w:rtl/>
        </w:rPr>
        <w:t>להלן</w:t>
      </w:r>
      <w:r w:rsidRPr="00885367">
        <w:rPr>
          <w:rtl/>
        </w:rPr>
        <w:t xml:space="preserve"> </w:t>
      </w:r>
      <w:r w:rsidRPr="00885367">
        <w:rPr>
          <w:rFonts w:hint="eastAsia"/>
          <w:rtl/>
        </w:rPr>
        <w:t>פירוט</w:t>
      </w:r>
      <w:r w:rsidRPr="00885367">
        <w:rPr>
          <w:rtl/>
        </w:rPr>
        <w:t>:</w:t>
      </w:r>
    </w:p>
    <w:p w:rsidR="001D0A12" w:rsidRPr="00885367" w:rsidRDefault="00E54D40">
      <w:pPr>
        <w:pStyle w:val="739"/>
        <w:numPr>
          <w:ilvl w:val="0"/>
          <w:numId w:val="10"/>
        </w:numPr>
        <w:rPr>
          <w:u w:val="single"/>
          <w:rtl/>
          <w:lang w:eastAsia="he-IL"/>
        </w:rPr>
      </w:pPr>
      <w:r w:rsidRPr="00885367">
        <w:rPr>
          <w:rFonts w:hint="eastAsia"/>
          <w:b/>
          <w:bCs/>
          <w:rtl/>
          <w:lang w:eastAsia="he-IL"/>
        </w:rPr>
        <w:t>היעדר</w:t>
      </w:r>
      <w:r w:rsidRPr="00885367">
        <w:rPr>
          <w:b/>
          <w:bCs/>
          <w:rtl/>
          <w:lang w:eastAsia="he-IL"/>
        </w:rPr>
        <w:t xml:space="preserve"> </w:t>
      </w:r>
      <w:r w:rsidRPr="00885367">
        <w:rPr>
          <w:rFonts w:hint="eastAsia"/>
          <w:b/>
          <w:bCs/>
          <w:rtl/>
          <w:lang w:eastAsia="he-IL"/>
        </w:rPr>
        <w:t>חובה</w:t>
      </w:r>
      <w:r w:rsidRPr="00885367">
        <w:rPr>
          <w:b/>
          <w:bCs/>
          <w:rtl/>
          <w:lang w:eastAsia="he-IL"/>
        </w:rPr>
        <w:t xml:space="preserve"> </w:t>
      </w:r>
      <w:r w:rsidRPr="00885367">
        <w:rPr>
          <w:rFonts w:hint="eastAsia"/>
          <w:b/>
          <w:bCs/>
          <w:rtl/>
          <w:lang w:eastAsia="he-IL"/>
        </w:rPr>
        <w:t>חוקית</w:t>
      </w:r>
      <w:r w:rsidRPr="00885367">
        <w:rPr>
          <w:b/>
          <w:bCs/>
          <w:rtl/>
          <w:lang w:eastAsia="he-IL"/>
        </w:rPr>
        <w:t xml:space="preserve"> </w:t>
      </w:r>
      <w:r w:rsidRPr="00885367">
        <w:rPr>
          <w:rFonts w:hint="eastAsia"/>
          <w:b/>
          <w:bCs/>
          <w:rtl/>
          <w:lang w:eastAsia="he-IL"/>
        </w:rPr>
        <w:t>למסור</w:t>
      </w:r>
      <w:r w:rsidRPr="00885367">
        <w:rPr>
          <w:b/>
          <w:bCs/>
          <w:rtl/>
          <w:lang w:eastAsia="he-IL"/>
        </w:rPr>
        <w:t xml:space="preserve"> </w:t>
      </w:r>
      <w:r w:rsidRPr="00885367">
        <w:rPr>
          <w:rFonts w:hint="eastAsia"/>
          <w:b/>
          <w:bCs/>
          <w:rtl/>
          <w:lang w:eastAsia="he-IL"/>
        </w:rPr>
        <w:t>מסמכים</w:t>
      </w:r>
      <w:r w:rsidRPr="00885367">
        <w:rPr>
          <w:b/>
          <w:bCs/>
          <w:rtl/>
          <w:lang w:eastAsia="he-IL"/>
        </w:rPr>
        <w:t xml:space="preserve"> </w:t>
      </w:r>
      <w:r w:rsidRPr="00885367">
        <w:rPr>
          <w:rFonts w:hint="eastAsia"/>
          <w:b/>
          <w:bCs/>
          <w:rtl/>
          <w:lang w:eastAsia="he-IL"/>
        </w:rPr>
        <w:t>למפקח</w:t>
      </w:r>
      <w:r w:rsidRPr="00885367">
        <w:rPr>
          <w:b/>
          <w:bCs/>
          <w:rtl/>
          <w:lang w:eastAsia="he-IL"/>
        </w:rPr>
        <w:t xml:space="preserve"> </w:t>
      </w:r>
      <w:r w:rsidRPr="00885367">
        <w:rPr>
          <w:rtl/>
          <w:lang w:eastAsia="he-IL"/>
        </w:rPr>
        <w:t xml:space="preserve">- מאחר </w:t>
      </w:r>
      <w:r w:rsidRPr="00885367">
        <w:rPr>
          <w:rFonts w:hint="eastAsia"/>
          <w:rtl/>
          <w:lang w:eastAsia="he-IL"/>
        </w:rPr>
        <w:t>ש</w:t>
      </w:r>
      <w:r w:rsidRPr="00885367">
        <w:rPr>
          <w:rtl/>
          <w:lang w:eastAsia="he-IL"/>
        </w:rPr>
        <w:t xml:space="preserve">למינהל </w:t>
      </w:r>
      <w:r w:rsidRPr="00885367">
        <w:rPr>
          <w:rFonts w:hint="eastAsia"/>
          <w:rtl/>
          <w:lang w:eastAsia="he-IL"/>
        </w:rPr>
        <w:t>ההסדרה</w:t>
      </w:r>
      <w:r w:rsidRPr="00885367">
        <w:rPr>
          <w:rtl/>
          <w:lang w:eastAsia="he-IL"/>
        </w:rPr>
        <w:t xml:space="preserve"> והאכיפה יש סמכויות אכיפה </w:t>
      </w:r>
      <w:r w:rsidRPr="00885367">
        <w:rPr>
          <w:rFonts w:hint="eastAsia"/>
          <w:rtl/>
          <w:lang w:eastAsia="he-IL"/>
        </w:rPr>
        <w:t>רק</w:t>
      </w:r>
      <w:r w:rsidRPr="00885367">
        <w:rPr>
          <w:rtl/>
          <w:lang w:eastAsia="he-IL"/>
        </w:rPr>
        <w:t xml:space="preserve"> לגבי ארבעה חוקי עבודה - אין חובה חוקית על המעסיק למלא את דרישת המפקח למסור </w:t>
      </w:r>
      <w:r w:rsidRPr="00885367">
        <w:rPr>
          <w:rFonts w:hint="eastAsia"/>
          <w:rtl/>
          <w:lang w:eastAsia="he-IL"/>
        </w:rPr>
        <w:t>לו</w:t>
      </w:r>
      <w:r w:rsidRPr="00885367">
        <w:rPr>
          <w:rtl/>
          <w:lang w:eastAsia="he-IL"/>
        </w:rPr>
        <w:t xml:space="preserve"> מסמכים שהחובה לנהלם היא מכוח חוקים אחרים, </w:t>
      </w:r>
      <w:r w:rsidRPr="00885367">
        <w:rPr>
          <w:rFonts w:hint="eastAsia"/>
          <w:rtl/>
          <w:lang w:eastAsia="he-IL"/>
        </w:rPr>
        <w:t>למשל</w:t>
      </w:r>
      <w:r w:rsidRPr="00885367">
        <w:rPr>
          <w:rtl/>
          <w:lang w:eastAsia="he-IL"/>
        </w:rPr>
        <w:t xml:space="preserve"> הודעה לעובד, תלושי שכר </w:t>
      </w:r>
      <w:r w:rsidRPr="00885367">
        <w:rPr>
          <w:rFonts w:hint="eastAsia"/>
          <w:rtl/>
          <w:lang w:eastAsia="he-IL"/>
        </w:rPr>
        <w:t>ו</w:t>
      </w:r>
      <w:r w:rsidRPr="00885367">
        <w:rPr>
          <w:rtl/>
          <w:lang w:eastAsia="he-IL"/>
        </w:rPr>
        <w:t>דוח נוכחות, הנדרשים להוכחת העבירות.</w:t>
      </w:r>
    </w:p>
    <w:p w:rsidR="001D0A12" w:rsidRPr="00885367" w:rsidRDefault="00E54D40">
      <w:pPr>
        <w:pStyle w:val="739"/>
        <w:numPr>
          <w:ilvl w:val="0"/>
          <w:numId w:val="10"/>
        </w:numPr>
        <w:rPr>
          <w:rtl/>
          <w:lang w:eastAsia="he-IL"/>
        </w:rPr>
      </w:pPr>
      <w:r w:rsidRPr="00885367">
        <w:rPr>
          <w:b/>
          <w:bCs/>
          <w:rtl/>
          <w:lang w:eastAsia="he-IL"/>
        </w:rPr>
        <w:t xml:space="preserve">קושי בהוכחת עבירה </w:t>
      </w:r>
      <w:r w:rsidRPr="00885367">
        <w:rPr>
          <w:rFonts w:hint="eastAsia"/>
          <w:b/>
          <w:bCs/>
          <w:rtl/>
          <w:lang w:eastAsia="he-IL"/>
        </w:rPr>
        <w:t>של</w:t>
      </w:r>
      <w:r w:rsidRPr="00885367">
        <w:rPr>
          <w:b/>
          <w:bCs/>
          <w:rtl/>
          <w:lang w:eastAsia="he-IL"/>
        </w:rPr>
        <w:t xml:space="preserve"> אי-תשלום שכר מינימום</w:t>
      </w:r>
      <w:r w:rsidRPr="00885367">
        <w:rPr>
          <w:rtl/>
          <w:lang w:eastAsia="he-IL"/>
        </w:rPr>
        <w:t xml:space="preserve"> -</w:t>
      </w:r>
      <w:r w:rsidRPr="00885367">
        <w:rPr>
          <w:b/>
          <w:bCs/>
          <w:rtl/>
          <w:lang w:eastAsia="he-IL"/>
        </w:rPr>
        <w:t xml:space="preserve"> </w:t>
      </w:r>
      <w:r w:rsidRPr="00885367">
        <w:rPr>
          <w:rFonts w:hint="eastAsia"/>
          <w:rtl/>
          <w:lang w:eastAsia="he-IL"/>
        </w:rPr>
        <w:t>ל</w:t>
      </w:r>
      <w:r w:rsidRPr="00885367">
        <w:rPr>
          <w:rtl/>
          <w:lang w:eastAsia="he-IL"/>
        </w:rPr>
        <w:t>הוכחת עביר</w:t>
      </w:r>
      <w:r w:rsidRPr="00885367">
        <w:rPr>
          <w:rFonts w:hint="eastAsia"/>
          <w:rtl/>
          <w:lang w:eastAsia="he-IL"/>
        </w:rPr>
        <w:t>ה</w:t>
      </w:r>
      <w:r w:rsidRPr="00885367">
        <w:rPr>
          <w:rtl/>
          <w:lang w:eastAsia="he-IL"/>
        </w:rPr>
        <w:t xml:space="preserve"> על חוק שכר מינימום נדרשות ראיות לצורך ביסוס החישוב והוכחת ההפרשים ברמ</w:t>
      </w:r>
      <w:r w:rsidRPr="00885367">
        <w:rPr>
          <w:rFonts w:hint="eastAsia"/>
          <w:rtl/>
          <w:lang w:eastAsia="he-IL"/>
        </w:rPr>
        <w:t>ות</w:t>
      </w:r>
      <w:r w:rsidRPr="00885367">
        <w:rPr>
          <w:rtl/>
          <w:lang w:eastAsia="he-IL"/>
        </w:rPr>
        <w:t xml:space="preserve"> החודשית, </w:t>
      </w:r>
      <w:r w:rsidRPr="00885367">
        <w:rPr>
          <w:rFonts w:hint="eastAsia"/>
          <w:rtl/>
          <w:lang w:eastAsia="he-IL"/>
        </w:rPr>
        <w:t>ה</w:t>
      </w:r>
      <w:r w:rsidRPr="00885367">
        <w:rPr>
          <w:rtl/>
          <w:lang w:eastAsia="he-IL"/>
        </w:rPr>
        <w:t xml:space="preserve">יומית והשעתית. </w:t>
      </w:r>
      <w:r w:rsidRPr="00885367">
        <w:rPr>
          <w:rFonts w:hint="eastAsia"/>
          <w:rtl/>
          <w:lang w:eastAsia="he-IL"/>
        </w:rPr>
        <w:t>מ</w:t>
      </w:r>
      <w:r w:rsidRPr="00885367">
        <w:rPr>
          <w:rtl/>
          <w:lang w:eastAsia="he-IL"/>
        </w:rPr>
        <w:t>ל</w:t>
      </w:r>
      <w:r w:rsidRPr="00885367">
        <w:rPr>
          <w:rFonts w:hint="eastAsia"/>
          <w:rtl/>
          <w:lang w:eastAsia="he-IL"/>
        </w:rPr>
        <w:t>בד</w:t>
      </w:r>
      <w:r w:rsidRPr="00885367">
        <w:rPr>
          <w:rtl/>
          <w:lang w:eastAsia="he-IL"/>
        </w:rPr>
        <w:t xml:space="preserve"> </w:t>
      </w:r>
      <w:r w:rsidRPr="00885367">
        <w:rPr>
          <w:rFonts w:hint="eastAsia"/>
          <w:rtl/>
          <w:lang w:eastAsia="he-IL"/>
        </w:rPr>
        <w:t>ה</w:t>
      </w:r>
      <w:r w:rsidRPr="00885367">
        <w:rPr>
          <w:rtl/>
          <w:lang w:eastAsia="he-IL"/>
        </w:rPr>
        <w:t>סכומים שמועברים כשכר, קיימת חשיבות בין השאר לקביעת שעות העבודה או מסגרת שעות העבודה שעל פיה</w:t>
      </w:r>
      <w:r w:rsidRPr="00885367">
        <w:rPr>
          <w:rFonts w:hint="eastAsia"/>
          <w:rtl/>
          <w:lang w:eastAsia="he-IL"/>
        </w:rPr>
        <w:t>ן</w:t>
      </w:r>
      <w:r w:rsidRPr="00885367">
        <w:rPr>
          <w:rtl/>
          <w:lang w:eastAsia="he-IL"/>
        </w:rPr>
        <w:t xml:space="preserve"> </w:t>
      </w:r>
      <w:r w:rsidRPr="00885367">
        <w:rPr>
          <w:rFonts w:hint="eastAsia"/>
          <w:rtl/>
          <w:lang w:eastAsia="he-IL"/>
        </w:rPr>
        <w:t>יהיה</w:t>
      </w:r>
      <w:r w:rsidRPr="00885367">
        <w:rPr>
          <w:rtl/>
          <w:lang w:eastAsia="he-IL"/>
        </w:rPr>
        <w:t xml:space="preserve"> ניתן לבסס את החישובים בנוגע לשכר. בהיעדר מסמכים </w:t>
      </w:r>
      <w:r w:rsidRPr="00885367">
        <w:rPr>
          <w:rFonts w:hint="eastAsia"/>
          <w:rtl/>
          <w:lang w:eastAsia="he-IL"/>
        </w:rPr>
        <w:t>כאלה</w:t>
      </w:r>
      <w:r w:rsidRPr="00885367">
        <w:rPr>
          <w:rtl/>
          <w:lang w:eastAsia="he-IL"/>
        </w:rPr>
        <w:t xml:space="preserve"> מתחדד הקושי להוכיח את העבירה.</w:t>
      </w:r>
    </w:p>
    <w:p w:rsidR="001D0A12" w:rsidRPr="00885367" w:rsidRDefault="00E54D40">
      <w:pPr>
        <w:pStyle w:val="739"/>
        <w:numPr>
          <w:ilvl w:val="0"/>
          <w:numId w:val="10"/>
        </w:numPr>
        <w:rPr>
          <w:rtl/>
          <w:lang w:eastAsia="he-IL"/>
        </w:rPr>
      </w:pPr>
      <w:r w:rsidRPr="00885367">
        <w:rPr>
          <w:b/>
          <w:bCs/>
          <w:rtl/>
          <w:lang w:eastAsia="he-IL"/>
        </w:rPr>
        <w:t xml:space="preserve">חוסר </w:t>
      </w:r>
      <w:r w:rsidRPr="00885367">
        <w:rPr>
          <w:rFonts w:hint="eastAsia"/>
          <w:b/>
          <w:bCs/>
          <w:rtl/>
          <w:lang w:eastAsia="he-IL"/>
        </w:rPr>
        <w:t>שיתוף</w:t>
      </w:r>
      <w:r w:rsidRPr="00885367">
        <w:rPr>
          <w:b/>
          <w:bCs/>
          <w:rtl/>
          <w:lang w:eastAsia="he-IL"/>
        </w:rPr>
        <w:t xml:space="preserve"> פעולה בחקירת התיקים</w:t>
      </w:r>
      <w:r w:rsidR="00201DF7" w:rsidRPr="00885367">
        <w:rPr>
          <w:rtl/>
          <w:lang w:eastAsia="he-IL"/>
        </w:rPr>
        <w:t xml:space="preserve"> </w:t>
      </w:r>
      <w:r w:rsidRPr="00885367">
        <w:rPr>
          <w:spacing w:val="40"/>
          <w:rtl/>
          <w:lang w:eastAsia="he-IL"/>
        </w:rPr>
        <w:t>-</w:t>
      </w:r>
      <w:r w:rsidR="00201DF7" w:rsidRPr="00885367">
        <w:rPr>
          <w:rtl/>
          <w:lang w:eastAsia="he-IL"/>
        </w:rPr>
        <w:t xml:space="preserve"> </w:t>
      </w:r>
      <w:r w:rsidRPr="00885367">
        <w:rPr>
          <w:rFonts w:hint="eastAsia"/>
          <w:rtl/>
          <w:lang w:eastAsia="he-IL"/>
        </w:rPr>
        <w:t>העובדים</w:t>
      </w:r>
      <w:r w:rsidRPr="00885367">
        <w:rPr>
          <w:rtl/>
          <w:lang w:eastAsia="he-IL"/>
        </w:rPr>
        <w:t xml:space="preserve"> </w:t>
      </w:r>
      <w:r w:rsidRPr="00885367">
        <w:rPr>
          <w:rFonts w:hint="eastAsia"/>
          <w:rtl/>
          <w:lang w:eastAsia="he-IL"/>
        </w:rPr>
        <w:t>הפלסטינים</w:t>
      </w:r>
      <w:r w:rsidRPr="00885367">
        <w:rPr>
          <w:rtl/>
          <w:lang w:eastAsia="he-IL"/>
        </w:rPr>
        <w:t xml:space="preserve"> </w:t>
      </w:r>
      <w:r w:rsidRPr="00885367">
        <w:rPr>
          <w:rFonts w:hint="eastAsia"/>
          <w:rtl/>
          <w:lang w:eastAsia="he-IL"/>
        </w:rPr>
        <w:t>חוששים</w:t>
      </w:r>
      <w:r w:rsidRPr="00885367">
        <w:rPr>
          <w:rtl/>
          <w:lang w:eastAsia="he-IL"/>
        </w:rPr>
        <w:t xml:space="preserve"> </w:t>
      </w:r>
      <w:r w:rsidRPr="00885367">
        <w:rPr>
          <w:rFonts w:hint="eastAsia"/>
          <w:rtl/>
          <w:lang w:eastAsia="he-IL"/>
        </w:rPr>
        <w:t>מ</w:t>
      </w:r>
      <w:r w:rsidRPr="00885367">
        <w:rPr>
          <w:rtl/>
          <w:lang w:eastAsia="he-IL"/>
        </w:rPr>
        <w:t>איבוד מקור הפרנסה שלהם, אם יתלוננו או ימסרו עדות למפקחי העבודה (במפעלים יש חמולות או "ראיסים" שמנחים את העובדים מה לומר ומתי לשתוק ולא לשתף פעולה).</w:t>
      </w:r>
    </w:p>
    <w:p w:rsidR="001D0A12" w:rsidRPr="00885367" w:rsidRDefault="00E54D40">
      <w:pPr>
        <w:pStyle w:val="739"/>
        <w:numPr>
          <w:ilvl w:val="0"/>
          <w:numId w:val="10"/>
        </w:numPr>
        <w:rPr>
          <w:rtl/>
          <w:lang w:eastAsia="he-IL"/>
        </w:rPr>
      </w:pPr>
      <w:r w:rsidRPr="00885367">
        <w:rPr>
          <w:rFonts w:hint="eastAsia"/>
          <w:b/>
          <w:bCs/>
          <w:rtl/>
          <w:lang w:eastAsia="he-IL"/>
        </w:rPr>
        <w:t>קושי</w:t>
      </w:r>
      <w:r w:rsidRPr="00885367">
        <w:rPr>
          <w:b/>
          <w:bCs/>
          <w:rtl/>
          <w:lang w:eastAsia="he-IL"/>
        </w:rPr>
        <w:t xml:space="preserve"> </w:t>
      </w:r>
      <w:r w:rsidRPr="00885367">
        <w:rPr>
          <w:rFonts w:hint="eastAsia"/>
          <w:b/>
          <w:bCs/>
          <w:rtl/>
          <w:lang w:eastAsia="he-IL"/>
        </w:rPr>
        <w:t>בהבאת</w:t>
      </w:r>
      <w:r w:rsidRPr="00885367">
        <w:rPr>
          <w:b/>
          <w:bCs/>
          <w:rtl/>
          <w:lang w:eastAsia="he-IL"/>
        </w:rPr>
        <w:t xml:space="preserve"> </w:t>
      </w:r>
      <w:r w:rsidRPr="00885367">
        <w:rPr>
          <w:rFonts w:hint="eastAsia"/>
          <w:b/>
          <w:bCs/>
          <w:rtl/>
          <w:lang w:eastAsia="he-IL"/>
        </w:rPr>
        <w:t>עדים</w:t>
      </w:r>
      <w:r w:rsidRPr="00885367">
        <w:rPr>
          <w:b/>
          <w:bCs/>
          <w:rtl/>
          <w:lang w:eastAsia="he-IL"/>
        </w:rPr>
        <w:t xml:space="preserve"> </w:t>
      </w:r>
      <w:r w:rsidRPr="00885367">
        <w:rPr>
          <w:rFonts w:hint="eastAsia"/>
          <w:b/>
          <w:bCs/>
          <w:rtl/>
          <w:lang w:eastAsia="he-IL"/>
        </w:rPr>
        <w:t>ובעמידה</w:t>
      </w:r>
      <w:r w:rsidRPr="00885367">
        <w:rPr>
          <w:b/>
          <w:bCs/>
          <w:rtl/>
          <w:lang w:eastAsia="he-IL"/>
        </w:rPr>
        <w:t xml:space="preserve"> </w:t>
      </w:r>
      <w:r w:rsidRPr="00885367">
        <w:rPr>
          <w:rFonts w:hint="eastAsia"/>
          <w:b/>
          <w:bCs/>
          <w:rtl/>
          <w:lang w:eastAsia="he-IL"/>
        </w:rPr>
        <w:t>ברף</w:t>
      </w:r>
      <w:r w:rsidRPr="00885367">
        <w:rPr>
          <w:b/>
          <w:bCs/>
          <w:rtl/>
          <w:lang w:eastAsia="he-IL"/>
        </w:rPr>
        <w:t xml:space="preserve"> </w:t>
      </w:r>
      <w:r w:rsidRPr="00885367">
        <w:rPr>
          <w:rFonts w:hint="eastAsia"/>
          <w:b/>
          <w:bCs/>
          <w:rtl/>
          <w:lang w:eastAsia="he-IL"/>
        </w:rPr>
        <w:t>הראייתי</w:t>
      </w:r>
      <w:r w:rsidRPr="00885367">
        <w:rPr>
          <w:b/>
          <w:bCs/>
          <w:rtl/>
          <w:lang w:eastAsia="he-IL"/>
        </w:rPr>
        <w:t xml:space="preserve"> </w:t>
      </w:r>
      <w:r w:rsidRPr="00885367">
        <w:rPr>
          <w:rFonts w:hint="eastAsia"/>
          <w:b/>
          <w:bCs/>
          <w:rtl/>
          <w:lang w:eastAsia="he-IL"/>
        </w:rPr>
        <w:t>הגבוה</w:t>
      </w:r>
      <w:r w:rsidRPr="00885367">
        <w:rPr>
          <w:b/>
          <w:bCs/>
          <w:rtl/>
          <w:lang w:eastAsia="he-IL"/>
        </w:rPr>
        <w:t xml:space="preserve"> </w:t>
      </w:r>
      <w:r w:rsidRPr="00885367">
        <w:rPr>
          <w:rFonts w:hint="eastAsia"/>
          <w:b/>
          <w:bCs/>
          <w:rtl/>
          <w:lang w:eastAsia="he-IL"/>
        </w:rPr>
        <w:t>הנדרש</w:t>
      </w:r>
      <w:r w:rsidRPr="00885367">
        <w:rPr>
          <w:b/>
          <w:bCs/>
          <w:rtl/>
          <w:lang w:eastAsia="he-IL"/>
        </w:rPr>
        <w:t xml:space="preserve"> </w:t>
      </w:r>
      <w:r w:rsidRPr="00885367">
        <w:rPr>
          <w:rFonts w:hint="eastAsia"/>
          <w:b/>
          <w:bCs/>
          <w:rtl/>
          <w:lang w:eastAsia="he-IL"/>
        </w:rPr>
        <w:t>להוכחה</w:t>
      </w:r>
      <w:r w:rsidRPr="00885367">
        <w:rPr>
          <w:b/>
          <w:bCs/>
          <w:rtl/>
          <w:lang w:eastAsia="he-IL"/>
        </w:rPr>
        <w:t xml:space="preserve"> </w:t>
      </w:r>
      <w:r w:rsidRPr="00885367">
        <w:rPr>
          <w:rFonts w:hint="eastAsia"/>
          <w:b/>
          <w:bCs/>
          <w:rtl/>
          <w:lang w:eastAsia="he-IL"/>
        </w:rPr>
        <w:t>במישור</w:t>
      </w:r>
      <w:r w:rsidRPr="00885367">
        <w:rPr>
          <w:b/>
          <w:bCs/>
          <w:rtl/>
          <w:lang w:eastAsia="he-IL"/>
        </w:rPr>
        <w:t xml:space="preserve"> </w:t>
      </w:r>
      <w:r w:rsidRPr="00885367">
        <w:rPr>
          <w:rFonts w:hint="eastAsia"/>
          <w:b/>
          <w:bCs/>
          <w:rtl/>
          <w:lang w:eastAsia="he-IL"/>
        </w:rPr>
        <w:t>הפלילי</w:t>
      </w:r>
      <w:r w:rsidRPr="00885367">
        <w:rPr>
          <w:b/>
          <w:bCs/>
          <w:rtl/>
          <w:lang w:eastAsia="he-IL"/>
        </w:rPr>
        <w:t xml:space="preserve"> </w:t>
      </w:r>
      <w:r w:rsidRPr="00885367">
        <w:rPr>
          <w:rtl/>
          <w:lang w:eastAsia="he-IL"/>
        </w:rPr>
        <w:t xml:space="preserve">- </w:t>
      </w:r>
      <w:r w:rsidRPr="00885367">
        <w:rPr>
          <w:rFonts w:hint="eastAsia"/>
          <w:rtl/>
          <w:lang w:eastAsia="he-IL"/>
        </w:rPr>
        <w:t>קיים</w:t>
      </w:r>
      <w:r w:rsidRPr="00885367">
        <w:rPr>
          <w:rtl/>
          <w:lang w:eastAsia="he-IL"/>
        </w:rPr>
        <w:t xml:space="preserve"> </w:t>
      </w:r>
      <w:r w:rsidRPr="00885367">
        <w:rPr>
          <w:rFonts w:hint="eastAsia"/>
          <w:rtl/>
          <w:lang w:eastAsia="he-IL"/>
        </w:rPr>
        <w:t>קושי</w:t>
      </w:r>
      <w:r w:rsidRPr="00885367">
        <w:rPr>
          <w:rtl/>
          <w:lang w:eastAsia="he-IL"/>
        </w:rPr>
        <w:t xml:space="preserve"> </w:t>
      </w:r>
      <w:r w:rsidRPr="00885367">
        <w:rPr>
          <w:rFonts w:hint="eastAsia"/>
          <w:rtl/>
          <w:lang w:eastAsia="he-IL"/>
        </w:rPr>
        <w:t>ב</w:t>
      </w:r>
      <w:r w:rsidRPr="00885367">
        <w:rPr>
          <w:rtl/>
          <w:lang w:eastAsia="he-IL"/>
        </w:rPr>
        <w:t xml:space="preserve">הבאת עדים (עובדים </w:t>
      </w:r>
      <w:r w:rsidRPr="00885367">
        <w:rPr>
          <w:rFonts w:hint="eastAsia"/>
          <w:rtl/>
          <w:lang w:eastAsia="he-IL"/>
        </w:rPr>
        <w:t>פלסטינים</w:t>
      </w:r>
      <w:r w:rsidRPr="00885367">
        <w:rPr>
          <w:rtl/>
          <w:lang w:eastAsia="he-IL"/>
        </w:rPr>
        <w:t xml:space="preserve">) מתוך שטחי איו״ש לבתי הדין האזוריים לעבודה במדינה (כחלק מפרוצדורה </w:t>
      </w:r>
      <w:r w:rsidRPr="00885367">
        <w:rPr>
          <w:rFonts w:hint="eastAsia"/>
          <w:rtl/>
          <w:lang w:eastAsia="he-IL"/>
        </w:rPr>
        <w:t>ה</w:t>
      </w:r>
      <w:r w:rsidRPr="00885367">
        <w:rPr>
          <w:rtl/>
          <w:lang w:eastAsia="he-IL"/>
        </w:rPr>
        <w:t xml:space="preserve">פלילית), ולעיתים הפעלת הפרוצדורה של </w:t>
      </w:r>
      <w:r w:rsidRPr="00885367">
        <w:rPr>
          <w:rFonts w:hint="eastAsia"/>
          <w:rtl/>
          <w:lang w:eastAsia="he-IL"/>
        </w:rPr>
        <w:t>גביית</w:t>
      </w:r>
      <w:r w:rsidRPr="00885367">
        <w:rPr>
          <w:rtl/>
          <w:lang w:eastAsia="he-IL"/>
        </w:rPr>
        <w:t xml:space="preserve"> עדות מוקדמת</w:t>
      </w:r>
      <w:r>
        <w:rPr>
          <w:vertAlign w:val="superscript"/>
          <w:rtl/>
          <w:lang w:eastAsia="he-IL"/>
        </w:rPr>
        <w:footnoteReference w:id="28"/>
      </w:r>
      <w:r w:rsidRPr="00885367">
        <w:rPr>
          <w:rtl/>
          <w:lang w:eastAsia="he-IL"/>
        </w:rPr>
        <w:t xml:space="preserve"> וכד׳. יובהר כי ההליך הפלילי מצריך הבאה של העדים לחקירה, הכנ</w:t>
      </w:r>
      <w:r w:rsidRPr="00885367">
        <w:rPr>
          <w:rFonts w:hint="eastAsia"/>
          <w:rtl/>
          <w:lang w:eastAsia="he-IL"/>
        </w:rPr>
        <w:t>תם</w:t>
      </w:r>
      <w:r w:rsidRPr="00885367">
        <w:rPr>
          <w:rtl/>
          <w:lang w:eastAsia="he-IL"/>
        </w:rPr>
        <w:t xml:space="preserve"> לעדות וכן הבאתם שוב לעדות בבית הדין, הכשרת מסמכים, ו</w:t>
      </w:r>
      <w:r w:rsidRPr="00885367">
        <w:rPr>
          <w:rFonts w:hint="eastAsia"/>
          <w:rtl/>
          <w:lang w:eastAsia="he-IL"/>
        </w:rPr>
        <w:t>קיום</w:t>
      </w:r>
      <w:r w:rsidRPr="00885367">
        <w:rPr>
          <w:rtl/>
          <w:lang w:eastAsia="he-IL"/>
        </w:rPr>
        <w:t xml:space="preserve"> רף ראייתי גבוה של מעבר לכל ספק סביר. לעיתים תיקים נסגרים בשל היעדר ראיות ברף הנדרש בהליך הפלילי ובגלל קושי ראייתי אשר לא היה עולה </w:t>
      </w:r>
      <w:r w:rsidRPr="00885367">
        <w:rPr>
          <w:rFonts w:hint="eastAsia"/>
          <w:rtl/>
          <w:lang w:eastAsia="he-IL"/>
        </w:rPr>
        <w:t>אילו</w:t>
      </w:r>
      <w:r w:rsidRPr="00885367">
        <w:rPr>
          <w:rtl/>
          <w:lang w:eastAsia="he-IL"/>
        </w:rPr>
        <w:t xml:space="preserve"> היה מדובר בהליך מינהלי.</w:t>
      </w:r>
    </w:p>
    <w:p w:rsidR="001D0A12" w:rsidRPr="00885367" w:rsidRDefault="00E54D40">
      <w:pPr>
        <w:pStyle w:val="739"/>
        <w:numPr>
          <w:ilvl w:val="0"/>
          <w:numId w:val="10"/>
        </w:numPr>
        <w:rPr>
          <w:rtl/>
          <w:lang w:eastAsia="he-IL"/>
        </w:rPr>
      </w:pPr>
      <w:r w:rsidRPr="00885367">
        <w:rPr>
          <w:rFonts w:hint="eastAsia"/>
          <w:b/>
          <w:bCs/>
          <w:rtl/>
          <w:lang w:eastAsia="he-IL"/>
        </w:rPr>
        <w:t>התמודדות</w:t>
      </w:r>
      <w:r w:rsidRPr="00885367">
        <w:rPr>
          <w:b/>
          <w:bCs/>
          <w:rtl/>
          <w:lang w:eastAsia="he-IL"/>
        </w:rPr>
        <w:t xml:space="preserve"> </w:t>
      </w:r>
      <w:r w:rsidRPr="00885367">
        <w:rPr>
          <w:rFonts w:hint="eastAsia"/>
          <w:b/>
          <w:bCs/>
          <w:rtl/>
          <w:lang w:eastAsia="he-IL"/>
        </w:rPr>
        <w:t>עם</w:t>
      </w:r>
      <w:r w:rsidRPr="00885367">
        <w:rPr>
          <w:b/>
          <w:bCs/>
          <w:rtl/>
          <w:lang w:eastAsia="he-IL"/>
        </w:rPr>
        <w:t xml:space="preserve"> </w:t>
      </w:r>
      <w:r w:rsidRPr="00885367">
        <w:rPr>
          <w:rFonts w:hint="eastAsia"/>
          <w:b/>
          <w:bCs/>
          <w:rtl/>
          <w:lang w:eastAsia="he-IL"/>
        </w:rPr>
        <w:t>טענות</w:t>
      </w:r>
      <w:r w:rsidRPr="00885367">
        <w:rPr>
          <w:b/>
          <w:bCs/>
          <w:rtl/>
          <w:lang w:eastAsia="he-IL"/>
        </w:rPr>
        <w:t xml:space="preserve"> </w:t>
      </w:r>
      <w:r w:rsidRPr="00885367">
        <w:rPr>
          <w:rFonts w:hint="eastAsia"/>
          <w:b/>
          <w:bCs/>
          <w:rtl/>
          <w:lang w:eastAsia="he-IL"/>
        </w:rPr>
        <w:t>להגנה</w:t>
      </w:r>
      <w:r w:rsidRPr="00885367">
        <w:rPr>
          <w:b/>
          <w:bCs/>
          <w:rtl/>
          <w:lang w:eastAsia="he-IL"/>
        </w:rPr>
        <w:t xml:space="preserve"> </w:t>
      </w:r>
      <w:r w:rsidRPr="00885367">
        <w:rPr>
          <w:rFonts w:hint="eastAsia"/>
          <w:b/>
          <w:bCs/>
          <w:rtl/>
          <w:lang w:eastAsia="he-IL"/>
        </w:rPr>
        <w:t>מן</w:t>
      </w:r>
      <w:r w:rsidRPr="00885367">
        <w:rPr>
          <w:b/>
          <w:bCs/>
          <w:rtl/>
          <w:lang w:eastAsia="he-IL"/>
        </w:rPr>
        <w:t xml:space="preserve"> </w:t>
      </w:r>
      <w:r w:rsidRPr="00885367">
        <w:rPr>
          <w:rFonts w:hint="eastAsia"/>
          <w:b/>
          <w:bCs/>
          <w:rtl/>
          <w:lang w:eastAsia="he-IL"/>
        </w:rPr>
        <w:t>הצדק</w:t>
      </w:r>
      <w:r>
        <w:rPr>
          <w:b/>
          <w:bCs/>
          <w:vertAlign w:val="superscript"/>
          <w:rtl/>
          <w:lang w:eastAsia="he-IL"/>
        </w:rPr>
        <w:footnoteReference w:id="29"/>
      </w:r>
      <w:r w:rsidRPr="00885367">
        <w:rPr>
          <w:b/>
          <w:bCs/>
          <w:rtl/>
          <w:lang w:eastAsia="he-IL"/>
        </w:rPr>
        <w:t xml:space="preserve"> </w:t>
      </w:r>
      <w:r w:rsidRPr="00885367">
        <w:rPr>
          <w:rtl/>
          <w:lang w:eastAsia="he-IL"/>
        </w:rPr>
        <w:t xml:space="preserve">- </w:t>
      </w:r>
      <w:r w:rsidRPr="00885367">
        <w:rPr>
          <w:rFonts w:hint="eastAsia"/>
          <w:rtl/>
          <w:lang w:eastAsia="he-IL"/>
        </w:rPr>
        <w:t>מינהל</w:t>
      </w:r>
      <w:r w:rsidRPr="00885367">
        <w:rPr>
          <w:rtl/>
          <w:lang w:eastAsia="he-IL"/>
        </w:rPr>
        <w:t xml:space="preserve"> ההסדרה והאכיפה נאלץ להתמודד עם טענה </w:t>
      </w:r>
      <w:r w:rsidRPr="00885367">
        <w:rPr>
          <w:rFonts w:hint="eastAsia"/>
          <w:rtl/>
          <w:lang w:eastAsia="he-IL"/>
        </w:rPr>
        <w:t>זו</w:t>
      </w:r>
      <w:r w:rsidRPr="00885367">
        <w:rPr>
          <w:rtl/>
          <w:lang w:eastAsia="he-IL"/>
        </w:rPr>
        <w:t xml:space="preserve">, הנסמכת על העובדה שבכלל המדינה אותן הפרות באותן נסיבות בדיוק נאכפות במסלול המינהלי, המקל יותר, </w:t>
      </w:r>
      <w:r w:rsidRPr="00885367">
        <w:rPr>
          <w:rFonts w:hint="eastAsia"/>
          <w:rtl/>
          <w:lang w:eastAsia="he-IL"/>
        </w:rPr>
        <w:t>ואילו</w:t>
      </w:r>
      <w:r w:rsidRPr="00885367">
        <w:rPr>
          <w:rtl/>
          <w:lang w:eastAsia="he-IL"/>
        </w:rPr>
        <w:t xml:space="preserve"> כאשר מדובר באיו״ש האכיפה ל</w:t>
      </w:r>
      <w:r w:rsidRPr="00885367">
        <w:rPr>
          <w:rFonts w:hint="eastAsia"/>
          <w:rtl/>
          <w:lang w:eastAsia="he-IL"/>
        </w:rPr>
        <w:t>גבי</w:t>
      </w:r>
      <w:r w:rsidRPr="00885367">
        <w:rPr>
          <w:rtl/>
          <w:lang w:eastAsia="he-IL"/>
        </w:rPr>
        <w:t xml:space="preserve"> אותו המקרה באותן נסיבות תהיה פלילית, </w:t>
      </w:r>
      <w:r w:rsidRPr="00885367">
        <w:rPr>
          <w:rFonts w:hint="eastAsia"/>
          <w:rtl/>
          <w:lang w:eastAsia="he-IL"/>
        </w:rPr>
        <w:t>וזאת</w:t>
      </w:r>
      <w:r w:rsidRPr="00885367">
        <w:rPr>
          <w:rtl/>
          <w:lang w:eastAsia="he-IL"/>
        </w:rPr>
        <w:t xml:space="preserve"> בשל היעדר סמכות לבצע אכיפה מינהלית </w:t>
      </w:r>
      <w:r w:rsidRPr="00885367">
        <w:rPr>
          <w:rFonts w:hint="eastAsia"/>
          <w:rtl/>
          <w:lang w:eastAsia="he-IL"/>
        </w:rPr>
        <w:t>באיו</w:t>
      </w:r>
      <w:r w:rsidRPr="00885367">
        <w:rPr>
          <w:rtl/>
          <w:lang w:eastAsia="he-IL"/>
        </w:rPr>
        <w:t>"ש.</w:t>
      </w:r>
    </w:p>
    <w:p w:rsidR="001D0A12" w:rsidRPr="00885367" w:rsidRDefault="00E54D40" w:rsidP="00C7093C">
      <w:pPr>
        <w:pStyle w:val="7392"/>
        <w:rPr>
          <w:rtl/>
        </w:rPr>
      </w:pPr>
      <w:r w:rsidRPr="00885367">
        <w:rPr>
          <w:rFonts w:hint="eastAsia"/>
          <w:rtl/>
        </w:rPr>
        <w:t>במאי</w:t>
      </w:r>
      <w:r w:rsidRPr="00885367">
        <w:rPr>
          <w:rtl/>
        </w:rPr>
        <w:t xml:space="preserve"> 2022 מסר ראש </w:t>
      </w:r>
      <w:r w:rsidRPr="00885367">
        <w:rPr>
          <w:rFonts w:hint="eastAsia"/>
          <w:rtl/>
        </w:rPr>
        <w:t>מינהל</w:t>
      </w:r>
      <w:r w:rsidRPr="00885367">
        <w:rPr>
          <w:rtl/>
        </w:rPr>
        <w:t xml:space="preserve"> ההסדרה והאכיפה לצוות הביקורת כי הוא סבור שנכון להחיל את הליכי האכיפה </w:t>
      </w:r>
      <w:r w:rsidRPr="00885367">
        <w:rPr>
          <w:rFonts w:hint="eastAsia"/>
          <w:rtl/>
        </w:rPr>
        <w:t>המינהליים</w:t>
      </w:r>
      <w:r w:rsidRPr="00885367">
        <w:rPr>
          <w:rtl/>
        </w:rPr>
        <w:t xml:space="preserve"> ולאכוף את שכר המינימום גם </w:t>
      </w:r>
      <w:r w:rsidRPr="00885367">
        <w:rPr>
          <w:rFonts w:hint="eastAsia"/>
          <w:rtl/>
        </w:rPr>
        <w:t>באיו</w:t>
      </w:r>
      <w:r w:rsidRPr="00885367">
        <w:rPr>
          <w:rtl/>
        </w:rPr>
        <w:t xml:space="preserve">"ש, בדומה לאכיפה המתבצעת בישראל. הליכי האכיפה </w:t>
      </w:r>
      <w:r w:rsidRPr="00885367">
        <w:rPr>
          <w:rFonts w:hint="eastAsia"/>
          <w:rtl/>
        </w:rPr>
        <w:t>המינהליים</w:t>
      </w:r>
      <w:r w:rsidRPr="00885367">
        <w:rPr>
          <w:rtl/>
        </w:rPr>
        <w:t xml:space="preserve"> יכללו בע</w:t>
      </w:r>
      <w:r w:rsidRPr="00885367">
        <w:rPr>
          <w:rFonts w:hint="eastAsia"/>
          <w:rtl/>
        </w:rPr>
        <w:t>י</w:t>
      </w:r>
      <w:r w:rsidRPr="00885367">
        <w:rPr>
          <w:rtl/>
        </w:rPr>
        <w:t>קר הטלת קנסות ועיצומים כספיים נגד מפ</w:t>
      </w:r>
      <w:r w:rsidRPr="00885367">
        <w:rPr>
          <w:rFonts w:hint="eastAsia"/>
          <w:rtl/>
        </w:rPr>
        <w:t>י</w:t>
      </w:r>
      <w:r w:rsidRPr="00885367">
        <w:rPr>
          <w:rtl/>
        </w:rPr>
        <w:t xml:space="preserve">רי </w:t>
      </w:r>
      <w:r w:rsidRPr="00885367">
        <w:rPr>
          <w:rtl/>
        </w:rPr>
        <w:lastRenderedPageBreak/>
        <w:t xml:space="preserve">החוק, ללא צורך להגיע להתדיינות בבתי המשפט, באופן שיצמצם את הקשיים הראייתיים </w:t>
      </w:r>
      <w:r w:rsidRPr="00885367">
        <w:rPr>
          <w:rFonts w:hint="eastAsia"/>
          <w:rtl/>
        </w:rPr>
        <w:t>העומדים</w:t>
      </w:r>
      <w:r w:rsidRPr="00885367">
        <w:rPr>
          <w:rtl/>
        </w:rPr>
        <w:t xml:space="preserve"> בפני ביצוע</w:t>
      </w:r>
      <w:r w:rsidRPr="00885367">
        <w:rPr>
          <w:rFonts w:hint="eastAsia"/>
          <w:rtl/>
        </w:rPr>
        <w:t>ה</w:t>
      </w:r>
      <w:r w:rsidRPr="00885367">
        <w:rPr>
          <w:rtl/>
        </w:rPr>
        <w:t xml:space="preserve"> </w:t>
      </w:r>
      <w:r w:rsidRPr="00885367">
        <w:rPr>
          <w:rFonts w:hint="eastAsia"/>
          <w:rtl/>
        </w:rPr>
        <w:t>של</w:t>
      </w:r>
      <w:r w:rsidRPr="00885367">
        <w:rPr>
          <w:rtl/>
        </w:rPr>
        <w:t xml:space="preserve"> אכיפה אפקטיבית נגד מעסיקים המפ</w:t>
      </w:r>
      <w:r w:rsidRPr="00885367">
        <w:rPr>
          <w:rFonts w:hint="eastAsia"/>
          <w:rtl/>
        </w:rPr>
        <w:t>י</w:t>
      </w:r>
      <w:r w:rsidRPr="00885367">
        <w:rPr>
          <w:rtl/>
        </w:rPr>
        <w:t xml:space="preserve">רים את חוקי העבודה. ביוני 2022 ציין ראש </w:t>
      </w:r>
      <w:r w:rsidRPr="00885367">
        <w:rPr>
          <w:rFonts w:hint="eastAsia"/>
          <w:rtl/>
        </w:rPr>
        <w:t>מינהל</w:t>
      </w:r>
      <w:r w:rsidRPr="00885367">
        <w:rPr>
          <w:rtl/>
        </w:rPr>
        <w:t xml:space="preserve"> ההסדרה והאכיפה כי לא מבוצעות ביקורות יזומות בנוגע לכל ארבעת חוקי העבודה שהוחלו </w:t>
      </w:r>
      <w:r w:rsidRPr="00885367">
        <w:rPr>
          <w:rFonts w:hint="eastAsia"/>
          <w:rtl/>
        </w:rPr>
        <w:t>באיו</w:t>
      </w:r>
      <w:r w:rsidRPr="00885367">
        <w:rPr>
          <w:rtl/>
        </w:rPr>
        <w:t xml:space="preserve">"ש. </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עלה כי היעדר היכולת להחיל הליכים </w:t>
      </w:r>
      <w:r w:rsidRPr="00EB16FD">
        <w:rPr>
          <w:rFonts w:eastAsia="Calibri" w:hint="eastAsia"/>
          <w:rtl/>
        </w:rPr>
        <w:t>מינהליים</w:t>
      </w:r>
      <w:r w:rsidRPr="00EB16FD">
        <w:rPr>
          <w:rFonts w:eastAsia="Calibri"/>
          <w:rtl/>
        </w:rPr>
        <w:t xml:space="preserve"> </w:t>
      </w:r>
      <w:r w:rsidRPr="00EB16FD">
        <w:rPr>
          <w:rFonts w:eastAsia="Calibri" w:hint="eastAsia"/>
          <w:rtl/>
        </w:rPr>
        <w:t>באיו</w:t>
      </w:r>
      <w:r w:rsidRPr="00EB16FD">
        <w:rPr>
          <w:rFonts w:eastAsia="Calibri"/>
          <w:rtl/>
        </w:rPr>
        <w:t xml:space="preserve">"ש מקשה לבצע פעולות אכיפה נגד מעסיקים </w:t>
      </w:r>
      <w:r w:rsidRPr="00EB16FD">
        <w:rPr>
          <w:rFonts w:eastAsia="Calibri" w:hint="eastAsia"/>
          <w:rtl/>
        </w:rPr>
        <w:t>באיו</w:t>
      </w:r>
      <w:r w:rsidRPr="00EB16FD">
        <w:rPr>
          <w:rFonts w:eastAsia="Calibri"/>
          <w:rtl/>
        </w:rPr>
        <w:t xml:space="preserve">"ש. נוסף על כך עלה כי לא בוצעו ביקורות - לא מטעם </w:t>
      </w:r>
      <w:r w:rsidRPr="00EB16FD">
        <w:rPr>
          <w:rFonts w:eastAsia="Calibri" w:hint="eastAsia"/>
          <w:rtl/>
        </w:rPr>
        <w:t>מינהל</w:t>
      </w:r>
      <w:r w:rsidRPr="00EB16FD">
        <w:rPr>
          <w:rFonts w:eastAsia="Calibri"/>
          <w:rtl/>
        </w:rPr>
        <w:t xml:space="preserve"> ההסדרה והאכיפה ולא מטעם קמ"ט התעסוקה - לגבי יישום ארבעת החוקים שהוחלו </w:t>
      </w:r>
      <w:r w:rsidRPr="00EB16FD">
        <w:rPr>
          <w:rFonts w:eastAsia="Calibri" w:hint="eastAsia"/>
          <w:rtl/>
        </w:rPr>
        <w:t>באיו</w:t>
      </w:r>
      <w:r w:rsidRPr="00EB16FD">
        <w:rPr>
          <w:rFonts w:eastAsia="Calibri"/>
          <w:rtl/>
        </w:rPr>
        <w:t xml:space="preserve">"ש (חוק שכר מינימום; חוק עבודת נשים, התשי״ד-1954; חוק עובדים זרים, התשנ׳׳א-1991; וחוק שירות התעסוקה, התשי״ט-1959). בהיעדר ביקורות לא נאספת תשתית ראייתית היכולה לסייע לאכיפת החקיקה אשר הוחלה </w:t>
      </w:r>
      <w:r w:rsidRPr="00EB16FD">
        <w:rPr>
          <w:rFonts w:eastAsia="Calibri" w:hint="eastAsia"/>
          <w:rtl/>
        </w:rPr>
        <w:t>באיו</w:t>
      </w:r>
      <w:r w:rsidRPr="00EB16FD">
        <w:rPr>
          <w:rFonts w:eastAsia="Calibri"/>
          <w:rtl/>
        </w:rPr>
        <w:t xml:space="preserve">"ש, ועקב כך, הוגשו שלושה כתבי האישום נגד מעסיקים בשנים 2022-2020. </w:t>
      </w:r>
    </w:p>
    <w:p w:rsidR="001D0A12" w:rsidRPr="00C7093C" w:rsidRDefault="00E54D40" w:rsidP="00C7093C">
      <w:pPr>
        <w:pStyle w:val="7392"/>
        <w:rPr>
          <w:rtl/>
        </w:rPr>
      </w:pPr>
      <w:r w:rsidRPr="00C7093C">
        <w:rPr>
          <w:rFonts w:hint="eastAsia"/>
          <w:rtl/>
        </w:rPr>
        <w:t>זרוע</w:t>
      </w:r>
      <w:r w:rsidRPr="00C7093C">
        <w:rPr>
          <w:rtl/>
        </w:rPr>
        <w:t xml:space="preserve"> העבודה </w:t>
      </w:r>
      <w:r w:rsidRPr="00C7093C">
        <w:rPr>
          <w:rFonts w:hint="eastAsia"/>
          <w:rtl/>
        </w:rPr>
        <w:t>במשרד</w:t>
      </w:r>
      <w:r w:rsidRPr="00C7093C">
        <w:rPr>
          <w:rtl/>
        </w:rPr>
        <w:t xml:space="preserve"> </w:t>
      </w:r>
      <w:r w:rsidRPr="00C7093C">
        <w:rPr>
          <w:rFonts w:hint="eastAsia"/>
          <w:rtl/>
        </w:rPr>
        <w:t>הכלכלה</w:t>
      </w:r>
      <w:r w:rsidRPr="00C7093C">
        <w:rPr>
          <w:rtl/>
        </w:rPr>
        <w:t xml:space="preserve"> מסרה בתגובתה כי קיימות מגבלות </w:t>
      </w:r>
      <w:r w:rsidRPr="00C7093C">
        <w:rPr>
          <w:rFonts w:hint="eastAsia"/>
          <w:rtl/>
        </w:rPr>
        <w:t>ניכרות</w:t>
      </w:r>
      <w:r w:rsidRPr="00C7093C">
        <w:rPr>
          <w:rtl/>
        </w:rPr>
        <w:t xml:space="preserve"> בעניין </w:t>
      </w:r>
      <w:r w:rsidRPr="00C7093C">
        <w:rPr>
          <w:rFonts w:hint="eastAsia"/>
          <w:rtl/>
        </w:rPr>
        <w:t>ביצוע</w:t>
      </w:r>
      <w:r w:rsidRPr="00C7093C">
        <w:rPr>
          <w:rtl/>
        </w:rPr>
        <w:t xml:space="preserve"> אכיפה יזומה, בין היתר </w:t>
      </w:r>
      <w:r w:rsidRPr="00C7093C">
        <w:rPr>
          <w:rFonts w:hint="eastAsia"/>
          <w:rtl/>
        </w:rPr>
        <w:t>בשל</w:t>
      </w:r>
      <w:r w:rsidRPr="00C7093C">
        <w:rPr>
          <w:rtl/>
        </w:rPr>
        <w:t xml:space="preserve"> תחולה מועטה של דיני העבודה הישראליים (כאמור רק ארבעה חוקים רלוונטיים); כי האכיפה הי</w:t>
      </w:r>
      <w:r w:rsidRPr="00C7093C">
        <w:rPr>
          <w:rFonts w:hint="eastAsia"/>
          <w:rtl/>
        </w:rPr>
        <w:t>א</w:t>
      </w:r>
      <w:r w:rsidRPr="00C7093C">
        <w:rPr>
          <w:rtl/>
        </w:rPr>
        <w:t xml:space="preserve"> פלילית בלבד; וכי אין כיום למינהל </w:t>
      </w:r>
      <w:r w:rsidRPr="00C7093C">
        <w:rPr>
          <w:rFonts w:hint="eastAsia"/>
          <w:rtl/>
        </w:rPr>
        <w:t>ה</w:t>
      </w:r>
      <w:r w:rsidRPr="00C7093C">
        <w:rPr>
          <w:rtl/>
        </w:rPr>
        <w:t>הסדרה ו</w:t>
      </w:r>
      <w:r w:rsidRPr="00C7093C">
        <w:rPr>
          <w:rFonts w:hint="eastAsia"/>
          <w:rtl/>
        </w:rPr>
        <w:t>ה</w:t>
      </w:r>
      <w:r w:rsidRPr="00C7093C">
        <w:rPr>
          <w:rtl/>
        </w:rPr>
        <w:t xml:space="preserve">אכיפה סמכות לבצע אכיפה מנהלית באיו״ש. זרוע העבודה </w:t>
      </w:r>
      <w:r w:rsidRPr="00C7093C">
        <w:rPr>
          <w:rFonts w:hint="eastAsia"/>
          <w:rtl/>
        </w:rPr>
        <w:t>ציינה</w:t>
      </w:r>
      <w:r w:rsidRPr="00C7093C">
        <w:rPr>
          <w:rtl/>
        </w:rPr>
        <w:t xml:space="preserve"> כי חוקי העבודה שלובים אלה באלה, וכי יש חוקי עבודה שאכיפתם קשורה זה בזה. על כן </w:t>
      </w:r>
      <w:r w:rsidRPr="00C7093C">
        <w:rPr>
          <w:rFonts w:hint="eastAsia"/>
          <w:rtl/>
        </w:rPr>
        <w:t>יש</w:t>
      </w:r>
      <w:r w:rsidRPr="00C7093C">
        <w:rPr>
          <w:rtl/>
        </w:rPr>
        <w:t xml:space="preserve"> קשיים באכיפה חלקית, קרי של ארבעה מחוקי העבודה בלבד, כאשר התמונה המתקבלת היא לעיתים חלקית בלבד, ונפגמת יכולת איסוף הראיות, ונפגעת יכולתו של </w:t>
      </w:r>
      <w:r w:rsidRPr="00C7093C">
        <w:rPr>
          <w:rFonts w:hint="eastAsia"/>
          <w:rtl/>
        </w:rPr>
        <w:t>המאסדר</w:t>
      </w:r>
      <w:r w:rsidRPr="00C7093C">
        <w:rPr>
          <w:rtl/>
        </w:rPr>
        <w:t xml:space="preserve"> לבצע אכיפה יעילה. </w:t>
      </w:r>
      <w:r w:rsidRPr="00C7093C">
        <w:rPr>
          <w:rFonts w:hint="eastAsia"/>
          <w:rtl/>
        </w:rPr>
        <w:t>לדברי</w:t>
      </w:r>
      <w:r w:rsidRPr="00C7093C">
        <w:rPr>
          <w:rtl/>
        </w:rPr>
        <w:t xml:space="preserve"> זרוע העבודה, המיקוד באכיפה של מינהל </w:t>
      </w:r>
      <w:r w:rsidRPr="00C7093C">
        <w:rPr>
          <w:rFonts w:hint="eastAsia"/>
          <w:rtl/>
        </w:rPr>
        <w:t>ה</w:t>
      </w:r>
      <w:r w:rsidRPr="00C7093C">
        <w:rPr>
          <w:rtl/>
        </w:rPr>
        <w:t>הסדרה ו</w:t>
      </w:r>
      <w:r w:rsidRPr="00C7093C">
        <w:rPr>
          <w:rFonts w:hint="eastAsia"/>
          <w:rtl/>
        </w:rPr>
        <w:t>ה</w:t>
      </w:r>
      <w:r w:rsidRPr="00C7093C">
        <w:rPr>
          <w:rtl/>
        </w:rPr>
        <w:t xml:space="preserve">אכיפה </w:t>
      </w:r>
      <w:r w:rsidRPr="00C7093C">
        <w:rPr>
          <w:rFonts w:hint="eastAsia"/>
          <w:rtl/>
        </w:rPr>
        <w:t>מכוון</w:t>
      </w:r>
      <w:r w:rsidRPr="00C7093C">
        <w:rPr>
          <w:rtl/>
        </w:rPr>
        <w:t xml:space="preserve"> למקומות </w:t>
      </w:r>
      <w:r w:rsidRPr="00C7093C">
        <w:rPr>
          <w:rFonts w:hint="eastAsia"/>
          <w:rtl/>
        </w:rPr>
        <w:t>ש</w:t>
      </w:r>
      <w:r w:rsidRPr="00C7093C">
        <w:rPr>
          <w:rtl/>
        </w:rPr>
        <w:t xml:space="preserve">בהם ניתן למצות </w:t>
      </w:r>
      <w:r w:rsidRPr="00C7093C">
        <w:rPr>
          <w:rFonts w:hint="eastAsia"/>
          <w:rtl/>
        </w:rPr>
        <w:t>ב</w:t>
      </w:r>
      <w:r w:rsidRPr="00C7093C">
        <w:rPr>
          <w:rtl/>
        </w:rPr>
        <w:t xml:space="preserve">משאבים הקיימים את ההליכים בצורה המיטבית ביותר. </w:t>
      </w:r>
    </w:p>
    <w:p w:rsidR="001D0A12" w:rsidRPr="00C7093C" w:rsidRDefault="00E54D40" w:rsidP="00C7093C">
      <w:pPr>
        <w:pStyle w:val="7392"/>
        <w:rPr>
          <w:rtl/>
        </w:rPr>
      </w:pPr>
      <w:r w:rsidRPr="00C7093C">
        <w:rPr>
          <w:rFonts w:hint="eastAsia"/>
          <w:rtl/>
        </w:rPr>
        <w:t>עוד</w:t>
      </w:r>
      <w:r w:rsidRPr="00C7093C">
        <w:rPr>
          <w:rtl/>
        </w:rPr>
        <w:t xml:space="preserve"> מסרה זרוע העבודה במשרד הכלכלה בתגובתה כי מינהל </w:t>
      </w:r>
      <w:r w:rsidRPr="00C7093C">
        <w:rPr>
          <w:rFonts w:hint="eastAsia"/>
          <w:rtl/>
        </w:rPr>
        <w:t>ה</w:t>
      </w:r>
      <w:r w:rsidRPr="00C7093C">
        <w:rPr>
          <w:rtl/>
        </w:rPr>
        <w:t>הסדרה ו</w:t>
      </w:r>
      <w:r w:rsidRPr="00C7093C">
        <w:rPr>
          <w:rFonts w:hint="eastAsia"/>
          <w:rtl/>
        </w:rPr>
        <w:t>ה</w:t>
      </w:r>
      <w:r w:rsidRPr="00C7093C">
        <w:rPr>
          <w:rtl/>
        </w:rPr>
        <w:t xml:space="preserve">אכיפה </w:t>
      </w:r>
      <w:r w:rsidRPr="00C7093C">
        <w:rPr>
          <w:rFonts w:hint="eastAsia"/>
          <w:rtl/>
        </w:rPr>
        <w:t>מקיים</w:t>
      </w:r>
      <w:r w:rsidRPr="00C7093C">
        <w:rPr>
          <w:rtl/>
        </w:rPr>
        <w:t xml:space="preserve"> פגישות עם קמ״ט איו״ש (קמ"ט </w:t>
      </w:r>
      <w:r w:rsidRPr="00C7093C">
        <w:rPr>
          <w:rFonts w:hint="eastAsia"/>
          <w:rtl/>
        </w:rPr>
        <w:t>לתעסוקה</w:t>
      </w:r>
      <w:r w:rsidRPr="00C7093C">
        <w:rPr>
          <w:rtl/>
        </w:rPr>
        <w:t xml:space="preserve">) </w:t>
      </w:r>
      <w:r w:rsidRPr="00C7093C">
        <w:rPr>
          <w:rFonts w:hint="eastAsia"/>
          <w:rtl/>
        </w:rPr>
        <w:t>כדי</w:t>
      </w:r>
      <w:r w:rsidRPr="00C7093C">
        <w:rPr>
          <w:rtl/>
        </w:rPr>
        <w:t xml:space="preserve"> לגבש נוהל עבודה </w:t>
      </w:r>
      <w:r w:rsidRPr="00C7093C">
        <w:rPr>
          <w:rFonts w:hint="eastAsia"/>
          <w:rtl/>
        </w:rPr>
        <w:t>שלפיו</w:t>
      </w:r>
      <w:r w:rsidRPr="00C7093C">
        <w:rPr>
          <w:rtl/>
        </w:rPr>
        <w:t xml:space="preserve"> </w:t>
      </w:r>
      <w:r w:rsidRPr="00C7093C">
        <w:rPr>
          <w:rFonts w:hint="eastAsia"/>
          <w:rtl/>
        </w:rPr>
        <w:t>יעביר</w:t>
      </w:r>
      <w:r w:rsidRPr="00C7093C">
        <w:rPr>
          <w:rtl/>
        </w:rPr>
        <w:t xml:space="preserve"> קמ״ט איו״ש למינהל מידעים ב</w:t>
      </w:r>
      <w:r w:rsidRPr="00C7093C">
        <w:rPr>
          <w:rFonts w:hint="eastAsia"/>
          <w:rtl/>
        </w:rPr>
        <w:t>נוגע</w:t>
      </w:r>
      <w:r w:rsidRPr="00C7093C">
        <w:rPr>
          <w:rtl/>
        </w:rPr>
        <w:t xml:space="preserve"> </w:t>
      </w:r>
      <w:r w:rsidRPr="00C7093C">
        <w:rPr>
          <w:rFonts w:hint="eastAsia"/>
          <w:rtl/>
        </w:rPr>
        <w:t>ל</w:t>
      </w:r>
      <w:r w:rsidRPr="00C7093C">
        <w:rPr>
          <w:rtl/>
        </w:rPr>
        <w:t xml:space="preserve">הפרות חוקי </w:t>
      </w:r>
      <w:r w:rsidRPr="00C7093C">
        <w:rPr>
          <w:rFonts w:hint="eastAsia"/>
          <w:rtl/>
        </w:rPr>
        <w:t>ה</w:t>
      </w:r>
      <w:r w:rsidRPr="00C7093C">
        <w:rPr>
          <w:rtl/>
        </w:rPr>
        <w:t xml:space="preserve">עבודה </w:t>
      </w:r>
      <w:r w:rsidRPr="00C7093C">
        <w:rPr>
          <w:rFonts w:hint="eastAsia"/>
          <w:rtl/>
        </w:rPr>
        <w:t>ש</w:t>
      </w:r>
      <w:r w:rsidRPr="00C7093C">
        <w:rPr>
          <w:rtl/>
        </w:rPr>
        <w:t xml:space="preserve">המינהל </w:t>
      </w:r>
      <w:r w:rsidRPr="00C7093C">
        <w:rPr>
          <w:rFonts w:hint="eastAsia"/>
          <w:rtl/>
        </w:rPr>
        <w:t>מוסמך</w:t>
      </w:r>
      <w:r w:rsidRPr="00C7093C">
        <w:rPr>
          <w:rtl/>
        </w:rPr>
        <w:t xml:space="preserve"> </w:t>
      </w:r>
      <w:r w:rsidRPr="00C7093C">
        <w:rPr>
          <w:rFonts w:hint="eastAsia"/>
          <w:rtl/>
        </w:rPr>
        <w:t>לאכוף</w:t>
      </w:r>
      <w:r w:rsidRPr="00C7093C">
        <w:rPr>
          <w:rtl/>
        </w:rPr>
        <w:t xml:space="preserve">, </w:t>
      </w:r>
      <w:r w:rsidRPr="00C7093C">
        <w:rPr>
          <w:rFonts w:hint="eastAsia"/>
          <w:rtl/>
        </w:rPr>
        <w:t>כדי</w:t>
      </w:r>
      <w:r w:rsidRPr="00C7093C">
        <w:rPr>
          <w:rtl/>
        </w:rPr>
        <w:t xml:space="preserve"> לייצר אכיפה מיטבית באזור זה. יודגש כי לצורך הגברת האכיפה באזור זה נדרשים </w:t>
      </w:r>
      <w:r w:rsidRPr="00C7093C">
        <w:rPr>
          <w:rFonts w:hint="eastAsia"/>
          <w:rtl/>
        </w:rPr>
        <w:t>אמצעים</w:t>
      </w:r>
      <w:r w:rsidRPr="00C7093C">
        <w:rPr>
          <w:rtl/>
        </w:rPr>
        <w:t xml:space="preserve"> מיוחדים, דוגמת רכבים ממוגנים, ליווי משטרתי - צבאי, כלי נשק, הכשרה ודרכי הגנה נוספות. בה</w:t>
      </w:r>
      <w:r w:rsidRPr="00C7093C">
        <w:rPr>
          <w:rFonts w:hint="eastAsia"/>
          <w:rtl/>
        </w:rPr>
        <w:t>י</w:t>
      </w:r>
      <w:r w:rsidRPr="00C7093C">
        <w:rPr>
          <w:rtl/>
        </w:rPr>
        <w:t>עדרם של אלו, יש קושי לבצע אכיפה באזור כנדרש.</w:t>
      </w:r>
    </w:p>
    <w:p w:rsidR="001D0A12" w:rsidRPr="00EB16FD" w:rsidRDefault="00E54D40" w:rsidP="00EB16FD">
      <w:pPr>
        <w:pStyle w:val="735"/>
        <w:rPr>
          <w:rFonts w:eastAsia="Calibri"/>
          <w:rtl/>
        </w:rPr>
      </w:pPr>
      <w:r w:rsidRPr="00EB16FD">
        <w:rPr>
          <w:rFonts w:eastAsia="Calibri" w:hint="eastAsia"/>
          <w:rtl/>
        </w:rPr>
        <w:t>מומלץ</w:t>
      </w:r>
      <w:r w:rsidRPr="00EB16FD">
        <w:rPr>
          <w:rFonts w:eastAsia="Calibri"/>
          <w:rtl/>
        </w:rPr>
        <w:t xml:space="preserve"> כי פקמ"ז ויועמ"ש </w:t>
      </w:r>
      <w:r w:rsidRPr="00EB16FD">
        <w:rPr>
          <w:rFonts w:eastAsia="Calibri" w:hint="eastAsia"/>
          <w:rtl/>
        </w:rPr>
        <w:t>איו</w:t>
      </w:r>
      <w:r w:rsidRPr="00EB16FD">
        <w:rPr>
          <w:rFonts w:eastAsia="Calibri"/>
          <w:rtl/>
        </w:rPr>
        <w:t xml:space="preserve">"ש בשיתוף משרד הכלכלה יבחנו את האפשרות להשתמש בהליכים </w:t>
      </w:r>
      <w:r w:rsidRPr="00EB16FD">
        <w:rPr>
          <w:rFonts w:eastAsia="Calibri" w:hint="eastAsia"/>
          <w:rtl/>
        </w:rPr>
        <w:t>מינהליים</w:t>
      </w:r>
      <w:r w:rsidRPr="00EB16FD">
        <w:rPr>
          <w:rFonts w:eastAsia="Calibri"/>
          <w:rtl/>
        </w:rPr>
        <w:t xml:space="preserve"> בדומה לאלו הקיימים בישראל גם נגד מעסיקים ישראלים </w:t>
      </w:r>
      <w:r w:rsidRPr="00EB16FD">
        <w:rPr>
          <w:rFonts w:eastAsia="Calibri" w:hint="eastAsia"/>
          <w:rtl/>
        </w:rPr>
        <w:t>באיו</w:t>
      </w:r>
      <w:r w:rsidRPr="00EB16FD">
        <w:rPr>
          <w:rFonts w:eastAsia="Calibri"/>
          <w:rtl/>
        </w:rPr>
        <w:t xml:space="preserve">"ש שאינם מקיימים את הוראות הצו בנושא שכר המינימום ואת ארבעת החוקים שהוחלו </w:t>
      </w:r>
      <w:r w:rsidRPr="00EB16FD">
        <w:rPr>
          <w:rFonts w:eastAsia="Calibri" w:hint="eastAsia"/>
          <w:rtl/>
        </w:rPr>
        <w:t>באיו</w:t>
      </w:r>
      <w:r w:rsidRPr="00EB16FD">
        <w:rPr>
          <w:rFonts w:eastAsia="Calibri"/>
          <w:rtl/>
        </w:rPr>
        <w:t xml:space="preserve">"ש. דבר זה עשוי להביא לשמירה על זכויות העובדים הפלסטינים, לפשט את ההליכים ולסייע בהרתעת המעסיקים, וכן להפחית את השימוש ברישום הפלילי ובהליכי המערכת המשפטית הנמשכים זמן רב. </w:t>
      </w:r>
    </w:p>
    <w:p w:rsidR="001D0A12" w:rsidRPr="00EB16FD" w:rsidRDefault="00E54D40" w:rsidP="00EB16FD">
      <w:pPr>
        <w:pStyle w:val="735"/>
        <w:rPr>
          <w:rFonts w:eastAsia="Calibri"/>
          <w:rtl/>
        </w:rPr>
      </w:pPr>
      <w:r w:rsidRPr="00EB16FD">
        <w:rPr>
          <w:rFonts w:eastAsia="Calibri" w:hint="eastAsia"/>
          <w:rtl/>
        </w:rPr>
        <w:t>משרד</w:t>
      </w:r>
      <w:r w:rsidRPr="00EB16FD">
        <w:rPr>
          <w:rFonts w:eastAsia="Calibri"/>
          <w:rtl/>
        </w:rPr>
        <w:t xml:space="preserve"> מבקר המדינה ממליץ עוד כי </w:t>
      </w:r>
      <w:r w:rsidRPr="00EB16FD">
        <w:rPr>
          <w:rFonts w:eastAsia="Calibri" w:hint="eastAsia"/>
          <w:rtl/>
        </w:rPr>
        <w:t>המנהא</w:t>
      </w:r>
      <w:r w:rsidRPr="00EB16FD">
        <w:rPr>
          <w:rFonts w:eastAsia="Calibri"/>
          <w:rtl/>
        </w:rPr>
        <w:t xml:space="preserve">"ז, בשיתוף משרד הכלכלה, </w:t>
      </w:r>
      <w:r w:rsidRPr="00EB16FD">
        <w:rPr>
          <w:rFonts w:eastAsia="Calibri" w:hint="eastAsia"/>
          <w:rtl/>
        </w:rPr>
        <w:t>יגבש</w:t>
      </w:r>
      <w:r w:rsidRPr="00EB16FD">
        <w:rPr>
          <w:rFonts w:eastAsia="Calibri"/>
          <w:rtl/>
        </w:rPr>
        <w:t xml:space="preserve"> </w:t>
      </w:r>
      <w:r w:rsidRPr="00EB16FD">
        <w:rPr>
          <w:rFonts w:eastAsia="Calibri" w:hint="eastAsia"/>
          <w:rtl/>
        </w:rPr>
        <w:t>תוכנית</w:t>
      </w:r>
      <w:r w:rsidRPr="00EB16FD">
        <w:rPr>
          <w:rFonts w:eastAsia="Calibri"/>
          <w:rtl/>
        </w:rPr>
        <w:t xml:space="preserve"> </w:t>
      </w:r>
      <w:r w:rsidRPr="00EB16FD">
        <w:rPr>
          <w:rFonts w:eastAsia="Calibri" w:hint="eastAsia"/>
          <w:rtl/>
        </w:rPr>
        <w:t>אכיפה</w:t>
      </w:r>
      <w:r w:rsidRPr="00EB16FD">
        <w:rPr>
          <w:rFonts w:eastAsia="Calibri"/>
          <w:rtl/>
        </w:rPr>
        <w:t xml:space="preserve"> </w:t>
      </w:r>
      <w:r w:rsidRPr="00EB16FD">
        <w:rPr>
          <w:rFonts w:eastAsia="Calibri" w:hint="eastAsia"/>
          <w:rtl/>
        </w:rPr>
        <w:t>הכוללת</w:t>
      </w:r>
      <w:r w:rsidRPr="00EB16FD">
        <w:rPr>
          <w:rFonts w:eastAsia="Calibri"/>
          <w:rtl/>
        </w:rPr>
        <w:t xml:space="preserve"> </w:t>
      </w:r>
      <w:r w:rsidRPr="00EB16FD">
        <w:rPr>
          <w:rFonts w:eastAsia="Calibri" w:hint="eastAsia"/>
          <w:rtl/>
        </w:rPr>
        <w:t>תקציב</w:t>
      </w:r>
      <w:r w:rsidRPr="00EB16FD">
        <w:rPr>
          <w:rFonts w:eastAsia="Calibri"/>
          <w:rtl/>
        </w:rPr>
        <w:t xml:space="preserve"> </w:t>
      </w:r>
      <w:r w:rsidRPr="00EB16FD">
        <w:rPr>
          <w:rFonts w:eastAsia="Calibri" w:hint="eastAsia"/>
          <w:rtl/>
        </w:rPr>
        <w:t>ולו</w:t>
      </w:r>
      <w:r w:rsidRPr="00EB16FD">
        <w:rPr>
          <w:rFonts w:eastAsia="Calibri"/>
          <w:rtl/>
        </w:rPr>
        <w:t xml:space="preserve">"ז </w:t>
      </w:r>
      <w:r w:rsidRPr="00EB16FD">
        <w:rPr>
          <w:rFonts w:eastAsia="Calibri" w:hint="eastAsia"/>
          <w:rtl/>
        </w:rPr>
        <w:t>ויפעל</w:t>
      </w:r>
      <w:r w:rsidRPr="00EB16FD">
        <w:rPr>
          <w:rFonts w:eastAsia="Calibri"/>
          <w:rtl/>
        </w:rPr>
        <w:t xml:space="preserve"> </w:t>
      </w:r>
      <w:r w:rsidRPr="00EB16FD">
        <w:rPr>
          <w:rFonts w:eastAsia="Calibri" w:hint="eastAsia"/>
          <w:rtl/>
        </w:rPr>
        <w:t>ליישומה</w:t>
      </w:r>
      <w:r w:rsidRPr="00EB16FD">
        <w:rPr>
          <w:rFonts w:eastAsia="Calibri"/>
          <w:rtl/>
        </w:rPr>
        <w:t>.</w:t>
      </w:r>
    </w:p>
    <w:p w:rsidR="001D0A12" w:rsidRPr="00C7093C" w:rsidRDefault="00E54D40" w:rsidP="00C7093C">
      <w:pPr>
        <w:pStyle w:val="73414"/>
        <w:rPr>
          <w:rtl/>
        </w:rPr>
      </w:pPr>
      <w:r w:rsidRPr="00C7093C">
        <w:rPr>
          <w:rFonts w:hint="eastAsia"/>
          <w:rtl/>
        </w:rPr>
        <w:lastRenderedPageBreak/>
        <w:t>אכיפת</w:t>
      </w:r>
      <w:r w:rsidRPr="00C7093C">
        <w:rPr>
          <w:rtl/>
        </w:rPr>
        <w:t xml:space="preserve"> חובת תשלום שכר מינימום </w:t>
      </w:r>
    </w:p>
    <w:p w:rsidR="001D0A12" w:rsidRPr="00885367" w:rsidRDefault="00E54D40" w:rsidP="00C7093C">
      <w:pPr>
        <w:pStyle w:val="7392"/>
        <w:rPr>
          <w:rtl/>
        </w:rPr>
      </w:pPr>
      <w:r w:rsidRPr="00885367">
        <w:rPr>
          <w:rtl/>
        </w:rPr>
        <w:t xml:space="preserve">צו בדבר העסקת עובדים במקומות מסוימים (יהודה והשומרון) (מס' 967) התשמ''ב-1982 (להלן - צו בדבר העסקת עובדים), שהוציא מפקד כוחות צה"ל באיו"ש, קובע כי אדם המועסק ביישוב ישראלי באיו"ש "זכאי לקבל ממעבידו שכר עבודה שלא יפחת משכר המינימום, וכן יהיה זכאי לתוספת יוקר, הכל כפי תקפם בישראל מעת לעת". "יישוב" לעניין הצו הוא כל אחד מהיישובים </w:t>
      </w:r>
      <w:r w:rsidRPr="00885367">
        <w:rPr>
          <w:rFonts w:hint="eastAsia"/>
          <w:rtl/>
        </w:rPr>
        <w:t>המפורטים</w:t>
      </w:r>
      <w:r w:rsidRPr="00885367">
        <w:rPr>
          <w:rtl/>
        </w:rPr>
        <w:t xml:space="preserve"> בתוספת לצו בדבר ניהול מועצות אזוריות ובתוספת לצו בדבר ניהול מועצות מקומיות, כפי תוקפם </w:t>
      </w:r>
      <w:r w:rsidRPr="00885367">
        <w:rPr>
          <w:rFonts w:hint="eastAsia"/>
          <w:rtl/>
        </w:rPr>
        <w:t>מפעם</w:t>
      </w:r>
      <w:r w:rsidRPr="00885367">
        <w:rPr>
          <w:rtl/>
        </w:rPr>
        <w:t xml:space="preserve"> לפעם. לפי הוראות הצו בדבר העסקת עובדים, מעביד </w:t>
      </w:r>
      <w:r w:rsidRPr="00885367">
        <w:rPr>
          <w:rFonts w:hint="eastAsia"/>
          <w:rtl/>
        </w:rPr>
        <w:t>ש</w:t>
      </w:r>
      <w:r w:rsidRPr="00885367">
        <w:rPr>
          <w:rtl/>
        </w:rPr>
        <w:t>מעסיק אדם בניגוד להוראות</w:t>
      </w:r>
      <w:r w:rsidRPr="00885367">
        <w:rPr>
          <w:rFonts w:hint="eastAsia"/>
          <w:rtl/>
        </w:rPr>
        <w:t>יו</w:t>
      </w:r>
      <w:r w:rsidRPr="00885367">
        <w:rPr>
          <w:rtl/>
        </w:rPr>
        <w:t xml:space="preserve"> צפוי לקנס או לשנת מאסר. כאמור, בתחום ההתיישבות הישראלית באיו"ש חלים על העובדים הישראלים חוקי עבודה ישראליים שאינם חלים על העובדים הפלסטינים.</w:t>
      </w:r>
    </w:p>
    <w:p w:rsidR="001D0A12" w:rsidRPr="00885367" w:rsidRDefault="00E54D40" w:rsidP="00C7093C">
      <w:pPr>
        <w:pStyle w:val="7392"/>
        <w:rPr>
          <w:rtl/>
        </w:rPr>
      </w:pPr>
      <w:r w:rsidRPr="00885367">
        <w:rPr>
          <w:rFonts w:hint="eastAsia"/>
          <w:rtl/>
        </w:rPr>
        <w:t>בשנת</w:t>
      </w:r>
      <w:r w:rsidRPr="00885367">
        <w:rPr>
          <w:rtl/>
        </w:rPr>
        <w:t xml:space="preserve"> 2007 תוקן הצו. בתיקון, שנכנס לתוקפו בשנת 2008, נקבע כי הוראת הצו המחייבת תשלום שכר לעובד שלא יפחת משכר </w:t>
      </w:r>
      <w:r w:rsidRPr="00885367">
        <w:rPr>
          <w:rFonts w:hint="eastAsia"/>
          <w:rtl/>
        </w:rPr>
        <w:t>ה</w:t>
      </w:r>
      <w:r w:rsidRPr="00885367">
        <w:rPr>
          <w:rtl/>
        </w:rPr>
        <w:t xml:space="preserve">מינימום תחול גם על "העסקת תושב באזור או אדם, לפי העניין, כאשר ההעסקה נעשית בידי מעסיק ישראלי באזור, אף מחוץ לישוב [ישראלי באיו"ש]", וכן כאשר המעסיק הוא </w:t>
      </w:r>
      <w:r w:rsidRPr="00885367">
        <w:rPr>
          <w:rFonts w:hint="eastAsia"/>
          <w:rtl/>
        </w:rPr>
        <w:t>המינהל</w:t>
      </w:r>
      <w:r w:rsidRPr="00885367">
        <w:rPr>
          <w:rtl/>
        </w:rPr>
        <w:t xml:space="preserve"> האזרחי. כלומר, תחולת הצו היא גם לגבי אזורי התעשייה שמחוץ ליישובים </w:t>
      </w:r>
      <w:r w:rsidRPr="00885367">
        <w:rPr>
          <w:rFonts w:hint="eastAsia"/>
          <w:rtl/>
        </w:rPr>
        <w:t>באיו</w:t>
      </w:r>
      <w:r w:rsidRPr="00885367">
        <w:rPr>
          <w:rtl/>
        </w:rPr>
        <w:t xml:space="preserve">"ש או בסמוך אליהם. </w:t>
      </w:r>
    </w:p>
    <w:p w:rsidR="001D0A12" w:rsidRPr="00885367" w:rsidRDefault="00E54D40" w:rsidP="00C7093C">
      <w:pPr>
        <w:pStyle w:val="7392"/>
        <w:rPr>
          <w:rtl/>
        </w:rPr>
      </w:pPr>
      <w:r w:rsidRPr="00885367">
        <w:rPr>
          <w:rFonts w:hint="eastAsia"/>
          <w:rtl/>
        </w:rPr>
        <w:t>באפריל</w:t>
      </w:r>
      <w:r w:rsidRPr="00885367">
        <w:rPr>
          <w:rtl/>
        </w:rPr>
        <w:t xml:space="preserve"> 2006 חתם קמ"ט תעסוקה על כתב מינוי המסמיך את מפקחי העבודה של אגף האכיפה ביחידת הסמך של משרד </w:t>
      </w:r>
      <w:r w:rsidRPr="00885367">
        <w:rPr>
          <w:rFonts w:hint="eastAsia"/>
          <w:rtl/>
        </w:rPr>
        <w:t>התמ</w:t>
      </w:r>
      <w:r w:rsidRPr="00885367">
        <w:rPr>
          <w:rtl/>
        </w:rPr>
        <w:t xml:space="preserve">"ת לשמש מפקחים לעניין אכיפת חוקי העבודה שהוחלו </w:t>
      </w:r>
      <w:r w:rsidRPr="00885367">
        <w:rPr>
          <w:rFonts w:hint="eastAsia"/>
          <w:rtl/>
        </w:rPr>
        <w:t>באיו</w:t>
      </w:r>
      <w:r w:rsidRPr="00885367">
        <w:rPr>
          <w:rtl/>
        </w:rPr>
        <w:t>"ש על פי הצו בדבר העסקת עובדים.</w:t>
      </w:r>
    </w:p>
    <w:p w:rsidR="001D0A12" w:rsidRPr="00885367" w:rsidRDefault="00E54D40" w:rsidP="00C7093C">
      <w:pPr>
        <w:pStyle w:val="7392"/>
        <w:rPr>
          <w:rtl/>
        </w:rPr>
      </w:pPr>
      <w:r w:rsidRPr="00885367">
        <w:rPr>
          <w:rFonts w:hint="eastAsia"/>
          <w:rtl/>
        </w:rPr>
        <w:t>ביוני</w:t>
      </w:r>
      <w:r w:rsidRPr="00885367">
        <w:rPr>
          <w:rtl/>
        </w:rPr>
        <w:t xml:space="preserve"> 2008 החליטה הממשלה כי אכיפת חוקי העבודה בתחומים הנוגעים להבטחת זכויות </w:t>
      </w:r>
      <w:r w:rsidRPr="00885367">
        <w:rPr>
          <w:rFonts w:hint="eastAsia"/>
          <w:rtl/>
        </w:rPr>
        <w:t>ה</w:t>
      </w:r>
      <w:r w:rsidRPr="00885367">
        <w:rPr>
          <w:rtl/>
        </w:rPr>
        <w:t xml:space="preserve">עובדים </w:t>
      </w:r>
      <w:r w:rsidRPr="00885367">
        <w:rPr>
          <w:rFonts w:hint="eastAsia"/>
          <w:rtl/>
        </w:rPr>
        <w:t>ה</w:t>
      </w:r>
      <w:r w:rsidRPr="00885367">
        <w:rPr>
          <w:rtl/>
        </w:rPr>
        <w:t xml:space="preserve">פלסטינים </w:t>
      </w:r>
      <w:r w:rsidRPr="00885367">
        <w:rPr>
          <w:rFonts w:hint="eastAsia"/>
          <w:rtl/>
        </w:rPr>
        <w:t>תהיה</w:t>
      </w:r>
      <w:r w:rsidRPr="00885367">
        <w:rPr>
          <w:rtl/>
        </w:rPr>
        <w:t xml:space="preserve"> בטיפול משרד התמ"ת. ביוני 2010 הועברה האחריות לאכיפת חובת תשלום שכר מינימום באיו"ש לפי הצו בדבר העסקת עובדים מיחידת הסמך </w:t>
      </w:r>
      <w:r w:rsidRPr="00885367">
        <w:rPr>
          <w:rFonts w:hint="eastAsia"/>
          <w:rtl/>
        </w:rPr>
        <w:t>במשרד</w:t>
      </w:r>
      <w:r w:rsidRPr="00885367">
        <w:rPr>
          <w:rtl/>
        </w:rPr>
        <w:t xml:space="preserve"> </w:t>
      </w:r>
      <w:r w:rsidRPr="00885367">
        <w:rPr>
          <w:rFonts w:hint="eastAsia"/>
          <w:rtl/>
        </w:rPr>
        <w:t>התמ</w:t>
      </w:r>
      <w:r w:rsidRPr="00885367">
        <w:rPr>
          <w:rtl/>
        </w:rPr>
        <w:t>"ת לאגף האכיפה של מינהל ההסדרה והאכיפה שבמשרד התמ"ת (להלן - אגף האכיפה).</w:t>
      </w:r>
    </w:p>
    <w:p w:rsidR="001D0A12" w:rsidRPr="00885367" w:rsidRDefault="00E54D40" w:rsidP="00C7093C">
      <w:pPr>
        <w:pStyle w:val="7392"/>
        <w:rPr>
          <w:rtl/>
        </w:rPr>
      </w:pPr>
      <w:r w:rsidRPr="00885367">
        <w:rPr>
          <w:rFonts w:hint="eastAsia"/>
          <w:rtl/>
        </w:rPr>
        <w:t>בדוח</w:t>
      </w:r>
      <w:r w:rsidRPr="00885367">
        <w:rPr>
          <w:rtl/>
        </w:rPr>
        <w:t xml:space="preserve"> הקודם המליץ משרד מבקר המדינה כי בעקבות העברת האחריות לאכיפת חובת תשלום שכר מינימום באיו"ש לפי הצו בדבר העסקת עובדים באיו"ש מיחידת הסמך לאגף האכיפה במשרד </w:t>
      </w:r>
      <w:r w:rsidRPr="00885367">
        <w:rPr>
          <w:rFonts w:hint="eastAsia"/>
          <w:rtl/>
        </w:rPr>
        <w:t>התמ</w:t>
      </w:r>
      <w:r w:rsidRPr="00885367">
        <w:rPr>
          <w:rtl/>
        </w:rPr>
        <w:t>"ת, על קמ"ט תעסוקה לפעול לתיקונו של כתב המינוי של מפקחי העבודה מאפריל 2006 ולהתאימו לשינויים שחלו.</w:t>
      </w:r>
    </w:p>
    <w:p w:rsidR="001D0A12" w:rsidRPr="00885367" w:rsidRDefault="00E54D40" w:rsidP="00C7093C">
      <w:pPr>
        <w:pStyle w:val="7392"/>
        <w:rPr>
          <w:rtl/>
        </w:rPr>
      </w:pPr>
      <w:r w:rsidRPr="00885367">
        <w:rPr>
          <w:rFonts w:hint="eastAsia"/>
          <w:rtl/>
        </w:rPr>
        <w:t>במאי</w:t>
      </w:r>
      <w:r w:rsidRPr="00885367">
        <w:rPr>
          <w:rtl/>
        </w:rPr>
        <w:t xml:space="preserve"> 2022 </w:t>
      </w:r>
      <w:r w:rsidRPr="00885367">
        <w:rPr>
          <w:rFonts w:hint="eastAsia"/>
          <w:rtl/>
        </w:rPr>
        <w:t>מסר</w:t>
      </w:r>
      <w:r w:rsidRPr="00885367">
        <w:rPr>
          <w:rtl/>
        </w:rPr>
        <w:t xml:space="preserve"> </w:t>
      </w:r>
      <w:r w:rsidRPr="00885367">
        <w:rPr>
          <w:rFonts w:hint="eastAsia"/>
          <w:rtl/>
        </w:rPr>
        <w:t>קמ</w:t>
      </w:r>
      <w:r w:rsidRPr="00885367">
        <w:rPr>
          <w:rtl/>
        </w:rPr>
        <w:t xml:space="preserve">"ט </w:t>
      </w:r>
      <w:r w:rsidRPr="00885367">
        <w:rPr>
          <w:rFonts w:hint="eastAsia"/>
          <w:rtl/>
        </w:rPr>
        <w:t>תעסוקה</w:t>
      </w:r>
      <w:r w:rsidRPr="00885367">
        <w:rPr>
          <w:rtl/>
        </w:rPr>
        <w:t xml:space="preserve"> </w:t>
      </w:r>
      <w:r w:rsidRPr="00885367">
        <w:rPr>
          <w:rFonts w:hint="eastAsia"/>
          <w:rtl/>
        </w:rPr>
        <w:t>לצוות</w:t>
      </w:r>
      <w:r w:rsidRPr="00885367">
        <w:rPr>
          <w:rtl/>
        </w:rPr>
        <w:t xml:space="preserve"> </w:t>
      </w:r>
      <w:r w:rsidRPr="00885367">
        <w:rPr>
          <w:rFonts w:hint="eastAsia"/>
          <w:rtl/>
        </w:rPr>
        <w:t>הביקורת</w:t>
      </w:r>
      <w:r w:rsidRPr="00885367">
        <w:rPr>
          <w:rtl/>
        </w:rPr>
        <w:t xml:space="preserve"> </w:t>
      </w:r>
      <w:r w:rsidRPr="00885367">
        <w:rPr>
          <w:rFonts w:hint="eastAsia"/>
          <w:rtl/>
        </w:rPr>
        <w:t>כי</w:t>
      </w:r>
      <w:r w:rsidRPr="00885367">
        <w:rPr>
          <w:rtl/>
        </w:rPr>
        <w:t xml:space="preserve"> </w:t>
      </w:r>
      <w:r w:rsidRPr="00885367">
        <w:rPr>
          <w:rFonts w:hint="eastAsia"/>
          <w:rtl/>
        </w:rPr>
        <w:t>לאחר</w:t>
      </w:r>
      <w:r w:rsidRPr="00885367">
        <w:rPr>
          <w:rtl/>
        </w:rPr>
        <w:t xml:space="preserve"> </w:t>
      </w:r>
      <w:r w:rsidRPr="00885367">
        <w:rPr>
          <w:rFonts w:hint="eastAsia"/>
          <w:rtl/>
        </w:rPr>
        <w:t>פרסום</w:t>
      </w:r>
      <w:r w:rsidRPr="00885367">
        <w:rPr>
          <w:rtl/>
        </w:rPr>
        <w:t xml:space="preserve"> </w:t>
      </w:r>
      <w:r w:rsidRPr="00885367">
        <w:rPr>
          <w:rFonts w:hint="eastAsia"/>
          <w:rtl/>
        </w:rPr>
        <w:t>הדוח</w:t>
      </w:r>
      <w:r w:rsidRPr="00885367">
        <w:rPr>
          <w:rtl/>
        </w:rPr>
        <w:t xml:space="preserve"> </w:t>
      </w:r>
      <w:r w:rsidRPr="00885367">
        <w:rPr>
          <w:rFonts w:hint="eastAsia"/>
          <w:rtl/>
        </w:rPr>
        <w:t>הקודם</w:t>
      </w:r>
      <w:r w:rsidRPr="00885367">
        <w:rPr>
          <w:rtl/>
        </w:rPr>
        <w:t xml:space="preserve"> </w:t>
      </w:r>
      <w:r w:rsidRPr="00885367">
        <w:rPr>
          <w:rFonts w:hint="eastAsia"/>
          <w:rtl/>
        </w:rPr>
        <w:t>תוקן</w:t>
      </w:r>
      <w:r w:rsidRPr="00885367">
        <w:rPr>
          <w:rtl/>
        </w:rPr>
        <w:t xml:space="preserve"> </w:t>
      </w:r>
      <w:r w:rsidRPr="00885367">
        <w:rPr>
          <w:rFonts w:hint="eastAsia"/>
          <w:rtl/>
        </w:rPr>
        <w:t>כתב</w:t>
      </w:r>
      <w:r w:rsidRPr="00885367">
        <w:rPr>
          <w:rtl/>
        </w:rPr>
        <w:t xml:space="preserve"> </w:t>
      </w:r>
      <w:r w:rsidRPr="00885367">
        <w:rPr>
          <w:rFonts w:hint="eastAsia"/>
          <w:rtl/>
        </w:rPr>
        <w:t>המינוי</w:t>
      </w:r>
      <w:r w:rsidRPr="00885367">
        <w:rPr>
          <w:rtl/>
        </w:rPr>
        <w:t xml:space="preserve"> </w:t>
      </w:r>
      <w:r w:rsidRPr="00885367">
        <w:rPr>
          <w:rFonts w:hint="eastAsia"/>
          <w:rtl/>
        </w:rPr>
        <w:t>בשנת</w:t>
      </w:r>
      <w:r w:rsidRPr="00885367">
        <w:rPr>
          <w:rtl/>
        </w:rPr>
        <w:t xml:space="preserve"> 2012, </w:t>
      </w:r>
      <w:r w:rsidRPr="00885367">
        <w:rPr>
          <w:rFonts w:hint="eastAsia"/>
          <w:rtl/>
        </w:rPr>
        <w:t>ושוב</w:t>
      </w:r>
      <w:r w:rsidRPr="00885367">
        <w:rPr>
          <w:rtl/>
        </w:rPr>
        <w:t xml:space="preserve"> </w:t>
      </w:r>
      <w:r w:rsidRPr="00885367">
        <w:rPr>
          <w:rFonts w:hint="eastAsia"/>
          <w:rtl/>
        </w:rPr>
        <w:t>בינואר</w:t>
      </w:r>
      <w:r w:rsidRPr="00885367">
        <w:rPr>
          <w:rtl/>
        </w:rPr>
        <w:t xml:space="preserve"> 2022.</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עלה כי הליקוי בנושא אי-חידוש כתב המינוי למפקחי זרוע העבודה במשרד הכלכלה לשם אכיפת הוראות חוק שכר מינימום תוקן. בינואר 2022 חידש קמ"ט תעסוקה את </w:t>
      </w:r>
      <w:r w:rsidRPr="00EB16FD">
        <w:rPr>
          <w:rFonts w:eastAsia="Calibri" w:hint="eastAsia"/>
          <w:rtl/>
        </w:rPr>
        <w:t>חתימתו</w:t>
      </w:r>
      <w:r>
        <w:rPr>
          <w:rFonts w:eastAsia="Calibri"/>
          <w:vertAlign w:val="superscript"/>
          <w:rtl/>
        </w:rPr>
        <w:footnoteReference w:id="30"/>
      </w:r>
      <w:r w:rsidRPr="00EB16FD">
        <w:rPr>
          <w:rFonts w:eastAsia="Calibri"/>
          <w:rtl/>
        </w:rPr>
        <w:t xml:space="preserve"> על כתב המינוי למפקחי העבודה </w:t>
      </w:r>
      <w:r w:rsidRPr="00EB16FD">
        <w:rPr>
          <w:rFonts w:eastAsia="Calibri" w:hint="eastAsia"/>
          <w:rtl/>
        </w:rPr>
        <w:t>במינהל</w:t>
      </w:r>
      <w:r w:rsidRPr="00EB16FD">
        <w:rPr>
          <w:rFonts w:eastAsia="Calibri"/>
          <w:rtl/>
        </w:rPr>
        <w:t xml:space="preserve"> ההסדרה והאכיפה של זרוע העבודה במשרד הכלכלה והתעשייה לצורך אכיפת חוקי העבודה </w:t>
      </w:r>
      <w:r w:rsidRPr="00EB16FD">
        <w:rPr>
          <w:rFonts w:eastAsia="Calibri" w:hint="eastAsia"/>
          <w:rtl/>
        </w:rPr>
        <w:t>באיו</w:t>
      </w:r>
      <w:r w:rsidRPr="00EB16FD">
        <w:rPr>
          <w:rFonts w:eastAsia="Calibri"/>
          <w:rtl/>
        </w:rPr>
        <w:t xml:space="preserve">"ש. </w:t>
      </w:r>
    </w:p>
    <w:p w:rsidR="001D0A12" w:rsidRPr="00EB16FD" w:rsidRDefault="00E54D40" w:rsidP="00EB16FD">
      <w:pPr>
        <w:pStyle w:val="73ff5"/>
        <w:jc w:val="center"/>
        <w:rPr>
          <w:rtl/>
        </w:rPr>
      </w:pPr>
      <w:bookmarkStart w:id="6" w:name="_Hlk121821273"/>
      <w:r w:rsidRPr="00885367">
        <w:rPr>
          <w:rFonts w:hint="eastAsia"/>
          <w:rtl/>
        </w:rPr>
        <w:t>מידת</w:t>
      </w:r>
      <w:r w:rsidRPr="00885367">
        <w:rPr>
          <w:rtl/>
        </w:rPr>
        <w:t xml:space="preserve"> </w:t>
      </w:r>
      <w:r w:rsidRPr="00885367">
        <w:rPr>
          <w:rFonts w:hint="eastAsia"/>
          <w:rtl/>
        </w:rPr>
        <w:t>תיקון</w:t>
      </w:r>
      <w:r w:rsidRPr="00885367">
        <w:rPr>
          <w:rtl/>
        </w:rPr>
        <w:t xml:space="preserve"> </w:t>
      </w:r>
      <w:r w:rsidRPr="00885367">
        <w:rPr>
          <w:rFonts w:hint="eastAsia"/>
          <w:rtl/>
        </w:rPr>
        <w:t>הליקוי</w:t>
      </w:r>
    </w:p>
    <w:bookmarkEnd w:id="6"/>
    <w:p w:rsidR="001D0A12" w:rsidRPr="00885367" w:rsidRDefault="00E54D40" w:rsidP="00C7093C">
      <w:pPr>
        <w:spacing w:after="240" w:line="269" w:lineRule="auto"/>
        <w:jc w:val="center"/>
        <w:rPr>
          <w:b/>
          <w:bCs/>
          <w:rtl/>
        </w:rPr>
      </w:pPr>
      <w:r w:rsidRPr="00885367">
        <w:rPr>
          <w:noProof/>
        </w:rPr>
        <w:lastRenderedPageBreak/>
        <w:drawing>
          <wp:inline distT="0" distB="0" distL="0" distR="0">
            <wp:extent cx="3422650" cy="677109"/>
            <wp:effectExtent l="0" t="0" r="0" b="0"/>
            <wp:docPr id="1451066636" name="תמונה 1451066636" descr="תוקן באופן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תמונה 1451066636"/>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422650" cy="677109"/>
                    </a:xfrm>
                    <a:prstGeom prst="rect">
                      <a:avLst/>
                    </a:prstGeom>
                    <a:noFill/>
                    <a:ln>
                      <a:noFill/>
                    </a:ln>
                  </pic:spPr>
                </pic:pic>
              </a:graphicData>
            </a:graphic>
          </wp:inline>
        </w:drawing>
      </w:r>
    </w:p>
    <w:p w:rsidR="001D0A12" w:rsidRPr="00C7093C" w:rsidRDefault="00E54D40" w:rsidP="00C7093C">
      <w:pPr>
        <w:pStyle w:val="7392"/>
        <w:rPr>
          <w:rtl/>
        </w:rPr>
      </w:pPr>
      <w:r w:rsidRPr="00C7093C">
        <w:rPr>
          <w:rFonts w:hint="eastAsia"/>
          <w:rtl/>
        </w:rPr>
        <w:t>בדוח</w:t>
      </w:r>
      <w:r w:rsidRPr="00C7093C">
        <w:rPr>
          <w:rtl/>
        </w:rPr>
        <w:t xml:space="preserve"> הקודם </w:t>
      </w:r>
      <w:r w:rsidRPr="00C7093C">
        <w:rPr>
          <w:rFonts w:hint="eastAsia"/>
          <w:rtl/>
        </w:rPr>
        <w:t>נמצא</w:t>
      </w:r>
      <w:r w:rsidRPr="00C7093C">
        <w:rPr>
          <w:rtl/>
        </w:rPr>
        <w:t xml:space="preserve"> </w:t>
      </w:r>
      <w:r w:rsidRPr="00C7093C">
        <w:rPr>
          <w:rFonts w:hint="eastAsia"/>
          <w:rtl/>
        </w:rPr>
        <w:t>כי</w:t>
      </w:r>
      <w:r w:rsidRPr="00C7093C">
        <w:rPr>
          <w:rtl/>
        </w:rPr>
        <w:t xml:space="preserve"> </w:t>
      </w:r>
      <w:r w:rsidRPr="00C7093C">
        <w:rPr>
          <w:rFonts w:hint="eastAsia"/>
          <w:rtl/>
        </w:rPr>
        <w:t>קמ</w:t>
      </w:r>
      <w:r w:rsidRPr="00C7093C">
        <w:rPr>
          <w:rtl/>
        </w:rPr>
        <w:t xml:space="preserve">"ט </w:t>
      </w:r>
      <w:r w:rsidRPr="00C7093C">
        <w:rPr>
          <w:rFonts w:hint="eastAsia"/>
          <w:rtl/>
        </w:rPr>
        <w:t>תעסוקה</w:t>
      </w:r>
      <w:r w:rsidRPr="00C7093C">
        <w:rPr>
          <w:rtl/>
        </w:rPr>
        <w:t xml:space="preserve"> </w:t>
      </w:r>
      <w:r w:rsidRPr="00C7093C">
        <w:rPr>
          <w:rFonts w:hint="eastAsia"/>
          <w:rtl/>
        </w:rPr>
        <w:t>ויחידת</w:t>
      </w:r>
      <w:r w:rsidRPr="00C7093C">
        <w:rPr>
          <w:rtl/>
        </w:rPr>
        <w:t xml:space="preserve"> </w:t>
      </w:r>
      <w:r w:rsidRPr="00C7093C">
        <w:rPr>
          <w:rFonts w:hint="eastAsia"/>
          <w:rtl/>
        </w:rPr>
        <w:t>הסמך</w:t>
      </w:r>
      <w:r w:rsidRPr="00C7093C">
        <w:rPr>
          <w:rtl/>
        </w:rPr>
        <w:t xml:space="preserve"> </w:t>
      </w:r>
      <w:r w:rsidRPr="00C7093C">
        <w:rPr>
          <w:rFonts w:hint="eastAsia"/>
          <w:rtl/>
        </w:rPr>
        <w:t>במשרד</w:t>
      </w:r>
      <w:r w:rsidRPr="00C7093C">
        <w:rPr>
          <w:rtl/>
        </w:rPr>
        <w:t xml:space="preserve"> </w:t>
      </w:r>
      <w:r w:rsidRPr="00C7093C">
        <w:rPr>
          <w:rFonts w:hint="eastAsia"/>
          <w:rtl/>
        </w:rPr>
        <w:t>התמ</w:t>
      </w:r>
      <w:r w:rsidRPr="00C7093C">
        <w:rPr>
          <w:rtl/>
        </w:rPr>
        <w:t xml:space="preserve">"ת לא הקפידו על ביצוע ביקורות שוטפות במפעלים המצויים באזורי התעשייה שבניהול ישראלי </w:t>
      </w:r>
      <w:r w:rsidRPr="00C7093C">
        <w:rPr>
          <w:rFonts w:hint="eastAsia"/>
          <w:rtl/>
        </w:rPr>
        <w:t>באיו</w:t>
      </w:r>
      <w:r w:rsidRPr="00C7093C">
        <w:rPr>
          <w:rtl/>
        </w:rPr>
        <w:t xml:space="preserve">"ש, כדי לאכוף את חובת תשלום שכר המינימום על מעסיקים ישראלים </w:t>
      </w:r>
      <w:r w:rsidRPr="00C7093C">
        <w:rPr>
          <w:rFonts w:hint="eastAsia"/>
          <w:rtl/>
        </w:rPr>
        <w:t>באיו</w:t>
      </w:r>
      <w:r w:rsidRPr="00C7093C">
        <w:rPr>
          <w:rtl/>
        </w:rPr>
        <w:t xml:space="preserve">"ש, </w:t>
      </w:r>
      <w:r w:rsidRPr="00C7093C">
        <w:rPr>
          <w:rFonts w:hint="eastAsia"/>
          <w:rtl/>
        </w:rPr>
        <w:t>וכי</w:t>
      </w:r>
      <w:r w:rsidRPr="00C7093C">
        <w:rPr>
          <w:rtl/>
        </w:rPr>
        <w:t xml:space="preserve"> </w:t>
      </w:r>
      <w:r w:rsidRPr="00C7093C">
        <w:rPr>
          <w:rFonts w:hint="eastAsia"/>
          <w:rtl/>
        </w:rPr>
        <w:t>עיקר</w:t>
      </w:r>
      <w:r w:rsidRPr="00C7093C">
        <w:rPr>
          <w:rtl/>
        </w:rPr>
        <w:t xml:space="preserve"> פעילות האכיפה של אגף האכיפה שבזרוע העבודה נעשתה בעקבות </w:t>
      </w:r>
      <w:r w:rsidRPr="00C7093C">
        <w:rPr>
          <w:rFonts w:hint="eastAsia"/>
          <w:rtl/>
        </w:rPr>
        <w:t>תלונות</w:t>
      </w:r>
      <w:r w:rsidRPr="00C7093C">
        <w:rPr>
          <w:rtl/>
        </w:rPr>
        <w:t xml:space="preserve">; </w:t>
      </w:r>
      <w:r w:rsidRPr="00C7093C">
        <w:rPr>
          <w:rFonts w:hint="eastAsia"/>
          <w:rtl/>
        </w:rPr>
        <w:t>עוד</w:t>
      </w:r>
      <w:r w:rsidRPr="00C7093C">
        <w:rPr>
          <w:rtl/>
        </w:rPr>
        <w:t xml:space="preserve"> </w:t>
      </w:r>
      <w:r w:rsidRPr="00C7093C">
        <w:rPr>
          <w:rFonts w:hint="eastAsia"/>
          <w:rtl/>
        </w:rPr>
        <w:t>צוין</w:t>
      </w:r>
      <w:r w:rsidRPr="00C7093C">
        <w:rPr>
          <w:rtl/>
        </w:rPr>
        <w:t xml:space="preserve"> </w:t>
      </w:r>
      <w:r w:rsidRPr="00C7093C">
        <w:rPr>
          <w:rFonts w:hint="eastAsia"/>
          <w:rtl/>
        </w:rPr>
        <w:t>בדוח</w:t>
      </w:r>
      <w:r w:rsidRPr="00C7093C">
        <w:rPr>
          <w:rtl/>
        </w:rPr>
        <w:t xml:space="preserve"> </w:t>
      </w:r>
      <w:r w:rsidRPr="00C7093C">
        <w:rPr>
          <w:rFonts w:hint="eastAsia"/>
          <w:rtl/>
        </w:rPr>
        <w:t>הקודם</w:t>
      </w:r>
      <w:r w:rsidRPr="00C7093C">
        <w:rPr>
          <w:rtl/>
        </w:rPr>
        <w:t xml:space="preserve"> </w:t>
      </w:r>
      <w:r w:rsidRPr="00C7093C">
        <w:rPr>
          <w:rFonts w:hint="eastAsia"/>
          <w:rtl/>
        </w:rPr>
        <w:t>כי</w:t>
      </w:r>
      <w:r w:rsidRPr="00C7093C">
        <w:rPr>
          <w:rtl/>
        </w:rPr>
        <w:t xml:space="preserve"> </w:t>
      </w:r>
      <w:r w:rsidRPr="00C7093C">
        <w:rPr>
          <w:rFonts w:hint="eastAsia"/>
          <w:rtl/>
        </w:rPr>
        <w:t>לא</w:t>
      </w:r>
      <w:r w:rsidRPr="00C7093C">
        <w:rPr>
          <w:rtl/>
        </w:rPr>
        <w:t xml:space="preserve"> </w:t>
      </w:r>
      <w:r w:rsidRPr="00C7093C">
        <w:rPr>
          <w:rFonts w:hint="eastAsia"/>
          <w:rtl/>
        </w:rPr>
        <w:t>נקבע</w:t>
      </w:r>
      <w:r w:rsidRPr="00C7093C">
        <w:rPr>
          <w:rtl/>
        </w:rPr>
        <w:t xml:space="preserve"> </w:t>
      </w:r>
      <w:r w:rsidRPr="00C7093C">
        <w:rPr>
          <w:rFonts w:hint="eastAsia"/>
          <w:rtl/>
        </w:rPr>
        <w:t>נוהל</w:t>
      </w:r>
      <w:r w:rsidRPr="00C7093C">
        <w:rPr>
          <w:rtl/>
        </w:rPr>
        <w:t xml:space="preserve"> </w:t>
      </w:r>
      <w:r w:rsidRPr="00C7093C">
        <w:rPr>
          <w:rFonts w:hint="eastAsia"/>
          <w:rtl/>
        </w:rPr>
        <w:t>שהסדיר</w:t>
      </w:r>
      <w:r w:rsidRPr="00C7093C">
        <w:rPr>
          <w:rtl/>
        </w:rPr>
        <w:t xml:space="preserve"> </w:t>
      </w:r>
      <w:r w:rsidRPr="00C7093C">
        <w:rPr>
          <w:rFonts w:hint="eastAsia"/>
          <w:rtl/>
        </w:rPr>
        <w:t>את</w:t>
      </w:r>
      <w:r w:rsidRPr="00C7093C">
        <w:rPr>
          <w:rtl/>
        </w:rPr>
        <w:t xml:space="preserve"> </w:t>
      </w:r>
      <w:r w:rsidRPr="00C7093C">
        <w:rPr>
          <w:rFonts w:hint="eastAsia"/>
          <w:rtl/>
        </w:rPr>
        <w:t>חלוקת</w:t>
      </w:r>
      <w:r w:rsidRPr="00C7093C">
        <w:rPr>
          <w:rtl/>
        </w:rPr>
        <w:t xml:space="preserve"> </w:t>
      </w:r>
      <w:r w:rsidRPr="00C7093C">
        <w:rPr>
          <w:rFonts w:hint="eastAsia"/>
          <w:rtl/>
        </w:rPr>
        <w:t>העבודה</w:t>
      </w:r>
      <w:r w:rsidRPr="00C7093C">
        <w:rPr>
          <w:rtl/>
        </w:rPr>
        <w:t xml:space="preserve"> </w:t>
      </w:r>
      <w:r w:rsidRPr="00C7093C">
        <w:rPr>
          <w:rFonts w:hint="eastAsia"/>
          <w:rtl/>
        </w:rPr>
        <w:t>בין</w:t>
      </w:r>
      <w:r w:rsidRPr="00C7093C">
        <w:rPr>
          <w:rtl/>
        </w:rPr>
        <w:t xml:space="preserve"> מפקחי העבודה של משרד התמ"ת ובין קמ"ט תעסוקה ואת דרכי העבודה בכל הקשור לפעילות האכיפה </w:t>
      </w:r>
      <w:r w:rsidRPr="00C7093C">
        <w:rPr>
          <w:rFonts w:hint="eastAsia"/>
          <w:rtl/>
        </w:rPr>
        <w:t>באיו</w:t>
      </w:r>
      <w:r w:rsidRPr="00C7093C">
        <w:rPr>
          <w:rtl/>
        </w:rPr>
        <w:t xml:space="preserve">"ש, </w:t>
      </w:r>
      <w:r w:rsidRPr="00C7093C">
        <w:rPr>
          <w:rFonts w:hint="eastAsia"/>
          <w:rtl/>
        </w:rPr>
        <w:t>המשותפת</w:t>
      </w:r>
      <w:r w:rsidRPr="00C7093C">
        <w:rPr>
          <w:rtl/>
        </w:rPr>
        <w:t xml:space="preserve"> </w:t>
      </w:r>
      <w:r w:rsidRPr="00C7093C">
        <w:rPr>
          <w:rFonts w:hint="eastAsia"/>
          <w:rtl/>
        </w:rPr>
        <w:t>למפקחים</w:t>
      </w:r>
      <w:r w:rsidRPr="00C7093C">
        <w:rPr>
          <w:rtl/>
        </w:rPr>
        <w:t xml:space="preserve"> </w:t>
      </w:r>
      <w:r w:rsidRPr="00C7093C">
        <w:rPr>
          <w:rFonts w:hint="eastAsia"/>
          <w:rtl/>
        </w:rPr>
        <w:t>ולקמ</w:t>
      </w:r>
      <w:r w:rsidRPr="00C7093C">
        <w:rPr>
          <w:rtl/>
        </w:rPr>
        <w:t xml:space="preserve">"ט </w:t>
      </w:r>
      <w:r w:rsidRPr="00C7093C">
        <w:rPr>
          <w:rFonts w:hint="eastAsia"/>
          <w:rtl/>
        </w:rPr>
        <w:t>תעסוקה</w:t>
      </w:r>
      <w:r w:rsidRPr="00C7093C">
        <w:rPr>
          <w:rtl/>
        </w:rPr>
        <w:t xml:space="preserve">, </w:t>
      </w:r>
      <w:r w:rsidRPr="00C7093C">
        <w:rPr>
          <w:rFonts w:hint="eastAsia"/>
          <w:rtl/>
        </w:rPr>
        <w:t>לרבות</w:t>
      </w:r>
      <w:r w:rsidRPr="00C7093C">
        <w:rPr>
          <w:rtl/>
        </w:rPr>
        <w:t xml:space="preserve"> </w:t>
      </w:r>
      <w:r w:rsidRPr="00C7093C">
        <w:rPr>
          <w:rFonts w:hint="eastAsia"/>
          <w:rtl/>
        </w:rPr>
        <w:t>דרך</w:t>
      </w:r>
      <w:r w:rsidRPr="00C7093C">
        <w:rPr>
          <w:rtl/>
        </w:rPr>
        <w:t xml:space="preserve"> </w:t>
      </w:r>
      <w:r w:rsidRPr="00C7093C">
        <w:rPr>
          <w:rFonts w:hint="eastAsia"/>
          <w:rtl/>
        </w:rPr>
        <w:t>העברת</w:t>
      </w:r>
      <w:r w:rsidRPr="00C7093C">
        <w:rPr>
          <w:rtl/>
        </w:rPr>
        <w:t xml:space="preserve"> </w:t>
      </w:r>
      <w:r w:rsidRPr="00C7093C">
        <w:rPr>
          <w:rFonts w:hint="eastAsia"/>
          <w:rtl/>
        </w:rPr>
        <w:t>המידע</w:t>
      </w:r>
      <w:r w:rsidRPr="00C7093C">
        <w:rPr>
          <w:rtl/>
        </w:rPr>
        <w:t xml:space="preserve"> </w:t>
      </w:r>
      <w:r w:rsidRPr="00C7093C">
        <w:rPr>
          <w:rFonts w:hint="eastAsia"/>
          <w:rtl/>
        </w:rPr>
        <w:t>ביניהם</w:t>
      </w:r>
      <w:r w:rsidRPr="00C7093C">
        <w:rPr>
          <w:rtl/>
        </w:rPr>
        <w:t xml:space="preserve">; </w:t>
      </w:r>
      <w:r w:rsidRPr="00C7093C">
        <w:rPr>
          <w:rFonts w:hint="eastAsia"/>
          <w:rtl/>
        </w:rPr>
        <w:t>וכי</w:t>
      </w:r>
      <w:r w:rsidRPr="00C7093C">
        <w:rPr>
          <w:rtl/>
        </w:rPr>
        <w:t xml:space="preserve"> </w:t>
      </w:r>
      <w:r w:rsidRPr="00C7093C">
        <w:rPr>
          <w:rFonts w:hint="eastAsia"/>
          <w:rtl/>
        </w:rPr>
        <w:t>יחידת</w:t>
      </w:r>
      <w:r w:rsidRPr="00C7093C">
        <w:rPr>
          <w:rtl/>
        </w:rPr>
        <w:t xml:space="preserve"> </w:t>
      </w:r>
      <w:r w:rsidRPr="00C7093C">
        <w:rPr>
          <w:rFonts w:hint="eastAsia"/>
          <w:rtl/>
        </w:rPr>
        <w:t>הסמך</w:t>
      </w:r>
      <w:r w:rsidRPr="00C7093C">
        <w:rPr>
          <w:rtl/>
        </w:rPr>
        <w:t xml:space="preserve"> </w:t>
      </w:r>
      <w:r w:rsidRPr="00C7093C">
        <w:rPr>
          <w:rFonts w:hint="eastAsia"/>
          <w:rtl/>
        </w:rPr>
        <w:t>וקמ</w:t>
      </w:r>
      <w:r w:rsidRPr="00C7093C">
        <w:rPr>
          <w:rtl/>
        </w:rPr>
        <w:t xml:space="preserve">"ט </w:t>
      </w:r>
      <w:r w:rsidRPr="00C7093C">
        <w:rPr>
          <w:rFonts w:hint="eastAsia"/>
          <w:rtl/>
        </w:rPr>
        <w:t>תעסוקה</w:t>
      </w:r>
      <w:r w:rsidRPr="00C7093C">
        <w:rPr>
          <w:rtl/>
        </w:rPr>
        <w:t xml:space="preserve"> </w:t>
      </w:r>
      <w:r w:rsidRPr="00C7093C">
        <w:rPr>
          <w:rFonts w:hint="eastAsia"/>
          <w:rtl/>
        </w:rPr>
        <w:t>לא</w:t>
      </w:r>
      <w:r w:rsidRPr="00C7093C">
        <w:rPr>
          <w:rtl/>
        </w:rPr>
        <w:t xml:space="preserve"> </w:t>
      </w:r>
      <w:r w:rsidRPr="00C7093C">
        <w:rPr>
          <w:rFonts w:hint="eastAsia"/>
          <w:rtl/>
        </w:rPr>
        <w:t>פעלו</w:t>
      </w:r>
      <w:r w:rsidRPr="00C7093C">
        <w:rPr>
          <w:rtl/>
        </w:rPr>
        <w:t xml:space="preserve"> </w:t>
      </w:r>
      <w:r w:rsidRPr="00C7093C">
        <w:rPr>
          <w:rFonts w:hint="eastAsia"/>
          <w:rtl/>
        </w:rPr>
        <w:t>לקביעת</w:t>
      </w:r>
      <w:r w:rsidRPr="00C7093C">
        <w:rPr>
          <w:rtl/>
        </w:rPr>
        <w:t xml:space="preserve"> </w:t>
      </w:r>
      <w:r w:rsidRPr="00C7093C">
        <w:rPr>
          <w:rFonts w:hint="eastAsia"/>
          <w:rtl/>
        </w:rPr>
        <w:t>מדיניות</w:t>
      </w:r>
      <w:r w:rsidRPr="00C7093C">
        <w:rPr>
          <w:rtl/>
        </w:rPr>
        <w:t xml:space="preserve"> </w:t>
      </w:r>
      <w:r w:rsidRPr="00C7093C">
        <w:rPr>
          <w:rFonts w:hint="eastAsia"/>
          <w:rtl/>
        </w:rPr>
        <w:t>אכיפה</w:t>
      </w:r>
      <w:r w:rsidRPr="00C7093C">
        <w:rPr>
          <w:rtl/>
        </w:rPr>
        <w:t xml:space="preserve"> </w:t>
      </w:r>
      <w:r w:rsidRPr="00C7093C">
        <w:rPr>
          <w:rFonts w:hint="eastAsia"/>
          <w:rtl/>
        </w:rPr>
        <w:t>משותפת</w:t>
      </w:r>
      <w:r w:rsidRPr="00C7093C">
        <w:rPr>
          <w:rtl/>
        </w:rPr>
        <w:t xml:space="preserve"> </w:t>
      </w:r>
      <w:r w:rsidRPr="00C7093C">
        <w:rPr>
          <w:rFonts w:hint="eastAsia"/>
          <w:rtl/>
        </w:rPr>
        <w:t>ולקביעת</w:t>
      </w:r>
      <w:r w:rsidRPr="00C7093C">
        <w:rPr>
          <w:rtl/>
        </w:rPr>
        <w:t xml:space="preserve"> </w:t>
      </w:r>
      <w:r w:rsidRPr="00C7093C">
        <w:rPr>
          <w:rFonts w:hint="eastAsia"/>
          <w:rtl/>
        </w:rPr>
        <w:t>סדרי</w:t>
      </w:r>
      <w:r w:rsidRPr="00C7093C">
        <w:rPr>
          <w:rtl/>
        </w:rPr>
        <w:t xml:space="preserve"> </w:t>
      </w:r>
      <w:r w:rsidRPr="00C7093C">
        <w:rPr>
          <w:rFonts w:hint="eastAsia"/>
          <w:rtl/>
        </w:rPr>
        <w:t>עדיפויות</w:t>
      </w:r>
      <w:r w:rsidRPr="00C7093C">
        <w:rPr>
          <w:rtl/>
        </w:rPr>
        <w:t xml:space="preserve"> </w:t>
      </w:r>
      <w:r w:rsidRPr="00C7093C">
        <w:rPr>
          <w:rFonts w:hint="eastAsia"/>
          <w:rtl/>
        </w:rPr>
        <w:t>בעניין</w:t>
      </w:r>
      <w:r w:rsidRPr="00C7093C">
        <w:rPr>
          <w:rtl/>
        </w:rPr>
        <w:t xml:space="preserve"> </w:t>
      </w:r>
      <w:r w:rsidRPr="00C7093C">
        <w:rPr>
          <w:rFonts w:hint="eastAsia"/>
          <w:rtl/>
        </w:rPr>
        <w:t>הפיקוח</w:t>
      </w:r>
      <w:r w:rsidRPr="00C7093C">
        <w:rPr>
          <w:rtl/>
        </w:rPr>
        <w:t xml:space="preserve"> </w:t>
      </w:r>
      <w:r w:rsidRPr="00C7093C">
        <w:rPr>
          <w:rFonts w:hint="eastAsia"/>
          <w:rtl/>
        </w:rPr>
        <w:t>על</w:t>
      </w:r>
      <w:r w:rsidRPr="00C7093C">
        <w:rPr>
          <w:rtl/>
        </w:rPr>
        <w:t xml:space="preserve"> </w:t>
      </w:r>
      <w:r w:rsidRPr="00C7093C">
        <w:rPr>
          <w:rFonts w:hint="eastAsia"/>
          <w:rtl/>
        </w:rPr>
        <w:t>קיום</w:t>
      </w:r>
      <w:r w:rsidRPr="00C7093C">
        <w:rPr>
          <w:rtl/>
        </w:rPr>
        <w:t xml:space="preserve"> </w:t>
      </w:r>
      <w:r w:rsidRPr="00C7093C">
        <w:rPr>
          <w:rFonts w:hint="eastAsia"/>
          <w:rtl/>
        </w:rPr>
        <w:t>הוראות</w:t>
      </w:r>
      <w:r w:rsidRPr="00C7093C">
        <w:rPr>
          <w:rtl/>
        </w:rPr>
        <w:t xml:space="preserve"> </w:t>
      </w:r>
      <w:r w:rsidRPr="00C7093C">
        <w:rPr>
          <w:rFonts w:hint="eastAsia"/>
          <w:rtl/>
        </w:rPr>
        <w:t>הצו</w:t>
      </w:r>
      <w:r w:rsidRPr="00C7093C">
        <w:rPr>
          <w:rtl/>
        </w:rPr>
        <w:t xml:space="preserve"> </w:t>
      </w:r>
      <w:r w:rsidRPr="00C7093C">
        <w:rPr>
          <w:rFonts w:hint="eastAsia"/>
          <w:rtl/>
        </w:rPr>
        <w:t>ואכיפתן</w:t>
      </w:r>
      <w:r w:rsidRPr="00C7093C">
        <w:rPr>
          <w:rtl/>
        </w:rPr>
        <w:t>.</w:t>
      </w:r>
    </w:p>
    <w:p w:rsidR="001D0A12" w:rsidRPr="00C7093C" w:rsidRDefault="00E54D40" w:rsidP="00C7093C">
      <w:pPr>
        <w:pStyle w:val="7392"/>
        <w:rPr>
          <w:rtl/>
        </w:rPr>
      </w:pPr>
      <w:r w:rsidRPr="00C7093C">
        <w:rPr>
          <w:rFonts w:hint="eastAsia"/>
          <w:rtl/>
        </w:rPr>
        <w:t>משרד</w:t>
      </w:r>
      <w:r w:rsidRPr="00C7093C">
        <w:rPr>
          <w:rtl/>
        </w:rPr>
        <w:t xml:space="preserve"> מבקר המדינה העיר בדוח הקודם כי בהיעדר הקפדה על קיום הביקורות הנדרשות באזורי התעשייה </w:t>
      </w:r>
      <w:r w:rsidRPr="00C7093C">
        <w:rPr>
          <w:rFonts w:hint="eastAsia"/>
          <w:rtl/>
        </w:rPr>
        <w:t>באיו</w:t>
      </w:r>
      <w:r w:rsidRPr="00C7093C">
        <w:rPr>
          <w:rtl/>
        </w:rPr>
        <w:t xml:space="preserve">"ש שבניהול ישראלי בנושא תשלום שכר מינימום על ידי המעסיקים הישראלים, עלולה להיגרם פגיעה בשכרם של כלל העובדים המועסקים </w:t>
      </w:r>
      <w:r w:rsidRPr="00C7093C">
        <w:rPr>
          <w:rFonts w:hint="eastAsia"/>
          <w:rtl/>
        </w:rPr>
        <w:t>באיו</w:t>
      </w:r>
      <w:r w:rsidRPr="00C7093C">
        <w:rPr>
          <w:rtl/>
        </w:rPr>
        <w:t xml:space="preserve">"ש, וכעולה ממסמכי </w:t>
      </w:r>
      <w:r w:rsidRPr="00C7093C">
        <w:rPr>
          <w:rFonts w:hint="eastAsia"/>
          <w:rtl/>
        </w:rPr>
        <w:t>המנהא</w:t>
      </w:r>
      <w:r w:rsidRPr="00C7093C">
        <w:rPr>
          <w:rtl/>
        </w:rPr>
        <w:t>"</w:t>
      </w:r>
      <w:r w:rsidRPr="00C7093C">
        <w:rPr>
          <w:rFonts w:hint="eastAsia"/>
          <w:rtl/>
        </w:rPr>
        <w:t>ז</w:t>
      </w:r>
      <w:r w:rsidRPr="00C7093C">
        <w:rPr>
          <w:rtl/>
        </w:rPr>
        <w:t xml:space="preserve">, נגרמה פגיעה בשכרם של עובדים פלסטינים ובזכויותיהם. נוסף על כך, אי-אכיפת הצו בדבר תשלום שכר מינימום עלולה לגרום לתחרות בלתי הוגנת בין מפעלים המקפידים על תשלום שכר מינימום לבין מפעלים המשלמים שכר הנמוך משכר המינימום. בדוח הקודם הומלץ כי </w:t>
      </w:r>
      <w:r w:rsidRPr="00C7093C">
        <w:rPr>
          <w:rFonts w:hint="eastAsia"/>
          <w:rtl/>
        </w:rPr>
        <w:t>המתפ</w:t>
      </w:r>
      <w:r w:rsidRPr="00C7093C">
        <w:rPr>
          <w:rtl/>
        </w:rPr>
        <w:t xml:space="preserve">"ש </w:t>
      </w:r>
      <w:r w:rsidRPr="00C7093C">
        <w:rPr>
          <w:rFonts w:hint="eastAsia"/>
          <w:rtl/>
        </w:rPr>
        <w:t>והמנהא</w:t>
      </w:r>
      <w:r w:rsidRPr="00C7093C">
        <w:rPr>
          <w:rtl/>
        </w:rPr>
        <w:t>"</w:t>
      </w:r>
      <w:r w:rsidRPr="00C7093C">
        <w:rPr>
          <w:rFonts w:hint="eastAsia"/>
          <w:rtl/>
        </w:rPr>
        <w:t>ז</w:t>
      </w:r>
      <w:r w:rsidRPr="00C7093C">
        <w:rPr>
          <w:rtl/>
        </w:rPr>
        <w:t xml:space="preserve"> יפעלו בתיאום </w:t>
      </w:r>
      <w:r w:rsidRPr="00C7093C">
        <w:rPr>
          <w:rFonts w:hint="eastAsia"/>
          <w:rtl/>
        </w:rPr>
        <w:t>עם</w:t>
      </w:r>
      <w:r w:rsidRPr="00C7093C">
        <w:rPr>
          <w:rtl/>
        </w:rPr>
        <w:t xml:space="preserve"> משרד </w:t>
      </w:r>
      <w:r w:rsidRPr="00C7093C">
        <w:rPr>
          <w:rFonts w:hint="eastAsia"/>
          <w:rtl/>
        </w:rPr>
        <w:t>התמ</w:t>
      </w:r>
      <w:r w:rsidRPr="00C7093C">
        <w:rPr>
          <w:rtl/>
        </w:rPr>
        <w:t xml:space="preserve">"ת לאכיפת הצו בדבר העסקת עובדים, כדי להבטיח כי שכרם של העובדים המועסקים אצל מעסיקים ישראלים </w:t>
      </w:r>
      <w:r w:rsidRPr="00C7093C">
        <w:rPr>
          <w:rFonts w:hint="eastAsia"/>
          <w:rtl/>
        </w:rPr>
        <w:t>באיו</w:t>
      </w:r>
      <w:r w:rsidRPr="00C7093C">
        <w:rPr>
          <w:rtl/>
        </w:rPr>
        <w:t>"ש לא יפחת משכר המינימום.</w:t>
      </w:r>
    </w:p>
    <w:p w:rsidR="001D0A12" w:rsidRPr="00C7093C" w:rsidRDefault="00E54D40" w:rsidP="00C7093C">
      <w:pPr>
        <w:pStyle w:val="7392"/>
        <w:rPr>
          <w:rtl/>
        </w:rPr>
      </w:pPr>
      <w:r w:rsidRPr="00C7093C">
        <w:rPr>
          <w:rFonts w:hint="eastAsia"/>
          <w:rtl/>
        </w:rPr>
        <w:t>משרד</w:t>
      </w:r>
      <w:r w:rsidRPr="00C7093C">
        <w:rPr>
          <w:rtl/>
        </w:rPr>
        <w:t xml:space="preserve"> </w:t>
      </w:r>
      <w:r w:rsidRPr="00C7093C">
        <w:rPr>
          <w:rFonts w:hint="eastAsia"/>
          <w:rtl/>
        </w:rPr>
        <w:t>התמ</w:t>
      </w:r>
      <w:r w:rsidRPr="00C7093C">
        <w:rPr>
          <w:rtl/>
        </w:rPr>
        <w:t xml:space="preserve">"ת מסר בתגובתו על טיוטת הדוח הקודם כי הכין הסמכות חדשות למפקחי עבודה, והן ייחתמו בקרוב על ידי שר </w:t>
      </w:r>
      <w:r w:rsidRPr="00C7093C">
        <w:rPr>
          <w:rFonts w:hint="eastAsia"/>
          <w:rtl/>
        </w:rPr>
        <w:t>התמ</w:t>
      </w:r>
      <w:r w:rsidRPr="00C7093C">
        <w:rPr>
          <w:rtl/>
        </w:rPr>
        <w:t xml:space="preserve">"ת, וכי "יגבש נוהל דרכי עבודה בכל הקשור לסמכויות המקבילות הקיימות לאגף ולקמ"ט תעסוקה". </w:t>
      </w:r>
    </w:p>
    <w:p w:rsidR="001D0A12" w:rsidRPr="00C7093C" w:rsidRDefault="00E54D40" w:rsidP="00C7093C">
      <w:pPr>
        <w:pStyle w:val="7392"/>
        <w:rPr>
          <w:rtl/>
        </w:rPr>
      </w:pPr>
      <w:r w:rsidRPr="00C7093C">
        <w:rPr>
          <w:rFonts w:hint="eastAsia"/>
          <w:rtl/>
        </w:rPr>
        <w:t>בסיכום</w:t>
      </w:r>
      <w:r w:rsidRPr="00C7093C">
        <w:rPr>
          <w:rtl/>
        </w:rPr>
        <w:t xml:space="preserve"> </w:t>
      </w:r>
      <w:r w:rsidRPr="00C7093C">
        <w:rPr>
          <w:rFonts w:hint="eastAsia"/>
          <w:rtl/>
        </w:rPr>
        <w:t>פגישת</w:t>
      </w:r>
      <w:r w:rsidRPr="00C7093C">
        <w:rPr>
          <w:rtl/>
        </w:rPr>
        <w:t xml:space="preserve"> </w:t>
      </w:r>
      <w:r w:rsidRPr="00C7093C">
        <w:rPr>
          <w:rFonts w:hint="eastAsia"/>
          <w:rtl/>
        </w:rPr>
        <w:t>מינהל</w:t>
      </w:r>
      <w:r w:rsidRPr="00C7093C">
        <w:rPr>
          <w:rtl/>
        </w:rPr>
        <w:t xml:space="preserve"> ההסדרה והאכיפה </w:t>
      </w:r>
      <w:r w:rsidRPr="00C7093C">
        <w:rPr>
          <w:rFonts w:hint="eastAsia"/>
          <w:rtl/>
        </w:rPr>
        <w:t>עם</w:t>
      </w:r>
      <w:r w:rsidRPr="00C7093C">
        <w:rPr>
          <w:rtl/>
        </w:rPr>
        <w:t xml:space="preserve"> </w:t>
      </w:r>
      <w:r w:rsidRPr="00C7093C">
        <w:rPr>
          <w:rFonts w:hint="eastAsia"/>
          <w:rtl/>
        </w:rPr>
        <w:t>יחידת</w:t>
      </w:r>
      <w:r w:rsidRPr="00C7093C">
        <w:rPr>
          <w:rtl/>
        </w:rPr>
        <w:t xml:space="preserve"> </w:t>
      </w:r>
      <w:r w:rsidRPr="00C7093C">
        <w:rPr>
          <w:rFonts w:hint="eastAsia"/>
          <w:rtl/>
        </w:rPr>
        <w:t>התעסוקה</w:t>
      </w:r>
      <w:r w:rsidRPr="00C7093C">
        <w:rPr>
          <w:rtl/>
        </w:rPr>
        <w:t xml:space="preserve"> </w:t>
      </w:r>
      <w:r w:rsidRPr="00C7093C">
        <w:rPr>
          <w:rFonts w:hint="eastAsia"/>
          <w:rtl/>
        </w:rPr>
        <w:t>מינואר</w:t>
      </w:r>
      <w:r w:rsidRPr="00C7093C">
        <w:rPr>
          <w:rtl/>
        </w:rPr>
        <w:t xml:space="preserve"> 2022 </w:t>
      </w:r>
      <w:r w:rsidRPr="00C7093C">
        <w:rPr>
          <w:rFonts w:hint="eastAsia"/>
          <w:rtl/>
        </w:rPr>
        <w:t>צוין</w:t>
      </w:r>
      <w:r w:rsidRPr="00C7093C">
        <w:rPr>
          <w:rtl/>
        </w:rPr>
        <w:t xml:space="preserve"> </w:t>
      </w:r>
      <w:r w:rsidRPr="00C7093C">
        <w:rPr>
          <w:rFonts w:hint="eastAsia"/>
          <w:rtl/>
        </w:rPr>
        <w:t>כי</w:t>
      </w:r>
      <w:r w:rsidRPr="00C7093C">
        <w:rPr>
          <w:rtl/>
        </w:rPr>
        <w:t xml:space="preserve"> </w:t>
      </w:r>
      <w:r w:rsidRPr="00C7093C">
        <w:rPr>
          <w:rFonts w:hint="eastAsia"/>
          <w:rtl/>
        </w:rPr>
        <w:t>ראש</w:t>
      </w:r>
      <w:r w:rsidRPr="00C7093C">
        <w:rPr>
          <w:rtl/>
        </w:rPr>
        <w:t xml:space="preserve"> </w:t>
      </w:r>
      <w:r w:rsidRPr="00C7093C">
        <w:rPr>
          <w:rFonts w:hint="eastAsia"/>
          <w:rtl/>
        </w:rPr>
        <w:t>ענף</w:t>
      </w:r>
      <w:r w:rsidRPr="00C7093C">
        <w:rPr>
          <w:rtl/>
        </w:rPr>
        <w:t xml:space="preserve"> תעסוקה </w:t>
      </w:r>
      <w:r w:rsidRPr="00C7093C">
        <w:rPr>
          <w:rFonts w:hint="eastAsia"/>
          <w:rtl/>
        </w:rPr>
        <w:t>במנהא</w:t>
      </w:r>
      <w:r w:rsidRPr="00C7093C">
        <w:rPr>
          <w:rtl/>
        </w:rPr>
        <w:t xml:space="preserve">"ז מסר כי </w:t>
      </w:r>
      <w:r w:rsidRPr="00C7093C">
        <w:rPr>
          <w:rFonts w:hint="eastAsia"/>
          <w:rtl/>
        </w:rPr>
        <w:t>מדי</w:t>
      </w:r>
      <w:r w:rsidRPr="00C7093C">
        <w:rPr>
          <w:rtl/>
        </w:rPr>
        <w:t xml:space="preserve"> </w:t>
      </w:r>
      <w:r w:rsidRPr="00C7093C">
        <w:rPr>
          <w:rFonts w:hint="eastAsia"/>
          <w:rtl/>
        </w:rPr>
        <w:t>פעם</w:t>
      </w:r>
      <w:r w:rsidRPr="00C7093C">
        <w:rPr>
          <w:rtl/>
        </w:rPr>
        <w:t xml:space="preserve"> </w:t>
      </w:r>
      <w:r w:rsidRPr="00C7093C">
        <w:rPr>
          <w:rFonts w:hint="eastAsia"/>
          <w:rtl/>
        </w:rPr>
        <w:t>בפעם</w:t>
      </w:r>
      <w:r w:rsidRPr="00C7093C">
        <w:rPr>
          <w:rtl/>
        </w:rPr>
        <w:t xml:space="preserve"> מגיעים </w:t>
      </w:r>
      <w:r w:rsidRPr="00C7093C">
        <w:rPr>
          <w:rFonts w:hint="eastAsia"/>
          <w:rtl/>
        </w:rPr>
        <w:t>מידעים</w:t>
      </w:r>
      <w:r w:rsidRPr="00C7093C">
        <w:rPr>
          <w:rtl/>
        </w:rPr>
        <w:t xml:space="preserve"> קונקרטיים </w:t>
      </w:r>
      <w:r w:rsidRPr="00C7093C">
        <w:rPr>
          <w:rFonts w:hint="eastAsia"/>
          <w:rtl/>
        </w:rPr>
        <w:t>הן</w:t>
      </w:r>
      <w:r w:rsidRPr="00C7093C">
        <w:rPr>
          <w:rtl/>
        </w:rPr>
        <w:t xml:space="preserve"> בנושא שכר </w:t>
      </w:r>
      <w:r w:rsidRPr="00C7093C">
        <w:rPr>
          <w:rFonts w:hint="eastAsia"/>
          <w:rtl/>
        </w:rPr>
        <w:t>ה</w:t>
      </w:r>
      <w:r w:rsidRPr="00C7093C">
        <w:rPr>
          <w:rtl/>
        </w:rPr>
        <w:t xml:space="preserve">מינימום </w:t>
      </w:r>
      <w:r w:rsidRPr="00C7093C">
        <w:rPr>
          <w:rFonts w:hint="eastAsia"/>
          <w:rtl/>
        </w:rPr>
        <w:t>והן</w:t>
      </w:r>
      <w:r w:rsidRPr="00C7093C">
        <w:rPr>
          <w:rtl/>
        </w:rPr>
        <w:t xml:space="preserve"> בנושא קבלני כוח אדם או מעסיקים בפועל, ולפיהם </w:t>
      </w:r>
      <w:r w:rsidRPr="00C7093C">
        <w:rPr>
          <w:rFonts w:hint="eastAsia"/>
          <w:rtl/>
        </w:rPr>
        <w:t>חלק</w:t>
      </w:r>
      <w:r w:rsidRPr="00C7093C">
        <w:rPr>
          <w:rtl/>
        </w:rPr>
        <w:t xml:space="preserve"> </w:t>
      </w:r>
      <w:r w:rsidRPr="00C7093C">
        <w:rPr>
          <w:rFonts w:hint="eastAsia"/>
          <w:rtl/>
        </w:rPr>
        <w:t>מן</w:t>
      </w:r>
      <w:r w:rsidRPr="00C7093C">
        <w:rPr>
          <w:rtl/>
        </w:rPr>
        <w:t xml:space="preserve"> </w:t>
      </w:r>
      <w:r w:rsidRPr="00C7093C">
        <w:rPr>
          <w:rFonts w:hint="eastAsia"/>
          <w:rtl/>
        </w:rPr>
        <w:t>המעסיקים</w:t>
      </w:r>
      <w:r w:rsidRPr="00C7093C">
        <w:rPr>
          <w:rtl/>
        </w:rPr>
        <w:t xml:space="preserve"> </w:t>
      </w:r>
      <w:r w:rsidRPr="00C7093C">
        <w:rPr>
          <w:rFonts w:hint="eastAsia"/>
          <w:rtl/>
        </w:rPr>
        <w:t>באיו</w:t>
      </w:r>
      <w:r w:rsidRPr="00C7093C">
        <w:rPr>
          <w:rtl/>
        </w:rPr>
        <w:t>"ש אינם חוששים לרשום בתלושי השכר שהם מנפיקים שכר שע</w:t>
      </w:r>
      <w:r w:rsidRPr="00C7093C">
        <w:rPr>
          <w:rFonts w:hint="eastAsia"/>
          <w:rtl/>
        </w:rPr>
        <w:t>תי</w:t>
      </w:r>
      <w:r w:rsidRPr="00C7093C">
        <w:rPr>
          <w:rtl/>
        </w:rPr>
        <w:t xml:space="preserve"> </w:t>
      </w:r>
      <w:r w:rsidRPr="00C7093C">
        <w:rPr>
          <w:rFonts w:hint="eastAsia"/>
          <w:rtl/>
        </w:rPr>
        <w:t>הנמוך</w:t>
      </w:r>
      <w:r w:rsidRPr="00C7093C">
        <w:rPr>
          <w:rtl/>
        </w:rPr>
        <w:t xml:space="preserve"> משכר המינימום.</w:t>
      </w:r>
    </w:p>
    <w:p w:rsidR="001D0A12" w:rsidRPr="00C7093C" w:rsidRDefault="00E54D40" w:rsidP="00C7093C">
      <w:pPr>
        <w:pStyle w:val="7392"/>
        <w:rPr>
          <w:rtl/>
        </w:rPr>
      </w:pPr>
      <w:r w:rsidRPr="00C7093C">
        <w:rPr>
          <w:rFonts w:hint="eastAsia"/>
          <w:rtl/>
        </w:rPr>
        <w:t>במאי</w:t>
      </w:r>
      <w:r w:rsidRPr="00C7093C">
        <w:rPr>
          <w:rtl/>
        </w:rPr>
        <w:t xml:space="preserve"> 2022 מסר מנהל </w:t>
      </w:r>
      <w:r w:rsidRPr="00C7093C">
        <w:rPr>
          <w:rFonts w:hint="eastAsia"/>
          <w:rtl/>
        </w:rPr>
        <w:t>מינהל</w:t>
      </w:r>
      <w:r w:rsidRPr="00C7093C">
        <w:rPr>
          <w:rtl/>
        </w:rPr>
        <w:t xml:space="preserve"> הבטיחות בזרוע העבודה שבמשרד הכלכלה לצוות הביקורת כי זרוע העבודה אינ</w:t>
      </w:r>
      <w:r w:rsidRPr="00C7093C">
        <w:rPr>
          <w:rFonts w:hint="eastAsia"/>
          <w:rtl/>
        </w:rPr>
        <w:t>ה</w:t>
      </w:r>
      <w:r w:rsidRPr="00C7093C">
        <w:rPr>
          <w:rtl/>
        </w:rPr>
        <w:t xml:space="preserve"> מקיי</w:t>
      </w:r>
      <w:r w:rsidRPr="00C7093C">
        <w:rPr>
          <w:rFonts w:hint="eastAsia"/>
          <w:rtl/>
        </w:rPr>
        <w:t>מת</w:t>
      </w:r>
      <w:r w:rsidRPr="00C7093C">
        <w:rPr>
          <w:rtl/>
        </w:rPr>
        <w:t xml:space="preserve"> ביקורות באזורי התעשייה באיו"ש </w:t>
      </w:r>
      <w:r w:rsidRPr="00C7093C">
        <w:rPr>
          <w:rFonts w:hint="eastAsia"/>
          <w:rtl/>
        </w:rPr>
        <w:t>ב</w:t>
      </w:r>
      <w:r w:rsidRPr="00C7093C">
        <w:rPr>
          <w:rtl/>
        </w:rPr>
        <w:t xml:space="preserve">עניין שכר </w:t>
      </w:r>
      <w:r w:rsidRPr="00C7093C">
        <w:rPr>
          <w:rFonts w:hint="eastAsia"/>
          <w:rtl/>
        </w:rPr>
        <w:t>ה</w:t>
      </w:r>
      <w:r w:rsidRPr="00C7093C">
        <w:rPr>
          <w:rtl/>
        </w:rPr>
        <w:t>מינימום, אלא מקיי</w:t>
      </w:r>
      <w:r w:rsidRPr="00C7093C">
        <w:rPr>
          <w:rFonts w:hint="eastAsia"/>
          <w:rtl/>
        </w:rPr>
        <w:t>מת</w:t>
      </w:r>
      <w:r w:rsidRPr="00C7093C">
        <w:rPr>
          <w:rtl/>
        </w:rPr>
        <w:t xml:space="preserve"> ביקורות </w:t>
      </w:r>
      <w:r w:rsidRPr="00C7093C">
        <w:rPr>
          <w:rFonts w:hint="eastAsia"/>
          <w:rtl/>
        </w:rPr>
        <w:t>ב</w:t>
      </w:r>
      <w:r w:rsidRPr="00C7093C">
        <w:rPr>
          <w:rtl/>
        </w:rPr>
        <w:t xml:space="preserve">מקומות תעסוקה אשר </w:t>
      </w:r>
      <w:r w:rsidRPr="00C7093C">
        <w:rPr>
          <w:rFonts w:hint="eastAsia"/>
          <w:rtl/>
        </w:rPr>
        <w:t>ה</w:t>
      </w:r>
      <w:r w:rsidRPr="00C7093C">
        <w:rPr>
          <w:rtl/>
        </w:rPr>
        <w:t>תקבלו לגביהם תלונות או מידע בדבר אי-מילוי הורא</w:t>
      </w:r>
      <w:r w:rsidRPr="00C7093C">
        <w:rPr>
          <w:rFonts w:hint="eastAsia"/>
          <w:rtl/>
        </w:rPr>
        <w:t>ו</w:t>
      </w:r>
      <w:r w:rsidRPr="00C7093C">
        <w:rPr>
          <w:rtl/>
        </w:rPr>
        <w:t>ת הצו.</w:t>
      </w:r>
    </w:p>
    <w:p w:rsidR="001D0A12" w:rsidRPr="00C7093C" w:rsidRDefault="00E54D40" w:rsidP="00C7093C">
      <w:pPr>
        <w:pStyle w:val="7392"/>
        <w:rPr>
          <w:rtl/>
        </w:rPr>
      </w:pPr>
      <w:r w:rsidRPr="00C7093C">
        <w:rPr>
          <w:rFonts w:hint="eastAsia"/>
          <w:rtl/>
        </w:rPr>
        <w:t>ביוני</w:t>
      </w:r>
      <w:r w:rsidRPr="00C7093C">
        <w:rPr>
          <w:rtl/>
        </w:rPr>
        <w:t xml:space="preserve"> 2022 מסר קמ"ט תעסוקה לצוות הביקורת כי לא התקיימו ביקורות שוטפות וסדורות מטעם </w:t>
      </w:r>
      <w:r w:rsidRPr="00C7093C">
        <w:rPr>
          <w:rFonts w:hint="eastAsia"/>
          <w:rtl/>
        </w:rPr>
        <w:t>המנהא</w:t>
      </w:r>
      <w:r w:rsidRPr="00C7093C">
        <w:rPr>
          <w:rtl/>
        </w:rPr>
        <w:t>"ז במפעלים לשם אכיפת חובת תשלום שכר מינימום, וכי לא נקבע נוהל עבודה שהסדיר את חלוקת העבודה בין קמ"ט תעסוקה ובין מפקחי העבודה שבזרוע העבודה במשרד הכלכלה.</w:t>
      </w:r>
    </w:p>
    <w:p w:rsidR="001D0A12" w:rsidRPr="00EB16FD" w:rsidRDefault="00E54D40" w:rsidP="00EB16FD">
      <w:pPr>
        <w:pStyle w:val="735"/>
        <w:rPr>
          <w:rFonts w:eastAsia="Calibri"/>
          <w:rtl/>
        </w:rPr>
      </w:pPr>
      <w:r w:rsidRPr="00EB16FD">
        <w:rPr>
          <w:rFonts w:eastAsia="Calibri" w:hint="eastAsia"/>
          <w:rtl/>
        </w:rPr>
        <w:lastRenderedPageBreak/>
        <w:t>בביקורת</w:t>
      </w:r>
      <w:r w:rsidRPr="00EB16FD">
        <w:rPr>
          <w:rFonts w:eastAsia="Calibri"/>
          <w:rtl/>
        </w:rPr>
        <w:t xml:space="preserve"> המעקב עלה כי הליקוי לא תוקן. </w:t>
      </w:r>
      <w:r w:rsidRPr="00EB16FD">
        <w:rPr>
          <w:rFonts w:eastAsia="Calibri" w:hint="eastAsia"/>
          <w:rtl/>
        </w:rPr>
        <w:t>מינהל</w:t>
      </w:r>
      <w:r w:rsidRPr="00EB16FD">
        <w:rPr>
          <w:rFonts w:eastAsia="Calibri"/>
          <w:rtl/>
        </w:rPr>
        <w:t xml:space="preserve"> ההסדרה והאכיפה של זרוע העבודה במשרד הכלכלה (לשעבר משרד </w:t>
      </w:r>
      <w:r w:rsidRPr="00EB16FD">
        <w:rPr>
          <w:rFonts w:eastAsia="Calibri" w:hint="eastAsia"/>
          <w:rtl/>
        </w:rPr>
        <w:t>התמ</w:t>
      </w:r>
      <w:r w:rsidRPr="00EB16FD">
        <w:rPr>
          <w:rFonts w:eastAsia="Calibri"/>
          <w:rtl/>
        </w:rPr>
        <w:t xml:space="preserve">"ת) אינו מקיים ביקורות יזומות באזורי התעשייה </w:t>
      </w:r>
      <w:r w:rsidRPr="00EB16FD">
        <w:rPr>
          <w:rFonts w:eastAsia="Calibri" w:hint="eastAsia"/>
          <w:rtl/>
        </w:rPr>
        <w:t>באיו</w:t>
      </w:r>
      <w:r w:rsidRPr="00EB16FD">
        <w:rPr>
          <w:rFonts w:eastAsia="Calibri"/>
          <w:rtl/>
        </w:rPr>
        <w:t xml:space="preserve">"ש בעניין </w:t>
      </w:r>
      <w:r w:rsidRPr="00EB16FD">
        <w:rPr>
          <w:rFonts w:eastAsia="Calibri" w:hint="eastAsia"/>
          <w:rtl/>
        </w:rPr>
        <w:t>תשלום</w:t>
      </w:r>
      <w:r w:rsidRPr="00EB16FD">
        <w:rPr>
          <w:rFonts w:eastAsia="Calibri"/>
          <w:rtl/>
        </w:rPr>
        <w:t xml:space="preserve"> שכר מינימום. עוד עלה כי גם קמ"ט תעסוקה לא קיים ביקורות סדורות במפעלים לשם אכיפת שכר מינימום, וכי לא נקבע נוהל להסדרת חלוקת העבודה בנושא בין שני הגופים. כל אלו עלולים לגרום לפגיעה בשכרם של כלל העובדים המועסקים </w:t>
      </w:r>
      <w:r w:rsidRPr="00EB16FD">
        <w:rPr>
          <w:rFonts w:eastAsia="Calibri" w:hint="eastAsia"/>
          <w:rtl/>
        </w:rPr>
        <w:t>באיו</w:t>
      </w:r>
      <w:r w:rsidRPr="00EB16FD">
        <w:rPr>
          <w:rFonts w:eastAsia="Calibri"/>
          <w:rtl/>
        </w:rPr>
        <w:t>"ש אצל מעסיקים ישראלים.</w:t>
      </w:r>
    </w:p>
    <w:p w:rsidR="001D0A12" w:rsidRPr="00EB16FD" w:rsidRDefault="00E54D40" w:rsidP="00EB16FD">
      <w:pPr>
        <w:pStyle w:val="73ff5"/>
        <w:jc w:val="center"/>
        <w:rPr>
          <w:rtl/>
        </w:rPr>
      </w:pPr>
      <w:r w:rsidRPr="00EB16FD">
        <w:rPr>
          <w:rFonts w:hint="eastAsia"/>
          <w:rtl/>
        </w:rPr>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p w:rsidR="001D0A12" w:rsidRPr="00885367" w:rsidRDefault="00E54D40" w:rsidP="00C7093C">
      <w:pPr>
        <w:spacing w:after="240" w:line="269" w:lineRule="auto"/>
        <w:jc w:val="center"/>
        <w:rPr>
          <w:rFonts w:eastAsia="Calibri"/>
          <w:sz w:val="24"/>
          <w:rtl/>
          <w:lang w:eastAsia="he-IL"/>
        </w:rPr>
      </w:pPr>
      <w:r w:rsidRPr="00885367">
        <w:rPr>
          <w:rFonts w:eastAsia="Calibri"/>
          <w:noProof/>
          <w:sz w:val="24"/>
        </w:rPr>
        <w:drawing>
          <wp:inline distT="0" distB="0" distL="0" distR="0">
            <wp:extent cx="3422650" cy="640007"/>
            <wp:effectExtent l="0" t="0" r="0" b="0"/>
            <wp:docPr id="1451066637" name="תמונה 1451066637"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7" name="תמונה 145106663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885367" w:rsidRDefault="00E54D40" w:rsidP="00C7093C">
      <w:pPr>
        <w:pStyle w:val="7392"/>
        <w:rPr>
          <w:rtl/>
        </w:rPr>
      </w:pPr>
      <w:r w:rsidRPr="00885367">
        <w:rPr>
          <w:rFonts w:hint="eastAsia"/>
          <w:rtl/>
        </w:rPr>
        <w:t>צוות</w:t>
      </w:r>
      <w:r w:rsidRPr="00885367">
        <w:rPr>
          <w:rtl/>
        </w:rPr>
        <w:t xml:space="preserve"> הביקורת בחן את מספר תיקי החקירה שנפתחו </w:t>
      </w:r>
      <w:r w:rsidRPr="00885367">
        <w:rPr>
          <w:rFonts w:hint="eastAsia"/>
          <w:rtl/>
        </w:rPr>
        <w:t>במינהל</w:t>
      </w:r>
      <w:r w:rsidRPr="00885367">
        <w:rPr>
          <w:rtl/>
        </w:rPr>
        <w:t xml:space="preserve"> ההסדרה והאכיפה בגין אי-קיום הוראות חוק שכר מינימום </w:t>
      </w:r>
      <w:r w:rsidRPr="00885367">
        <w:rPr>
          <w:rFonts w:hint="eastAsia"/>
          <w:rtl/>
        </w:rPr>
        <w:t>באיו</w:t>
      </w:r>
      <w:r w:rsidRPr="00885367">
        <w:rPr>
          <w:rtl/>
        </w:rPr>
        <w:t>"ש:</w:t>
      </w:r>
    </w:p>
    <w:p w:rsidR="001D0A12" w:rsidRDefault="00E54D40" w:rsidP="00C7093C">
      <w:pPr>
        <w:pStyle w:val="738"/>
        <w:rPr>
          <w:rtl/>
        </w:rPr>
      </w:pPr>
      <w:r w:rsidRPr="00C7093C">
        <w:rPr>
          <w:rFonts w:hint="eastAsia"/>
          <w:b w:val="0"/>
          <w:bCs w:val="0"/>
          <w:rtl/>
        </w:rPr>
        <w:t>לוח</w:t>
      </w:r>
      <w:r w:rsidRPr="00C7093C">
        <w:rPr>
          <w:b w:val="0"/>
          <w:bCs w:val="0"/>
          <w:rtl/>
        </w:rPr>
        <w:t xml:space="preserve"> </w:t>
      </w:r>
      <w:r w:rsidR="00423C9A">
        <w:rPr>
          <w:rFonts w:hint="cs"/>
          <w:b w:val="0"/>
          <w:bCs w:val="0"/>
          <w:rtl/>
        </w:rPr>
        <w:t>3</w:t>
      </w:r>
      <w:r w:rsidRPr="00C7093C">
        <w:rPr>
          <w:b w:val="0"/>
          <w:bCs w:val="0"/>
          <w:rtl/>
        </w:rPr>
        <w:t xml:space="preserve">: </w:t>
      </w:r>
      <w:r w:rsidRPr="00C7093C">
        <w:rPr>
          <w:rtl/>
        </w:rPr>
        <w:t xml:space="preserve">מספר התיקים שנפתחו בגין אי-קיום הוראות חוק שכר מינימום </w:t>
      </w:r>
      <w:r w:rsidRPr="00C7093C">
        <w:rPr>
          <w:rFonts w:hint="eastAsia"/>
          <w:rtl/>
        </w:rPr>
        <w:t>בין</w:t>
      </w:r>
      <w:r w:rsidRPr="00C7093C">
        <w:rPr>
          <w:rtl/>
        </w:rPr>
        <w:t xml:space="preserve"> </w:t>
      </w:r>
      <w:r w:rsidRPr="00C7093C">
        <w:rPr>
          <w:rFonts w:hint="eastAsia"/>
          <w:rtl/>
        </w:rPr>
        <w:t>השנים</w:t>
      </w:r>
      <w:r w:rsidRPr="00C7093C">
        <w:rPr>
          <w:rtl/>
        </w:rPr>
        <w:t xml:space="preserve"> 2019 - 2022 (עד </w:t>
      </w:r>
      <w:r w:rsidRPr="00C7093C">
        <w:rPr>
          <w:rFonts w:hint="eastAsia"/>
          <w:rtl/>
        </w:rPr>
        <w:t>אוגוסט</w:t>
      </w:r>
      <w:r w:rsidRPr="00C7093C">
        <w:rPr>
          <w:rtl/>
        </w:rPr>
        <w:t>)</w:t>
      </w:r>
    </w:p>
    <w:tbl>
      <w:tblPr>
        <w:tblW w:w="5000" w:type="pct"/>
        <w:jc w:val="center"/>
        <w:tblBorders>
          <w:left w:val="single" w:sz="4" w:space="0" w:color="auto"/>
          <w:right w:val="single" w:sz="4" w:space="0" w:color="auto"/>
          <w:insideV w:val="single" w:sz="4" w:space="0" w:color="auto"/>
        </w:tblBorders>
        <w:tblCellMar>
          <w:top w:w="79" w:type="dxa"/>
          <w:left w:w="17" w:type="dxa"/>
          <w:right w:w="78" w:type="dxa"/>
        </w:tblCellMar>
        <w:tblLook w:val="04A0" w:firstRow="1" w:lastRow="0" w:firstColumn="1" w:lastColumn="0" w:noHBand="0" w:noVBand="1"/>
      </w:tblPr>
      <w:tblGrid>
        <w:gridCol w:w="4178"/>
        <w:gridCol w:w="3182"/>
      </w:tblGrid>
      <w:tr w:rsidR="00DB7BBE" w:rsidTr="007F5ED6">
        <w:trPr>
          <w:trHeight w:val="197"/>
          <w:jc w:val="center"/>
        </w:trPr>
        <w:tc>
          <w:tcPr>
            <w:tcW w:w="2838" w:type="pct"/>
            <w:shd w:val="clear" w:color="auto" w:fill="C8DCE4"/>
          </w:tcPr>
          <w:p w:rsidR="00423C9A" w:rsidRPr="007F5ED6" w:rsidRDefault="00E54D40" w:rsidP="007F5ED6">
            <w:pPr>
              <w:pStyle w:val="73R"/>
              <w:ind w:left="57"/>
              <w:rPr>
                <w:rFonts w:eastAsia="Calibri"/>
                <w:b/>
                <w:bCs/>
              </w:rPr>
            </w:pPr>
            <w:r w:rsidRPr="007F5ED6">
              <w:rPr>
                <w:rFonts w:eastAsia="Calibri" w:hint="eastAsia"/>
                <w:b/>
                <w:bCs/>
                <w:rtl/>
              </w:rPr>
              <w:t>מספר</w:t>
            </w:r>
            <w:r w:rsidRPr="007F5ED6">
              <w:rPr>
                <w:rFonts w:eastAsia="Calibri"/>
                <w:b/>
                <w:bCs/>
                <w:rtl/>
              </w:rPr>
              <w:t xml:space="preserve"> התיקים שנפתחו </w:t>
            </w:r>
          </w:p>
        </w:tc>
        <w:tc>
          <w:tcPr>
            <w:tcW w:w="2162" w:type="pct"/>
            <w:shd w:val="clear" w:color="auto" w:fill="C8DCE4"/>
          </w:tcPr>
          <w:p w:rsidR="00423C9A" w:rsidRPr="00885367" w:rsidRDefault="00423C9A" w:rsidP="007F5ED6">
            <w:pPr>
              <w:pStyle w:val="73R"/>
              <w:ind w:left="57"/>
              <w:rPr>
                <w:rFonts w:eastAsia="Calibri"/>
              </w:rPr>
            </w:pPr>
          </w:p>
        </w:tc>
      </w:tr>
      <w:tr w:rsidR="00DB7BBE" w:rsidTr="007F5ED6">
        <w:trPr>
          <w:trHeight w:val="20"/>
          <w:jc w:val="center"/>
        </w:trPr>
        <w:tc>
          <w:tcPr>
            <w:tcW w:w="2838" w:type="pct"/>
            <w:shd w:val="clear" w:color="auto" w:fill="DFECEF"/>
          </w:tcPr>
          <w:p w:rsidR="00423C9A" w:rsidRPr="00885367" w:rsidRDefault="00E54D40" w:rsidP="007F5ED6">
            <w:pPr>
              <w:pStyle w:val="73R"/>
              <w:ind w:left="57"/>
              <w:rPr>
                <w:rFonts w:eastAsia="Calibri"/>
              </w:rPr>
            </w:pPr>
            <w:r w:rsidRPr="00885367">
              <w:rPr>
                <w:rFonts w:eastAsia="Calibri"/>
                <w:rtl/>
              </w:rPr>
              <w:t>6</w:t>
            </w:r>
          </w:p>
        </w:tc>
        <w:tc>
          <w:tcPr>
            <w:tcW w:w="2162" w:type="pct"/>
            <w:shd w:val="clear" w:color="auto" w:fill="DFECEF"/>
          </w:tcPr>
          <w:p w:rsidR="00423C9A" w:rsidRPr="007F5ED6" w:rsidRDefault="00E54D40" w:rsidP="007F5ED6">
            <w:pPr>
              <w:pStyle w:val="73R"/>
              <w:ind w:left="57"/>
              <w:rPr>
                <w:rFonts w:eastAsia="Calibri"/>
                <w:b/>
                <w:bCs/>
              </w:rPr>
            </w:pPr>
            <w:r w:rsidRPr="007F5ED6">
              <w:rPr>
                <w:rFonts w:eastAsia="Calibri"/>
                <w:b/>
                <w:bCs/>
                <w:rtl/>
              </w:rPr>
              <w:t>2019</w:t>
            </w:r>
          </w:p>
        </w:tc>
      </w:tr>
      <w:tr w:rsidR="00DB7BBE" w:rsidTr="007F5ED6">
        <w:trPr>
          <w:trHeight w:val="20"/>
          <w:jc w:val="center"/>
        </w:trPr>
        <w:tc>
          <w:tcPr>
            <w:tcW w:w="2838" w:type="pct"/>
            <w:shd w:val="clear" w:color="auto" w:fill="F0F8F9"/>
          </w:tcPr>
          <w:p w:rsidR="00423C9A" w:rsidRPr="00885367" w:rsidRDefault="00E54D40" w:rsidP="007F5ED6">
            <w:pPr>
              <w:pStyle w:val="73R"/>
              <w:ind w:left="57"/>
              <w:rPr>
                <w:rFonts w:eastAsia="Calibri"/>
              </w:rPr>
            </w:pPr>
            <w:r w:rsidRPr="00885367">
              <w:rPr>
                <w:rFonts w:eastAsia="Calibri"/>
                <w:rtl/>
              </w:rPr>
              <w:t>3</w:t>
            </w:r>
          </w:p>
        </w:tc>
        <w:tc>
          <w:tcPr>
            <w:tcW w:w="2162" w:type="pct"/>
            <w:shd w:val="clear" w:color="auto" w:fill="F0F8F9"/>
          </w:tcPr>
          <w:p w:rsidR="00423C9A" w:rsidRPr="007F5ED6" w:rsidRDefault="00E54D40" w:rsidP="007F5ED6">
            <w:pPr>
              <w:pStyle w:val="73R"/>
              <w:ind w:left="57"/>
              <w:rPr>
                <w:rFonts w:eastAsia="Calibri"/>
                <w:b/>
                <w:bCs/>
              </w:rPr>
            </w:pPr>
            <w:r w:rsidRPr="007F5ED6">
              <w:rPr>
                <w:rFonts w:eastAsia="Calibri"/>
                <w:b/>
                <w:bCs/>
                <w:rtl/>
              </w:rPr>
              <w:t>2020</w:t>
            </w:r>
          </w:p>
        </w:tc>
      </w:tr>
      <w:tr w:rsidR="00DB7BBE" w:rsidTr="007F5ED6">
        <w:trPr>
          <w:trHeight w:val="20"/>
          <w:jc w:val="center"/>
        </w:trPr>
        <w:tc>
          <w:tcPr>
            <w:tcW w:w="2838" w:type="pct"/>
            <w:shd w:val="clear" w:color="auto" w:fill="DFECEF"/>
          </w:tcPr>
          <w:p w:rsidR="00423C9A" w:rsidRPr="00885367" w:rsidRDefault="00E54D40" w:rsidP="007F5ED6">
            <w:pPr>
              <w:pStyle w:val="73R"/>
              <w:ind w:left="57"/>
              <w:rPr>
                <w:rFonts w:eastAsia="Calibri"/>
              </w:rPr>
            </w:pPr>
            <w:r w:rsidRPr="00885367">
              <w:rPr>
                <w:rFonts w:eastAsia="Calibri"/>
                <w:rtl/>
              </w:rPr>
              <w:t>3</w:t>
            </w:r>
          </w:p>
        </w:tc>
        <w:tc>
          <w:tcPr>
            <w:tcW w:w="2162" w:type="pct"/>
            <w:shd w:val="clear" w:color="auto" w:fill="DFECEF"/>
          </w:tcPr>
          <w:p w:rsidR="00423C9A" w:rsidRPr="007F5ED6" w:rsidRDefault="00E54D40" w:rsidP="007F5ED6">
            <w:pPr>
              <w:pStyle w:val="73R"/>
              <w:ind w:left="57"/>
              <w:rPr>
                <w:rFonts w:eastAsia="Calibri"/>
                <w:b/>
                <w:bCs/>
              </w:rPr>
            </w:pPr>
            <w:r w:rsidRPr="007F5ED6">
              <w:rPr>
                <w:rFonts w:eastAsia="Calibri"/>
                <w:b/>
                <w:bCs/>
                <w:rtl/>
              </w:rPr>
              <w:t>2021</w:t>
            </w:r>
          </w:p>
        </w:tc>
      </w:tr>
      <w:tr w:rsidR="00DB7BBE" w:rsidTr="007F5ED6">
        <w:trPr>
          <w:trHeight w:val="20"/>
          <w:jc w:val="center"/>
        </w:trPr>
        <w:tc>
          <w:tcPr>
            <w:tcW w:w="2838" w:type="pct"/>
            <w:shd w:val="clear" w:color="auto" w:fill="F0F8F9"/>
          </w:tcPr>
          <w:p w:rsidR="00423C9A" w:rsidRPr="00885367" w:rsidRDefault="00E54D40" w:rsidP="007F5ED6">
            <w:pPr>
              <w:pStyle w:val="73R"/>
              <w:ind w:left="57"/>
              <w:rPr>
                <w:rFonts w:eastAsia="Calibri"/>
              </w:rPr>
            </w:pPr>
            <w:r w:rsidRPr="00885367">
              <w:rPr>
                <w:rFonts w:eastAsia="Calibri"/>
                <w:rtl/>
              </w:rPr>
              <w:t>1</w:t>
            </w:r>
          </w:p>
        </w:tc>
        <w:tc>
          <w:tcPr>
            <w:tcW w:w="2162" w:type="pct"/>
            <w:shd w:val="clear" w:color="auto" w:fill="F0F8F9"/>
          </w:tcPr>
          <w:p w:rsidR="00423C9A" w:rsidRPr="007F5ED6" w:rsidRDefault="00E54D40" w:rsidP="007F5ED6">
            <w:pPr>
              <w:pStyle w:val="73R"/>
              <w:ind w:left="57"/>
              <w:rPr>
                <w:rFonts w:eastAsia="Calibri"/>
                <w:b/>
                <w:bCs/>
              </w:rPr>
            </w:pPr>
            <w:r w:rsidRPr="007F5ED6">
              <w:rPr>
                <w:rFonts w:eastAsia="Calibri"/>
                <w:b/>
                <w:bCs/>
                <w:rtl/>
              </w:rPr>
              <w:t xml:space="preserve">2022 (עד אוגוסט) </w:t>
            </w:r>
          </w:p>
        </w:tc>
      </w:tr>
      <w:tr w:rsidR="00DB7BBE" w:rsidTr="007F5ED6">
        <w:trPr>
          <w:trHeight w:val="20"/>
          <w:jc w:val="center"/>
        </w:trPr>
        <w:tc>
          <w:tcPr>
            <w:tcW w:w="2838" w:type="pct"/>
            <w:shd w:val="clear" w:color="auto" w:fill="DFECEF"/>
          </w:tcPr>
          <w:p w:rsidR="00423C9A" w:rsidRPr="00885367" w:rsidRDefault="00E54D40" w:rsidP="007F5ED6">
            <w:pPr>
              <w:pStyle w:val="73R"/>
              <w:ind w:left="57"/>
              <w:rPr>
                <w:rFonts w:eastAsia="Calibri"/>
                <w:rtl/>
              </w:rPr>
            </w:pPr>
            <w:r w:rsidRPr="00885367">
              <w:rPr>
                <w:rFonts w:eastAsia="Calibri"/>
                <w:rtl/>
              </w:rPr>
              <w:t>13</w:t>
            </w:r>
          </w:p>
        </w:tc>
        <w:tc>
          <w:tcPr>
            <w:tcW w:w="2162" w:type="pct"/>
            <w:shd w:val="clear" w:color="auto" w:fill="DFECEF"/>
          </w:tcPr>
          <w:p w:rsidR="00423C9A" w:rsidRPr="007F5ED6" w:rsidRDefault="00E54D40" w:rsidP="007F5ED6">
            <w:pPr>
              <w:pStyle w:val="73R"/>
              <w:ind w:left="57"/>
              <w:rPr>
                <w:rFonts w:eastAsia="Calibri"/>
                <w:b/>
                <w:bCs/>
                <w:rtl/>
              </w:rPr>
            </w:pPr>
            <w:r w:rsidRPr="007F5ED6">
              <w:rPr>
                <w:rFonts w:eastAsia="Calibri" w:hint="eastAsia"/>
                <w:b/>
                <w:bCs/>
                <w:rtl/>
              </w:rPr>
              <w:t>סה</w:t>
            </w:r>
            <w:r w:rsidRPr="007F5ED6">
              <w:rPr>
                <w:rFonts w:eastAsia="Calibri"/>
                <w:b/>
                <w:bCs/>
                <w:rtl/>
              </w:rPr>
              <w:t>"כ</w:t>
            </w:r>
          </w:p>
        </w:tc>
      </w:tr>
    </w:tbl>
    <w:p w:rsidR="001D0A12" w:rsidRPr="00C7093C" w:rsidRDefault="00E54D40" w:rsidP="00C7093C">
      <w:pPr>
        <w:pStyle w:val="73e"/>
        <w:rPr>
          <w:rtl/>
        </w:rPr>
      </w:pPr>
      <w:r w:rsidRPr="00C7093C">
        <w:rPr>
          <w:rFonts w:hint="eastAsia"/>
          <w:rtl/>
        </w:rPr>
        <w:t>המקור</w:t>
      </w:r>
      <w:r w:rsidRPr="00C7093C">
        <w:rPr>
          <w:rtl/>
        </w:rPr>
        <w:t xml:space="preserve">: נתוני </w:t>
      </w:r>
      <w:r w:rsidRPr="00C7093C">
        <w:rPr>
          <w:rFonts w:hint="eastAsia"/>
          <w:rtl/>
        </w:rPr>
        <w:t>מינהל</w:t>
      </w:r>
      <w:r w:rsidRPr="00C7093C">
        <w:rPr>
          <w:rtl/>
        </w:rPr>
        <w:t xml:space="preserve"> האכיפה וההסדרה, מאי 2022. </w:t>
      </w:r>
    </w:p>
    <w:p w:rsidR="001D0A12" w:rsidRPr="00EB16FD" w:rsidRDefault="00E54D40" w:rsidP="00EB16FD">
      <w:pPr>
        <w:pStyle w:val="7392"/>
        <w:rPr>
          <w:rtl/>
        </w:rPr>
      </w:pPr>
      <w:r w:rsidRPr="00EB16FD">
        <w:rPr>
          <w:rFonts w:hint="eastAsia"/>
          <w:rtl/>
        </w:rPr>
        <w:t>באוגוסט</w:t>
      </w:r>
      <w:r w:rsidRPr="00EB16FD">
        <w:rPr>
          <w:rtl/>
        </w:rPr>
        <w:t xml:space="preserve"> 2020 מסר ראש </w:t>
      </w:r>
      <w:r w:rsidRPr="00EB16FD">
        <w:rPr>
          <w:rFonts w:hint="eastAsia"/>
          <w:rtl/>
        </w:rPr>
        <w:t>מינהל</w:t>
      </w:r>
      <w:r w:rsidRPr="00EB16FD">
        <w:rPr>
          <w:rtl/>
        </w:rPr>
        <w:t xml:space="preserve"> אכיפה והסדרה לצוות הביקורת כי בנוגע לתיקים המפורטים בלוח 5, החקירות שנפתחו הניבו את התוצאות הבאות: בשלושה תיקים הוגשו כתבי אישום, ארבעה תיקים נסגרו בהיעדר ראיות, שלושה </w:t>
      </w:r>
      <w:r w:rsidRPr="00EB16FD">
        <w:rPr>
          <w:rFonts w:hint="eastAsia"/>
          <w:rtl/>
        </w:rPr>
        <w:t>תיקים</w:t>
      </w:r>
      <w:r w:rsidRPr="00EB16FD">
        <w:rPr>
          <w:rtl/>
        </w:rPr>
        <w:t xml:space="preserve"> נסגרו בהיעדר אשמה, שני תיקים טרם הועברו לתביעה ותיק אחד נמצא בבדיקה ראשונית אצל תובע. </w:t>
      </w:r>
    </w:p>
    <w:p w:rsidR="001D0A12" w:rsidRPr="00EB16FD" w:rsidRDefault="00E54D40" w:rsidP="00EB16FD">
      <w:pPr>
        <w:pStyle w:val="735"/>
        <w:rPr>
          <w:rFonts w:eastAsia="Calibri"/>
          <w:rtl/>
        </w:rPr>
      </w:pPr>
      <w:r w:rsidRPr="00EB16FD">
        <w:rPr>
          <w:rFonts w:eastAsia="Calibri" w:hint="eastAsia"/>
          <w:rtl/>
        </w:rPr>
        <w:lastRenderedPageBreak/>
        <w:t>מהנתונים</w:t>
      </w:r>
      <w:r w:rsidRPr="00EB16FD">
        <w:rPr>
          <w:rFonts w:eastAsia="Calibri"/>
          <w:rtl/>
        </w:rPr>
        <w:t xml:space="preserve"> </w:t>
      </w:r>
      <w:r w:rsidRPr="00EB16FD">
        <w:rPr>
          <w:rFonts w:eastAsia="Calibri" w:hint="eastAsia"/>
          <w:rtl/>
        </w:rPr>
        <w:t>שלעיל</w:t>
      </w:r>
      <w:r w:rsidRPr="00EB16FD">
        <w:rPr>
          <w:rFonts w:eastAsia="Calibri"/>
          <w:rtl/>
        </w:rPr>
        <w:t xml:space="preserve"> </w:t>
      </w:r>
      <w:r w:rsidRPr="00EB16FD">
        <w:rPr>
          <w:rFonts w:eastAsia="Calibri" w:hint="eastAsia"/>
          <w:rtl/>
        </w:rPr>
        <w:t>עולה</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בין</w:t>
      </w:r>
      <w:r w:rsidRPr="00EB16FD">
        <w:rPr>
          <w:rFonts w:eastAsia="Calibri"/>
          <w:rtl/>
        </w:rPr>
        <w:t xml:space="preserve"> </w:t>
      </w:r>
      <w:r w:rsidRPr="00EB16FD">
        <w:rPr>
          <w:rFonts w:eastAsia="Calibri" w:hint="eastAsia"/>
          <w:rtl/>
        </w:rPr>
        <w:t>השנים</w:t>
      </w:r>
      <w:r w:rsidRPr="00EB16FD">
        <w:rPr>
          <w:rFonts w:eastAsia="Calibri"/>
          <w:rtl/>
        </w:rPr>
        <w:t xml:space="preserve"> 2019 </w:t>
      </w:r>
      <w:r w:rsidRPr="00EB16FD">
        <w:rPr>
          <w:rFonts w:eastAsia="Calibri" w:hint="eastAsia"/>
          <w:rtl/>
        </w:rPr>
        <w:t>ועד</w:t>
      </w:r>
      <w:r w:rsidRPr="00EB16FD">
        <w:rPr>
          <w:rFonts w:eastAsia="Calibri"/>
          <w:rtl/>
        </w:rPr>
        <w:t xml:space="preserve"> 2022 (עד </w:t>
      </w:r>
      <w:r w:rsidRPr="00EB16FD">
        <w:rPr>
          <w:rFonts w:eastAsia="Calibri" w:hint="eastAsia"/>
          <w:rtl/>
        </w:rPr>
        <w:t>אוגוסט</w:t>
      </w:r>
      <w:r w:rsidRPr="00EB16FD">
        <w:rPr>
          <w:rFonts w:eastAsia="Calibri"/>
          <w:rtl/>
        </w:rPr>
        <w:t xml:space="preserve">) </w:t>
      </w:r>
      <w:r w:rsidRPr="00EB16FD">
        <w:rPr>
          <w:rFonts w:eastAsia="Calibri" w:hint="eastAsia"/>
          <w:rtl/>
        </w:rPr>
        <w:t>נפתחו</w:t>
      </w:r>
      <w:r w:rsidRPr="00EB16FD">
        <w:rPr>
          <w:rFonts w:eastAsia="Calibri"/>
          <w:rtl/>
        </w:rPr>
        <w:t xml:space="preserve"> 13 </w:t>
      </w:r>
      <w:r w:rsidRPr="00EB16FD">
        <w:rPr>
          <w:rFonts w:eastAsia="Calibri" w:hint="eastAsia"/>
          <w:rtl/>
        </w:rPr>
        <w:t>תיקי</w:t>
      </w:r>
      <w:r w:rsidRPr="00EB16FD">
        <w:rPr>
          <w:rFonts w:eastAsia="Calibri"/>
          <w:rtl/>
        </w:rPr>
        <w:t xml:space="preserve"> חקירה עקב תלונות בנושא הפרת הוראת תשלום שכר מינימום לעובדים </w:t>
      </w:r>
      <w:r w:rsidRPr="00EB16FD">
        <w:rPr>
          <w:rFonts w:eastAsia="Calibri" w:hint="eastAsia"/>
          <w:rtl/>
        </w:rPr>
        <w:t>באיו</w:t>
      </w:r>
      <w:r w:rsidRPr="00EB16FD">
        <w:rPr>
          <w:rFonts w:eastAsia="Calibri"/>
          <w:rtl/>
        </w:rPr>
        <w:t xml:space="preserve">''ש. </w:t>
      </w:r>
      <w:r w:rsidRPr="00EB16FD">
        <w:rPr>
          <w:rFonts w:eastAsia="Calibri" w:hint="eastAsia"/>
          <w:rtl/>
        </w:rPr>
        <w:t>זאת</w:t>
      </w:r>
      <w:r w:rsidRPr="00EB16FD">
        <w:rPr>
          <w:rFonts w:eastAsia="Calibri"/>
          <w:rtl/>
        </w:rPr>
        <w:t xml:space="preserve"> </w:t>
      </w:r>
      <w:r w:rsidRPr="00EB16FD">
        <w:rPr>
          <w:rFonts w:eastAsia="Calibri" w:hint="eastAsia"/>
          <w:rtl/>
        </w:rPr>
        <w:t>ועוד</w:t>
      </w:r>
      <w:r w:rsidRPr="00EB16FD">
        <w:rPr>
          <w:rFonts w:eastAsia="Calibri"/>
          <w:rtl/>
        </w:rPr>
        <w:t xml:space="preserve">, </w:t>
      </w:r>
      <w:r w:rsidRPr="00EB16FD">
        <w:rPr>
          <w:rFonts w:eastAsia="Calibri" w:hint="eastAsia"/>
          <w:rtl/>
        </w:rPr>
        <w:t>פתיחת</w:t>
      </w:r>
      <w:r w:rsidRPr="00EB16FD">
        <w:rPr>
          <w:rFonts w:eastAsia="Calibri"/>
          <w:rtl/>
        </w:rPr>
        <w:t xml:space="preserve"> </w:t>
      </w:r>
      <w:r w:rsidRPr="00EB16FD">
        <w:rPr>
          <w:rFonts w:eastAsia="Calibri" w:hint="eastAsia"/>
          <w:rtl/>
        </w:rPr>
        <w:t>התיקים</w:t>
      </w:r>
      <w:r w:rsidRPr="00EB16FD">
        <w:rPr>
          <w:rFonts w:eastAsia="Calibri"/>
          <w:rtl/>
        </w:rPr>
        <w:t xml:space="preserve"> </w:t>
      </w:r>
      <w:r w:rsidRPr="00EB16FD">
        <w:rPr>
          <w:rFonts w:eastAsia="Calibri" w:hint="eastAsia"/>
          <w:rtl/>
        </w:rPr>
        <w:t>היא</w:t>
      </w:r>
      <w:r w:rsidRPr="00EB16FD">
        <w:rPr>
          <w:rFonts w:eastAsia="Calibri"/>
          <w:rtl/>
        </w:rPr>
        <w:t xml:space="preserve"> </w:t>
      </w:r>
      <w:r w:rsidRPr="00EB16FD">
        <w:rPr>
          <w:rFonts w:eastAsia="Calibri" w:hint="eastAsia"/>
          <w:rtl/>
        </w:rPr>
        <w:t>במגמת</w:t>
      </w:r>
      <w:r w:rsidRPr="00EB16FD">
        <w:rPr>
          <w:rFonts w:eastAsia="Calibri"/>
          <w:rtl/>
        </w:rPr>
        <w:t xml:space="preserve"> </w:t>
      </w:r>
      <w:r w:rsidRPr="00EB16FD">
        <w:rPr>
          <w:rFonts w:eastAsia="Calibri" w:hint="eastAsia"/>
          <w:rtl/>
        </w:rPr>
        <w:t>ירידה</w:t>
      </w:r>
      <w:r w:rsidRPr="00EB16FD">
        <w:rPr>
          <w:rFonts w:eastAsia="Calibri"/>
          <w:rtl/>
        </w:rPr>
        <w:t xml:space="preserve"> - </w:t>
      </w:r>
      <w:r w:rsidRPr="00EB16FD">
        <w:rPr>
          <w:rFonts w:eastAsia="Calibri" w:hint="eastAsia"/>
          <w:rtl/>
        </w:rPr>
        <w:t>משישה</w:t>
      </w:r>
      <w:r w:rsidRPr="00EB16FD">
        <w:rPr>
          <w:rFonts w:eastAsia="Calibri"/>
          <w:rtl/>
        </w:rPr>
        <w:t xml:space="preserve"> </w:t>
      </w:r>
      <w:r w:rsidRPr="00EB16FD">
        <w:rPr>
          <w:rFonts w:eastAsia="Calibri" w:hint="eastAsia"/>
          <w:rtl/>
        </w:rPr>
        <w:t>תיקים</w:t>
      </w:r>
      <w:r w:rsidRPr="00EB16FD">
        <w:rPr>
          <w:rFonts w:eastAsia="Calibri"/>
          <w:rtl/>
        </w:rPr>
        <w:t xml:space="preserve"> </w:t>
      </w:r>
      <w:r w:rsidRPr="00EB16FD">
        <w:rPr>
          <w:rFonts w:eastAsia="Calibri" w:hint="eastAsia"/>
          <w:rtl/>
        </w:rPr>
        <w:t>בשנת</w:t>
      </w:r>
      <w:r w:rsidRPr="00EB16FD">
        <w:rPr>
          <w:rFonts w:eastAsia="Calibri"/>
          <w:rtl/>
        </w:rPr>
        <w:t xml:space="preserve"> 2019 </w:t>
      </w:r>
      <w:r w:rsidRPr="00EB16FD">
        <w:rPr>
          <w:rFonts w:eastAsia="Calibri" w:hint="eastAsia"/>
          <w:rtl/>
        </w:rPr>
        <w:t>לתיק</w:t>
      </w:r>
      <w:r w:rsidRPr="00EB16FD">
        <w:rPr>
          <w:rFonts w:eastAsia="Calibri"/>
          <w:rtl/>
        </w:rPr>
        <w:t xml:space="preserve"> </w:t>
      </w:r>
      <w:r w:rsidRPr="00EB16FD">
        <w:rPr>
          <w:rFonts w:eastAsia="Calibri" w:hint="eastAsia"/>
          <w:rtl/>
        </w:rPr>
        <w:t>אחד</w:t>
      </w:r>
      <w:r w:rsidRPr="00EB16FD">
        <w:rPr>
          <w:rFonts w:eastAsia="Calibri"/>
          <w:rtl/>
        </w:rPr>
        <w:t xml:space="preserve"> </w:t>
      </w:r>
      <w:r w:rsidRPr="00EB16FD">
        <w:rPr>
          <w:rFonts w:eastAsia="Calibri" w:hint="eastAsia"/>
          <w:rtl/>
        </w:rPr>
        <w:t>בשנת</w:t>
      </w:r>
      <w:r w:rsidRPr="00EB16FD">
        <w:rPr>
          <w:rFonts w:eastAsia="Calibri"/>
          <w:rtl/>
        </w:rPr>
        <w:t xml:space="preserve"> 2022. עוד עלה כי בשלושה תיקים מתוך 13 שנפתחו בשנים 2019 - 2022 הוגשו כתבי אישום, וזאת אל מול כ-14,100 פלסטינים המועסקים באזורי התעשייה </w:t>
      </w:r>
      <w:r w:rsidRPr="00EB16FD">
        <w:rPr>
          <w:rFonts w:eastAsia="Calibri" w:hint="eastAsia"/>
          <w:rtl/>
        </w:rPr>
        <w:t>באיו</w:t>
      </w:r>
      <w:r w:rsidRPr="00EB16FD">
        <w:rPr>
          <w:rFonts w:eastAsia="Calibri"/>
          <w:rtl/>
        </w:rPr>
        <w:t>"ש נכון לשנת 2022.</w:t>
      </w:r>
    </w:p>
    <w:p w:rsidR="001D0A12" w:rsidRPr="00EB16FD" w:rsidRDefault="00E54D40" w:rsidP="00EB16FD">
      <w:pPr>
        <w:pStyle w:val="735"/>
        <w:rPr>
          <w:rFonts w:eastAsia="Calibri"/>
          <w:rtl/>
        </w:rPr>
      </w:pPr>
      <w:r w:rsidRPr="00EB16FD">
        <w:rPr>
          <w:rFonts w:eastAsia="Calibri"/>
          <w:rtl/>
        </w:rPr>
        <w:t xml:space="preserve">בהיעדר הקפדה על קיום הביקורות הנדרשות באזורי התעשייה </w:t>
      </w:r>
      <w:r w:rsidRPr="00EB16FD">
        <w:rPr>
          <w:rFonts w:eastAsia="Calibri" w:hint="eastAsia"/>
          <w:rtl/>
        </w:rPr>
        <w:t>באיו</w:t>
      </w:r>
      <w:r w:rsidRPr="00EB16FD">
        <w:rPr>
          <w:rFonts w:eastAsia="Calibri"/>
          <w:rtl/>
        </w:rPr>
        <w:t xml:space="preserve">"ש שבניהול ישראלי בנושא תשלום שכר מינימום על </w:t>
      </w:r>
      <w:r w:rsidRPr="00EB16FD">
        <w:rPr>
          <w:rFonts w:eastAsia="Calibri" w:hint="eastAsia"/>
          <w:rtl/>
        </w:rPr>
        <w:t>ידי</w:t>
      </w:r>
      <w:r w:rsidRPr="00EB16FD">
        <w:rPr>
          <w:rFonts w:eastAsia="Calibri"/>
          <w:rtl/>
        </w:rPr>
        <w:t xml:space="preserve"> המעסיקים הישראלים, עלולה להיגרם פגיעה בשכרם של העובדים המועסקים </w:t>
      </w:r>
      <w:r w:rsidRPr="00EB16FD">
        <w:rPr>
          <w:rFonts w:eastAsia="Calibri" w:hint="eastAsia"/>
          <w:rtl/>
        </w:rPr>
        <w:t>אצל</w:t>
      </w:r>
      <w:r w:rsidRPr="00EB16FD">
        <w:rPr>
          <w:rFonts w:eastAsia="Calibri"/>
          <w:rtl/>
        </w:rPr>
        <w:t xml:space="preserve"> מעסיקים ישראליים באיו"ש. </w:t>
      </w:r>
      <w:r w:rsidRPr="00EB16FD">
        <w:rPr>
          <w:rFonts w:eastAsia="Calibri" w:hint="eastAsia"/>
          <w:rtl/>
        </w:rPr>
        <w:t>כמו</w:t>
      </w:r>
      <w:r w:rsidRPr="00EB16FD">
        <w:rPr>
          <w:rFonts w:eastAsia="Calibri"/>
          <w:rtl/>
        </w:rPr>
        <w:t xml:space="preserve"> כן, אי-אכיפת הצו בדבר תשלום שכר מינימום עלולה לגרום </w:t>
      </w:r>
      <w:r w:rsidRPr="00EB16FD">
        <w:rPr>
          <w:rFonts w:eastAsia="Calibri" w:hint="eastAsia"/>
          <w:rtl/>
        </w:rPr>
        <w:t>ליתרון</w:t>
      </w:r>
      <w:r w:rsidRPr="00EB16FD">
        <w:rPr>
          <w:rFonts w:eastAsia="Calibri"/>
          <w:rtl/>
        </w:rPr>
        <w:t xml:space="preserve"> כלכלי בלתי הוגן של מפעלים </w:t>
      </w:r>
      <w:r w:rsidRPr="00EB16FD">
        <w:rPr>
          <w:rFonts w:eastAsia="Calibri" w:hint="eastAsia"/>
          <w:rtl/>
        </w:rPr>
        <w:t>שאינם</w:t>
      </w:r>
      <w:r w:rsidRPr="00EB16FD">
        <w:rPr>
          <w:rFonts w:eastAsia="Calibri"/>
          <w:rtl/>
        </w:rPr>
        <w:t xml:space="preserve"> מקפידים על תשלום שכר מינימום, </w:t>
      </w:r>
      <w:r w:rsidRPr="00EB16FD">
        <w:rPr>
          <w:rFonts w:eastAsia="Calibri" w:hint="eastAsia"/>
          <w:rtl/>
        </w:rPr>
        <w:t>על</w:t>
      </w:r>
      <w:r w:rsidRPr="00EB16FD">
        <w:rPr>
          <w:rFonts w:eastAsia="Calibri"/>
          <w:rtl/>
        </w:rPr>
        <w:t xml:space="preserve"> </w:t>
      </w:r>
      <w:r w:rsidRPr="00EB16FD">
        <w:rPr>
          <w:rFonts w:eastAsia="Calibri" w:hint="eastAsia"/>
          <w:rtl/>
        </w:rPr>
        <w:t>פני</w:t>
      </w:r>
      <w:r w:rsidRPr="00EB16FD">
        <w:rPr>
          <w:rFonts w:eastAsia="Calibri"/>
          <w:rtl/>
        </w:rPr>
        <w:t xml:space="preserve"> </w:t>
      </w:r>
      <w:r w:rsidRPr="00EB16FD">
        <w:rPr>
          <w:rFonts w:eastAsia="Calibri" w:hint="eastAsia"/>
          <w:rtl/>
        </w:rPr>
        <w:t>מ</w:t>
      </w:r>
      <w:r w:rsidRPr="00EB16FD">
        <w:rPr>
          <w:rFonts w:eastAsia="Calibri"/>
          <w:rtl/>
        </w:rPr>
        <w:t xml:space="preserve">פעלים </w:t>
      </w:r>
      <w:r w:rsidRPr="00EB16FD">
        <w:rPr>
          <w:rFonts w:eastAsia="Calibri" w:hint="eastAsia"/>
          <w:rtl/>
        </w:rPr>
        <w:t>המקפידים</w:t>
      </w:r>
      <w:r w:rsidRPr="00EB16FD">
        <w:rPr>
          <w:rFonts w:eastAsia="Calibri"/>
          <w:rtl/>
        </w:rPr>
        <w:t xml:space="preserve"> </w:t>
      </w:r>
      <w:r w:rsidRPr="00EB16FD">
        <w:rPr>
          <w:rFonts w:eastAsia="Calibri" w:hint="eastAsia"/>
          <w:rtl/>
        </w:rPr>
        <w:t>על</w:t>
      </w:r>
      <w:r w:rsidRPr="00EB16FD">
        <w:rPr>
          <w:rFonts w:eastAsia="Calibri"/>
          <w:rtl/>
        </w:rPr>
        <w:t xml:space="preserve"> </w:t>
      </w:r>
      <w:r w:rsidRPr="00EB16FD">
        <w:rPr>
          <w:rFonts w:eastAsia="Calibri" w:hint="eastAsia"/>
          <w:rtl/>
        </w:rPr>
        <w:t>כך</w:t>
      </w:r>
      <w:r w:rsidRPr="00EB16FD">
        <w:rPr>
          <w:rFonts w:eastAsia="Calibri"/>
          <w:rtl/>
        </w:rPr>
        <w:t>.</w:t>
      </w:r>
    </w:p>
    <w:p w:rsidR="001D0A12" w:rsidRPr="00885367" w:rsidRDefault="00E54D40" w:rsidP="00EB16FD">
      <w:pPr>
        <w:pStyle w:val="7392"/>
        <w:rPr>
          <w:rtl/>
        </w:rPr>
      </w:pPr>
      <w:r w:rsidRPr="00885367">
        <w:rPr>
          <w:rFonts w:hint="eastAsia"/>
          <w:rtl/>
        </w:rPr>
        <w:t>זרוע</w:t>
      </w:r>
      <w:r w:rsidRPr="00885367">
        <w:rPr>
          <w:rtl/>
        </w:rPr>
        <w:t xml:space="preserve"> העבודה שבמשרד הכלכלה מסרה בתגובתה כי בינואר השנה התקיימה פגישה עם קמ"ט תעסוקה ובה הוצגו סמכויות האכיפה של </w:t>
      </w:r>
      <w:r w:rsidRPr="00885367">
        <w:rPr>
          <w:rFonts w:hint="eastAsia"/>
          <w:rtl/>
        </w:rPr>
        <w:t>מינהל</w:t>
      </w:r>
      <w:r w:rsidRPr="00885367">
        <w:rPr>
          <w:rtl/>
        </w:rPr>
        <w:t xml:space="preserve"> ההסדרה והאכיפה </w:t>
      </w:r>
      <w:r w:rsidRPr="00885367">
        <w:rPr>
          <w:rFonts w:hint="eastAsia"/>
          <w:rtl/>
        </w:rPr>
        <w:t>באיו</w:t>
      </w:r>
      <w:r w:rsidRPr="00885367">
        <w:rPr>
          <w:rtl/>
        </w:rPr>
        <w:t xml:space="preserve">"ש, תוך מתן דגש על העברת </w:t>
      </w:r>
      <w:r w:rsidRPr="00885367">
        <w:rPr>
          <w:rFonts w:hint="eastAsia"/>
          <w:rtl/>
        </w:rPr>
        <w:t>מידעים</w:t>
      </w:r>
      <w:r w:rsidRPr="00885367">
        <w:rPr>
          <w:rtl/>
        </w:rPr>
        <w:t xml:space="preserve"> רלוונטיים לגבי סמכויות האכיפה הקיימות. זרוע העבודה הוסיפה כי בעקבות פגישה זו נוצר שיתוף פעולה בין הצדדים. לדברי זרוע העבודה, מקיום</w:t>
      </w:r>
      <w:r w:rsidRPr="00885367">
        <w:rPr>
          <w:b/>
          <w:bCs/>
          <w:rtl/>
        </w:rPr>
        <w:t xml:space="preserve"> </w:t>
      </w:r>
      <w:r w:rsidRPr="00885367">
        <w:rPr>
          <w:rFonts w:hint="eastAsia"/>
          <w:rtl/>
        </w:rPr>
        <w:t>הפגישה</w:t>
      </w:r>
      <w:r w:rsidRPr="00885367">
        <w:rPr>
          <w:b/>
          <w:bCs/>
          <w:rtl/>
        </w:rPr>
        <w:t xml:space="preserve"> </w:t>
      </w:r>
      <w:r w:rsidRPr="00885367">
        <w:rPr>
          <w:rFonts w:hint="eastAsia"/>
          <w:rtl/>
        </w:rPr>
        <w:t>ועד</w:t>
      </w:r>
      <w:r w:rsidRPr="00885367">
        <w:rPr>
          <w:rtl/>
        </w:rPr>
        <w:t xml:space="preserve"> היום הועברו בסך הכול שלושה </w:t>
      </w:r>
      <w:r w:rsidRPr="00885367">
        <w:rPr>
          <w:rFonts w:hint="eastAsia"/>
          <w:rtl/>
        </w:rPr>
        <w:t>מידעים</w:t>
      </w:r>
      <w:r w:rsidRPr="00885367">
        <w:rPr>
          <w:rtl/>
        </w:rPr>
        <w:t xml:space="preserve"> בנוגע להפרות </w:t>
      </w:r>
      <w:r w:rsidRPr="00885367">
        <w:rPr>
          <w:rFonts w:hint="eastAsia"/>
          <w:rtl/>
        </w:rPr>
        <w:t>באיו</w:t>
      </w:r>
      <w:r w:rsidRPr="00885367">
        <w:rPr>
          <w:rtl/>
        </w:rPr>
        <w:t xml:space="preserve">"ש שמינהל ההסדרה והאכיפה מוסמך לאכוף את החוקים/התקנות/הכללים לגביהן, ובעקבותיהם נפתח תיק חקירה אחד. </w:t>
      </w:r>
    </w:p>
    <w:p w:rsidR="001D0A12" w:rsidRPr="00EB16FD" w:rsidRDefault="00E54D40" w:rsidP="00EB16FD">
      <w:pPr>
        <w:pStyle w:val="735"/>
        <w:rPr>
          <w:rFonts w:eastAsia="Calibri"/>
          <w:rtl/>
        </w:rPr>
      </w:pPr>
      <w:r w:rsidRPr="00EB16FD">
        <w:rPr>
          <w:rFonts w:eastAsia="Calibri" w:hint="eastAsia"/>
          <w:rtl/>
        </w:rPr>
        <w:t>בהמשך</w:t>
      </w:r>
      <w:r w:rsidRPr="00EB16FD">
        <w:rPr>
          <w:rFonts w:eastAsia="Calibri"/>
          <w:rtl/>
        </w:rPr>
        <w:t xml:space="preserve"> </w:t>
      </w:r>
      <w:r w:rsidRPr="00EB16FD">
        <w:rPr>
          <w:rFonts w:eastAsia="Calibri" w:hint="eastAsia"/>
          <w:rtl/>
        </w:rPr>
        <w:t>לתגובת</w:t>
      </w:r>
      <w:r w:rsidRPr="00EB16FD">
        <w:rPr>
          <w:rFonts w:eastAsia="Calibri"/>
          <w:rtl/>
        </w:rPr>
        <w:t xml:space="preserve"> </w:t>
      </w:r>
      <w:r w:rsidRPr="00EB16FD">
        <w:rPr>
          <w:rFonts w:eastAsia="Calibri" w:hint="eastAsia"/>
          <w:rtl/>
        </w:rPr>
        <w:t>משרד</w:t>
      </w:r>
      <w:r w:rsidRPr="00EB16FD">
        <w:rPr>
          <w:rFonts w:eastAsia="Calibri"/>
          <w:rtl/>
        </w:rPr>
        <w:t xml:space="preserve"> </w:t>
      </w:r>
      <w:r w:rsidRPr="00EB16FD">
        <w:rPr>
          <w:rFonts w:eastAsia="Calibri" w:hint="eastAsia"/>
          <w:rtl/>
        </w:rPr>
        <w:t>הכלכלה</w:t>
      </w:r>
      <w:r w:rsidRPr="00EB16FD">
        <w:rPr>
          <w:rFonts w:eastAsia="Calibri"/>
          <w:rtl/>
        </w:rPr>
        <w:t xml:space="preserve"> </w:t>
      </w:r>
      <w:r w:rsidRPr="00EB16FD">
        <w:rPr>
          <w:rFonts w:eastAsia="Calibri" w:hint="eastAsia"/>
          <w:rtl/>
        </w:rPr>
        <w:t>בנוגע</w:t>
      </w:r>
      <w:r w:rsidRPr="00EB16FD">
        <w:rPr>
          <w:rFonts w:eastAsia="Calibri"/>
          <w:rtl/>
        </w:rPr>
        <w:t xml:space="preserve"> </w:t>
      </w:r>
      <w:r w:rsidRPr="00EB16FD">
        <w:rPr>
          <w:rFonts w:eastAsia="Calibri" w:hint="eastAsia"/>
          <w:rtl/>
        </w:rPr>
        <w:t>ליצירת</w:t>
      </w:r>
      <w:r w:rsidRPr="00EB16FD">
        <w:rPr>
          <w:rFonts w:eastAsia="Calibri"/>
          <w:rtl/>
        </w:rPr>
        <w:t xml:space="preserve"> </w:t>
      </w:r>
      <w:r w:rsidRPr="00EB16FD">
        <w:rPr>
          <w:rFonts w:eastAsia="Calibri" w:hint="eastAsia"/>
          <w:rtl/>
        </w:rPr>
        <w:t>שיתוף</w:t>
      </w:r>
      <w:r w:rsidRPr="00EB16FD">
        <w:rPr>
          <w:rFonts w:eastAsia="Calibri"/>
          <w:rtl/>
        </w:rPr>
        <w:t xml:space="preserve"> </w:t>
      </w:r>
      <w:r w:rsidRPr="00EB16FD">
        <w:rPr>
          <w:rFonts w:eastAsia="Calibri" w:hint="eastAsia"/>
          <w:rtl/>
        </w:rPr>
        <w:t>הפעולה</w:t>
      </w:r>
      <w:r w:rsidRPr="00EB16FD">
        <w:rPr>
          <w:rFonts w:eastAsia="Calibri"/>
          <w:rtl/>
        </w:rPr>
        <w:t xml:space="preserve"> </w:t>
      </w:r>
      <w:r w:rsidRPr="00EB16FD">
        <w:rPr>
          <w:rFonts w:eastAsia="Calibri" w:hint="eastAsia"/>
          <w:rtl/>
        </w:rPr>
        <w:t>עם</w:t>
      </w:r>
      <w:r w:rsidRPr="00EB16FD">
        <w:rPr>
          <w:rFonts w:eastAsia="Calibri"/>
          <w:rtl/>
        </w:rPr>
        <w:t xml:space="preserve"> </w:t>
      </w:r>
      <w:r w:rsidRPr="00EB16FD">
        <w:rPr>
          <w:rFonts w:eastAsia="Calibri" w:hint="eastAsia"/>
          <w:rtl/>
        </w:rPr>
        <w:t>מינהל</w:t>
      </w:r>
      <w:r w:rsidRPr="00EB16FD">
        <w:rPr>
          <w:rFonts w:eastAsia="Calibri"/>
          <w:rtl/>
        </w:rPr>
        <w:t xml:space="preserve"> </w:t>
      </w:r>
      <w:r w:rsidRPr="00EB16FD">
        <w:rPr>
          <w:rFonts w:eastAsia="Calibri" w:hint="eastAsia"/>
          <w:rtl/>
        </w:rPr>
        <w:t>ההסדרה</w:t>
      </w:r>
      <w:r w:rsidRPr="00EB16FD">
        <w:rPr>
          <w:rFonts w:eastAsia="Calibri"/>
          <w:rtl/>
        </w:rPr>
        <w:t xml:space="preserve"> </w:t>
      </w:r>
      <w:r w:rsidRPr="00EB16FD">
        <w:rPr>
          <w:rFonts w:eastAsia="Calibri" w:hint="eastAsia"/>
          <w:rtl/>
        </w:rPr>
        <w:t>והאכיפה</w:t>
      </w:r>
      <w:r w:rsidRPr="00EB16FD">
        <w:rPr>
          <w:rFonts w:eastAsia="Calibri"/>
          <w:rtl/>
        </w:rPr>
        <w:t xml:space="preserve"> </w:t>
      </w:r>
      <w:r w:rsidRPr="00EB16FD">
        <w:rPr>
          <w:rFonts w:eastAsia="Calibri" w:hint="eastAsia"/>
          <w:rtl/>
        </w:rPr>
        <w:t>באיו</w:t>
      </w:r>
      <w:r w:rsidRPr="00EB16FD">
        <w:rPr>
          <w:rFonts w:eastAsia="Calibri"/>
          <w:rtl/>
        </w:rPr>
        <w:t xml:space="preserve">"ש </w:t>
      </w:r>
      <w:r w:rsidRPr="00EB16FD">
        <w:rPr>
          <w:rFonts w:eastAsia="Calibri" w:hint="eastAsia"/>
          <w:rtl/>
        </w:rPr>
        <w:t>ועם</w:t>
      </w:r>
      <w:r w:rsidRPr="00EB16FD">
        <w:rPr>
          <w:rFonts w:eastAsia="Calibri"/>
          <w:rtl/>
        </w:rPr>
        <w:t xml:space="preserve"> </w:t>
      </w:r>
      <w:r w:rsidRPr="00EB16FD">
        <w:rPr>
          <w:rFonts w:eastAsia="Calibri" w:hint="eastAsia"/>
          <w:rtl/>
        </w:rPr>
        <w:t>קמ</w:t>
      </w:r>
      <w:r w:rsidRPr="00EB16FD">
        <w:rPr>
          <w:rFonts w:eastAsia="Calibri"/>
          <w:rtl/>
        </w:rPr>
        <w:t xml:space="preserve">"ט </w:t>
      </w:r>
      <w:r w:rsidRPr="00EB16FD">
        <w:rPr>
          <w:rFonts w:eastAsia="Calibri" w:hint="eastAsia"/>
          <w:rtl/>
        </w:rPr>
        <w:t>תעסוקה</w:t>
      </w:r>
      <w:r w:rsidRPr="00EB16FD">
        <w:rPr>
          <w:rFonts w:eastAsia="Calibri"/>
          <w:rtl/>
        </w:rPr>
        <w:t xml:space="preserve">, </w:t>
      </w:r>
      <w:r w:rsidRPr="00EB16FD">
        <w:rPr>
          <w:rFonts w:eastAsia="Calibri" w:hint="eastAsia"/>
          <w:rtl/>
        </w:rPr>
        <w:t>על</w:t>
      </w:r>
      <w:r w:rsidRPr="00EB16FD">
        <w:rPr>
          <w:rFonts w:eastAsia="Calibri"/>
          <w:rtl/>
        </w:rPr>
        <w:t xml:space="preserve"> </w:t>
      </w:r>
      <w:r w:rsidRPr="00EB16FD">
        <w:rPr>
          <w:rFonts w:eastAsia="Calibri" w:hint="eastAsia"/>
          <w:rtl/>
        </w:rPr>
        <w:t>משרד</w:t>
      </w:r>
      <w:r w:rsidRPr="00EB16FD">
        <w:rPr>
          <w:rFonts w:eastAsia="Calibri"/>
          <w:rtl/>
        </w:rPr>
        <w:t xml:space="preserve"> </w:t>
      </w:r>
      <w:r w:rsidRPr="00EB16FD">
        <w:rPr>
          <w:rFonts w:eastAsia="Calibri" w:hint="eastAsia"/>
          <w:rtl/>
        </w:rPr>
        <w:t>הכלכלה</w:t>
      </w:r>
      <w:r w:rsidRPr="00EB16FD">
        <w:rPr>
          <w:rFonts w:eastAsia="Calibri"/>
          <w:rtl/>
        </w:rPr>
        <w:t xml:space="preserve"> </w:t>
      </w:r>
      <w:r w:rsidRPr="00EB16FD">
        <w:rPr>
          <w:rFonts w:eastAsia="Calibri" w:hint="eastAsia"/>
          <w:rtl/>
        </w:rPr>
        <w:t>ל</w:t>
      </w:r>
      <w:r w:rsidRPr="00EB16FD">
        <w:rPr>
          <w:rFonts w:eastAsia="Calibri"/>
          <w:rtl/>
        </w:rPr>
        <w:t xml:space="preserve">גבש נוהל דרכי עבודה </w:t>
      </w:r>
      <w:r w:rsidRPr="00EB16FD">
        <w:rPr>
          <w:rFonts w:eastAsia="Calibri" w:hint="eastAsia"/>
          <w:rtl/>
        </w:rPr>
        <w:t>בנוגע</w:t>
      </w:r>
      <w:r w:rsidRPr="00EB16FD">
        <w:rPr>
          <w:rFonts w:eastAsia="Calibri"/>
          <w:rtl/>
        </w:rPr>
        <w:t xml:space="preserve"> לסמכויות המקבילות </w:t>
      </w:r>
      <w:r w:rsidRPr="00EB16FD">
        <w:rPr>
          <w:rFonts w:eastAsia="Calibri" w:hint="eastAsia"/>
          <w:rtl/>
        </w:rPr>
        <w:t>ש</w:t>
      </w:r>
      <w:r w:rsidRPr="00EB16FD">
        <w:rPr>
          <w:rFonts w:eastAsia="Calibri"/>
          <w:rtl/>
        </w:rPr>
        <w:t>ל אגף האכיפה ו</w:t>
      </w:r>
      <w:r w:rsidRPr="00EB16FD">
        <w:rPr>
          <w:rFonts w:eastAsia="Calibri" w:hint="eastAsia"/>
          <w:rtl/>
        </w:rPr>
        <w:t>של</w:t>
      </w:r>
      <w:r w:rsidRPr="00EB16FD">
        <w:rPr>
          <w:rFonts w:eastAsia="Calibri"/>
          <w:rtl/>
        </w:rPr>
        <w:t xml:space="preserve"> קמ"ט תעסוקה, כדי לאפשר את קיומן של הביקורות ולהתאים את מספר מפקחי העבודה לצורך לקיים ביקורות סדורות ושוטפות לגבי מעסיקים ישראלים </w:t>
      </w:r>
      <w:r w:rsidRPr="00EB16FD">
        <w:rPr>
          <w:rFonts w:eastAsia="Calibri" w:hint="eastAsia"/>
          <w:rtl/>
        </w:rPr>
        <w:t>באיו</w:t>
      </w:r>
      <w:r w:rsidRPr="00EB16FD">
        <w:rPr>
          <w:rFonts w:eastAsia="Calibri"/>
          <w:rtl/>
        </w:rPr>
        <w:t xml:space="preserve">"ש. </w:t>
      </w:r>
      <w:r w:rsidRPr="00EB16FD">
        <w:rPr>
          <w:rFonts w:eastAsia="Calibri" w:hint="eastAsia"/>
          <w:rtl/>
        </w:rPr>
        <w:t>זאת</w:t>
      </w:r>
      <w:r w:rsidRPr="00EB16FD">
        <w:rPr>
          <w:rFonts w:eastAsia="Calibri"/>
          <w:rtl/>
        </w:rPr>
        <w:t xml:space="preserve"> </w:t>
      </w:r>
      <w:r w:rsidRPr="00EB16FD">
        <w:rPr>
          <w:rFonts w:eastAsia="Calibri" w:hint="eastAsia"/>
          <w:rtl/>
        </w:rPr>
        <w:t>כדי</w:t>
      </w:r>
      <w:r w:rsidRPr="00EB16FD">
        <w:rPr>
          <w:rFonts w:eastAsia="Calibri"/>
          <w:rtl/>
        </w:rPr>
        <w:t xml:space="preserve"> </w:t>
      </w:r>
      <w:r w:rsidRPr="00EB16FD">
        <w:rPr>
          <w:rFonts w:eastAsia="Calibri" w:hint="eastAsia"/>
          <w:rtl/>
        </w:rPr>
        <w:t>להבטיח</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מתן</w:t>
      </w:r>
      <w:r w:rsidRPr="00EB16FD">
        <w:rPr>
          <w:rFonts w:eastAsia="Calibri"/>
          <w:rtl/>
        </w:rPr>
        <w:t xml:space="preserve"> </w:t>
      </w:r>
      <w:r w:rsidRPr="00EB16FD">
        <w:rPr>
          <w:rFonts w:eastAsia="Calibri" w:hint="eastAsia"/>
          <w:rtl/>
        </w:rPr>
        <w:t>הזכויות</w:t>
      </w:r>
      <w:r w:rsidRPr="00EB16FD">
        <w:rPr>
          <w:rFonts w:eastAsia="Calibri"/>
          <w:rtl/>
        </w:rPr>
        <w:t xml:space="preserve"> </w:t>
      </w:r>
      <w:r w:rsidRPr="00EB16FD">
        <w:rPr>
          <w:rFonts w:eastAsia="Calibri" w:hint="eastAsia"/>
          <w:rtl/>
        </w:rPr>
        <w:t>לעובדים</w:t>
      </w:r>
      <w:r w:rsidRPr="00EB16FD">
        <w:rPr>
          <w:rFonts w:eastAsia="Calibri"/>
          <w:rtl/>
        </w:rPr>
        <w:t xml:space="preserve"> </w:t>
      </w:r>
      <w:r w:rsidRPr="00EB16FD">
        <w:rPr>
          <w:rFonts w:eastAsia="Calibri" w:hint="eastAsia"/>
          <w:rtl/>
        </w:rPr>
        <w:t>הפלסטינים</w:t>
      </w:r>
      <w:r w:rsidRPr="00EB16FD">
        <w:rPr>
          <w:rFonts w:eastAsia="Calibri"/>
          <w:rtl/>
        </w:rPr>
        <w:t xml:space="preserve"> המועסקים על ידי ישראלים באיו"ש. </w:t>
      </w:r>
    </w:p>
    <w:p w:rsidR="001D0A12" w:rsidRPr="00885367" w:rsidRDefault="00E54D40" w:rsidP="00EB16FD">
      <w:pPr>
        <w:pStyle w:val="733155"/>
        <w:rPr>
          <w:lang w:eastAsia="he-IL"/>
        </w:rPr>
      </w:pPr>
      <w:r w:rsidRPr="00885367">
        <w:rPr>
          <w:rFonts w:hint="eastAsia"/>
          <w:rtl/>
          <w:lang w:eastAsia="he-IL"/>
        </w:rPr>
        <w:t>בטיחות</w:t>
      </w:r>
      <w:r w:rsidRPr="00885367">
        <w:rPr>
          <w:rtl/>
          <w:lang w:eastAsia="he-IL"/>
        </w:rPr>
        <w:t xml:space="preserve"> וגֵהות בעבודה </w:t>
      </w:r>
    </w:p>
    <w:p w:rsidR="001D0A12" w:rsidRPr="00885367" w:rsidRDefault="00E54D40" w:rsidP="00EB16FD">
      <w:pPr>
        <w:pStyle w:val="73414"/>
        <w:rPr>
          <w:rFonts w:eastAsia="Times New Roman"/>
          <w:rtl/>
          <w:lang w:eastAsia="he-IL"/>
        </w:rPr>
      </w:pPr>
      <w:r w:rsidRPr="00885367">
        <w:rPr>
          <w:rFonts w:eastAsia="Times New Roman" w:hint="eastAsia"/>
          <w:rtl/>
          <w:lang w:eastAsia="he-IL"/>
        </w:rPr>
        <w:t>החלת</w:t>
      </w:r>
      <w:r w:rsidRPr="00885367">
        <w:rPr>
          <w:rFonts w:eastAsia="Times New Roman"/>
          <w:rtl/>
          <w:lang w:eastAsia="he-IL"/>
        </w:rPr>
        <w:t xml:space="preserve"> חוקי בטיחות וגהות בעבודה </w:t>
      </w:r>
      <w:r w:rsidRPr="00885367">
        <w:rPr>
          <w:rFonts w:eastAsia="Times New Roman" w:hint="eastAsia"/>
          <w:rtl/>
          <w:lang w:eastAsia="he-IL"/>
        </w:rPr>
        <w:t>באיו</w:t>
      </w:r>
      <w:r w:rsidRPr="00885367">
        <w:rPr>
          <w:rFonts w:eastAsia="Times New Roman"/>
          <w:rtl/>
          <w:lang w:eastAsia="he-IL"/>
        </w:rPr>
        <w:t>"ש</w:t>
      </w:r>
    </w:p>
    <w:p w:rsidR="001D0A12" w:rsidRPr="00885367" w:rsidRDefault="00E54D40" w:rsidP="00EB16FD">
      <w:pPr>
        <w:pStyle w:val="7392"/>
        <w:rPr>
          <w:rFonts w:eastAsia="Calibri"/>
          <w:rtl/>
        </w:rPr>
      </w:pPr>
      <w:r w:rsidRPr="00885367">
        <w:rPr>
          <w:rtl/>
          <w:lang w:eastAsia="he-IL"/>
        </w:rPr>
        <w:t xml:space="preserve">הפעילות בתחומי הבטיחות והגהות בעבודה מיועדת להבטיח את שלומם </w:t>
      </w:r>
      <w:r w:rsidRPr="00885367">
        <w:rPr>
          <w:rFonts w:hint="eastAsia"/>
          <w:rtl/>
          <w:lang w:eastAsia="he-IL"/>
        </w:rPr>
        <w:t>ובריאותם</w:t>
      </w:r>
      <w:r w:rsidRPr="00885367">
        <w:rPr>
          <w:rtl/>
          <w:lang w:eastAsia="he-IL"/>
        </w:rPr>
        <w:t xml:space="preserve"> של העובדים במקומות עבודתם, לשמור על רכוש וציוד ולמנוע נזקים כלכליים. </w:t>
      </w:r>
      <w:r w:rsidRPr="00885367">
        <w:rPr>
          <w:rFonts w:eastAsia="Calibri" w:hint="eastAsia"/>
          <w:rtl/>
        </w:rPr>
        <w:t>לפי</w:t>
      </w:r>
      <w:r w:rsidRPr="00885367">
        <w:rPr>
          <w:rFonts w:eastAsia="Calibri"/>
          <w:rtl/>
        </w:rPr>
        <w:t xml:space="preserve"> נתוני </w:t>
      </w:r>
      <w:r w:rsidRPr="00885367">
        <w:rPr>
          <w:rFonts w:eastAsia="Calibri" w:hint="eastAsia"/>
          <w:rtl/>
        </w:rPr>
        <w:t>המנהא</w:t>
      </w:r>
      <w:r w:rsidRPr="00885367">
        <w:rPr>
          <w:rFonts w:eastAsia="Calibri"/>
          <w:rtl/>
        </w:rPr>
        <w:t>"</w:t>
      </w:r>
      <w:r w:rsidRPr="00885367">
        <w:rPr>
          <w:rFonts w:eastAsia="Calibri" w:hint="eastAsia"/>
          <w:rtl/>
        </w:rPr>
        <w:t>ז</w:t>
      </w:r>
      <w:r w:rsidRPr="00885367">
        <w:rPr>
          <w:rFonts w:eastAsia="Calibri"/>
          <w:rtl/>
        </w:rPr>
        <w:t xml:space="preserve">, במאי 2022 נופקו 14,100 היתרי תעסוקה לפלסטינים המועסקים על ידי ישראלים באזורי התעשייה </w:t>
      </w:r>
      <w:r w:rsidRPr="00885367">
        <w:rPr>
          <w:rFonts w:eastAsia="Calibri" w:hint="eastAsia"/>
          <w:rtl/>
        </w:rPr>
        <w:t>באיו</w:t>
      </w:r>
      <w:r w:rsidRPr="00885367">
        <w:rPr>
          <w:rFonts w:eastAsia="Calibri"/>
          <w:rtl/>
        </w:rPr>
        <w:t>"ש</w:t>
      </w:r>
      <w:r>
        <w:rPr>
          <w:rFonts w:eastAsia="Calibri"/>
          <w:vertAlign w:val="superscript"/>
          <w:rtl/>
        </w:rPr>
        <w:footnoteReference w:id="31"/>
      </w:r>
      <w:r w:rsidRPr="00885367">
        <w:rPr>
          <w:rFonts w:eastAsia="Calibri"/>
          <w:rtl/>
        </w:rPr>
        <w:t xml:space="preserve">. כאמור, </w:t>
      </w:r>
      <w:r w:rsidRPr="00885367">
        <w:rPr>
          <w:rFonts w:eastAsia="Calibri" w:hint="eastAsia"/>
          <w:rtl/>
        </w:rPr>
        <w:t>באזה</w:t>
      </w:r>
      <w:r w:rsidRPr="00885367">
        <w:rPr>
          <w:rFonts w:eastAsia="Calibri"/>
          <w:rtl/>
        </w:rPr>
        <w:t xml:space="preserve">"ת </w:t>
      </w:r>
      <w:r w:rsidRPr="00885367">
        <w:rPr>
          <w:rFonts w:eastAsia="Calibri" w:hint="eastAsia"/>
          <w:rtl/>
        </w:rPr>
        <w:t>באיו</w:t>
      </w:r>
      <w:r w:rsidRPr="00885367">
        <w:rPr>
          <w:rFonts w:eastAsia="Calibri"/>
          <w:rtl/>
        </w:rPr>
        <w:t xml:space="preserve">"ש מועסקים גם כ 5,500 עובדים ישראלים. </w:t>
      </w:r>
    </w:p>
    <w:p w:rsidR="001D0A12" w:rsidRPr="00885367" w:rsidRDefault="00E54D40" w:rsidP="00EB16FD">
      <w:pPr>
        <w:pStyle w:val="7392"/>
        <w:rPr>
          <w:rFonts w:eastAsia="Calibri"/>
          <w:rtl/>
        </w:rPr>
      </w:pPr>
      <w:r w:rsidRPr="00885367">
        <w:rPr>
          <w:rFonts w:eastAsia="Calibri" w:hint="eastAsia"/>
          <w:rtl/>
        </w:rPr>
        <w:t>בדוח</w:t>
      </w:r>
      <w:r w:rsidRPr="00885367">
        <w:rPr>
          <w:rFonts w:eastAsia="Calibri"/>
          <w:rtl/>
        </w:rPr>
        <w:t xml:space="preserve"> הקודם צוין כי לביצוע הוראות דיני העבודה </w:t>
      </w:r>
      <w:r w:rsidRPr="00885367">
        <w:rPr>
          <w:rFonts w:eastAsia="Calibri" w:hint="eastAsia"/>
          <w:rtl/>
        </w:rPr>
        <w:t>באיו</w:t>
      </w:r>
      <w:r w:rsidRPr="00885367">
        <w:rPr>
          <w:rFonts w:eastAsia="Calibri"/>
          <w:rtl/>
        </w:rPr>
        <w:t xml:space="preserve">"ש, ובהם דיני הבטיחות בעבודה, מינה ראש </w:t>
      </w:r>
      <w:r w:rsidRPr="00885367">
        <w:rPr>
          <w:rFonts w:eastAsia="Calibri" w:hint="eastAsia"/>
          <w:rtl/>
        </w:rPr>
        <w:t>המנהא</w:t>
      </w:r>
      <w:r w:rsidRPr="00885367">
        <w:rPr>
          <w:rFonts w:eastAsia="Calibri"/>
          <w:rtl/>
        </w:rPr>
        <w:t>"</w:t>
      </w:r>
      <w:r w:rsidRPr="00885367">
        <w:rPr>
          <w:rFonts w:eastAsia="Calibri" w:hint="eastAsia"/>
          <w:rtl/>
        </w:rPr>
        <w:t>ז</w:t>
      </w:r>
      <w:r w:rsidRPr="00885367">
        <w:rPr>
          <w:rFonts w:eastAsia="Calibri"/>
          <w:rtl/>
        </w:rPr>
        <w:t xml:space="preserve"> קמ"ט לענייני עבודה. מתוקף המינוי ניתנו לו בין היתר כל סמכות וכל מינוי שהוקנה על פי </w:t>
      </w:r>
      <w:r w:rsidRPr="00885367">
        <w:rPr>
          <w:rFonts w:eastAsia="Calibri" w:hint="eastAsia"/>
          <w:rtl/>
        </w:rPr>
        <w:t>ה</w:t>
      </w:r>
      <w:r w:rsidRPr="00885367">
        <w:rPr>
          <w:rFonts w:eastAsia="Calibri"/>
          <w:rtl/>
        </w:rPr>
        <w:t xml:space="preserve">חוק לשר </w:t>
      </w:r>
      <w:r w:rsidRPr="00885367">
        <w:rPr>
          <w:rFonts w:eastAsia="Calibri" w:hint="eastAsia"/>
          <w:rtl/>
        </w:rPr>
        <w:t>העבודה</w:t>
      </w:r>
      <w:r w:rsidRPr="00885367">
        <w:rPr>
          <w:rFonts w:eastAsia="Calibri"/>
          <w:rtl/>
        </w:rPr>
        <w:t xml:space="preserve"> </w:t>
      </w:r>
      <w:r w:rsidRPr="00885367">
        <w:rPr>
          <w:rFonts w:eastAsia="Calibri" w:hint="eastAsia"/>
          <w:rtl/>
        </w:rPr>
        <w:t>הירדני</w:t>
      </w:r>
      <w:r w:rsidRPr="00885367">
        <w:rPr>
          <w:rFonts w:eastAsia="Calibri"/>
          <w:rtl/>
        </w:rPr>
        <w:t xml:space="preserve"> ולעובדי משרדו. בתחילת שנת 2005 החליט סגן ראש </w:t>
      </w:r>
      <w:r w:rsidRPr="00885367">
        <w:rPr>
          <w:rFonts w:eastAsia="Calibri" w:hint="eastAsia"/>
          <w:rtl/>
        </w:rPr>
        <w:lastRenderedPageBreak/>
        <w:t>המנהא</w:t>
      </w:r>
      <w:r w:rsidRPr="00885367">
        <w:rPr>
          <w:rFonts w:eastAsia="Calibri"/>
          <w:rtl/>
        </w:rPr>
        <w:t>"</w:t>
      </w:r>
      <w:r w:rsidRPr="00885367">
        <w:rPr>
          <w:rFonts w:eastAsia="Calibri" w:hint="eastAsia"/>
          <w:rtl/>
        </w:rPr>
        <w:t>ז</w:t>
      </w:r>
      <w:r w:rsidRPr="00885367">
        <w:rPr>
          <w:rFonts w:eastAsia="Calibri"/>
          <w:rtl/>
        </w:rPr>
        <w:t xml:space="preserve"> כי משרת </w:t>
      </w:r>
      <w:r w:rsidRPr="00885367">
        <w:rPr>
          <w:rFonts w:eastAsia="Calibri" w:hint="eastAsia"/>
          <w:rtl/>
        </w:rPr>
        <w:t>הקמ</w:t>
      </w:r>
      <w:r w:rsidRPr="00885367">
        <w:rPr>
          <w:rFonts w:eastAsia="Calibri"/>
          <w:rtl/>
        </w:rPr>
        <w:t>"ט לענייני עבודה תבוטל</w:t>
      </w:r>
      <w:r>
        <w:rPr>
          <w:rFonts w:eastAsia="Calibri"/>
          <w:vertAlign w:val="superscript"/>
          <w:rtl/>
        </w:rPr>
        <w:footnoteReference w:id="32"/>
      </w:r>
      <w:r w:rsidRPr="00885367">
        <w:rPr>
          <w:rFonts w:eastAsia="Calibri"/>
          <w:rtl/>
        </w:rPr>
        <w:t xml:space="preserve">, וכי סמכויותיו ותחומי אחריותו יעברו לידי קמ"ט תעסוקה </w:t>
      </w:r>
      <w:r w:rsidRPr="00885367">
        <w:rPr>
          <w:rFonts w:eastAsia="Calibri" w:hint="eastAsia"/>
          <w:rtl/>
        </w:rPr>
        <w:t>באיו</w:t>
      </w:r>
      <w:r w:rsidRPr="00885367">
        <w:rPr>
          <w:rFonts w:eastAsia="Calibri"/>
          <w:rtl/>
        </w:rPr>
        <w:t xml:space="preserve">"ש, האחראי בין היתר להנפקת היתרי תעסוקה למעסיקים ישראלים המבקשים להעסיק פלסטינים בישראל </w:t>
      </w:r>
      <w:r w:rsidRPr="00885367">
        <w:rPr>
          <w:rFonts w:eastAsia="Calibri" w:hint="eastAsia"/>
          <w:rtl/>
        </w:rPr>
        <w:t>ובאיו</w:t>
      </w:r>
      <w:r w:rsidRPr="00885367">
        <w:rPr>
          <w:rFonts w:eastAsia="Calibri"/>
          <w:rtl/>
        </w:rPr>
        <w:t>"ש.</w:t>
      </w:r>
    </w:p>
    <w:p w:rsidR="001D0A12" w:rsidRPr="00885367" w:rsidRDefault="00E54D40" w:rsidP="00EB16FD">
      <w:pPr>
        <w:pStyle w:val="7392"/>
        <w:rPr>
          <w:rFonts w:eastAsia="Calibri"/>
          <w:rtl/>
        </w:rPr>
      </w:pPr>
      <w:r w:rsidRPr="00885367">
        <w:rPr>
          <w:rFonts w:eastAsia="Calibri" w:hint="eastAsia"/>
          <w:rtl/>
        </w:rPr>
        <w:t>ה</w:t>
      </w:r>
      <w:r w:rsidRPr="00885367">
        <w:rPr>
          <w:rFonts w:eastAsia="Calibri"/>
          <w:rtl/>
        </w:rPr>
        <w:t>צו בדבר העסקת עובדים קובע כי לצורך הפעלת הצו יהיו נתונים כל סמכות וכל מינוי שהוקנו על פי חוק העבודה הירדני</w:t>
      </w:r>
      <w:r>
        <w:rPr>
          <w:rStyle w:val="a8"/>
          <w:rFonts w:eastAsia="Calibri"/>
          <w:rtl/>
        </w:rPr>
        <w:footnoteReference w:id="33"/>
      </w:r>
      <w:r w:rsidRPr="00885367">
        <w:rPr>
          <w:rFonts w:eastAsia="Calibri"/>
          <w:rtl/>
        </w:rPr>
        <w:t xml:space="preserve"> לממונה על מילוי הצו. </w:t>
      </w:r>
    </w:p>
    <w:p w:rsidR="001D0A12" w:rsidRPr="00885367" w:rsidRDefault="00E54D40" w:rsidP="00EB16FD">
      <w:pPr>
        <w:pStyle w:val="7392"/>
        <w:rPr>
          <w:rFonts w:eastAsia="Calibri"/>
          <w:rtl/>
        </w:rPr>
      </w:pPr>
      <w:r w:rsidRPr="00885367">
        <w:rPr>
          <w:rFonts w:hint="eastAsia"/>
          <w:rtl/>
          <w:lang w:eastAsia="he-IL"/>
        </w:rPr>
        <w:t>כאמור</w:t>
      </w:r>
      <w:r w:rsidRPr="00885367">
        <w:rPr>
          <w:rtl/>
          <w:lang w:eastAsia="he-IL"/>
        </w:rPr>
        <w:t xml:space="preserve">, במסגרת תחיקת הביטחון החיל מפקד כוחות צה"ל </w:t>
      </w:r>
      <w:r w:rsidRPr="00885367">
        <w:rPr>
          <w:rFonts w:hint="eastAsia"/>
          <w:rtl/>
          <w:lang w:eastAsia="he-IL"/>
        </w:rPr>
        <w:t>באיו</w:t>
      </w:r>
      <w:r w:rsidRPr="00885367">
        <w:rPr>
          <w:rtl/>
          <w:lang w:eastAsia="he-IL"/>
        </w:rPr>
        <w:t xml:space="preserve">"ש חלק מהחקיקה הישראלית הנוגעת לדיני העבודה על יחסי העבודה בין מעסיקים ישראלים לבין מועסקים ישראלים </w:t>
      </w:r>
      <w:r w:rsidRPr="00885367">
        <w:rPr>
          <w:rFonts w:hint="eastAsia"/>
          <w:rtl/>
          <w:lang w:eastAsia="he-IL"/>
        </w:rPr>
        <w:t>ופלסטינים</w:t>
      </w:r>
      <w:r w:rsidRPr="00885367">
        <w:rPr>
          <w:rtl/>
          <w:lang w:eastAsia="he-IL"/>
        </w:rPr>
        <w:t xml:space="preserve"> בתחומי ההתיישבות הישראלית </w:t>
      </w:r>
      <w:r w:rsidRPr="00885367">
        <w:rPr>
          <w:rFonts w:hint="eastAsia"/>
          <w:rtl/>
          <w:lang w:eastAsia="he-IL"/>
        </w:rPr>
        <w:t>באיו</w:t>
      </w:r>
      <w:r w:rsidRPr="00885367">
        <w:rPr>
          <w:rtl/>
          <w:lang w:eastAsia="he-IL"/>
        </w:rPr>
        <w:t xml:space="preserve">"ש או </w:t>
      </w:r>
      <w:r w:rsidRPr="00885367">
        <w:rPr>
          <w:rFonts w:hint="eastAsia"/>
          <w:rtl/>
          <w:lang w:eastAsia="he-IL"/>
        </w:rPr>
        <w:t>באז</w:t>
      </w:r>
      <w:r w:rsidRPr="00885367">
        <w:rPr>
          <w:rtl/>
          <w:lang w:eastAsia="he-IL"/>
        </w:rPr>
        <w:t xml:space="preserve">"ת הסמוכים להתיישבות הישראלית, באמצעות הוספת החקיקה לתקנוני המועצות. </w:t>
      </w:r>
      <w:r w:rsidRPr="00885367">
        <w:rPr>
          <w:rFonts w:hint="eastAsia"/>
          <w:rtl/>
          <w:lang w:eastAsia="he-IL"/>
        </w:rPr>
        <w:t>עם</w:t>
      </w:r>
      <w:r w:rsidRPr="00885367">
        <w:rPr>
          <w:rtl/>
          <w:lang w:eastAsia="he-IL"/>
        </w:rPr>
        <w:t xml:space="preserve"> </w:t>
      </w:r>
      <w:r w:rsidRPr="00885367">
        <w:rPr>
          <w:rFonts w:hint="eastAsia"/>
          <w:rtl/>
          <w:lang w:eastAsia="he-IL"/>
        </w:rPr>
        <w:t>זאת</w:t>
      </w:r>
      <w:r w:rsidRPr="00885367">
        <w:rPr>
          <w:rtl/>
          <w:lang w:eastAsia="he-IL"/>
        </w:rPr>
        <w:t>,</w:t>
      </w:r>
      <w:r w:rsidRPr="00885367">
        <w:rPr>
          <w:rFonts w:eastAsia="Calibri"/>
          <w:rtl/>
        </w:rPr>
        <w:t xml:space="preserve"> לתקנוני המועצות לא הוספו חלק מהדינים שהם ביסוד דיני הבטיחות בעבודה בישראל, כמו פקודת הבטיחות בעבודה [נוסח </w:t>
      </w:r>
      <w:r w:rsidRPr="00885367">
        <w:rPr>
          <w:rFonts w:eastAsia="Calibri" w:hint="eastAsia"/>
          <w:rtl/>
        </w:rPr>
        <w:t>חדש</w:t>
      </w:r>
      <w:r w:rsidRPr="00885367">
        <w:rPr>
          <w:rFonts w:eastAsia="Calibri"/>
          <w:rtl/>
        </w:rPr>
        <w:t>], התש"ל-1970 [להלן - פקודת הבטיחות בעבודה], חוק ארגון הפיקוח על העבודה, התשי"ד-1954 (להלן - חוק הפיקוח על העבודה), ותחיקת המשנה מכוחם.</w:t>
      </w:r>
    </w:p>
    <w:p w:rsidR="001D0A12" w:rsidRPr="00885367" w:rsidRDefault="00E54D40" w:rsidP="00EB16FD">
      <w:pPr>
        <w:pStyle w:val="7392"/>
        <w:rPr>
          <w:rFonts w:eastAsia="Calibri"/>
          <w:rtl/>
        </w:rPr>
      </w:pPr>
      <w:r w:rsidRPr="00885367">
        <w:rPr>
          <w:rFonts w:eastAsia="Calibri" w:hint="eastAsia"/>
          <w:rtl/>
        </w:rPr>
        <w:t>בדוח</w:t>
      </w:r>
      <w:r w:rsidRPr="00885367">
        <w:rPr>
          <w:rFonts w:eastAsia="Calibri"/>
          <w:rtl/>
        </w:rPr>
        <w:t xml:space="preserve"> הקודם נמצא כי בישראל הוקם שירות הפיקוח על העבודה מכוח חוק ארגון הפיקוח על העבודה שחל בישראל, והוא פועל כאגף מינהלי במשרד התמ"ת (להלן - אגף הפיקוח). תפקידי אגף הפיקוח לפי חוק זה הם לפקח על קיום הוראותיו של חיקוק שביצועו </w:t>
      </w:r>
      <w:r w:rsidRPr="00885367">
        <w:rPr>
          <w:rFonts w:eastAsia="Calibri" w:hint="eastAsia"/>
          <w:rtl/>
        </w:rPr>
        <w:t>הוא</w:t>
      </w:r>
      <w:r w:rsidRPr="00885367">
        <w:rPr>
          <w:rFonts w:eastAsia="Calibri"/>
          <w:rtl/>
        </w:rPr>
        <w:t xml:space="preserve"> בסמכות שר התמ"ת; לפקח על הבטיחות, הגהות המקצועית והרווחה במקומות העבודה; ולהדריך </w:t>
      </w:r>
      <w:r w:rsidRPr="00885367">
        <w:rPr>
          <w:rFonts w:eastAsia="Calibri" w:hint="eastAsia"/>
          <w:rtl/>
        </w:rPr>
        <w:t>בנושאים</w:t>
      </w:r>
      <w:r w:rsidRPr="00885367">
        <w:rPr>
          <w:rFonts w:eastAsia="Calibri"/>
          <w:rtl/>
        </w:rPr>
        <w:t xml:space="preserve"> </w:t>
      </w:r>
      <w:r w:rsidRPr="00885367">
        <w:rPr>
          <w:rFonts w:eastAsia="Calibri" w:hint="eastAsia"/>
          <w:rtl/>
        </w:rPr>
        <w:t>אלה</w:t>
      </w:r>
      <w:r w:rsidRPr="00885367">
        <w:rPr>
          <w:rFonts w:eastAsia="Calibri"/>
          <w:rtl/>
        </w:rPr>
        <w:t xml:space="preserve"> את העובדים ואת המע</w:t>
      </w:r>
      <w:r w:rsidRPr="00885367">
        <w:rPr>
          <w:rFonts w:eastAsia="Calibri" w:hint="eastAsia"/>
          <w:rtl/>
        </w:rPr>
        <w:t>סיקים</w:t>
      </w:r>
      <w:r w:rsidRPr="00885367">
        <w:rPr>
          <w:rFonts w:eastAsia="Calibri"/>
          <w:rtl/>
        </w:rPr>
        <w:t xml:space="preserve">. החוקים העיקריים בנושאים של בטיחות ושל גהות תעסוקתית בעבודה, לרבות תקנות וצווים רבים שהוצאו מכוחם, שעל אכיפתם מופקד אגף הפיקוח, הם חוק הפיקוח על העבודה ופקודת הבטיחות בעבודה. </w:t>
      </w:r>
    </w:p>
    <w:p w:rsidR="001D0A12" w:rsidRPr="00885367" w:rsidRDefault="00E54D40" w:rsidP="00EB16FD">
      <w:pPr>
        <w:pStyle w:val="7392"/>
        <w:rPr>
          <w:rFonts w:eastAsia="Calibri"/>
          <w:rtl/>
        </w:rPr>
      </w:pPr>
      <w:r w:rsidRPr="00885367">
        <w:rPr>
          <w:rFonts w:eastAsia="Calibri" w:hint="eastAsia"/>
          <w:rtl/>
        </w:rPr>
        <w:t>בדוח</w:t>
      </w:r>
      <w:r w:rsidRPr="00885367">
        <w:rPr>
          <w:rFonts w:eastAsia="Calibri"/>
          <w:rtl/>
        </w:rPr>
        <w:t xml:space="preserve"> הקודם נמצא עוד כי במשך השנים </w:t>
      </w:r>
      <w:r w:rsidRPr="00885367">
        <w:rPr>
          <w:rFonts w:eastAsia="Calibri" w:hint="eastAsia"/>
          <w:rtl/>
        </w:rPr>
        <w:t>היו</w:t>
      </w:r>
      <w:r w:rsidRPr="00885367">
        <w:rPr>
          <w:rFonts w:eastAsia="Calibri"/>
          <w:rtl/>
        </w:rPr>
        <w:t xml:space="preserve"> קיימים פערים חקיקתיים </w:t>
      </w:r>
      <w:r w:rsidRPr="00885367">
        <w:rPr>
          <w:rFonts w:eastAsia="Calibri" w:hint="eastAsia"/>
          <w:rtl/>
        </w:rPr>
        <w:t>בנושא</w:t>
      </w:r>
      <w:r w:rsidRPr="00885367">
        <w:rPr>
          <w:rFonts w:eastAsia="Calibri"/>
          <w:rtl/>
        </w:rPr>
        <w:t xml:space="preserve"> </w:t>
      </w:r>
      <w:r w:rsidRPr="00885367">
        <w:rPr>
          <w:rFonts w:eastAsia="Calibri" w:hint="eastAsia"/>
          <w:rtl/>
        </w:rPr>
        <w:t>הבטיחות</w:t>
      </w:r>
      <w:r w:rsidRPr="00885367">
        <w:rPr>
          <w:rFonts w:eastAsia="Calibri"/>
          <w:rtl/>
        </w:rPr>
        <w:t xml:space="preserve"> </w:t>
      </w:r>
      <w:r w:rsidRPr="00885367">
        <w:rPr>
          <w:rFonts w:eastAsia="Calibri" w:hint="eastAsia"/>
          <w:rtl/>
        </w:rPr>
        <w:t>והגהות</w:t>
      </w:r>
      <w:r w:rsidRPr="00885367">
        <w:rPr>
          <w:rFonts w:eastAsia="Calibri"/>
          <w:rtl/>
        </w:rPr>
        <w:t xml:space="preserve">, בהשוואה לחקיקה בתחום זה בישראל. </w:t>
      </w:r>
    </w:p>
    <w:p w:rsidR="001D0A12" w:rsidRPr="00885367" w:rsidRDefault="00E54D40" w:rsidP="00EB16FD">
      <w:pPr>
        <w:pStyle w:val="7392"/>
        <w:rPr>
          <w:rFonts w:eastAsia="Calibri"/>
          <w:rtl/>
        </w:rPr>
      </w:pPr>
      <w:r w:rsidRPr="00885367">
        <w:rPr>
          <w:rFonts w:eastAsia="Calibri" w:hint="eastAsia"/>
          <w:rtl/>
        </w:rPr>
        <w:t>משרד</w:t>
      </w:r>
      <w:r w:rsidRPr="00885367">
        <w:rPr>
          <w:rFonts w:eastAsia="Calibri"/>
          <w:rtl/>
        </w:rPr>
        <w:t xml:space="preserve"> מבקר המדינה המליץ בדוח הקודם כי המנהא"ז, המופקד על שמירת זכויותיהם של תושבי איו"ש, </w:t>
      </w:r>
      <w:r w:rsidRPr="00885367">
        <w:rPr>
          <w:rFonts w:eastAsia="Calibri" w:hint="eastAsia"/>
          <w:rtl/>
        </w:rPr>
        <w:t>יפעל</w:t>
      </w:r>
      <w:r w:rsidRPr="00885367">
        <w:rPr>
          <w:rFonts w:eastAsia="Calibri"/>
          <w:rtl/>
        </w:rPr>
        <w:t xml:space="preserve"> במעורבות המתפ"ש </w:t>
      </w:r>
      <w:r w:rsidRPr="00885367">
        <w:rPr>
          <w:rFonts w:eastAsia="Calibri" w:hint="eastAsia"/>
          <w:rtl/>
        </w:rPr>
        <w:t>ובשילוב</w:t>
      </w:r>
      <w:r w:rsidRPr="00885367">
        <w:rPr>
          <w:rFonts w:eastAsia="Calibri"/>
          <w:rtl/>
        </w:rPr>
        <w:t xml:space="preserve"> משרד התמ"ת ומשרד המשפטים, להחלתם של חוקים הולמים בתחום דיני הבטיחות בעבודה. </w:t>
      </w:r>
    </w:p>
    <w:p w:rsidR="001D0A12" w:rsidRPr="00885367" w:rsidRDefault="00E54D40" w:rsidP="00EB16FD">
      <w:pPr>
        <w:pStyle w:val="7392"/>
        <w:rPr>
          <w:rFonts w:eastAsia="Calibri"/>
          <w:rtl/>
        </w:rPr>
      </w:pPr>
      <w:r w:rsidRPr="00885367">
        <w:rPr>
          <w:rFonts w:eastAsia="Calibri" w:hint="eastAsia"/>
          <w:rtl/>
        </w:rPr>
        <w:t>באוקטובר</w:t>
      </w:r>
      <w:r w:rsidRPr="00885367">
        <w:rPr>
          <w:rFonts w:eastAsia="Calibri"/>
          <w:rtl/>
        </w:rPr>
        <w:t xml:space="preserve"> 2019 כתב היועמ"ש </w:t>
      </w:r>
      <w:r w:rsidRPr="00885367">
        <w:rPr>
          <w:rFonts w:eastAsia="Calibri" w:hint="eastAsia"/>
          <w:rtl/>
        </w:rPr>
        <w:t>לאיו</w:t>
      </w:r>
      <w:r w:rsidRPr="00885367">
        <w:rPr>
          <w:rFonts w:eastAsia="Calibri"/>
          <w:rtl/>
        </w:rPr>
        <w:t xml:space="preserve">"ש למשנה ליועמ"ש לממשלה (ציבורי-חוקתי) דאז בנוגע להחלת דיני העבודה </w:t>
      </w:r>
      <w:r w:rsidRPr="00885367">
        <w:rPr>
          <w:rFonts w:eastAsia="Calibri" w:hint="eastAsia"/>
          <w:rtl/>
        </w:rPr>
        <w:t>באיו</w:t>
      </w:r>
      <w:r w:rsidRPr="00885367">
        <w:rPr>
          <w:rFonts w:eastAsia="Calibri"/>
          <w:rtl/>
        </w:rPr>
        <w:t xml:space="preserve">"ש, כי להחלת דיני הבטיחות בעבודה בתחומי ההתיישבות הישראלית </w:t>
      </w:r>
      <w:r w:rsidRPr="00885367">
        <w:rPr>
          <w:rFonts w:eastAsia="Calibri" w:hint="eastAsia"/>
          <w:rtl/>
        </w:rPr>
        <w:t>באיו</w:t>
      </w:r>
      <w:r w:rsidRPr="00885367">
        <w:rPr>
          <w:rFonts w:eastAsia="Calibri"/>
          <w:rtl/>
        </w:rPr>
        <w:t xml:space="preserve">"ש יש חשיבות רבה בעיני מפקד כוחות צה"ל באזור. מחלקת היועמ"ש </w:t>
      </w:r>
      <w:r w:rsidRPr="00885367">
        <w:rPr>
          <w:rFonts w:eastAsia="Calibri" w:hint="eastAsia"/>
          <w:rtl/>
        </w:rPr>
        <w:t>לאיו</w:t>
      </w:r>
      <w:r w:rsidRPr="00885367">
        <w:rPr>
          <w:rFonts w:eastAsia="Calibri"/>
          <w:rtl/>
        </w:rPr>
        <w:t xml:space="preserve">"ש קידמה עבודת מטה יסודית בשנת 2008, ובמסגרתה גובשה טיוטה לתיקון חקיקה שיחיל את דיני הבטיחות בעבודה </w:t>
      </w:r>
      <w:r w:rsidRPr="00885367">
        <w:rPr>
          <w:rFonts w:eastAsia="Calibri" w:hint="eastAsia"/>
          <w:rtl/>
        </w:rPr>
        <w:t>באיו</w:t>
      </w:r>
      <w:r w:rsidRPr="00885367">
        <w:rPr>
          <w:rFonts w:eastAsia="Calibri"/>
          <w:rtl/>
        </w:rPr>
        <w:t xml:space="preserve">"ש, </w:t>
      </w:r>
      <w:r w:rsidRPr="00885367">
        <w:rPr>
          <w:rFonts w:eastAsia="Calibri" w:hint="eastAsia"/>
          <w:rtl/>
        </w:rPr>
        <w:t>לרבות</w:t>
      </w:r>
      <w:r w:rsidRPr="00885367">
        <w:rPr>
          <w:rFonts w:eastAsia="Calibri"/>
          <w:rtl/>
        </w:rPr>
        <w:t xml:space="preserve"> </w:t>
      </w:r>
      <w:r w:rsidRPr="00885367">
        <w:rPr>
          <w:rFonts w:eastAsia="Calibri" w:hint="eastAsia"/>
          <w:rtl/>
        </w:rPr>
        <w:t>את</w:t>
      </w:r>
      <w:r w:rsidRPr="00885367">
        <w:rPr>
          <w:rFonts w:eastAsia="Calibri"/>
          <w:rtl/>
        </w:rPr>
        <w:t xml:space="preserve"> </w:t>
      </w:r>
      <w:r w:rsidRPr="00885367">
        <w:rPr>
          <w:rFonts w:eastAsia="Calibri" w:hint="eastAsia"/>
          <w:rtl/>
        </w:rPr>
        <w:t>פקודת</w:t>
      </w:r>
      <w:r w:rsidRPr="00885367">
        <w:rPr>
          <w:rFonts w:eastAsia="Calibri"/>
          <w:rtl/>
        </w:rPr>
        <w:t xml:space="preserve"> </w:t>
      </w:r>
      <w:r w:rsidRPr="00885367">
        <w:rPr>
          <w:rFonts w:eastAsia="Calibri" w:hint="eastAsia"/>
          <w:rtl/>
        </w:rPr>
        <w:t>הבטיחות</w:t>
      </w:r>
      <w:r w:rsidRPr="00885367">
        <w:rPr>
          <w:rFonts w:eastAsia="Calibri"/>
          <w:rtl/>
        </w:rPr>
        <w:t xml:space="preserve"> </w:t>
      </w:r>
      <w:r w:rsidRPr="00885367">
        <w:rPr>
          <w:rFonts w:eastAsia="Calibri" w:hint="eastAsia"/>
          <w:rtl/>
        </w:rPr>
        <w:t>בעבודה</w:t>
      </w:r>
      <w:r w:rsidRPr="00885367">
        <w:rPr>
          <w:rFonts w:eastAsia="Calibri"/>
          <w:rtl/>
        </w:rPr>
        <w:t xml:space="preserve"> </w:t>
      </w:r>
      <w:r w:rsidRPr="00885367">
        <w:rPr>
          <w:rFonts w:eastAsia="Calibri" w:hint="eastAsia"/>
          <w:rtl/>
        </w:rPr>
        <w:t>על</w:t>
      </w:r>
      <w:r w:rsidRPr="00885367">
        <w:rPr>
          <w:rFonts w:eastAsia="Calibri"/>
          <w:rtl/>
        </w:rPr>
        <w:t xml:space="preserve"> </w:t>
      </w:r>
      <w:r w:rsidRPr="00885367">
        <w:rPr>
          <w:rFonts w:eastAsia="Calibri" w:hint="eastAsia"/>
          <w:rtl/>
        </w:rPr>
        <w:t>תקנותיה</w:t>
      </w:r>
      <w:r w:rsidRPr="00885367">
        <w:rPr>
          <w:rFonts w:eastAsia="Calibri"/>
          <w:rtl/>
        </w:rPr>
        <w:t xml:space="preserve">. עוד כתב היועמ"ש, כי טיוטת התיקון שהופצה באותה שנה עוכבה על ידי </w:t>
      </w:r>
      <w:r w:rsidRPr="00885367">
        <w:rPr>
          <w:rFonts w:eastAsia="Calibri" w:hint="eastAsia"/>
          <w:rtl/>
        </w:rPr>
        <w:t>מינהל</w:t>
      </w:r>
      <w:r w:rsidRPr="00885367">
        <w:rPr>
          <w:rFonts w:eastAsia="Calibri"/>
          <w:rtl/>
        </w:rPr>
        <w:t xml:space="preserve"> הבטיחות במשרד העבודה והרווחה, למרות פניות חוזרות ונשנות</w:t>
      </w:r>
      <w:r>
        <w:rPr>
          <w:rFonts w:eastAsia="Calibri"/>
          <w:vertAlign w:val="superscript"/>
          <w:rtl/>
        </w:rPr>
        <w:footnoteReference w:id="34"/>
      </w:r>
      <w:r w:rsidRPr="00885367">
        <w:rPr>
          <w:rFonts w:eastAsia="Calibri"/>
          <w:rtl/>
        </w:rPr>
        <w:t xml:space="preserve"> של נציגי היועמ"ש </w:t>
      </w:r>
      <w:r w:rsidRPr="00885367">
        <w:rPr>
          <w:rFonts w:eastAsia="Calibri" w:hint="eastAsia"/>
          <w:rtl/>
        </w:rPr>
        <w:t>לאיו</w:t>
      </w:r>
      <w:r w:rsidRPr="00885367">
        <w:rPr>
          <w:rFonts w:eastAsia="Calibri"/>
          <w:rtl/>
        </w:rPr>
        <w:t xml:space="preserve">"ש בעניין ולמרות הערותיו של משרד מבקר המדינה בדוח הקודם. עוד צוין במכתבו של היועמ"ש </w:t>
      </w:r>
      <w:r w:rsidRPr="00885367">
        <w:rPr>
          <w:rFonts w:eastAsia="Calibri" w:hint="eastAsia"/>
          <w:rtl/>
        </w:rPr>
        <w:t>לאיו</w:t>
      </w:r>
      <w:r w:rsidRPr="00885367">
        <w:rPr>
          <w:rFonts w:eastAsia="Calibri"/>
          <w:rtl/>
        </w:rPr>
        <w:t xml:space="preserve">"ש כי מלבד הסיכון הברור לחיי אדם הנובע מהיעדר הסדרה ופיקוח בנוגע לתחום הבטיחות בעבודה, כל עוד החקיקה לא הוחלה, משרד העבודה והרווחה אף נמנע מלחקור תאונות עבודה שהתרחשו </w:t>
      </w:r>
      <w:r w:rsidRPr="00885367">
        <w:rPr>
          <w:rFonts w:eastAsia="Calibri" w:hint="eastAsia"/>
          <w:rtl/>
        </w:rPr>
        <w:lastRenderedPageBreak/>
        <w:t>באיו</w:t>
      </w:r>
      <w:r w:rsidRPr="00885367">
        <w:rPr>
          <w:rFonts w:eastAsia="Calibri"/>
          <w:rtl/>
        </w:rPr>
        <w:t xml:space="preserve">"ש, באופן המטיל נטל בלתי סביר על משטרת ישראל, שאינה נדרשת לחקור מקרים כאלו ונעדרת הידע המקצועי הנדרש כדי לחקור תאונות עבודה. מלבד זאת, אי-הסדרת התחום אף עלולה לחשוף את </w:t>
      </w:r>
      <w:r w:rsidRPr="00885367">
        <w:rPr>
          <w:rFonts w:eastAsia="Calibri" w:hint="eastAsia"/>
          <w:rtl/>
        </w:rPr>
        <w:t>המינהל</w:t>
      </w:r>
      <w:r w:rsidRPr="00885367">
        <w:rPr>
          <w:rFonts w:eastAsia="Calibri"/>
          <w:rtl/>
        </w:rPr>
        <w:t xml:space="preserve"> האזרחי ואת קופת המדינה לחיובים </w:t>
      </w:r>
      <w:r w:rsidRPr="00885367">
        <w:rPr>
          <w:rFonts w:eastAsia="Calibri" w:hint="eastAsia"/>
          <w:rtl/>
        </w:rPr>
        <w:t>בנזיקין</w:t>
      </w:r>
      <w:r w:rsidRPr="00885367">
        <w:rPr>
          <w:rFonts w:eastAsia="Calibri"/>
          <w:rtl/>
        </w:rPr>
        <w:t xml:space="preserve">, בשיעור ניכר מאוד. </w:t>
      </w:r>
    </w:p>
    <w:p w:rsidR="001D0A12" w:rsidRPr="00885367" w:rsidRDefault="00E54D40" w:rsidP="00EB16FD">
      <w:pPr>
        <w:pStyle w:val="7392"/>
        <w:rPr>
          <w:rFonts w:eastAsia="Calibri"/>
          <w:rtl/>
        </w:rPr>
      </w:pPr>
      <w:r w:rsidRPr="00885367">
        <w:rPr>
          <w:rFonts w:eastAsia="Calibri" w:hint="eastAsia"/>
          <w:rtl/>
        </w:rPr>
        <w:t>עוד</w:t>
      </w:r>
      <w:r w:rsidRPr="00885367">
        <w:rPr>
          <w:rFonts w:eastAsia="Calibri"/>
          <w:rtl/>
        </w:rPr>
        <w:t xml:space="preserve"> ציין היועמ"ש </w:t>
      </w:r>
      <w:r w:rsidRPr="00885367">
        <w:rPr>
          <w:rFonts w:eastAsia="Calibri" w:hint="eastAsia"/>
          <w:rtl/>
        </w:rPr>
        <w:t>לאיו</w:t>
      </w:r>
      <w:r w:rsidRPr="00885367">
        <w:rPr>
          <w:rFonts w:eastAsia="Calibri"/>
          <w:rtl/>
        </w:rPr>
        <w:t xml:space="preserve">"ש לפני המשנה ליועמ"ש כי בפגישות ובדיונים שהתקיימו במשך השנים מסרו גורמים במשרד </w:t>
      </w:r>
      <w:r w:rsidRPr="00885367">
        <w:rPr>
          <w:rFonts w:eastAsia="Calibri" w:hint="eastAsia"/>
          <w:rtl/>
        </w:rPr>
        <w:t>התמ</w:t>
      </w:r>
      <w:r w:rsidRPr="00885367">
        <w:rPr>
          <w:rFonts w:eastAsia="Calibri"/>
          <w:rtl/>
        </w:rPr>
        <w:t xml:space="preserve">"ת ומשרד הכלכלה (שהיו אחראים לסירוגין לנושא הבטיחות בעבודה) כי לעמדתם, </w:t>
      </w:r>
      <w:r w:rsidRPr="00885367">
        <w:rPr>
          <w:rFonts w:eastAsia="Calibri" w:hint="eastAsia"/>
          <w:rtl/>
        </w:rPr>
        <w:t>אין</w:t>
      </w:r>
      <w:r w:rsidRPr="00885367">
        <w:rPr>
          <w:rFonts w:eastAsia="Calibri"/>
          <w:rtl/>
        </w:rPr>
        <w:t xml:space="preserve"> </w:t>
      </w:r>
      <w:r w:rsidRPr="00885367">
        <w:rPr>
          <w:rFonts w:eastAsia="Calibri" w:hint="eastAsia"/>
          <w:rtl/>
        </w:rPr>
        <w:t>מקום</w:t>
      </w:r>
      <w:r w:rsidRPr="00885367">
        <w:rPr>
          <w:rFonts w:eastAsia="Calibri"/>
          <w:rtl/>
        </w:rPr>
        <w:t xml:space="preserve"> </w:t>
      </w:r>
      <w:r w:rsidRPr="00885367">
        <w:rPr>
          <w:rFonts w:eastAsia="Calibri" w:hint="eastAsia"/>
          <w:rtl/>
        </w:rPr>
        <w:t>לקדם</w:t>
      </w:r>
      <w:r w:rsidRPr="00885367">
        <w:rPr>
          <w:rFonts w:eastAsia="Calibri"/>
          <w:rtl/>
        </w:rPr>
        <w:t xml:space="preserve"> </w:t>
      </w:r>
      <w:r w:rsidRPr="00885367">
        <w:rPr>
          <w:rFonts w:eastAsia="Calibri" w:hint="eastAsia"/>
          <w:rtl/>
        </w:rPr>
        <w:t>את</w:t>
      </w:r>
      <w:r w:rsidRPr="00885367">
        <w:rPr>
          <w:rFonts w:eastAsia="Calibri"/>
          <w:rtl/>
        </w:rPr>
        <w:t xml:space="preserve"> </w:t>
      </w:r>
      <w:r w:rsidRPr="00885367">
        <w:rPr>
          <w:rFonts w:eastAsia="Calibri" w:hint="eastAsia"/>
          <w:rtl/>
        </w:rPr>
        <w:t>החלת</w:t>
      </w:r>
      <w:r w:rsidRPr="00885367">
        <w:rPr>
          <w:rFonts w:eastAsia="Calibri"/>
          <w:rtl/>
        </w:rPr>
        <w:t xml:space="preserve"> </w:t>
      </w:r>
      <w:r w:rsidRPr="00885367">
        <w:rPr>
          <w:rFonts w:eastAsia="Calibri" w:hint="eastAsia"/>
          <w:rtl/>
        </w:rPr>
        <w:t>דיני</w:t>
      </w:r>
      <w:r w:rsidRPr="00885367">
        <w:rPr>
          <w:rFonts w:eastAsia="Calibri"/>
          <w:rtl/>
        </w:rPr>
        <w:t xml:space="preserve"> </w:t>
      </w:r>
      <w:r w:rsidRPr="00885367">
        <w:rPr>
          <w:rFonts w:eastAsia="Calibri" w:hint="eastAsia"/>
          <w:rtl/>
        </w:rPr>
        <w:t>הבטיחות</w:t>
      </w:r>
      <w:r w:rsidRPr="00885367">
        <w:rPr>
          <w:rFonts w:eastAsia="Calibri"/>
          <w:rtl/>
        </w:rPr>
        <w:t xml:space="preserve"> </w:t>
      </w:r>
      <w:r w:rsidRPr="00885367">
        <w:rPr>
          <w:rFonts w:eastAsia="Calibri" w:hint="eastAsia"/>
          <w:rtl/>
        </w:rPr>
        <w:t>בעבודה</w:t>
      </w:r>
      <w:r w:rsidRPr="00885367">
        <w:rPr>
          <w:rFonts w:eastAsia="Calibri"/>
          <w:rtl/>
        </w:rPr>
        <w:t xml:space="preserve"> </w:t>
      </w:r>
      <w:r w:rsidRPr="00885367">
        <w:rPr>
          <w:rFonts w:eastAsia="Calibri" w:hint="eastAsia"/>
          <w:rtl/>
        </w:rPr>
        <w:t>אלא</w:t>
      </w:r>
      <w:r w:rsidRPr="00885367">
        <w:rPr>
          <w:rFonts w:eastAsia="Calibri"/>
          <w:rtl/>
        </w:rPr>
        <w:t xml:space="preserve"> בכפוף לקבלת תקני מפקחים, שיאפשרו את אכיפתם של הדינים השונים. </w:t>
      </w:r>
      <w:r w:rsidRPr="00885367">
        <w:rPr>
          <w:rFonts w:eastAsia="Calibri" w:hint="eastAsia"/>
          <w:rtl/>
        </w:rPr>
        <w:t>ו</w:t>
      </w:r>
      <w:r w:rsidRPr="00885367">
        <w:rPr>
          <w:rFonts w:eastAsia="Calibri"/>
          <w:rtl/>
        </w:rPr>
        <w:t xml:space="preserve">שתנאי זה </w:t>
      </w:r>
      <w:r w:rsidRPr="00885367">
        <w:rPr>
          <w:rFonts w:eastAsia="Calibri" w:hint="eastAsia"/>
          <w:rtl/>
        </w:rPr>
        <w:t>י</w:t>
      </w:r>
      <w:r w:rsidRPr="00885367">
        <w:rPr>
          <w:rFonts w:eastAsia="Calibri"/>
          <w:rtl/>
        </w:rPr>
        <w:t xml:space="preserve">יקבע במפורש במסגרת התיקון. לפיכך קידום החקיקה הוקפא. היועמ"ש </w:t>
      </w:r>
      <w:r w:rsidRPr="00885367">
        <w:rPr>
          <w:rFonts w:eastAsia="Calibri" w:hint="eastAsia"/>
          <w:rtl/>
        </w:rPr>
        <w:t>לאיו</w:t>
      </w:r>
      <w:r w:rsidRPr="00885367">
        <w:rPr>
          <w:rFonts w:eastAsia="Calibri"/>
          <w:rtl/>
        </w:rPr>
        <w:t>"ש מסר כי התנגדות זו נותרה בעינה גם לאחר שהוקצו למשרד העבודה</w:t>
      </w:r>
      <w:r>
        <w:rPr>
          <w:rFonts w:eastAsia="Calibri"/>
          <w:vertAlign w:val="superscript"/>
          <w:rtl/>
        </w:rPr>
        <w:footnoteReference w:id="35"/>
      </w:r>
      <w:r w:rsidRPr="00885367">
        <w:rPr>
          <w:rFonts w:eastAsia="Calibri"/>
          <w:rtl/>
        </w:rPr>
        <w:t xml:space="preserve"> תקני מפקחים במיוחד עבור </w:t>
      </w:r>
      <w:r w:rsidRPr="00885367">
        <w:rPr>
          <w:rFonts w:eastAsia="Calibri" w:hint="eastAsia"/>
          <w:rtl/>
        </w:rPr>
        <w:t>איו</w:t>
      </w:r>
      <w:r w:rsidRPr="00885367">
        <w:rPr>
          <w:rFonts w:eastAsia="Calibri"/>
          <w:rtl/>
        </w:rPr>
        <w:t xml:space="preserve">"ש. </w:t>
      </w:r>
    </w:p>
    <w:p w:rsidR="001D0A12" w:rsidRPr="00885367" w:rsidRDefault="00E54D40" w:rsidP="00EB16FD">
      <w:pPr>
        <w:pStyle w:val="7392"/>
        <w:rPr>
          <w:rFonts w:eastAsia="Calibri"/>
          <w:rtl/>
        </w:rPr>
      </w:pPr>
      <w:r w:rsidRPr="00885367">
        <w:rPr>
          <w:rFonts w:eastAsia="Calibri" w:hint="eastAsia"/>
          <w:rtl/>
        </w:rPr>
        <w:t>במאי</w:t>
      </w:r>
      <w:r w:rsidRPr="00885367">
        <w:rPr>
          <w:rFonts w:eastAsia="Calibri"/>
          <w:rtl/>
        </w:rPr>
        <w:t xml:space="preserve"> 2022 מסרה יועמ"ש משרד הכלכלה (זרוע העבודה) </w:t>
      </w:r>
      <w:r w:rsidRPr="00885367">
        <w:rPr>
          <w:rFonts w:eastAsia="Calibri" w:hint="eastAsia"/>
          <w:rtl/>
        </w:rPr>
        <w:t>לצוות</w:t>
      </w:r>
      <w:r w:rsidRPr="00885367">
        <w:rPr>
          <w:rFonts w:eastAsia="Calibri"/>
          <w:rtl/>
        </w:rPr>
        <w:t xml:space="preserve"> הביקורת כי מאז פורסם הדוח הקודם לא חלה התקדמות בנושא החלת דיני הבטיחות והגהות בעבודה, והם לא הוחלו. יועמ"ש משרד הכלכלה ציינה כי בעקבות שיחה עם צוות הביקורת "</w:t>
      </w:r>
      <w:r w:rsidRPr="00885367">
        <w:rPr>
          <w:rFonts w:eastAsia="Calibri" w:hint="eastAsia"/>
          <w:b/>
          <w:bCs/>
          <w:rtl/>
        </w:rPr>
        <w:t>ובשים</w:t>
      </w:r>
      <w:r w:rsidRPr="00885367">
        <w:rPr>
          <w:rFonts w:eastAsia="Calibri"/>
          <w:b/>
          <w:bCs/>
          <w:rtl/>
        </w:rPr>
        <w:t xml:space="preserve"> לב לעמדתו </w:t>
      </w:r>
      <w:r w:rsidRPr="00885367">
        <w:rPr>
          <w:rFonts w:eastAsia="Calibri"/>
          <w:rtl/>
        </w:rPr>
        <w:t>[החדשה]</w:t>
      </w:r>
      <w:r w:rsidRPr="00885367">
        <w:rPr>
          <w:rFonts w:eastAsia="Calibri"/>
          <w:b/>
          <w:bCs/>
          <w:rtl/>
        </w:rPr>
        <w:t xml:space="preserve"> של מנהל </w:t>
      </w:r>
      <w:r w:rsidRPr="00885367">
        <w:rPr>
          <w:rFonts w:eastAsia="Calibri" w:hint="eastAsia"/>
          <w:b/>
          <w:bCs/>
          <w:rtl/>
        </w:rPr>
        <w:t>מינהל</w:t>
      </w:r>
      <w:r w:rsidRPr="00885367">
        <w:rPr>
          <w:rFonts w:eastAsia="Calibri"/>
          <w:b/>
          <w:bCs/>
          <w:rtl/>
        </w:rPr>
        <w:t xml:space="preserve"> הבטיחות </w:t>
      </w:r>
      <w:r w:rsidRPr="00885367">
        <w:rPr>
          <w:rFonts w:eastAsia="Calibri"/>
          <w:rtl/>
        </w:rPr>
        <w:t xml:space="preserve">[במשרד הכלכלה], תפעל יועמ"ש משרד הכלכלה (זרוע העבודה) לקדם את נושא החלת הדינים, הן במשרדה והן מול יועמ"ש </w:t>
      </w:r>
      <w:r w:rsidRPr="00885367">
        <w:rPr>
          <w:rFonts w:eastAsia="Calibri" w:hint="eastAsia"/>
          <w:rtl/>
        </w:rPr>
        <w:t>איו</w:t>
      </w:r>
      <w:r w:rsidRPr="00885367">
        <w:rPr>
          <w:rFonts w:eastAsia="Calibri"/>
          <w:rtl/>
        </w:rPr>
        <w:t xml:space="preserve">"ש ומשרד המשפטים" (ההדגשה במקור). </w:t>
      </w:r>
    </w:p>
    <w:p w:rsidR="001D0A12" w:rsidRPr="00885367" w:rsidRDefault="00E54D40" w:rsidP="00EB16FD">
      <w:pPr>
        <w:pStyle w:val="7392"/>
        <w:rPr>
          <w:rFonts w:eastAsia="Calibri"/>
          <w:rtl/>
        </w:rPr>
      </w:pPr>
      <w:r w:rsidRPr="00885367">
        <w:rPr>
          <w:rFonts w:eastAsia="Calibri" w:hint="eastAsia"/>
          <w:rtl/>
        </w:rPr>
        <w:t>בהקשר</w:t>
      </w:r>
      <w:r w:rsidRPr="00885367">
        <w:rPr>
          <w:rFonts w:eastAsia="Calibri"/>
          <w:rtl/>
        </w:rPr>
        <w:t xml:space="preserve"> זה מסר משרד המשפטים לצוות הביקורת במאי 2022 כי באוקטובר 2017 </w:t>
      </w:r>
      <w:r w:rsidRPr="00885367">
        <w:rPr>
          <w:rFonts w:eastAsia="Calibri" w:hint="eastAsia"/>
          <w:rtl/>
        </w:rPr>
        <w:t>נעשה</w:t>
      </w:r>
      <w:r w:rsidRPr="00885367">
        <w:rPr>
          <w:rFonts w:eastAsia="Calibri"/>
          <w:rtl/>
        </w:rPr>
        <w:t xml:space="preserve"> </w:t>
      </w:r>
      <w:r w:rsidRPr="00885367">
        <w:rPr>
          <w:rFonts w:eastAsia="Calibri" w:hint="eastAsia"/>
          <w:rtl/>
        </w:rPr>
        <w:t>ניסיון</w:t>
      </w:r>
      <w:r w:rsidRPr="00885367">
        <w:rPr>
          <w:rFonts w:eastAsia="Calibri"/>
          <w:rtl/>
        </w:rPr>
        <w:t xml:space="preserve"> </w:t>
      </w:r>
      <w:r w:rsidRPr="00885367">
        <w:rPr>
          <w:rFonts w:eastAsia="Calibri" w:hint="eastAsia"/>
          <w:rtl/>
        </w:rPr>
        <w:t>להכליל</w:t>
      </w:r>
      <w:r w:rsidRPr="00885367">
        <w:rPr>
          <w:rFonts w:eastAsia="Calibri"/>
          <w:rtl/>
        </w:rPr>
        <w:t xml:space="preserve"> </w:t>
      </w:r>
      <w:r w:rsidRPr="00885367">
        <w:rPr>
          <w:rFonts w:eastAsia="Calibri" w:hint="eastAsia"/>
          <w:rtl/>
        </w:rPr>
        <w:t>ב</w:t>
      </w:r>
      <w:r w:rsidRPr="00885367">
        <w:rPr>
          <w:rFonts w:eastAsia="Calibri"/>
          <w:rtl/>
        </w:rPr>
        <w:t>ת</w:t>
      </w:r>
      <w:r w:rsidRPr="00885367">
        <w:rPr>
          <w:rFonts w:eastAsia="Calibri" w:hint="eastAsia"/>
          <w:rtl/>
        </w:rPr>
        <w:t>ו</w:t>
      </w:r>
      <w:r w:rsidRPr="00885367">
        <w:rPr>
          <w:rFonts w:eastAsia="Calibri"/>
          <w:rtl/>
        </w:rPr>
        <w:t xml:space="preserve">כנית החקיקה </w:t>
      </w:r>
      <w:r w:rsidRPr="00885367">
        <w:rPr>
          <w:rFonts w:eastAsia="Calibri" w:hint="eastAsia"/>
          <w:rtl/>
        </w:rPr>
        <w:t>את</w:t>
      </w:r>
      <w:r w:rsidRPr="00885367">
        <w:rPr>
          <w:rFonts w:eastAsia="Calibri"/>
          <w:rtl/>
        </w:rPr>
        <w:t xml:space="preserve"> הסדר</w:t>
      </w:r>
      <w:r w:rsidRPr="00885367">
        <w:rPr>
          <w:rFonts w:eastAsia="Calibri" w:hint="eastAsia"/>
          <w:rtl/>
        </w:rPr>
        <w:t>ת</w:t>
      </w:r>
      <w:r w:rsidRPr="00885367">
        <w:rPr>
          <w:rFonts w:eastAsia="Calibri"/>
          <w:rtl/>
        </w:rPr>
        <w:t xml:space="preserve"> דיני הבטיחות בעבודה </w:t>
      </w:r>
      <w:r w:rsidRPr="00885367">
        <w:rPr>
          <w:rFonts w:eastAsia="Calibri" w:hint="eastAsia"/>
          <w:rtl/>
        </w:rPr>
        <w:t>באיו</w:t>
      </w:r>
      <w:r w:rsidRPr="00885367">
        <w:rPr>
          <w:rFonts w:eastAsia="Calibri"/>
          <w:rtl/>
        </w:rPr>
        <w:t xml:space="preserve">"ש, </w:t>
      </w:r>
      <w:r w:rsidRPr="00885367">
        <w:rPr>
          <w:rFonts w:eastAsia="Calibri" w:hint="eastAsia"/>
          <w:rtl/>
        </w:rPr>
        <w:t>אך</w:t>
      </w:r>
      <w:r w:rsidRPr="00885367">
        <w:rPr>
          <w:rFonts w:eastAsia="Calibri"/>
          <w:rtl/>
        </w:rPr>
        <w:t xml:space="preserve"> </w:t>
      </w:r>
      <w:r w:rsidRPr="00885367">
        <w:rPr>
          <w:rFonts w:eastAsia="Calibri" w:hint="eastAsia"/>
          <w:rtl/>
        </w:rPr>
        <w:t>הניסיון</w:t>
      </w:r>
      <w:r w:rsidRPr="00885367">
        <w:rPr>
          <w:rFonts w:eastAsia="Calibri"/>
          <w:rtl/>
        </w:rPr>
        <w:t xml:space="preserve"> נתקל בהתנגדות </w:t>
      </w:r>
      <w:r w:rsidRPr="00885367">
        <w:rPr>
          <w:rFonts w:eastAsia="Calibri" w:hint="eastAsia"/>
          <w:rtl/>
        </w:rPr>
        <w:t>של</w:t>
      </w:r>
      <w:r w:rsidRPr="00885367">
        <w:rPr>
          <w:rFonts w:eastAsia="Calibri"/>
          <w:rtl/>
        </w:rPr>
        <w:t xml:space="preserve"> </w:t>
      </w:r>
      <w:r w:rsidRPr="00885367">
        <w:rPr>
          <w:rFonts w:eastAsia="Calibri" w:hint="eastAsia"/>
          <w:rtl/>
        </w:rPr>
        <w:t>גורמים</w:t>
      </w:r>
      <w:r w:rsidRPr="00885367">
        <w:rPr>
          <w:rFonts w:eastAsia="Calibri"/>
          <w:rtl/>
        </w:rPr>
        <w:t xml:space="preserve"> </w:t>
      </w:r>
      <w:r w:rsidRPr="00885367">
        <w:rPr>
          <w:rFonts w:eastAsia="Calibri" w:hint="eastAsia"/>
          <w:rtl/>
        </w:rPr>
        <w:t>ב</w:t>
      </w:r>
      <w:r w:rsidRPr="00885367">
        <w:rPr>
          <w:rFonts w:eastAsia="Calibri"/>
          <w:rtl/>
        </w:rPr>
        <w:t>משרד העבודה והרווחה, שטענו שאין ל</w:t>
      </w:r>
      <w:r w:rsidRPr="00885367">
        <w:rPr>
          <w:rFonts w:eastAsia="Calibri" w:hint="eastAsia"/>
          <w:rtl/>
        </w:rPr>
        <w:t>משרד</w:t>
      </w:r>
      <w:r w:rsidRPr="00885367">
        <w:rPr>
          <w:rFonts w:eastAsia="Calibri"/>
          <w:rtl/>
        </w:rPr>
        <w:t xml:space="preserve"> כוח אדם ליישום של החוק, וכי תקנים שהובטחו לו על ידי משרד האוצר לא </w:t>
      </w:r>
      <w:r w:rsidRPr="00885367">
        <w:rPr>
          <w:rFonts w:eastAsia="Calibri" w:hint="eastAsia"/>
          <w:rtl/>
        </w:rPr>
        <w:t>הוקצו</w:t>
      </w:r>
      <w:r w:rsidRPr="00885367">
        <w:rPr>
          <w:rFonts w:eastAsia="Calibri"/>
          <w:rtl/>
        </w:rPr>
        <w:t xml:space="preserve">, </w:t>
      </w:r>
      <w:r w:rsidRPr="00885367">
        <w:rPr>
          <w:rFonts w:eastAsia="Calibri" w:hint="eastAsia"/>
          <w:rtl/>
        </w:rPr>
        <w:t>ולפיכך</w:t>
      </w:r>
      <w:r w:rsidRPr="00885367">
        <w:rPr>
          <w:rFonts w:eastAsia="Calibri"/>
          <w:rtl/>
        </w:rPr>
        <w:t xml:space="preserve"> אין להחיל את החוק. </w:t>
      </w:r>
      <w:r w:rsidRPr="00885367">
        <w:rPr>
          <w:rFonts w:eastAsia="Calibri" w:hint="eastAsia"/>
          <w:rtl/>
        </w:rPr>
        <w:t>עוד</w:t>
      </w:r>
      <w:r w:rsidRPr="00885367">
        <w:rPr>
          <w:rFonts w:eastAsia="Calibri"/>
          <w:rtl/>
        </w:rPr>
        <w:t xml:space="preserve"> </w:t>
      </w:r>
      <w:r w:rsidRPr="00885367">
        <w:rPr>
          <w:rFonts w:eastAsia="Calibri" w:hint="eastAsia"/>
          <w:rtl/>
        </w:rPr>
        <w:t>מסר</w:t>
      </w:r>
      <w:r w:rsidRPr="00885367">
        <w:rPr>
          <w:rFonts w:eastAsia="Calibri"/>
          <w:rtl/>
        </w:rPr>
        <w:t xml:space="preserve"> </w:t>
      </w:r>
      <w:r w:rsidRPr="00885367">
        <w:rPr>
          <w:rFonts w:eastAsia="Calibri" w:hint="eastAsia"/>
          <w:rtl/>
        </w:rPr>
        <w:t>משרד</w:t>
      </w:r>
      <w:r w:rsidRPr="00885367">
        <w:rPr>
          <w:rFonts w:eastAsia="Calibri"/>
          <w:rtl/>
        </w:rPr>
        <w:t xml:space="preserve"> </w:t>
      </w:r>
      <w:r w:rsidRPr="00885367">
        <w:rPr>
          <w:rFonts w:eastAsia="Calibri" w:hint="eastAsia"/>
          <w:rtl/>
        </w:rPr>
        <w:t>המשפטים</w:t>
      </w:r>
      <w:r w:rsidRPr="00885367">
        <w:rPr>
          <w:rFonts w:eastAsia="Calibri"/>
          <w:rtl/>
        </w:rPr>
        <w:t xml:space="preserve">: "כעת משהועברה לנו עמדת זרוע העבודה [שבמשרד הכלכלה] </w:t>
      </w:r>
      <w:r w:rsidRPr="00885367">
        <w:rPr>
          <w:rFonts w:eastAsia="Calibri" w:hint="eastAsia"/>
          <w:rtl/>
        </w:rPr>
        <w:t>לפיה</w:t>
      </w:r>
      <w:r w:rsidRPr="00885367">
        <w:rPr>
          <w:rFonts w:eastAsia="Calibri"/>
          <w:rtl/>
        </w:rPr>
        <w:t xml:space="preserve"> נושא התקנים הנדרשים לשם פיקוח ואכיפה אינו מהווה חסם, בכוונתנו להתחיל מחדש בבחינה של תיקון החקיקה. ככל שנמצא פתרון משפטי שאינו דורש הכרעת דרג מדיני בעניין הערכאה, ננסה לקדמו. ככל שנמצא שמבחינה משפטית </w:t>
      </w:r>
      <w:r w:rsidRPr="00885367">
        <w:rPr>
          <w:rFonts w:eastAsia="Calibri" w:hint="eastAsia"/>
          <w:rtl/>
        </w:rPr>
        <w:t>ש</w:t>
      </w:r>
      <w:r w:rsidRPr="00885367">
        <w:rPr>
          <w:rFonts w:eastAsia="Calibri"/>
          <w:rtl/>
        </w:rPr>
        <w:t>אין מנוס מהכרעת שר המשפטים, נביא את הדברים בפניו שוב, בתקווה שלכל הפחות במישור המצומצם הזה ניתן לקבל הכרעה".</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המעקב עלה כי עד למועד סיומה דיני הבטיחות והגהות בעבודה החלים בישראל לא הוחלו </w:t>
      </w:r>
      <w:r w:rsidRPr="00EB16FD">
        <w:rPr>
          <w:rFonts w:eastAsia="Calibri" w:hint="eastAsia"/>
          <w:rtl/>
        </w:rPr>
        <w:t>באיו</w:t>
      </w:r>
      <w:r w:rsidRPr="00EB16FD">
        <w:rPr>
          <w:rFonts w:eastAsia="Calibri"/>
          <w:rtl/>
        </w:rPr>
        <w:t xml:space="preserve">"ש. </w:t>
      </w:r>
      <w:r w:rsidRPr="00EB16FD">
        <w:rPr>
          <w:rFonts w:eastAsia="Calibri" w:hint="eastAsia"/>
          <w:rtl/>
        </w:rPr>
        <w:t>כלומר</w:t>
      </w:r>
      <w:r w:rsidRPr="00EB16FD">
        <w:rPr>
          <w:rFonts w:eastAsia="Calibri"/>
          <w:rtl/>
        </w:rPr>
        <w:t xml:space="preserve">, </w:t>
      </w:r>
      <w:r w:rsidRPr="00EB16FD">
        <w:rPr>
          <w:rFonts w:eastAsia="Calibri" w:hint="eastAsia"/>
          <w:rtl/>
        </w:rPr>
        <w:t>הליקוי</w:t>
      </w:r>
      <w:r w:rsidRPr="00EB16FD">
        <w:rPr>
          <w:rFonts w:eastAsia="Calibri"/>
          <w:rtl/>
        </w:rPr>
        <w:t xml:space="preserve"> </w:t>
      </w:r>
      <w:r w:rsidRPr="00EB16FD">
        <w:rPr>
          <w:rFonts w:eastAsia="Calibri" w:hint="eastAsia"/>
          <w:rtl/>
        </w:rPr>
        <w:t>בנושא</w:t>
      </w:r>
      <w:r w:rsidRPr="00EB16FD">
        <w:rPr>
          <w:rFonts w:eastAsia="Calibri"/>
          <w:rtl/>
        </w:rPr>
        <w:t xml:space="preserve"> זה </w:t>
      </w:r>
      <w:r w:rsidRPr="00EB16FD">
        <w:rPr>
          <w:rFonts w:eastAsia="Calibri" w:hint="eastAsia"/>
          <w:rtl/>
        </w:rPr>
        <w:t>לא</w:t>
      </w:r>
      <w:r w:rsidRPr="00EB16FD">
        <w:rPr>
          <w:rFonts w:eastAsia="Calibri"/>
          <w:rtl/>
        </w:rPr>
        <w:t xml:space="preserve"> תוקן. מומלץ כי זרוע העבודה שבמשרד הכלכלה, </w:t>
      </w:r>
      <w:r w:rsidRPr="00EB16FD">
        <w:rPr>
          <w:rFonts w:eastAsia="Calibri" w:hint="eastAsia"/>
          <w:rtl/>
        </w:rPr>
        <w:t>המנהא</w:t>
      </w:r>
      <w:r w:rsidRPr="00EB16FD">
        <w:rPr>
          <w:rFonts w:eastAsia="Calibri"/>
          <w:rtl/>
        </w:rPr>
        <w:t xml:space="preserve">"ז ומשרד המשפטים יובילו עבודת מטה כדי להכין את התשתית הנורמטיבית על כל היבטיה להחלת דינים אלה </w:t>
      </w:r>
      <w:r w:rsidRPr="00EB16FD">
        <w:rPr>
          <w:rFonts w:eastAsia="Calibri" w:hint="eastAsia"/>
          <w:rtl/>
        </w:rPr>
        <w:t>באיו</w:t>
      </w:r>
      <w:r w:rsidRPr="00EB16FD">
        <w:rPr>
          <w:rFonts w:eastAsia="Calibri"/>
          <w:rtl/>
        </w:rPr>
        <w:t xml:space="preserve">"ש. </w:t>
      </w:r>
      <w:r w:rsidRPr="00EB16FD">
        <w:rPr>
          <w:rFonts w:eastAsia="Calibri" w:hint="eastAsia"/>
          <w:rtl/>
        </w:rPr>
        <w:t>דחיפות</w:t>
      </w:r>
      <w:r w:rsidRPr="00EB16FD">
        <w:rPr>
          <w:rFonts w:eastAsia="Calibri"/>
          <w:rtl/>
        </w:rPr>
        <w:t xml:space="preserve"> </w:t>
      </w:r>
      <w:r w:rsidRPr="00EB16FD">
        <w:rPr>
          <w:rFonts w:eastAsia="Calibri" w:hint="eastAsia"/>
          <w:rtl/>
        </w:rPr>
        <w:t>הטיפול</w:t>
      </w:r>
      <w:r w:rsidRPr="00EB16FD">
        <w:rPr>
          <w:rFonts w:eastAsia="Calibri"/>
          <w:rtl/>
        </w:rPr>
        <w:t xml:space="preserve"> </w:t>
      </w:r>
      <w:r w:rsidRPr="00EB16FD">
        <w:rPr>
          <w:rFonts w:eastAsia="Calibri" w:hint="eastAsia"/>
          <w:rtl/>
        </w:rPr>
        <w:t>בנושא</w:t>
      </w:r>
      <w:r w:rsidRPr="00EB16FD">
        <w:rPr>
          <w:rFonts w:eastAsia="Calibri"/>
          <w:rtl/>
        </w:rPr>
        <w:t xml:space="preserve"> </w:t>
      </w:r>
      <w:r w:rsidRPr="00EB16FD">
        <w:rPr>
          <w:rFonts w:eastAsia="Calibri" w:hint="eastAsia"/>
          <w:rtl/>
        </w:rPr>
        <w:t>זה</w:t>
      </w:r>
      <w:r w:rsidRPr="00EB16FD">
        <w:rPr>
          <w:rFonts w:eastAsia="Calibri"/>
          <w:rtl/>
        </w:rPr>
        <w:t xml:space="preserve"> </w:t>
      </w:r>
      <w:r w:rsidRPr="00EB16FD">
        <w:rPr>
          <w:rFonts w:eastAsia="Calibri" w:hint="eastAsia"/>
          <w:rtl/>
        </w:rPr>
        <w:t>גבוהה</w:t>
      </w:r>
      <w:r w:rsidRPr="00EB16FD">
        <w:rPr>
          <w:rFonts w:eastAsia="Calibri"/>
          <w:rtl/>
        </w:rPr>
        <w:t xml:space="preserve">, </w:t>
      </w:r>
      <w:r w:rsidRPr="00EB16FD">
        <w:rPr>
          <w:rFonts w:eastAsia="Calibri" w:hint="eastAsia"/>
          <w:rtl/>
        </w:rPr>
        <w:t>מאחר</w:t>
      </w:r>
      <w:r w:rsidRPr="00EB16FD">
        <w:rPr>
          <w:rFonts w:eastAsia="Calibri"/>
          <w:rtl/>
        </w:rPr>
        <w:t xml:space="preserve"> </w:t>
      </w:r>
      <w:r w:rsidRPr="00EB16FD">
        <w:rPr>
          <w:rFonts w:eastAsia="Calibri" w:hint="eastAsia"/>
          <w:rtl/>
        </w:rPr>
        <w:t>שאי</w:t>
      </w:r>
      <w:r w:rsidRPr="00EB16FD">
        <w:rPr>
          <w:rFonts w:eastAsia="Calibri"/>
          <w:rtl/>
        </w:rPr>
        <w:t xml:space="preserve">-טיפול </w:t>
      </w:r>
      <w:r w:rsidRPr="00EB16FD">
        <w:rPr>
          <w:rFonts w:eastAsia="Calibri" w:hint="eastAsia"/>
          <w:rtl/>
        </w:rPr>
        <w:t>בו</w:t>
      </w:r>
      <w:r w:rsidRPr="00EB16FD">
        <w:rPr>
          <w:rFonts w:eastAsia="Calibri"/>
          <w:rtl/>
        </w:rPr>
        <w:t xml:space="preserve"> </w:t>
      </w:r>
      <w:r w:rsidRPr="00EB16FD">
        <w:rPr>
          <w:rFonts w:eastAsia="Calibri" w:hint="eastAsia"/>
          <w:rtl/>
        </w:rPr>
        <w:t>גורם</w:t>
      </w:r>
      <w:r w:rsidRPr="00EB16FD">
        <w:rPr>
          <w:rFonts w:eastAsia="Calibri"/>
          <w:rtl/>
        </w:rPr>
        <w:t xml:space="preserve"> </w:t>
      </w:r>
      <w:r w:rsidRPr="00EB16FD">
        <w:rPr>
          <w:rFonts w:eastAsia="Calibri" w:hint="eastAsia"/>
          <w:rtl/>
        </w:rPr>
        <w:t>להמשך</w:t>
      </w:r>
      <w:r w:rsidRPr="00EB16FD">
        <w:rPr>
          <w:rFonts w:eastAsia="Calibri"/>
          <w:rtl/>
        </w:rPr>
        <w:t xml:space="preserve"> </w:t>
      </w:r>
      <w:r w:rsidRPr="00EB16FD">
        <w:rPr>
          <w:rFonts w:eastAsia="Calibri" w:hint="eastAsia"/>
          <w:rtl/>
        </w:rPr>
        <w:t>סיכון</w:t>
      </w:r>
      <w:r w:rsidRPr="00EB16FD">
        <w:rPr>
          <w:rFonts w:eastAsia="Calibri"/>
          <w:rtl/>
        </w:rPr>
        <w:t xml:space="preserve"> </w:t>
      </w:r>
      <w:r w:rsidRPr="00EB16FD">
        <w:rPr>
          <w:rFonts w:eastAsia="Calibri" w:hint="eastAsia"/>
          <w:rtl/>
        </w:rPr>
        <w:t>חיי</w:t>
      </w:r>
      <w:r w:rsidRPr="00EB16FD">
        <w:rPr>
          <w:rFonts w:eastAsia="Calibri"/>
          <w:rtl/>
        </w:rPr>
        <w:t xml:space="preserve"> </w:t>
      </w:r>
      <w:r w:rsidRPr="00EB16FD">
        <w:rPr>
          <w:rFonts w:eastAsia="Calibri" w:hint="eastAsia"/>
          <w:rtl/>
        </w:rPr>
        <w:t>אדם</w:t>
      </w:r>
      <w:r w:rsidRPr="00EB16FD">
        <w:rPr>
          <w:rFonts w:eastAsia="Calibri"/>
          <w:rtl/>
        </w:rPr>
        <w:t xml:space="preserve"> </w:t>
      </w:r>
      <w:r w:rsidRPr="00EB16FD">
        <w:rPr>
          <w:rFonts w:eastAsia="Calibri" w:hint="eastAsia"/>
          <w:rtl/>
        </w:rPr>
        <w:t>בעבודה</w:t>
      </w:r>
      <w:r w:rsidRPr="00EB16FD">
        <w:rPr>
          <w:rFonts w:eastAsia="Calibri"/>
          <w:rtl/>
        </w:rPr>
        <w:t>.</w:t>
      </w:r>
    </w:p>
    <w:p w:rsidR="001D0A12" w:rsidRPr="00EB16FD" w:rsidRDefault="00E54D40" w:rsidP="00EB16FD">
      <w:pPr>
        <w:pStyle w:val="73ff5"/>
        <w:jc w:val="center"/>
        <w:rPr>
          <w:rtl/>
        </w:rPr>
      </w:pPr>
      <w:r w:rsidRPr="00EB16FD">
        <w:rPr>
          <w:rFonts w:hint="eastAsia"/>
          <w:rtl/>
        </w:rPr>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p w:rsidR="001D0A12" w:rsidRDefault="00E54D40" w:rsidP="00EB16FD">
      <w:pPr>
        <w:spacing w:line="269" w:lineRule="auto"/>
        <w:jc w:val="center"/>
        <w:rPr>
          <w:rFonts w:eastAsia="Calibri"/>
          <w:sz w:val="24"/>
          <w:rtl/>
          <w:lang w:eastAsia="he-IL"/>
        </w:rPr>
      </w:pPr>
      <w:r w:rsidRPr="00885367">
        <w:rPr>
          <w:rFonts w:eastAsia="Calibri"/>
          <w:noProof/>
          <w:sz w:val="24"/>
        </w:rPr>
        <w:drawing>
          <wp:inline distT="0" distB="0" distL="0" distR="0">
            <wp:extent cx="3422650" cy="640007"/>
            <wp:effectExtent l="0" t="0" r="0" b="0"/>
            <wp:docPr id="1451066638" name="תמונה 1451066638"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תמונה 145106663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885367" w:rsidRDefault="001D0A12" w:rsidP="001D0A12">
      <w:pPr>
        <w:spacing w:line="269" w:lineRule="auto"/>
        <w:ind w:left="672"/>
        <w:jc w:val="center"/>
        <w:rPr>
          <w:rFonts w:eastAsia="Calibri"/>
          <w:sz w:val="24"/>
          <w:rtl/>
          <w:lang w:eastAsia="he-IL"/>
        </w:rPr>
      </w:pPr>
    </w:p>
    <w:p w:rsidR="001D0A12" w:rsidRPr="00EB16FD" w:rsidRDefault="00E54D40" w:rsidP="00EB16FD">
      <w:pPr>
        <w:pStyle w:val="7392"/>
        <w:rPr>
          <w:rtl/>
        </w:rPr>
      </w:pPr>
      <w:r w:rsidRPr="00EB16FD">
        <w:rPr>
          <w:rFonts w:hint="eastAsia"/>
          <w:rtl/>
        </w:rPr>
        <w:lastRenderedPageBreak/>
        <w:t>זרוע</w:t>
      </w:r>
      <w:r w:rsidRPr="00EB16FD">
        <w:rPr>
          <w:rtl/>
        </w:rPr>
        <w:t xml:space="preserve"> </w:t>
      </w:r>
      <w:r w:rsidRPr="00EB16FD">
        <w:rPr>
          <w:rFonts w:hint="eastAsia"/>
          <w:rtl/>
        </w:rPr>
        <w:t>העבודה</w:t>
      </w:r>
      <w:r w:rsidRPr="00EB16FD">
        <w:rPr>
          <w:rtl/>
        </w:rPr>
        <w:t xml:space="preserve"> </w:t>
      </w:r>
      <w:r w:rsidRPr="00EB16FD">
        <w:rPr>
          <w:rFonts w:hint="eastAsia"/>
          <w:rtl/>
        </w:rPr>
        <w:t>שבמשרד</w:t>
      </w:r>
      <w:r w:rsidRPr="00EB16FD">
        <w:rPr>
          <w:rtl/>
        </w:rPr>
        <w:t xml:space="preserve"> </w:t>
      </w:r>
      <w:r w:rsidRPr="00EB16FD">
        <w:rPr>
          <w:rFonts w:hint="eastAsia"/>
          <w:rtl/>
        </w:rPr>
        <w:t>הכלכלה</w:t>
      </w:r>
      <w:r w:rsidRPr="00EB16FD">
        <w:rPr>
          <w:rtl/>
        </w:rPr>
        <w:t xml:space="preserve"> </w:t>
      </w:r>
      <w:r w:rsidRPr="00EB16FD">
        <w:rPr>
          <w:rFonts w:hint="eastAsia"/>
          <w:rtl/>
        </w:rPr>
        <w:t>מסרה</w:t>
      </w:r>
      <w:r w:rsidRPr="00EB16FD">
        <w:rPr>
          <w:rtl/>
        </w:rPr>
        <w:t xml:space="preserve"> </w:t>
      </w:r>
      <w:r w:rsidRPr="00EB16FD">
        <w:rPr>
          <w:rFonts w:hint="eastAsia"/>
          <w:rtl/>
        </w:rPr>
        <w:t>בתגובתה</w:t>
      </w:r>
      <w:r w:rsidRPr="00EB16FD">
        <w:rPr>
          <w:rtl/>
        </w:rPr>
        <w:t xml:space="preserve"> </w:t>
      </w:r>
      <w:r w:rsidRPr="00EB16FD">
        <w:rPr>
          <w:rFonts w:hint="eastAsia"/>
          <w:rtl/>
        </w:rPr>
        <w:t>כי</w:t>
      </w:r>
      <w:r w:rsidRPr="00EB16FD">
        <w:rPr>
          <w:rtl/>
        </w:rPr>
        <w:t xml:space="preserve"> </w:t>
      </w:r>
      <w:r w:rsidRPr="00EB16FD">
        <w:rPr>
          <w:rFonts w:hint="eastAsia"/>
          <w:rtl/>
        </w:rPr>
        <w:t>בספטמבר</w:t>
      </w:r>
      <w:r w:rsidRPr="00EB16FD">
        <w:rPr>
          <w:rtl/>
        </w:rPr>
        <w:t xml:space="preserve"> 2022 </w:t>
      </w:r>
      <w:r w:rsidRPr="00EB16FD">
        <w:rPr>
          <w:rFonts w:hint="eastAsia"/>
          <w:rtl/>
        </w:rPr>
        <w:t>מתוכננת</w:t>
      </w:r>
      <w:r w:rsidRPr="00EB16FD">
        <w:rPr>
          <w:rtl/>
        </w:rPr>
        <w:t xml:space="preserve"> </w:t>
      </w:r>
      <w:r w:rsidRPr="00EB16FD">
        <w:rPr>
          <w:rFonts w:hint="eastAsia"/>
          <w:rtl/>
        </w:rPr>
        <w:t>ישיבה</w:t>
      </w:r>
      <w:r w:rsidRPr="00EB16FD">
        <w:rPr>
          <w:rtl/>
        </w:rPr>
        <w:t xml:space="preserve"> </w:t>
      </w:r>
      <w:r w:rsidRPr="00EB16FD">
        <w:rPr>
          <w:rFonts w:hint="eastAsia"/>
          <w:rtl/>
        </w:rPr>
        <w:t>עם</w:t>
      </w:r>
      <w:r w:rsidRPr="00EB16FD">
        <w:rPr>
          <w:rtl/>
        </w:rPr>
        <w:t xml:space="preserve"> </w:t>
      </w:r>
      <w:r w:rsidRPr="00EB16FD">
        <w:rPr>
          <w:rFonts w:hint="eastAsia"/>
          <w:rtl/>
        </w:rPr>
        <w:t>מחלקת</w:t>
      </w:r>
      <w:r w:rsidRPr="00EB16FD">
        <w:rPr>
          <w:rtl/>
        </w:rPr>
        <w:t xml:space="preserve"> </w:t>
      </w:r>
      <w:r w:rsidRPr="00EB16FD">
        <w:rPr>
          <w:rFonts w:hint="eastAsia"/>
          <w:rtl/>
        </w:rPr>
        <w:t>ייעוץ</w:t>
      </w:r>
      <w:r w:rsidRPr="00EB16FD">
        <w:rPr>
          <w:rtl/>
        </w:rPr>
        <w:t xml:space="preserve"> </w:t>
      </w:r>
      <w:r w:rsidRPr="00EB16FD">
        <w:rPr>
          <w:rFonts w:hint="eastAsia"/>
          <w:rtl/>
        </w:rPr>
        <w:t>וחקיקה</w:t>
      </w:r>
      <w:r w:rsidRPr="00EB16FD">
        <w:rPr>
          <w:rtl/>
        </w:rPr>
        <w:t xml:space="preserve"> </w:t>
      </w:r>
      <w:r w:rsidRPr="00EB16FD">
        <w:rPr>
          <w:rFonts w:hint="eastAsia"/>
          <w:rtl/>
        </w:rPr>
        <w:t>במשרד</w:t>
      </w:r>
      <w:r w:rsidRPr="00EB16FD">
        <w:rPr>
          <w:rtl/>
        </w:rPr>
        <w:t xml:space="preserve"> </w:t>
      </w:r>
      <w:r w:rsidRPr="00EB16FD">
        <w:rPr>
          <w:rFonts w:hint="eastAsia"/>
          <w:rtl/>
        </w:rPr>
        <w:t>המשפטים</w:t>
      </w:r>
      <w:r w:rsidRPr="00EB16FD">
        <w:rPr>
          <w:rtl/>
        </w:rPr>
        <w:t xml:space="preserve">, </w:t>
      </w:r>
      <w:r w:rsidRPr="00EB16FD">
        <w:rPr>
          <w:rFonts w:hint="eastAsia"/>
          <w:rtl/>
        </w:rPr>
        <w:t>לצורך</w:t>
      </w:r>
      <w:r w:rsidRPr="00EB16FD">
        <w:rPr>
          <w:rtl/>
        </w:rPr>
        <w:t xml:space="preserve"> </w:t>
      </w:r>
      <w:r w:rsidRPr="00EB16FD">
        <w:rPr>
          <w:rFonts w:hint="eastAsia"/>
          <w:rtl/>
        </w:rPr>
        <w:t>דיון</w:t>
      </w:r>
      <w:r w:rsidRPr="00EB16FD">
        <w:rPr>
          <w:rtl/>
        </w:rPr>
        <w:t xml:space="preserve"> </w:t>
      </w:r>
      <w:r w:rsidRPr="00EB16FD">
        <w:rPr>
          <w:rFonts w:hint="eastAsia"/>
          <w:rtl/>
        </w:rPr>
        <w:t>בטיוטה</w:t>
      </w:r>
      <w:r w:rsidRPr="00EB16FD">
        <w:rPr>
          <w:rtl/>
        </w:rPr>
        <w:t xml:space="preserve"> </w:t>
      </w:r>
      <w:r w:rsidRPr="00EB16FD">
        <w:rPr>
          <w:rFonts w:hint="eastAsia"/>
          <w:rtl/>
        </w:rPr>
        <w:t>לתיקון</w:t>
      </w:r>
      <w:r w:rsidRPr="00EB16FD">
        <w:rPr>
          <w:rtl/>
        </w:rPr>
        <w:t xml:space="preserve"> </w:t>
      </w:r>
      <w:r w:rsidRPr="00EB16FD">
        <w:rPr>
          <w:rFonts w:hint="eastAsia"/>
          <w:rtl/>
        </w:rPr>
        <w:t>הצו</w:t>
      </w:r>
      <w:r w:rsidRPr="00EB16FD">
        <w:rPr>
          <w:rtl/>
        </w:rPr>
        <w:t xml:space="preserve"> </w:t>
      </w:r>
      <w:r w:rsidRPr="00EB16FD">
        <w:rPr>
          <w:rFonts w:hint="eastAsia"/>
          <w:rtl/>
        </w:rPr>
        <w:t>בדבר</w:t>
      </w:r>
      <w:r w:rsidRPr="00EB16FD">
        <w:rPr>
          <w:rtl/>
        </w:rPr>
        <w:t xml:space="preserve"> </w:t>
      </w:r>
      <w:r w:rsidRPr="00EB16FD">
        <w:rPr>
          <w:rFonts w:hint="eastAsia"/>
          <w:rtl/>
        </w:rPr>
        <w:t>ניהול</w:t>
      </w:r>
      <w:r w:rsidRPr="00EB16FD">
        <w:rPr>
          <w:rtl/>
        </w:rPr>
        <w:t xml:space="preserve"> </w:t>
      </w:r>
      <w:r w:rsidRPr="00EB16FD">
        <w:rPr>
          <w:rFonts w:hint="eastAsia"/>
          <w:rtl/>
        </w:rPr>
        <w:t>מועצות</w:t>
      </w:r>
      <w:r w:rsidRPr="00EB16FD">
        <w:rPr>
          <w:rtl/>
        </w:rPr>
        <w:t xml:space="preserve"> </w:t>
      </w:r>
      <w:r w:rsidRPr="00EB16FD">
        <w:rPr>
          <w:rFonts w:hint="eastAsia"/>
          <w:rtl/>
        </w:rPr>
        <w:t>אזוריות</w:t>
      </w:r>
      <w:r w:rsidRPr="00EB16FD">
        <w:rPr>
          <w:rtl/>
        </w:rPr>
        <w:t xml:space="preserve">  (יהודה ושומרון) (מס' 783), התשל"ט-1979, וצו </w:t>
      </w:r>
      <w:r w:rsidRPr="00EB16FD">
        <w:rPr>
          <w:rFonts w:hint="eastAsia"/>
          <w:rtl/>
        </w:rPr>
        <w:t>בדהבר</w:t>
      </w:r>
      <w:r w:rsidRPr="00EB16FD">
        <w:rPr>
          <w:rtl/>
        </w:rPr>
        <w:t xml:space="preserve"> ניהול מועמות מקומיות (יהודה והשומרון) (מס' 892) </w:t>
      </w:r>
      <w:r w:rsidRPr="00EB16FD">
        <w:rPr>
          <w:rFonts w:hint="eastAsia"/>
          <w:rtl/>
        </w:rPr>
        <w:t>התשמ</w:t>
      </w:r>
      <w:r w:rsidRPr="00EB16FD">
        <w:rPr>
          <w:rtl/>
        </w:rPr>
        <w:t xml:space="preserve">"א- 1981 </w:t>
      </w:r>
      <w:r w:rsidRPr="00EB16FD">
        <w:rPr>
          <w:rFonts w:hint="eastAsia"/>
          <w:rtl/>
        </w:rPr>
        <w:t>בעניין</w:t>
      </w:r>
      <w:r w:rsidRPr="00EB16FD">
        <w:rPr>
          <w:rtl/>
        </w:rPr>
        <w:t xml:space="preserve"> החלת חוקי הבטיחות בעבודה על מעסיקים ועובדים בתחומי המועצות הישראליות </w:t>
      </w:r>
      <w:r w:rsidRPr="00EB16FD">
        <w:rPr>
          <w:rFonts w:hint="eastAsia"/>
          <w:rtl/>
        </w:rPr>
        <w:t>באיו</w:t>
      </w:r>
      <w:r w:rsidRPr="00EB16FD">
        <w:rPr>
          <w:rtl/>
        </w:rPr>
        <w:t xml:space="preserve">"ש. </w:t>
      </w:r>
    </w:p>
    <w:p w:rsidR="001D0A12" w:rsidRPr="00EB16FD" w:rsidRDefault="00E54D40" w:rsidP="00EB16FD">
      <w:pPr>
        <w:pStyle w:val="7392"/>
        <w:rPr>
          <w:rtl/>
        </w:rPr>
      </w:pPr>
      <w:r w:rsidRPr="00EB16FD">
        <w:rPr>
          <w:rFonts w:hint="eastAsia"/>
          <w:rtl/>
        </w:rPr>
        <w:t>ה</w:t>
      </w:r>
      <w:r w:rsidRPr="00EB16FD">
        <w:rPr>
          <w:rtl/>
        </w:rPr>
        <w:t xml:space="preserve">מתפ"ש </w:t>
      </w:r>
      <w:r w:rsidRPr="00EB16FD">
        <w:rPr>
          <w:rFonts w:hint="eastAsia"/>
          <w:rtl/>
        </w:rPr>
        <w:t>מסרה</w:t>
      </w:r>
      <w:r w:rsidRPr="00EB16FD">
        <w:rPr>
          <w:rtl/>
        </w:rPr>
        <w:t xml:space="preserve"> </w:t>
      </w:r>
      <w:r w:rsidRPr="00EB16FD">
        <w:rPr>
          <w:rFonts w:hint="eastAsia"/>
          <w:rtl/>
        </w:rPr>
        <w:t>ב</w:t>
      </w:r>
      <w:r w:rsidRPr="00EB16FD">
        <w:rPr>
          <w:rtl/>
        </w:rPr>
        <w:t>תגובתה ל</w:t>
      </w:r>
      <w:r w:rsidRPr="00EB16FD">
        <w:rPr>
          <w:rFonts w:hint="eastAsia"/>
          <w:rtl/>
        </w:rPr>
        <w:t>גבי</w:t>
      </w:r>
      <w:r w:rsidRPr="00EB16FD">
        <w:rPr>
          <w:rtl/>
        </w:rPr>
        <w:t xml:space="preserve"> הסדרת דיני הבטיחות ב</w:t>
      </w:r>
      <w:r w:rsidRPr="00EB16FD">
        <w:rPr>
          <w:rFonts w:hint="eastAsia"/>
          <w:rtl/>
        </w:rPr>
        <w:t>א</w:t>
      </w:r>
      <w:r w:rsidRPr="00EB16FD">
        <w:rPr>
          <w:rtl/>
        </w:rPr>
        <w:t xml:space="preserve">יו״ש </w:t>
      </w:r>
      <w:r w:rsidRPr="00EB16FD">
        <w:rPr>
          <w:rFonts w:hint="eastAsia"/>
          <w:rtl/>
        </w:rPr>
        <w:t>כי</w:t>
      </w:r>
      <w:r w:rsidRPr="00EB16FD">
        <w:rPr>
          <w:rtl/>
        </w:rPr>
        <w:t xml:space="preserve"> עבודת המט</w:t>
      </w:r>
      <w:r w:rsidRPr="00EB16FD">
        <w:rPr>
          <w:rFonts w:hint="eastAsia"/>
          <w:rtl/>
        </w:rPr>
        <w:t>ה</w:t>
      </w:r>
      <w:r w:rsidRPr="00EB16FD">
        <w:rPr>
          <w:rtl/>
        </w:rPr>
        <w:t xml:space="preserve"> </w:t>
      </w:r>
      <w:r w:rsidRPr="00EB16FD">
        <w:rPr>
          <w:rFonts w:hint="eastAsia"/>
          <w:rtl/>
        </w:rPr>
        <w:t>בנושא</w:t>
      </w:r>
      <w:r w:rsidRPr="00EB16FD">
        <w:rPr>
          <w:rtl/>
        </w:rPr>
        <w:t xml:space="preserve"> כבר החלה, והוכנו טיוטות על ידי </w:t>
      </w:r>
      <w:r w:rsidRPr="00EB16FD">
        <w:rPr>
          <w:rFonts w:hint="eastAsia"/>
          <w:rtl/>
        </w:rPr>
        <w:t>יו</w:t>
      </w:r>
      <w:r w:rsidRPr="00EB16FD">
        <w:rPr>
          <w:rtl/>
        </w:rPr>
        <w:t>עמ״ש איו״ש.</w:t>
      </w:r>
    </w:p>
    <w:p w:rsidR="001D0A12" w:rsidRPr="00885367" w:rsidRDefault="00E54D40" w:rsidP="00EB16FD">
      <w:pPr>
        <w:pStyle w:val="73414"/>
        <w:rPr>
          <w:rFonts w:eastAsia="Times New Roman"/>
          <w:rtl/>
          <w:lang w:eastAsia="he-IL"/>
        </w:rPr>
      </w:pPr>
      <w:r w:rsidRPr="00885367">
        <w:rPr>
          <w:rFonts w:eastAsia="Times New Roman" w:hint="eastAsia"/>
          <w:rtl/>
          <w:lang w:eastAsia="he-IL"/>
        </w:rPr>
        <w:t>פיקוח</w:t>
      </w:r>
      <w:r w:rsidRPr="00885367">
        <w:rPr>
          <w:rFonts w:eastAsia="Times New Roman"/>
          <w:rtl/>
          <w:lang w:eastAsia="he-IL"/>
        </w:rPr>
        <w:t xml:space="preserve"> ואכיפה בנוגע לחוקי בטיחות וגהות בעבודה </w:t>
      </w:r>
      <w:r w:rsidRPr="00885367">
        <w:rPr>
          <w:rFonts w:eastAsia="Times New Roman" w:hint="eastAsia"/>
          <w:rtl/>
          <w:lang w:eastAsia="he-IL"/>
        </w:rPr>
        <w:t>באיו</w:t>
      </w:r>
      <w:r w:rsidRPr="00885367">
        <w:rPr>
          <w:rFonts w:eastAsia="Times New Roman"/>
          <w:rtl/>
          <w:lang w:eastAsia="he-IL"/>
        </w:rPr>
        <w:t xml:space="preserve">"ש </w:t>
      </w:r>
    </w:p>
    <w:p w:rsidR="001D0A12" w:rsidRPr="00885367" w:rsidRDefault="00E54D40" w:rsidP="00EB16FD">
      <w:pPr>
        <w:pStyle w:val="7392"/>
        <w:rPr>
          <w:rtl/>
        </w:rPr>
      </w:pPr>
      <w:r w:rsidRPr="00885367">
        <w:rPr>
          <w:rFonts w:hint="eastAsia"/>
          <w:rtl/>
        </w:rPr>
        <w:t>בדוח</w:t>
      </w:r>
      <w:r w:rsidRPr="00885367">
        <w:rPr>
          <w:rtl/>
        </w:rPr>
        <w:t xml:space="preserve"> הקודם נמצא כי עקב היעדר אבטחה לפעילות הפיקוח </w:t>
      </w:r>
      <w:r w:rsidRPr="00885367">
        <w:rPr>
          <w:rFonts w:hint="eastAsia"/>
          <w:rtl/>
        </w:rPr>
        <w:t>לא</w:t>
      </w:r>
      <w:r w:rsidRPr="00885367">
        <w:rPr>
          <w:rtl/>
        </w:rPr>
        <w:t xml:space="preserve"> מתבצעת כלל אכיפה בתחום הבטיחות והגהות במפעלים ישראליים באיו"ש. עוד נכתב בדוח הקודם כי תיאור התפקיד של קמ"ט תעסוקה כולל אחריות וסמכות בענייני תעסוקה, אך אינו כולל אחריות וסמכות בנושאי עבודה, ובכלל זה בנושא הפיקוח על הבטיחות בעבודה. כמו כן צוין בדוח הקודם כי ליחידת התעסוקה אין עובדים שתפקידם המוגדר הוא פיקוח על תחומי הבטיחות בעבודה, והיא אינה מקיימת פיקוח בתחום זה</w:t>
      </w:r>
      <w:r>
        <w:rPr>
          <w:vertAlign w:val="superscript"/>
          <w:rtl/>
        </w:rPr>
        <w:footnoteReference w:id="36"/>
      </w:r>
      <w:r w:rsidRPr="00885367">
        <w:rPr>
          <w:rtl/>
        </w:rPr>
        <w:t>.</w:t>
      </w:r>
    </w:p>
    <w:p w:rsidR="001D0A12" w:rsidRPr="00885367" w:rsidRDefault="00E54D40" w:rsidP="00EB16FD">
      <w:pPr>
        <w:pStyle w:val="7392"/>
        <w:rPr>
          <w:rtl/>
        </w:rPr>
      </w:pPr>
      <w:r w:rsidRPr="00885367">
        <w:rPr>
          <w:rFonts w:hint="eastAsia"/>
          <w:rtl/>
        </w:rPr>
        <w:t>בדוח</w:t>
      </w:r>
      <w:r w:rsidRPr="00885367">
        <w:rPr>
          <w:rtl/>
        </w:rPr>
        <w:t xml:space="preserve"> הקודם המליץ משרד מבקר המדינה </w:t>
      </w:r>
      <w:r w:rsidRPr="00885367">
        <w:rPr>
          <w:rFonts w:hint="eastAsia"/>
          <w:rtl/>
        </w:rPr>
        <w:t>למנהא</w:t>
      </w:r>
      <w:r w:rsidRPr="00885367">
        <w:rPr>
          <w:rtl/>
        </w:rPr>
        <w:t xml:space="preserve">"ז ולמשרד </w:t>
      </w:r>
      <w:r w:rsidRPr="00885367">
        <w:rPr>
          <w:rFonts w:hint="eastAsia"/>
          <w:rtl/>
        </w:rPr>
        <w:t>התמ</w:t>
      </w:r>
      <w:r w:rsidRPr="00885367">
        <w:rPr>
          <w:rtl/>
        </w:rPr>
        <w:t>"ת (כשמו אז) כי יש להקפיד לאכוף באופן סדיר את החוק על המעסיקים הישראלים באיו"ש, בד בבד עם אבטחת פעילות הפיקוח, כדי להבטיח את שלומם ובריאותם של כל העובדים המועסקים באיו"ש - ישראלים ופלסטינים.</w:t>
      </w:r>
    </w:p>
    <w:p w:rsidR="001D0A12" w:rsidRPr="00885367" w:rsidRDefault="00E54D40" w:rsidP="00EB16FD">
      <w:pPr>
        <w:pStyle w:val="7392"/>
        <w:rPr>
          <w:rtl/>
        </w:rPr>
      </w:pPr>
      <w:r w:rsidRPr="00885367">
        <w:rPr>
          <w:rFonts w:hint="eastAsia"/>
          <w:rtl/>
        </w:rPr>
        <w:t>במאי</w:t>
      </w:r>
      <w:r w:rsidRPr="00885367">
        <w:rPr>
          <w:rtl/>
        </w:rPr>
        <w:t xml:space="preserve"> 2022 מסר מנהל </w:t>
      </w:r>
      <w:r w:rsidRPr="00885367">
        <w:rPr>
          <w:rFonts w:hint="eastAsia"/>
          <w:rtl/>
        </w:rPr>
        <w:t>מינהל</w:t>
      </w:r>
      <w:r w:rsidRPr="00885367">
        <w:rPr>
          <w:rtl/>
        </w:rPr>
        <w:t xml:space="preserve"> הבטיחות ומפקחי עבודה בזרוע העבודה של משרד הכלכלה לצוות הביקורת, כי לא נעשה פיקוח בנושא בטיחות וגהות בעבודה </w:t>
      </w:r>
      <w:r w:rsidRPr="00885367">
        <w:rPr>
          <w:rFonts w:hint="eastAsia"/>
          <w:rtl/>
        </w:rPr>
        <w:t>באיו</w:t>
      </w:r>
      <w:r w:rsidRPr="00885367">
        <w:rPr>
          <w:rtl/>
        </w:rPr>
        <w:t xml:space="preserve">"ש, מאחר שטרם הוחלו חוקי העבודה </w:t>
      </w:r>
      <w:r w:rsidRPr="00885367">
        <w:rPr>
          <w:rFonts w:hint="eastAsia"/>
          <w:rtl/>
        </w:rPr>
        <w:t>באיו</w:t>
      </w:r>
      <w:r w:rsidRPr="00885367">
        <w:rPr>
          <w:rtl/>
        </w:rPr>
        <w:t xml:space="preserve">"ש, ואין למפקחי העבודה הסמכה לפי החוק הירדני לעסוק בנושא זה (למשל, כפי שניתנה בנושא שכר המינימום). עם זאת ציין מנהל מינהל הבטיחות </w:t>
      </w:r>
      <w:r w:rsidRPr="00885367">
        <w:rPr>
          <w:rFonts w:hint="eastAsia"/>
          <w:rtl/>
        </w:rPr>
        <w:t>כי</w:t>
      </w:r>
      <w:r w:rsidRPr="00885367">
        <w:rPr>
          <w:rtl/>
        </w:rPr>
        <w:t xml:space="preserve"> בשונה מעמדת משרדו עד כה, נושא התקנים הנדרשים לפיקוח ואכיפה לא יהווה חסם ויטופל על ידו עם החלת החוקים האמורים. </w:t>
      </w:r>
    </w:p>
    <w:p w:rsidR="001D0A12" w:rsidRPr="00885367" w:rsidRDefault="00E54D40" w:rsidP="00EB16FD">
      <w:pPr>
        <w:pStyle w:val="7392"/>
        <w:rPr>
          <w:szCs w:val="20"/>
          <w:rtl/>
        </w:rPr>
      </w:pPr>
      <w:r w:rsidRPr="00885367">
        <w:rPr>
          <w:rFonts w:hint="eastAsia"/>
          <w:rtl/>
        </w:rPr>
        <w:t>צוות</w:t>
      </w:r>
      <w:r w:rsidRPr="00885367">
        <w:rPr>
          <w:rtl/>
        </w:rPr>
        <w:t xml:space="preserve"> הביקורת בדק את מספר התאונות של עובדים </w:t>
      </w:r>
      <w:r w:rsidRPr="00885367">
        <w:rPr>
          <w:rFonts w:hint="eastAsia"/>
          <w:rtl/>
        </w:rPr>
        <w:t>שדווחו</w:t>
      </w:r>
      <w:r w:rsidRPr="00885367">
        <w:rPr>
          <w:rtl/>
        </w:rPr>
        <w:t xml:space="preserve"> </w:t>
      </w:r>
      <w:r w:rsidRPr="00885367">
        <w:rPr>
          <w:rFonts w:hint="eastAsia"/>
          <w:rtl/>
        </w:rPr>
        <w:t>באיו</w:t>
      </w:r>
      <w:r w:rsidRPr="00885367">
        <w:rPr>
          <w:rtl/>
        </w:rPr>
        <w:t xml:space="preserve">"ש בשנים 2019 - 2021, להלן הפרטים: </w:t>
      </w:r>
    </w:p>
    <w:p w:rsidR="001D0A12" w:rsidRDefault="00E54D40" w:rsidP="00EB16FD">
      <w:pPr>
        <w:pStyle w:val="738"/>
        <w:rPr>
          <w:rFonts w:eastAsia="Calibri"/>
          <w:rtl/>
        </w:rPr>
      </w:pPr>
      <w:r>
        <w:rPr>
          <w:rFonts w:eastAsia="Calibri"/>
          <w:noProof/>
        </w:rPr>
        <w:lastRenderedPageBreak/>
        <w:drawing>
          <wp:anchor distT="0" distB="0" distL="114300" distR="114300" simplePos="0" relativeHeight="251726848" behindDoc="0" locked="0" layoutInCell="1" allowOverlap="1">
            <wp:simplePos x="0" y="0"/>
            <wp:positionH relativeFrom="column">
              <wp:posOffset>-25400</wp:posOffset>
            </wp:positionH>
            <wp:positionV relativeFrom="paragraph">
              <wp:posOffset>271145</wp:posOffset>
            </wp:positionV>
            <wp:extent cx="4632960" cy="2949575"/>
            <wp:effectExtent l="0" t="0" r="0" b="0"/>
            <wp:wrapTopAndBottom/>
            <wp:docPr id="1451066639" name="תמונה 1451066639" descr="בלוח מתוארות תאונות העבודה הקטלניות שדווחו בשנים האחרונות באיו&quot;ש:&#10;שנת 2019 - במישור אדומים עובד נפגע ממשטח בטון שנפל מעגורן גשר; בחיננית - עובד נפגע מסֶמיטרֵיילֶר.&#10;שנת 2020 - במישור אדומים עובד נפל מעגורן גשר במפעל; במודיעין עילית עובד התהפך עם משאית בשטח מחצבה.&#10;שנת 2021 - בכפר אדומים עובד נפל מגג מפעל.&#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9" name="תמונה 1451066639"/>
                    <pic:cNvPicPr>
                      <a:picLocks noChangeAspect="1" noChangeArrowheads="1"/>
                    </pic:cNvPicPr>
                  </pic:nvPicPr>
                  <pic:blipFill>
                    <a:blip r:embed="rId33">
                      <a:extLst>
                        <a:ext uri="{28A0092B-C50C-407E-A947-70E740481C1C}">
                          <a14:useLocalDpi xmlns:a14="http://schemas.microsoft.com/office/drawing/2010/main" val="0"/>
                        </a:ext>
                      </a:extLst>
                    </a:blip>
                    <a:srcRect t="11980" b="11509"/>
                    <a:stretch>
                      <a:fillRect/>
                    </a:stretch>
                  </pic:blipFill>
                  <pic:spPr bwMode="auto">
                    <a:xfrm>
                      <a:off x="0" y="0"/>
                      <a:ext cx="4632960" cy="294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6FD">
        <w:rPr>
          <w:rFonts w:hint="eastAsia"/>
          <w:b w:val="0"/>
          <w:bCs w:val="0"/>
          <w:rtl/>
        </w:rPr>
        <w:t>לוח</w:t>
      </w:r>
      <w:r w:rsidRPr="00EB16FD">
        <w:rPr>
          <w:b w:val="0"/>
          <w:bCs w:val="0"/>
          <w:rtl/>
        </w:rPr>
        <w:t xml:space="preserve"> </w:t>
      </w:r>
      <w:r w:rsidR="00423C9A">
        <w:rPr>
          <w:rFonts w:hint="cs"/>
          <w:b w:val="0"/>
          <w:bCs w:val="0"/>
          <w:rtl/>
        </w:rPr>
        <w:t>4</w:t>
      </w:r>
      <w:r w:rsidRPr="00EB16FD">
        <w:rPr>
          <w:b w:val="0"/>
          <w:bCs w:val="0"/>
          <w:rtl/>
        </w:rPr>
        <w:t xml:space="preserve">: </w:t>
      </w:r>
      <w:r w:rsidRPr="00EB16FD">
        <w:rPr>
          <w:rtl/>
        </w:rPr>
        <w:t xml:space="preserve">תאונות עבודה קטלניות שדווחו בשנים האחרונות </w:t>
      </w:r>
      <w:r w:rsidRPr="00EB16FD">
        <w:rPr>
          <w:rFonts w:hint="eastAsia"/>
          <w:rtl/>
        </w:rPr>
        <w:t>באיו</w:t>
      </w:r>
      <w:r w:rsidRPr="00EB16FD">
        <w:rPr>
          <w:rtl/>
        </w:rPr>
        <w:t>"ש</w:t>
      </w:r>
    </w:p>
    <w:p w:rsidR="001D0A12" w:rsidRPr="00EB16FD" w:rsidRDefault="00E54D40" w:rsidP="00EB16FD">
      <w:pPr>
        <w:pStyle w:val="73e"/>
        <w:rPr>
          <w:rtl/>
        </w:rPr>
      </w:pPr>
      <w:r w:rsidRPr="00EB16FD">
        <w:rPr>
          <w:rFonts w:hint="eastAsia"/>
          <w:rtl/>
        </w:rPr>
        <w:t>המקור</w:t>
      </w:r>
      <w:r w:rsidRPr="00EB16FD">
        <w:rPr>
          <w:rtl/>
        </w:rPr>
        <w:t xml:space="preserve">: נתוני </w:t>
      </w:r>
      <w:r w:rsidRPr="00EB16FD">
        <w:rPr>
          <w:rFonts w:hint="eastAsia"/>
          <w:rtl/>
        </w:rPr>
        <w:t>מינהל</w:t>
      </w:r>
      <w:r w:rsidRPr="00EB16FD">
        <w:rPr>
          <w:rtl/>
        </w:rPr>
        <w:t xml:space="preserve"> הבטיחות והבריאות התעסוקתית, משרד הכלכלה, מאי 2022.</w:t>
      </w:r>
    </w:p>
    <w:p w:rsidR="001D0A12" w:rsidRPr="00885367" w:rsidRDefault="00E54D40" w:rsidP="00EB16FD">
      <w:pPr>
        <w:pStyle w:val="7392"/>
        <w:rPr>
          <w:b/>
          <w:bCs/>
          <w:rtl/>
        </w:rPr>
      </w:pPr>
      <w:r w:rsidRPr="00885367">
        <w:rPr>
          <w:rtl/>
        </w:rPr>
        <w:t xml:space="preserve">במאי 2022 כתב מנהל המחקר והמידע במינהל הבטיחות והבריאות לצוות הביקורת כי מדי שנה מתרחשות בשטח שמעבר לקו הירוק </w:t>
      </w:r>
      <w:r w:rsidRPr="00885367">
        <w:rPr>
          <w:rFonts w:hint="eastAsia"/>
          <w:rtl/>
        </w:rPr>
        <w:t>כמה</w:t>
      </w:r>
      <w:r w:rsidRPr="00885367">
        <w:rPr>
          <w:rtl/>
        </w:rPr>
        <w:t xml:space="preserve"> תאונות </w:t>
      </w:r>
      <w:r w:rsidRPr="00885367">
        <w:rPr>
          <w:rFonts w:hint="eastAsia"/>
          <w:rtl/>
        </w:rPr>
        <w:t>עבודה</w:t>
      </w:r>
      <w:r w:rsidRPr="00885367">
        <w:rPr>
          <w:rtl/>
        </w:rPr>
        <w:t xml:space="preserve"> קטלניות, </w:t>
      </w:r>
      <w:r w:rsidRPr="00885367">
        <w:rPr>
          <w:rFonts w:hint="eastAsia"/>
          <w:rtl/>
        </w:rPr>
        <w:t>ומינהל</w:t>
      </w:r>
      <w:r w:rsidRPr="00885367">
        <w:rPr>
          <w:rtl/>
        </w:rPr>
        <w:t xml:space="preserve"> הבטיחות מקבל עליהן דיווח ממשטרת ישראל. ואולם מאחר שהחקיקה הנוהגת במדינת ישראל אינה חלה באזורים הללו, </w:t>
      </w:r>
      <w:r w:rsidRPr="00885367">
        <w:rPr>
          <w:rFonts w:hint="eastAsia"/>
          <w:rtl/>
        </w:rPr>
        <w:t>נתוני</w:t>
      </w:r>
      <w:r w:rsidRPr="00885367">
        <w:rPr>
          <w:rtl/>
        </w:rPr>
        <w:t xml:space="preserve"> תאונות אלו אינ</w:t>
      </w:r>
      <w:r w:rsidRPr="00885367">
        <w:rPr>
          <w:rFonts w:hint="eastAsia"/>
          <w:rtl/>
        </w:rPr>
        <w:t>ם</w:t>
      </w:r>
      <w:r w:rsidRPr="00885367">
        <w:rPr>
          <w:rtl/>
        </w:rPr>
        <w:t xml:space="preserve"> משולב</w:t>
      </w:r>
      <w:r w:rsidRPr="00885367">
        <w:rPr>
          <w:rFonts w:hint="eastAsia"/>
          <w:rtl/>
        </w:rPr>
        <w:t>ים</w:t>
      </w:r>
      <w:r w:rsidRPr="00885367">
        <w:rPr>
          <w:rtl/>
        </w:rPr>
        <w:t xml:space="preserve"> בדוחות מינהל הבטיחות. מנהל המחקר והמידע </w:t>
      </w:r>
      <w:r w:rsidRPr="00885367">
        <w:rPr>
          <w:rFonts w:hint="eastAsia"/>
          <w:rtl/>
        </w:rPr>
        <w:t>ציין</w:t>
      </w:r>
      <w:r w:rsidRPr="00885367">
        <w:rPr>
          <w:rtl/>
        </w:rPr>
        <w:t xml:space="preserve"> כי תאונות שאינן קטלניות </w:t>
      </w:r>
      <w:r w:rsidRPr="00885367">
        <w:rPr>
          <w:rFonts w:hint="eastAsia"/>
          <w:rtl/>
        </w:rPr>
        <w:t>אינן</w:t>
      </w:r>
      <w:r w:rsidRPr="00885367">
        <w:rPr>
          <w:rtl/>
        </w:rPr>
        <w:t xml:space="preserve"> מדווחות למינהל הבטיחות, מאחר שהחקיקה בנושא</w:t>
      </w:r>
      <w:r>
        <w:rPr>
          <w:vertAlign w:val="superscript"/>
          <w:rtl/>
        </w:rPr>
        <w:footnoteReference w:id="37"/>
      </w:r>
      <w:r w:rsidRPr="00885367">
        <w:rPr>
          <w:rtl/>
        </w:rPr>
        <w:t xml:space="preserve"> הקובעת חובת דיווח של המעסיק על תאונות </w:t>
      </w:r>
      <w:r w:rsidRPr="00885367">
        <w:rPr>
          <w:rFonts w:hint="eastAsia"/>
          <w:rtl/>
        </w:rPr>
        <w:t>למינהל</w:t>
      </w:r>
      <w:r w:rsidRPr="00885367">
        <w:rPr>
          <w:rtl/>
        </w:rPr>
        <w:t xml:space="preserve"> הבטיחות אינה חלה </w:t>
      </w:r>
      <w:r w:rsidRPr="00885367">
        <w:rPr>
          <w:rFonts w:hint="eastAsia"/>
          <w:rtl/>
        </w:rPr>
        <w:t>באיו</w:t>
      </w:r>
      <w:r w:rsidRPr="00885367">
        <w:rPr>
          <w:rtl/>
        </w:rPr>
        <w:t xml:space="preserve">"ש. </w:t>
      </w:r>
    </w:p>
    <w:p w:rsidR="001D0A12" w:rsidRPr="00EB16FD" w:rsidRDefault="00E54D40" w:rsidP="00EB16FD">
      <w:pPr>
        <w:pStyle w:val="735"/>
        <w:rPr>
          <w:rFonts w:eastAsia="Calibri"/>
          <w:rtl/>
        </w:rPr>
      </w:pPr>
      <w:r w:rsidRPr="00EB16FD">
        <w:rPr>
          <w:rFonts w:eastAsia="Calibri" w:hint="eastAsia"/>
          <w:rtl/>
        </w:rPr>
        <w:t>עלה</w:t>
      </w:r>
      <w:r w:rsidRPr="00EB16FD">
        <w:rPr>
          <w:rFonts w:eastAsia="Calibri"/>
          <w:rtl/>
        </w:rPr>
        <w:t xml:space="preserve"> כי בין השנים 2021-2019 דווח </w:t>
      </w:r>
      <w:r w:rsidRPr="00EB16FD">
        <w:rPr>
          <w:rFonts w:eastAsia="Calibri" w:hint="eastAsia"/>
          <w:rtl/>
        </w:rPr>
        <w:t>למינהל</w:t>
      </w:r>
      <w:r w:rsidRPr="00EB16FD">
        <w:rPr>
          <w:rFonts w:eastAsia="Calibri"/>
          <w:rtl/>
        </w:rPr>
        <w:t xml:space="preserve"> הבטיחות על חמש תאונות עבודה קטלניות שהתרחשו </w:t>
      </w:r>
      <w:r w:rsidRPr="00EB16FD">
        <w:rPr>
          <w:rFonts w:eastAsia="Calibri" w:hint="eastAsia"/>
          <w:rtl/>
        </w:rPr>
        <w:t>באזורי</w:t>
      </w:r>
      <w:r w:rsidRPr="00EB16FD">
        <w:rPr>
          <w:rFonts w:eastAsia="Calibri"/>
          <w:rtl/>
        </w:rPr>
        <w:t xml:space="preserve"> תעשייה </w:t>
      </w:r>
      <w:r w:rsidRPr="00EB16FD">
        <w:rPr>
          <w:rFonts w:eastAsia="Calibri" w:hint="eastAsia"/>
          <w:rtl/>
        </w:rPr>
        <w:t>באזור</w:t>
      </w:r>
      <w:r w:rsidRPr="00EB16FD">
        <w:rPr>
          <w:rFonts w:eastAsia="Calibri"/>
          <w:rtl/>
        </w:rPr>
        <w:t xml:space="preserve">. </w:t>
      </w:r>
      <w:r w:rsidRPr="00EB16FD">
        <w:rPr>
          <w:rFonts w:eastAsia="Calibri" w:hint="eastAsia"/>
          <w:rtl/>
        </w:rPr>
        <w:t>עם</w:t>
      </w:r>
      <w:r w:rsidRPr="00EB16FD">
        <w:rPr>
          <w:rFonts w:eastAsia="Calibri"/>
          <w:rtl/>
        </w:rPr>
        <w:t xml:space="preserve"> זאת, </w:t>
      </w:r>
      <w:r w:rsidRPr="00EB16FD">
        <w:rPr>
          <w:rFonts w:eastAsia="Calibri" w:hint="eastAsia"/>
          <w:rtl/>
        </w:rPr>
        <w:t>מספר</w:t>
      </w:r>
      <w:r w:rsidRPr="00EB16FD">
        <w:rPr>
          <w:rFonts w:eastAsia="Calibri"/>
          <w:rtl/>
        </w:rPr>
        <w:t xml:space="preserve"> התאונות המדווחות </w:t>
      </w:r>
      <w:r w:rsidRPr="00EB16FD">
        <w:rPr>
          <w:rFonts w:eastAsia="Calibri" w:hint="eastAsia"/>
          <w:rtl/>
        </w:rPr>
        <w:t>למינהל</w:t>
      </w:r>
      <w:r w:rsidRPr="00EB16FD">
        <w:rPr>
          <w:rFonts w:eastAsia="Calibri"/>
          <w:rtl/>
        </w:rPr>
        <w:t xml:space="preserve"> הבטיחות אינו משקף את מספר התאונות המתרחשות בפועל, מאחר ואינו כולל את מספר התאונות שאינן קטלניות. גם הנתונים בנוגע לתאונות הקטלניות מתקבלים מדיווח של משטרת ישראל ואינם מדווחים ישירות </w:t>
      </w:r>
      <w:r w:rsidRPr="00EB16FD">
        <w:rPr>
          <w:rFonts w:eastAsia="Calibri" w:hint="eastAsia"/>
          <w:rtl/>
        </w:rPr>
        <w:t>למינהל</w:t>
      </w:r>
      <w:r w:rsidRPr="00EB16FD">
        <w:rPr>
          <w:rFonts w:eastAsia="Calibri"/>
          <w:rtl/>
        </w:rPr>
        <w:t xml:space="preserve"> הבטיחות, בהיעדר חובה חוקית הקובעת זאת.</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עלה כי הליקוי בנושא פיקוח ובקרה בנושא הבטיחות והגהות לא תוקן - </w:t>
      </w:r>
      <w:r w:rsidRPr="00EB16FD">
        <w:rPr>
          <w:rFonts w:eastAsia="Calibri" w:hint="eastAsia"/>
          <w:rtl/>
        </w:rPr>
        <w:t>המנהא</w:t>
      </w:r>
      <w:r w:rsidRPr="00EB16FD">
        <w:rPr>
          <w:rFonts w:eastAsia="Calibri"/>
          <w:rtl/>
        </w:rPr>
        <w:t xml:space="preserve">"ז, </w:t>
      </w:r>
      <w:r w:rsidRPr="00EB16FD">
        <w:rPr>
          <w:rFonts w:eastAsia="Calibri" w:hint="eastAsia"/>
          <w:rtl/>
        </w:rPr>
        <w:t>קמ</w:t>
      </w:r>
      <w:r w:rsidRPr="00EB16FD">
        <w:rPr>
          <w:rFonts w:eastAsia="Calibri"/>
          <w:rtl/>
        </w:rPr>
        <w:t xml:space="preserve">"ט </w:t>
      </w:r>
      <w:r w:rsidRPr="00EB16FD">
        <w:rPr>
          <w:rFonts w:eastAsia="Calibri" w:hint="eastAsia"/>
          <w:rtl/>
        </w:rPr>
        <w:t>תעסוקה</w:t>
      </w:r>
      <w:r w:rsidRPr="00EB16FD">
        <w:rPr>
          <w:rFonts w:eastAsia="Calibri"/>
          <w:rtl/>
        </w:rPr>
        <w:t xml:space="preserve"> </w:t>
      </w:r>
      <w:r w:rsidRPr="00EB16FD">
        <w:rPr>
          <w:rFonts w:eastAsia="Calibri" w:hint="eastAsia"/>
          <w:rtl/>
        </w:rPr>
        <w:t>וזרוע</w:t>
      </w:r>
      <w:r w:rsidRPr="00EB16FD">
        <w:rPr>
          <w:rFonts w:eastAsia="Calibri"/>
          <w:rtl/>
        </w:rPr>
        <w:t xml:space="preserve"> </w:t>
      </w:r>
      <w:r w:rsidRPr="00EB16FD">
        <w:rPr>
          <w:rFonts w:eastAsia="Calibri" w:hint="eastAsia"/>
          <w:rtl/>
        </w:rPr>
        <w:t>העבודה</w:t>
      </w:r>
      <w:r w:rsidRPr="00EB16FD">
        <w:rPr>
          <w:rFonts w:eastAsia="Calibri"/>
          <w:rtl/>
        </w:rPr>
        <w:t xml:space="preserve"> </w:t>
      </w:r>
      <w:r w:rsidRPr="00EB16FD">
        <w:rPr>
          <w:rFonts w:eastAsia="Calibri" w:hint="eastAsia"/>
          <w:rtl/>
        </w:rPr>
        <w:t>במשרד</w:t>
      </w:r>
      <w:r w:rsidRPr="00EB16FD">
        <w:rPr>
          <w:rFonts w:eastAsia="Calibri"/>
          <w:rtl/>
        </w:rPr>
        <w:t xml:space="preserve"> </w:t>
      </w:r>
      <w:r w:rsidRPr="00EB16FD">
        <w:rPr>
          <w:rFonts w:eastAsia="Calibri" w:hint="eastAsia"/>
          <w:rtl/>
        </w:rPr>
        <w:t>הכלכלה</w:t>
      </w:r>
      <w:r w:rsidRPr="00EB16FD">
        <w:rPr>
          <w:rFonts w:eastAsia="Calibri"/>
          <w:rtl/>
        </w:rPr>
        <w:t xml:space="preserve"> </w:t>
      </w:r>
      <w:r w:rsidRPr="00EB16FD">
        <w:rPr>
          <w:rFonts w:eastAsia="Calibri" w:hint="eastAsia"/>
          <w:rtl/>
        </w:rPr>
        <w:t>לא</w:t>
      </w:r>
      <w:r w:rsidRPr="00EB16FD">
        <w:rPr>
          <w:rFonts w:eastAsia="Calibri"/>
          <w:rtl/>
        </w:rPr>
        <w:t xml:space="preserve"> </w:t>
      </w:r>
      <w:r w:rsidRPr="00EB16FD">
        <w:rPr>
          <w:rFonts w:eastAsia="Calibri" w:hint="eastAsia"/>
          <w:rtl/>
        </w:rPr>
        <w:t>ביצעו</w:t>
      </w:r>
      <w:r w:rsidRPr="00EB16FD">
        <w:rPr>
          <w:rFonts w:eastAsia="Calibri"/>
          <w:rtl/>
        </w:rPr>
        <w:t xml:space="preserve"> </w:t>
      </w:r>
      <w:r w:rsidRPr="00EB16FD">
        <w:rPr>
          <w:rFonts w:eastAsia="Calibri" w:hint="eastAsia"/>
          <w:rtl/>
        </w:rPr>
        <w:t>פיקוח</w:t>
      </w:r>
      <w:r w:rsidRPr="00EB16FD">
        <w:rPr>
          <w:rFonts w:eastAsia="Calibri"/>
          <w:rtl/>
        </w:rPr>
        <w:t xml:space="preserve"> </w:t>
      </w:r>
      <w:r w:rsidRPr="00EB16FD">
        <w:rPr>
          <w:rFonts w:eastAsia="Calibri" w:hint="eastAsia"/>
          <w:rtl/>
        </w:rPr>
        <w:t>ובקרה</w:t>
      </w:r>
      <w:r w:rsidRPr="00EB16FD">
        <w:rPr>
          <w:rFonts w:eastAsia="Calibri"/>
          <w:rtl/>
        </w:rPr>
        <w:t xml:space="preserve"> </w:t>
      </w:r>
      <w:r w:rsidRPr="00EB16FD">
        <w:rPr>
          <w:rFonts w:eastAsia="Calibri" w:hint="eastAsia"/>
          <w:rtl/>
        </w:rPr>
        <w:t>לגבי</w:t>
      </w:r>
      <w:r w:rsidRPr="00EB16FD">
        <w:rPr>
          <w:rFonts w:eastAsia="Calibri"/>
          <w:rtl/>
        </w:rPr>
        <w:t xml:space="preserve"> </w:t>
      </w:r>
      <w:r w:rsidRPr="00EB16FD">
        <w:rPr>
          <w:rFonts w:eastAsia="Calibri" w:hint="eastAsia"/>
          <w:rtl/>
        </w:rPr>
        <w:t>מימוש</w:t>
      </w:r>
      <w:r w:rsidRPr="00EB16FD">
        <w:rPr>
          <w:rFonts w:eastAsia="Calibri"/>
          <w:rtl/>
        </w:rPr>
        <w:t xml:space="preserve"> </w:t>
      </w:r>
      <w:r w:rsidRPr="00EB16FD">
        <w:rPr>
          <w:rFonts w:eastAsia="Calibri" w:hint="eastAsia"/>
          <w:rtl/>
        </w:rPr>
        <w:t>הצו</w:t>
      </w:r>
      <w:r w:rsidRPr="00885367">
        <w:rPr>
          <w:rFonts w:eastAsia="Calibri"/>
          <w:rtl/>
        </w:rPr>
        <w:t xml:space="preserve"> </w:t>
      </w:r>
      <w:r w:rsidRPr="00EB16FD">
        <w:rPr>
          <w:rFonts w:eastAsia="Calibri"/>
          <w:rtl/>
        </w:rPr>
        <w:t>בדבר העסקת עובדים.</w:t>
      </w:r>
    </w:p>
    <w:p w:rsidR="001F63F8" w:rsidRDefault="00E54D40">
      <w:pPr>
        <w:bidi w:val="0"/>
        <w:spacing w:after="200" w:line="276" w:lineRule="auto"/>
        <w:rPr>
          <w:rFonts w:ascii="Tahoma" w:hAnsi="Tahoma" w:cs="Tahoma"/>
          <w:b/>
          <w:bCs/>
          <w:color w:val="0D0D0D" w:themeColor="text1" w:themeTint="F2"/>
          <w:sz w:val="18"/>
          <w:szCs w:val="18"/>
          <w:rtl/>
        </w:rPr>
      </w:pPr>
      <w:r>
        <w:rPr>
          <w:rtl/>
        </w:rPr>
        <w:br w:type="page"/>
      </w:r>
    </w:p>
    <w:p w:rsidR="001D0A12" w:rsidRPr="00EB16FD" w:rsidRDefault="00E54D40" w:rsidP="00EB16FD">
      <w:pPr>
        <w:pStyle w:val="73ff5"/>
        <w:jc w:val="center"/>
        <w:rPr>
          <w:rtl/>
        </w:rPr>
      </w:pPr>
      <w:r w:rsidRPr="00EB16FD">
        <w:rPr>
          <w:rFonts w:hint="eastAsia"/>
          <w:rtl/>
        </w:rPr>
        <w:lastRenderedPageBreak/>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p w:rsidR="001D0A12" w:rsidRPr="00885367" w:rsidRDefault="00E54D40" w:rsidP="00EB16FD">
      <w:pPr>
        <w:spacing w:after="240" w:line="269" w:lineRule="auto"/>
        <w:jc w:val="center"/>
        <w:rPr>
          <w:rFonts w:eastAsia="Calibri"/>
          <w:sz w:val="24"/>
          <w:rtl/>
          <w:lang w:eastAsia="he-IL"/>
        </w:rPr>
      </w:pPr>
      <w:r w:rsidRPr="00885367">
        <w:rPr>
          <w:rFonts w:eastAsia="Calibri"/>
          <w:noProof/>
          <w:sz w:val="24"/>
        </w:rPr>
        <w:drawing>
          <wp:inline distT="0" distB="0" distL="0" distR="0">
            <wp:extent cx="3422650" cy="640007"/>
            <wp:effectExtent l="0" t="0" r="0" b="0"/>
            <wp:docPr id="1451066640" name="תמונה 1451066640"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0" name="תמונה 1451066640"/>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EB16FD" w:rsidRDefault="00E54D40" w:rsidP="00EB16FD">
      <w:pPr>
        <w:pStyle w:val="735"/>
        <w:rPr>
          <w:rFonts w:eastAsia="Calibri"/>
          <w:rtl/>
        </w:rPr>
      </w:pPr>
      <w:r w:rsidRPr="00EB16FD">
        <w:rPr>
          <w:rFonts w:eastAsia="Calibri"/>
          <w:rtl/>
        </w:rPr>
        <w:t>אי-אכיפת החקיקה הקיימת בנוגע לדיני הבטיחות והגהות בעבודה באיו"ש - לא באמצעות משרד הכלכלה ולא באמצעות המנהא"ז - מסכנת את שלומם של העובדים במפעלים באיו"ש.</w:t>
      </w:r>
    </w:p>
    <w:p w:rsidR="001D0A12" w:rsidRPr="00EB16FD" w:rsidRDefault="00E54D40" w:rsidP="00EB16FD">
      <w:pPr>
        <w:pStyle w:val="7392"/>
        <w:rPr>
          <w:rtl/>
        </w:rPr>
      </w:pPr>
      <w:r w:rsidRPr="00EB16FD">
        <w:rPr>
          <w:rFonts w:hint="eastAsia"/>
          <w:rtl/>
        </w:rPr>
        <w:t>ה</w:t>
      </w:r>
      <w:r w:rsidRPr="00EB16FD">
        <w:rPr>
          <w:rtl/>
        </w:rPr>
        <w:t xml:space="preserve">מתפ"ש </w:t>
      </w:r>
      <w:r w:rsidRPr="00EB16FD">
        <w:rPr>
          <w:rFonts w:hint="eastAsia"/>
          <w:rtl/>
        </w:rPr>
        <w:t>מסרה</w:t>
      </w:r>
      <w:r w:rsidRPr="00EB16FD">
        <w:rPr>
          <w:rtl/>
        </w:rPr>
        <w:t xml:space="preserve"> </w:t>
      </w:r>
      <w:r w:rsidRPr="00EB16FD">
        <w:rPr>
          <w:rFonts w:hint="eastAsia"/>
          <w:rtl/>
        </w:rPr>
        <w:t>ב</w:t>
      </w:r>
      <w:r w:rsidRPr="00EB16FD">
        <w:rPr>
          <w:rtl/>
        </w:rPr>
        <w:t xml:space="preserve">תגובתה </w:t>
      </w:r>
      <w:r w:rsidRPr="00EB16FD">
        <w:rPr>
          <w:rFonts w:hint="eastAsia"/>
          <w:rtl/>
        </w:rPr>
        <w:t>כי</w:t>
      </w:r>
      <w:r w:rsidRPr="00EB16FD">
        <w:rPr>
          <w:rtl/>
        </w:rPr>
        <w:t xml:space="preserve"> קמ״ט תעסוקה </w:t>
      </w:r>
      <w:r w:rsidRPr="00EB16FD">
        <w:rPr>
          <w:rFonts w:hint="eastAsia"/>
          <w:rtl/>
        </w:rPr>
        <w:t>אינו</w:t>
      </w:r>
      <w:r w:rsidRPr="00EB16FD">
        <w:rPr>
          <w:rtl/>
        </w:rPr>
        <w:t xml:space="preserve"> מפקח על הנושא, ו</w:t>
      </w:r>
      <w:r w:rsidRPr="00EB16FD">
        <w:rPr>
          <w:rFonts w:hint="eastAsia"/>
          <w:rtl/>
        </w:rPr>
        <w:t>כי</w:t>
      </w:r>
      <w:r w:rsidRPr="00EB16FD">
        <w:rPr>
          <w:rtl/>
        </w:rPr>
        <w:t xml:space="preserve"> היה נכון ש</w:t>
      </w:r>
      <w:r w:rsidRPr="00EB16FD">
        <w:rPr>
          <w:rFonts w:hint="eastAsia"/>
          <w:rtl/>
        </w:rPr>
        <w:t>הנושא</w:t>
      </w:r>
      <w:r w:rsidRPr="00EB16FD">
        <w:rPr>
          <w:rtl/>
        </w:rPr>
        <w:t xml:space="preserve"> יפוקח על יד</w:t>
      </w:r>
      <w:r w:rsidRPr="00EB16FD">
        <w:rPr>
          <w:rFonts w:hint="eastAsia"/>
          <w:rtl/>
        </w:rPr>
        <w:t>י</w:t>
      </w:r>
      <w:r w:rsidRPr="00EB16FD">
        <w:rPr>
          <w:rtl/>
        </w:rPr>
        <w:t xml:space="preserve"> מפקחים של משרד הכלכלה. </w:t>
      </w:r>
    </w:p>
    <w:p w:rsidR="001D0A12" w:rsidRPr="00EB16FD" w:rsidRDefault="00E54D40" w:rsidP="00EB16FD">
      <w:pPr>
        <w:pStyle w:val="735"/>
        <w:rPr>
          <w:rFonts w:eastAsia="Calibri"/>
          <w:rtl/>
        </w:rPr>
      </w:pPr>
      <w:r w:rsidRPr="00EB16FD">
        <w:rPr>
          <w:rFonts w:eastAsia="Calibri" w:hint="eastAsia"/>
          <w:rtl/>
        </w:rPr>
        <w:t>על</w:t>
      </w:r>
      <w:r w:rsidRPr="00EB16FD">
        <w:rPr>
          <w:rFonts w:eastAsia="Calibri"/>
          <w:rtl/>
        </w:rPr>
        <w:t xml:space="preserve"> </w:t>
      </w:r>
      <w:r w:rsidRPr="00EB16FD">
        <w:rPr>
          <w:rFonts w:eastAsia="Calibri" w:hint="eastAsia"/>
          <w:rtl/>
        </w:rPr>
        <w:t>המנהא</w:t>
      </w:r>
      <w:r w:rsidRPr="00EB16FD">
        <w:rPr>
          <w:rFonts w:eastAsia="Calibri"/>
          <w:rtl/>
        </w:rPr>
        <w:t xml:space="preserve">"ז ומשרד הכלכלה לפעול מתוקף תפקידם ואחריותם לביצוע ביקורות ולאכיפה של הדין הקיים </w:t>
      </w:r>
      <w:r w:rsidRPr="00EB16FD">
        <w:rPr>
          <w:rFonts w:eastAsia="Calibri" w:hint="eastAsia"/>
          <w:rtl/>
        </w:rPr>
        <w:t>באיו</w:t>
      </w:r>
      <w:r w:rsidRPr="00EB16FD">
        <w:rPr>
          <w:rFonts w:eastAsia="Calibri"/>
          <w:rtl/>
        </w:rPr>
        <w:t xml:space="preserve">"ש, ולשם כך לאסוף נתונים </w:t>
      </w:r>
      <w:r w:rsidRPr="00EB16FD">
        <w:rPr>
          <w:rFonts w:eastAsia="Calibri" w:hint="eastAsia"/>
          <w:rtl/>
        </w:rPr>
        <w:t>על</w:t>
      </w:r>
      <w:r w:rsidRPr="00EB16FD">
        <w:rPr>
          <w:rFonts w:eastAsia="Calibri"/>
          <w:rtl/>
        </w:rPr>
        <w:t xml:space="preserve"> </w:t>
      </w:r>
      <w:r w:rsidRPr="00EB16FD">
        <w:rPr>
          <w:rFonts w:eastAsia="Calibri" w:hint="eastAsia"/>
          <w:rtl/>
        </w:rPr>
        <w:t>כלל</w:t>
      </w:r>
      <w:r w:rsidRPr="00EB16FD">
        <w:rPr>
          <w:rFonts w:eastAsia="Calibri"/>
          <w:rtl/>
        </w:rPr>
        <w:t xml:space="preserve"> </w:t>
      </w:r>
      <w:r w:rsidRPr="00EB16FD">
        <w:rPr>
          <w:rFonts w:eastAsia="Calibri" w:hint="eastAsia"/>
          <w:rtl/>
        </w:rPr>
        <w:t>תאונות</w:t>
      </w:r>
      <w:r w:rsidRPr="00EB16FD">
        <w:rPr>
          <w:rFonts w:eastAsia="Calibri"/>
          <w:rtl/>
        </w:rPr>
        <w:t xml:space="preserve"> </w:t>
      </w:r>
      <w:r w:rsidRPr="00EB16FD">
        <w:rPr>
          <w:rFonts w:eastAsia="Calibri" w:hint="eastAsia"/>
          <w:rtl/>
        </w:rPr>
        <w:t>העבודה</w:t>
      </w:r>
      <w:r w:rsidRPr="00EB16FD">
        <w:rPr>
          <w:rFonts w:eastAsia="Calibri"/>
          <w:rtl/>
        </w:rPr>
        <w:t xml:space="preserve">, לנתחם ולגבש </w:t>
      </w:r>
      <w:r w:rsidRPr="00EB16FD">
        <w:rPr>
          <w:rFonts w:eastAsia="Calibri" w:hint="eastAsia"/>
          <w:rtl/>
        </w:rPr>
        <w:t>תוכנית</w:t>
      </w:r>
      <w:r w:rsidRPr="00EB16FD">
        <w:rPr>
          <w:rFonts w:eastAsia="Calibri"/>
          <w:rtl/>
        </w:rPr>
        <w:t xml:space="preserve"> ביקורת סדורה הכוללת הליכי אכיפה ובקרה על ביצועם. </w:t>
      </w:r>
    </w:p>
    <w:p w:rsidR="001D0A12" w:rsidRPr="00885367" w:rsidRDefault="00E54D40" w:rsidP="00EB16FD">
      <w:pPr>
        <w:pStyle w:val="7392"/>
        <w:rPr>
          <w:rtl/>
        </w:rPr>
      </w:pPr>
      <w:r w:rsidRPr="00885367">
        <w:rPr>
          <w:rFonts w:hint="eastAsia"/>
          <w:rtl/>
        </w:rPr>
        <w:t>זרוע</w:t>
      </w:r>
      <w:r w:rsidRPr="00885367">
        <w:rPr>
          <w:rtl/>
        </w:rPr>
        <w:t xml:space="preserve"> העבודה שבמשרד הכלכלה מסרה בתגובתה כי מאחר שכאמור, אין תחולה של חוקי הבטיחות והגהות </w:t>
      </w:r>
      <w:r w:rsidRPr="00885367">
        <w:rPr>
          <w:rFonts w:hint="eastAsia"/>
          <w:rtl/>
        </w:rPr>
        <w:t>באיו</w:t>
      </w:r>
      <w:r w:rsidRPr="00885367">
        <w:rPr>
          <w:rtl/>
        </w:rPr>
        <w:t xml:space="preserve">"ש - אין סמכות לפקח ולבצע אכיפה </w:t>
      </w:r>
      <w:r w:rsidRPr="00885367">
        <w:rPr>
          <w:rFonts w:hint="eastAsia"/>
          <w:rtl/>
        </w:rPr>
        <w:t>באיו</w:t>
      </w:r>
      <w:r w:rsidRPr="00885367">
        <w:rPr>
          <w:rtl/>
        </w:rPr>
        <w:t xml:space="preserve">"ש גם לא לפי הדין הקיים. זרוע העבודה הוסיפה שבימים אלו היא ומשרד המשפטים פועלים לגיבוש התשתית הנורמטיבית, ולאחר השלמת ההליכים ליישומה יתאפשרו פיקוח ובקרה. </w:t>
      </w:r>
    </w:p>
    <w:p w:rsidR="001D0A12" w:rsidRPr="00EB16FD" w:rsidRDefault="00E54D40" w:rsidP="00EB16FD">
      <w:pPr>
        <w:pStyle w:val="735"/>
        <w:rPr>
          <w:rFonts w:eastAsia="Calibri"/>
          <w:rtl/>
        </w:rPr>
      </w:pPr>
      <w:r w:rsidRPr="00EB16FD">
        <w:rPr>
          <w:rFonts w:eastAsia="Calibri" w:hint="eastAsia"/>
          <w:rtl/>
        </w:rPr>
        <w:t>משרד</w:t>
      </w:r>
      <w:r w:rsidRPr="00EB16FD">
        <w:rPr>
          <w:rFonts w:eastAsia="Calibri"/>
          <w:rtl/>
        </w:rPr>
        <w:t xml:space="preserve"> מבקר המדינה ממליץ כי נוכח החשיבות של אכיפת חוקי הבטיחות והגהות </w:t>
      </w:r>
      <w:r w:rsidRPr="00EB16FD">
        <w:rPr>
          <w:rFonts w:eastAsia="Calibri" w:hint="eastAsia"/>
          <w:rtl/>
        </w:rPr>
        <w:t>באיו</w:t>
      </w:r>
      <w:r w:rsidRPr="00EB16FD">
        <w:rPr>
          <w:rFonts w:eastAsia="Calibri"/>
          <w:rtl/>
        </w:rPr>
        <w:t xml:space="preserve">"ש, </w:t>
      </w:r>
      <w:r w:rsidRPr="00EB16FD">
        <w:rPr>
          <w:rFonts w:eastAsia="Calibri" w:hint="eastAsia"/>
          <w:rtl/>
        </w:rPr>
        <w:t>יש</w:t>
      </w:r>
      <w:r w:rsidRPr="00EB16FD">
        <w:rPr>
          <w:rFonts w:eastAsia="Calibri"/>
          <w:rtl/>
        </w:rPr>
        <w:t xml:space="preserve">  </w:t>
      </w:r>
      <w:r w:rsidRPr="00EB16FD">
        <w:rPr>
          <w:rFonts w:eastAsia="Calibri" w:hint="eastAsia"/>
          <w:rtl/>
        </w:rPr>
        <w:t>להשלים</w:t>
      </w:r>
      <w:r w:rsidRPr="00EB16FD">
        <w:rPr>
          <w:rFonts w:eastAsia="Calibri"/>
          <w:rtl/>
        </w:rPr>
        <w:t xml:space="preserve"> </w:t>
      </w:r>
      <w:r w:rsidRPr="00EB16FD">
        <w:rPr>
          <w:rFonts w:eastAsia="Calibri" w:hint="eastAsia"/>
          <w:rtl/>
        </w:rPr>
        <w:t>את</w:t>
      </w:r>
      <w:r w:rsidRPr="00EB16FD">
        <w:rPr>
          <w:rFonts w:eastAsia="Calibri"/>
          <w:rtl/>
        </w:rPr>
        <w:t xml:space="preserve"> </w:t>
      </w:r>
      <w:r w:rsidRPr="00EB16FD">
        <w:rPr>
          <w:rFonts w:eastAsia="Calibri" w:hint="eastAsia"/>
          <w:rtl/>
        </w:rPr>
        <w:t>עבודת</w:t>
      </w:r>
      <w:r w:rsidRPr="00EB16FD">
        <w:rPr>
          <w:rFonts w:eastAsia="Calibri"/>
          <w:rtl/>
        </w:rPr>
        <w:t xml:space="preserve"> </w:t>
      </w:r>
      <w:r w:rsidRPr="00EB16FD">
        <w:rPr>
          <w:rFonts w:eastAsia="Calibri" w:hint="eastAsia"/>
          <w:rtl/>
        </w:rPr>
        <w:t>המטה</w:t>
      </w:r>
      <w:r w:rsidRPr="00EB16FD">
        <w:rPr>
          <w:rFonts w:eastAsia="Calibri"/>
          <w:rtl/>
        </w:rPr>
        <w:t xml:space="preserve"> </w:t>
      </w:r>
      <w:r w:rsidRPr="00EB16FD">
        <w:rPr>
          <w:rFonts w:eastAsia="Calibri" w:hint="eastAsia"/>
          <w:rtl/>
        </w:rPr>
        <w:t>שמבצעים</w:t>
      </w:r>
      <w:r w:rsidRPr="00EB16FD">
        <w:rPr>
          <w:rFonts w:eastAsia="Calibri"/>
          <w:rtl/>
        </w:rPr>
        <w:t xml:space="preserve"> </w:t>
      </w:r>
      <w:r w:rsidRPr="00EB16FD">
        <w:rPr>
          <w:rFonts w:eastAsia="Calibri" w:hint="eastAsia"/>
          <w:rtl/>
        </w:rPr>
        <w:t>זרוע</w:t>
      </w:r>
      <w:r w:rsidRPr="00EB16FD">
        <w:rPr>
          <w:rFonts w:eastAsia="Calibri"/>
          <w:rtl/>
        </w:rPr>
        <w:t xml:space="preserve"> </w:t>
      </w:r>
      <w:r w:rsidRPr="00EB16FD">
        <w:rPr>
          <w:rFonts w:eastAsia="Calibri" w:hint="eastAsia"/>
          <w:rtl/>
        </w:rPr>
        <w:t>העבודה</w:t>
      </w:r>
      <w:r w:rsidRPr="00EB16FD">
        <w:rPr>
          <w:rFonts w:eastAsia="Calibri"/>
          <w:rtl/>
        </w:rPr>
        <w:t xml:space="preserve"> </w:t>
      </w:r>
      <w:r w:rsidRPr="00EB16FD">
        <w:rPr>
          <w:rFonts w:eastAsia="Calibri" w:hint="eastAsia"/>
          <w:rtl/>
        </w:rPr>
        <w:t>במשרד</w:t>
      </w:r>
      <w:r w:rsidRPr="00EB16FD">
        <w:rPr>
          <w:rFonts w:eastAsia="Calibri"/>
          <w:rtl/>
        </w:rPr>
        <w:t xml:space="preserve"> </w:t>
      </w:r>
      <w:r w:rsidRPr="00EB16FD">
        <w:rPr>
          <w:rFonts w:eastAsia="Calibri" w:hint="eastAsia"/>
          <w:rtl/>
        </w:rPr>
        <w:t>הכלכלה</w:t>
      </w:r>
      <w:r w:rsidRPr="00EB16FD">
        <w:rPr>
          <w:rFonts w:eastAsia="Calibri"/>
          <w:rtl/>
        </w:rPr>
        <w:t xml:space="preserve"> </w:t>
      </w:r>
      <w:r w:rsidRPr="00EB16FD">
        <w:rPr>
          <w:rFonts w:eastAsia="Calibri" w:hint="eastAsia"/>
          <w:rtl/>
        </w:rPr>
        <w:t>ומשרד</w:t>
      </w:r>
      <w:r w:rsidRPr="00EB16FD">
        <w:rPr>
          <w:rFonts w:eastAsia="Calibri"/>
          <w:rtl/>
        </w:rPr>
        <w:t xml:space="preserve"> </w:t>
      </w:r>
      <w:r w:rsidRPr="00EB16FD">
        <w:rPr>
          <w:rFonts w:eastAsia="Calibri" w:hint="eastAsia"/>
          <w:rtl/>
        </w:rPr>
        <w:t>המשפטים</w:t>
      </w:r>
      <w:r w:rsidRPr="00EB16FD">
        <w:rPr>
          <w:rFonts w:eastAsia="Calibri"/>
          <w:rtl/>
        </w:rPr>
        <w:t xml:space="preserve">, </w:t>
      </w:r>
      <w:r w:rsidRPr="00EB16FD">
        <w:rPr>
          <w:rFonts w:eastAsia="Calibri" w:hint="eastAsia"/>
          <w:rtl/>
        </w:rPr>
        <w:t>וזאת</w:t>
      </w:r>
      <w:r w:rsidRPr="00EB16FD">
        <w:rPr>
          <w:rFonts w:eastAsia="Calibri"/>
          <w:rtl/>
        </w:rPr>
        <w:t xml:space="preserve">, </w:t>
      </w:r>
      <w:r w:rsidRPr="00EB16FD">
        <w:rPr>
          <w:rFonts w:eastAsia="Calibri" w:hint="eastAsia"/>
          <w:rtl/>
        </w:rPr>
        <w:t>בשיתוף</w:t>
      </w:r>
      <w:r w:rsidRPr="00EB16FD">
        <w:rPr>
          <w:rFonts w:eastAsia="Calibri"/>
          <w:rtl/>
        </w:rPr>
        <w:t xml:space="preserve"> </w:t>
      </w:r>
      <w:r w:rsidRPr="00EB16FD">
        <w:rPr>
          <w:rFonts w:eastAsia="Calibri" w:hint="eastAsia"/>
          <w:rtl/>
        </w:rPr>
        <w:t>המנהא</w:t>
      </w:r>
      <w:r w:rsidRPr="00EB16FD">
        <w:rPr>
          <w:rFonts w:eastAsia="Calibri"/>
          <w:rtl/>
        </w:rPr>
        <w:t xml:space="preserve">"ז, יועמ"ש </w:t>
      </w:r>
      <w:r w:rsidRPr="00EB16FD">
        <w:rPr>
          <w:rFonts w:eastAsia="Calibri" w:hint="eastAsia"/>
          <w:rtl/>
        </w:rPr>
        <w:t>איו</w:t>
      </w:r>
      <w:r w:rsidRPr="00EB16FD">
        <w:rPr>
          <w:rFonts w:eastAsia="Calibri"/>
          <w:rtl/>
        </w:rPr>
        <w:t xml:space="preserve">"ש וגורמי אכיפה רלוונטיים, כדי לאפשר גיבוש תשתית נורמטיבית שתבטיח את שלום העובדים בשטחי הרשויות המקומיות </w:t>
      </w:r>
      <w:r w:rsidRPr="00EB16FD">
        <w:rPr>
          <w:rFonts w:eastAsia="Calibri" w:hint="eastAsia"/>
          <w:rtl/>
        </w:rPr>
        <w:t>באיו</w:t>
      </w:r>
      <w:r w:rsidRPr="00EB16FD">
        <w:rPr>
          <w:rFonts w:eastAsia="Calibri"/>
          <w:rtl/>
        </w:rPr>
        <w:t xml:space="preserve">"ש. במסגרת זו יש לוודא את קיומו של מנגנון ביקורת ואכיפה. </w:t>
      </w:r>
    </w:p>
    <w:p w:rsidR="001D0A12" w:rsidRPr="00885367" w:rsidRDefault="00E54D40" w:rsidP="00EB16FD">
      <w:pPr>
        <w:pStyle w:val="733155"/>
        <w:rPr>
          <w:rtl/>
          <w:lang w:eastAsia="he-IL"/>
        </w:rPr>
      </w:pPr>
      <w:r w:rsidRPr="00885367">
        <w:rPr>
          <w:rFonts w:hint="eastAsia"/>
          <w:rtl/>
          <w:lang w:eastAsia="he-IL"/>
        </w:rPr>
        <w:t>ביטוח</w:t>
      </w:r>
      <w:r w:rsidRPr="00885367">
        <w:rPr>
          <w:rtl/>
          <w:lang w:eastAsia="he-IL"/>
        </w:rPr>
        <w:t xml:space="preserve"> </w:t>
      </w:r>
      <w:r w:rsidRPr="00885367">
        <w:rPr>
          <w:rFonts w:hint="eastAsia"/>
          <w:rtl/>
          <w:lang w:eastAsia="he-IL"/>
        </w:rPr>
        <w:t>עובדים</w:t>
      </w:r>
      <w:r w:rsidRPr="00885367">
        <w:rPr>
          <w:rtl/>
          <w:lang w:eastAsia="he-IL"/>
        </w:rPr>
        <w:t xml:space="preserve"> </w:t>
      </w:r>
      <w:r w:rsidRPr="00885367">
        <w:rPr>
          <w:rFonts w:hint="eastAsia"/>
          <w:rtl/>
          <w:lang w:eastAsia="he-IL"/>
        </w:rPr>
        <w:t>פלסטינים</w:t>
      </w:r>
      <w:r w:rsidRPr="00885367">
        <w:rPr>
          <w:rtl/>
          <w:lang w:eastAsia="he-IL"/>
        </w:rPr>
        <w:t xml:space="preserve"> </w:t>
      </w:r>
      <w:r w:rsidRPr="00885367">
        <w:rPr>
          <w:rFonts w:hint="eastAsia"/>
          <w:rtl/>
          <w:lang w:eastAsia="he-IL"/>
        </w:rPr>
        <w:t>מפני</w:t>
      </w:r>
      <w:r w:rsidRPr="00885367">
        <w:rPr>
          <w:rtl/>
          <w:lang w:eastAsia="he-IL"/>
        </w:rPr>
        <w:t xml:space="preserve"> </w:t>
      </w:r>
      <w:r w:rsidRPr="00885367">
        <w:rPr>
          <w:rFonts w:hint="eastAsia"/>
          <w:rtl/>
          <w:lang w:eastAsia="he-IL"/>
        </w:rPr>
        <w:t>פגיעות</w:t>
      </w:r>
      <w:r w:rsidRPr="00885367">
        <w:rPr>
          <w:rtl/>
          <w:lang w:eastAsia="he-IL"/>
        </w:rPr>
        <w:t xml:space="preserve"> </w:t>
      </w:r>
      <w:r w:rsidRPr="00885367">
        <w:rPr>
          <w:rFonts w:hint="eastAsia"/>
          <w:rtl/>
          <w:lang w:eastAsia="he-IL"/>
        </w:rPr>
        <w:t>בעבודה</w:t>
      </w:r>
    </w:p>
    <w:p w:rsidR="001D0A12" w:rsidRPr="00EB16FD" w:rsidRDefault="00E54D40" w:rsidP="00EB16FD">
      <w:pPr>
        <w:pStyle w:val="7392"/>
        <w:rPr>
          <w:rtl/>
        </w:rPr>
      </w:pPr>
      <w:r w:rsidRPr="00EB16FD">
        <w:rPr>
          <w:rFonts w:hint="eastAsia"/>
          <w:rtl/>
        </w:rPr>
        <w:t>בדוח</w:t>
      </w:r>
      <w:r w:rsidRPr="00EB16FD">
        <w:rPr>
          <w:rtl/>
        </w:rPr>
        <w:t xml:space="preserve"> הקודם צוין כי ב</w:t>
      </w:r>
      <w:r w:rsidRPr="00EB16FD">
        <w:rPr>
          <w:rFonts w:hint="eastAsia"/>
          <w:rtl/>
        </w:rPr>
        <w:t>שנת</w:t>
      </w:r>
      <w:r w:rsidRPr="00EB16FD">
        <w:rPr>
          <w:rtl/>
        </w:rPr>
        <w:t xml:space="preserve"> 1976 חוקק צו בדבר ביטוח מפני פגיעות בעבודה (יהודה והשומרון) (מס' 662), התשל"ו-1976 (להלן - צו בדבר ביטוח), לשם "קיום הממשל התקין ולהגנה על זכויותיהם של העובדים באזור". לפי הוראות הצו, "לא יעסיק מעביד עובד אלא אם יש בידו פוליסה בת-תוקף שהוצאה בהתאם להוראות צו זה לגבי העובד לכיסוי חבות טעונת ביטוח". העונש הקבוע למפר הצו הוא שנת מאסר, קנס או שניהם, </w:t>
      </w:r>
      <w:r w:rsidRPr="00EB16FD">
        <w:rPr>
          <w:rFonts w:hint="eastAsia"/>
          <w:rtl/>
        </w:rPr>
        <w:t>ואם</w:t>
      </w:r>
      <w:r w:rsidRPr="00EB16FD">
        <w:rPr>
          <w:rtl/>
        </w:rPr>
        <w:t xml:space="preserve"> </w:t>
      </w:r>
      <w:r w:rsidRPr="00EB16FD">
        <w:rPr>
          <w:rFonts w:hint="eastAsia"/>
          <w:rtl/>
        </w:rPr>
        <w:t>העבירה</w:t>
      </w:r>
      <w:r w:rsidRPr="00EB16FD">
        <w:rPr>
          <w:rtl/>
        </w:rPr>
        <w:t xml:space="preserve"> </w:t>
      </w:r>
      <w:r w:rsidRPr="00EB16FD">
        <w:rPr>
          <w:rFonts w:hint="eastAsia"/>
          <w:rtl/>
        </w:rPr>
        <w:t>נמשכת</w:t>
      </w:r>
      <w:r w:rsidRPr="00EB16FD">
        <w:rPr>
          <w:rtl/>
        </w:rPr>
        <w:t xml:space="preserve"> - </w:t>
      </w:r>
      <w:r w:rsidRPr="00EB16FD">
        <w:rPr>
          <w:rFonts w:hint="eastAsia"/>
          <w:rtl/>
        </w:rPr>
        <w:t>קנס</w:t>
      </w:r>
      <w:r w:rsidRPr="00EB16FD">
        <w:rPr>
          <w:rtl/>
        </w:rPr>
        <w:t xml:space="preserve"> </w:t>
      </w:r>
      <w:r w:rsidRPr="00EB16FD">
        <w:rPr>
          <w:rFonts w:hint="eastAsia"/>
          <w:rtl/>
        </w:rPr>
        <w:t>לכל</w:t>
      </w:r>
      <w:r w:rsidRPr="00EB16FD">
        <w:rPr>
          <w:rtl/>
        </w:rPr>
        <w:t xml:space="preserve"> </w:t>
      </w:r>
      <w:r w:rsidRPr="00EB16FD">
        <w:rPr>
          <w:rFonts w:hint="eastAsia"/>
          <w:rtl/>
        </w:rPr>
        <w:t>יום</w:t>
      </w:r>
      <w:r w:rsidRPr="00EB16FD">
        <w:rPr>
          <w:rtl/>
        </w:rPr>
        <w:t xml:space="preserve"> </w:t>
      </w:r>
      <w:r w:rsidRPr="00EB16FD">
        <w:rPr>
          <w:rFonts w:hint="eastAsia"/>
          <w:rtl/>
        </w:rPr>
        <w:t>שבו</w:t>
      </w:r>
      <w:r w:rsidRPr="00EB16FD">
        <w:rPr>
          <w:rtl/>
        </w:rPr>
        <w:t xml:space="preserve"> </w:t>
      </w:r>
      <w:r w:rsidRPr="00EB16FD">
        <w:rPr>
          <w:rFonts w:hint="eastAsia"/>
          <w:rtl/>
        </w:rPr>
        <w:t>היא</w:t>
      </w:r>
      <w:r w:rsidRPr="00EB16FD">
        <w:rPr>
          <w:rtl/>
        </w:rPr>
        <w:t xml:space="preserve"> </w:t>
      </w:r>
      <w:r w:rsidRPr="00EB16FD">
        <w:rPr>
          <w:rFonts w:hint="eastAsia"/>
          <w:rtl/>
        </w:rPr>
        <w:t>נמשכת</w:t>
      </w:r>
      <w:r w:rsidRPr="00EB16FD">
        <w:rPr>
          <w:rtl/>
        </w:rPr>
        <w:t xml:space="preserve">. עוד נקבע בצו כי מפקד האזור ימנה "רשות" לצורך </w:t>
      </w:r>
      <w:r w:rsidRPr="00EB16FD">
        <w:rPr>
          <w:rFonts w:hint="eastAsia"/>
          <w:rtl/>
        </w:rPr>
        <w:t>טיפול</w:t>
      </w:r>
      <w:r w:rsidRPr="00EB16FD">
        <w:rPr>
          <w:rtl/>
        </w:rPr>
        <w:t xml:space="preserve"> </w:t>
      </w:r>
      <w:r w:rsidRPr="00EB16FD">
        <w:rPr>
          <w:rFonts w:hint="eastAsia"/>
          <w:rtl/>
        </w:rPr>
        <w:t>ב</w:t>
      </w:r>
      <w:r w:rsidRPr="00EB16FD">
        <w:rPr>
          <w:rtl/>
        </w:rPr>
        <w:t xml:space="preserve">ענייני הביטוח הנדונים בו, וכי "לא תוצא פוליסה לכיסוי חבות טעונת ביטוח אלא אם תנאיה ובכלל זה תעריף הביטוח יאושרו תחילה על ידי הרשות לאחר התייעצות עם הממונה". הצו מאפשר למפקח עבודה להוציא צו הפסקת עבודה למעסיק שלא קיים את חובת הביטוח. </w:t>
      </w:r>
    </w:p>
    <w:p w:rsidR="001D0A12" w:rsidRPr="00EB16FD" w:rsidRDefault="00E54D40" w:rsidP="00EB16FD">
      <w:pPr>
        <w:pStyle w:val="7392"/>
        <w:rPr>
          <w:rtl/>
        </w:rPr>
      </w:pPr>
      <w:r w:rsidRPr="00EB16FD">
        <w:rPr>
          <w:rtl/>
        </w:rPr>
        <w:lastRenderedPageBreak/>
        <w:t xml:space="preserve">באוקטובר 2005 נכנס לתוקף תיקון </w:t>
      </w:r>
      <w:r w:rsidRPr="00EB16FD">
        <w:rPr>
          <w:rFonts w:hint="eastAsia"/>
          <w:rtl/>
        </w:rPr>
        <w:t>מס</w:t>
      </w:r>
      <w:r w:rsidRPr="00EB16FD">
        <w:rPr>
          <w:rtl/>
        </w:rPr>
        <w:t xml:space="preserve">' 81 לחוק הביטוח הלאומי [נוסח משולב], התשנ"ה-1995 (להלן - חוק הביטוח הלאומי), הקובע כי הוראות חוק הביטוח הלאומי העוסקות בביטוח נפגעי עבודה </w:t>
      </w:r>
      <w:r w:rsidRPr="00EB16FD">
        <w:rPr>
          <w:rFonts w:hint="eastAsia"/>
          <w:rtl/>
        </w:rPr>
        <w:t>י</w:t>
      </w:r>
      <w:r w:rsidRPr="00EB16FD">
        <w:rPr>
          <w:rtl/>
        </w:rPr>
        <w:t>חולו בין היתר על עובד פלסטיני המועסק על ידי ישראלי בתחומי היישובים הישראליים באיו"ש</w:t>
      </w:r>
      <w:r>
        <w:rPr>
          <w:vertAlign w:val="superscript"/>
          <w:rtl/>
        </w:rPr>
        <w:footnoteReference w:id="38"/>
      </w:r>
      <w:r w:rsidRPr="00EB16FD">
        <w:rPr>
          <w:rtl/>
        </w:rPr>
        <w:t xml:space="preserve">. ביולי 2007 כתב נציג </w:t>
      </w:r>
      <w:r w:rsidRPr="00EB16FD">
        <w:rPr>
          <w:rFonts w:hint="eastAsia"/>
          <w:rtl/>
        </w:rPr>
        <w:t>ה</w:t>
      </w:r>
      <w:r w:rsidRPr="00EB16FD">
        <w:rPr>
          <w:rtl/>
        </w:rPr>
        <w:t xml:space="preserve">יועמ"ש </w:t>
      </w:r>
      <w:r w:rsidRPr="00EB16FD">
        <w:rPr>
          <w:rFonts w:hint="eastAsia"/>
          <w:rtl/>
        </w:rPr>
        <w:t>ל</w:t>
      </w:r>
      <w:r w:rsidRPr="00EB16FD">
        <w:rPr>
          <w:rtl/>
        </w:rPr>
        <w:t>איו"ש לקמ"ט תעסוקה כי אין בתחולת התיקון האמור לחוק הביטוח הלאומי כדי לגרוע מחובת מעסיק ישראלי באיו"ש לבטח את עובדיו בפוליסה מפני פגיעה בעבודה לפי הצו בדבר ביטוח, במקומות העסק</w:t>
      </w:r>
      <w:r w:rsidRPr="00EB16FD">
        <w:rPr>
          <w:rFonts w:hint="eastAsia"/>
          <w:rtl/>
        </w:rPr>
        <w:t>ה</w:t>
      </w:r>
      <w:r w:rsidRPr="00EB16FD">
        <w:rPr>
          <w:rtl/>
        </w:rPr>
        <w:t xml:space="preserve"> </w:t>
      </w:r>
      <w:r w:rsidRPr="00EB16FD">
        <w:rPr>
          <w:rFonts w:hint="eastAsia"/>
          <w:rtl/>
        </w:rPr>
        <w:t>שהם</w:t>
      </w:r>
      <w:r w:rsidRPr="00EB16FD">
        <w:rPr>
          <w:rtl/>
        </w:rPr>
        <w:t xml:space="preserve"> מחוץ לתחומי יישוב ישראלי</w:t>
      </w:r>
      <w:r>
        <w:rPr>
          <w:vertAlign w:val="superscript"/>
          <w:rtl/>
        </w:rPr>
        <w:footnoteReference w:id="39"/>
      </w:r>
      <w:r w:rsidRPr="00EB16FD">
        <w:rPr>
          <w:rtl/>
        </w:rPr>
        <w:t xml:space="preserve">. </w:t>
      </w:r>
    </w:p>
    <w:p w:rsidR="001D0A12" w:rsidRPr="00EB16FD" w:rsidRDefault="00E54D40" w:rsidP="00EB16FD">
      <w:pPr>
        <w:pStyle w:val="7392"/>
        <w:rPr>
          <w:rtl/>
        </w:rPr>
      </w:pPr>
      <w:r w:rsidRPr="00EB16FD">
        <w:rPr>
          <w:rFonts w:hint="eastAsia"/>
          <w:rtl/>
        </w:rPr>
        <w:t>בדוח</w:t>
      </w:r>
      <w:r w:rsidRPr="00EB16FD">
        <w:rPr>
          <w:rtl/>
        </w:rPr>
        <w:t xml:space="preserve"> </w:t>
      </w:r>
      <w:r w:rsidRPr="00EB16FD">
        <w:rPr>
          <w:rFonts w:hint="eastAsia"/>
          <w:rtl/>
        </w:rPr>
        <w:t>הקודם</w:t>
      </w:r>
      <w:r w:rsidRPr="00EB16FD">
        <w:rPr>
          <w:rtl/>
        </w:rPr>
        <w:t xml:space="preserve"> </w:t>
      </w:r>
      <w:r w:rsidRPr="00EB16FD">
        <w:rPr>
          <w:rFonts w:hint="eastAsia"/>
          <w:rtl/>
        </w:rPr>
        <w:t>נמצא</w:t>
      </w:r>
      <w:r w:rsidRPr="00EB16FD">
        <w:rPr>
          <w:rtl/>
        </w:rPr>
        <w:t xml:space="preserve"> כי המנהא"ז לא מינה "רשות" לצורך ענייני הביטוח, לא אכף את הוראות הצו בדבר ביטוח על מעסיקים ישראלים, ולא קיים פיקוח על כך שמעסיקים ישראלים רוכשים פוליסת ביטוח עבור העובדים הפלסטינים שהם מעסיקים מחוץ לתחומי היישובים הישראליים באיו"ש, כמתחייב בצו. משרד מבקר המדינה </w:t>
      </w:r>
      <w:r w:rsidRPr="00EB16FD">
        <w:rPr>
          <w:rFonts w:hint="eastAsia"/>
          <w:rtl/>
        </w:rPr>
        <w:t>המליץ</w:t>
      </w:r>
      <w:r w:rsidRPr="00EB16FD">
        <w:rPr>
          <w:rtl/>
        </w:rPr>
        <w:t xml:space="preserve"> בדוח הקודם </w:t>
      </w:r>
      <w:r w:rsidRPr="00EB16FD">
        <w:rPr>
          <w:rFonts w:hint="eastAsia"/>
          <w:rtl/>
        </w:rPr>
        <w:t>ל</w:t>
      </w:r>
      <w:r w:rsidRPr="00EB16FD">
        <w:rPr>
          <w:rtl/>
        </w:rPr>
        <w:t xml:space="preserve">מנהא"ז לאכוף את הוראות הצו בדבר ביטוח </w:t>
      </w:r>
      <w:r w:rsidRPr="00EB16FD">
        <w:rPr>
          <w:rFonts w:hint="eastAsia"/>
          <w:rtl/>
        </w:rPr>
        <w:t>זאת</w:t>
      </w:r>
      <w:r w:rsidRPr="00EB16FD">
        <w:rPr>
          <w:rtl/>
        </w:rPr>
        <w:t xml:space="preserve"> נוכח חשיבות </w:t>
      </w:r>
      <w:r w:rsidRPr="00EB16FD">
        <w:rPr>
          <w:rFonts w:hint="eastAsia"/>
          <w:rtl/>
        </w:rPr>
        <w:t>ה</w:t>
      </w:r>
      <w:r w:rsidRPr="00EB16FD">
        <w:rPr>
          <w:rtl/>
        </w:rPr>
        <w:t xml:space="preserve">נושא </w:t>
      </w:r>
      <w:r w:rsidRPr="00EB16FD">
        <w:rPr>
          <w:rFonts w:hint="eastAsia"/>
          <w:rtl/>
        </w:rPr>
        <w:t>של</w:t>
      </w:r>
      <w:r w:rsidRPr="00EB16FD">
        <w:rPr>
          <w:rtl/>
        </w:rPr>
        <w:t xml:space="preserve"> ביטוח העובדים במקום עבודתם וכדי להבטיח כיסוי ביטוחי לכל הפלסטינים המועסקים על ידי מעסיקים ישראלים באיו"ש.</w:t>
      </w:r>
    </w:p>
    <w:p w:rsidR="001D0A12" w:rsidRPr="00EB16FD" w:rsidRDefault="00E54D40" w:rsidP="00EB16FD">
      <w:pPr>
        <w:pStyle w:val="7392"/>
        <w:rPr>
          <w:rtl/>
        </w:rPr>
      </w:pPr>
      <w:r w:rsidRPr="00EB16FD">
        <w:rPr>
          <w:rFonts w:hint="eastAsia"/>
          <w:rtl/>
        </w:rPr>
        <w:t>במאי</w:t>
      </w:r>
      <w:r w:rsidRPr="00EB16FD">
        <w:rPr>
          <w:rtl/>
        </w:rPr>
        <w:t xml:space="preserve"> 2022 מסר קמ"ט תעסוקה לצוות הביקורת כי למיטב ידיעתו לא מונה </w:t>
      </w:r>
      <w:r w:rsidRPr="00EB16FD">
        <w:rPr>
          <w:rFonts w:hint="eastAsia"/>
          <w:rtl/>
        </w:rPr>
        <w:t>במנהא</w:t>
      </w:r>
      <w:r w:rsidRPr="00EB16FD">
        <w:rPr>
          <w:rtl/>
        </w:rPr>
        <w:t xml:space="preserve">"ז גורם האחראי לנושא ביטוח העובדים הפלסטינים </w:t>
      </w:r>
      <w:r w:rsidRPr="00EB16FD">
        <w:rPr>
          <w:rFonts w:hint="eastAsia"/>
          <w:rtl/>
        </w:rPr>
        <w:t>באיו</w:t>
      </w:r>
      <w:r w:rsidRPr="00EB16FD">
        <w:rPr>
          <w:rtl/>
        </w:rPr>
        <w:t>"ש.</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w:t>
      </w:r>
      <w:r w:rsidRPr="00EB16FD">
        <w:rPr>
          <w:rFonts w:eastAsia="Calibri" w:hint="eastAsia"/>
          <w:rtl/>
        </w:rPr>
        <w:t>המעקב</w:t>
      </w:r>
      <w:r w:rsidRPr="00EB16FD">
        <w:rPr>
          <w:rFonts w:eastAsia="Calibri"/>
          <w:rtl/>
        </w:rPr>
        <w:t xml:space="preserve"> </w:t>
      </w:r>
      <w:r w:rsidRPr="00EB16FD">
        <w:rPr>
          <w:rFonts w:eastAsia="Calibri" w:hint="eastAsia"/>
          <w:rtl/>
        </w:rPr>
        <w:t>עלה</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הליקוי</w:t>
      </w:r>
      <w:r w:rsidRPr="00EB16FD">
        <w:rPr>
          <w:rFonts w:eastAsia="Calibri"/>
          <w:rtl/>
        </w:rPr>
        <w:t xml:space="preserve"> </w:t>
      </w:r>
      <w:r w:rsidRPr="00EB16FD">
        <w:rPr>
          <w:rFonts w:eastAsia="Calibri" w:hint="eastAsia"/>
          <w:rtl/>
        </w:rPr>
        <w:t>בנושא</w:t>
      </w:r>
      <w:r w:rsidRPr="00EB16FD">
        <w:rPr>
          <w:rFonts w:eastAsia="Calibri"/>
          <w:rtl/>
        </w:rPr>
        <w:t xml:space="preserve"> </w:t>
      </w:r>
      <w:r w:rsidRPr="00EB16FD">
        <w:rPr>
          <w:rFonts w:eastAsia="Calibri" w:hint="eastAsia"/>
          <w:rtl/>
        </w:rPr>
        <w:t>ביטוח</w:t>
      </w:r>
      <w:r w:rsidRPr="00EB16FD">
        <w:rPr>
          <w:rFonts w:eastAsia="Calibri"/>
          <w:rtl/>
        </w:rPr>
        <w:t xml:space="preserve"> </w:t>
      </w:r>
      <w:r w:rsidRPr="00EB16FD">
        <w:rPr>
          <w:rFonts w:eastAsia="Calibri" w:hint="eastAsia"/>
          <w:rtl/>
        </w:rPr>
        <w:t>עובדים</w:t>
      </w:r>
      <w:r w:rsidRPr="00EB16FD">
        <w:rPr>
          <w:rFonts w:eastAsia="Calibri"/>
          <w:rtl/>
        </w:rPr>
        <w:t xml:space="preserve"> </w:t>
      </w:r>
      <w:r w:rsidRPr="00EB16FD">
        <w:rPr>
          <w:rFonts w:eastAsia="Calibri" w:hint="eastAsia"/>
          <w:rtl/>
        </w:rPr>
        <w:t>פלסטינים</w:t>
      </w:r>
      <w:r w:rsidRPr="00EB16FD">
        <w:rPr>
          <w:rFonts w:eastAsia="Calibri"/>
          <w:rtl/>
        </w:rPr>
        <w:t xml:space="preserve"> </w:t>
      </w:r>
      <w:r w:rsidRPr="00EB16FD">
        <w:rPr>
          <w:rFonts w:eastAsia="Calibri" w:hint="eastAsia"/>
          <w:rtl/>
        </w:rPr>
        <w:t>לא</w:t>
      </w:r>
      <w:r w:rsidRPr="00EB16FD">
        <w:rPr>
          <w:rFonts w:eastAsia="Calibri"/>
          <w:rtl/>
        </w:rPr>
        <w:t xml:space="preserve"> </w:t>
      </w:r>
      <w:r w:rsidRPr="00EB16FD">
        <w:rPr>
          <w:rFonts w:eastAsia="Calibri" w:hint="eastAsia"/>
          <w:rtl/>
        </w:rPr>
        <w:t>תוקן</w:t>
      </w:r>
      <w:r w:rsidRPr="00EB16FD">
        <w:rPr>
          <w:rFonts w:eastAsia="Calibri"/>
          <w:rtl/>
        </w:rPr>
        <w:t xml:space="preserve">. המנהא"ז לא מינה "רשות" לצורך </w:t>
      </w:r>
      <w:r w:rsidRPr="00EB16FD">
        <w:rPr>
          <w:rFonts w:eastAsia="Calibri" w:hint="eastAsia"/>
          <w:rtl/>
        </w:rPr>
        <w:t>הטיפול</w:t>
      </w:r>
      <w:r w:rsidRPr="00EB16FD">
        <w:rPr>
          <w:rFonts w:eastAsia="Calibri"/>
          <w:rtl/>
        </w:rPr>
        <w:t xml:space="preserve"> </w:t>
      </w:r>
      <w:r w:rsidRPr="00EB16FD">
        <w:rPr>
          <w:rFonts w:eastAsia="Calibri" w:hint="eastAsia"/>
          <w:rtl/>
        </w:rPr>
        <w:t>ב</w:t>
      </w:r>
      <w:r w:rsidRPr="00EB16FD">
        <w:rPr>
          <w:rFonts w:eastAsia="Calibri"/>
          <w:rtl/>
        </w:rPr>
        <w:t>ענייני הביטוח, לא אכף את הוראות הצו בדבר ביטוח על מעסיקים ישראלים, ולא קיים פיקוח על כך שמעסיקים ישראלים רוכשים פוליסת ביטוח עבור העובדים הפלסטינים שהם מעסיקים מחוץ לתחומי היישובים הישראליים באיו"ש, כמתחייב בצו.</w:t>
      </w:r>
    </w:p>
    <w:p w:rsidR="001D0A12" w:rsidRPr="00EB16FD" w:rsidRDefault="00E54D40" w:rsidP="00EB16FD">
      <w:pPr>
        <w:pStyle w:val="73ff5"/>
        <w:jc w:val="center"/>
        <w:rPr>
          <w:rtl/>
        </w:rPr>
      </w:pPr>
      <w:r w:rsidRPr="00EB16FD">
        <w:rPr>
          <w:rFonts w:hint="eastAsia"/>
          <w:rtl/>
        </w:rPr>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p w:rsidR="001D0A12" w:rsidRPr="00885367" w:rsidRDefault="00E54D40" w:rsidP="00EB16FD">
      <w:pPr>
        <w:spacing w:after="240" w:line="269" w:lineRule="auto"/>
        <w:jc w:val="center"/>
        <w:rPr>
          <w:rFonts w:eastAsia="Calibri"/>
          <w:sz w:val="24"/>
          <w:rtl/>
          <w:lang w:eastAsia="he-IL"/>
        </w:rPr>
      </w:pPr>
      <w:r w:rsidRPr="00885367">
        <w:rPr>
          <w:rFonts w:eastAsia="Calibri"/>
          <w:noProof/>
          <w:sz w:val="24"/>
        </w:rPr>
        <w:drawing>
          <wp:inline distT="0" distB="0" distL="0" distR="0">
            <wp:extent cx="3422650" cy="640007"/>
            <wp:effectExtent l="0" t="0" r="0" b="0"/>
            <wp:docPr id="1451066641" name="תמונה 1451066641"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1" name="תמונה 145106664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EB16FD" w:rsidRDefault="00E54D40" w:rsidP="00EB16FD">
      <w:pPr>
        <w:pStyle w:val="7392"/>
        <w:rPr>
          <w:rtl/>
        </w:rPr>
      </w:pPr>
      <w:r w:rsidRPr="00EB16FD">
        <w:rPr>
          <w:rFonts w:hint="eastAsia"/>
          <w:rtl/>
        </w:rPr>
        <w:t>המתפ</w:t>
      </w:r>
      <w:r w:rsidRPr="00EB16FD">
        <w:rPr>
          <w:rtl/>
        </w:rPr>
        <w:t xml:space="preserve">"ש מסרה בתגובתה כי הליקוי לא תוקן, </w:t>
      </w:r>
      <w:r w:rsidRPr="00EB16FD">
        <w:rPr>
          <w:rFonts w:hint="eastAsia"/>
          <w:rtl/>
        </w:rPr>
        <w:t>וכי</w:t>
      </w:r>
      <w:r w:rsidRPr="00EB16FD">
        <w:rPr>
          <w:rtl/>
        </w:rPr>
        <w:t xml:space="preserve"> אין בידה נתונים בנוגע להעסקת עובדים </w:t>
      </w:r>
      <w:r w:rsidRPr="00EB16FD">
        <w:rPr>
          <w:rFonts w:hint="eastAsia"/>
          <w:rtl/>
        </w:rPr>
        <w:t>באז</w:t>
      </w:r>
      <w:r w:rsidRPr="00EB16FD">
        <w:rPr>
          <w:rtl/>
        </w:rPr>
        <w:t xml:space="preserve">"ת שאינם בתוך ההתיישבות הישראלית </w:t>
      </w:r>
      <w:r w:rsidRPr="00EB16FD">
        <w:rPr>
          <w:rFonts w:hint="eastAsia"/>
          <w:rtl/>
        </w:rPr>
        <w:t>באיו</w:t>
      </w:r>
      <w:r w:rsidRPr="00EB16FD">
        <w:rPr>
          <w:rtl/>
        </w:rPr>
        <w:t xml:space="preserve">"ש. </w:t>
      </w:r>
      <w:r w:rsidRPr="00EB16FD">
        <w:rPr>
          <w:rFonts w:hint="eastAsia"/>
          <w:rtl/>
        </w:rPr>
        <w:t>מתפ</w:t>
      </w:r>
      <w:r w:rsidRPr="00EB16FD">
        <w:rPr>
          <w:rtl/>
        </w:rPr>
        <w:t>"ש טענה כי מרבית הפלסטינים המועסקים על ידי ישראלים מועסקים בתחומי הי</w:t>
      </w:r>
      <w:r w:rsidRPr="00EB16FD">
        <w:rPr>
          <w:rFonts w:hint="eastAsia"/>
          <w:rtl/>
        </w:rPr>
        <w:t>י</w:t>
      </w:r>
      <w:r w:rsidRPr="00EB16FD">
        <w:rPr>
          <w:rtl/>
        </w:rPr>
        <w:t>שובים הישראל</w:t>
      </w:r>
      <w:r w:rsidRPr="00EB16FD">
        <w:rPr>
          <w:rFonts w:hint="eastAsia"/>
          <w:rtl/>
        </w:rPr>
        <w:t>י</w:t>
      </w:r>
      <w:r w:rsidRPr="00EB16FD">
        <w:rPr>
          <w:rtl/>
        </w:rPr>
        <w:t xml:space="preserve">ים, כולל </w:t>
      </w:r>
      <w:r w:rsidRPr="00EB16FD">
        <w:rPr>
          <w:rFonts w:hint="eastAsia"/>
          <w:rtl/>
        </w:rPr>
        <w:t>ב</w:t>
      </w:r>
      <w:r w:rsidRPr="00EB16FD">
        <w:rPr>
          <w:rtl/>
        </w:rPr>
        <w:t>אזור</w:t>
      </w:r>
      <w:r w:rsidRPr="00EB16FD">
        <w:rPr>
          <w:rFonts w:hint="eastAsia"/>
          <w:rtl/>
        </w:rPr>
        <w:t>י</w:t>
      </w:r>
      <w:r w:rsidRPr="00EB16FD">
        <w:rPr>
          <w:rtl/>
        </w:rPr>
        <w:t xml:space="preserve"> התעשייה </w:t>
      </w:r>
      <w:r w:rsidRPr="00EB16FD">
        <w:rPr>
          <w:rFonts w:hint="eastAsia"/>
          <w:rtl/>
        </w:rPr>
        <w:t>הנמצאים</w:t>
      </w:r>
      <w:r w:rsidRPr="00EB16FD">
        <w:rPr>
          <w:rtl/>
        </w:rPr>
        <w:t xml:space="preserve"> </w:t>
      </w:r>
      <w:r w:rsidRPr="00EB16FD">
        <w:rPr>
          <w:rFonts w:hint="eastAsia"/>
          <w:rtl/>
        </w:rPr>
        <w:t>כ</w:t>
      </w:r>
      <w:r w:rsidRPr="00EB16FD">
        <w:rPr>
          <w:rtl/>
        </w:rPr>
        <w:t xml:space="preserve">מעט כולם </w:t>
      </w:r>
      <w:r w:rsidRPr="00EB16FD">
        <w:rPr>
          <w:rFonts w:hint="eastAsia"/>
          <w:rtl/>
        </w:rPr>
        <w:t>ב</w:t>
      </w:r>
      <w:r w:rsidRPr="00EB16FD">
        <w:rPr>
          <w:rtl/>
        </w:rPr>
        <w:t xml:space="preserve">תחומי </w:t>
      </w:r>
      <w:r w:rsidRPr="00EB16FD">
        <w:rPr>
          <w:rFonts w:hint="eastAsia"/>
          <w:rtl/>
        </w:rPr>
        <w:t>ה</w:t>
      </w:r>
      <w:r w:rsidRPr="00EB16FD">
        <w:rPr>
          <w:rtl/>
        </w:rPr>
        <w:t xml:space="preserve">שיפוט </w:t>
      </w:r>
      <w:r w:rsidRPr="00EB16FD">
        <w:rPr>
          <w:rFonts w:hint="eastAsia"/>
          <w:rtl/>
        </w:rPr>
        <w:t>של</w:t>
      </w:r>
      <w:r w:rsidRPr="00EB16FD">
        <w:rPr>
          <w:rtl/>
        </w:rPr>
        <w:t xml:space="preserve"> ה</w:t>
      </w:r>
      <w:r w:rsidRPr="00EB16FD">
        <w:rPr>
          <w:rFonts w:hint="eastAsia"/>
          <w:rtl/>
        </w:rPr>
        <w:t>י</w:t>
      </w:r>
      <w:r w:rsidRPr="00EB16FD">
        <w:rPr>
          <w:rtl/>
        </w:rPr>
        <w:t>ישוב</w:t>
      </w:r>
      <w:r w:rsidRPr="00EB16FD">
        <w:rPr>
          <w:rFonts w:hint="eastAsia"/>
          <w:rtl/>
        </w:rPr>
        <w:t>י</w:t>
      </w:r>
      <w:r w:rsidRPr="00EB16FD">
        <w:rPr>
          <w:rtl/>
        </w:rPr>
        <w:t xml:space="preserve">ם. </w:t>
      </w:r>
      <w:r w:rsidRPr="00EB16FD">
        <w:rPr>
          <w:rFonts w:hint="eastAsia"/>
          <w:rtl/>
        </w:rPr>
        <w:t>עוד</w:t>
      </w:r>
      <w:r w:rsidRPr="00EB16FD">
        <w:rPr>
          <w:rtl/>
        </w:rPr>
        <w:t xml:space="preserve"> מסרה </w:t>
      </w:r>
      <w:r w:rsidRPr="00EB16FD">
        <w:rPr>
          <w:rFonts w:hint="eastAsia"/>
          <w:rtl/>
        </w:rPr>
        <w:t>המתפ</w:t>
      </w:r>
      <w:r w:rsidRPr="00EB16FD">
        <w:rPr>
          <w:rtl/>
        </w:rPr>
        <w:t xml:space="preserve">"ש כי להקמת "רשות ביטוח" </w:t>
      </w:r>
      <w:r w:rsidRPr="00EB16FD">
        <w:rPr>
          <w:rFonts w:hint="eastAsia"/>
          <w:rtl/>
        </w:rPr>
        <w:t>נדרשים</w:t>
      </w:r>
      <w:r w:rsidRPr="00EB16FD">
        <w:rPr>
          <w:rtl/>
        </w:rPr>
        <w:t xml:space="preserve"> הקצאת משאבים, כוח אדם רלוונטי, ה</w:t>
      </w:r>
      <w:r w:rsidRPr="00EB16FD">
        <w:rPr>
          <w:rFonts w:hint="eastAsia"/>
          <w:rtl/>
        </w:rPr>
        <w:t>כ</w:t>
      </w:r>
      <w:r w:rsidRPr="00EB16FD">
        <w:rPr>
          <w:rtl/>
        </w:rPr>
        <w:t xml:space="preserve">נת נהלים </w:t>
      </w:r>
      <w:r w:rsidRPr="00EB16FD">
        <w:rPr>
          <w:rFonts w:hint="eastAsia"/>
          <w:rtl/>
        </w:rPr>
        <w:t>ועוד</w:t>
      </w:r>
      <w:r w:rsidRPr="00EB16FD">
        <w:rPr>
          <w:rtl/>
        </w:rPr>
        <w:t xml:space="preserve">, </w:t>
      </w:r>
      <w:r w:rsidRPr="00EB16FD">
        <w:rPr>
          <w:rFonts w:hint="eastAsia"/>
          <w:rtl/>
        </w:rPr>
        <w:t>וכי</w:t>
      </w:r>
      <w:r w:rsidRPr="00EB16FD">
        <w:rPr>
          <w:rtl/>
        </w:rPr>
        <w:t xml:space="preserve"> משאבים אלו אינם עומדים לרשו</w:t>
      </w:r>
      <w:r w:rsidRPr="00EB16FD">
        <w:rPr>
          <w:rFonts w:hint="eastAsia"/>
          <w:rtl/>
        </w:rPr>
        <w:t>תה</w:t>
      </w:r>
      <w:r w:rsidRPr="00EB16FD">
        <w:rPr>
          <w:rtl/>
        </w:rPr>
        <w:t xml:space="preserve">, </w:t>
      </w:r>
      <w:r w:rsidRPr="00EB16FD">
        <w:rPr>
          <w:rFonts w:hint="eastAsia"/>
          <w:rtl/>
        </w:rPr>
        <w:t>ויש</w:t>
      </w:r>
      <w:r w:rsidRPr="00EB16FD">
        <w:rPr>
          <w:rtl/>
        </w:rPr>
        <w:t xml:space="preserve"> </w:t>
      </w:r>
      <w:r w:rsidRPr="00EB16FD">
        <w:rPr>
          <w:rFonts w:hint="eastAsia"/>
          <w:rtl/>
        </w:rPr>
        <w:t>להקצותם</w:t>
      </w:r>
      <w:r w:rsidRPr="00EB16FD">
        <w:rPr>
          <w:rtl/>
        </w:rPr>
        <w:t xml:space="preserve">. </w:t>
      </w:r>
    </w:p>
    <w:p w:rsidR="001D0A12" w:rsidRPr="00EB16FD" w:rsidRDefault="00E54D40" w:rsidP="00EB16FD">
      <w:pPr>
        <w:pStyle w:val="735"/>
        <w:rPr>
          <w:rFonts w:eastAsia="Calibri"/>
          <w:rtl/>
        </w:rPr>
      </w:pPr>
      <w:r w:rsidRPr="00EB16FD">
        <w:rPr>
          <w:rFonts w:eastAsia="Calibri" w:hint="eastAsia"/>
          <w:rtl/>
        </w:rPr>
        <w:lastRenderedPageBreak/>
        <w:t>עוד</w:t>
      </w:r>
      <w:r w:rsidRPr="00EB16FD">
        <w:rPr>
          <w:rFonts w:eastAsia="Calibri"/>
          <w:rtl/>
        </w:rPr>
        <w:t xml:space="preserve"> עלה כי על אף המלצת משרד מבקר המדינה בדוח הקודם, במשך יותר מעשור </w:t>
      </w:r>
      <w:r w:rsidRPr="00EB16FD">
        <w:rPr>
          <w:rFonts w:eastAsia="Calibri" w:hint="eastAsia"/>
          <w:rtl/>
        </w:rPr>
        <w:t>המנאה</w:t>
      </w:r>
      <w:r w:rsidRPr="00EB16FD">
        <w:rPr>
          <w:rFonts w:eastAsia="Calibri"/>
          <w:rtl/>
        </w:rPr>
        <w:t>"ז לא מינה גורם שיעסוק בענייני הביטוח של העובדים מפני פגיעות בעבודה, והצו שנועד להגן על העובדים והמעסיקים אינו מיושם</w:t>
      </w:r>
      <w:r w:rsidRPr="00885367">
        <w:rPr>
          <w:rFonts w:eastAsia="Calibri"/>
          <w:rtl/>
        </w:rPr>
        <w:t xml:space="preserve">. </w:t>
      </w:r>
      <w:r w:rsidRPr="00EB16FD">
        <w:rPr>
          <w:rFonts w:eastAsia="Calibri" w:hint="eastAsia"/>
          <w:rtl/>
        </w:rPr>
        <w:t>עקב</w:t>
      </w:r>
      <w:r w:rsidRPr="00EB16FD">
        <w:rPr>
          <w:rFonts w:eastAsia="Calibri"/>
          <w:rtl/>
        </w:rPr>
        <w:t xml:space="preserve"> </w:t>
      </w:r>
      <w:r w:rsidRPr="00EB16FD">
        <w:rPr>
          <w:rFonts w:eastAsia="Calibri" w:hint="eastAsia"/>
          <w:rtl/>
        </w:rPr>
        <w:t>כך</w:t>
      </w:r>
      <w:r w:rsidRPr="00EB16FD">
        <w:rPr>
          <w:rFonts w:eastAsia="Calibri"/>
          <w:rtl/>
        </w:rPr>
        <w:t xml:space="preserve"> מצד אחד, </w:t>
      </w:r>
      <w:r w:rsidRPr="00EB16FD">
        <w:rPr>
          <w:rFonts w:eastAsia="Calibri" w:hint="eastAsia"/>
          <w:rtl/>
        </w:rPr>
        <w:t>העובדים</w:t>
      </w:r>
      <w:r w:rsidRPr="00EB16FD">
        <w:rPr>
          <w:rFonts w:eastAsia="Calibri"/>
          <w:rtl/>
        </w:rPr>
        <w:t xml:space="preserve"> </w:t>
      </w:r>
      <w:r w:rsidRPr="00EB16FD">
        <w:rPr>
          <w:rFonts w:eastAsia="Calibri" w:hint="eastAsia"/>
          <w:rtl/>
        </w:rPr>
        <w:t>אינם</w:t>
      </w:r>
      <w:r w:rsidRPr="00EB16FD">
        <w:rPr>
          <w:rFonts w:eastAsia="Calibri"/>
          <w:rtl/>
        </w:rPr>
        <w:t xml:space="preserve"> </w:t>
      </w:r>
      <w:r w:rsidRPr="00EB16FD">
        <w:rPr>
          <w:rFonts w:eastAsia="Calibri" w:hint="eastAsia"/>
          <w:rtl/>
        </w:rPr>
        <w:t>מוגנים</w:t>
      </w:r>
      <w:r w:rsidRPr="00EB16FD">
        <w:rPr>
          <w:rFonts w:eastAsia="Calibri"/>
          <w:rtl/>
        </w:rPr>
        <w:t xml:space="preserve"> </w:t>
      </w:r>
      <w:r w:rsidRPr="00EB16FD">
        <w:rPr>
          <w:rFonts w:eastAsia="Calibri" w:hint="eastAsia"/>
          <w:rtl/>
        </w:rPr>
        <w:t>במקרה</w:t>
      </w:r>
      <w:r w:rsidRPr="00EB16FD">
        <w:rPr>
          <w:rFonts w:eastAsia="Calibri"/>
          <w:rtl/>
        </w:rPr>
        <w:t xml:space="preserve"> </w:t>
      </w:r>
      <w:r w:rsidRPr="00EB16FD">
        <w:rPr>
          <w:rFonts w:eastAsia="Calibri" w:hint="eastAsia"/>
          <w:rtl/>
        </w:rPr>
        <w:t>של</w:t>
      </w:r>
      <w:r w:rsidRPr="00EB16FD">
        <w:rPr>
          <w:rFonts w:eastAsia="Calibri"/>
          <w:rtl/>
        </w:rPr>
        <w:t xml:space="preserve"> </w:t>
      </w:r>
      <w:r w:rsidRPr="00EB16FD">
        <w:rPr>
          <w:rFonts w:eastAsia="Calibri" w:hint="eastAsia"/>
          <w:rtl/>
        </w:rPr>
        <w:t>פגיעה</w:t>
      </w:r>
      <w:r w:rsidRPr="00EB16FD">
        <w:rPr>
          <w:rFonts w:eastAsia="Calibri"/>
          <w:rtl/>
        </w:rPr>
        <w:t xml:space="preserve">, </w:t>
      </w:r>
      <w:r w:rsidRPr="00EB16FD">
        <w:rPr>
          <w:rFonts w:eastAsia="Calibri" w:hint="eastAsia"/>
          <w:rtl/>
        </w:rPr>
        <w:t>ובהיעדר</w:t>
      </w:r>
      <w:r w:rsidRPr="00EB16FD">
        <w:rPr>
          <w:rFonts w:eastAsia="Calibri"/>
          <w:rtl/>
        </w:rPr>
        <w:t xml:space="preserve"> </w:t>
      </w:r>
      <w:r w:rsidRPr="00EB16FD">
        <w:rPr>
          <w:rFonts w:eastAsia="Calibri" w:hint="eastAsia"/>
          <w:rtl/>
        </w:rPr>
        <w:t>כיסוי</w:t>
      </w:r>
      <w:r w:rsidRPr="00EB16FD">
        <w:rPr>
          <w:rFonts w:eastAsia="Calibri"/>
          <w:rtl/>
        </w:rPr>
        <w:t xml:space="preserve"> </w:t>
      </w:r>
      <w:r w:rsidRPr="00EB16FD">
        <w:rPr>
          <w:rFonts w:eastAsia="Calibri" w:hint="eastAsia"/>
          <w:rtl/>
        </w:rPr>
        <w:t>ביטוחי</w:t>
      </w:r>
      <w:r w:rsidRPr="00EB16FD">
        <w:rPr>
          <w:rFonts w:eastAsia="Calibri"/>
          <w:rtl/>
        </w:rPr>
        <w:t xml:space="preserve"> הם עלולים שלא לקבל פיצוי, </w:t>
      </w:r>
      <w:r w:rsidRPr="00EB16FD">
        <w:rPr>
          <w:rFonts w:eastAsia="Calibri" w:hint="eastAsia"/>
          <w:rtl/>
        </w:rPr>
        <w:t>ומצד</w:t>
      </w:r>
      <w:r w:rsidRPr="00EB16FD">
        <w:rPr>
          <w:rFonts w:eastAsia="Calibri"/>
          <w:rtl/>
        </w:rPr>
        <w:t xml:space="preserve"> </w:t>
      </w:r>
      <w:r w:rsidRPr="00EB16FD">
        <w:rPr>
          <w:rFonts w:eastAsia="Calibri" w:hint="eastAsia"/>
          <w:rtl/>
        </w:rPr>
        <w:t>שני</w:t>
      </w:r>
      <w:r w:rsidRPr="00EB16FD">
        <w:rPr>
          <w:rFonts w:eastAsia="Calibri"/>
          <w:rtl/>
        </w:rPr>
        <w:t xml:space="preserve">, </w:t>
      </w:r>
      <w:r w:rsidRPr="00EB16FD">
        <w:rPr>
          <w:rFonts w:eastAsia="Calibri" w:hint="eastAsia"/>
          <w:rtl/>
        </w:rPr>
        <w:t>המעסיק</w:t>
      </w:r>
      <w:r w:rsidRPr="00EB16FD">
        <w:rPr>
          <w:rFonts w:eastAsia="Calibri"/>
          <w:rtl/>
        </w:rPr>
        <w:t xml:space="preserve"> </w:t>
      </w:r>
      <w:r w:rsidRPr="00EB16FD">
        <w:rPr>
          <w:rFonts w:eastAsia="Calibri" w:hint="eastAsia"/>
          <w:rtl/>
        </w:rPr>
        <w:t>חשוף</w:t>
      </w:r>
      <w:r w:rsidRPr="00EB16FD">
        <w:rPr>
          <w:rFonts w:eastAsia="Calibri"/>
          <w:rtl/>
        </w:rPr>
        <w:t xml:space="preserve"> </w:t>
      </w:r>
      <w:r w:rsidRPr="00EB16FD">
        <w:rPr>
          <w:rFonts w:eastAsia="Calibri" w:hint="eastAsia"/>
          <w:rtl/>
        </w:rPr>
        <w:t>ל</w:t>
      </w:r>
      <w:r w:rsidRPr="00EB16FD">
        <w:rPr>
          <w:rFonts w:eastAsia="Calibri"/>
          <w:rtl/>
        </w:rPr>
        <w:t xml:space="preserve">תביעות </w:t>
      </w:r>
      <w:r w:rsidRPr="00EB16FD">
        <w:rPr>
          <w:rFonts w:eastAsia="Calibri" w:hint="eastAsia"/>
          <w:rtl/>
        </w:rPr>
        <w:t>נזיקין</w:t>
      </w:r>
      <w:r w:rsidRPr="00EB16FD">
        <w:rPr>
          <w:rFonts w:eastAsia="Calibri"/>
          <w:rtl/>
        </w:rPr>
        <w:t xml:space="preserve"> של עובדים.</w:t>
      </w:r>
    </w:p>
    <w:p w:rsidR="001D0A12" w:rsidRPr="00EB16FD" w:rsidRDefault="00E54D40" w:rsidP="00EB16FD">
      <w:pPr>
        <w:pStyle w:val="735"/>
        <w:rPr>
          <w:rFonts w:eastAsia="Calibri"/>
          <w:rtl/>
        </w:rPr>
      </w:pPr>
      <w:r w:rsidRPr="00EB16FD">
        <w:rPr>
          <w:rFonts w:eastAsia="Calibri"/>
          <w:rtl/>
        </w:rPr>
        <w:t xml:space="preserve">משרד מבקר המדינה מציין כי </w:t>
      </w:r>
      <w:r w:rsidRPr="00EB16FD">
        <w:rPr>
          <w:rFonts w:eastAsia="Calibri" w:hint="eastAsia"/>
          <w:rtl/>
        </w:rPr>
        <w:t>על</w:t>
      </w:r>
      <w:r w:rsidRPr="00EB16FD">
        <w:rPr>
          <w:rFonts w:eastAsia="Calibri"/>
          <w:rtl/>
        </w:rPr>
        <w:t xml:space="preserve"> פי נתונים שהתקבלו מקמ"ט תעסוקה, באזורי התעשייה </w:t>
      </w:r>
      <w:r w:rsidRPr="00EB16FD">
        <w:rPr>
          <w:rFonts w:eastAsia="Calibri" w:hint="eastAsia"/>
          <w:rtl/>
        </w:rPr>
        <w:t>באיו</w:t>
      </w:r>
      <w:r w:rsidRPr="00EB16FD">
        <w:rPr>
          <w:rFonts w:eastAsia="Calibri"/>
          <w:rtl/>
        </w:rPr>
        <w:t xml:space="preserve">"ש שממוקמים מחוץ לתחומי היישובים הישראליים מועסקים אלפי עובדים פלסטינים. </w:t>
      </w:r>
      <w:r w:rsidRPr="00EB16FD">
        <w:rPr>
          <w:rFonts w:eastAsia="Calibri" w:hint="eastAsia"/>
          <w:rtl/>
        </w:rPr>
        <w:t>נוכח</w:t>
      </w:r>
      <w:r w:rsidRPr="00EB16FD">
        <w:rPr>
          <w:rFonts w:eastAsia="Calibri"/>
          <w:rtl/>
        </w:rPr>
        <w:t xml:space="preserve"> זאת על </w:t>
      </w:r>
      <w:r w:rsidRPr="00EB16FD">
        <w:rPr>
          <w:rFonts w:eastAsia="Calibri" w:hint="eastAsia"/>
          <w:rtl/>
        </w:rPr>
        <w:t>המנהא</w:t>
      </w:r>
      <w:r w:rsidRPr="00EB16FD">
        <w:rPr>
          <w:rFonts w:eastAsia="Calibri"/>
          <w:rtl/>
        </w:rPr>
        <w:t xml:space="preserve">"ז </w:t>
      </w:r>
      <w:r w:rsidRPr="00EB16FD">
        <w:rPr>
          <w:rFonts w:eastAsia="Calibri" w:hint="eastAsia"/>
          <w:rtl/>
        </w:rPr>
        <w:t>לרכז</w:t>
      </w:r>
      <w:r w:rsidRPr="00EB16FD">
        <w:rPr>
          <w:rFonts w:eastAsia="Calibri"/>
          <w:rtl/>
        </w:rPr>
        <w:t xml:space="preserve"> נתונים אלה </w:t>
      </w:r>
      <w:r w:rsidRPr="00EB16FD">
        <w:rPr>
          <w:rFonts w:eastAsia="Calibri" w:hint="eastAsia"/>
          <w:rtl/>
        </w:rPr>
        <w:t>ולבחון</w:t>
      </w:r>
      <w:r w:rsidRPr="00EB16FD">
        <w:rPr>
          <w:rFonts w:eastAsia="Calibri"/>
          <w:rtl/>
        </w:rPr>
        <w:t xml:space="preserve"> דרכים להקמת רשות ביטוח, בהתאם לדרישות הצו כאמור. על </w:t>
      </w:r>
      <w:r w:rsidRPr="00EB16FD">
        <w:rPr>
          <w:rFonts w:eastAsia="Calibri" w:hint="eastAsia"/>
          <w:rtl/>
        </w:rPr>
        <w:t>המנהא</w:t>
      </w:r>
      <w:r w:rsidRPr="00EB16FD">
        <w:rPr>
          <w:rFonts w:eastAsia="Calibri"/>
          <w:rtl/>
        </w:rPr>
        <w:t>"ז</w:t>
      </w:r>
      <w:r w:rsidRPr="00885367">
        <w:rPr>
          <w:rFonts w:eastAsia="Calibri"/>
          <w:rtl/>
        </w:rPr>
        <w:t xml:space="preserve"> </w:t>
      </w:r>
      <w:r w:rsidRPr="00EB16FD">
        <w:rPr>
          <w:rFonts w:eastAsia="Calibri" w:hint="eastAsia"/>
          <w:rtl/>
        </w:rPr>
        <w:t>גם</w:t>
      </w:r>
      <w:r w:rsidRPr="00885367">
        <w:rPr>
          <w:rFonts w:eastAsia="Calibri"/>
          <w:rtl/>
        </w:rPr>
        <w:t xml:space="preserve"> </w:t>
      </w:r>
      <w:r w:rsidRPr="00EB16FD">
        <w:rPr>
          <w:rFonts w:eastAsia="Calibri" w:hint="eastAsia"/>
          <w:rtl/>
        </w:rPr>
        <w:t>לוודא</w:t>
      </w:r>
      <w:r w:rsidRPr="00EB16FD">
        <w:rPr>
          <w:rFonts w:eastAsia="Calibri"/>
          <w:rtl/>
        </w:rPr>
        <w:t xml:space="preserve"> כי העסקת העובדים הפלסטינים תהא בהתאם לצו. </w:t>
      </w:r>
    </w:p>
    <w:p w:rsidR="001D0A12" w:rsidRPr="00885367" w:rsidRDefault="00E54D40" w:rsidP="00FD71EB">
      <w:pPr>
        <w:pStyle w:val="7320"/>
        <w:bidi/>
        <w:jc w:val="left"/>
        <w:rPr>
          <w:rtl/>
        </w:rPr>
      </w:pPr>
      <w:r w:rsidRPr="00885367">
        <w:rPr>
          <w:rFonts w:hint="eastAsia"/>
          <w:rtl/>
        </w:rPr>
        <w:t>היתרי</w:t>
      </w:r>
      <w:r w:rsidRPr="00885367">
        <w:rPr>
          <w:rtl/>
        </w:rPr>
        <w:t xml:space="preserve"> עיסוק למעסיקים באזורי התעשייה </w:t>
      </w:r>
      <w:r w:rsidRPr="00885367">
        <w:rPr>
          <w:rFonts w:hint="eastAsia"/>
          <w:rtl/>
        </w:rPr>
        <w:t>באיו</w:t>
      </w:r>
      <w:r w:rsidRPr="00885367">
        <w:rPr>
          <w:rtl/>
        </w:rPr>
        <w:t>"ש</w:t>
      </w:r>
    </w:p>
    <w:p w:rsidR="001D0A12" w:rsidRPr="00EB16FD" w:rsidRDefault="00E54D40" w:rsidP="00EB16FD">
      <w:pPr>
        <w:pStyle w:val="7392"/>
        <w:rPr>
          <w:rtl/>
        </w:rPr>
      </w:pPr>
      <w:r w:rsidRPr="00EB16FD">
        <w:rPr>
          <w:rFonts w:hint="eastAsia"/>
          <w:rtl/>
        </w:rPr>
        <w:t>ה</w:t>
      </w:r>
      <w:r w:rsidRPr="00EB16FD">
        <w:rPr>
          <w:rtl/>
        </w:rPr>
        <w:t>צו בדבר איסור על עיסוק (</w:t>
      </w:r>
      <w:r w:rsidRPr="00EB16FD">
        <w:rPr>
          <w:rFonts w:hint="eastAsia"/>
          <w:rtl/>
        </w:rPr>
        <w:t>יהודה</w:t>
      </w:r>
      <w:r w:rsidRPr="00EB16FD">
        <w:rPr>
          <w:rtl/>
        </w:rPr>
        <w:t xml:space="preserve"> </w:t>
      </w:r>
      <w:r w:rsidRPr="00EB16FD">
        <w:rPr>
          <w:rFonts w:hint="eastAsia"/>
          <w:rtl/>
        </w:rPr>
        <w:t>והשומרון</w:t>
      </w:r>
      <w:r w:rsidRPr="00EB16FD">
        <w:rPr>
          <w:rtl/>
        </w:rPr>
        <w:t xml:space="preserve"> (מס' 65), התשכ"ז-1967, (להלן - הצו בדבר איסור על עיסוק) קובע כי ישראלי לא יפתח ולא ינהל באזור </w:t>
      </w:r>
      <w:r w:rsidRPr="00EB16FD">
        <w:rPr>
          <w:rFonts w:hint="eastAsia"/>
          <w:rtl/>
        </w:rPr>
        <w:t>יהודה</w:t>
      </w:r>
      <w:r w:rsidRPr="00EB16FD">
        <w:rPr>
          <w:rtl/>
        </w:rPr>
        <w:t xml:space="preserve"> והשומרון עסק מסחרי ולא יעסוק בו, וכן לא יעסיק ולא יעביד בו אדם, אלא בהיתר מאת הרשות המוסמכת ועל פי תנאי ההיתר (להלן - היתר עיסוק). </w:t>
      </w:r>
    </w:p>
    <w:p w:rsidR="001D0A12" w:rsidRPr="00EB16FD" w:rsidRDefault="00E54D40" w:rsidP="00EB16FD">
      <w:pPr>
        <w:pStyle w:val="7392"/>
        <w:rPr>
          <w:rtl/>
        </w:rPr>
      </w:pPr>
      <w:r w:rsidRPr="00EB16FD">
        <w:rPr>
          <w:rtl/>
        </w:rPr>
        <w:t xml:space="preserve">הנפקת היתר עיסוק מאפשרת למנהא"ז לקיים פיקוח, בקרה ואכיפה </w:t>
      </w:r>
      <w:r w:rsidRPr="00EB16FD">
        <w:rPr>
          <w:rFonts w:hint="eastAsia"/>
          <w:rtl/>
        </w:rPr>
        <w:t>לגבי</w:t>
      </w:r>
      <w:r w:rsidRPr="00EB16FD">
        <w:rPr>
          <w:rtl/>
        </w:rPr>
        <w:t xml:space="preserve"> מבקשי היתרי העיסוק. לפי הצו בדבר איסור על עיסוק, רשאי</w:t>
      </w:r>
      <w:r w:rsidRPr="00EB16FD">
        <w:rPr>
          <w:rFonts w:hint="eastAsia"/>
          <w:rtl/>
        </w:rPr>
        <w:t>ם</w:t>
      </w:r>
      <w:r w:rsidRPr="00EB16FD">
        <w:rPr>
          <w:rtl/>
        </w:rPr>
        <w:t xml:space="preserve"> הרשות המוסמכת לעניין הצו או מי שהוסמך לכך על ידי מפקד האזור לסגור מקום המופעל בניגוד להוראות הצו. נוסף </w:t>
      </w:r>
      <w:r w:rsidRPr="00EB16FD">
        <w:rPr>
          <w:rFonts w:hint="eastAsia"/>
          <w:rtl/>
        </w:rPr>
        <w:t>ע</w:t>
      </w:r>
      <w:r w:rsidRPr="00EB16FD">
        <w:rPr>
          <w:rtl/>
        </w:rPr>
        <w:t>ל כך, הצו בדבר איסור על עיסוק קובע ל</w:t>
      </w:r>
      <w:r w:rsidRPr="00EB16FD">
        <w:rPr>
          <w:rFonts w:hint="eastAsia"/>
          <w:rtl/>
        </w:rPr>
        <w:t>מי</w:t>
      </w:r>
      <w:r w:rsidRPr="00EB16FD">
        <w:rPr>
          <w:rtl/>
        </w:rPr>
        <w:t xml:space="preserve"> </w:t>
      </w:r>
      <w:r w:rsidRPr="00EB16FD">
        <w:rPr>
          <w:rFonts w:hint="eastAsia"/>
          <w:rtl/>
        </w:rPr>
        <w:t>ש</w:t>
      </w:r>
      <w:r w:rsidRPr="00EB16FD">
        <w:rPr>
          <w:rtl/>
        </w:rPr>
        <w:t xml:space="preserve">מפר אותו עונש מאסר של שלוש שנים או קנס או שניהם יחדיו. </w:t>
      </w:r>
    </w:p>
    <w:p w:rsidR="001D0A12" w:rsidRPr="00EB16FD" w:rsidRDefault="00E54D40" w:rsidP="00EB16FD">
      <w:pPr>
        <w:pStyle w:val="7392"/>
        <w:rPr>
          <w:rtl/>
        </w:rPr>
      </w:pPr>
      <w:r w:rsidRPr="00EB16FD">
        <w:rPr>
          <w:rtl/>
        </w:rPr>
        <w:t>ב</w:t>
      </w:r>
      <w:r w:rsidRPr="00EB16FD">
        <w:rPr>
          <w:rFonts w:hint="eastAsia"/>
          <w:rtl/>
        </w:rPr>
        <w:t>דוח</w:t>
      </w:r>
      <w:r w:rsidRPr="00EB16FD">
        <w:rPr>
          <w:rtl/>
        </w:rPr>
        <w:t xml:space="preserve"> הקודם עלה </w:t>
      </w:r>
      <w:r w:rsidRPr="00EB16FD">
        <w:rPr>
          <w:rFonts w:hint="eastAsia"/>
          <w:rtl/>
        </w:rPr>
        <w:t>כי</w:t>
      </w:r>
      <w:r w:rsidRPr="00EB16FD">
        <w:rPr>
          <w:rtl/>
        </w:rPr>
        <w:t xml:space="preserve"> המנהא"ז לא פעל לאכיפת הוראות הצו בדבר איסור על עיסוק על מפעלים הפועלים באזורי תעשייה שבניהול ישראלי ללא היתרי עיסוק, ולא קבע את הקריטריונים להנפקתם של ההיתרים. </w:t>
      </w:r>
      <w:r w:rsidRPr="00EB16FD">
        <w:rPr>
          <w:rFonts w:hint="eastAsia"/>
          <w:rtl/>
        </w:rPr>
        <w:t>לדוגמה</w:t>
      </w:r>
      <w:r w:rsidRPr="00EB16FD">
        <w:rPr>
          <w:rtl/>
        </w:rPr>
        <w:t xml:space="preserve">, </w:t>
      </w:r>
      <w:r w:rsidRPr="00EB16FD">
        <w:rPr>
          <w:rFonts w:hint="eastAsia"/>
          <w:rtl/>
        </w:rPr>
        <w:t>בדוח</w:t>
      </w:r>
      <w:r w:rsidRPr="00EB16FD">
        <w:rPr>
          <w:rtl/>
        </w:rPr>
        <w:t xml:space="preserve"> הקודם עלה כי המפעלים באזור התעשייה מסילה, </w:t>
      </w:r>
      <w:r w:rsidRPr="00EB16FD">
        <w:rPr>
          <w:rFonts w:hint="eastAsia"/>
          <w:rtl/>
        </w:rPr>
        <w:t>ובאזור</w:t>
      </w:r>
      <w:r w:rsidRPr="00EB16FD">
        <w:rPr>
          <w:rtl/>
        </w:rPr>
        <w:t xml:space="preserve"> </w:t>
      </w:r>
      <w:r w:rsidRPr="00EB16FD">
        <w:rPr>
          <w:rFonts w:hint="eastAsia"/>
          <w:rtl/>
        </w:rPr>
        <w:t>התעשייה</w:t>
      </w:r>
      <w:r w:rsidRPr="00EB16FD">
        <w:rPr>
          <w:rtl/>
        </w:rPr>
        <w:t xml:space="preserve"> </w:t>
      </w:r>
      <w:r w:rsidRPr="00EB16FD">
        <w:rPr>
          <w:rFonts w:hint="eastAsia"/>
          <w:rtl/>
        </w:rPr>
        <w:t>עלי</w:t>
      </w:r>
      <w:r w:rsidRPr="00EB16FD">
        <w:rPr>
          <w:rtl/>
        </w:rPr>
        <w:t xml:space="preserve"> </w:t>
      </w:r>
      <w:r w:rsidRPr="00EB16FD">
        <w:rPr>
          <w:rFonts w:hint="eastAsia"/>
          <w:rtl/>
        </w:rPr>
        <w:t>זהב</w:t>
      </w:r>
      <w:r w:rsidRPr="00EB16FD">
        <w:rPr>
          <w:rtl/>
        </w:rPr>
        <w:t xml:space="preserve"> </w:t>
      </w:r>
      <w:r w:rsidRPr="00EB16FD">
        <w:rPr>
          <w:rFonts w:hint="eastAsia"/>
          <w:rtl/>
        </w:rPr>
        <w:t>פעלו</w:t>
      </w:r>
      <w:r w:rsidRPr="00EB16FD">
        <w:rPr>
          <w:rtl/>
        </w:rPr>
        <w:t xml:space="preserve"> ללא היתרי עיסוק מהמנהא"ז, ולמרות זאת הנפיק להם המנהא"ז היתרי תעסוקה להעסקת מאות עובדים פלסטינים. משרד מבקר המדינה </w:t>
      </w:r>
      <w:r w:rsidRPr="00EB16FD">
        <w:rPr>
          <w:rFonts w:hint="eastAsia"/>
          <w:rtl/>
        </w:rPr>
        <w:t>ה</w:t>
      </w:r>
      <w:r w:rsidRPr="00EB16FD">
        <w:rPr>
          <w:rtl/>
        </w:rPr>
        <w:t xml:space="preserve">עיר בדוח הקודם כי פעילותם של מפעלים ללא היתרי עיסוק פוגמת ביכולתו של המנהא"ז לקיים פיקוח ובקרה </w:t>
      </w:r>
      <w:r w:rsidRPr="00EB16FD">
        <w:rPr>
          <w:rFonts w:hint="eastAsia"/>
          <w:rtl/>
        </w:rPr>
        <w:t>לגבי</w:t>
      </w:r>
      <w:r w:rsidRPr="00EB16FD">
        <w:rPr>
          <w:rtl/>
        </w:rPr>
        <w:t xml:space="preserve"> המפעלים, </w:t>
      </w:r>
      <w:r w:rsidRPr="00EB16FD">
        <w:rPr>
          <w:rFonts w:hint="eastAsia"/>
          <w:rtl/>
        </w:rPr>
        <w:t>ו</w:t>
      </w:r>
      <w:r w:rsidRPr="00EB16FD">
        <w:rPr>
          <w:rtl/>
        </w:rPr>
        <w:t xml:space="preserve">על המנהא"ז לאכוף את הוראות הצו בדבר איסור על עיסוק, ולקבוע את הקריטריונים </w:t>
      </w:r>
      <w:r w:rsidRPr="00EB16FD">
        <w:rPr>
          <w:rFonts w:hint="eastAsia"/>
          <w:rtl/>
        </w:rPr>
        <w:t>להנפקת</w:t>
      </w:r>
      <w:r w:rsidRPr="00EB16FD">
        <w:rPr>
          <w:rtl/>
        </w:rPr>
        <w:t xml:space="preserve"> היתרי העיסוק.</w:t>
      </w:r>
    </w:p>
    <w:p w:rsidR="001D0A12" w:rsidRPr="00EB16FD" w:rsidRDefault="00E54D40" w:rsidP="00EB16FD">
      <w:pPr>
        <w:pStyle w:val="7392"/>
        <w:rPr>
          <w:rtl/>
        </w:rPr>
      </w:pPr>
      <w:r w:rsidRPr="00EB16FD">
        <w:rPr>
          <w:rFonts w:hint="eastAsia"/>
          <w:rtl/>
        </w:rPr>
        <w:t>במרץ</w:t>
      </w:r>
      <w:r w:rsidRPr="00EB16FD">
        <w:rPr>
          <w:rtl/>
        </w:rPr>
        <w:t xml:space="preserve"> 2022 מסרו קמ"ט תעסוקה וראש ענף אזרחי </w:t>
      </w:r>
      <w:r w:rsidRPr="00EB16FD">
        <w:rPr>
          <w:rFonts w:hint="eastAsia"/>
          <w:rtl/>
        </w:rPr>
        <w:t>במנהא</w:t>
      </w:r>
      <w:r w:rsidRPr="00EB16FD">
        <w:rPr>
          <w:rtl/>
        </w:rPr>
        <w:t xml:space="preserve">"ז לצוות הביקורת כי זה עשור </w:t>
      </w:r>
      <w:r w:rsidRPr="00EB16FD">
        <w:rPr>
          <w:rFonts w:hint="eastAsia"/>
          <w:rtl/>
        </w:rPr>
        <w:t>המנהא</w:t>
      </w:r>
      <w:r w:rsidRPr="00EB16FD">
        <w:rPr>
          <w:rtl/>
        </w:rPr>
        <w:t xml:space="preserve">"ז אינו מקיים את הצו בדבר איסור על עיסוק ואינו מנפיק לעסקים באזורי התעשייה </w:t>
      </w:r>
      <w:r w:rsidRPr="00EB16FD">
        <w:rPr>
          <w:rFonts w:hint="eastAsia"/>
          <w:rtl/>
        </w:rPr>
        <w:t>באיו</w:t>
      </w:r>
      <w:r w:rsidRPr="00EB16FD">
        <w:rPr>
          <w:rtl/>
        </w:rPr>
        <w:t xml:space="preserve">"ש היתרי עיסוק. לפי גישת </w:t>
      </w:r>
      <w:r w:rsidRPr="00EB16FD">
        <w:rPr>
          <w:rFonts w:hint="eastAsia"/>
          <w:rtl/>
        </w:rPr>
        <w:t>המנהא</w:t>
      </w:r>
      <w:r w:rsidRPr="00EB16FD">
        <w:rPr>
          <w:rtl/>
        </w:rPr>
        <w:t xml:space="preserve">"ז, </w:t>
      </w:r>
      <w:r w:rsidRPr="00EB16FD">
        <w:rPr>
          <w:rFonts w:hint="eastAsia"/>
          <w:rtl/>
        </w:rPr>
        <w:t>ייתכן</w:t>
      </w:r>
      <w:r w:rsidRPr="00EB16FD">
        <w:rPr>
          <w:rtl/>
        </w:rPr>
        <w:t xml:space="preserve"> </w:t>
      </w:r>
      <w:r w:rsidRPr="00EB16FD">
        <w:rPr>
          <w:rFonts w:hint="eastAsia"/>
          <w:rtl/>
        </w:rPr>
        <w:t>שהרשויות</w:t>
      </w:r>
      <w:r w:rsidRPr="00EB16FD">
        <w:rPr>
          <w:rtl/>
        </w:rPr>
        <w:t xml:space="preserve"> </w:t>
      </w:r>
      <w:r w:rsidRPr="00EB16FD">
        <w:rPr>
          <w:rFonts w:hint="eastAsia"/>
          <w:rtl/>
        </w:rPr>
        <w:t>המקומיות</w:t>
      </w:r>
      <w:r w:rsidRPr="00EB16FD">
        <w:rPr>
          <w:rtl/>
        </w:rPr>
        <w:t xml:space="preserve"> </w:t>
      </w:r>
      <w:r w:rsidRPr="00EB16FD">
        <w:rPr>
          <w:rFonts w:hint="eastAsia"/>
          <w:rtl/>
        </w:rPr>
        <w:t>ממלאות</w:t>
      </w:r>
      <w:r w:rsidRPr="00EB16FD">
        <w:rPr>
          <w:rtl/>
        </w:rPr>
        <w:t xml:space="preserve"> </w:t>
      </w:r>
      <w:r w:rsidRPr="00EB16FD">
        <w:rPr>
          <w:rFonts w:hint="eastAsia"/>
          <w:rtl/>
        </w:rPr>
        <w:t>את</w:t>
      </w:r>
      <w:r w:rsidRPr="00EB16FD">
        <w:rPr>
          <w:rtl/>
        </w:rPr>
        <w:t xml:space="preserve"> </w:t>
      </w:r>
      <w:r w:rsidRPr="00EB16FD">
        <w:rPr>
          <w:rFonts w:hint="eastAsia"/>
          <w:rtl/>
        </w:rPr>
        <w:t>תכלית</w:t>
      </w:r>
      <w:r w:rsidRPr="00EB16FD">
        <w:rPr>
          <w:rtl/>
        </w:rPr>
        <w:t xml:space="preserve"> </w:t>
      </w:r>
      <w:r w:rsidRPr="00EB16FD">
        <w:rPr>
          <w:rFonts w:hint="eastAsia"/>
          <w:rtl/>
        </w:rPr>
        <w:t>הצו</w:t>
      </w:r>
      <w:r w:rsidRPr="00EB16FD">
        <w:rPr>
          <w:rtl/>
        </w:rPr>
        <w:t xml:space="preserve"> </w:t>
      </w:r>
      <w:r w:rsidRPr="00EB16FD">
        <w:rPr>
          <w:rFonts w:hint="eastAsia"/>
          <w:rtl/>
        </w:rPr>
        <w:t>בכך</w:t>
      </w:r>
      <w:r w:rsidRPr="00EB16FD">
        <w:rPr>
          <w:rtl/>
        </w:rPr>
        <w:t xml:space="preserve"> </w:t>
      </w:r>
      <w:r w:rsidRPr="00EB16FD">
        <w:rPr>
          <w:rFonts w:hint="eastAsia"/>
          <w:rtl/>
        </w:rPr>
        <w:t>שהן</w:t>
      </w:r>
      <w:r w:rsidRPr="00EB16FD">
        <w:rPr>
          <w:rtl/>
        </w:rPr>
        <w:t xml:space="preserve"> </w:t>
      </w:r>
      <w:r w:rsidRPr="00EB16FD">
        <w:rPr>
          <w:rFonts w:hint="eastAsia"/>
          <w:rtl/>
        </w:rPr>
        <w:t>נותנות</w:t>
      </w:r>
      <w:r w:rsidRPr="00EB16FD">
        <w:rPr>
          <w:rtl/>
        </w:rPr>
        <w:t xml:space="preserve"> </w:t>
      </w:r>
      <w:r w:rsidRPr="00EB16FD">
        <w:rPr>
          <w:rFonts w:hint="eastAsia"/>
          <w:rtl/>
        </w:rPr>
        <w:t>רישוי</w:t>
      </w:r>
      <w:r w:rsidRPr="00EB16FD">
        <w:rPr>
          <w:rtl/>
        </w:rPr>
        <w:t xml:space="preserve"> </w:t>
      </w:r>
      <w:r w:rsidRPr="00EB16FD">
        <w:rPr>
          <w:rFonts w:hint="eastAsia"/>
          <w:rtl/>
        </w:rPr>
        <w:t>לפעילות</w:t>
      </w:r>
      <w:r w:rsidRPr="00EB16FD">
        <w:rPr>
          <w:rtl/>
        </w:rPr>
        <w:t xml:space="preserve"> </w:t>
      </w:r>
      <w:r w:rsidRPr="00EB16FD">
        <w:rPr>
          <w:rFonts w:hint="eastAsia"/>
          <w:rtl/>
        </w:rPr>
        <w:t>העסקים</w:t>
      </w:r>
      <w:r w:rsidRPr="00EB16FD">
        <w:rPr>
          <w:rtl/>
        </w:rPr>
        <w:t xml:space="preserve">, </w:t>
      </w:r>
      <w:r w:rsidRPr="00EB16FD">
        <w:rPr>
          <w:rFonts w:hint="eastAsia"/>
          <w:rtl/>
        </w:rPr>
        <w:t>בהתאם</w:t>
      </w:r>
      <w:r w:rsidRPr="00EB16FD">
        <w:rPr>
          <w:rtl/>
        </w:rPr>
        <w:t xml:space="preserve"> </w:t>
      </w:r>
      <w:r w:rsidRPr="00EB16FD">
        <w:rPr>
          <w:rFonts w:hint="eastAsia"/>
          <w:rtl/>
        </w:rPr>
        <w:t>להוראות</w:t>
      </w:r>
      <w:r w:rsidRPr="00EB16FD">
        <w:rPr>
          <w:rtl/>
        </w:rPr>
        <w:t xml:space="preserve"> </w:t>
      </w:r>
      <w:r w:rsidRPr="00EB16FD">
        <w:rPr>
          <w:rFonts w:hint="eastAsia"/>
          <w:rtl/>
        </w:rPr>
        <w:t>חוק</w:t>
      </w:r>
      <w:r w:rsidRPr="00EB16FD">
        <w:rPr>
          <w:rtl/>
        </w:rPr>
        <w:t xml:space="preserve"> </w:t>
      </w:r>
      <w:r w:rsidRPr="00EB16FD">
        <w:rPr>
          <w:rFonts w:hint="eastAsia"/>
          <w:rtl/>
        </w:rPr>
        <w:t>רישוי</w:t>
      </w:r>
      <w:r w:rsidRPr="00EB16FD">
        <w:rPr>
          <w:rtl/>
        </w:rPr>
        <w:t xml:space="preserve"> </w:t>
      </w:r>
      <w:r w:rsidRPr="00EB16FD">
        <w:rPr>
          <w:rFonts w:hint="eastAsia"/>
          <w:rtl/>
        </w:rPr>
        <w:t>עסקים</w:t>
      </w:r>
      <w:r w:rsidRPr="00EB16FD">
        <w:rPr>
          <w:rtl/>
        </w:rPr>
        <w:t xml:space="preserve">, התשכ"ח-1968, שהוחלו בתקנון המועצות המקומיות. </w:t>
      </w:r>
    </w:p>
    <w:p w:rsidR="001D0A12" w:rsidRPr="00EB16FD" w:rsidRDefault="00E54D40" w:rsidP="00EB16FD">
      <w:pPr>
        <w:pStyle w:val="735"/>
        <w:rPr>
          <w:rFonts w:eastAsia="Calibri"/>
          <w:rtl/>
        </w:rPr>
      </w:pPr>
      <w:r w:rsidRPr="00EB16FD">
        <w:rPr>
          <w:rFonts w:eastAsia="Calibri" w:hint="eastAsia"/>
          <w:rtl/>
        </w:rPr>
        <w:lastRenderedPageBreak/>
        <w:t>בביקורת</w:t>
      </w:r>
      <w:r w:rsidRPr="00EB16FD">
        <w:rPr>
          <w:rFonts w:eastAsia="Calibri"/>
          <w:rtl/>
        </w:rPr>
        <w:t xml:space="preserve"> המעקב נמצא כי </w:t>
      </w:r>
      <w:r w:rsidRPr="00EB16FD">
        <w:rPr>
          <w:rFonts w:eastAsia="Calibri" w:hint="eastAsia"/>
          <w:rtl/>
        </w:rPr>
        <w:t>באזה</w:t>
      </w:r>
      <w:r w:rsidRPr="00EB16FD">
        <w:rPr>
          <w:rFonts w:eastAsia="Calibri"/>
          <w:rtl/>
        </w:rPr>
        <w:t xml:space="preserve">"ת ברקן </w:t>
      </w:r>
      <w:r w:rsidRPr="00EB16FD">
        <w:rPr>
          <w:rFonts w:eastAsia="Calibri" w:hint="eastAsia"/>
          <w:rtl/>
        </w:rPr>
        <w:t>ניתן</w:t>
      </w:r>
      <w:r w:rsidRPr="00EB16FD">
        <w:rPr>
          <w:rFonts w:eastAsia="Calibri"/>
          <w:rtl/>
        </w:rPr>
        <w:t xml:space="preserve"> רישיון עסק </w:t>
      </w:r>
      <w:r w:rsidRPr="00EB16FD">
        <w:rPr>
          <w:rFonts w:eastAsia="Calibri" w:hint="eastAsia"/>
          <w:rtl/>
        </w:rPr>
        <w:t>מצד</w:t>
      </w:r>
      <w:r w:rsidRPr="00EB16FD">
        <w:rPr>
          <w:rFonts w:eastAsia="Calibri"/>
          <w:rtl/>
        </w:rPr>
        <w:t xml:space="preserve"> </w:t>
      </w:r>
      <w:r w:rsidRPr="00EB16FD">
        <w:rPr>
          <w:rFonts w:eastAsia="Calibri" w:hint="eastAsia"/>
          <w:rtl/>
        </w:rPr>
        <w:t>הרשויות</w:t>
      </w:r>
      <w:r w:rsidRPr="00EB16FD">
        <w:rPr>
          <w:rFonts w:eastAsia="Calibri"/>
          <w:rtl/>
        </w:rPr>
        <w:t xml:space="preserve"> </w:t>
      </w:r>
      <w:r w:rsidRPr="00EB16FD">
        <w:rPr>
          <w:rFonts w:eastAsia="Calibri" w:hint="eastAsia"/>
          <w:rtl/>
        </w:rPr>
        <w:t>המקומיות</w:t>
      </w:r>
      <w:r w:rsidRPr="00EB16FD">
        <w:rPr>
          <w:rFonts w:eastAsia="Calibri"/>
          <w:rtl/>
        </w:rPr>
        <w:t xml:space="preserve"> </w:t>
      </w:r>
      <w:r w:rsidRPr="00EB16FD">
        <w:rPr>
          <w:rFonts w:eastAsia="Calibri" w:hint="eastAsia"/>
          <w:rtl/>
        </w:rPr>
        <w:t>ל</w:t>
      </w:r>
      <w:r w:rsidRPr="00EB16FD">
        <w:rPr>
          <w:rFonts w:eastAsia="Calibri"/>
          <w:rtl/>
        </w:rPr>
        <w:t xml:space="preserve">-77 </w:t>
      </w:r>
      <w:r w:rsidRPr="00EB16FD">
        <w:rPr>
          <w:rFonts w:eastAsia="Calibri" w:hint="eastAsia"/>
          <w:rtl/>
        </w:rPr>
        <w:t>מתוך</w:t>
      </w:r>
      <w:r w:rsidRPr="00EB16FD">
        <w:rPr>
          <w:rFonts w:eastAsia="Calibri"/>
          <w:rtl/>
        </w:rPr>
        <w:t xml:space="preserve"> 184 </w:t>
      </w:r>
      <w:r w:rsidRPr="00EB16FD">
        <w:rPr>
          <w:rFonts w:eastAsia="Calibri" w:hint="eastAsia"/>
          <w:rtl/>
        </w:rPr>
        <w:t>מפעלים</w:t>
      </w:r>
      <w:r w:rsidRPr="00EB16FD">
        <w:rPr>
          <w:rFonts w:eastAsia="Calibri"/>
          <w:rtl/>
        </w:rPr>
        <w:t xml:space="preserve">, </w:t>
      </w:r>
      <w:r w:rsidRPr="00EB16FD">
        <w:rPr>
          <w:rFonts w:eastAsia="Calibri" w:hint="eastAsia"/>
          <w:rtl/>
        </w:rPr>
        <w:t>ובאזה</w:t>
      </w:r>
      <w:r w:rsidRPr="00EB16FD">
        <w:rPr>
          <w:rFonts w:eastAsia="Calibri"/>
          <w:rtl/>
        </w:rPr>
        <w:t xml:space="preserve">"ת אריאל </w:t>
      </w:r>
      <w:r w:rsidRPr="00EB16FD">
        <w:rPr>
          <w:rFonts w:eastAsia="Calibri" w:hint="eastAsia"/>
          <w:rtl/>
        </w:rPr>
        <w:t>ניתן</w:t>
      </w:r>
      <w:r w:rsidRPr="00EB16FD">
        <w:rPr>
          <w:rFonts w:eastAsia="Calibri"/>
          <w:rtl/>
        </w:rPr>
        <w:t xml:space="preserve"> </w:t>
      </w:r>
      <w:r w:rsidRPr="00EB16FD">
        <w:rPr>
          <w:rFonts w:eastAsia="Calibri" w:hint="eastAsia"/>
          <w:rtl/>
        </w:rPr>
        <w:t>רישיון</w:t>
      </w:r>
      <w:r w:rsidRPr="00EB16FD">
        <w:rPr>
          <w:rFonts w:eastAsia="Calibri"/>
          <w:rtl/>
        </w:rPr>
        <w:t xml:space="preserve"> </w:t>
      </w:r>
      <w:r w:rsidRPr="00EB16FD">
        <w:rPr>
          <w:rFonts w:eastAsia="Calibri" w:hint="eastAsia"/>
          <w:rtl/>
        </w:rPr>
        <w:t>עסק</w:t>
      </w:r>
      <w:r w:rsidRPr="00EB16FD">
        <w:rPr>
          <w:rFonts w:eastAsia="Calibri"/>
          <w:rtl/>
        </w:rPr>
        <w:t xml:space="preserve"> ל-58 מתוך 90 </w:t>
      </w:r>
      <w:r w:rsidRPr="00EB16FD">
        <w:rPr>
          <w:rFonts w:eastAsia="Calibri" w:hint="eastAsia"/>
          <w:rtl/>
        </w:rPr>
        <w:t>מפעלים</w:t>
      </w:r>
      <w:r w:rsidRPr="00EB16FD">
        <w:rPr>
          <w:rFonts w:eastAsia="Calibri"/>
          <w:rtl/>
        </w:rPr>
        <w:t xml:space="preserve">. </w:t>
      </w:r>
    </w:p>
    <w:p w:rsidR="001D0A12" w:rsidRPr="00EB16FD" w:rsidRDefault="00E54D40" w:rsidP="00EB16FD">
      <w:pPr>
        <w:pStyle w:val="735"/>
        <w:rPr>
          <w:rFonts w:eastAsia="Calibri"/>
          <w:rtl/>
        </w:rPr>
      </w:pPr>
      <w:r w:rsidRPr="00EB16FD">
        <w:rPr>
          <w:rFonts w:eastAsia="Calibri" w:hint="eastAsia"/>
          <w:rtl/>
        </w:rPr>
        <w:t>עם</w:t>
      </w:r>
      <w:r w:rsidRPr="00EB16FD">
        <w:rPr>
          <w:rFonts w:eastAsia="Calibri"/>
          <w:rtl/>
        </w:rPr>
        <w:t xml:space="preserve"> </w:t>
      </w:r>
      <w:r w:rsidRPr="00EB16FD">
        <w:rPr>
          <w:rFonts w:eastAsia="Calibri" w:hint="eastAsia"/>
          <w:rtl/>
        </w:rPr>
        <w:t>זאת</w:t>
      </w:r>
      <w:r w:rsidRPr="00EB16FD">
        <w:rPr>
          <w:rFonts w:eastAsia="Calibri"/>
          <w:rtl/>
        </w:rPr>
        <w:t xml:space="preserve">, </w:t>
      </w:r>
      <w:r w:rsidRPr="00EB16FD">
        <w:rPr>
          <w:rFonts w:eastAsia="Calibri" w:hint="eastAsia"/>
          <w:rtl/>
        </w:rPr>
        <w:t>בביקורת</w:t>
      </w:r>
      <w:r w:rsidRPr="00EB16FD">
        <w:rPr>
          <w:rFonts w:eastAsia="Calibri"/>
          <w:rtl/>
        </w:rPr>
        <w:t xml:space="preserve"> </w:t>
      </w:r>
      <w:r w:rsidRPr="00EB16FD">
        <w:rPr>
          <w:rFonts w:eastAsia="Calibri" w:hint="eastAsia"/>
          <w:rtl/>
        </w:rPr>
        <w:t>המעקב</w:t>
      </w:r>
      <w:r w:rsidRPr="00EB16FD">
        <w:rPr>
          <w:rFonts w:eastAsia="Calibri"/>
          <w:rtl/>
        </w:rPr>
        <w:t xml:space="preserve"> </w:t>
      </w:r>
      <w:r w:rsidRPr="00EB16FD">
        <w:rPr>
          <w:rFonts w:eastAsia="Calibri" w:hint="eastAsia"/>
          <w:rtl/>
        </w:rPr>
        <w:t>עלה</w:t>
      </w:r>
      <w:r w:rsidRPr="00EB16FD">
        <w:rPr>
          <w:rFonts w:eastAsia="Calibri"/>
          <w:rtl/>
        </w:rPr>
        <w:t xml:space="preserve"> </w:t>
      </w:r>
      <w:r w:rsidRPr="00EB16FD">
        <w:rPr>
          <w:rFonts w:eastAsia="Calibri" w:hint="eastAsia"/>
          <w:rtl/>
        </w:rPr>
        <w:t>כי</w:t>
      </w:r>
      <w:r w:rsidRPr="00EB16FD">
        <w:rPr>
          <w:rFonts w:eastAsia="Calibri"/>
          <w:rtl/>
        </w:rPr>
        <w:t xml:space="preserve"> הליקוי בנושא היתרי עיסוק למעסיקים לא תוקן - </w:t>
      </w:r>
      <w:r w:rsidRPr="00EB16FD">
        <w:rPr>
          <w:rFonts w:eastAsia="Calibri" w:hint="eastAsia"/>
          <w:rtl/>
        </w:rPr>
        <w:t>המנהא</w:t>
      </w:r>
      <w:r w:rsidRPr="00EB16FD">
        <w:rPr>
          <w:rFonts w:eastAsia="Calibri"/>
          <w:rtl/>
        </w:rPr>
        <w:t xml:space="preserve">"ז אינו מקיים את הוראות הצו בדבר איסור על עיסוק זה יותר מעשור, בכך שאינו מקיים פיקוח, בקרה ואכיפה, ואינו מוודא שהמפעלים באזור פועלים על פי היתר עיסוק. </w:t>
      </w:r>
    </w:p>
    <w:p w:rsidR="001D0A12" w:rsidRPr="00EB16FD" w:rsidRDefault="00E54D40" w:rsidP="00EB16FD">
      <w:pPr>
        <w:pStyle w:val="73ff5"/>
        <w:jc w:val="center"/>
        <w:rPr>
          <w:rtl/>
        </w:rPr>
      </w:pPr>
      <w:r w:rsidRPr="00EB16FD">
        <w:rPr>
          <w:rFonts w:hint="eastAsia"/>
          <w:rtl/>
        </w:rPr>
        <w:t>מידת</w:t>
      </w:r>
      <w:r w:rsidRPr="00EB16FD">
        <w:rPr>
          <w:rtl/>
        </w:rPr>
        <w:t xml:space="preserve"> </w:t>
      </w:r>
      <w:r w:rsidRPr="00EB16FD">
        <w:rPr>
          <w:rFonts w:hint="eastAsia"/>
          <w:rtl/>
        </w:rPr>
        <w:t>תיקון</w:t>
      </w:r>
      <w:r w:rsidRPr="00EB16FD">
        <w:rPr>
          <w:rtl/>
        </w:rPr>
        <w:t xml:space="preserve"> </w:t>
      </w:r>
      <w:r w:rsidRPr="00EB16FD">
        <w:rPr>
          <w:rFonts w:hint="eastAsia"/>
          <w:rtl/>
        </w:rPr>
        <w:t>הליקוי</w:t>
      </w:r>
    </w:p>
    <w:p w:rsidR="001D0A12" w:rsidRPr="00885367" w:rsidRDefault="00E54D40" w:rsidP="00EB16FD">
      <w:pPr>
        <w:spacing w:after="240" w:line="269" w:lineRule="auto"/>
        <w:jc w:val="center"/>
        <w:rPr>
          <w:rFonts w:eastAsia="Calibri"/>
          <w:sz w:val="24"/>
          <w:rtl/>
          <w:lang w:eastAsia="he-IL"/>
        </w:rPr>
      </w:pPr>
      <w:r w:rsidRPr="00885367">
        <w:rPr>
          <w:rFonts w:eastAsia="Calibri"/>
          <w:noProof/>
          <w:sz w:val="24"/>
        </w:rPr>
        <w:drawing>
          <wp:inline distT="0" distB="0" distL="0" distR="0">
            <wp:extent cx="3422650" cy="640007"/>
            <wp:effectExtent l="0" t="0" r="0" b="0"/>
            <wp:docPr id="1451066642" name="תמונה 1451066642" descr="לא תוק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2" name="תמונה 1451066642"/>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422650" cy="640007"/>
                    </a:xfrm>
                    <a:prstGeom prst="rect">
                      <a:avLst/>
                    </a:prstGeom>
                    <a:noFill/>
                    <a:ln>
                      <a:noFill/>
                    </a:ln>
                  </pic:spPr>
                </pic:pic>
              </a:graphicData>
            </a:graphic>
          </wp:inline>
        </w:drawing>
      </w:r>
    </w:p>
    <w:p w:rsidR="001D0A12" w:rsidRPr="00885367" w:rsidRDefault="00E54D40" w:rsidP="00EB16FD">
      <w:pPr>
        <w:pStyle w:val="735"/>
        <w:rPr>
          <w:rFonts w:eastAsia="Calibri"/>
          <w:rtl/>
        </w:rPr>
      </w:pPr>
      <w:r w:rsidRPr="00EB16FD">
        <w:rPr>
          <w:rFonts w:eastAsia="Calibri" w:hint="eastAsia"/>
          <w:rtl/>
        </w:rPr>
        <w:t>על</w:t>
      </w:r>
      <w:r w:rsidRPr="00EB16FD">
        <w:rPr>
          <w:rFonts w:eastAsia="Calibri"/>
          <w:rtl/>
        </w:rPr>
        <w:t xml:space="preserve"> </w:t>
      </w:r>
      <w:r w:rsidRPr="00EB16FD">
        <w:rPr>
          <w:rFonts w:eastAsia="Calibri" w:hint="eastAsia"/>
          <w:rtl/>
        </w:rPr>
        <w:t>המנהא</w:t>
      </w:r>
      <w:r w:rsidRPr="00EB16FD">
        <w:rPr>
          <w:rFonts w:eastAsia="Calibri"/>
          <w:rtl/>
        </w:rPr>
        <w:t xml:space="preserve">"ז </w:t>
      </w:r>
      <w:r w:rsidRPr="00EB16FD">
        <w:rPr>
          <w:rFonts w:eastAsia="Calibri" w:hint="eastAsia"/>
          <w:rtl/>
        </w:rPr>
        <w:t>להנפיק</w:t>
      </w:r>
      <w:r w:rsidRPr="00EB16FD">
        <w:rPr>
          <w:rFonts w:eastAsia="Calibri"/>
          <w:rtl/>
        </w:rPr>
        <w:t xml:space="preserve"> </w:t>
      </w:r>
      <w:r w:rsidRPr="00EB16FD">
        <w:rPr>
          <w:rFonts w:eastAsia="Calibri" w:hint="eastAsia"/>
          <w:rtl/>
        </w:rPr>
        <w:t>היתרי</w:t>
      </w:r>
      <w:r w:rsidRPr="00EB16FD">
        <w:rPr>
          <w:rFonts w:eastAsia="Calibri"/>
          <w:rtl/>
        </w:rPr>
        <w:t xml:space="preserve"> </w:t>
      </w:r>
      <w:r w:rsidRPr="00EB16FD">
        <w:rPr>
          <w:rFonts w:eastAsia="Calibri" w:hint="eastAsia"/>
          <w:rtl/>
        </w:rPr>
        <w:t>עיסוק</w:t>
      </w:r>
      <w:r w:rsidRPr="00EB16FD">
        <w:rPr>
          <w:rFonts w:eastAsia="Calibri"/>
          <w:rtl/>
        </w:rPr>
        <w:t xml:space="preserve"> בהתאם להוראות הצו בדבר איסור על עיסוק. </w:t>
      </w:r>
      <w:r w:rsidRPr="00EB16FD">
        <w:rPr>
          <w:rFonts w:eastAsia="Calibri" w:hint="eastAsia"/>
          <w:rtl/>
        </w:rPr>
        <w:t>מומלץ</w:t>
      </w:r>
      <w:r w:rsidRPr="00EB16FD">
        <w:rPr>
          <w:rFonts w:eastAsia="Calibri"/>
          <w:rtl/>
        </w:rPr>
        <w:t xml:space="preserve"> </w:t>
      </w:r>
      <w:r w:rsidRPr="00EB16FD">
        <w:rPr>
          <w:rFonts w:eastAsia="Calibri" w:hint="eastAsia"/>
          <w:rtl/>
        </w:rPr>
        <w:t>כי</w:t>
      </w:r>
      <w:r w:rsidRPr="00EB16FD">
        <w:rPr>
          <w:rFonts w:eastAsia="Calibri"/>
          <w:rtl/>
        </w:rPr>
        <w:t xml:space="preserve"> </w:t>
      </w:r>
      <w:r w:rsidRPr="00EB16FD">
        <w:rPr>
          <w:rFonts w:eastAsia="Calibri" w:hint="eastAsia"/>
          <w:rtl/>
        </w:rPr>
        <w:t>במקרים</w:t>
      </w:r>
      <w:r w:rsidRPr="00EB16FD">
        <w:rPr>
          <w:rFonts w:eastAsia="Calibri"/>
          <w:rtl/>
        </w:rPr>
        <w:t xml:space="preserve"> בהם ניתנים היתרי עיסוק מצד הרשויות המקומיות, </w:t>
      </w:r>
      <w:r w:rsidRPr="00EB16FD">
        <w:rPr>
          <w:rFonts w:eastAsia="Calibri" w:hint="eastAsia"/>
          <w:rtl/>
        </w:rPr>
        <w:t>המנהא</w:t>
      </w:r>
      <w:r w:rsidRPr="00EB16FD">
        <w:rPr>
          <w:rFonts w:eastAsia="Calibri"/>
          <w:rtl/>
        </w:rPr>
        <w:t>"</w:t>
      </w:r>
      <w:r w:rsidRPr="00EB16FD">
        <w:rPr>
          <w:rFonts w:eastAsia="Calibri" w:hint="eastAsia"/>
          <w:rtl/>
        </w:rPr>
        <w:t>ז</w:t>
      </w:r>
      <w:r w:rsidRPr="00EB16FD">
        <w:rPr>
          <w:rFonts w:eastAsia="Calibri"/>
          <w:rtl/>
        </w:rPr>
        <w:t xml:space="preserve"> יבח</w:t>
      </w:r>
      <w:r w:rsidRPr="00EB16FD">
        <w:rPr>
          <w:rFonts w:eastAsia="Calibri" w:hint="eastAsia"/>
          <w:rtl/>
        </w:rPr>
        <w:t>ן</w:t>
      </w:r>
      <w:r w:rsidRPr="00EB16FD">
        <w:rPr>
          <w:rFonts w:eastAsia="Calibri"/>
          <w:rtl/>
        </w:rPr>
        <w:t xml:space="preserve"> בשיתוף היועמ"ש </w:t>
      </w:r>
      <w:r w:rsidRPr="00EB16FD">
        <w:rPr>
          <w:rFonts w:eastAsia="Calibri" w:hint="eastAsia"/>
          <w:rtl/>
        </w:rPr>
        <w:t>לאיו</w:t>
      </w:r>
      <w:r w:rsidRPr="00EB16FD">
        <w:rPr>
          <w:rFonts w:eastAsia="Calibri"/>
          <w:rtl/>
        </w:rPr>
        <w:t xml:space="preserve">"ש ובתיאום עם הרשויות המקומיות, אם מתן רישוי עסקים על ידי הרשויות המקומיות מקיים את תכלית הצו, </w:t>
      </w:r>
      <w:r w:rsidRPr="00EB16FD">
        <w:rPr>
          <w:rFonts w:eastAsia="Calibri" w:hint="eastAsia"/>
          <w:rtl/>
        </w:rPr>
        <w:t>ובהתאם</w:t>
      </w:r>
      <w:r w:rsidRPr="00EB16FD">
        <w:rPr>
          <w:rFonts w:eastAsia="Calibri"/>
          <w:rtl/>
        </w:rPr>
        <w:t xml:space="preserve"> יעודכן נוסח הצו אשר ניתן מטעם </w:t>
      </w:r>
      <w:r w:rsidRPr="00EB16FD">
        <w:rPr>
          <w:rFonts w:eastAsia="Calibri" w:hint="eastAsia"/>
          <w:rtl/>
        </w:rPr>
        <w:t>המנהא</w:t>
      </w:r>
      <w:r w:rsidRPr="00EB16FD">
        <w:rPr>
          <w:rFonts w:eastAsia="Calibri"/>
          <w:rtl/>
        </w:rPr>
        <w:t xml:space="preserve">"ז. </w:t>
      </w:r>
    </w:p>
    <w:p w:rsidR="001D0A12" w:rsidRPr="00885367" w:rsidRDefault="00E54D40" w:rsidP="00FD71EB">
      <w:pPr>
        <w:pStyle w:val="7320"/>
        <w:bidi/>
        <w:jc w:val="left"/>
        <w:rPr>
          <w:rtl/>
        </w:rPr>
      </w:pPr>
      <w:r w:rsidRPr="00885367">
        <w:rPr>
          <w:rFonts w:hint="eastAsia"/>
          <w:rtl/>
        </w:rPr>
        <w:t>עדכון</w:t>
      </w:r>
      <w:r w:rsidRPr="00885367">
        <w:rPr>
          <w:rtl/>
        </w:rPr>
        <w:t xml:space="preserve"> </w:t>
      </w:r>
      <w:r w:rsidRPr="00885367">
        <w:rPr>
          <w:rFonts w:hint="eastAsia"/>
          <w:rtl/>
        </w:rPr>
        <w:t>תוכנית</w:t>
      </w:r>
      <w:r w:rsidRPr="00885367">
        <w:rPr>
          <w:rtl/>
        </w:rPr>
        <w:t xml:space="preserve"> בניין עיר (</w:t>
      </w:r>
      <w:r w:rsidRPr="00885367">
        <w:rPr>
          <w:rFonts w:hint="eastAsia"/>
          <w:rtl/>
        </w:rPr>
        <w:t>תב</w:t>
      </w:r>
      <w:r w:rsidRPr="00885367">
        <w:rPr>
          <w:rtl/>
        </w:rPr>
        <w:t>''ע) לאזורי התעשייה מסילה ועלי זהב</w:t>
      </w:r>
    </w:p>
    <w:p w:rsidR="001D0A12" w:rsidRPr="00885367" w:rsidRDefault="00E54D40" w:rsidP="00EB16FD">
      <w:pPr>
        <w:pStyle w:val="733155"/>
        <w:rPr>
          <w:rtl/>
        </w:rPr>
      </w:pPr>
      <w:r w:rsidRPr="00885367">
        <w:rPr>
          <w:rFonts w:hint="eastAsia"/>
          <w:rtl/>
        </w:rPr>
        <w:t>אזור</w:t>
      </w:r>
      <w:r w:rsidRPr="00885367">
        <w:rPr>
          <w:rtl/>
        </w:rPr>
        <w:t xml:space="preserve"> </w:t>
      </w:r>
      <w:r w:rsidRPr="00885367">
        <w:rPr>
          <w:rFonts w:hint="eastAsia"/>
          <w:rtl/>
        </w:rPr>
        <w:t>התעשייה</w:t>
      </w:r>
      <w:r w:rsidRPr="00885367">
        <w:rPr>
          <w:rtl/>
        </w:rPr>
        <w:t xml:space="preserve"> </w:t>
      </w:r>
      <w:r w:rsidRPr="00885367">
        <w:rPr>
          <w:rFonts w:hint="eastAsia"/>
          <w:rtl/>
        </w:rPr>
        <w:t>מסילה</w:t>
      </w:r>
      <w:r w:rsidRPr="00885367">
        <w:rPr>
          <w:rtl/>
        </w:rPr>
        <w:t xml:space="preserve"> </w:t>
      </w:r>
    </w:p>
    <w:p w:rsidR="001D0A12" w:rsidRPr="00EB16FD" w:rsidRDefault="00E54D40" w:rsidP="00EB16FD">
      <w:pPr>
        <w:pStyle w:val="7392"/>
        <w:rPr>
          <w:rtl/>
        </w:rPr>
      </w:pPr>
      <w:r w:rsidRPr="00EB16FD">
        <w:rPr>
          <w:rFonts w:hint="eastAsia"/>
          <w:rtl/>
        </w:rPr>
        <w:t>אזור</w:t>
      </w:r>
      <w:r w:rsidRPr="00EB16FD">
        <w:rPr>
          <w:rtl/>
        </w:rPr>
        <w:t xml:space="preserve"> התעשייה מסילה, הידוע גם בשמו "ניצני השלום", שוכן מערבית לטול כרם ומזרחית למחלף ניצני עוז. חלקו נמצא בתחום השיפוט של טול כרם, וחלקו נמצא בתחום השיפוט של המועצה האזורית שומרון. תכנון אזור התעשייה מסילה החל בתחילת שנות השמונים של המאה העשרים </w:t>
      </w:r>
      <w:r w:rsidRPr="00EB16FD">
        <w:rPr>
          <w:rFonts w:hint="eastAsia"/>
          <w:rtl/>
        </w:rPr>
        <w:t>על</w:t>
      </w:r>
      <w:r w:rsidRPr="00EB16FD">
        <w:rPr>
          <w:rtl/>
        </w:rPr>
        <w:t xml:space="preserve"> ידי </w:t>
      </w:r>
      <w:r w:rsidRPr="00EB16FD">
        <w:rPr>
          <w:rFonts w:hint="eastAsia"/>
          <w:rtl/>
        </w:rPr>
        <w:t>המנהא</w:t>
      </w:r>
      <w:r w:rsidRPr="00EB16FD">
        <w:rPr>
          <w:rtl/>
        </w:rPr>
        <w:t>"</w:t>
      </w:r>
      <w:r w:rsidRPr="00EB16FD">
        <w:rPr>
          <w:rFonts w:hint="eastAsia"/>
          <w:rtl/>
        </w:rPr>
        <w:t>ז</w:t>
      </w:r>
      <w:r w:rsidRPr="00EB16FD">
        <w:rPr>
          <w:rtl/>
        </w:rPr>
        <w:t xml:space="preserve"> בשטח של כ-85 דונם, ובעקבות זאת נחתמו חוזי הרשאה לפיתוח וחוזי חכירה בין הממונה על הרכוש הממשלתי והנטוש </w:t>
      </w:r>
      <w:r w:rsidRPr="00EB16FD">
        <w:rPr>
          <w:rFonts w:hint="eastAsia"/>
          <w:rtl/>
        </w:rPr>
        <w:t>באיו</w:t>
      </w:r>
      <w:r w:rsidRPr="00EB16FD">
        <w:rPr>
          <w:rtl/>
        </w:rPr>
        <w:t>"ש</w:t>
      </w:r>
      <w:r w:rsidRPr="00EB16FD">
        <w:t xml:space="preserve"> </w:t>
      </w:r>
      <w:r w:rsidRPr="00EB16FD">
        <w:rPr>
          <w:rFonts w:hint="eastAsia"/>
          <w:rtl/>
        </w:rPr>
        <w:t>לבין</w:t>
      </w:r>
      <w:r w:rsidRPr="00EB16FD">
        <w:rPr>
          <w:rtl/>
        </w:rPr>
        <w:t xml:space="preserve"> יזמים פרטיים לתקופה של 49 שנים, למטרות מלאכה ותעשייה. תכנון אזור התעשייה הושלם בשנות התשעים של המאה העשרים - לשכת התכנון המרכזית </w:t>
      </w:r>
      <w:r w:rsidRPr="00EB16FD">
        <w:rPr>
          <w:rFonts w:hint="eastAsia"/>
          <w:rtl/>
        </w:rPr>
        <w:t>במנהא</w:t>
      </w:r>
      <w:r w:rsidRPr="00EB16FD">
        <w:rPr>
          <w:rtl/>
        </w:rPr>
        <w:t>"</w:t>
      </w:r>
      <w:r w:rsidRPr="00EB16FD">
        <w:rPr>
          <w:rFonts w:hint="eastAsia"/>
          <w:rtl/>
        </w:rPr>
        <w:t>ז</w:t>
      </w:r>
      <w:r w:rsidRPr="00EB16FD">
        <w:rPr>
          <w:rtl/>
        </w:rPr>
        <w:t xml:space="preserve"> הכינה לאזור התעשייה </w:t>
      </w:r>
      <w:r w:rsidRPr="00EB16FD">
        <w:rPr>
          <w:rFonts w:hint="eastAsia"/>
          <w:rtl/>
        </w:rPr>
        <w:t>תב</w:t>
      </w:r>
      <w:r w:rsidRPr="00EB16FD">
        <w:rPr>
          <w:rtl/>
        </w:rPr>
        <w:t xml:space="preserve">"ע, וזו אושרה בדצמבר 1994. שטח אזור התעשייה בהתאם לתוכנית הוא 228 דונם. בשנת 2009 החל </w:t>
      </w:r>
      <w:r w:rsidRPr="00EB16FD">
        <w:rPr>
          <w:rFonts w:hint="eastAsia"/>
          <w:rtl/>
        </w:rPr>
        <w:t>המנהא</w:t>
      </w:r>
      <w:r w:rsidRPr="00EB16FD">
        <w:rPr>
          <w:rtl/>
        </w:rPr>
        <w:t>"</w:t>
      </w:r>
      <w:r w:rsidRPr="00EB16FD">
        <w:rPr>
          <w:rFonts w:hint="eastAsia"/>
          <w:rtl/>
        </w:rPr>
        <w:t>ז</w:t>
      </w:r>
      <w:r w:rsidRPr="00EB16FD">
        <w:rPr>
          <w:rtl/>
        </w:rPr>
        <w:t xml:space="preserve"> בהכנת </w:t>
      </w:r>
      <w:r w:rsidRPr="00EB16FD">
        <w:rPr>
          <w:rFonts w:hint="eastAsia"/>
          <w:rtl/>
        </w:rPr>
        <w:t>תב</w:t>
      </w:r>
      <w:r w:rsidRPr="00EB16FD">
        <w:rPr>
          <w:rtl/>
        </w:rPr>
        <w:t xml:space="preserve">"ע חדשה לאזור התעשייה מסילה.  </w:t>
      </w:r>
    </w:p>
    <w:p w:rsidR="001D0A12" w:rsidRPr="00EB16FD" w:rsidRDefault="00E54D40" w:rsidP="00EB16FD">
      <w:pPr>
        <w:pStyle w:val="7392"/>
        <w:rPr>
          <w:rtl/>
        </w:rPr>
      </w:pPr>
      <w:r w:rsidRPr="00EB16FD">
        <w:rPr>
          <w:rFonts w:hint="eastAsia"/>
          <w:rtl/>
        </w:rPr>
        <w:t>על</w:t>
      </w:r>
      <w:r w:rsidRPr="00EB16FD">
        <w:rPr>
          <w:rtl/>
        </w:rPr>
        <w:t xml:space="preserve"> פי נתוני </w:t>
      </w:r>
      <w:r w:rsidRPr="00EB16FD">
        <w:rPr>
          <w:rFonts w:hint="eastAsia"/>
          <w:rtl/>
        </w:rPr>
        <w:t>המנהא</w:t>
      </w:r>
      <w:r w:rsidRPr="00EB16FD">
        <w:rPr>
          <w:rtl/>
        </w:rPr>
        <w:t xml:space="preserve">"ז </w:t>
      </w:r>
      <w:r w:rsidRPr="00EB16FD">
        <w:rPr>
          <w:rFonts w:hint="eastAsia"/>
          <w:rtl/>
        </w:rPr>
        <w:t>ומינהלת</w:t>
      </w:r>
      <w:r w:rsidRPr="00EB16FD">
        <w:rPr>
          <w:rtl/>
        </w:rPr>
        <w:t xml:space="preserve"> אזור התעשייה מסילה, במאי 2022 העסיק אזור התעשייה כ-500 עובדים פלסטינים ו-90 עובדים ישראלים ב-17 מפעלים. </w:t>
      </w:r>
    </w:p>
    <w:p w:rsidR="001D0A12" w:rsidRPr="00EB16FD" w:rsidRDefault="00E54D40" w:rsidP="00EB16FD">
      <w:pPr>
        <w:pStyle w:val="7392"/>
        <w:rPr>
          <w:rtl/>
        </w:rPr>
      </w:pPr>
      <w:r w:rsidRPr="00EB16FD">
        <w:rPr>
          <w:rFonts w:hint="eastAsia"/>
          <w:rtl/>
        </w:rPr>
        <w:t>בדוח</w:t>
      </w:r>
      <w:r w:rsidRPr="00EB16FD">
        <w:rPr>
          <w:rtl/>
        </w:rPr>
        <w:t xml:space="preserve"> הקודם העלה משרד מבקר המדינה כי ההזנחה רבת השנים של הטיפול באזור התעשייה מסילה הביאה למצב שבו לא היה ניתן ליישם את </w:t>
      </w:r>
      <w:r w:rsidRPr="00EB16FD">
        <w:rPr>
          <w:rFonts w:hint="eastAsia"/>
          <w:rtl/>
        </w:rPr>
        <w:t>התב</w:t>
      </w:r>
      <w:r w:rsidRPr="00EB16FD">
        <w:rPr>
          <w:rtl/>
        </w:rPr>
        <w:t xml:space="preserve">"ע המקורית, ונדרשה </w:t>
      </w:r>
      <w:r w:rsidRPr="00EB16FD">
        <w:rPr>
          <w:rFonts w:hint="eastAsia"/>
          <w:rtl/>
        </w:rPr>
        <w:t>תב</w:t>
      </w:r>
      <w:r w:rsidRPr="00EB16FD">
        <w:rPr>
          <w:rtl/>
        </w:rPr>
        <w:t xml:space="preserve">"ע חדשה שתתאים למצב הקיים, ואף זו טרם הושלמה. הוקמו מבנים באזור התעשייה מסילה ללא היתר </w:t>
      </w:r>
      <w:r w:rsidRPr="00EB16FD">
        <w:rPr>
          <w:rtl/>
        </w:rPr>
        <w:lastRenderedPageBreak/>
        <w:t xml:space="preserve">בנייה ולעיתים תוך השתלטות על אדמות פרטיות של פלסטינים ועל אדמות מדינה, ללא קיומן של תשתיות בסיסיות, שהן תנאי חיוני ובסיסי לפעילותו של אזור תעשייה מוסדר, ותוך חריגה </w:t>
      </w:r>
      <w:r w:rsidRPr="00EB16FD">
        <w:rPr>
          <w:rFonts w:hint="eastAsia"/>
          <w:rtl/>
        </w:rPr>
        <w:t>מתב</w:t>
      </w:r>
      <w:r w:rsidRPr="00EB16FD">
        <w:rPr>
          <w:rtl/>
        </w:rPr>
        <w:t>"ע מאושרת.</w:t>
      </w:r>
    </w:p>
    <w:p w:rsidR="001D0A12" w:rsidRPr="00EB16FD" w:rsidRDefault="00E54D40" w:rsidP="00EB16FD">
      <w:pPr>
        <w:pStyle w:val="735"/>
        <w:rPr>
          <w:rFonts w:eastAsia="Calibri"/>
          <w:rtl/>
        </w:rPr>
      </w:pPr>
      <w:r w:rsidRPr="00EB16FD">
        <w:rPr>
          <w:rFonts w:eastAsia="Calibri" w:hint="eastAsia"/>
          <w:rtl/>
        </w:rPr>
        <w:t>בביקורת</w:t>
      </w:r>
      <w:r w:rsidRPr="00EB16FD">
        <w:rPr>
          <w:rFonts w:eastAsia="Calibri"/>
          <w:rtl/>
        </w:rPr>
        <w:t xml:space="preserve"> הנוכחית נמצא כי לשכת התכנון </w:t>
      </w:r>
      <w:r w:rsidRPr="00EB16FD">
        <w:rPr>
          <w:rFonts w:eastAsia="Calibri" w:hint="eastAsia"/>
          <w:rtl/>
        </w:rPr>
        <w:t>במנהא</w:t>
      </w:r>
      <w:r w:rsidRPr="00EB16FD">
        <w:rPr>
          <w:rFonts w:eastAsia="Calibri"/>
          <w:rtl/>
        </w:rPr>
        <w:t xml:space="preserve">"ז הכינה </w:t>
      </w:r>
      <w:r w:rsidRPr="00EB16FD">
        <w:rPr>
          <w:rFonts w:eastAsia="Calibri" w:hint="eastAsia"/>
          <w:rtl/>
        </w:rPr>
        <w:t>תב</w:t>
      </w:r>
      <w:r w:rsidRPr="00EB16FD">
        <w:rPr>
          <w:rFonts w:eastAsia="Calibri"/>
          <w:rtl/>
        </w:rPr>
        <w:t>"ע חדשה לאזור התעשייה מסילה</w:t>
      </w:r>
      <w:r>
        <w:rPr>
          <w:rFonts w:eastAsia="Calibri"/>
          <w:vertAlign w:val="superscript"/>
          <w:rtl/>
        </w:rPr>
        <w:footnoteReference w:id="40"/>
      </w:r>
      <w:r w:rsidRPr="00EB16FD">
        <w:rPr>
          <w:rFonts w:eastAsia="Calibri"/>
          <w:rtl/>
        </w:rPr>
        <w:t xml:space="preserve">, וזו </w:t>
      </w:r>
      <w:r w:rsidRPr="00EB16FD">
        <w:rPr>
          <w:rFonts w:eastAsia="Calibri" w:hint="eastAsia"/>
          <w:rtl/>
        </w:rPr>
        <w:t>פורסמה</w:t>
      </w:r>
      <w:r w:rsidRPr="00EB16FD">
        <w:rPr>
          <w:rFonts w:eastAsia="Calibri"/>
          <w:rtl/>
        </w:rPr>
        <w:t xml:space="preserve"> </w:t>
      </w:r>
      <w:r w:rsidRPr="00EB16FD">
        <w:rPr>
          <w:rFonts w:eastAsia="Calibri" w:hint="eastAsia"/>
          <w:rtl/>
        </w:rPr>
        <w:t>למתן</w:t>
      </w:r>
      <w:r w:rsidRPr="00EB16FD">
        <w:rPr>
          <w:rFonts w:eastAsia="Calibri"/>
          <w:rtl/>
        </w:rPr>
        <w:t xml:space="preserve"> תוקף </w:t>
      </w:r>
      <w:r w:rsidRPr="00EB16FD">
        <w:rPr>
          <w:rFonts w:eastAsia="Calibri" w:hint="eastAsia"/>
          <w:rtl/>
        </w:rPr>
        <w:t>ב</w:t>
      </w:r>
      <w:r w:rsidRPr="00EB16FD">
        <w:rPr>
          <w:rFonts w:eastAsia="Calibri"/>
          <w:rtl/>
        </w:rPr>
        <w:t>-22.8.18.</w:t>
      </w:r>
    </w:p>
    <w:p w:rsidR="001D0A12" w:rsidRPr="00EB16FD" w:rsidRDefault="00E54D40" w:rsidP="00EB16FD">
      <w:pPr>
        <w:pStyle w:val="7392"/>
        <w:rPr>
          <w:rtl/>
        </w:rPr>
      </w:pPr>
      <w:r w:rsidRPr="00EB16FD">
        <w:rPr>
          <w:rFonts w:hint="eastAsia"/>
          <w:rtl/>
        </w:rPr>
        <w:t>במאי</w:t>
      </w:r>
      <w:r w:rsidRPr="00EB16FD">
        <w:rPr>
          <w:rtl/>
        </w:rPr>
        <w:t xml:space="preserve"> 2022 מסר ראש </w:t>
      </w:r>
      <w:r w:rsidRPr="00EB16FD">
        <w:rPr>
          <w:rFonts w:hint="eastAsia"/>
          <w:rtl/>
        </w:rPr>
        <w:t>המינהלה</w:t>
      </w:r>
      <w:r w:rsidRPr="00EB16FD">
        <w:rPr>
          <w:rtl/>
        </w:rPr>
        <w:t xml:space="preserve"> של </w:t>
      </w:r>
      <w:r w:rsidRPr="00EB16FD">
        <w:rPr>
          <w:rFonts w:hint="eastAsia"/>
          <w:rtl/>
        </w:rPr>
        <w:t>אזה</w:t>
      </w:r>
      <w:r w:rsidRPr="00EB16FD">
        <w:rPr>
          <w:rtl/>
        </w:rPr>
        <w:t xml:space="preserve">"ת מסילה לצוות הביקורת כי רק בשנים האחרונות קיבלה המועצה האזורית שומרון אחריות </w:t>
      </w:r>
      <w:r w:rsidRPr="00EB16FD">
        <w:rPr>
          <w:rFonts w:hint="eastAsia"/>
          <w:rtl/>
        </w:rPr>
        <w:t>לאזה</w:t>
      </w:r>
      <w:r w:rsidRPr="00EB16FD">
        <w:rPr>
          <w:rtl/>
        </w:rPr>
        <w:t xml:space="preserve">"ת. ראש </w:t>
      </w:r>
      <w:r w:rsidRPr="00EB16FD">
        <w:rPr>
          <w:rFonts w:hint="eastAsia"/>
          <w:rtl/>
        </w:rPr>
        <w:t>המינהלה</w:t>
      </w:r>
      <w:r w:rsidRPr="00EB16FD">
        <w:rPr>
          <w:rtl/>
        </w:rPr>
        <w:t xml:space="preserve"> הוסיף כי המועצה הציבה דרישה בלתי מתפשרת לבעלי המפעלים שיהרסו מבנים שנבנו שלא על פי </w:t>
      </w:r>
      <w:r w:rsidRPr="00EB16FD">
        <w:rPr>
          <w:rFonts w:hint="eastAsia"/>
          <w:rtl/>
        </w:rPr>
        <w:t>התב</w:t>
      </w:r>
      <w:r w:rsidRPr="00EB16FD">
        <w:rPr>
          <w:rtl/>
        </w:rPr>
        <w:t xml:space="preserve">"ע המאושרת. עוד מסר ראש </w:t>
      </w:r>
      <w:r w:rsidRPr="00EB16FD">
        <w:rPr>
          <w:rFonts w:hint="eastAsia"/>
          <w:rtl/>
        </w:rPr>
        <w:t>המינהלה</w:t>
      </w:r>
      <w:r w:rsidRPr="00EB16FD">
        <w:rPr>
          <w:rtl/>
        </w:rPr>
        <w:t xml:space="preserve"> כי נכון למאי 2022, המועצה אינה מנפיקה היתרי בנייה למפעלים חדשים, היות שברחבי אזור התעשייה אין די תשתיות. עוד מסר ראש </w:t>
      </w:r>
      <w:r w:rsidRPr="00EB16FD">
        <w:rPr>
          <w:rFonts w:hint="eastAsia"/>
          <w:rtl/>
        </w:rPr>
        <w:t>המינהלה</w:t>
      </w:r>
      <w:r w:rsidRPr="00EB16FD">
        <w:rPr>
          <w:rtl/>
        </w:rPr>
        <w:t xml:space="preserve"> כי כדי להתגבר על בעיית התשתיות החליטה המועצה לבצע בשש השנים הבאות עבודות פיתוח באזור התעשייה בסכום שלא יפחת </w:t>
      </w:r>
      <w:r w:rsidRPr="00EB16FD">
        <w:rPr>
          <w:rFonts w:hint="eastAsia"/>
          <w:rtl/>
        </w:rPr>
        <w:t>מ</w:t>
      </w:r>
      <w:r w:rsidRPr="00EB16FD">
        <w:rPr>
          <w:rtl/>
        </w:rPr>
        <w:t xml:space="preserve">-4 מיליון ש"ח, בהתאם </w:t>
      </w:r>
      <w:r w:rsidRPr="00EB16FD">
        <w:rPr>
          <w:rFonts w:hint="eastAsia"/>
          <w:rtl/>
        </w:rPr>
        <w:t>לתב</w:t>
      </w:r>
      <w:r w:rsidRPr="00EB16FD">
        <w:rPr>
          <w:rtl/>
        </w:rPr>
        <w:t>"ע החדשה.</w:t>
      </w:r>
    </w:p>
    <w:p w:rsidR="001D0A12" w:rsidRPr="00885367" w:rsidRDefault="00E54D40" w:rsidP="00EB16FD">
      <w:pPr>
        <w:pStyle w:val="735"/>
        <w:rPr>
          <w:rFonts w:eastAsia="Calibri"/>
          <w:rtl/>
        </w:rPr>
      </w:pPr>
      <w:r w:rsidRPr="00885367">
        <w:rPr>
          <w:rFonts w:eastAsia="Calibri" w:hint="eastAsia"/>
          <w:rtl/>
        </w:rPr>
        <w:t>בביקורת</w:t>
      </w:r>
      <w:r w:rsidRPr="00885367">
        <w:rPr>
          <w:rFonts w:eastAsia="Calibri"/>
          <w:rtl/>
        </w:rPr>
        <w:t xml:space="preserve"> הנוכחית עלה כי הליקוי בנושא הכנת </w:t>
      </w:r>
      <w:r w:rsidRPr="00885367">
        <w:rPr>
          <w:rFonts w:eastAsia="Calibri" w:hint="eastAsia"/>
          <w:rtl/>
        </w:rPr>
        <w:t>תב</w:t>
      </w:r>
      <w:r w:rsidRPr="00885367">
        <w:rPr>
          <w:rFonts w:eastAsia="Calibri"/>
          <w:rtl/>
        </w:rPr>
        <w:t>"ע חדשה לאזור התעשייה מסילה תוקן, ואף נעשות פעולות להתאמת קצב הבנייה באזור התעשייה לקצב פיתוח התשתיות בו.</w:t>
      </w:r>
    </w:p>
    <w:p w:rsidR="001D0A12" w:rsidRPr="00885367" w:rsidRDefault="001D0A12" w:rsidP="001D0A12">
      <w:pPr>
        <w:spacing w:line="269" w:lineRule="auto"/>
        <w:rPr>
          <w:rFonts w:eastAsia="Calibri"/>
          <w:b/>
          <w:bCs/>
          <w:rtl/>
        </w:rPr>
      </w:pPr>
    </w:p>
    <w:p w:rsidR="001D0A12" w:rsidRPr="00EB16FD" w:rsidRDefault="00E54D40" w:rsidP="00EB16FD">
      <w:pPr>
        <w:pStyle w:val="73ff5"/>
        <w:jc w:val="center"/>
        <w:rPr>
          <w:rtl/>
        </w:rPr>
      </w:pPr>
      <w:r w:rsidRPr="00885367">
        <w:rPr>
          <w:rFonts w:hint="eastAsia"/>
          <w:rtl/>
        </w:rPr>
        <w:t>מידת</w:t>
      </w:r>
      <w:r w:rsidRPr="00885367">
        <w:rPr>
          <w:rtl/>
        </w:rPr>
        <w:t xml:space="preserve"> </w:t>
      </w:r>
      <w:r w:rsidRPr="00885367">
        <w:rPr>
          <w:rFonts w:hint="eastAsia"/>
          <w:rtl/>
        </w:rPr>
        <w:t>תיקון</w:t>
      </w:r>
      <w:r w:rsidRPr="00885367">
        <w:rPr>
          <w:rtl/>
        </w:rPr>
        <w:t xml:space="preserve"> </w:t>
      </w:r>
      <w:r w:rsidRPr="00885367">
        <w:rPr>
          <w:rFonts w:hint="eastAsia"/>
          <w:rtl/>
        </w:rPr>
        <w:t>הליקוי</w:t>
      </w:r>
    </w:p>
    <w:p w:rsidR="001D0A12" w:rsidRPr="00885367" w:rsidRDefault="00E54D40" w:rsidP="001D0A12">
      <w:pPr>
        <w:spacing w:line="269" w:lineRule="auto"/>
        <w:jc w:val="center"/>
        <w:rPr>
          <w:b/>
          <w:bCs/>
          <w:rtl/>
        </w:rPr>
      </w:pPr>
      <w:r w:rsidRPr="00885367">
        <w:rPr>
          <w:noProof/>
        </w:rPr>
        <w:drawing>
          <wp:inline distT="0" distB="0" distL="0" distR="0">
            <wp:extent cx="3422650" cy="677109"/>
            <wp:effectExtent l="0" t="0" r="0" b="0"/>
            <wp:docPr id="1451066643" name="תמונה 1451066643" descr="תוקן באופן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3" name="תמונה 1451066643"/>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422650" cy="677109"/>
                    </a:xfrm>
                    <a:prstGeom prst="rect">
                      <a:avLst/>
                    </a:prstGeom>
                    <a:noFill/>
                    <a:ln>
                      <a:noFill/>
                    </a:ln>
                  </pic:spPr>
                </pic:pic>
              </a:graphicData>
            </a:graphic>
          </wp:inline>
        </w:drawing>
      </w:r>
    </w:p>
    <w:p w:rsidR="001D0A12" w:rsidRPr="00885367" w:rsidRDefault="00E54D40" w:rsidP="00C31EDC">
      <w:pPr>
        <w:pStyle w:val="733155"/>
        <w:rPr>
          <w:rtl/>
        </w:rPr>
      </w:pPr>
      <w:r w:rsidRPr="00885367">
        <w:rPr>
          <w:rFonts w:hint="eastAsia"/>
          <w:rtl/>
        </w:rPr>
        <w:t>אזור</w:t>
      </w:r>
      <w:r w:rsidRPr="00885367">
        <w:rPr>
          <w:rtl/>
        </w:rPr>
        <w:t xml:space="preserve"> </w:t>
      </w:r>
      <w:r w:rsidRPr="00885367">
        <w:rPr>
          <w:rFonts w:hint="eastAsia"/>
          <w:rtl/>
        </w:rPr>
        <w:t>התעשייה</w:t>
      </w:r>
      <w:r w:rsidRPr="00885367">
        <w:rPr>
          <w:rtl/>
        </w:rPr>
        <w:t xml:space="preserve"> </w:t>
      </w:r>
      <w:r w:rsidRPr="00885367">
        <w:rPr>
          <w:rFonts w:hint="eastAsia"/>
          <w:rtl/>
        </w:rPr>
        <w:t>עלי</w:t>
      </w:r>
      <w:r w:rsidRPr="00885367">
        <w:rPr>
          <w:rtl/>
        </w:rPr>
        <w:t xml:space="preserve"> </w:t>
      </w:r>
      <w:r w:rsidRPr="00885367">
        <w:rPr>
          <w:rFonts w:hint="eastAsia"/>
          <w:rtl/>
        </w:rPr>
        <w:t>זהב</w:t>
      </w:r>
    </w:p>
    <w:p w:rsidR="001D0A12" w:rsidRPr="00EB16FD" w:rsidRDefault="00E54D40" w:rsidP="00EB16FD">
      <w:pPr>
        <w:pStyle w:val="7392"/>
        <w:rPr>
          <w:rtl/>
        </w:rPr>
      </w:pPr>
      <w:r w:rsidRPr="00EB16FD">
        <w:rPr>
          <w:rFonts w:hint="eastAsia"/>
          <w:rtl/>
        </w:rPr>
        <w:t>אזור</w:t>
      </w:r>
      <w:r w:rsidRPr="00EB16FD">
        <w:rPr>
          <w:rtl/>
        </w:rPr>
        <w:t xml:space="preserve"> </w:t>
      </w:r>
      <w:r w:rsidRPr="00EB16FD">
        <w:rPr>
          <w:rFonts w:hint="eastAsia"/>
          <w:rtl/>
        </w:rPr>
        <w:t>התעשייה</w:t>
      </w:r>
      <w:r w:rsidRPr="00EB16FD">
        <w:rPr>
          <w:rtl/>
        </w:rPr>
        <w:t xml:space="preserve"> </w:t>
      </w:r>
      <w:r w:rsidRPr="00EB16FD">
        <w:rPr>
          <w:rFonts w:hint="eastAsia"/>
          <w:rtl/>
        </w:rPr>
        <w:t>עלי</w:t>
      </w:r>
      <w:r w:rsidRPr="00EB16FD">
        <w:rPr>
          <w:rtl/>
        </w:rPr>
        <w:t xml:space="preserve"> </w:t>
      </w:r>
      <w:r w:rsidRPr="00EB16FD">
        <w:rPr>
          <w:rFonts w:hint="eastAsia"/>
          <w:rtl/>
        </w:rPr>
        <w:t>זהב</w:t>
      </w:r>
      <w:r w:rsidRPr="00EB16FD">
        <w:rPr>
          <w:rtl/>
        </w:rPr>
        <w:t xml:space="preserve"> </w:t>
      </w:r>
      <w:r w:rsidRPr="00EB16FD">
        <w:rPr>
          <w:rFonts w:hint="eastAsia"/>
          <w:rtl/>
        </w:rPr>
        <w:t>נמצא</w:t>
      </w:r>
      <w:r w:rsidRPr="00EB16FD">
        <w:rPr>
          <w:rtl/>
        </w:rPr>
        <w:t xml:space="preserve"> </w:t>
      </w:r>
      <w:r w:rsidRPr="00EB16FD">
        <w:rPr>
          <w:rFonts w:hint="eastAsia"/>
          <w:rtl/>
        </w:rPr>
        <w:t>בשטח</w:t>
      </w:r>
      <w:r w:rsidRPr="00EB16FD">
        <w:rPr>
          <w:rtl/>
        </w:rPr>
        <w:t xml:space="preserve"> </w:t>
      </w:r>
      <w:r w:rsidRPr="00EB16FD">
        <w:rPr>
          <w:rFonts w:hint="eastAsia"/>
          <w:rtl/>
        </w:rPr>
        <w:t>השיפוט</w:t>
      </w:r>
      <w:r w:rsidRPr="00EB16FD">
        <w:rPr>
          <w:rtl/>
        </w:rPr>
        <w:t xml:space="preserve"> </w:t>
      </w:r>
      <w:r w:rsidRPr="00EB16FD">
        <w:rPr>
          <w:rFonts w:hint="eastAsia"/>
          <w:rtl/>
        </w:rPr>
        <w:t>של</w:t>
      </w:r>
      <w:r w:rsidRPr="00EB16FD">
        <w:rPr>
          <w:rtl/>
        </w:rPr>
        <w:t xml:space="preserve"> </w:t>
      </w:r>
      <w:r w:rsidRPr="00EB16FD">
        <w:rPr>
          <w:rFonts w:hint="eastAsia"/>
          <w:rtl/>
        </w:rPr>
        <w:t>המועצה</w:t>
      </w:r>
      <w:r w:rsidRPr="00EB16FD">
        <w:rPr>
          <w:rtl/>
        </w:rPr>
        <w:t xml:space="preserve"> </w:t>
      </w:r>
      <w:r w:rsidRPr="00EB16FD">
        <w:rPr>
          <w:rFonts w:hint="eastAsia"/>
          <w:rtl/>
        </w:rPr>
        <w:t>האזורית</w:t>
      </w:r>
      <w:r w:rsidRPr="00EB16FD">
        <w:rPr>
          <w:rtl/>
        </w:rPr>
        <w:t xml:space="preserve"> </w:t>
      </w:r>
      <w:r w:rsidRPr="00EB16FD">
        <w:rPr>
          <w:rFonts w:hint="eastAsia"/>
          <w:rtl/>
        </w:rPr>
        <w:t>שומרון</w:t>
      </w:r>
      <w:r w:rsidRPr="00EB16FD">
        <w:rPr>
          <w:rtl/>
        </w:rPr>
        <w:t xml:space="preserve">, </w:t>
      </w:r>
      <w:r w:rsidRPr="00EB16FD">
        <w:rPr>
          <w:rFonts w:hint="eastAsia"/>
          <w:rtl/>
        </w:rPr>
        <w:t>ופועלים</w:t>
      </w:r>
      <w:r w:rsidRPr="00EB16FD">
        <w:rPr>
          <w:rtl/>
        </w:rPr>
        <w:t xml:space="preserve"> </w:t>
      </w:r>
      <w:r w:rsidRPr="00EB16FD">
        <w:rPr>
          <w:rFonts w:hint="eastAsia"/>
          <w:rtl/>
        </w:rPr>
        <w:t>בו</w:t>
      </w:r>
      <w:r w:rsidRPr="00EB16FD">
        <w:rPr>
          <w:rtl/>
        </w:rPr>
        <w:t xml:space="preserve"> </w:t>
      </w:r>
      <w:r w:rsidRPr="00EB16FD">
        <w:rPr>
          <w:rFonts w:hint="eastAsia"/>
          <w:rtl/>
        </w:rPr>
        <w:t>תשעה</w:t>
      </w:r>
      <w:r w:rsidRPr="00EB16FD">
        <w:rPr>
          <w:rtl/>
        </w:rPr>
        <w:t xml:space="preserve"> </w:t>
      </w:r>
      <w:r w:rsidRPr="00EB16FD">
        <w:rPr>
          <w:rFonts w:hint="eastAsia"/>
          <w:rtl/>
        </w:rPr>
        <w:t>מפעלים</w:t>
      </w:r>
      <w:r w:rsidRPr="00EB16FD">
        <w:rPr>
          <w:rtl/>
        </w:rPr>
        <w:t xml:space="preserve"> (ראו </w:t>
      </w:r>
      <w:r w:rsidRPr="00EB16FD">
        <w:rPr>
          <w:rFonts w:hint="eastAsia"/>
          <w:rtl/>
        </w:rPr>
        <w:t>נספח</w:t>
      </w:r>
      <w:r w:rsidRPr="00EB16FD">
        <w:rPr>
          <w:rtl/>
        </w:rPr>
        <w:t xml:space="preserve"> </w:t>
      </w:r>
      <w:r w:rsidRPr="00EB16FD">
        <w:rPr>
          <w:rFonts w:hint="eastAsia"/>
          <w:rtl/>
        </w:rPr>
        <w:t>א</w:t>
      </w:r>
      <w:r w:rsidRPr="00EB16FD">
        <w:rPr>
          <w:rtl/>
        </w:rPr>
        <w:t xml:space="preserve">' - "אזור </w:t>
      </w:r>
      <w:r w:rsidRPr="00EB16FD">
        <w:rPr>
          <w:rFonts w:hint="eastAsia"/>
          <w:rtl/>
        </w:rPr>
        <w:t>התעשייה</w:t>
      </w:r>
      <w:r w:rsidRPr="00EB16FD">
        <w:rPr>
          <w:rtl/>
        </w:rPr>
        <w:t xml:space="preserve"> </w:t>
      </w:r>
      <w:r w:rsidRPr="00EB16FD">
        <w:rPr>
          <w:rFonts w:hint="eastAsia"/>
          <w:rtl/>
        </w:rPr>
        <w:t>עלי</w:t>
      </w:r>
      <w:r w:rsidRPr="00EB16FD">
        <w:rPr>
          <w:rtl/>
        </w:rPr>
        <w:t xml:space="preserve"> </w:t>
      </w:r>
      <w:r w:rsidRPr="00EB16FD">
        <w:rPr>
          <w:rFonts w:hint="eastAsia"/>
          <w:rtl/>
        </w:rPr>
        <w:t>זהב</w:t>
      </w:r>
      <w:r w:rsidRPr="00EB16FD">
        <w:rPr>
          <w:rtl/>
        </w:rPr>
        <w:t xml:space="preserve">"). שטחו של אזור התעשייה הוא 491 דונם, ולפי נתוני </w:t>
      </w:r>
      <w:r w:rsidRPr="00EB16FD">
        <w:rPr>
          <w:rFonts w:hint="eastAsia"/>
          <w:rtl/>
        </w:rPr>
        <w:t>המנהא</w:t>
      </w:r>
      <w:r w:rsidRPr="00EB16FD">
        <w:rPr>
          <w:rtl/>
        </w:rPr>
        <w:t>"</w:t>
      </w:r>
      <w:r w:rsidRPr="00EB16FD">
        <w:rPr>
          <w:rFonts w:hint="eastAsia"/>
          <w:rtl/>
        </w:rPr>
        <w:t>ז</w:t>
      </w:r>
      <w:r w:rsidRPr="00EB16FD">
        <w:rPr>
          <w:rtl/>
        </w:rPr>
        <w:t xml:space="preserve">, ביוני 2011 היו בתוקף 149 היתרי תעסוקה לפלסטינים המועסקים על ידי ישראלים באזור תעשייה זה. בנוגע לשטח אזור התעשייה נחתם הסכם הרשאה בין הממונה על הרכוש הממשלתי והנטוש </w:t>
      </w:r>
      <w:r w:rsidRPr="00EB16FD">
        <w:rPr>
          <w:rFonts w:hint="eastAsia"/>
          <w:rtl/>
        </w:rPr>
        <w:t>באיו</w:t>
      </w:r>
      <w:r w:rsidRPr="00EB16FD">
        <w:rPr>
          <w:rtl/>
        </w:rPr>
        <w:t xml:space="preserve">"ש לבין החטיבה להתיישבות בהסתדרות הציונית העולמית, המחכירה את הקרקעות לבעלי המפעלים. ההסכם נחתם לתקופה של 49 שנים, ותוקפו הוא מאפריל 1989. </w:t>
      </w:r>
    </w:p>
    <w:p w:rsidR="001D0A12" w:rsidRPr="00EB16FD" w:rsidRDefault="00E54D40" w:rsidP="00EB16FD">
      <w:pPr>
        <w:pStyle w:val="7392"/>
        <w:rPr>
          <w:rtl/>
        </w:rPr>
      </w:pPr>
      <w:r w:rsidRPr="00EB16FD">
        <w:rPr>
          <w:rFonts w:hint="eastAsia"/>
          <w:rtl/>
        </w:rPr>
        <w:t>בדוח</w:t>
      </w:r>
      <w:r w:rsidRPr="00EB16FD">
        <w:rPr>
          <w:rtl/>
        </w:rPr>
        <w:t xml:space="preserve"> הקודם עלה כי אזור התעשייה עלי זהב פעל ללא </w:t>
      </w:r>
      <w:r w:rsidRPr="00EB16FD">
        <w:rPr>
          <w:rFonts w:hint="eastAsia"/>
          <w:rtl/>
        </w:rPr>
        <w:t>תב</w:t>
      </w:r>
      <w:r w:rsidRPr="00EB16FD">
        <w:rPr>
          <w:rtl/>
        </w:rPr>
        <w:t xml:space="preserve">"ע מאושרת, והמפעלים שנמצאו בו פעלו ללא היתרי בנייה וללא היתרי עיסוק. עוד צוין כי באזור התעשייה אין תשתיות פיתוח ותשתיות ביוב, דבר המהווה פגיעה באיכות הסביבה. משרד מבקר המדינה העיר כי </w:t>
      </w:r>
      <w:r w:rsidRPr="00EB16FD">
        <w:rPr>
          <w:rFonts w:hint="eastAsia"/>
          <w:rtl/>
        </w:rPr>
        <w:t>פעילותם</w:t>
      </w:r>
      <w:r w:rsidRPr="00EB16FD">
        <w:rPr>
          <w:rtl/>
        </w:rPr>
        <w:t xml:space="preserve"> </w:t>
      </w:r>
      <w:r w:rsidRPr="00EB16FD">
        <w:rPr>
          <w:rFonts w:hint="eastAsia"/>
          <w:rtl/>
        </w:rPr>
        <w:lastRenderedPageBreak/>
        <w:t>של</w:t>
      </w:r>
      <w:r w:rsidRPr="00EB16FD">
        <w:rPr>
          <w:rtl/>
        </w:rPr>
        <w:t xml:space="preserve"> </w:t>
      </w:r>
      <w:r w:rsidRPr="00EB16FD">
        <w:rPr>
          <w:rFonts w:hint="eastAsia"/>
          <w:rtl/>
        </w:rPr>
        <w:t>מפעלים</w:t>
      </w:r>
      <w:r w:rsidRPr="00EB16FD">
        <w:rPr>
          <w:rtl/>
        </w:rPr>
        <w:t xml:space="preserve"> </w:t>
      </w:r>
      <w:r w:rsidRPr="00EB16FD">
        <w:rPr>
          <w:rFonts w:hint="eastAsia"/>
          <w:rtl/>
        </w:rPr>
        <w:t>במשך</w:t>
      </w:r>
      <w:r w:rsidRPr="00EB16FD">
        <w:rPr>
          <w:rtl/>
        </w:rPr>
        <w:t xml:space="preserve"> שנים באזור התעשייה עלי זהב </w:t>
      </w:r>
      <w:r w:rsidRPr="00EB16FD">
        <w:rPr>
          <w:rFonts w:hint="eastAsia"/>
          <w:rtl/>
        </w:rPr>
        <w:t>ל</w:t>
      </w:r>
      <w:r w:rsidRPr="00EB16FD">
        <w:rPr>
          <w:rtl/>
        </w:rPr>
        <w:t>לא תב"ע, ללא היתרי בנייה ו</w:t>
      </w:r>
      <w:r w:rsidRPr="00EB16FD">
        <w:rPr>
          <w:rFonts w:hint="eastAsia"/>
          <w:rtl/>
        </w:rPr>
        <w:t>ללא</w:t>
      </w:r>
      <w:r w:rsidRPr="00EB16FD">
        <w:rPr>
          <w:rtl/>
        </w:rPr>
        <w:t xml:space="preserve"> היתרי עיסוק מהווה פגיעה חמורה בסדרי שלטון ובאינטרסים ציבוריים.</w:t>
      </w:r>
    </w:p>
    <w:p w:rsidR="001D0A12" w:rsidRPr="00EB16FD" w:rsidRDefault="00E54D40" w:rsidP="00EB16FD">
      <w:pPr>
        <w:pStyle w:val="7392"/>
        <w:rPr>
          <w:rtl/>
        </w:rPr>
      </w:pPr>
      <w:r w:rsidRPr="00EB16FD">
        <w:rPr>
          <w:rFonts w:hint="eastAsia"/>
          <w:rtl/>
        </w:rPr>
        <w:t>באפריל</w:t>
      </w:r>
      <w:r w:rsidRPr="00EB16FD">
        <w:rPr>
          <w:rtl/>
        </w:rPr>
        <w:t xml:space="preserve"> 2022 מסר סגן ראש </w:t>
      </w:r>
      <w:r w:rsidRPr="00EB16FD">
        <w:rPr>
          <w:rFonts w:hint="eastAsia"/>
          <w:rtl/>
        </w:rPr>
        <w:t>מינהלת</w:t>
      </w:r>
      <w:r w:rsidRPr="00EB16FD">
        <w:rPr>
          <w:rtl/>
        </w:rPr>
        <w:t xml:space="preserve"> לשכת התכנון </w:t>
      </w:r>
      <w:r w:rsidRPr="00EB16FD">
        <w:rPr>
          <w:rFonts w:hint="eastAsia"/>
          <w:rtl/>
        </w:rPr>
        <w:t>שבמנהא</w:t>
      </w:r>
      <w:r w:rsidRPr="00EB16FD">
        <w:rPr>
          <w:rtl/>
        </w:rPr>
        <w:t xml:space="preserve">"ז לצוות הביקורת כי הוכנה </w:t>
      </w:r>
      <w:r w:rsidRPr="00EB16FD">
        <w:rPr>
          <w:rFonts w:hint="eastAsia"/>
          <w:rtl/>
        </w:rPr>
        <w:t>תב</w:t>
      </w:r>
      <w:r w:rsidRPr="00EB16FD">
        <w:rPr>
          <w:rtl/>
        </w:rPr>
        <w:t xml:space="preserve">"ע חדשה </w:t>
      </w:r>
      <w:r w:rsidRPr="00EB16FD">
        <w:rPr>
          <w:rFonts w:hint="eastAsia"/>
          <w:rtl/>
        </w:rPr>
        <w:t>לאזה</w:t>
      </w:r>
      <w:r w:rsidRPr="00EB16FD">
        <w:rPr>
          <w:rtl/>
        </w:rPr>
        <w:t>"ת עלי זהב, ובמסגרת זו הוכנה ת</w:t>
      </w:r>
      <w:r w:rsidRPr="00EB16FD">
        <w:rPr>
          <w:rFonts w:hint="eastAsia"/>
          <w:rtl/>
        </w:rPr>
        <w:t>ו</w:t>
      </w:r>
      <w:r w:rsidRPr="00EB16FD">
        <w:rPr>
          <w:rtl/>
        </w:rPr>
        <w:t>כנית מפורטת</w:t>
      </w:r>
      <w:r>
        <w:rPr>
          <w:vertAlign w:val="superscript"/>
          <w:rtl/>
        </w:rPr>
        <w:footnoteReference w:id="41"/>
      </w:r>
      <w:r w:rsidRPr="00EB16FD">
        <w:rPr>
          <w:rtl/>
        </w:rPr>
        <w:t xml:space="preserve">, </w:t>
      </w:r>
      <w:r w:rsidRPr="00EB16FD">
        <w:rPr>
          <w:rFonts w:hint="eastAsia"/>
          <w:rtl/>
        </w:rPr>
        <w:t>וזו</w:t>
      </w:r>
      <w:r w:rsidRPr="00EB16FD">
        <w:rPr>
          <w:rtl/>
        </w:rPr>
        <w:t xml:space="preserve"> אושרה ל</w:t>
      </w:r>
      <w:r w:rsidRPr="00EB16FD">
        <w:rPr>
          <w:rFonts w:hint="eastAsia"/>
          <w:rtl/>
        </w:rPr>
        <w:t>מתן</w:t>
      </w:r>
      <w:r w:rsidRPr="00EB16FD">
        <w:rPr>
          <w:rtl/>
        </w:rPr>
        <w:t xml:space="preserve"> תוקף </w:t>
      </w:r>
      <w:r w:rsidRPr="00EB16FD">
        <w:rPr>
          <w:rFonts w:hint="eastAsia"/>
          <w:rtl/>
        </w:rPr>
        <w:t>באוקטובר</w:t>
      </w:r>
      <w:r w:rsidRPr="00EB16FD">
        <w:rPr>
          <w:rtl/>
        </w:rPr>
        <w:t xml:space="preserve"> 2021. </w:t>
      </w:r>
      <w:r w:rsidRPr="00EB16FD">
        <w:rPr>
          <w:rFonts w:hint="eastAsia"/>
          <w:rtl/>
        </w:rPr>
        <w:t>ואולם</w:t>
      </w:r>
      <w:r w:rsidRPr="00EB16FD">
        <w:rPr>
          <w:rtl/>
        </w:rPr>
        <w:t xml:space="preserve"> </w:t>
      </w:r>
      <w:r w:rsidRPr="00EB16FD">
        <w:rPr>
          <w:rFonts w:hint="eastAsia"/>
          <w:rtl/>
        </w:rPr>
        <w:t>עד</w:t>
      </w:r>
      <w:r w:rsidRPr="00EB16FD">
        <w:rPr>
          <w:rtl/>
        </w:rPr>
        <w:t xml:space="preserve"> </w:t>
      </w:r>
      <w:r w:rsidRPr="00EB16FD">
        <w:rPr>
          <w:rFonts w:hint="eastAsia"/>
          <w:rtl/>
        </w:rPr>
        <w:t>למועד</w:t>
      </w:r>
      <w:r w:rsidRPr="00EB16FD">
        <w:rPr>
          <w:rtl/>
        </w:rPr>
        <w:t xml:space="preserve"> </w:t>
      </w:r>
      <w:r w:rsidRPr="00EB16FD">
        <w:rPr>
          <w:rFonts w:hint="eastAsia"/>
          <w:rtl/>
        </w:rPr>
        <w:t>סיום</w:t>
      </w:r>
      <w:r w:rsidRPr="00EB16FD">
        <w:rPr>
          <w:rtl/>
        </w:rPr>
        <w:t xml:space="preserve"> </w:t>
      </w:r>
      <w:r w:rsidRPr="00EB16FD">
        <w:rPr>
          <w:rFonts w:hint="eastAsia"/>
          <w:rtl/>
        </w:rPr>
        <w:t>הביקורת</w:t>
      </w:r>
      <w:r w:rsidRPr="00EB16FD">
        <w:rPr>
          <w:rtl/>
        </w:rPr>
        <w:t xml:space="preserve"> </w:t>
      </w:r>
      <w:r w:rsidRPr="00EB16FD">
        <w:rPr>
          <w:rFonts w:hint="eastAsia"/>
          <w:rtl/>
        </w:rPr>
        <w:t>התוכנית</w:t>
      </w:r>
      <w:r w:rsidRPr="00EB16FD">
        <w:rPr>
          <w:rtl/>
        </w:rPr>
        <w:t xml:space="preserve"> </w:t>
      </w:r>
      <w:r w:rsidRPr="00EB16FD">
        <w:rPr>
          <w:rFonts w:hint="eastAsia"/>
          <w:rtl/>
        </w:rPr>
        <w:t>לא</w:t>
      </w:r>
      <w:r w:rsidRPr="00EB16FD">
        <w:rPr>
          <w:rtl/>
        </w:rPr>
        <w:t xml:space="preserve"> </w:t>
      </w:r>
      <w:r w:rsidRPr="00EB16FD">
        <w:rPr>
          <w:rFonts w:hint="eastAsia"/>
          <w:rtl/>
        </w:rPr>
        <w:t>פורסמה</w:t>
      </w:r>
      <w:r w:rsidRPr="00EB16FD">
        <w:rPr>
          <w:rtl/>
        </w:rPr>
        <w:t xml:space="preserve">, </w:t>
      </w:r>
      <w:r w:rsidRPr="00EB16FD">
        <w:rPr>
          <w:rFonts w:hint="eastAsia"/>
          <w:rtl/>
        </w:rPr>
        <w:t>ועקב</w:t>
      </w:r>
      <w:r w:rsidRPr="00EB16FD">
        <w:rPr>
          <w:rtl/>
        </w:rPr>
        <w:t xml:space="preserve"> </w:t>
      </w:r>
      <w:r w:rsidRPr="00EB16FD">
        <w:rPr>
          <w:rFonts w:hint="eastAsia"/>
          <w:rtl/>
        </w:rPr>
        <w:t>כך</w:t>
      </w:r>
      <w:r w:rsidRPr="00EB16FD">
        <w:rPr>
          <w:rtl/>
        </w:rPr>
        <w:t xml:space="preserve"> </w:t>
      </w:r>
      <w:r w:rsidRPr="00EB16FD">
        <w:rPr>
          <w:rFonts w:hint="eastAsia"/>
          <w:rtl/>
        </w:rPr>
        <w:t>לא</w:t>
      </w:r>
      <w:r w:rsidRPr="00EB16FD">
        <w:rPr>
          <w:rtl/>
        </w:rPr>
        <w:t xml:space="preserve"> </w:t>
      </w:r>
      <w:r w:rsidRPr="00EB16FD">
        <w:rPr>
          <w:rFonts w:hint="eastAsia"/>
          <w:rtl/>
        </w:rPr>
        <w:t>ניתן</w:t>
      </w:r>
      <w:r w:rsidRPr="00EB16FD">
        <w:rPr>
          <w:rtl/>
        </w:rPr>
        <w:t xml:space="preserve"> </w:t>
      </w:r>
      <w:r w:rsidRPr="00EB16FD">
        <w:rPr>
          <w:rFonts w:hint="eastAsia"/>
          <w:rtl/>
        </w:rPr>
        <w:t>לפעול</w:t>
      </w:r>
      <w:r w:rsidRPr="00EB16FD">
        <w:rPr>
          <w:rtl/>
        </w:rPr>
        <w:t xml:space="preserve"> </w:t>
      </w:r>
      <w:r w:rsidRPr="00EB16FD">
        <w:rPr>
          <w:rFonts w:hint="eastAsia"/>
          <w:rtl/>
        </w:rPr>
        <w:t>לפיה</w:t>
      </w:r>
      <w:r w:rsidRPr="00EB16FD">
        <w:rPr>
          <w:rtl/>
        </w:rPr>
        <w:t>.</w:t>
      </w:r>
    </w:p>
    <w:p w:rsidR="001D0A12" w:rsidRPr="00EB16FD" w:rsidRDefault="00E54D40" w:rsidP="00EB16FD">
      <w:pPr>
        <w:pStyle w:val="7392"/>
        <w:rPr>
          <w:rtl/>
        </w:rPr>
      </w:pPr>
      <w:r w:rsidRPr="00EB16FD">
        <w:rPr>
          <w:rFonts w:hint="eastAsia"/>
          <w:rtl/>
        </w:rPr>
        <w:t>במאי</w:t>
      </w:r>
      <w:r w:rsidRPr="00EB16FD">
        <w:rPr>
          <w:rtl/>
        </w:rPr>
        <w:t xml:space="preserve"> 2022 מסר ראש </w:t>
      </w:r>
      <w:r w:rsidRPr="00EB16FD">
        <w:rPr>
          <w:rFonts w:hint="eastAsia"/>
          <w:rtl/>
        </w:rPr>
        <w:t>מינהלת</w:t>
      </w:r>
      <w:r w:rsidRPr="00EB16FD">
        <w:rPr>
          <w:rtl/>
        </w:rPr>
        <w:t xml:space="preserve"> </w:t>
      </w:r>
      <w:r w:rsidRPr="00EB16FD">
        <w:rPr>
          <w:rFonts w:hint="eastAsia"/>
          <w:rtl/>
        </w:rPr>
        <w:t>אזה</w:t>
      </w:r>
      <w:r w:rsidRPr="00EB16FD">
        <w:rPr>
          <w:rtl/>
        </w:rPr>
        <w:t xml:space="preserve">"ת ברקן, </w:t>
      </w:r>
      <w:r w:rsidRPr="00EB16FD">
        <w:rPr>
          <w:rFonts w:hint="eastAsia"/>
          <w:rtl/>
        </w:rPr>
        <w:t>שאזה</w:t>
      </w:r>
      <w:r w:rsidRPr="00EB16FD">
        <w:rPr>
          <w:rtl/>
        </w:rPr>
        <w:t>"ת עלי זהב הוא באחריותה, כי כעת מתחילה עבודת ההסדרה של אזור התעשייה, ויהיה ניתן לטפל בהיתרי הבניה ובהשלמת תשתיות הביוב והפיתוח.</w:t>
      </w:r>
    </w:p>
    <w:p w:rsidR="001D0A12" w:rsidRPr="001D0A12" w:rsidRDefault="00E54D40" w:rsidP="001D0A12">
      <w:pPr>
        <w:pStyle w:val="735"/>
        <w:rPr>
          <w:rFonts w:eastAsia="Calibri"/>
          <w:rtl/>
        </w:rPr>
      </w:pPr>
      <w:r w:rsidRPr="001D0A12">
        <w:rPr>
          <w:rFonts w:eastAsia="Calibri" w:hint="eastAsia"/>
          <w:rtl/>
        </w:rPr>
        <w:t>בביקורת</w:t>
      </w:r>
      <w:r w:rsidRPr="001D0A12">
        <w:rPr>
          <w:rFonts w:eastAsia="Calibri"/>
          <w:rtl/>
        </w:rPr>
        <w:t xml:space="preserve"> המעקב עלה כי במועד סיום הביקורת, יולי 2022, הליקוי בנושא </w:t>
      </w:r>
      <w:r w:rsidRPr="001D0A12">
        <w:rPr>
          <w:rFonts w:eastAsia="Calibri" w:hint="eastAsia"/>
          <w:rtl/>
        </w:rPr>
        <w:t>התב</w:t>
      </w:r>
      <w:r w:rsidRPr="001D0A12">
        <w:rPr>
          <w:rFonts w:eastAsia="Calibri"/>
          <w:rtl/>
        </w:rPr>
        <w:t xml:space="preserve">"ע תוקן במידה מועטה - אומנם הוכנה </w:t>
      </w:r>
      <w:r w:rsidRPr="001D0A12">
        <w:rPr>
          <w:rFonts w:eastAsia="Calibri" w:hint="eastAsia"/>
          <w:rtl/>
        </w:rPr>
        <w:t>תב</w:t>
      </w:r>
      <w:r w:rsidRPr="001D0A12">
        <w:rPr>
          <w:rFonts w:eastAsia="Calibri"/>
          <w:rtl/>
        </w:rPr>
        <w:t>"ע חדשה לאזור התעשייה עלי זהב, אך היא טרם פורסמה למתן תוקף. מכיוון שהתוכנית טרם פורסמה, יש שיהוי במתן היתרי בנייה למפעלים, ומתעכב הטיפול בתשתיות הביוב והפיתוח במקום.</w:t>
      </w:r>
    </w:p>
    <w:p w:rsidR="001D0A12" w:rsidRPr="00885367" w:rsidRDefault="00E54D40" w:rsidP="001D0A12">
      <w:pPr>
        <w:pStyle w:val="73ff5"/>
        <w:jc w:val="center"/>
        <w:rPr>
          <w:rtl/>
        </w:rPr>
      </w:pPr>
      <w:r w:rsidRPr="00885367">
        <w:rPr>
          <w:rFonts w:hint="eastAsia"/>
          <w:rtl/>
        </w:rPr>
        <w:t>מידת</w:t>
      </w:r>
      <w:r w:rsidRPr="00885367">
        <w:rPr>
          <w:rtl/>
        </w:rPr>
        <w:t xml:space="preserve"> </w:t>
      </w:r>
      <w:r w:rsidRPr="00885367">
        <w:rPr>
          <w:rFonts w:hint="eastAsia"/>
          <w:rtl/>
        </w:rPr>
        <w:t>תיקון</w:t>
      </w:r>
      <w:r w:rsidRPr="00885367">
        <w:rPr>
          <w:rtl/>
        </w:rPr>
        <w:t xml:space="preserve"> </w:t>
      </w:r>
      <w:r w:rsidRPr="00885367">
        <w:rPr>
          <w:rFonts w:hint="eastAsia"/>
          <w:rtl/>
        </w:rPr>
        <w:t>הליקוי</w:t>
      </w:r>
    </w:p>
    <w:p w:rsidR="001D0A12" w:rsidRPr="00885367" w:rsidRDefault="00E54D40" w:rsidP="001D0A12">
      <w:pPr>
        <w:spacing w:after="240" w:line="269" w:lineRule="auto"/>
        <w:jc w:val="center"/>
        <w:rPr>
          <w:rFonts w:eastAsia="Calibri"/>
          <w:b/>
          <w:bCs/>
          <w:sz w:val="24"/>
          <w:rtl/>
        </w:rPr>
      </w:pPr>
      <w:r w:rsidRPr="00885367">
        <w:rPr>
          <w:rFonts w:eastAsia="Calibri"/>
          <w:noProof/>
          <w:sz w:val="24"/>
        </w:rPr>
        <w:drawing>
          <wp:inline distT="0" distB="0" distL="0" distR="0">
            <wp:extent cx="3422650" cy="686385"/>
            <wp:effectExtent l="0" t="0" r="0" b="0"/>
            <wp:docPr id="1451066644" name="תמונה 1451066644" descr="תוקן במידה מועט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4" name="תמונה 1451066644"/>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422650" cy="686385"/>
                    </a:xfrm>
                    <a:prstGeom prst="rect">
                      <a:avLst/>
                    </a:prstGeom>
                    <a:noFill/>
                    <a:ln>
                      <a:noFill/>
                    </a:ln>
                  </pic:spPr>
                </pic:pic>
              </a:graphicData>
            </a:graphic>
          </wp:inline>
        </w:drawing>
      </w:r>
    </w:p>
    <w:p w:rsidR="001D0A12" w:rsidRPr="001D0A12" w:rsidRDefault="00E54D40" w:rsidP="001D0A12">
      <w:pPr>
        <w:pStyle w:val="7392"/>
        <w:rPr>
          <w:rtl/>
        </w:rPr>
      </w:pPr>
      <w:r w:rsidRPr="001D0A12">
        <w:rPr>
          <w:rFonts w:hint="eastAsia"/>
          <w:rtl/>
        </w:rPr>
        <w:t>המתפ</w:t>
      </w:r>
      <w:r w:rsidRPr="001D0A12">
        <w:rPr>
          <w:rtl/>
        </w:rPr>
        <w:t xml:space="preserve">"ש </w:t>
      </w:r>
      <w:r w:rsidRPr="001D0A12">
        <w:rPr>
          <w:rFonts w:hint="eastAsia"/>
          <w:rtl/>
        </w:rPr>
        <w:t>מסרה</w:t>
      </w:r>
      <w:r w:rsidRPr="001D0A12">
        <w:rPr>
          <w:rtl/>
        </w:rPr>
        <w:t xml:space="preserve"> בתגובתה </w:t>
      </w:r>
      <w:r w:rsidRPr="001D0A12">
        <w:rPr>
          <w:rFonts w:hint="eastAsia"/>
          <w:rtl/>
        </w:rPr>
        <w:t>כי</w:t>
      </w:r>
      <w:r w:rsidRPr="001D0A12">
        <w:rPr>
          <w:rtl/>
        </w:rPr>
        <w:t xml:space="preserve"> התוכנית </w:t>
      </w:r>
      <w:r w:rsidRPr="001D0A12">
        <w:rPr>
          <w:rFonts w:hint="eastAsia"/>
          <w:rtl/>
        </w:rPr>
        <w:t>זקוקה</w:t>
      </w:r>
      <w:r w:rsidRPr="001D0A12">
        <w:rPr>
          <w:rtl/>
        </w:rPr>
        <w:t xml:space="preserve"> להשלמות </w:t>
      </w:r>
      <w:r w:rsidRPr="001D0A12">
        <w:rPr>
          <w:rFonts w:hint="eastAsia"/>
          <w:rtl/>
        </w:rPr>
        <w:t>של</w:t>
      </w:r>
      <w:r w:rsidRPr="001D0A12">
        <w:rPr>
          <w:rtl/>
        </w:rPr>
        <w:t xml:space="preserve"> המועצה האזורית שומרון. </w:t>
      </w:r>
    </w:p>
    <w:p w:rsidR="001D0A12" w:rsidRPr="00885367" w:rsidRDefault="00E54D40" w:rsidP="001D0A12">
      <w:pPr>
        <w:pStyle w:val="735"/>
        <w:rPr>
          <w:rFonts w:eastAsia="Calibri"/>
          <w:rtl/>
        </w:rPr>
      </w:pPr>
      <w:r w:rsidRPr="00885367">
        <w:rPr>
          <w:rFonts w:eastAsia="Calibri" w:hint="eastAsia"/>
          <w:rtl/>
        </w:rPr>
        <w:t>משרד</w:t>
      </w:r>
      <w:r w:rsidRPr="00885367">
        <w:rPr>
          <w:rFonts w:eastAsia="Calibri"/>
          <w:rtl/>
        </w:rPr>
        <w:t xml:space="preserve"> מבקר המדינה ממליץ כי המועצה האזורית שומרון תפעל בשיתוף </w:t>
      </w:r>
      <w:r w:rsidRPr="00885367">
        <w:rPr>
          <w:rFonts w:eastAsia="Calibri" w:hint="eastAsia"/>
          <w:rtl/>
        </w:rPr>
        <w:t>המנהא</w:t>
      </w:r>
      <w:r w:rsidRPr="00885367">
        <w:rPr>
          <w:rFonts w:eastAsia="Calibri"/>
          <w:rtl/>
        </w:rPr>
        <w:t xml:space="preserve">"ז להשלמת הליכי הפרסום של </w:t>
      </w:r>
      <w:r w:rsidRPr="00885367">
        <w:rPr>
          <w:rFonts w:eastAsia="Calibri" w:hint="eastAsia"/>
          <w:rtl/>
        </w:rPr>
        <w:t>התב</w:t>
      </w:r>
      <w:r w:rsidRPr="00885367">
        <w:rPr>
          <w:rFonts w:eastAsia="Calibri"/>
          <w:rtl/>
        </w:rPr>
        <w:t xml:space="preserve">"ע </w:t>
      </w:r>
      <w:r w:rsidRPr="00885367">
        <w:rPr>
          <w:rFonts w:eastAsia="Calibri" w:hint="eastAsia"/>
          <w:rtl/>
        </w:rPr>
        <w:t>לאזה</w:t>
      </w:r>
      <w:r w:rsidRPr="00885367">
        <w:rPr>
          <w:rFonts w:eastAsia="Calibri"/>
          <w:rtl/>
        </w:rPr>
        <w:t xml:space="preserve">"ת עלי זהב, כדי לקדם את מתן היתרי הבנייה למפעלים ולהשלים את הטיפול בתשתיות הביוב והפיתוח במקום. </w:t>
      </w:r>
    </w:p>
    <w:p w:rsidR="001D0A12" w:rsidRDefault="00E54D40" w:rsidP="001D0A12">
      <w:pPr>
        <w:bidi w:val="0"/>
        <w:spacing w:after="200" w:line="276" w:lineRule="auto"/>
        <w:rPr>
          <w:rFonts w:eastAsia="Times New Roman"/>
          <w:bCs/>
          <w:szCs w:val="28"/>
          <w:u w:val="single"/>
          <w:rtl/>
          <w:lang w:eastAsia="he-IL"/>
        </w:rPr>
      </w:pPr>
      <w:r>
        <w:rPr>
          <w:rFonts w:eastAsia="Times New Roman"/>
          <w:rtl/>
          <w:lang w:eastAsia="he-IL"/>
        </w:rPr>
        <w:br w:type="page"/>
      </w:r>
    </w:p>
    <w:p w:rsidR="001D0A12" w:rsidRPr="001D0A12" w:rsidRDefault="00E54D40" w:rsidP="001D0A12">
      <w:pPr>
        <w:pStyle w:val="73fc"/>
        <w:rPr>
          <w:rtl/>
        </w:rPr>
      </w:pPr>
      <w:r w:rsidRPr="001D0A12">
        <w:rPr>
          <w:rFonts w:hint="eastAsia"/>
          <w:rtl/>
        </w:rPr>
        <w:lastRenderedPageBreak/>
        <w:t>סיכום</w:t>
      </w:r>
      <w:r w:rsidRPr="001D0A12">
        <w:rPr>
          <w:rtl/>
        </w:rPr>
        <w:t xml:space="preserve"> </w:t>
      </w:r>
    </w:p>
    <w:p w:rsidR="001D0A12" w:rsidRPr="001D0A12" w:rsidRDefault="00E54D40" w:rsidP="001D0A12">
      <w:pPr>
        <w:pStyle w:val="735"/>
        <w:rPr>
          <w:rFonts w:eastAsia="Calibri"/>
        </w:rPr>
      </w:pPr>
      <w:r w:rsidRPr="001D0A12">
        <w:rPr>
          <w:rFonts w:eastAsia="Calibri" w:hint="eastAsia"/>
          <w:rtl/>
        </w:rPr>
        <w:t>באיו</w:t>
      </w:r>
      <w:r w:rsidRPr="001D0A12">
        <w:rPr>
          <w:rFonts w:eastAsia="Calibri"/>
          <w:rtl/>
        </w:rPr>
        <w:t xml:space="preserve">"ש פועלים 35 אזורי תעשייה </w:t>
      </w:r>
      <w:r w:rsidRPr="001D0A12">
        <w:rPr>
          <w:rFonts w:eastAsia="Calibri" w:hint="eastAsia"/>
          <w:rtl/>
        </w:rPr>
        <w:t>ש</w:t>
      </w:r>
      <w:r w:rsidRPr="001D0A12">
        <w:rPr>
          <w:rFonts w:eastAsia="Calibri"/>
          <w:rtl/>
        </w:rPr>
        <w:t xml:space="preserve">בהם מועסקים </w:t>
      </w:r>
      <w:r w:rsidRPr="001D0A12">
        <w:rPr>
          <w:rFonts w:eastAsia="Calibri" w:hint="eastAsia"/>
          <w:rtl/>
        </w:rPr>
        <w:t>כ</w:t>
      </w:r>
      <w:r w:rsidRPr="001D0A12">
        <w:rPr>
          <w:rFonts w:eastAsia="Calibri"/>
          <w:rtl/>
        </w:rPr>
        <w:t xml:space="preserve">-20,000 עובדים פלסטינים וישראלים. המינהל האזרחי אחראי לנהל את העניינים האזרחיים בשטחי </w:t>
      </w:r>
      <w:r w:rsidRPr="001D0A12">
        <w:rPr>
          <w:rFonts w:eastAsia="Calibri" w:hint="eastAsia"/>
          <w:rtl/>
        </w:rPr>
        <w:t>א</w:t>
      </w:r>
      <w:r w:rsidRPr="001D0A12">
        <w:rPr>
          <w:rFonts w:eastAsia="Calibri"/>
          <w:rtl/>
        </w:rPr>
        <w:t xml:space="preserve">יו"ש שבשליטה מינהלית של ישראל, לשם הספקת השירותים הציבוריים והפעלתם לרווחתה ולטובתה של האוכלוסייה, </w:t>
      </w:r>
      <w:r w:rsidRPr="001D0A12">
        <w:rPr>
          <w:rFonts w:eastAsia="Calibri" w:hint="eastAsia"/>
          <w:rtl/>
        </w:rPr>
        <w:t>ו</w:t>
      </w:r>
      <w:r w:rsidRPr="001D0A12">
        <w:rPr>
          <w:rFonts w:eastAsia="Calibri"/>
          <w:rtl/>
        </w:rPr>
        <w:t xml:space="preserve">לקיים מינהל תקין וסדר ציבורי. האחריות האזרחית לאזורי התעשייה </w:t>
      </w:r>
      <w:r w:rsidRPr="001D0A12">
        <w:rPr>
          <w:rFonts w:eastAsia="Calibri" w:hint="eastAsia"/>
          <w:rtl/>
        </w:rPr>
        <w:t>היא</w:t>
      </w:r>
      <w:r w:rsidRPr="001D0A12">
        <w:rPr>
          <w:rFonts w:eastAsia="Calibri"/>
          <w:rtl/>
        </w:rPr>
        <w:t xml:space="preserve"> </w:t>
      </w:r>
      <w:r w:rsidRPr="001D0A12">
        <w:rPr>
          <w:rFonts w:eastAsia="Calibri" w:hint="eastAsia"/>
          <w:rtl/>
        </w:rPr>
        <w:t>ש</w:t>
      </w:r>
      <w:r w:rsidRPr="001D0A12">
        <w:rPr>
          <w:rFonts w:eastAsia="Calibri"/>
          <w:rtl/>
        </w:rPr>
        <w:t xml:space="preserve">ל המועצה האזורית שבתחום שיפוטה נמצא אזור התעשייה. </w:t>
      </w:r>
      <w:r w:rsidRPr="001D0A12">
        <w:rPr>
          <w:rFonts w:eastAsia="Calibri" w:hint="eastAsia"/>
          <w:rtl/>
        </w:rPr>
        <w:t>ענפי</w:t>
      </w:r>
      <w:r w:rsidRPr="001D0A12">
        <w:rPr>
          <w:rFonts w:eastAsia="Calibri"/>
          <w:rtl/>
        </w:rPr>
        <w:t xml:space="preserve"> </w:t>
      </w:r>
      <w:r w:rsidRPr="001D0A12">
        <w:rPr>
          <w:rFonts w:eastAsia="Calibri" w:hint="eastAsia"/>
          <w:rtl/>
        </w:rPr>
        <w:t>העיסוק</w:t>
      </w:r>
      <w:r w:rsidRPr="001D0A12">
        <w:rPr>
          <w:rFonts w:eastAsia="Calibri"/>
          <w:rtl/>
        </w:rPr>
        <w:t xml:space="preserve"> </w:t>
      </w:r>
      <w:r w:rsidRPr="001D0A12">
        <w:rPr>
          <w:rFonts w:eastAsia="Calibri" w:hint="eastAsia"/>
          <w:rtl/>
        </w:rPr>
        <w:t>העיקריים</w:t>
      </w:r>
      <w:r w:rsidRPr="001D0A12">
        <w:rPr>
          <w:rFonts w:eastAsia="Calibri"/>
          <w:rtl/>
        </w:rPr>
        <w:t xml:space="preserve"> </w:t>
      </w:r>
      <w:r w:rsidRPr="001D0A12">
        <w:rPr>
          <w:rFonts w:eastAsia="Calibri" w:hint="eastAsia"/>
          <w:rtl/>
        </w:rPr>
        <w:t>באזורי</w:t>
      </w:r>
      <w:r w:rsidRPr="001D0A12">
        <w:rPr>
          <w:rFonts w:eastAsia="Calibri"/>
          <w:rtl/>
        </w:rPr>
        <w:t xml:space="preserve"> </w:t>
      </w:r>
      <w:r w:rsidRPr="001D0A12">
        <w:rPr>
          <w:rFonts w:eastAsia="Calibri" w:hint="eastAsia"/>
          <w:rtl/>
        </w:rPr>
        <w:t>התעשייה</w:t>
      </w:r>
      <w:r w:rsidRPr="001D0A12">
        <w:rPr>
          <w:rFonts w:eastAsia="Calibri"/>
          <w:rtl/>
        </w:rPr>
        <w:t xml:space="preserve"> </w:t>
      </w:r>
      <w:r w:rsidRPr="001D0A12">
        <w:rPr>
          <w:rFonts w:eastAsia="Calibri" w:hint="eastAsia"/>
          <w:rtl/>
        </w:rPr>
        <w:t>הם</w:t>
      </w:r>
      <w:r w:rsidRPr="001D0A12">
        <w:rPr>
          <w:rFonts w:eastAsia="Calibri"/>
          <w:rtl/>
        </w:rPr>
        <w:t xml:space="preserve"> </w:t>
      </w:r>
      <w:r w:rsidRPr="001D0A12">
        <w:rPr>
          <w:rFonts w:eastAsia="Calibri" w:hint="eastAsia"/>
          <w:rtl/>
        </w:rPr>
        <w:t>ענפי</w:t>
      </w:r>
      <w:r w:rsidRPr="001D0A12">
        <w:rPr>
          <w:rFonts w:eastAsia="Calibri"/>
          <w:rtl/>
        </w:rPr>
        <w:t xml:space="preserve"> </w:t>
      </w:r>
      <w:r w:rsidRPr="001D0A12">
        <w:rPr>
          <w:rFonts w:eastAsia="Calibri" w:hint="eastAsia"/>
          <w:rtl/>
        </w:rPr>
        <w:t>התעשייה</w:t>
      </w:r>
      <w:r w:rsidRPr="001D0A12">
        <w:rPr>
          <w:rFonts w:eastAsia="Calibri"/>
          <w:rtl/>
        </w:rPr>
        <w:t xml:space="preserve">, </w:t>
      </w:r>
      <w:r w:rsidRPr="001D0A12">
        <w:rPr>
          <w:rFonts w:eastAsia="Calibri" w:hint="eastAsia"/>
          <w:rtl/>
        </w:rPr>
        <w:t>השירותים</w:t>
      </w:r>
      <w:r w:rsidRPr="001D0A12">
        <w:rPr>
          <w:rFonts w:eastAsia="Calibri"/>
          <w:rtl/>
        </w:rPr>
        <w:t xml:space="preserve">, </w:t>
      </w:r>
      <w:r w:rsidRPr="001D0A12">
        <w:rPr>
          <w:rFonts w:eastAsia="Calibri" w:hint="eastAsia"/>
          <w:rtl/>
        </w:rPr>
        <w:t>הבניין</w:t>
      </w:r>
      <w:r w:rsidRPr="001D0A12">
        <w:rPr>
          <w:rFonts w:eastAsia="Calibri"/>
          <w:rtl/>
        </w:rPr>
        <w:t xml:space="preserve"> </w:t>
      </w:r>
      <w:r w:rsidRPr="001D0A12">
        <w:rPr>
          <w:rFonts w:eastAsia="Calibri" w:hint="eastAsia"/>
          <w:rtl/>
        </w:rPr>
        <w:t>והחקלאות</w:t>
      </w:r>
      <w:r w:rsidRPr="001D0A12">
        <w:rPr>
          <w:rFonts w:eastAsia="Calibri"/>
          <w:rtl/>
        </w:rPr>
        <w:t>.</w:t>
      </w:r>
    </w:p>
    <w:p w:rsidR="001D0A12" w:rsidRPr="001D0A12" w:rsidRDefault="00E54D40" w:rsidP="001D0A12">
      <w:pPr>
        <w:pStyle w:val="735"/>
        <w:rPr>
          <w:rFonts w:eastAsia="Calibri"/>
          <w:rtl/>
        </w:rPr>
      </w:pPr>
      <w:r w:rsidRPr="001D0A12">
        <w:rPr>
          <w:rFonts w:eastAsia="Calibri"/>
          <w:rtl/>
        </w:rPr>
        <w:t xml:space="preserve">ביקורת המעקב העלתה כי חלק מהליקויים </w:t>
      </w:r>
      <w:r w:rsidRPr="001D0A12">
        <w:rPr>
          <w:rFonts w:eastAsia="Calibri" w:hint="eastAsia"/>
          <w:rtl/>
        </w:rPr>
        <w:t>שצוינו</w:t>
      </w:r>
      <w:r w:rsidRPr="001D0A12">
        <w:rPr>
          <w:rFonts w:eastAsia="Calibri"/>
          <w:rtl/>
        </w:rPr>
        <w:t xml:space="preserve"> בדוח הקודם לא תוקנו. למשל, </w:t>
      </w:r>
      <w:r w:rsidRPr="001D0A12">
        <w:rPr>
          <w:rFonts w:eastAsia="David"/>
          <w:rtl/>
        </w:rPr>
        <w:t>ב</w:t>
      </w:r>
      <w:r w:rsidRPr="001D0A12">
        <w:rPr>
          <w:rFonts w:eastAsia="David" w:hint="eastAsia"/>
          <w:rtl/>
        </w:rPr>
        <w:t>מרבית</w:t>
      </w:r>
      <w:r w:rsidRPr="001D0A12">
        <w:rPr>
          <w:rFonts w:eastAsia="David"/>
          <w:rtl/>
        </w:rPr>
        <w:t xml:space="preserve"> </w:t>
      </w:r>
      <w:r w:rsidRPr="001D0A12">
        <w:rPr>
          <w:rFonts w:eastAsia="Calibri"/>
          <w:rtl/>
        </w:rPr>
        <w:t xml:space="preserve">אזורי התעשייה </w:t>
      </w:r>
      <w:r w:rsidRPr="001D0A12">
        <w:rPr>
          <w:rFonts w:eastAsia="David"/>
          <w:rtl/>
        </w:rPr>
        <w:t xml:space="preserve">קיימים פערים </w:t>
      </w:r>
      <w:r w:rsidRPr="001D0A12">
        <w:rPr>
          <w:rFonts w:eastAsia="David" w:hint="eastAsia"/>
          <w:rtl/>
        </w:rPr>
        <w:t>ניכרים</w:t>
      </w:r>
      <w:r w:rsidRPr="001D0A12">
        <w:rPr>
          <w:rFonts w:eastAsia="David"/>
          <w:rtl/>
        </w:rPr>
        <w:t xml:space="preserve"> בסידורי האבטחה והביטחון,</w:t>
      </w:r>
      <w:r w:rsidRPr="001D0A12">
        <w:rPr>
          <w:rFonts w:eastAsia="Calibri"/>
          <w:rtl/>
        </w:rPr>
        <w:t xml:space="preserve"> המהווים פרצה ביטחונית, </w:t>
      </w:r>
      <w:r w:rsidRPr="001D0A12">
        <w:rPr>
          <w:rFonts w:eastAsia="Calibri" w:hint="eastAsia"/>
          <w:rtl/>
        </w:rPr>
        <w:t>דבר</w:t>
      </w:r>
      <w:r w:rsidRPr="001D0A12">
        <w:rPr>
          <w:rFonts w:eastAsia="Calibri"/>
          <w:rtl/>
        </w:rPr>
        <w:t xml:space="preserve"> </w:t>
      </w:r>
      <w:r w:rsidRPr="001D0A12">
        <w:rPr>
          <w:rFonts w:eastAsia="Calibri" w:hint="eastAsia"/>
          <w:rtl/>
        </w:rPr>
        <w:t>ה</w:t>
      </w:r>
      <w:r w:rsidRPr="001D0A12">
        <w:rPr>
          <w:rFonts w:eastAsia="Calibri"/>
          <w:rtl/>
        </w:rPr>
        <w:t xml:space="preserve">עלול לסכן את השוהים באזורי התעשייה ואת התושבים בישראל. </w:t>
      </w:r>
      <w:r w:rsidRPr="001D0A12">
        <w:rPr>
          <w:rFonts w:eastAsia="Calibri" w:hint="eastAsia"/>
          <w:rtl/>
        </w:rPr>
        <w:t>כמו</w:t>
      </w:r>
      <w:r w:rsidRPr="001D0A12">
        <w:rPr>
          <w:rFonts w:eastAsia="Calibri"/>
          <w:rtl/>
        </w:rPr>
        <w:t xml:space="preserve"> </w:t>
      </w:r>
      <w:r w:rsidRPr="001D0A12">
        <w:rPr>
          <w:rFonts w:eastAsia="Calibri" w:hint="eastAsia"/>
          <w:rtl/>
        </w:rPr>
        <w:t>כן</w:t>
      </w:r>
      <w:r w:rsidRPr="001D0A12">
        <w:rPr>
          <w:rFonts w:eastAsia="Calibri"/>
          <w:rtl/>
        </w:rPr>
        <w:t xml:space="preserve">, </w:t>
      </w:r>
      <w:r w:rsidRPr="001D0A12">
        <w:rPr>
          <w:rFonts w:eastAsia="Calibri" w:hint="eastAsia"/>
          <w:rtl/>
        </w:rPr>
        <w:t>במועד</w:t>
      </w:r>
      <w:r w:rsidRPr="001D0A12">
        <w:rPr>
          <w:rFonts w:eastAsia="Calibri"/>
          <w:rtl/>
        </w:rPr>
        <w:t xml:space="preserve"> </w:t>
      </w:r>
      <w:r w:rsidRPr="001D0A12">
        <w:rPr>
          <w:rFonts w:eastAsia="Calibri" w:hint="eastAsia"/>
          <w:rtl/>
        </w:rPr>
        <w:t>סיום</w:t>
      </w:r>
      <w:r w:rsidRPr="001D0A12">
        <w:rPr>
          <w:rFonts w:eastAsia="Calibri"/>
          <w:rtl/>
        </w:rPr>
        <w:t xml:space="preserve"> </w:t>
      </w:r>
      <w:r w:rsidRPr="001D0A12">
        <w:rPr>
          <w:rFonts w:eastAsia="Calibri" w:hint="eastAsia"/>
          <w:rtl/>
        </w:rPr>
        <w:t>הביקורת</w:t>
      </w:r>
      <w:r w:rsidRPr="001D0A12">
        <w:rPr>
          <w:rFonts w:eastAsia="Calibri"/>
          <w:rtl/>
        </w:rPr>
        <w:t xml:space="preserve">, </w:t>
      </w:r>
      <w:r w:rsidRPr="001D0A12">
        <w:rPr>
          <w:rFonts w:eastAsia="Calibri" w:hint="eastAsia"/>
          <w:rtl/>
        </w:rPr>
        <w:t>יולי</w:t>
      </w:r>
      <w:r w:rsidRPr="001D0A12">
        <w:rPr>
          <w:rFonts w:eastAsia="Calibri"/>
          <w:rtl/>
        </w:rPr>
        <w:t xml:space="preserve"> 2022, </w:t>
      </w:r>
      <w:r w:rsidRPr="001D0A12">
        <w:rPr>
          <w:rFonts w:eastAsia="Calibri" w:hint="eastAsia"/>
          <w:rtl/>
        </w:rPr>
        <w:t>לא</w:t>
      </w:r>
      <w:r w:rsidRPr="001D0A12">
        <w:rPr>
          <w:rFonts w:eastAsia="Calibri"/>
          <w:rtl/>
        </w:rPr>
        <w:t xml:space="preserve"> יושמה פסיקת בג"ץ </w:t>
      </w:r>
      <w:r w:rsidRPr="001D0A12">
        <w:rPr>
          <w:rFonts w:eastAsia="Calibri" w:hint="eastAsia"/>
          <w:rtl/>
        </w:rPr>
        <w:t>משנת</w:t>
      </w:r>
      <w:r w:rsidRPr="001D0A12">
        <w:rPr>
          <w:rFonts w:eastAsia="Calibri"/>
          <w:rtl/>
        </w:rPr>
        <w:t xml:space="preserve"> 2007, ולא יושמה החלטת הממשלה משנת 2014 בנוגע להחלת דיני עבודה ישראליים על המועסקים ביישובים ובאזורי התעשייה הישראליים </w:t>
      </w:r>
      <w:r w:rsidRPr="001D0A12">
        <w:rPr>
          <w:rFonts w:eastAsia="Calibri" w:hint="eastAsia"/>
          <w:rtl/>
        </w:rPr>
        <w:t>באיו</w:t>
      </w:r>
      <w:r w:rsidRPr="001D0A12">
        <w:rPr>
          <w:rFonts w:eastAsia="Calibri"/>
          <w:rtl/>
        </w:rPr>
        <w:t xml:space="preserve">"ש, </w:t>
      </w:r>
      <w:r w:rsidRPr="001D0A12">
        <w:rPr>
          <w:rFonts w:eastAsia="Calibri" w:hint="eastAsia"/>
          <w:rtl/>
        </w:rPr>
        <w:t>כך</w:t>
      </w:r>
      <w:r w:rsidRPr="001D0A12">
        <w:rPr>
          <w:rFonts w:eastAsia="Calibri"/>
          <w:rtl/>
        </w:rPr>
        <w:t xml:space="preserve"> </w:t>
      </w:r>
      <w:r w:rsidRPr="001D0A12">
        <w:rPr>
          <w:rFonts w:eastAsia="Calibri" w:hint="eastAsia"/>
          <w:rtl/>
        </w:rPr>
        <w:t>ש</w:t>
      </w:r>
      <w:r w:rsidRPr="001D0A12">
        <w:rPr>
          <w:rFonts w:eastAsia="Calibri"/>
          <w:rtl/>
        </w:rPr>
        <w:t xml:space="preserve">לא הוחלו בתקנון המועצות האזוריות באיו"ש 12 </w:t>
      </w:r>
      <w:r w:rsidRPr="001D0A12">
        <w:rPr>
          <w:rFonts w:eastAsia="Calibri" w:hint="eastAsia"/>
          <w:rtl/>
        </w:rPr>
        <w:t>מ</w:t>
      </w:r>
      <w:r w:rsidRPr="001D0A12">
        <w:rPr>
          <w:rFonts w:eastAsia="Calibri"/>
          <w:rtl/>
        </w:rPr>
        <w:t>-16 דיני העבודה הישראליים שיש בהם כדי להבטיח שמירה על זכויות</w:t>
      </w:r>
      <w:r w:rsidRPr="001D0A12">
        <w:rPr>
          <w:rFonts w:eastAsia="Calibri" w:hint="eastAsia"/>
          <w:rtl/>
        </w:rPr>
        <w:t>יהם</w:t>
      </w:r>
      <w:r w:rsidRPr="001D0A12">
        <w:rPr>
          <w:rFonts w:eastAsia="Calibri"/>
          <w:rtl/>
        </w:rPr>
        <w:t xml:space="preserve"> ועל שלומם של </w:t>
      </w:r>
      <w:r w:rsidRPr="001D0A12">
        <w:rPr>
          <w:rFonts w:eastAsia="Calibri" w:hint="eastAsia"/>
          <w:rtl/>
        </w:rPr>
        <w:t>ה</w:t>
      </w:r>
      <w:r w:rsidRPr="001D0A12">
        <w:rPr>
          <w:rFonts w:eastAsia="Calibri"/>
          <w:rtl/>
        </w:rPr>
        <w:t xml:space="preserve">עובדים </w:t>
      </w:r>
      <w:r w:rsidRPr="001D0A12">
        <w:rPr>
          <w:rFonts w:eastAsia="Calibri" w:hint="eastAsia"/>
          <w:rtl/>
        </w:rPr>
        <w:t>ה</w:t>
      </w:r>
      <w:r w:rsidRPr="001D0A12">
        <w:rPr>
          <w:rFonts w:eastAsia="Calibri"/>
          <w:rtl/>
        </w:rPr>
        <w:t>פלסטינים המועסקים באזורי</w:t>
      </w:r>
      <w:r w:rsidRPr="001D0A12">
        <w:rPr>
          <w:rFonts w:eastAsia="Calibri" w:hint="eastAsia"/>
          <w:rtl/>
        </w:rPr>
        <w:t>ם</w:t>
      </w:r>
      <w:r w:rsidRPr="001D0A12">
        <w:rPr>
          <w:rFonts w:eastAsia="Calibri"/>
          <w:rtl/>
        </w:rPr>
        <w:t xml:space="preserve"> </w:t>
      </w:r>
      <w:r w:rsidRPr="001D0A12">
        <w:rPr>
          <w:rFonts w:eastAsia="Calibri" w:hint="eastAsia"/>
          <w:rtl/>
        </w:rPr>
        <w:t>אלה</w:t>
      </w:r>
      <w:r w:rsidRPr="001D0A12">
        <w:rPr>
          <w:rFonts w:eastAsia="Calibri"/>
          <w:rtl/>
        </w:rPr>
        <w:t xml:space="preserve">. עם זאת, </w:t>
      </w:r>
      <w:r w:rsidRPr="001D0A12">
        <w:rPr>
          <w:rFonts w:eastAsia="Calibri" w:hint="eastAsia"/>
          <w:rtl/>
        </w:rPr>
        <w:t>בביקורת</w:t>
      </w:r>
      <w:r w:rsidRPr="001D0A12">
        <w:rPr>
          <w:rFonts w:eastAsia="Calibri"/>
          <w:rtl/>
        </w:rPr>
        <w:t xml:space="preserve"> המעקב עלה כי תוקנו ליקויים הנוגעים להסדרת פעילותם של אזורי </w:t>
      </w:r>
      <w:r w:rsidRPr="001D0A12">
        <w:rPr>
          <w:rFonts w:eastAsia="Calibri" w:hint="eastAsia"/>
          <w:rtl/>
        </w:rPr>
        <w:t>ה</w:t>
      </w:r>
      <w:r w:rsidRPr="001D0A12">
        <w:rPr>
          <w:rFonts w:eastAsia="Calibri"/>
          <w:rtl/>
        </w:rPr>
        <w:t xml:space="preserve">תעשייה מסילה ועלי זהב, </w:t>
      </w:r>
      <w:r w:rsidRPr="001D0A12">
        <w:rPr>
          <w:rFonts w:eastAsia="Calibri" w:hint="eastAsia"/>
          <w:rtl/>
        </w:rPr>
        <w:t>בעקבות</w:t>
      </w:r>
      <w:r w:rsidRPr="001D0A12">
        <w:rPr>
          <w:rFonts w:eastAsia="Calibri"/>
          <w:rtl/>
        </w:rPr>
        <w:t xml:space="preserve"> הכנת</w:t>
      </w:r>
      <w:r w:rsidRPr="001D0A12">
        <w:rPr>
          <w:rFonts w:eastAsia="Calibri" w:hint="eastAsia"/>
          <w:rtl/>
        </w:rPr>
        <w:t>ן</w:t>
      </w:r>
      <w:r w:rsidRPr="001D0A12">
        <w:rPr>
          <w:rFonts w:eastAsia="Calibri"/>
          <w:rtl/>
        </w:rPr>
        <w:t xml:space="preserve"> של ת</w:t>
      </w:r>
      <w:r w:rsidRPr="001D0A12">
        <w:rPr>
          <w:rFonts w:eastAsia="Calibri" w:hint="eastAsia"/>
          <w:rtl/>
        </w:rPr>
        <w:t>ו</w:t>
      </w:r>
      <w:r w:rsidRPr="001D0A12">
        <w:rPr>
          <w:rFonts w:eastAsia="Calibri"/>
          <w:rtl/>
        </w:rPr>
        <w:t>כניות בני</w:t>
      </w:r>
      <w:r w:rsidRPr="001D0A12">
        <w:rPr>
          <w:rFonts w:eastAsia="Calibri" w:hint="eastAsia"/>
          <w:rtl/>
        </w:rPr>
        <w:t>י</w:t>
      </w:r>
      <w:r w:rsidRPr="001D0A12">
        <w:rPr>
          <w:rFonts w:eastAsia="Calibri"/>
          <w:rtl/>
        </w:rPr>
        <w:t xml:space="preserve">ן עיר חדשות. </w:t>
      </w:r>
    </w:p>
    <w:p w:rsidR="001D0A12" w:rsidRPr="001D0A12" w:rsidRDefault="00E54D40" w:rsidP="001D0A12">
      <w:pPr>
        <w:pStyle w:val="735"/>
        <w:rPr>
          <w:rFonts w:eastAsia="Calibri"/>
          <w:rtl/>
        </w:rPr>
      </w:pPr>
      <w:r w:rsidRPr="001D0A12">
        <w:rPr>
          <w:rFonts w:eastAsia="Calibri"/>
          <w:rtl/>
        </w:rPr>
        <w:t>מומלץ כי משרד הביטחון וצה"ל בשיתוף משרד הכלכלה והרשויות המקומיות יגבשו תוכנית לתיקון הליקויים ולהשלמת הפערים במרכיבי הביטחון באזורי התעשייה באיו"ש ויביאו אותה להחלטת הממשלה לשם תקצובה והפעלתה תוך קביעת הסמכות והאחריות של הגופים הרלוונטים למימושה.</w:t>
      </w:r>
    </w:p>
    <w:p w:rsidR="001D0A12" w:rsidRPr="001D0A12" w:rsidRDefault="00E54D40" w:rsidP="001D0A12">
      <w:pPr>
        <w:pStyle w:val="735"/>
      </w:pPr>
      <w:r w:rsidRPr="001D0A12">
        <w:rPr>
          <w:rFonts w:eastAsia="Calibri"/>
          <w:rtl/>
        </w:rPr>
        <w:t xml:space="preserve">על צה"ל, פקמ"ז, המתפ"ש והמנהא"ז, בשיתוף </w:t>
      </w:r>
      <w:r w:rsidRPr="001D0A12">
        <w:rPr>
          <w:rFonts w:eastAsia="Calibri" w:hint="eastAsia"/>
          <w:rtl/>
        </w:rPr>
        <w:t>הרשויות</w:t>
      </w:r>
      <w:r w:rsidRPr="001D0A12">
        <w:rPr>
          <w:rFonts w:eastAsia="Calibri"/>
          <w:rtl/>
        </w:rPr>
        <w:t xml:space="preserve"> </w:t>
      </w:r>
      <w:r w:rsidRPr="001D0A12">
        <w:rPr>
          <w:rFonts w:eastAsia="Calibri" w:hint="eastAsia"/>
          <w:rtl/>
        </w:rPr>
        <w:t>המקומיות</w:t>
      </w:r>
      <w:r w:rsidRPr="001D0A12">
        <w:rPr>
          <w:rFonts w:eastAsia="Calibri"/>
          <w:rtl/>
        </w:rPr>
        <w:t xml:space="preserve"> ומשרד הכלכלה, לפעול לתיקון הליקויים הנוגעים לביטחון ו</w:t>
      </w:r>
      <w:r w:rsidRPr="001D0A12">
        <w:rPr>
          <w:rFonts w:eastAsia="Calibri" w:hint="eastAsia"/>
          <w:rtl/>
        </w:rPr>
        <w:t>ה</w:t>
      </w:r>
      <w:r w:rsidRPr="001D0A12">
        <w:rPr>
          <w:rFonts w:eastAsia="Calibri"/>
          <w:rtl/>
        </w:rPr>
        <w:t xml:space="preserve">אבטחה של אזורי התעשייה כדי להבטיח את ביטחונם ושלומם של העובדים הפוקדים את אזה"ת באיו"ש. כמו כן, על משרד המשפטים, </w:t>
      </w:r>
      <w:r w:rsidRPr="001D0A12">
        <w:rPr>
          <w:rFonts w:eastAsia="Calibri" w:hint="eastAsia"/>
          <w:rtl/>
        </w:rPr>
        <w:t>בשיתוף</w:t>
      </w:r>
      <w:r w:rsidRPr="001D0A12">
        <w:rPr>
          <w:rFonts w:eastAsia="Calibri"/>
          <w:rtl/>
        </w:rPr>
        <w:t xml:space="preserve"> היועצים המשפטיים של משרדי הכלכלה והאוצר ו</w:t>
      </w:r>
      <w:r w:rsidRPr="001D0A12">
        <w:rPr>
          <w:rFonts w:eastAsia="Calibri" w:hint="eastAsia"/>
          <w:rtl/>
        </w:rPr>
        <w:t>ה</w:t>
      </w:r>
      <w:r w:rsidRPr="001D0A12">
        <w:rPr>
          <w:rFonts w:eastAsia="Calibri"/>
          <w:rtl/>
        </w:rPr>
        <w:t xml:space="preserve">יועמ"ש </w:t>
      </w:r>
      <w:r w:rsidRPr="001D0A12">
        <w:rPr>
          <w:rFonts w:eastAsia="Calibri" w:hint="eastAsia"/>
          <w:rtl/>
        </w:rPr>
        <w:t>ל</w:t>
      </w:r>
      <w:r w:rsidRPr="001D0A12">
        <w:rPr>
          <w:rFonts w:eastAsia="Calibri"/>
          <w:rtl/>
        </w:rPr>
        <w:t>איו"ש לפעול להשלמת החלת</w:t>
      </w:r>
      <w:r w:rsidRPr="001D0A12">
        <w:rPr>
          <w:rFonts w:eastAsia="Calibri" w:hint="eastAsia"/>
          <w:rtl/>
        </w:rPr>
        <w:t>ם</w:t>
      </w:r>
      <w:r w:rsidRPr="001D0A12">
        <w:rPr>
          <w:rFonts w:eastAsia="Calibri"/>
          <w:rtl/>
        </w:rPr>
        <w:t xml:space="preserve"> </w:t>
      </w:r>
      <w:r w:rsidRPr="001D0A12">
        <w:rPr>
          <w:rFonts w:eastAsia="Calibri" w:hint="eastAsia"/>
          <w:rtl/>
        </w:rPr>
        <w:t>של</w:t>
      </w:r>
      <w:r w:rsidRPr="001D0A12">
        <w:rPr>
          <w:rFonts w:eastAsia="Calibri"/>
          <w:rtl/>
        </w:rPr>
        <w:t xml:space="preserve"> דיני </w:t>
      </w:r>
      <w:r w:rsidRPr="001D0A12">
        <w:rPr>
          <w:rFonts w:eastAsia="Calibri" w:hint="eastAsia"/>
          <w:rtl/>
        </w:rPr>
        <w:t>ה</w:t>
      </w:r>
      <w:r w:rsidRPr="001D0A12">
        <w:rPr>
          <w:rFonts w:eastAsia="Calibri"/>
          <w:rtl/>
        </w:rPr>
        <w:t>עבודה הרלוונטי</w:t>
      </w:r>
      <w:r w:rsidRPr="001D0A12">
        <w:rPr>
          <w:rFonts w:eastAsia="Calibri" w:hint="eastAsia"/>
          <w:rtl/>
        </w:rPr>
        <w:t>ים</w:t>
      </w:r>
      <w:r w:rsidRPr="001D0A12">
        <w:rPr>
          <w:rFonts w:eastAsia="Calibri"/>
          <w:rtl/>
        </w:rPr>
        <w:t xml:space="preserve"> באזורי התעשייה שבניהול ישראלי באיו"ש. </w:t>
      </w:r>
      <w:r w:rsidRPr="001D0A12">
        <w:rPr>
          <w:rFonts w:eastAsia="Calibri" w:hint="eastAsia"/>
          <w:rtl/>
        </w:rPr>
        <w:t>עוד</w:t>
      </w:r>
      <w:r w:rsidRPr="001D0A12">
        <w:rPr>
          <w:rFonts w:eastAsia="Calibri"/>
          <w:rtl/>
        </w:rPr>
        <w:t xml:space="preserve"> </w:t>
      </w:r>
      <w:r w:rsidRPr="001D0A12">
        <w:rPr>
          <w:rFonts w:eastAsia="Calibri" w:hint="eastAsia"/>
          <w:rtl/>
        </w:rPr>
        <w:t>מומלץ</w:t>
      </w:r>
      <w:r w:rsidRPr="001D0A12">
        <w:rPr>
          <w:rFonts w:eastAsia="Calibri" w:hint="cs"/>
          <w:rtl/>
        </w:rPr>
        <w:t xml:space="preserve"> </w:t>
      </w:r>
      <w:r w:rsidRPr="001D0A12">
        <w:rPr>
          <w:rFonts w:eastAsia="Calibri" w:hint="eastAsia"/>
          <w:rtl/>
        </w:rPr>
        <w:t>כי</w:t>
      </w:r>
      <w:r w:rsidRPr="001D0A12">
        <w:rPr>
          <w:rFonts w:eastAsia="Calibri"/>
          <w:rtl/>
        </w:rPr>
        <w:t xml:space="preserve"> המנהא"ז ומשרד הכלכלה </w:t>
      </w:r>
      <w:r w:rsidRPr="001D0A12">
        <w:rPr>
          <w:rFonts w:eastAsia="Calibri" w:hint="eastAsia"/>
          <w:rtl/>
        </w:rPr>
        <w:t>י</w:t>
      </w:r>
      <w:r w:rsidRPr="001D0A12">
        <w:rPr>
          <w:rFonts w:eastAsia="Calibri"/>
          <w:rtl/>
        </w:rPr>
        <w:t>בצע</w:t>
      </w:r>
      <w:r w:rsidRPr="001D0A12">
        <w:rPr>
          <w:rFonts w:eastAsia="Calibri" w:hint="eastAsia"/>
          <w:rtl/>
        </w:rPr>
        <w:t>ו</w:t>
      </w:r>
      <w:r w:rsidRPr="001D0A12">
        <w:rPr>
          <w:rFonts w:eastAsia="Calibri"/>
          <w:rtl/>
        </w:rPr>
        <w:t xml:space="preserve"> ביקורות סדורות ושוטפות במפעלים הישראלי</w:t>
      </w:r>
      <w:r w:rsidRPr="001D0A12">
        <w:rPr>
          <w:rFonts w:eastAsia="Calibri" w:hint="eastAsia"/>
          <w:rtl/>
        </w:rPr>
        <w:t>י</w:t>
      </w:r>
      <w:r w:rsidRPr="001D0A12">
        <w:rPr>
          <w:rFonts w:eastAsia="Calibri"/>
          <w:rtl/>
        </w:rPr>
        <w:t xml:space="preserve">ם על </w:t>
      </w:r>
      <w:r w:rsidRPr="001D0A12">
        <w:rPr>
          <w:rFonts w:eastAsia="Calibri" w:hint="eastAsia"/>
          <w:rtl/>
        </w:rPr>
        <w:t>פי</w:t>
      </w:r>
      <w:r w:rsidRPr="001D0A12">
        <w:rPr>
          <w:rFonts w:eastAsia="Calibri"/>
          <w:rtl/>
        </w:rPr>
        <w:t xml:space="preserve"> הדין. </w:t>
      </w:r>
    </w:p>
    <w:p w:rsidR="005B2BF5" w:rsidRPr="001D0A12" w:rsidRDefault="005B2BF5" w:rsidP="001D0A12">
      <w:pPr>
        <w:pStyle w:val="7392"/>
        <w:rPr>
          <w:rtl/>
        </w:rPr>
      </w:pPr>
    </w:p>
    <w:sectPr w:rsidR="005B2BF5" w:rsidRPr="001D0A12" w:rsidSect="00F35B8C">
      <w:headerReference w:type="default" r:id="rId34"/>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4B0" w:rsidRDefault="00C914B0">
      <w:pPr>
        <w:spacing w:line="240" w:lineRule="auto"/>
      </w:pPr>
      <w:r>
        <w:separator/>
      </w:r>
    </w:p>
    <w:p w:rsidR="00C914B0" w:rsidRDefault="00C914B0"/>
    <w:p w:rsidR="00C914B0" w:rsidRDefault="00C914B0"/>
    <w:p w:rsidR="00C914B0" w:rsidRDefault="00C914B0"/>
  </w:endnote>
  <w:endnote w:type="continuationSeparator" w:id="0">
    <w:p w:rsidR="00C914B0" w:rsidRDefault="00C914B0">
      <w:pPr>
        <w:spacing w:line="240" w:lineRule="auto"/>
      </w:pPr>
      <w:r>
        <w:continuationSeparator/>
      </w:r>
    </w:p>
    <w:p w:rsidR="00C914B0" w:rsidRDefault="00C914B0"/>
    <w:p w:rsidR="00C914B0" w:rsidRDefault="00C914B0"/>
    <w:p w:rsidR="00C914B0" w:rsidRDefault="00C9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2010502060101010101"/>
    <w:charset w:val="00"/>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40" w:rsidRDefault="00E54D40"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E54D40" w:rsidRPr="00AC37C7" w:rsidRDefault="00E54D40" w:rsidP="00AC37C7">
    <w:pPr>
      <w:pStyle w:val="a5"/>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40" w:rsidRDefault="00E54D40" w:rsidP="004E71DD">
    <w:pPr>
      <w:pStyle w:val="a5"/>
      <w:spacing w:after="120" w:line="312" w:lineRule="auto"/>
      <w:ind w:left="-510"/>
      <w:jc w:val="left"/>
      <w:rPr>
        <w:rFonts w:ascii="Tahoma" w:hAnsi="Tahoma" w:cs="Tahoma"/>
        <w:sz w:val="18"/>
        <w:szCs w:val="18"/>
        <w:rtl/>
      </w:rPr>
    </w:pPr>
  </w:p>
  <w:p w:rsidR="00E54D40" w:rsidRDefault="00E54D40"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E54D40" w:rsidRPr="004E71DD" w:rsidRDefault="00E54D40"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4B0" w:rsidRDefault="00C914B0" w:rsidP="00E7235E">
      <w:pPr>
        <w:spacing w:line="240" w:lineRule="auto"/>
      </w:pPr>
      <w:r>
        <w:separator/>
      </w:r>
    </w:p>
  </w:footnote>
  <w:footnote w:type="continuationSeparator" w:id="0">
    <w:p w:rsidR="00C914B0" w:rsidRDefault="00C914B0" w:rsidP="00C23CC9">
      <w:pPr>
        <w:spacing w:line="240" w:lineRule="auto"/>
      </w:pPr>
      <w:r>
        <w:continuationSeparator/>
      </w:r>
    </w:p>
    <w:p w:rsidR="00C914B0" w:rsidRDefault="00C914B0"/>
    <w:p w:rsidR="00C914B0" w:rsidRDefault="00C914B0"/>
    <w:p w:rsidR="00C914B0" w:rsidRDefault="00C914B0"/>
  </w:footnote>
  <w:footnote w:id="1">
    <w:p w:rsidR="00E54D40" w:rsidRPr="002069EF" w:rsidRDefault="00E54D40" w:rsidP="002069EF">
      <w:pPr>
        <w:pStyle w:val="712"/>
        <w:rPr>
          <w:rtl/>
        </w:rPr>
      </w:pPr>
      <w:r w:rsidRPr="002069EF">
        <w:rPr>
          <w:rStyle w:val="a8"/>
          <w:vertAlign w:val="baseline"/>
        </w:rPr>
        <w:footnoteRef/>
      </w:r>
      <w:r w:rsidRPr="002069EF">
        <w:rPr>
          <w:rtl/>
        </w:rPr>
        <w:t xml:space="preserve"> </w:t>
      </w:r>
      <w:r w:rsidRPr="002069EF">
        <w:rPr>
          <w:rtl/>
        </w:rPr>
        <w:tab/>
      </w:r>
      <w:r w:rsidRPr="002069EF">
        <w:rPr>
          <w:rFonts w:hint="cs"/>
          <w:rtl/>
        </w:rPr>
        <w:t>על ידי</w:t>
      </w:r>
      <w:r w:rsidRPr="002069EF">
        <w:rPr>
          <w:rtl/>
        </w:rPr>
        <w:t xml:space="preserve"> צוות מקצועי בראשות המשנה </w:t>
      </w:r>
      <w:r w:rsidRPr="002069EF">
        <w:rPr>
          <w:rFonts w:hint="cs"/>
          <w:rtl/>
        </w:rPr>
        <w:t>ליועץ המשפטי</w:t>
      </w:r>
      <w:r w:rsidRPr="002069EF">
        <w:rPr>
          <w:rtl/>
        </w:rPr>
        <w:t xml:space="preserve"> לממשלה (ייעוץ)</w:t>
      </w:r>
      <w:r w:rsidRPr="002069EF">
        <w:rPr>
          <w:rFonts w:hint="cs"/>
          <w:rtl/>
        </w:rPr>
        <w:t xml:space="preserve">. הצוות </w:t>
      </w:r>
      <w:r w:rsidRPr="002069EF">
        <w:rPr>
          <w:rtl/>
        </w:rPr>
        <w:t xml:space="preserve">כלל נציגים ממשרדי התמ"ת, המשפטים </w:t>
      </w:r>
      <w:r w:rsidRPr="002069EF">
        <w:rPr>
          <w:rFonts w:hint="cs"/>
          <w:rtl/>
        </w:rPr>
        <w:t>ו</w:t>
      </w:r>
      <w:r w:rsidRPr="002069EF">
        <w:rPr>
          <w:rtl/>
        </w:rPr>
        <w:t xml:space="preserve">האוצר </w:t>
      </w:r>
      <w:r w:rsidRPr="002069EF">
        <w:rPr>
          <w:rFonts w:hint="cs"/>
          <w:rtl/>
        </w:rPr>
        <w:t xml:space="preserve">ואת </w:t>
      </w:r>
      <w:r w:rsidRPr="002069EF">
        <w:rPr>
          <w:rtl/>
        </w:rPr>
        <w:t>יועמ"ש איו"ש.</w:t>
      </w:r>
    </w:p>
  </w:footnote>
  <w:footnote w:id="2">
    <w:p w:rsidR="00E54D40" w:rsidRPr="00B56EE5" w:rsidRDefault="00E54D40" w:rsidP="002069EF">
      <w:pPr>
        <w:pStyle w:val="712"/>
      </w:pPr>
      <w:r w:rsidRPr="002069EF">
        <w:rPr>
          <w:rStyle w:val="a8"/>
          <w:vertAlign w:val="baseline"/>
        </w:rPr>
        <w:footnoteRef/>
      </w:r>
      <w:r w:rsidRPr="002069EF">
        <w:rPr>
          <w:rtl/>
        </w:rPr>
        <w:t xml:space="preserve"> </w:t>
      </w:r>
      <w:r w:rsidRPr="002069EF">
        <w:rPr>
          <w:rtl/>
        </w:rPr>
        <w:tab/>
      </w:r>
      <w:r w:rsidRPr="00B56EE5">
        <w:rPr>
          <w:rtl/>
        </w:rPr>
        <w:t>תפקידו של קמ"ט תעסוקה במ</w:t>
      </w:r>
      <w:r>
        <w:rPr>
          <w:rFonts w:hint="cs"/>
          <w:rtl/>
        </w:rPr>
        <w:t>נ</w:t>
      </w:r>
      <w:r w:rsidRPr="00B56EE5">
        <w:rPr>
          <w:rtl/>
        </w:rPr>
        <w:t>הא"ז הוא בעיקר הנפקת רשיונות עבודה לעובדים פלסטינים לעבודה בישראל וב</w:t>
      </w:r>
      <w:r>
        <w:rPr>
          <w:rFonts w:hint="cs"/>
          <w:rtl/>
        </w:rPr>
        <w:t>א</w:t>
      </w:r>
      <w:r w:rsidRPr="00B56EE5">
        <w:rPr>
          <w:rtl/>
        </w:rPr>
        <w:t>יו"ש.</w:t>
      </w:r>
    </w:p>
  </w:footnote>
  <w:footnote w:id="3">
    <w:p w:rsidR="00E54D40" w:rsidRDefault="00E54D40" w:rsidP="001D0A12">
      <w:pPr>
        <w:pStyle w:val="736"/>
        <w:rPr>
          <w:rtl/>
        </w:rPr>
      </w:pPr>
      <w:r w:rsidRPr="006401CC">
        <w:footnoteRef/>
      </w:r>
      <w:r w:rsidRPr="006401CC">
        <w:rPr>
          <w:rtl/>
        </w:rPr>
        <w:t xml:space="preserve"> </w:t>
      </w:r>
      <w:r w:rsidRPr="006401CC">
        <w:rPr>
          <w:rtl/>
        </w:rPr>
        <w:tab/>
      </w:r>
      <w:r w:rsidRPr="005F25F1">
        <w:rPr>
          <w:rtl/>
        </w:rPr>
        <w:t>לפי נתונים ש</w:t>
      </w:r>
      <w:r>
        <w:rPr>
          <w:rFonts w:hint="cs"/>
          <w:rtl/>
        </w:rPr>
        <w:t>ה</w:t>
      </w:r>
      <w:r w:rsidRPr="005F25F1">
        <w:rPr>
          <w:rtl/>
        </w:rPr>
        <w:t>תקבלו</w:t>
      </w:r>
      <w:r>
        <w:rPr>
          <w:rtl/>
        </w:rPr>
        <w:t xml:space="preserve"> </w:t>
      </w:r>
      <w:r>
        <w:rPr>
          <w:rFonts w:hint="cs"/>
          <w:rtl/>
        </w:rPr>
        <w:t>מפיקוד המרכז במאי 2022.</w:t>
      </w:r>
    </w:p>
    <w:p w:rsidR="00E54D40" w:rsidRDefault="00E54D40" w:rsidP="001D0A12">
      <w:pPr>
        <w:pStyle w:val="736"/>
      </w:pPr>
    </w:p>
  </w:footnote>
  <w:footnote w:id="4">
    <w:p w:rsidR="00E54D40" w:rsidRPr="00EB16FD" w:rsidRDefault="00E54D40" w:rsidP="00EB16FD">
      <w:pPr>
        <w:pStyle w:val="73f4"/>
        <w:rPr>
          <w:rtl/>
        </w:rPr>
      </w:pPr>
      <w:r w:rsidRPr="00EB16FD">
        <w:rPr>
          <w:rStyle w:val="a8"/>
          <w:vertAlign w:val="baseline"/>
        </w:rPr>
        <w:footnoteRef/>
      </w:r>
      <w:r w:rsidRPr="00EB16FD">
        <w:rPr>
          <w:rtl/>
        </w:rPr>
        <w:t xml:space="preserve"> </w:t>
      </w:r>
      <w:r w:rsidRPr="00EB16FD">
        <w:rPr>
          <w:rtl/>
        </w:rPr>
        <w:tab/>
      </w:r>
      <w:r w:rsidRPr="00EB16FD">
        <w:rPr>
          <w:rFonts w:hint="cs"/>
          <w:rtl/>
        </w:rPr>
        <w:t>צו בדבר הקמת מינהל אזרחי (יהודה והשומרון) (מס' 947), התשמ"ב-1981.</w:t>
      </w:r>
    </w:p>
  </w:footnote>
  <w:footnote w:id="5">
    <w:p w:rsidR="00E54D40" w:rsidRDefault="00E54D40" w:rsidP="00EB16FD">
      <w:pPr>
        <w:pStyle w:val="73f4"/>
      </w:pPr>
      <w:r w:rsidRPr="00EB16FD">
        <w:rPr>
          <w:rStyle w:val="a8"/>
          <w:vertAlign w:val="baseline"/>
        </w:rPr>
        <w:footnoteRef/>
      </w:r>
      <w:r>
        <w:rPr>
          <w:rtl/>
        </w:rPr>
        <w:t xml:space="preserve"> </w:t>
      </w:r>
      <w:r>
        <w:rPr>
          <w:rtl/>
        </w:rPr>
        <w:tab/>
      </w:r>
      <w:r>
        <w:rPr>
          <w:rFonts w:hint="cs"/>
          <w:rtl/>
        </w:rPr>
        <w:t xml:space="preserve">מבקר המדינה, </w:t>
      </w:r>
      <w:r w:rsidRPr="00412360">
        <w:rPr>
          <w:b/>
          <w:bCs/>
          <w:rtl/>
        </w:rPr>
        <w:t xml:space="preserve">דוח שנתי 62 </w:t>
      </w:r>
      <w:r w:rsidRPr="00FD66F2">
        <w:rPr>
          <w:rtl/>
        </w:rPr>
        <w:t>(2012), "אזורי תעשייה שבניהול ישראלי באזור יהודה והשומרון - היבטים באכיפת החוק", עמ' 1665 - 1699</w:t>
      </w:r>
      <w:r>
        <w:rPr>
          <w:rFonts w:hint="cs"/>
          <w:rtl/>
        </w:rPr>
        <w:t>.</w:t>
      </w:r>
    </w:p>
  </w:footnote>
  <w:footnote w:id="6">
    <w:p w:rsidR="00E54D40" w:rsidRPr="00BE645F" w:rsidRDefault="00E54D40" w:rsidP="00EB16FD">
      <w:pPr>
        <w:pStyle w:val="73f4"/>
        <w:rPr>
          <w:rtl/>
        </w:rPr>
      </w:pPr>
      <w:r w:rsidRPr="00EB16FD">
        <w:footnoteRef/>
      </w:r>
      <w:r w:rsidRPr="00EB16FD">
        <w:rPr>
          <w:rtl/>
        </w:rPr>
        <w:t xml:space="preserve"> </w:t>
      </w:r>
      <w:r w:rsidRPr="00BE645F">
        <w:rPr>
          <w:rtl/>
        </w:rPr>
        <w:tab/>
      </w:r>
      <w:r w:rsidRPr="00FD66F2">
        <w:rPr>
          <w:rFonts w:hint="eastAsia"/>
          <w:rtl/>
        </w:rPr>
        <w:t>לשעבר</w:t>
      </w:r>
      <w:r w:rsidRPr="00FD66F2">
        <w:rPr>
          <w:rtl/>
        </w:rPr>
        <w:t xml:space="preserve"> משרד התעשייה, המסחר והתעסוקה.</w:t>
      </w:r>
    </w:p>
  </w:footnote>
  <w:footnote w:id="7">
    <w:p w:rsidR="00E54D40" w:rsidRPr="006401CC" w:rsidRDefault="00E54D40" w:rsidP="006401CC">
      <w:pPr>
        <w:pStyle w:val="736"/>
      </w:pPr>
      <w:r w:rsidRPr="006401CC">
        <w:rPr>
          <w:rStyle w:val="a8"/>
          <w:vertAlign w:val="baseline"/>
        </w:rPr>
        <w:footnoteRef/>
      </w:r>
      <w:r w:rsidRPr="006401CC">
        <w:rPr>
          <w:rtl/>
        </w:rPr>
        <w:t xml:space="preserve"> </w:t>
      </w:r>
      <w:r w:rsidRPr="006401CC">
        <w:rPr>
          <w:rtl/>
        </w:rPr>
        <w:tab/>
      </w:r>
      <w:r w:rsidRPr="006401CC">
        <w:rPr>
          <w:rFonts w:hint="cs"/>
          <w:rtl/>
        </w:rPr>
        <w:t xml:space="preserve">בתקנון המועצות המקומיות (יהודה והשומרון) התשמ"א-1981 ובתקנון המועצות האזוריות (יהודה והשומרון) התשל"ט-1979, נספחים מס' 6 ומס' 10 לתקנונים אלו החילו רשימה של דברי חקיקה ישראלית בכל הנוגע לדיני עבודה ולדיני צרכנות, תעשייה ומסחר.  </w:t>
      </w:r>
    </w:p>
  </w:footnote>
  <w:footnote w:id="8">
    <w:p w:rsidR="00E54D40" w:rsidRPr="006401CC" w:rsidRDefault="00E54D40" w:rsidP="006401CC">
      <w:pPr>
        <w:pStyle w:val="736"/>
        <w:rPr>
          <w:rtl/>
        </w:rPr>
      </w:pPr>
      <w:r w:rsidRPr="006401CC">
        <w:rPr>
          <w:rStyle w:val="a8"/>
          <w:vertAlign w:val="baseline"/>
        </w:rPr>
        <w:footnoteRef/>
      </w:r>
      <w:r w:rsidRPr="006401CC">
        <w:rPr>
          <w:rStyle w:val="a8"/>
          <w:vertAlign w:val="baseline"/>
          <w:rtl/>
        </w:rPr>
        <w:t xml:space="preserve"> </w:t>
      </w:r>
      <w:r w:rsidRPr="006401CC">
        <w:rPr>
          <w:rFonts w:hint="cs"/>
          <w:rtl/>
        </w:rPr>
        <w:tab/>
        <w:t>מועצת התכנון העליונה היא הערכאה התכנונית העליונה באיו"ש, והחלטותיה מחייבות את רשויות התכנון השונות באיו"ש. מעמדה מקביל לזה של המועצה הארצית לתכנון בישראל.</w:t>
      </w:r>
    </w:p>
  </w:footnote>
  <w:footnote w:id="9">
    <w:p w:rsidR="00E54D40" w:rsidRPr="00424C54" w:rsidRDefault="00E54D40" w:rsidP="006401CC">
      <w:pPr>
        <w:pStyle w:val="736"/>
        <w:rPr>
          <w:rStyle w:val="a8"/>
          <w:szCs w:val="24"/>
          <w:rtl/>
        </w:rPr>
      </w:pPr>
      <w:r w:rsidRPr="006401CC">
        <w:rPr>
          <w:rStyle w:val="a8"/>
          <w:vertAlign w:val="baseline"/>
        </w:rPr>
        <w:footnoteRef/>
      </w:r>
      <w:r w:rsidRPr="006401CC">
        <w:rPr>
          <w:rStyle w:val="a8"/>
          <w:vertAlign w:val="baseline"/>
          <w:rtl/>
        </w:rPr>
        <w:t xml:space="preserve"> </w:t>
      </w:r>
      <w:r w:rsidRPr="006401CC">
        <w:rPr>
          <w:rFonts w:hint="cs"/>
          <w:rtl/>
        </w:rPr>
        <w:tab/>
        <w:t>התקנון הוא מסמך בלתי נפרד מהתב"ע, ובו פרטים כגון חלוקת השטחים, תנאים מיוחדים, רשימת תכליות,</w:t>
      </w:r>
      <w:r w:rsidRPr="00424C54">
        <w:rPr>
          <w:rFonts w:hint="cs"/>
          <w:rtl/>
        </w:rPr>
        <w:t xml:space="preserve"> </w:t>
      </w:r>
      <w:r>
        <w:rPr>
          <w:rFonts w:hint="cs"/>
          <w:rtl/>
        </w:rPr>
        <w:t xml:space="preserve">   </w:t>
      </w:r>
      <w:r w:rsidRPr="00424C54">
        <w:rPr>
          <w:rFonts w:hint="cs"/>
          <w:rtl/>
        </w:rPr>
        <w:t>שימושים</w:t>
      </w:r>
      <w:r>
        <w:rPr>
          <w:rFonts w:hint="cs"/>
          <w:rtl/>
        </w:rPr>
        <w:t xml:space="preserve">, </w:t>
      </w:r>
      <w:r w:rsidRPr="00424C54">
        <w:rPr>
          <w:rFonts w:hint="cs"/>
          <w:rtl/>
        </w:rPr>
        <w:t xml:space="preserve">הגבלות בנייה </w:t>
      </w:r>
      <w:r>
        <w:rPr>
          <w:rFonts w:hint="cs"/>
          <w:rtl/>
        </w:rPr>
        <w:t>ו</w:t>
      </w:r>
      <w:r w:rsidRPr="00424C54">
        <w:rPr>
          <w:rFonts w:hint="cs"/>
          <w:rtl/>
        </w:rPr>
        <w:t>הנחיות סביבתיות.</w:t>
      </w:r>
    </w:p>
  </w:footnote>
  <w:footnote w:id="10">
    <w:p w:rsidR="00E54D40" w:rsidRPr="006401CC" w:rsidRDefault="00E54D40" w:rsidP="006401CC">
      <w:pPr>
        <w:pStyle w:val="736"/>
      </w:pPr>
      <w:r w:rsidRPr="006401CC">
        <w:rPr>
          <w:rStyle w:val="a8"/>
          <w:vertAlign w:val="baseline"/>
        </w:rPr>
        <w:footnoteRef/>
      </w:r>
      <w:r w:rsidRPr="006401CC">
        <w:rPr>
          <w:rtl/>
        </w:rPr>
        <w:t xml:space="preserve"> </w:t>
      </w:r>
      <w:r w:rsidRPr="006401CC">
        <w:rPr>
          <w:rFonts w:hint="cs"/>
          <w:rtl/>
        </w:rPr>
        <w:t xml:space="preserve"> </w:t>
      </w:r>
      <w:r w:rsidRPr="006401CC">
        <w:rPr>
          <w:rtl/>
        </w:rPr>
        <w:tab/>
      </w:r>
      <w:r w:rsidRPr="006401CC">
        <w:rPr>
          <w:rFonts w:hint="cs"/>
          <w:rtl/>
        </w:rPr>
        <w:t xml:space="preserve">מנהלה שייעודה להוות גוף תכנון אסטרטגי - מרחבי, המרכז את כלל צרכי האינטרס הביטחוני, עיצוב המרחב והממשק האזרחי ביטחוני במרחב הפיקודי בכלל ובמרחב התפר ועוטף ירושלים בפרט, אל מול מטה כללי, דרג מדיני וכלל הרשויות והגורמים בעלי העניין במרחב. </w:t>
      </w:r>
    </w:p>
  </w:footnote>
  <w:footnote w:id="11">
    <w:p w:rsidR="00E54D40" w:rsidRPr="006401CC" w:rsidRDefault="00E54D40" w:rsidP="006401CC">
      <w:pPr>
        <w:pStyle w:val="736"/>
        <w:rPr>
          <w:rtl/>
        </w:rPr>
      </w:pPr>
      <w:r w:rsidRPr="006401CC">
        <w:rPr>
          <w:rStyle w:val="a8"/>
          <w:vertAlign w:val="baseline"/>
        </w:rPr>
        <w:footnoteRef/>
      </w:r>
      <w:r w:rsidRPr="006401CC">
        <w:rPr>
          <w:rtl/>
        </w:rPr>
        <w:t xml:space="preserve"> </w:t>
      </w:r>
      <w:r w:rsidRPr="006401CC">
        <w:rPr>
          <w:rtl/>
        </w:rPr>
        <w:tab/>
      </w:r>
      <w:r w:rsidRPr="006401CC">
        <w:rPr>
          <w:rFonts w:hint="cs"/>
          <w:rtl/>
        </w:rPr>
        <w:t xml:space="preserve">טופס בו מצהירה הרשות המוניציפלית שבניית המבנה הסתיימה באופן רשמי, שהוא בטוח ומוכן לאכלוס ושניתן לחברו לתשתיות. </w:t>
      </w:r>
    </w:p>
  </w:footnote>
  <w:footnote w:id="12">
    <w:p w:rsidR="00E54D40" w:rsidRPr="006401CC" w:rsidRDefault="00E54D40" w:rsidP="006401CC">
      <w:pPr>
        <w:pStyle w:val="736"/>
      </w:pPr>
      <w:r w:rsidRPr="006401CC">
        <w:rPr>
          <w:rStyle w:val="a8"/>
          <w:vertAlign w:val="baseline"/>
        </w:rPr>
        <w:footnoteRef/>
      </w:r>
      <w:r w:rsidRPr="006401CC">
        <w:rPr>
          <w:rtl/>
        </w:rPr>
        <w:t xml:space="preserve"> </w:t>
      </w:r>
      <w:r w:rsidRPr="006401CC">
        <w:rPr>
          <w:rtl/>
        </w:rPr>
        <w:tab/>
      </w:r>
      <w:r w:rsidRPr="006401CC">
        <w:rPr>
          <w:rFonts w:hint="cs"/>
          <w:rtl/>
        </w:rPr>
        <w:t xml:space="preserve">אירועי הטרור שהחלו בסוף שנת 2015 והסתיימו במרץ 2016 כונו "גודל  השעה". אירועי טרור אלו בוצעו בלי שתהיה להם יד מכוונת. </w:t>
      </w:r>
    </w:p>
  </w:footnote>
  <w:footnote w:id="13">
    <w:p w:rsidR="00E54D40" w:rsidRDefault="00E54D40" w:rsidP="006401CC">
      <w:pPr>
        <w:pStyle w:val="736"/>
      </w:pPr>
      <w:r w:rsidRPr="006401CC">
        <w:rPr>
          <w:rStyle w:val="a8"/>
          <w:vertAlign w:val="baseline"/>
        </w:rPr>
        <w:footnoteRef/>
      </w:r>
      <w:r w:rsidRPr="006401CC">
        <w:rPr>
          <w:rtl/>
        </w:rPr>
        <w:t xml:space="preserve"> </w:t>
      </w:r>
      <w:r w:rsidRPr="006401CC">
        <w:rPr>
          <w:rtl/>
        </w:rPr>
        <w:tab/>
      </w:r>
      <w:r w:rsidRPr="006401CC">
        <w:rPr>
          <w:rFonts w:hint="cs"/>
          <w:rtl/>
        </w:rPr>
        <w:t>מבצע שומר חומות היה מבצע צבאי של צה"ל ברצועת עזה, שהחל ביום ירושלים 10.5.21 ונמשך 11 ימים לאחר שארגוני הטרור הפלסטינים בהובלת תנועת החמאס החלו בירי רקטות מסיבי לעבר אזור ירושלים ובהמשך גם לגוש דן,</w:t>
      </w:r>
      <w:r>
        <w:rPr>
          <w:rFonts w:hint="cs"/>
          <w:rtl/>
        </w:rPr>
        <w:t xml:space="preserve"> השפלה, הנגב והשרון. </w:t>
      </w:r>
    </w:p>
  </w:footnote>
  <w:footnote w:id="14">
    <w:p w:rsidR="00E54D40" w:rsidRDefault="00E54D40" w:rsidP="001D0A12">
      <w:pPr>
        <w:pStyle w:val="736"/>
      </w:pPr>
      <w:r w:rsidRPr="00C7093C">
        <w:rPr>
          <w:rStyle w:val="71Char"/>
        </w:rPr>
        <w:footnoteRef/>
      </w:r>
      <w:r w:rsidRPr="00C7093C">
        <w:rPr>
          <w:rStyle w:val="71Char"/>
          <w:rtl/>
        </w:rPr>
        <w:t xml:space="preserve"> </w:t>
      </w:r>
      <w:r w:rsidRPr="00C7093C">
        <w:rPr>
          <w:rStyle w:val="71Char"/>
          <w:rtl/>
        </w:rPr>
        <w:tab/>
      </w:r>
      <w:r w:rsidRPr="00885367">
        <w:rPr>
          <w:rtl/>
        </w:rPr>
        <w:t xml:space="preserve">הכוונה לפערים באיכות הבדיקה של הנכנסים בשערי </w:t>
      </w:r>
      <w:r w:rsidRPr="00885367">
        <w:rPr>
          <w:rFonts w:hint="eastAsia"/>
          <w:rtl/>
        </w:rPr>
        <w:t>אזה</w:t>
      </w:r>
      <w:r w:rsidRPr="00885367">
        <w:rPr>
          <w:rtl/>
        </w:rPr>
        <w:t xml:space="preserve">"ת כגון: אי שימוש </w:t>
      </w:r>
      <w:r w:rsidRPr="00885367">
        <w:rPr>
          <w:rFonts w:hint="eastAsia"/>
          <w:rtl/>
        </w:rPr>
        <w:t>במגנומטרים</w:t>
      </w:r>
      <w:r w:rsidRPr="00885367">
        <w:rPr>
          <w:rtl/>
        </w:rPr>
        <w:t xml:space="preserve"> או במערכת </w:t>
      </w:r>
      <w:r w:rsidRPr="00885367">
        <w:rPr>
          <w:rFonts w:hint="eastAsia"/>
          <w:rtl/>
        </w:rPr>
        <w:t>הבידוק</w:t>
      </w:r>
      <w:r w:rsidRPr="00885367">
        <w:rPr>
          <w:rtl/>
        </w:rPr>
        <w:t xml:space="preserve"> </w:t>
      </w:r>
      <w:r w:rsidRPr="00885367">
        <w:rPr>
          <w:rFonts w:hint="eastAsia"/>
          <w:rtl/>
        </w:rPr>
        <w:t>הדיגיטלית</w:t>
      </w:r>
      <w:r w:rsidRPr="00885367">
        <w:rPr>
          <w:rtl/>
        </w:rPr>
        <w:t>.</w:t>
      </w:r>
    </w:p>
  </w:footnote>
  <w:footnote w:id="15">
    <w:p w:rsidR="00E54D40" w:rsidRDefault="00E54D40" w:rsidP="001D0A12">
      <w:pPr>
        <w:pStyle w:val="736"/>
        <w:rPr>
          <w:rtl/>
        </w:rPr>
      </w:pPr>
      <w:r w:rsidRPr="00C7093C">
        <w:footnoteRef/>
      </w:r>
      <w:r w:rsidRPr="00C7093C">
        <w:rPr>
          <w:rtl/>
        </w:rPr>
        <w:t xml:space="preserve"> </w:t>
      </w:r>
      <w:r>
        <w:rPr>
          <w:rFonts w:hint="cs"/>
        </w:rPr>
        <w:t xml:space="preserve"> </w:t>
      </w:r>
      <w:r>
        <w:rPr>
          <w:rtl/>
        </w:rPr>
        <w:tab/>
      </w:r>
      <w:r>
        <w:rPr>
          <w:rFonts w:hint="cs"/>
          <w:rtl/>
        </w:rPr>
        <w:t xml:space="preserve">תיק המאגד את נתוני אזה"ת, האיומים על אזה"ת וההתגוננות מפניהם, והכולל רשימת אנשי קשר רלוונטיים לתפקוד בעיתות שגרה ובעיתות חירום. </w:t>
      </w:r>
      <w:r>
        <w:rPr>
          <w:rFonts w:hint="cs"/>
        </w:rPr>
        <w:t xml:space="preserve"> </w:t>
      </w:r>
    </w:p>
  </w:footnote>
  <w:footnote w:id="16">
    <w:p w:rsidR="00E54D40" w:rsidRDefault="00E54D40" w:rsidP="001D0A12">
      <w:pPr>
        <w:pStyle w:val="736"/>
        <w:rPr>
          <w:rtl/>
        </w:rPr>
      </w:pPr>
      <w:r w:rsidRPr="00C7093C">
        <w:footnoteRef/>
      </w:r>
      <w:r w:rsidRPr="00C7093C">
        <w:rPr>
          <w:rtl/>
        </w:rPr>
        <w:t xml:space="preserve"> </w:t>
      </w:r>
      <w:r w:rsidRPr="00C7093C">
        <w:rPr>
          <w:rtl/>
        </w:rPr>
        <w:tab/>
      </w:r>
      <w:r>
        <w:rPr>
          <w:rFonts w:hint="cs"/>
          <w:rtl/>
        </w:rPr>
        <w:t>תוכנית קשת יהונתן למתן מענה מבצעי להגנת יישובים משנת 2016 כוללת התייחסות בעניין הקמת מערכת בידוק לפועלים פלסטינים הנכנסים ליישובים ולאזורי התעשייה.</w:t>
      </w:r>
    </w:p>
  </w:footnote>
  <w:footnote w:id="17">
    <w:p w:rsidR="00E54D40" w:rsidRDefault="00E54D40" w:rsidP="001D0A12">
      <w:pPr>
        <w:pStyle w:val="736"/>
        <w:rPr>
          <w:rtl/>
        </w:rPr>
      </w:pPr>
      <w:r w:rsidRPr="00C7093C">
        <w:footnoteRef/>
      </w:r>
      <w:r w:rsidRPr="00C7093C">
        <w:rPr>
          <w:rtl/>
        </w:rPr>
        <w:t xml:space="preserve"> </w:t>
      </w:r>
      <w:r w:rsidRPr="00C7093C">
        <w:rPr>
          <w:rtl/>
        </w:rPr>
        <w:tab/>
      </w:r>
      <w:r>
        <w:rPr>
          <w:rFonts w:hint="cs"/>
          <w:rtl/>
        </w:rPr>
        <w:t xml:space="preserve">מבקר המדינה, </w:t>
      </w:r>
      <w:r w:rsidRPr="00514E40">
        <w:rPr>
          <w:rFonts w:hint="eastAsia"/>
          <w:b/>
          <w:bCs/>
          <w:rtl/>
        </w:rPr>
        <w:t>דוח</w:t>
      </w:r>
      <w:r w:rsidRPr="00B51C0C">
        <w:rPr>
          <w:b/>
          <w:bCs/>
          <w:rtl/>
        </w:rPr>
        <w:t xml:space="preserve"> </w:t>
      </w:r>
      <w:r w:rsidRPr="00B51C0C">
        <w:rPr>
          <w:rFonts w:hint="cs"/>
          <w:b/>
          <w:bCs/>
          <w:rtl/>
        </w:rPr>
        <w:t>שנתי</w:t>
      </w:r>
      <w:r>
        <w:rPr>
          <w:rFonts w:hint="cs"/>
          <w:rtl/>
        </w:rPr>
        <w:t xml:space="preserve"> </w:t>
      </w:r>
      <w:r w:rsidRPr="00D2713F">
        <w:rPr>
          <w:rFonts w:hint="cs"/>
          <w:b/>
          <w:bCs/>
          <w:rtl/>
        </w:rPr>
        <w:t>72ג</w:t>
      </w:r>
      <w:r>
        <w:rPr>
          <w:rFonts w:hint="cs"/>
          <w:rtl/>
        </w:rPr>
        <w:t xml:space="preserve"> (2022), עמ' 2124.</w:t>
      </w:r>
      <w:r w:rsidRPr="0052074B">
        <w:rPr>
          <w:rtl/>
        </w:rPr>
        <w:t xml:space="preserve"> </w:t>
      </w:r>
    </w:p>
  </w:footnote>
  <w:footnote w:id="18">
    <w:p w:rsidR="00E54D40" w:rsidRPr="00C7093C" w:rsidRDefault="00E54D40" w:rsidP="00C7093C">
      <w:pPr>
        <w:pStyle w:val="736"/>
        <w:rPr>
          <w:rtl/>
        </w:rPr>
      </w:pPr>
      <w:r w:rsidRPr="00C7093C">
        <w:rPr>
          <w:rStyle w:val="a8"/>
          <w:vertAlign w:val="baseline"/>
        </w:rPr>
        <w:footnoteRef/>
      </w:r>
      <w:r w:rsidRPr="00C7093C">
        <w:rPr>
          <w:rtl/>
        </w:rPr>
        <w:t xml:space="preserve"> </w:t>
      </w:r>
      <w:r w:rsidRPr="00C7093C">
        <w:rPr>
          <w:rtl/>
        </w:rPr>
        <w:tab/>
      </w:r>
      <w:r w:rsidRPr="00C7093C">
        <w:rPr>
          <w:rFonts w:hint="cs"/>
          <w:rtl/>
        </w:rPr>
        <w:t>למעט תוצרת חקלאית בכמות מסחרית שניתן להעבירה רק בחלק מהמעברים.</w:t>
      </w:r>
    </w:p>
  </w:footnote>
  <w:footnote w:id="19">
    <w:p w:rsidR="00E54D40" w:rsidRPr="00BE12AB" w:rsidRDefault="00E54D40" w:rsidP="00C7093C">
      <w:pPr>
        <w:pStyle w:val="736"/>
        <w:rPr>
          <w:rtl/>
        </w:rPr>
      </w:pPr>
      <w:r w:rsidRPr="00C7093C">
        <w:rPr>
          <w:rStyle w:val="a8"/>
          <w:vertAlign w:val="baseline"/>
        </w:rPr>
        <w:footnoteRef/>
      </w:r>
      <w:r w:rsidRPr="00C7093C">
        <w:rPr>
          <w:rtl/>
        </w:rPr>
        <w:t xml:space="preserve"> </w:t>
      </w:r>
      <w:r w:rsidRPr="00C7093C">
        <w:rPr>
          <w:rFonts w:hint="cs"/>
          <w:rtl/>
        </w:rPr>
        <w:tab/>
      </w:r>
      <w:r w:rsidRPr="00424C54">
        <w:rPr>
          <w:rFonts w:hint="cs"/>
          <w:rtl/>
        </w:rPr>
        <w:t>"גב אל גב"</w:t>
      </w:r>
      <w:r>
        <w:rPr>
          <w:rFonts w:hint="cs"/>
          <w:rtl/>
        </w:rPr>
        <w:t xml:space="preserve"> -</w:t>
      </w:r>
      <w:r w:rsidRPr="00424C54">
        <w:rPr>
          <w:rFonts w:hint="cs"/>
          <w:rtl/>
        </w:rPr>
        <w:t xml:space="preserve"> שיטה הנהוגה להעברת סחורות ובידוקן במעברים </w:t>
      </w:r>
      <w:r>
        <w:rPr>
          <w:rFonts w:hint="cs"/>
          <w:rtl/>
        </w:rPr>
        <w:t>ש</w:t>
      </w:r>
      <w:r w:rsidRPr="00424C54">
        <w:rPr>
          <w:rFonts w:hint="cs"/>
          <w:rtl/>
        </w:rPr>
        <w:t>בין ישראל לבין איו"ש, ולפיה הסחורה המגיעה מצד אחד של המעבר נפרקת מהמשאית ועוברת בידוק ביטחוני במתחם הבידוק, ולאחריו מועמסת על משאית המגיעה מהצד השני של המעבר ומובלת ליעדה. בשיטה זו מנותק הקשר בין מוביל הסחורה לבין המקבל.</w:t>
      </w:r>
    </w:p>
  </w:footnote>
  <w:footnote w:id="20">
    <w:p w:rsidR="00E54D40" w:rsidRDefault="00E54D40" w:rsidP="001D0A12">
      <w:pPr>
        <w:pStyle w:val="736"/>
        <w:rPr>
          <w:rtl/>
        </w:rPr>
      </w:pPr>
      <w:r w:rsidRPr="002069EF">
        <w:rPr>
          <w:rStyle w:val="71Char"/>
        </w:rPr>
        <w:footnoteRef/>
      </w:r>
      <w:r w:rsidRPr="002069EF">
        <w:rPr>
          <w:rStyle w:val="71Char"/>
          <w:rtl/>
        </w:rPr>
        <w:t xml:space="preserve"> </w:t>
      </w:r>
      <w:r>
        <w:rPr>
          <w:rtl/>
        </w:rPr>
        <w:tab/>
      </w:r>
      <w:r>
        <w:rPr>
          <w:rFonts w:hint="cs"/>
          <w:rtl/>
        </w:rPr>
        <w:t>לצוות הביקורת נמסרו פניות הקב"ט הכוללות רשימת מועמדים לתפקיד נאמן ביטחון מפעלי.</w:t>
      </w:r>
    </w:p>
  </w:footnote>
  <w:footnote w:id="21">
    <w:p w:rsidR="00E54D40" w:rsidRDefault="00E54D40" w:rsidP="001D0A12">
      <w:pPr>
        <w:pStyle w:val="736"/>
      </w:pPr>
      <w:r w:rsidRPr="00C7093C">
        <w:footnoteRef/>
      </w:r>
      <w:r w:rsidRPr="00C7093C">
        <w:rPr>
          <w:rtl/>
        </w:rPr>
        <w:t xml:space="preserve"> </w:t>
      </w:r>
      <w:r w:rsidRPr="00C7093C">
        <w:rPr>
          <w:rtl/>
        </w:rPr>
        <w:tab/>
      </w:r>
      <w:r>
        <w:rPr>
          <w:rFonts w:hint="cs"/>
          <w:rtl/>
        </w:rPr>
        <w:t xml:space="preserve">במסמך של פקמ"ז בנושא אבטחת מפעלים באזורי תעשייה באיו"ש, מספטמבר 2016. </w:t>
      </w:r>
    </w:p>
  </w:footnote>
  <w:footnote w:id="22">
    <w:p w:rsidR="00E54D40" w:rsidRPr="00C7093C" w:rsidRDefault="00E54D40" w:rsidP="00C7093C">
      <w:pPr>
        <w:pStyle w:val="712"/>
        <w:rPr>
          <w:rtl/>
        </w:rPr>
      </w:pPr>
      <w:r w:rsidRPr="00C7093C">
        <w:rPr>
          <w:rStyle w:val="a8"/>
          <w:vertAlign w:val="baseline"/>
        </w:rPr>
        <w:footnoteRef/>
      </w:r>
      <w:r w:rsidRPr="00C7093C">
        <w:rPr>
          <w:rtl/>
        </w:rPr>
        <w:t xml:space="preserve"> </w:t>
      </w:r>
      <w:r w:rsidRPr="00C7093C">
        <w:rPr>
          <w:rtl/>
        </w:rPr>
        <w:tab/>
      </w:r>
      <w:r w:rsidRPr="00C7093C">
        <w:rPr>
          <w:rFonts w:hint="cs"/>
          <w:rtl/>
        </w:rPr>
        <w:t>המטה הכללי, פ"מ 9.0102, "ההגנה על הישובים וההתגוננות האזרחית בפיקודים המרחביים", מיוני 2004.</w:t>
      </w:r>
    </w:p>
  </w:footnote>
  <w:footnote w:id="23">
    <w:p w:rsidR="00E54D40" w:rsidRPr="00C7093C" w:rsidRDefault="00E54D40" w:rsidP="00C7093C">
      <w:pPr>
        <w:pStyle w:val="712"/>
        <w:rPr>
          <w:rtl/>
        </w:rPr>
      </w:pPr>
      <w:r w:rsidRPr="00C7093C">
        <w:rPr>
          <w:rStyle w:val="a8"/>
          <w:vertAlign w:val="baseline"/>
        </w:rPr>
        <w:footnoteRef/>
      </w:r>
      <w:r w:rsidRPr="00C7093C">
        <w:rPr>
          <w:rtl/>
        </w:rPr>
        <w:t xml:space="preserve"> </w:t>
      </w:r>
      <w:r w:rsidRPr="00C7093C">
        <w:rPr>
          <w:rtl/>
        </w:rPr>
        <w:tab/>
      </w:r>
      <w:r w:rsidRPr="00C7093C">
        <w:rPr>
          <w:rFonts w:hint="cs"/>
          <w:rtl/>
        </w:rPr>
        <w:t>למשל, באזור התעשייה ברקן יש 184 מפעלים, ובאזורה תעשייה אריאל יש 56 מפעלים.</w:t>
      </w:r>
    </w:p>
  </w:footnote>
  <w:footnote w:id="24">
    <w:p w:rsidR="00E54D40" w:rsidRDefault="00E54D40" w:rsidP="00C7093C">
      <w:pPr>
        <w:pStyle w:val="712"/>
      </w:pPr>
      <w:r w:rsidRPr="00C7093C">
        <w:rPr>
          <w:rStyle w:val="a8"/>
          <w:vertAlign w:val="baseline"/>
        </w:rPr>
        <w:footnoteRef/>
      </w:r>
      <w:r w:rsidRPr="00C7093C">
        <w:rPr>
          <w:rtl/>
        </w:rPr>
        <w:t xml:space="preserve"> </w:t>
      </w:r>
      <w:r w:rsidRPr="00C7093C">
        <w:rPr>
          <w:rtl/>
        </w:rPr>
        <w:tab/>
      </w:r>
      <w:r>
        <w:rPr>
          <w:rFonts w:hint="cs"/>
          <w:rtl/>
        </w:rPr>
        <w:t>לפי אתר הפרקליטות הצבאית במרשתת, תחיקת הביטחון היא חקיקה המותקנת על ידי המפקד הצבאי בהתאם לצרכים הביטחוניים והאזרחיים העולים מדי פעם בפעם.</w:t>
      </w:r>
    </w:p>
  </w:footnote>
  <w:footnote w:id="25">
    <w:p w:rsidR="00E54D40" w:rsidRPr="00C7093C" w:rsidRDefault="00E54D40" w:rsidP="00C7093C">
      <w:pPr>
        <w:pStyle w:val="712"/>
      </w:pPr>
      <w:r w:rsidRPr="00C7093C">
        <w:rPr>
          <w:rStyle w:val="a8"/>
          <w:vertAlign w:val="baseline"/>
        </w:rPr>
        <w:footnoteRef/>
      </w:r>
      <w:r w:rsidRPr="00C7093C">
        <w:rPr>
          <w:rtl/>
        </w:rPr>
        <w:t xml:space="preserve"> </w:t>
      </w:r>
      <w:r w:rsidRPr="00C7093C">
        <w:rPr>
          <w:rFonts w:hint="cs"/>
          <w:rtl/>
        </w:rPr>
        <w:tab/>
        <w:t>בג"ץ 5666/03, עמותת "קו לעובד" נ' בית הדין הארצי לעבודה בירושלים, פ"ד סב(3) 264 (2007).</w:t>
      </w:r>
      <w:r w:rsidRPr="00C7093C">
        <w:rPr>
          <w:rtl/>
        </w:rPr>
        <w:t xml:space="preserve"> העתירה נסבה על פסק דינו של בית הדין הארצי לעבודה בעניין תביעות שהגישו לבתי הדין האזוריים לעבודה עובדים פלסטינים שהועסקו באיו"ש על ידי חברות ישראליות פרטיות שמפעליהן ממוקמים באיו"ש ו</w:t>
      </w:r>
      <w:r w:rsidRPr="00C7093C">
        <w:rPr>
          <w:rFonts w:hint="cs"/>
          <w:rtl/>
        </w:rPr>
        <w:t xml:space="preserve">כן </w:t>
      </w:r>
      <w:r w:rsidRPr="00C7093C">
        <w:rPr>
          <w:rtl/>
        </w:rPr>
        <w:t>על ידי המועצה המקומית גבעת זאב. התובעים ביקשו כי ישולמו להם שכר מינימום, פיצויי פיטורים ו</w:t>
      </w:r>
      <w:r w:rsidRPr="00C7093C">
        <w:rPr>
          <w:rFonts w:hint="cs"/>
          <w:rtl/>
        </w:rPr>
        <w:t>תשלומים הנובעים מ</w:t>
      </w:r>
      <w:r w:rsidRPr="00C7093C">
        <w:rPr>
          <w:rtl/>
        </w:rPr>
        <w:t>זכויות סוציאליות שונות בהתאם לדין הישראלי. בג"ץ קיבל את העתירה</w:t>
      </w:r>
      <w:r w:rsidRPr="00C7093C">
        <w:rPr>
          <w:rFonts w:hint="cs"/>
          <w:rtl/>
        </w:rPr>
        <w:t>.</w:t>
      </w:r>
    </w:p>
  </w:footnote>
  <w:footnote w:id="26">
    <w:p w:rsidR="00E54D40" w:rsidRPr="00DF1B5A" w:rsidRDefault="00E54D40" w:rsidP="00C7093C">
      <w:pPr>
        <w:pStyle w:val="712"/>
        <w:rPr>
          <w:rtl/>
        </w:rPr>
      </w:pPr>
      <w:r w:rsidRPr="00C7093C">
        <w:rPr>
          <w:rStyle w:val="a8"/>
          <w:vertAlign w:val="baseline"/>
        </w:rPr>
        <w:footnoteRef/>
      </w:r>
      <w:r>
        <w:rPr>
          <w:rtl/>
        </w:rPr>
        <w:t xml:space="preserve"> </w:t>
      </w:r>
      <w:r>
        <w:rPr>
          <w:rFonts w:hint="cs"/>
          <w:rtl/>
        </w:rPr>
        <w:t xml:space="preserve">   </w:t>
      </w:r>
      <w:r>
        <w:rPr>
          <w:rtl/>
        </w:rPr>
        <w:tab/>
        <w:t>החלטה  1168</w:t>
      </w:r>
      <w:r>
        <w:rPr>
          <w:rFonts w:hint="cs"/>
          <w:rtl/>
        </w:rPr>
        <w:t>.</w:t>
      </w:r>
    </w:p>
  </w:footnote>
  <w:footnote w:id="27">
    <w:p w:rsidR="00E54D40" w:rsidRPr="00C7093C" w:rsidRDefault="00E54D40" w:rsidP="00C7093C">
      <w:pPr>
        <w:pStyle w:val="712"/>
      </w:pPr>
      <w:r w:rsidRPr="00C7093C">
        <w:rPr>
          <w:rStyle w:val="a8"/>
          <w:vertAlign w:val="baseline"/>
        </w:rPr>
        <w:footnoteRef/>
      </w:r>
      <w:r w:rsidRPr="00C7093C">
        <w:rPr>
          <w:rtl/>
        </w:rPr>
        <w:t xml:space="preserve"> </w:t>
      </w:r>
      <w:r w:rsidRPr="00C7093C">
        <w:rPr>
          <w:rtl/>
        </w:rPr>
        <w:tab/>
      </w:r>
      <w:r w:rsidRPr="00C7093C">
        <w:rPr>
          <w:rFonts w:hint="cs"/>
          <w:rtl/>
        </w:rPr>
        <w:t>חוק ש</w:t>
      </w:r>
      <w:r w:rsidRPr="00C7093C">
        <w:rPr>
          <w:rtl/>
        </w:rPr>
        <w:t>כר מינימום</w:t>
      </w:r>
      <w:r w:rsidRPr="00C7093C">
        <w:rPr>
          <w:rFonts w:hint="cs"/>
          <w:rtl/>
        </w:rPr>
        <w:t>, התשמ"ז-1987</w:t>
      </w:r>
      <w:r w:rsidRPr="00C7093C">
        <w:rPr>
          <w:rtl/>
        </w:rPr>
        <w:t xml:space="preserve">; </w:t>
      </w:r>
      <w:r w:rsidRPr="00C7093C">
        <w:rPr>
          <w:rFonts w:hint="cs"/>
          <w:rtl/>
        </w:rPr>
        <w:t xml:space="preserve">חוק </w:t>
      </w:r>
      <w:r w:rsidRPr="00C7093C">
        <w:rPr>
          <w:rtl/>
        </w:rPr>
        <w:t>עובדים זרים</w:t>
      </w:r>
      <w:r w:rsidRPr="00C7093C">
        <w:rPr>
          <w:rFonts w:hint="cs"/>
          <w:rtl/>
        </w:rPr>
        <w:t>,</w:t>
      </w:r>
      <w:r w:rsidRPr="00C7093C">
        <w:rPr>
          <w:rtl/>
        </w:rPr>
        <w:t xml:space="preserve"> התשנ׳׳א</w:t>
      </w:r>
      <w:r w:rsidRPr="00C7093C">
        <w:rPr>
          <w:rFonts w:hint="cs"/>
          <w:rtl/>
        </w:rPr>
        <w:t>-</w:t>
      </w:r>
      <w:r w:rsidRPr="00C7093C">
        <w:rPr>
          <w:rtl/>
        </w:rPr>
        <w:t xml:space="preserve">1991; </w:t>
      </w:r>
      <w:r w:rsidRPr="00C7093C">
        <w:rPr>
          <w:rFonts w:hint="cs"/>
          <w:rtl/>
        </w:rPr>
        <w:t xml:space="preserve">חוק </w:t>
      </w:r>
      <w:r w:rsidRPr="00C7093C">
        <w:rPr>
          <w:rtl/>
        </w:rPr>
        <w:t>עבודת נשים</w:t>
      </w:r>
      <w:r w:rsidRPr="00C7093C">
        <w:rPr>
          <w:rFonts w:hint="cs"/>
          <w:rtl/>
        </w:rPr>
        <w:t>,</w:t>
      </w:r>
      <w:r w:rsidRPr="00C7093C">
        <w:rPr>
          <w:rtl/>
        </w:rPr>
        <w:t xml:space="preserve"> התשי״ד</w:t>
      </w:r>
      <w:r w:rsidRPr="00C7093C">
        <w:rPr>
          <w:rFonts w:hint="cs"/>
          <w:rtl/>
        </w:rPr>
        <w:t>-</w:t>
      </w:r>
      <w:r w:rsidRPr="00C7093C">
        <w:rPr>
          <w:rtl/>
        </w:rPr>
        <w:t>1954</w:t>
      </w:r>
      <w:r w:rsidRPr="00C7093C">
        <w:rPr>
          <w:rFonts w:hint="cs"/>
          <w:rtl/>
        </w:rPr>
        <w:t>;</w:t>
      </w:r>
      <w:r w:rsidRPr="00C7093C">
        <w:rPr>
          <w:rtl/>
        </w:rPr>
        <w:t xml:space="preserve"> וחוק שירות התעסוקה</w:t>
      </w:r>
      <w:r w:rsidRPr="00C7093C">
        <w:rPr>
          <w:rFonts w:hint="cs"/>
          <w:rtl/>
        </w:rPr>
        <w:t>,</w:t>
      </w:r>
      <w:r w:rsidRPr="00C7093C">
        <w:rPr>
          <w:rtl/>
        </w:rPr>
        <w:t xml:space="preserve"> התשי״ט</w:t>
      </w:r>
      <w:r w:rsidRPr="00C7093C">
        <w:rPr>
          <w:rFonts w:hint="cs"/>
          <w:rtl/>
        </w:rPr>
        <w:t>-</w:t>
      </w:r>
      <w:r w:rsidRPr="00C7093C">
        <w:rPr>
          <w:rtl/>
        </w:rPr>
        <w:t>1959.</w:t>
      </w:r>
    </w:p>
  </w:footnote>
  <w:footnote w:id="28">
    <w:p w:rsidR="00E54D40" w:rsidRDefault="00E54D40" w:rsidP="00C7093C">
      <w:pPr>
        <w:pStyle w:val="712"/>
      </w:pPr>
      <w:r w:rsidRPr="00C7093C">
        <w:rPr>
          <w:rStyle w:val="a8"/>
          <w:vertAlign w:val="baseline"/>
        </w:rPr>
        <w:footnoteRef/>
      </w:r>
      <w:r w:rsidRPr="00C7093C">
        <w:rPr>
          <w:rtl/>
        </w:rPr>
        <w:tab/>
      </w:r>
      <w:r w:rsidRPr="00C7093C">
        <w:rPr>
          <w:rFonts w:hint="cs"/>
          <w:rtl/>
        </w:rPr>
        <w:t>הליך</w:t>
      </w:r>
      <w:r>
        <w:rPr>
          <w:rFonts w:hint="cs"/>
          <w:rtl/>
        </w:rPr>
        <w:t xml:space="preserve"> פלילי המאפשר לגבות עדות מעד עוד לפני התחלת המשפט או שלב הראיות. </w:t>
      </w:r>
    </w:p>
  </w:footnote>
  <w:footnote w:id="29">
    <w:p w:rsidR="00E54D40" w:rsidRDefault="00E54D40" w:rsidP="001D0A12">
      <w:pPr>
        <w:pStyle w:val="736"/>
      </w:pPr>
      <w:r w:rsidRPr="002069EF">
        <w:rPr>
          <w:rStyle w:val="71Char"/>
        </w:rPr>
        <w:footnoteRef/>
      </w:r>
      <w:r w:rsidRPr="002069EF">
        <w:rPr>
          <w:rStyle w:val="71Char"/>
          <w:rtl/>
        </w:rPr>
        <w:t xml:space="preserve"> </w:t>
      </w:r>
      <w:r>
        <w:rPr>
          <w:rtl/>
        </w:rPr>
        <w:tab/>
      </w:r>
      <w:r>
        <w:rPr>
          <w:rFonts w:hint="cs"/>
          <w:rtl/>
        </w:rPr>
        <w:t xml:space="preserve">טענת הגנה מן הצדק מעוגנת כיום כטענה מקדמית בסעיף 149(10) לחוק סדר הדין הפלילי [נוסח משולב], התשמ"ב-1982, והיא מקנה לבית המשפט סמכות להורות בין היתר על ביטול כתב אישום, אם הגשתו או ניהול ההליך הפלילי בעניינו עומדים בסתירה מהותית לעקרונות של צדק והגינות משפטית. </w:t>
      </w:r>
    </w:p>
  </w:footnote>
  <w:footnote w:id="30">
    <w:p w:rsidR="00E54D40" w:rsidRPr="0001230F" w:rsidRDefault="00E54D40" w:rsidP="001D0A12">
      <w:pPr>
        <w:pStyle w:val="736"/>
      </w:pPr>
      <w:r w:rsidRPr="00C7093C">
        <w:footnoteRef/>
      </w:r>
      <w:r w:rsidRPr="00C7093C">
        <w:rPr>
          <w:rtl/>
        </w:rPr>
        <w:t xml:space="preserve"> </w:t>
      </w:r>
      <w:r w:rsidRPr="00C7093C">
        <w:rPr>
          <w:rtl/>
        </w:rPr>
        <w:tab/>
      </w:r>
      <w:r w:rsidRPr="0001230F">
        <w:rPr>
          <w:rtl/>
        </w:rPr>
        <w:t>בהתאם ל</w:t>
      </w:r>
      <w:r>
        <w:rPr>
          <w:rFonts w:hint="cs"/>
          <w:rtl/>
        </w:rPr>
        <w:t xml:space="preserve">סמכותו לפי </w:t>
      </w:r>
      <w:r w:rsidRPr="0001230F">
        <w:rPr>
          <w:rtl/>
        </w:rPr>
        <w:t>סעיף 4 לצו בדבר העסקת עובדים במקומות מסוימים (יהודה והשומרון)</w:t>
      </w:r>
      <w:r>
        <w:rPr>
          <w:rFonts w:hint="cs"/>
          <w:rtl/>
        </w:rPr>
        <w:t xml:space="preserve"> </w:t>
      </w:r>
      <w:r w:rsidRPr="0001230F">
        <w:rPr>
          <w:rtl/>
        </w:rPr>
        <w:t>(מס' 967), התשמ"ב-1982</w:t>
      </w:r>
      <w:r>
        <w:rPr>
          <w:rFonts w:hint="cs"/>
          <w:rtl/>
        </w:rPr>
        <w:t>,</w:t>
      </w:r>
      <w:r w:rsidRPr="0001230F">
        <w:rPr>
          <w:rtl/>
        </w:rPr>
        <w:t xml:space="preserve"> ולפי סעיף 9 לחוק העבודה הירדני מס' 21 לשנת 1960</w:t>
      </w:r>
      <w:r>
        <w:rPr>
          <w:rFonts w:hint="cs"/>
          <w:rtl/>
        </w:rPr>
        <w:t>.</w:t>
      </w:r>
    </w:p>
  </w:footnote>
  <w:footnote w:id="31">
    <w:p w:rsidR="00E54D40" w:rsidRPr="00EB16FD" w:rsidRDefault="00E54D40" w:rsidP="00EB16FD">
      <w:pPr>
        <w:pStyle w:val="736"/>
      </w:pPr>
      <w:r w:rsidRPr="00EB16FD">
        <w:rPr>
          <w:rStyle w:val="a8"/>
          <w:vertAlign w:val="baseline"/>
        </w:rPr>
        <w:footnoteRef/>
      </w:r>
      <w:r w:rsidRPr="00EB16FD">
        <w:rPr>
          <w:rtl/>
        </w:rPr>
        <w:t xml:space="preserve"> </w:t>
      </w:r>
      <w:r w:rsidRPr="00EB16FD">
        <w:rPr>
          <w:rtl/>
        </w:rPr>
        <w:tab/>
      </w:r>
      <w:r w:rsidRPr="00EB16FD">
        <w:rPr>
          <w:rFonts w:hint="cs"/>
          <w:rtl/>
        </w:rPr>
        <w:t xml:space="preserve">נתון זה אינו כולל את מספר העובדים הפלסטינים בהתיישבות באיו"ש. </w:t>
      </w:r>
      <w:r w:rsidRPr="00EB16FD">
        <w:rPr>
          <w:rFonts w:hint="cs"/>
        </w:rPr>
        <w:t xml:space="preserve"> </w:t>
      </w:r>
    </w:p>
  </w:footnote>
  <w:footnote w:id="32">
    <w:p w:rsidR="00E54D40" w:rsidRPr="00EB16FD" w:rsidRDefault="00E54D40" w:rsidP="00EB16FD">
      <w:pPr>
        <w:pStyle w:val="736"/>
      </w:pPr>
      <w:r w:rsidRPr="00EB16FD">
        <w:rPr>
          <w:rStyle w:val="a8"/>
          <w:vertAlign w:val="baseline"/>
        </w:rPr>
        <w:footnoteRef/>
      </w:r>
      <w:r w:rsidRPr="00EB16FD">
        <w:rPr>
          <w:rtl/>
        </w:rPr>
        <w:t xml:space="preserve"> </w:t>
      </w:r>
      <w:r w:rsidRPr="00EB16FD">
        <w:rPr>
          <w:rFonts w:hint="cs"/>
          <w:rtl/>
        </w:rPr>
        <w:tab/>
        <w:t>בשנת 2005 נקבע כי המנהא</w:t>
      </w:r>
      <w:r w:rsidRPr="00EB16FD">
        <w:rPr>
          <w:rtl/>
        </w:rPr>
        <w:t>"</w:t>
      </w:r>
      <w:r w:rsidRPr="00EB16FD">
        <w:rPr>
          <w:rFonts w:hint="cs"/>
          <w:rtl/>
        </w:rPr>
        <w:t xml:space="preserve">ז יבטל כמה משרות בתקן שיא כוח האדם שלו, ובהן משרת קמ"ט לענייני  עבודה. </w:t>
      </w:r>
    </w:p>
  </w:footnote>
  <w:footnote w:id="33">
    <w:p w:rsidR="00E54D40" w:rsidRPr="00672353" w:rsidRDefault="00E54D40" w:rsidP="00EB16FD">
      <w:pPr>
        <w:pStyle w:val="736"/>
        <w:rPr>
          <w:rtl/>
        </w:rPr>
      </w:pPr>
      <w:r w:rsidRPr="00EB16FD">
        <w:rPr>
          <w:rStyle w:val="a8"/>
          <w:vertAlign w:val="baseline"/>
        </w:rPr>
        <w:footnoteRef/>
      </w:r>
      <w:r w:rsidRPr="00EB16FD">
        <w:rPr>
          <w:rtl/>
        </w:rPr>
        <w:t xml:space="preserve"> </w:t>
      </w:r>
      <w:r w:rsidRPr="00EB16FD">
        <w:rPr>
          <w:rtl/>
        </w:rPr>
        <w:tab/>
        <w:t>חוק</w:t>
      </w:r>
      <w:r w:rsidRPr="00ED7904">
        <w:rPr>
          <w:rtl/>
        </w:rPr>
        <w:t xml:space="preserve"> מס' 2 לשנת 1965</w:t>
      </w:r>
      <w:r>
        <w:rPr>
          <w:rFonts w:hint="cs"/>
          <w:rtl/>
        </w:rPr>
        <w:t>.</w:t>
      </w:r>
    </w:p>
  </w:footnote>
  <w:footnote w:id="34">
    <w:p w:rsidR="00E54D40" w:rsidRPr="00EB16FD" w:rsidRDefault="00E54D40" w:rsidP="00EB16FD">
      <w:pPr>
        <w:pStyle w:val="736"/>
        <w:rPr>
          <w:rtl/>
        </w:rPr>
      </w:pPr>
      <w:r w:rsidRPr="00EB16FD">
        <w:rPr>
          <w:rStyle w:val="a8"/>
          <w:vertAlign w:val="baseline"/>
        </w:rPr>
        <w:footnoteRef/>
      </w:r>
      <w:r w:rsidRPr="00EB16FD">
        <w:rPr>
          <w:rtl/>
        </w:rPr>
        <w:t xml:space="preserve"> </w:t>
      </w:r>
      <w:r w:rsidRPr="00EB16FD">
        <w:rPr>
          <w:rtl/>
        </w:rPr>
        <w:tab/>
      </w:r>
      <w:r w:rsidRPr="00EB16FD">
        <w:rPr>
          <w:rFonts w:hint="cs"/>
          <w:rtl/>
        </w:rPr>
        <w:t>צוינה רשימה של 12 פניות מהשנים 2008 עד 2018.</w:t>
      </w:r>
    </w:p>
  </w:footnote>
  <w:footnote w:id="35">
    <w:p w:rsidR="00E54D40" w:rsidRDefault="00E54D40" w:rsidP="00EB16FD">
      <w:pPr>
        <w:pStyle w:val="736"/>
      </w:pPr>
      <w:r w:rsidRPr="00EB16FD">
        <w:rPr>
          <w:rStyle w:val="a8"/>
          <w:vertAlign w:val="baseline"/>
        </w:rPr>
        <w:footnoteRef/>
      </w:r>
      <w:r w:rsidRPr="00EB16FD">
        <w:rPr>
          <w:rtl/>
        </w:rPr>
        <w:t xml:space="preserve"> </w:t>
      </w:r>
      <w:r w:rsidRPr="00EB16FD">
        <w:rPr>
          <w:rtl/>
        </w:rPr>
        <w:tab/>
      </w:r>
      <w:r>
        <w:rPr>
          <w:rFonts w:hint="cs"/>
          <w:rtl/>
        </w:rPr>
        <w:t>כיום שם המשרד הוא משרד הרווחה והביטחון החברתי.</w:t>
      </w:r>
    </w:p>
  </w:footnote>
  <w:footnote w:id="36">
    <w:p w:rsidR="00E54D40" w:rsidRDefault="00E54D40" w:rsidP="001D0A12">
      <w:pPr>
        <w:pStyle w:val="736"/>
      </w:pPr>
      <w:r w:rsidRPr="00EB16FD">
        <w:footnoteRef/>
      </w:r>
      <w:r w:rsidRPr="00EB16FD">
        <w:rPr>
          <w:rtl/>
        </w:rPr>
        <w:t xml:space="preserve"> </w:t>
      </w:r>
      <w:r w:rsidRPr="00EB16FD">
        <w:rPr>
          <w:rtl/>
        </w:rPr>
        <w:tab/>
      </w:r>
      <w:r w:rsidRPr="0072236E">
        <w:rPr>
          <w:rFonts w:hint="cs"/>
          <w:rtl/>
        </w:rPr>
        <w:t xml:space="preserve">בביקורת </w:t>
      </w:r>
      <w:r>
        <w:rPr>
          <w:rFonts w:hint="cs"/>
          <w:rtl/>
        </w:rPr>
        <w:t xml:space="preserve">הקודמת </w:t>
      </w:r>
      <w:r w:rsidRPr="0072236E">
        <w:rPr>
          <w:rFonts w:hint="cs"/>
          <w:rtl/>
        </w:rPr>
        <w:t>עלה כי עד אוגוסט 2010 העסיק המנהא</w:t>
      </w:r>
      <w:r w:rsidRPr="0072236E">
        <w:rPr>
          <w:rtl/>
        </w:rPr>
        <w:t>"</w:t>
      </w:r>
      <w:r w:rsidRPr="0072236E">
        <w:rPr>
          <w:rFonts w:hint="cs"/>
          <w:rtl/>
        </w:rPr>
        <w:t>ז יועץ וממונה בטיחות וגהות</w:t>
      </w:r>
      <w:r>
        <w:rPr>
          <w:rFonts w:hint="cs"/>
          <w:rtl/>
        </w:rPr>
        <w:t xml:space="preserve"> </w:t>
      </w:r>
      <w:r w:rsidRPr="0072236E">
        <w:rPr>
          <w:rFonts w:hint="cs"/>
          <w:rtl/>
        </w:rPr>
        <w:t>בעבודה במסגרת מיקור</w:t>
      </w:r>
      <w:r>
        <w:rPr>
          <w:rFonts w:hint="cs"/>
          <w:rtl/>
        </w:rPr>
        <w:t>-</w:t>
      </w:r>
      <w:r w:rsidRPr="0072236E">
        <w:rPr>
          <w:rFonts w:hint="cs"/>
          <w:rtl/>
        </w:rPr>
        <w:t>חוץ</w:t>
      </w:r>
      <w:r>
        <w:rPr>
          <w:rFonts w:hint="cs"/>
          <w:rtl/>
        </w:rPr>
        <w:t>,</w:t>
      </w:r>
      <w:r w:rsidRPr="0072236E">
        <w:rPr>
          <w:rFonts w:hint="cs"/>
          <w:rtl/>
        </w:rPr>
        <w:t xml:space="preserve"> לביצוע ביקורות בטיחות במפעלים ישראליים באיו"ש</w:t>
      </w:r>
      <w:r>
        <w:rPr>
          <w:rFonts w:hint="cs"/>
          <w:rtl/>
        </w:rPr>
        <w:t>.</w:t>
      </w:r>
      <w:r w:rsidRPr="0072236E">
        <w:rPr>
          <w:rFonts w:hint="cs"/>
          <w:rtl/>
        </w:rPr>
        <w:t xml:space="preserve"> </w:t>
      </w:r>
      <w:r>
        <w:rPr>
          <w:rFonts w:hint="cs"/>
          <w:rtl/>
        </w:rPr>
        <w:t>ואולם</w:t>
      </w:r>
      <w:r w:rsidRPr="0072236E">
        <w:rPr>
          <w:rFonts w:hint="cs"/>
          <w:rtl/>
        </w:rPr>
        <w:t xml:space="preserve"> מאוגוסט 2010 </w:t>
      </w:r>
      <w:r w:rsidRPr="00AA535C">
        <w:rPr>
          <w:rFonts w:hint="cs"/>
          <w:rtl/>
        </w:rPr>
        <w:t>ועד מועד סיום הביקורת, יוני 2011, לא</w:t>
      </w:r>
      <w:r w:rsidRPr="0072236E">
        <w:rPr>
          <w:rFonts w:hint="cs"/>
          <w:rtl/>
        </w:rPr>
        <w:t xml:space="preserve"> קיים המנהא</w:t>
      </w:r>
      <w:r w:rsidRPr="0072236E">
        <w:rPr>
          <w:rtl/>
        </w:rPr>
        <w:t>"</w:t>
      </w:r>
      <w:r w:rsidRPr="0072236E">
        <w:rPr>
          <w:rFonts w:hint="cs"/>
          <w:rtl/>
        </w:rPr>
        <w:t xml:space="preserve">ז ביקורות בנושא בטיחות וגהות בעבודה במפעלים שבניהול ישראלי באיו"ש, כדי </w:t>
      </w:r>
      <w:r w:rsidRPr="0072236E">
        <w:rPr>
          <w:rtl/>
        </w:rPr>
        <w:t xml:space="preserve">להבטיח את שלומם </w:t>
      </w:r>
      <w:r w:rsidRPr="0072236E">
        <w:rPr>
          <w:rFonts w:hint="cs"/>
          <w:rtl/>
        </w:rPr>
        <w:t xml:space="preserve">ובריאותם </w:t>
      </w:r>
      <w:r w:rsidRPr="0072236E">
        <w:rPr>
          <w:rtl/>
        </w:rPr>
        <w:t xml:space="preserve">של העובדים </w:t>
      </w:r>
      <w:r w:rsidRPr="0072236E">
        <w:rPr>
          <w:rFonts w:hint="cs"/>
          <w:rtl/>
        </w:rPr>
        <w:t>בהם</w:t>
      </w:r>
      <w:r>
        <w:rPr>
          <w:rFonts w:hint="cs"/>
          <w:rtl/>
        </w:rPr>
        <w:t>.</w:t>
      </w:r>
    </w:p>
  </w:footnote>
  <w:footnote w:id="37">
    <w:p w:rsidR="00E54D40" w:rsidRPr="00F40A92" w:rsidRDefault="00E54D40" w:rsidP="001D0A12">
      <w:pPr>
        <w:pStyle w:val="736"/>
      </w:pPr>
      <w:r w:rsidRPr="00EB16FD">
        <w:footnoteRef/>
      </w:r>
      <w:r w:rsidRPr="00EB16FD">
        <w:rPr>
          <w:rtl/>
        </w:rPr>
        <w:t xml:space="preserve"> </w:t>
      </w:r>
      <w:r w:rsidRPr="00EB16FD">
        <w:rPr>
          <w:rtl/>
        </w:rPr>
        <w:tab/>
      </w:r>
      <w:r w:rsidRPr="00F40A92">
        <w:rPr>
          <w:rtl/>
        </w:rPr>
        <w:t>פקודת תאונות ומחלות משלח</w:t>
      </w:r>
      <w:r>
        <w:rPr>
          <w:rFonts w:hint="cs"/>
          <w:rtl/>
        </w:rPr>
        <w:t>-</w:t>
      </w:r>
      <w:r w:rsidRPr="00F40A92">
        <w:rPr>
          <w:rtl/>
        </w:rPr>
        <w:t>יד (הודעה) לשנת 1945</w:t>
      </w:r>
      <w:r>
        <w:rPr>
          <w:rFonts w:hint="cs"/>
          <w:rtl/>
        </w:rPr>
        <w:t>.</w:t>
      </w:r>
    </w:p>
  </w:footnote>
  <w:footnote w:id="38">
    <w:p w:rsidR="00E54D40" w:rsidRPr="00EB16FD" w:rsidRDefault="00E54D40" w:rsidP="00EB16FD">
      <w:pPr>
        <w:pStyle w:val="736"/>
        <w:rPr>
          <w:rtl/>
        </w:rPr>
      </w:pPr>
      <w:r w:rsidRPr="00EB16FD">
        <w:rPr>
          <w:rStyle w:val="a8"/>
          <w:vertAlign w:val="baseline"/>
        </w:rPr>
        <w:footnoteRef/>
      </w:r>
      <w:r w:rsidRPr="00EB16FD">
        <w:rPr>
          <w:rtl/>
        </w:rPr>
        <w:t xml:space="preserve"> </w:t>
      </w:r>
      <w:r w:rsidRPr="00EB16FD">
        <w:rPr>
          <w:rtl/>
        </w:rPr>
        <w:tab/>
        <w:t>חוק הביטוח הלאומי (תיקון מס' 81), התשס"ה</w:t>
      </w:r>
      <w:r w:rsidRPr="00EB16FD">
        <w:rPr>
          <w:rFonts w:hint="cs"/>
          <w:rtl/>
        </w:rPr>
        <w:t>-</w:t>
      </w:r>
      <w:r w:rsidRPr="00EB16FD">
        <w:rPr>
          <w:rtl/>
        </w:rPr>
        <w:t>2005</w:t>
      </w:r>
      <w:r w:rsidRPr="00EB16FD">
        <w:rPr>
          <w:rFonts w:hint="cs"/>
          <w:rtl/>
        </w:rPr>
        <w:t>.</w:t>
      </w:r>
    </w:p>
  </w:footnote>
  <w:footnote w:id="39">
    <w:p w:rsidR="00E54D40" w:rsidRDefault="00E54D40" w:rsidP="00EB16FD">
      <w:pPr>
        <w:pStyle w:val="736"/>
        <w:rPr>
          <w:rtl/>
        </w:rPr>
      </w:pPr>
      <w:r w:rsidRPr="00EB16FD">
        <w:rPr>
          <w:rStyle w:val="a8"/>
          <w:vertAlign w:val="baseline"/>
        </w:rPr>
        <w:footnoteRef/>
      </w:r>
      <w:r>
        <w:rPr>
          <w:rtl/>
        </w:rPr>
        <w:t xml:space="preserve"> </w:t>
      </w:r>
      <w:r>
        <w:rPr>
          <w:rtl/>
        </w:rPr>
        <w:tab/>
      </w:r>
      <w:r>
        <w:rPr>
          <w:rFonts w:hint="cs"/>
          <w:rtl/>
        </w:rPr>
        <w:t>כפי שצוין בדוח הקודם.</w:t>
      </w:r>
    </w:p>
  </w:footnote>
  <w:footnote w:id="40">
    <w:p w:rsidR="00E54D40" w:rsidRDefault="00E54D40" w:rsidP="001D0A12">
      <w:pPr>
        <w:pStyle w:val="736"/>
        <w:rPr>
          <w:rtl/>
        </w:rPr>
      </w:pPr>
      <w:r w:rsidRPr="00EB16FD">
        <w:footnoteRef/>
      </w:r>
      <w:r w:rsidRPr="00EB16FD">
        <w:rPr>
          <w:rtl/>
        </w:rPr>
        <w:t xml:space="preserve"> </w:t>
      </w:r>
      <w:r>
        <w:rPr>
          <w:rtl/>
        </w:rPr>
        <w:tab/>
      </w:r>
      <w:r>
        <w:rPr>
          <w:rFonts w:hint="cs"/>
          <w:rtl/>
        </w:rPr>
        <w:t xml:space="preserve">תב"ע </w:t>
      </w:r>
      <w:r>
        <w:rPr>
          <w:rFonts w:hint="eastAsia"/>
          <w:rtl/>
        </w:rPr>
        <w:t>מס</w:t>
      </w:r>
      <w:r>
        <w:rPr>
          <w:rFonts w:hint="cs"/>
          <w:rtl/>
        </w:rPr>
        <w:t>'</w:t>
      </w:r>
      <w:r w:rsidRPr="002A0C0A">
        <w:rPr>
          <w:rtl/>
        </w:rPr>
        <w:t xml:space="preserve"> 194/1</w:t>
      </w:r>
      <w:r>
        <w:rPr>
          <w:rFonts w:hint="cs"/>
          <w:rtl/>
        </w:rPr>
        <w:t>.</w:t>
      </w:r>
    </w:p>
  </w:footnote>
  <w:footnote w:id="41">
    <w:p w:rsidR="00E54D40" w:rsidRDefault="00E54D40" w:rsidP="001D0A12">
      <w:pPr>
        <w:pStyle w:val="736"/>
        <w:rPr>
          <w:rtl/>
        </w:rPr>
      </w:pPr>
      <w:r w:rsidRPr="001D0A12">
        <w:footnoteRef/>
      </w:r>
      <w:r w:rsidRPr="001D0A12">
        <w:rPr>
          <w:rtl/>
        </w:rPr>
        <w:t xml:space="preserve"> </w:t>
      </w:r>
      <w:r w:rsidRPr="001D0A12">
        <w:rPr>
          <w:rtl/>
        </w:rPr>
        <w:tab/>
      </w:r>
      <w:r w:rsidRPr="005C255F">
        <w:rPr>
          <w:rtl/>
        </w:rPr>
        <w:t>ת</w:t>
      </w:r>
      <w:r>
        <w:rPr>
          <w:rFonts w:hint="cs"/>
          <w:rtl/>
        </w:rPr>
        <w:t>ו</w:t>
      </w:r>
      <w:r w:rsidRPr="005C255F">
        <w:rPr>
          <w:rtl/>
        </w:rPr>
        <w:t>כנית מפורטת</w:t>
      </w:r>
      <w:r>
        <w:rPr>
          <w:rFonts w:hint="cs"/>
          <w:rtl/>
        </w:rPr>
        <w:t xml:space="preserve"> מס'</w:t>
      </w:r>
      <w:r w:rsidRPr="005C255F">
        <w:rPr>
          <w:rtl/>
        </w:rPr>
        <w:t xml:space="preserve"> 132/3/</w:t>
      </w:r>
      <w:r>
        <w:rPr>
          <w:rFonts w:hint="cs"/>
          <w:rtl/>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40" w:rsidRDefault="00E54D4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E54D40" w:rsidRDefault="00E54D4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E54D40" w:rsidRDefault="00E54D4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E54D40" w:rsidRDefault="00E54D4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E54D40" w:rsidRDefault="00E54D4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E54D40" w:rsidRDefault="00E54D4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E54D40" w:rsidRDefault="00E54D4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40" w:rsidRDefault="00E54D4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4D40" w:rsidRPr="00FD02CC" w:rsidRDefault="00E54D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4D40" w:rsidRPr="00FD02CC" w:rsidRDefault="00E54D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4D40" w:rsidRPr="009B7D1B" w:rsidRDefault="00E54D40" w:rsidP="00EC1EE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EC1EEE">
                            <w:rPr>
                              <w:rFonts w:ascii="Tahoma" w:hAnsi="Tahoma" w:cs="Tahoma"/>
                              <w:b/>
                              <w:bCs/>
                              <w:rtl/>
                            </w:rPr>
                            <w:t>אזורי תעשייה שבניהול ישראלי באזור יהודה והשומרון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E54D40" w:rsidRPr="009B7D1B" w:rsidRDefault="00E54D40" w:rsidP="00EC1EE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EC1EEE">
                      <w:rPr>
                        <w:rFonts w:ascii="Tahoma" w:hAnsi="Tahoma" w:cs="Tahoma"/>
                        <w:b/>
                        <w:bCs/>
                        <w:rtl/>
                      </w:rPr>
                      <w:t>אזורי תעשייה שבניהול ישראלי באזור יהודה והשומרון - ביקורת מעקב</w:t>
                    </w:r>
                  </w:p>
                </w:txbxContent>
              </v:textbox>
              <w10:wrap type="square"/>
            </v:shape>
          </w:pict>
        </mc:Fallback>
      </mc:AlternateContent>
    </w:r>
  </w:p>
  <w:p w:rsidR="00E54D40" w:rsidRDefault="00E54D40" w:rsidP="001526AC">
    <w:pPr>
      <w:pStyle w:val="a4"/>
      <w:tabs>
        <w:tab w:val="clear" w:pos="4153"/>
        <w:tab w:val="clear" w:pos="8306"/>
        <w:tab w:val="left" w:pos="493"/>
        <w:tab w:val="center" w:pos="4111"/>
        <w:tab w:val="right" w:pos="7478"/>
        <w:tab w:val="right" w:pos="8222"/>
      </w:tabs>
      <w:jc w:val="left"/>
      <w:rPr>
        <w:rtl/>
      </w:rPr>
    </w:pPr>
  </w:p>
  <w:p w:rsidR="00E54D40" w:rsidRPr="001526AC" w:rsidRDefault="00E54D4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4D40" w:rsidRPr="00136A3E" w:rsidRDefault="00E54D40"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4D40" w:rsidRPr="00136A3E" w:rsidRDefault="00E54D40"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4pt;margin-top:27.7pt;width:351.1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10dwIAAO8EAAAOAAAAZHJzL2Uyb0RvYy54bWysVG1vmzAQ/j5p/8Hy94SEQBOikqpJmmlS&#10;9yK1+wHGmGDN+JjtBrpq/31nk6TZ9mWahoTx+eyHe5678/VN3yhyEMZK0DmdjieUCM2hlHqf0y+P&#10;u9GCEuuYLpkCLXL6LCy9Wb19c921SxFDDaoUhiCItsuuzWntXLuMIstr0TA7hlZodFZgGubQNPuo&#10;NKxD9EZF8WRyFXVgytYAF9bi6nZw0lXAryrB3aeqssIRlVOMzYXRhLHwY7S6Zsu9YW0t+TEM9g9R&#10;NExq/OkZasscI09G/gHVSG7AQuXGHJoIqkpyETggm+nkNzYPNWtF4ILi2PYsk/1/sPzj4bMhssxp&#10;QolmDaboUfSOrKEncWCE1r11nptfD5xeNtPFbDvfXY3WSbYYJbP1bJQli/VoOo8X6zS+vb26S374&#10;06XgS3zBMCcP4iQwrvwdg2OuvTbz6BWHkgPDfE599qIQ1+kbIo261i4DMV8GYfrQIkvXIyt/zJOx&#10;7T3wr5Zo2NRM78WtMdDVgpUo7gB8cXTAsR6k6D5AiSqxJwcBqK9M4wExlwTRsciez4XlFeO4mCRp&#10;Nk/QxdEXZ2k6yY6xn063xrp3AhriJzk1WLgBnR2Q0kDztCVED0qWO6lUMMy+2CgziLILzxHdXm5T&#10;mnQ5zdI4HQS49IV+E2eQYn/S9heERjpsViWbnC4m/hnax6t2p8vQSo5JNcwxMUpjXryMXrlBQ9cX&#10;fSi3mT/rfQWUz6irgaE38S7BSQ3mOyUd9mVO7bcnZgQl6r3G3GTTxAvpgpGk8xgNc+kpLj1Mc4TK&#10;qaNkmG5caH6vqP85dlUoneMN4Nv20g67Xu+p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cLrXR3AgAA7wQAAA4A&#10;AAAAAAAAAAAAAAAALgIAAGRycy9lMm9Eb2MueG1sUEsBAi0AFAAGAAgAAAAhAAu2nl3fAAAACQEA&#10;AA8AAAAAAAAAAAAAAAAA0QQAAGRycy9kb3ducmV2LnhtbFBLBQYAAAAABAAEAPMAAADdBQAAAAA=&#10;" strokecolor="white [3212]">
              <v:textbox>
                <w:txbxContent>
                  <w:p w:rsidR="00E54D40" w:rsidRPr="00136A3E" w:rsidRDefault="00E54D40"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4D40" w:rsidRPr="00136A3E" w:rsidRDefault="00E54D4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40" w:rsidRDefault="00E54D40">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4D40" w:rsidRPr="00FD02CC" w:rsidRDefault="00E54D4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E54D40" w:rsidRPr="00FD02CC" w:rsidRDefault="00E54D4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E54D40" w:rsidRDefault="00E54D40" w:rsidP="00FD02CC">
    <w:pPr>
      <w:pStyle w:val="a4"/>
      <w:ind w:firstLine="720"/>
      <w:rPr>
        <w:rtl/>
      </w:rPr>
    </w:pPr>
  </w:p>
  <w:p w:rsidR="00E54D40" w:rsidRDefault="00E54D40">
    <w:pPr>
      <w:pStyle w:val="a4"/>
      <w:rPr>
        <w:rtl/>
      </w:rPr>
    </w:pPr>
  </w:p>
  <w:p w:rsidR="00E54D40" w:rsidRDefault="00E54D4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E54D40" w:rsidRPr="003D62C4" w:rsidRDefault="00E54D40"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6"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E54D40" w:rsidRPr="003D62C4" w:rsidRDefault="00E54D40"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rsidR="00E54D40" w:rsidRDefault="00E54D40"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40" w:rsidRDefault="00E54D40" w:rsidP="004E71DD">
    <w:pPr>
      <w:pStyle w:val="a4"/>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4D40" w:rsidRPr="00FD02CC" w:rsidRDefault="00E54D40"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75.15pt;margin-top:-82.8pt;width:510.25pt;height:708.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IhUwIAALMEAAAOAAAAZHJzL2Uyb0RvYy54bWysVEuP2jAQvlfqf7B8LyG8dhcRVhREVWm7&#10;uxJUezaOQyLZHtc2JPTXd+yER7c9VeVg5vF5xvPNTGaPjZLkKKyrQGc07fUpEZpDXul9Rr9v15/u&#10;KXGe6ZxJ0CKjJ+Ho4/zjh1ltpmIAJchcWIJBtJvWJqOl92aaJI6XQjHXAyM0OguwinlU7T7JLasx&#10;upLJoN+fJDXY3Fjgwjm0rlonncf4RSG4fykKJzyRGcW3+XjaeO7CmcxnbLq3zJQV757B/uEVilUa&#10;k15CrZhn5GCrP0KpiltwUPgeB5VAUVRcxBqwmrT/rppNyYyItSA5zlxocv8vLH8+vlpS5RkdDSnR&#10;TGGPtqLx5DM0ZJgGfmrjpgjbGAT6Bu3Y57PdoTGU3RRWhX8siKAfmT5d2A3ROBono/s+/ijh6HsI&#10;IioYP7leN9b5LwIUCUJGLbYvssqOT8630DMkZNOwrqSMLZSa1BkdpnfjeMGBrPLgDLA4TGIpLTky&#10;HIPdPo0YeVDfIG9tk/H1MRd4fNpvkULyFXNle0nug9yVIDXCA1UtJUHyza6J1E7OdO0gPyGLFto5&#10;dIavKwz5xJx/ZRYHD9nBZfIveBQSsCLoJEpKsD//Zg94nAf0UlLjIGfU/TgwKyiRXzVOykM6GoXJ&#10;j8pofDdAxd56drcefVBLQJJSXFvDoxjwXp7FwoJ6w51bhKzoYppj7oz6s7j07XrhznKxWEQQzrph&#10;/klvDA+hQ1MCldvmjVnTNdvjnDzDeeTZ9F3PW2zHcctjp+BmxE51WxxW71aPqOu3Zv4LAAD//wMA&#10;UEsDBBQABgAIAAAAIQASqXeg4gAAAA4BAAAPAAAAZHJzL2Rvd25yZXYueG1sTI/BTsMwDIbvSLxD&#10;ZCRuW9JCu6k0nSakSWg7Udg9S0JbrXGqJusKT493gpstf/r9/eVmdj2b7Bg6jxKSpQBmUXvTYSPh&#10;82O3WAMLUaFRvUcr4dsG2FT3d6UqjL/iu53q2DAKwVAoCW2MQ8F50K11Kiz9YJFuX350KtI6NtyM&#10;6krhruepEDl3qkP60KrBvrZWn+uLk6DdM+7j8bz/mQ711ojD8U1POykfH+btC7Bo5/gHw02f1KEi&#10;p5O/oAmsl7BIMvFE7G3KsxwYMeuVSIGdCE6zZAW8Kvn/GtUvAAAA//8DAFBLAQItABQABgAIAAAA&#10;IQC2gziS/gAAAOEBAAATAAAAAAAAAAAAAAAAAAAAAABbQ29udGVudF9UeXBlc10ueG1sUEsBAi0A&#10;FAAGAAgAAAAhADj9If/WAAAAlAEAAAsAAAAAAAAAAAAAAAAALwEAAF9yZWxzLy5yZWxzUEsBAi0A&#10;FAAGAAgAAAAhAKMMgiFTAgAAswQAAA4AAAAAAAAAAAAAAAAALgIAAGRycy9lMm9Eb2MueG1sUEsB&#10;Ai0AFAAGAAgAAAAhABKpd6DiAAAADgEAAA8AAAAAAAAAAAAAAAAArQQAAGRycy9kb3ducmV2Lnht&#10;bFBLBQYAAAAABAAEAPMAAAC8BQAAAAA=&#10;" filled="f" strokecolor="#a5a5a5 [2092]" strokeweight=".25pt">
              <v:stroke dashstyle="longDash"/>
              <v:textbox>
                <w:txbxContent>
                  <w:p w:rsidR="00E54D40" w:rsidRPr="00FD02CC" w:rsidRDefault="00E54D40"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E54D40" w:rsidRDefault="00E54D40" w:rsidP="004E71DD">
    <w:pPr>
      <w:pStyle w:val="a4"/>
      <w:ind w:firstLine="720"/>
      <w:rPr>
        <w:rtl/>
      </w:rPr>
    </w:pPr>
  </w:p>
  <w:p w:rsidR="00E54D40" w:rsidRDefault="00E54D40" w:rsidP="004E71DD">
    <w:pPr>
      <w:pStyle w:val="a4"/>
      <w:rPr>
        <w:rtl/>
      </w:rPr>
    </w:pPr>
  </w:p>
  <w:p w:rsidR="00E54D40" w:rsidRDefault="00E54D40"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E54D40" w:rsidRPr="003D62C4" w:rsidRDefault="00E54D40" w:rsidP="004E71DD">
                          <w:pPr>
                            <w:pStyle w:val="1"/>
                            <w:spacing w:line="269" w:lineRule="auto"/>
                            <w:jc w:val="left"/>
                            <w:rPr>
                              <w:rFonts w:ascii="Tahoma" w:eastAsiaTheme="minorHAnsi" w:hAnsi="Tahoma" w:cs="Tahoma"/>
                              <w:bCs w:val="0"/>
                              <w:color w:val="0D0D0D" w:themeColor="text1" w:themeTint="F2"/>
                              <w:sz w:val="16"/>
                              <w:szCs w:val="16"/>
                              <w:u w:val="none"/>
                            </w:rPr>
                          </w:pPr>
                          <w:r w:rsidRPr="00EC1EEE">
                            <w:rPr>
                              <w:rFonts w:ascii="Tahoma" w:eastAsiaTheme="minorHAnsi" w:hAnsi="Tahoma" w:cs="Tahoma"/>
                              <w:bCs w:val="0"/>
                              <w:color w:val="0D0D0D" w:themeColor="text1" w:themeTint="F2"/>
                              <w:sz w:val="16"/>
                              <w:szCs w:val="16"/>
                              <w:u w:val="none"/>
                              <w:rtl/>
                            </w:rPr>
                            <w:t>אזורי תעשייה שבניהול ישראלי באזור יהודה והשומרון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8" type="#_x0000_t202" style="position:absolute;left:0;text-align:left;margin-left:-8.4pt;margin-top:16.15pt;width:357.2pt;height:2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s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2YQ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W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DT+dGx3AgAA4gQAAA4A&#10;AAAAAAAAAAAAAAAALgIAAGRycy9lMm9Eb2MueG1sUEsBAi0AFAAGAAgAAAAhAKXdWgnfAAAACQEA&#10;AA8AAAAAAAAAAAAAAAAA0QQAAGRycy9kb3ducmV2LnhtbFBLBQYAAAAABAAEAPMAAADdBQAAAAA=&#10;" stroked="f">
              <v:textbox style="mso-fit-shape-to-text:t">
                <w:txbxContent>
                  <w:p w:rsidR="00E54D40" w:rsidRPr="003D62C4" w:rsidRDefault="00E54D40" w:rsidP="004E71DD">
                    <w:pPr>
                      <w:pStyle w:val="1"/>
                      <w:spacing w:line="269" w:lineRule="auto"/>
                      <w:jc w:val="left"/>
                      <w:rPr>
                        <w:rFonts w:ascii="Tahoma" w:eastAsiaTheme="minorHAnsi" w:hAnsi="Tahoma" w:cs="Tahoma"/>
                        <w:bCs w:val="0"/>
                        <w:color w:val="0D0D0D" w:themeColor="text1" w:themeTint="F2"/>
                        <w:sz w:val="16"/>
                        <w:szCs w:val="16"/>
                        <w:u w:val="none"/>
                      </w:rPr>
                    </w:pPr>
                    <w:r w:rsidRPr="00EC1EEE">
                      <w:rPr>
                        <w:rFonts w:ascii="Tahoma" w:eastAsiaTheme="minorHAnsi" w:hAnsi="Tahoma" w:cs="Tahoma"/>
                        <w:bCs w:val="0"/>
                        <w:color w:val="0D0D0D" w:themeColor="text1" w:themeTint="F2"/>
                        <w:sz w:val="16"/>
                        <w:szCs w:val="16"/>
                        <w:u w:val="none"/>
                        <w:rtl/>
                      </w:rPr>
                      <w:t>אזורי תעשייה שבניהול ישראלי באזור יהודה והשומרון - ביקורת מעקב</w:t>
                    </w:r>
                  </w:p>
                </w:txbxContent>
              </v:textbox>
              <w10:wrap type="square"/>
            </v:shape>
          </w:pict>
        </mc:Fallback>
      </mc:AlternateContent>
    </w:r>
  </w:p>
  <w:p w:rsidR="00E54D40" w:rsidRDefault="00E54D40" w:rsidP="004E71DD">
    <w:pPr>
      <w:pStyle w:val="a4"/>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E54D40" w:rsidRPr="004E71DD" w:rsidRDefault="00E54D40" w:rsidP="004E71DD">
    <w:pPr>
      <w:pStyle w:val="a4"/>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40" w:rsidRDefault="00E54D4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4D40" w:rsidRPr="00FD02CC" w:rsidRDefault="00E54D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75.25pt;margin-top:-82.9pt;width:510.25pt;height:708.6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6gUwIAALMEAAAOAAAAZHJzL2Uyb0RvYy54bWysVEuP2jAQvlfqf7B8LwEWWECEFQVRVaK7&#10;K0G1Z+M4JJLtcW1DQn99x054dNtTVQ5mHp9nPN/MZPZUK0lOwroSdEp7nS4lQnPISn1I6ffd+tOY&#10;EueZzpgELVJ6Fo4+zT9+mFVmKvpQgMyEJRhEu2llUlp4b6ZJ4nghFHMdMEKjMwermEfVHpLMsgqj&#10;K5n0u91RUoHNjAUunEPrqnHSeYyf54L7lzx3whOZUnybj6eN5z6cyXzGpgfLTFHy9hnsH16hWKkx&#10;6TXUinlGjrb8I5QquQUHue9wUAnkeclFrAGr6XXfVbMtmBGxFiTHmStN7v+F5c+nV0vKLKXDCSWa&#10;KezRTtSefIaaDB8CP5VxU4RtDQJ9jXbs88Xu0BjKrnOrwj8WRNCPTJ+v7IZoHI2jwbiLP0o4+iZB&#10;RAXjJ7frxjr/RYAiQUipxfZFVtlp43wDvUBCNg3rUsrYQqlJldKH3uMwXnAgyyw4AywOk1hKS04M&#10;x2B/6EWMPKpvkDW20fD2mCs8Pu23SCH5irmiuSQPQW5LkBrhgaqGkiD5el9HascXuvaQnZFFC80c&#10;OsPXJYbcMOdfmcXBQ3ZwmfwLHrkErAhaiZIC7M+/2QMe5wG9lFQ4yCl1P47MCkrkV42TMukNBmHy&#10;ozIYPvZRsfee/b1HH9USkKQerq3hUQx4Ly9ibkG94c4tQlZ0Mc0xd0r9RVz6Zr1wZ7lYLCIIZ90w&#10;v9Fbw0Po0JRA5a5+Y9a0zfY4J89wGXk2fdfzBtty3PDYKrgZsVPtFofVu9cj6vatmf8C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DSJc6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4D40" w:rsidRPr="00FD02CC" w:rsidRDefault="00E54D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4D40" w:rsidRPr="009B7D1B" w:rsidRDefault="00E54D4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C1EEE">
                            <w:rPr>
                              <w:rFonts w:ascii="Tahoma" w:hAnsi="Tahoma" w:cs="Tahoma"/>
                              <w:b/>
                              <w:bCs/>
                              <w:rtl/>
                            </w:rPr>
                            <w:t>אזורי תעשייה שבניהול ישראלי באזור יהודה והשומרון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4pt;margin-top:-57.45pt;width:24pt;height:6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a39QEAAPoDAAAOAAAAZHJzL2Uyb0RvYy54bWysU9tu2zAMfR+wfxD0vthJmyY14hRbigwD&#10;um5Auw+QZfmCyaJGKbHz96PkOO22t2IvBMXLIXlIbe6GTrOjQteCyfl8lnKmjISyNXXOfzzvP6w5&#10;c16YUmgwKucn5fjd9v27TW8ztYAGdKmQEYhxWW9z3nhvsyRxslGdcDOwypCzAuyEpyfWSYmiJ/RO&#10;J4s0vUl6wNIiSOUcWe9HJ99G/KpS0n+rKqc80zmn3nyUGGURZLLdiKxGYZtWntsQb+iiE62hoheo&#10;e+EFO2D7D1TXSgQHlZ9J6BKoqlaqOANNM0//muapEVbFWYgcZy80uf8HKx+P35G1Zc5viB4jOtrR&#10;sxo8+wQDm68CP711GYU9WQr0A9lpz3FWZx9A/nTMwK4RplYfEaFvlCipv3nITF6ljjgugBT9Vyip&#10;jjh4iEBDhV0gj+hghE6NnC67Cb1IMl6l1+uUPJJcq9vl+nq5jCVENmVbdP6zgo4FJedIu4/o4vjg&#10;fOhGZFNIKOZAt+W+1To+sC52GtlRhDtJr9Ll/oz+R5g2b8uk0iE18hEoGMnwQzFE6m8nmgsoT0QQ&#10;wnin9K9ICXKxotF7OtOcu18HgYoz/cUQz2T2k4KTUkyKMLIBunbP2aju/Hj7B4tt3RD4y57owCJH&#10;588QLvj1O3b/8mW3vwEAAP//AwBQSwMEFAAGAAgAAAAhALgol9rgAAAADgEAAA8AAABkcnMvZG93&#10;bnJldi54bWxMj01OwzAQRvdI3MEaJDYodVJCKSFOVSHBrqpaegAnHuKo8TiK3Ta9PQMb2M3P0zdv&#10;ytXkenHGMXSeFGSzFARS401HrYLD53uyBBGiJqN7T6jgigFW1e1NqQvjL7TD8z62gkMoFFqBjXEo&#10;pAyNRafDzA9IvPvyo9OR27GVZtQXDne9nKfpQjrdEV+wesA3i81xf3IK1pvjDj+uujs8b5BMup3q&#10;pwer1P3dtH4FEXGKfzD86LM6VOxU+xOZIHoFSZbN2T3+VvkLCGaSRc6jmuHscZmDrEr5/43qGwAA&#10;//8DAFBLAQItABQABgAIAAAAIQC2gziS/gAAAOEBAAATAAAAAAAAAAAAAAAAAAAAAABbQ29udGVu&#10;dF9UeXBlc10ueG1sUEsBAi0AFAAGAAgAAAAhADj9If/WAAAAlAEAAAsAAAAAAAAAAAAAAAAALwEA&#10;AF9yZWxzLy5yZWxzUEsBAi0AFAAGAAgAAAAhAKnwtrf1AQAA+gMAAA4AAAAAAAAAAAAAAAAALgIA&#10;AGRycy9lMm9Eb2MueG1sUEsBAi0AFAAGAAgAAAAhALgol9rgAAAADgEAAA8AAAAAAAAAAAAAAAAA&#10;TwQAAGRycy9kb3ducmV2LnhtbFBLBQYAAAAABAAEAPMAAABcBQAAAAA=&#10;" fillcolor="#00305f" strokecolor="#00305f">
              <v:textbox style="layout-flow:vertical;mso-layout-flow-alt:bottom-to-top" inset="0,0,0,0">
                <w:txbxContent>
                  <w:p w:rsidR="00E54D40" w:rsidRPr="009B7D1B" w:rsidRDefault="00E54D4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C1EEE">
                      <w:rPr>
                        <w:rFonts w:ascii="Tahoma" w:hAnsi="Tahoma" w:cs="Tahoma"/>
                        <w:b/>
                        <w:bCs/>
                        <w:rtl/>
                      </w:rPr>
                      <w:t>אזורי תעשייה שבניהול ישראלי באזור יהודה והשומרון - ביקורת מעקב</w:t>
                    </w:r>
                  </w:p>
                </w:txbxContent>
              </v:textbox>
              <w10:wrap type="square"/>
            </v:shape>
          </w:pict>
        </mc:Fallback>
      </mc:AlternateContent>
    </w:r>
  </w:p>
  <w:p w:rsidR="00E54D40" w:rsidRDefault="00E54D40" w:rsidP="001526AC">
    <w:pPr>
      <w:pStyle w:val="a4"/>
      <w:tabs>
        <w:tab w:val="clear" w:pos="4153"/>
        <w:tab w:val="clear" w:pos="8306"/>
        <w:tab w:val="left" w:pos="493"/>
        <w:tab w:val="center" w:pos="4111"/>
        <w:tab w:val="right" w:pos="7478"/>
        <w:tab w:val="right" w:pos="8222"/>
      </w:tabs>
      <w:jc w:val="left"/>
      <w:rPr>
        <w:rtl/>
      </w:rPr>
    </w:pPr>
  </w:p>
  <w:p w:rsidR="00E54D40" w:rsidRPr="001526AC" w:rsidRDefault="00E54D4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4D40" w:rsidRPr="00136A3E" w:rsidRDefault="00E54D40"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4D40" w:rsidRPr="00C55DC9" w:rsidRDefault="00E54D40"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4pt;margin-top:27.7pt;width:351.15pt;height:23.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g5IAIAADIEAAAOAAAAZHJzL2Uyb0RvYy54bWysU81u2zAMvg/YOwi6L/5B3DZGnGJLl2FA&#10;1w1o9wCyLNvCZFGTlNjd04+SkyztbsN0EEhR/Eh+JNe306DIQVgnQVc0W6SUCM2hkbqr6Pen3bsb&#10;SpxnumEKtKjos3D0dvP2zXo0pcihB9UISxBEu3I0Fe29N2WSON6LgbkFGKHR2IIdmEfVdklj2Yjo&#10;g0ryNL1KRrCNscCFc/h6NxvpJuK3reD+a9s64YmqKObm423jXYc72axZ2VlmesmPabB/yGJgUmPQ&#10;M9Qd84zsrfwLapDcgoPWLzgMCbSt5CLWgNVk6atqHntmRKwFyXHmTJP7f7D84fDNEtlU9CqjRLMB&#10;e/QkJk8+wETyQM9oXIm/Hg3+8xM+Y5tjqc7cA//hiIZtz3Qn3lsLYy9Yg+llwTO5cJ1xXACpxy/Q&#10;YBi29xCBptYOgTtkgyA6tun53JqQCsfH5bJYXS/RxNGWr4oiXcUQrDx5G+v8JwEDCUJFLbY+orPD&#10;vfMhG1aevoRgDpRsdlKpqNiu3ipLDgzHZBfPEf3FN6XJWNFVkRczAS8gwsSKM0jdzRS8CjRIj+Ou&#10;5FDRmzScEIaVgbWPuomyZ1LNMmas9JHGwNzMoZ/qKTYsi86B4xqaZyTWwjzeuI4o9GB/UTLiaFfU&#10;/dwzKyhRnzU2Z5UtA5M+KsviOkfFXlrqSwvTHKEq6imZxa2P+3NqMA5mJPe4RGHyL/WY/59V3/wG&#10;AAD//wMAUEsDBBQABgAIAAAAIQALtp5d3wAAAAkBAAAPAAAAZHJzL2Rvd25yZXYueG1sTI/BTsMw&#10;EETvSPyDtUjcqJ0qKTTEqRCI3hBqQIWjEy9JRLyOYrcNfD3LCY6jGc28KTazG8QRp9B70pAsFAik&#10;xtueWg2vL49XNyBCNGTN4Ak1fGGATXl+Vpjc+hPt8FjFVnAJhdxo6GIccylD06EzYeFHJPY+/ORM&#10;ZDm10k7mxOVukEulVtKZnnihMyPed9h8VgenITRqtX9Oq/1bLbf4vbb24X37pPXlxXx3CyLiHP/C&#10;8IvP6FAyU+0PZIMYNKRLJo8asiwFwf51miUgag6qZA2yLOT/B+UPAAAA//8DAFBLAQItABQABgAI&#10;AAAAIQC2gziS/gAAAOEBAAATAAAAAAAAAAAAAAAAAAAAAABbQ29udGVudF9UeXBlc10ueG1sUEsB&#10;Ai0AFAAGAAgAAAAhADj9If/WAAAAlAEAAAsAAAAAAAAAAAAAAAAALwEAAF9yZWxzLy5yZWxzUEsB&#10;Ai0AFAAGAAgAAAAhALagaDkgAgAAMgQAAA4AAAAAAAAAAAAAAAAALgIAAGRycy9lMm9Eb2MueG1s&#10;UEsBAi0AFAAGAAgAAAAhAAu2nl3fAAAACQEAAA8AAAAAAAAAAAAAAAAAegQAAGRycy9kb3ducmV2&#10;LnhtbFBLBQYAAAAABAAEAPMAAACGBQAAAAA=&#10;" strokecolor="white [3212]">
              <v:textbox>
                <w:txbxContent>
                  <w:p w:rsidR="00E54D40" w:rsidRPr="00136A3E" w:rsidRDefault="00E54D40"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4D40" w:rsidRPr="00C55DC9" w:rsidRDefault="00E54D4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E63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022554"/>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5EB84F5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2F8DD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482208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4F8DB7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C0FFF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29095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AE816A4"/>
    <w:multiLevelType w:val="hybridMultilevel"/>
    <w:tmpl w:val="08AC1040"/>
    <w:lvl w:ilvl="0" w:tplc="E72415D0">
      <w:start w:val="1"/>
      <w:numFmt w:val="decimal"/>
      <w:lvlText w:val="%1."/>
      <w:lvlJc w:val="left"/>
      <w:pPr>
        <w:ind w:left="397" w:hanging="397"/>
      </w:pPr>
      <w:rPr>
        <w:rFonts w:hint="default"/>
      </w:rPr>
    </w:lvl>
    <w:lvl w:ilvl="1" w:tplc="53E4CA0E" w:tentative="1">
      <w:start w:val="1"/>
      <w:numFmt w:val="lowerLetter"/>
      <w:lvlText w:val="%2."/>
      <w:lvlJc w:val="left"/>
      <w:pPr>
        <w:ind w:left="1440" w:hanging="360"/>
      </w:pPr>
    </w:lvl>
    <w:lvl w:ilvl="2" w:tplc="FA36A78E" w:tentative="1">
      <w:start w:val="1"/>
      <w:numFmt w:val="lowerRoman"/>
      <w:lvlText w:val="%3."/>
      <w:lvlJc w:val="right"/>
      <w:pPr>
        <w:ind w:left="2160" w:hanging="180"/>
      </w:pPr>
    </w:lvl>
    <w:lvl w:ilvl="3" w:tplc="964E95A2" w:tentative="1">
      <w:start w:val="1"/>
      <w:numFmt w:val="decimal"/>
      <w:lvlText w:val="%4."/>
      <w:lvlJc w:val="left"/>
      <w:pPr>
        <w:ind w:left="2880" w:hanging="360"/>
      </w:pPr>
    </w:lvl>
    <w:lvl w:ilvl="4" w:tplc="1614555A" w:tentative="1">
      <w:start w:val="1"/>
      <w:numFmt w:val="lowerLetter"/>
      <w:lvlText w:val="%5."/>
      <w:lvlJc w:val="left"/>
      <w:pPr>
        <w:ind w:left="3600" w:hanging="360"/>
      </w:pPr>
    </w:lvl>
    <w:lvl w:ilvl="5" w:tplc="EF6A52F6" w:tentative="1">
      <w:start w:val="1"/>
      <w:numFmt w:val="lowerRoman"/>
      <w:lvlText w:val="%6."/>
      <w:lvlJc w:val="right"/>
      <w:pPr>
        <w:ind w:left="4320" w:hanging="180"/>
      </w:pPr>
    </w:lvl>
    <w:lvl w:ilvl="6" w:tplc="06F64A22" w:tentative="1">
      <w:start w:val="1"/>
      <w:numFmt w:val="decimal"/>
      <w:lvlText w:val="%7."/>
      <w:lvlJc w:val="left"/>
      <w:pPr>
        <w:ind w:left="5040" w:hanging="360"/>
      </w:pPr>
    </w:lvl>
    <w:lvl w:ilvl="7" w:tplc="8932A844" w:tentative="1">
      <w:start w:val="1"/>
      <w:numFmt w:val="lowerLetter"/>
      <w:lvlText w:val="%8."/>
      <w:lvlJc w:val="left"/>
      <w:pPr>
        <w:ind w:left="5760" w:hanging="360"/>
      </w:pPr>
    </w:lvl>
    <w:lvl w:ilvl="8" w:tplc="CCC0A0E8" w:tentative="1">
      <w:start w:val="1"/>
      <w:numFmt w:val="lowerRoman"/>
      <w:lvlText w:val="%9."/>
      <w:lvlJc w:val="right"/>
      <w:pPr>
        <w:ind w:left="6480" w:hanging="180"/>
      </w:pPr>
    </w:lvl>
  </w:abstractNum>
  <w:abstractNum w:abstractNumId="10" w15:restartNumberingAfterBreak="0">
    <w:nsid w:val="0DDA1A01"/>
    <w:multiLevelType w:val="hybridMultilevel"/>
    <w:tmpl w:val="CD76C6BE"/>
    <w:lvl w:ilvl="0" w:tplc="5868E9DE">
      <w:start w:val="1"/>
      <w:numFmt w:val="bullet"/>
      <w:pStyle w:val="73BULLETS"/>
      <w:lvlText w:val=""/>
      <w:lvlJc w:val="left"/>
      <w:pPr>
        <w:ind w:left="720" w:hanging="360"/>
      </w:pPr>
      <w:rPr>
        <w:rFonts w:ascii="Symbol" w:hAnsi="Symbol" w:hint="default"/>
      </w:rPr>
    </w:lvl>
    <w:lvl w:ilvl="1" w:tplc="68BEDB5A" w:tentative="1">
      <w:start w:val="1"/>
      <w:numFmt w:val="bullet"/>
      <w:lvlText w:val="o"/>
      <w:lvlJc w:val="left"/>
      <w:pPr>
        <w:ind w:left="1440" w:hanging="360"/>
      </w:pPr>
      <w:rPr>
        <w:rFonts w:ascii="Courier New" w:hAnsi="Courier New" w:cs="Courier New" w:hint="default"/>
      </w:rPr>
    </w:lvl>
    <w:lvl w:ilvl="2" w:tplc="BF2A1DCC" w:tentative="1">
      <w:start w:val="1"/>
      <w:numFmt w:val="bullet"/>
      <w:lvlText w:val=""/>
      <w:lvlJc w:val="left"/>
      <w:pPr>
        <w:ind w:left="2160" w:hanging="360"/>
      </w:pPr>
      <w:rPr>
        <w:rFonts w:ascii="Wingdings" w:hAnsi="Wingdings" w:hint="default"/>
      </w:rPr>
    </w:lvl>
    <w:lvl w:ilvl="3" w:tplc="82FCA4D8" w:tentative="1">
      <w:start w:val="1"/>
      <w:numFmt w:val="bullet"/>
      <w:lvlText w:val=""/>
      <w:lvlJc w:val="left"/>
      <w:pPr>
        <w:ind w:left="2880" w:hanging="360"/>
      </w:pPr>
      <w:rPr>
        <w:rFonts w:ascii="Symbol" w:hAnsi="Symbol" w:hint="default"/>
      </w:rPr>
    </w:lvl>
    <w:lvl w:ilvl="4" w:tplc="6BB6C71A" w:tentative="1">
      <w:start w:val="1"/>
      <w:numFmt w:val="bullet"/>
      <w:lvlText w:val="o"/>
      <w:lvlJc w:val="left"/>
      <w:pPr>
        <w:ind w:left="3600" w:hanging="360"/>
      </w:pPr>
      <w:rPr>
        <w:rFonts w:ascii="Courier New" w:hAnsi="Courier New" w:cs="Courier New" w:hint="default"/>
      </w:rPr>
    </w:lvl>
    <w:lvl w:ilvl="5" w:tplc="A84E30BC" w:tentative="1">
      <w:start w:val="1"/>
      <w:numFmt w:val="bullet"/>
      <w:lvlText w:val=""/>
      <w:lvlJc w:val="left"/>
      <w:pPr>
        <w:ind w:left="4320" w:hanging="360"/>
      </w:pPr>
      <w:rPr>
        <w:rFonts w:ascii="Wingdings" w:hAnsi="Wingdings" w:hint="default"/>
      </w:rPr>
    </w:lvl>
    <w:lvl w:ilvl="6" w:tplc="227A1320" w:tentative="1">
      <w:start w:val="1"/>
      <w:numFmt w:val="bullet"/>
      <w:lvlText w:val=""/>
      <w:lvlJc w:val="left"/>
      <w:pPr>
        <w:ind w:left="5040" w:hanging="360"/>
      </w:pPr>
      <w:rPr>
        <w:rFonts w:ascii="Symbol" w:hAnsi="Symbol" w:hint="default"/>
      </w:rPr>
    </w:lvl>
    <w:lvl w:ilvl="7" w:tplc="F93C249C" w:tentative="1">
      <w:start w:val="1"/>
      <w:numFmt w:val="bullet"/>
      <w:lvlText w:val="o"/>
      <w:lvlJc w:val="left"/>
      <w:pPr>
        <w:ind w:left="5760" w:hanging="360"/>
      </w:pPr>
      <w:rPr>
        <w:rFonts w:ascii="Courier New" w:hAnsi="Courier New" w:cs="Courier New" w:hint="default"/>
      </w:rPr>
    </w:lvl>
    <w:lvl w:ilvl="8" w:tplc="F1DE5E48" w:tentative="1">
      <w:start w:val="1"/>
      <w:numFmt w:val="bullet"/>
      <w:lvlText w:val=""/>
      <w:lvlJc w:val="left"/>
      <w:pPr>
        <w:ind w:left="6480" w:hanging="360"/>
      </w:pPr>
      <w:rPr>
        <w:rFonts w:ascii="Wingdings" w:hAnsi="Wingdings" w:hint="default"/>
      </w:rPr>
    </w:lvl>
  </w:abstractNum>
  <w:abstractNum w:abstractNumId="11" w15:restartNumberingAfterBreak="0">
    <w:nsid w:val="29F01CF5"/>
    <w:multiLevelType w:val="hybridMultilevel"/>
    <w:tmpl w:val="21B0E418"/>
    <w:lvl w:ilvl="0" w:tplc="668A14E6">
      <w:start w:val="1"/>
      <w:numFmt w:val="decimal"/>
      <w:lvlText w:val="%1."/>
      <w:lvlJc w:val="left"/>
      <w:pPr>
        <w:ind w:left="397" w:hanging="397"/>
      </w:pPr>
      <w:rPr>
        <w:rFonts w:hint="default"/>
      </w:rPr>
    </w:lvl>
    <w:lvl w:ilvl="1" w:tplc="02FCF55E" w:tentative="1">
      <w:start w:val="1"/>
      <w:numFmt w:val="lowerLetter"/>
      <w:lvlText w:val="%2."/>
      <w:lvlJc w:val="left"/>
      <w:pPr>
        <w:ind w:left="1440" w:hanging="360"/>
      </w:pPr>
    </w:lvl>
    <w:lvl w:ilvl="2" w:tplc="DD3A773C" w:tentative="1">
      <w:start w:val="1"/>
      <w:numFmt w:val="lowerRoman"/>
      <w:lvlText w:val="%3."/>
      <w:lvlJc w:val="right"/>
      <w:pPr>
        <w:ind w:left="2160" w:hanging="180"/>
      </w:pPr>
    </w:lvl>
    <w:lvl w:ilvl="3" w:tplc="DD826B36" w:tentative="1">
      <w:start w:val="1"/>
      <w:numFmt w:val="decimal"/>
      <w:lvlText w:val="%4."/>
      <w:lvlJc w:val="left"/>
      <w:pPr>
        <w:ind w:left="2880" w:hanging="360"/>
      </w:pPr>
    </w:lvl>
    <w:lvl w:ilvl="4" w:tplc="7432362E" w:tentative="1">
      <w:start w:val="1"/>
      <w:numFmt w:val="lowerLetter"/>
      <w:lvlText w:val="%5."/>
      <w:lvlJc w:val="left"/>
      <w:pPr>
        <w:ind w:left="3600" w:hanging="360"/>
      </w:pPr>
    </w:lvl>
    <w:lvl w:ilvl="5" w:tplc="D51E8246" w:tentative="1">
      <w:start w:val="1"/>
      <w:numFmt w:val="lowerRoman"/>
      <w:lvlText w:val="%6."/>
      <w:lvlJc w:val="right"/>
      <w:pPr>
        <w:ind w:left="4320" w:hanging="180"/>
      </w:pPr>
    </w:lvl>
    <w:lvl w:ilvl="6" w:tplc="1F1A75D6" w:tentative="1">
      <w:start w:val="1"/>
      <w:numFmt w:val="decimal"/>
      <w:lvlText w:val="%7."/>
      <w:lvlJc w:val="left"/>
      <w:pPr>
        <w:ind w:left="5040" w:hanging="360"/>
      </w:pPr>
    </w:lvl>
    <w:lvl w:ilvl="7" w:tplc="20F6DEB2" w:tentative="1">
      <w:start w:val="1"/>
      <w:numFmt w:val="lowerLetter"/>
      <w:lvlText w:val="%8."/>
      <w:lvlJc w:val="left"/>
      <w:pPr>
        <w:ind w:left="5760" w:hanging="360"/>
      </w:pPr>
    </w:lvl>
    <w:lvl w:ilvl="8" w:tplc="F356B934" w:tentative="1">
      <w:start w:val="1"/>
      <w:numFmt w:val="lowerRoman"/>
      <w:lvlText w:val="%9."/>
      <w:lvlJc w:val="right"/>
      <w:pPr>
        <w:ind w:left="6480" w:hanging="180"/>
      </w:p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4B5B1DC0"/>
    <w:multiLevelType w:val="hybridMultilevel"/>
    <w:tmpl w:val="2826B668"/>
    <w:lvl w:ilvl="0" w:tplc="42FA05B8">
      <w:start w:val="1"/>
      <w:numFmt w:val="decimal"/>
      <w:lvlText w:val="%1."/>
      <w:lvlJc w:val="left"/>
      <w:pPr>
        <w:ind w:left="397" w:hanging="397"/>
      </w:pPr>
      <w:rPr>
        <w:rFonts w:hint="default"/>
      </w:rPr>
    </w:lvl>
    <w:lvl w:ilvl="1" w:tplc="B7A008AA" w:tentative="1">
      <w:start w:val="1"/>
      <w:numFmt w:val="lowerLetter"/>
      <w:lvlText w:val="%2."/>
      <w:lvlJc w:val="left"/>
      <w:pPr>
        <w:ind w:left="1440" w:hanging="360"/>
      </w:pPr>
    </w:lvl>
    <w:lvl w:ilvl="2" w:tplc="C454510A" w:tentative="1">
      <w:start w:val="1"/>
      <w:numFmt w:val="lowerRoman"/>
      <w:lvlText w:val="%3."/>
      <w:lvlJc w:val="right"/>
      <w:pPr>
        <w:ind w:left="2160" w:hanging="180"/>
      </w:pPr>
    </w:lvl>
    <w:lvl w:ilvl="3" w:tplc="6AB88262" w:tentative="1">
      <w:start w:val="1"/>
      <w:numFmt w:val="decimal"/>
      <w:lvlText w:val="%4."/>
      <w:lvlJc w:val="left"/>
      <w:pPr>
        <w:ind w:left="2880" w:hanging="360"/>
      </w:pPr>
    </w:lvl>
    <w:lvl w:ilvl="4" w:tplc="830A7A08" w:tentative="1">
      <w:start w:val="1"/>
      <w:numFmt w:val="lowerLetter"/>
      <w:lvlText w:val="%5."/>
      <w:lvlJc w:val="left"/>
      <w:pPr>
        <w:ind w:left="3600" w:hanging="360"/>
      </w:pPr>
    </w:lvl>
    <w:lvl w:ilvl="5" w:tplc="E63ABDA4" w:tentative="1">
      <w:start w:val="1"/>
      <w:numFmt w:val="lowerRoman"/>
      <w:lvlText w:val="%6."/>
      <w:lvlJc w:val="right"/>
      <w:pPr>
        <w:ind w:left="4320" w:hanging="180"/>
      </w:pPr>
    </w:lvl>
    <w:lvl w:ilvl="6" w:tplc="E7C86816" w:tentative="1">
      <w:start w:val="1"/>
      <w:numFmt w:val="decimal"/>
      <w:lvlText w:val="%7."/>
      <w:lvlJc w:val="left"/>
      <w:pPr>
        <w:ind w:left="5040" w:hanging="360"/>
      </w:pPr>
    </w:lvl>
    <w:lvl w:ilvl="7" w:tplc="6950B4C2" w:tentative="1">
      <w:start w:val="1"/>
      <w:numFmt w:val="lowerLetter"/>
      <w:lvlText w:val="%8."/>
      <w:lvlJc w:val="left"/>
      <w:pPr>
        <w:ind w:left="5760" w:hanging="360"/>
      </w:pPr>
    </w:lvl>
    <w:lvl w:ilvl="8" w:tplc="1C040D8C" w:tentative="1">
      <w:start w:val="1"/>
      <w:numFmt w:val="lowerRoman"/>
      <w:lvlText w:val="%9."/>
      <w:lvlJc w:val="right"/>
      <w:pPr>
        <w:ind w:left="6480" w:hanging="180"/>
      </w:p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D7F29F7"/>
    <w:multiLevelType w:val="hybridMultilevel"/>
    <w:tmpl w:val="ABFC5A12"/>
    <w:lvl w:ilvl="0" w:tplc="4F9EB2E2">
      <w:start w:val="1"/>
      <w:numFmt w:val="hebrew1"/>
      <w:pStyle w:val="7"/>
      <w:lvlText w:val="%1."/>
      <w:lvlJc w:val="left"/>
      <w:pPr>
        <w:ind w:left="794" w:hanging="397"/>
      </w:pPr>
      <w:rPr>
        <w:rFonts w:hint="default"/>
      </w:rPr>
    </w:lvl>
    <w:lvl w:ilvl="1" w:tplc="1D8AB45C" w:tentative="1">
      <w:start w:val="1"/>
      <w:numFmt w:val="lowerLetter"/>
      <w:lvlText w:val="%2."/>
      <w:lvlJc w:val="left"/>
      <w:pPr>
        <w:ind w:left="1440" w:hanging="360"/>
      </w:pPr>
    </w:lvl>
    <w:lvl w:ilvl="2" w:tplc="C88C55EA" w:tentative="1">
      <w:start w:val="1"/>
      <w:numFmt w:val="lowerRoman"/>
      <w:lvlText w:val="%3."/>
      <w:lvlJc w:val="right"/>
      <w:pPr>
        <w:ind w:left="2160" w:hanging="180"/>
      </w:pPr>
    </w:lvl>
    <w:lvl w:ilvl="3" w:tplc="8E40C2F0" w:tentative="1">
      <w:start w:val="1"/>
      <w:numFmt w:val="decimal"/>
      <w:lvlText w:val="%4."/>
      <w:lvlJc w:val="left"/>
      <w:pPr>
        <w:ind w:left="2880" w:hanging="360"/>
      </w:pPr>
    </w:lvl>
    <w:lvl w:ilvl="4" w:tplc="EE3AE0AE" w:tentative="1">
      <w:start w:val="1"/>
      <w:numFmt w:val="lowerLetter"/>
      <w:lvlText w:val="%5."/>
      <w:lvlJc w:val="left"/>
      <w:pPr>
        <w:ind w:left="3600" w:hanging="360"/>
      </w:pPr>
    </w:lvl>
    <w:lvl w:ilvl="5" w:tplc="1BC6CC94" w:tentative="1">
      <w:start w:val="1"/>
      <w:numFmt w:val="lowerRoman"/>
      <w:lvlText w:val="%6."/>
      <w:lvlJc w:val="right"/>
      <w:pPr>
        <w:ind w:left="4320" w:hanging="180"/>
      </w:pPr>
    </w:lvl>
    <w:lvl w:ilvl="6" w:tplc="C7AC9EE4" w:tentative="1">
      <w:start w:val="1"/>
      <w:numFmt w:val="decimal"/>
      <w:lvlText w:val="%7."/>
      <w:lvlJc w:val="left"/>
      <w:pPr>
        <w:ind w:left="5040" w:hanging="360"/>
      </w:pPr>
    </w:lvl>
    <w:lvl w:ilvl="7" w:tplc="F8DCA54C" w:tentative="1">
      <w:start w:val="1"/>
      <w:numFmt w:val="lowerLetter"/>
      <w:lvlText w:val="%8."/>
      <w:lvlJc w:val="left"/>
      <w:pPr>
        <w:ind w:left="5760" w:hanging="360"/>
      </w:pPr>
    </w:lvl>
    <w:lvl w:ilvl="8" w:tplc="D814EF52" w:tentative="1">
      <w:start w:val="1"/>
      <w:numFmt w:val="lowerRoman"/>
      <w:lvlText w:val="%9."/>
      <w:lvlJc w:val="right"/>
      <w:pPr>
        <w:ind w:left="6480" w:hanging="180"/>
      </w:pPr>
    </w:lvl>
  </w:abstractNum>
  <w:abstractNum w:abstractNumId="18" w15:restartNumberingAfterBreak="0">
    <w:nsid w:val="5DF30FBF"/>
    <w:multiLevelType w:val="hybridMultilevel"/>
    <w:tmpl w:val="A9AE1F32"/>
    <w:lvl w:ilvl="0" w:tplc="A008004A">
      <w:start w:val="1"/>
      <w:numFmt w:val="decimal"/>
      <w:lvlText w:val="%1."/>
      <w:lvlJc w:val="left"/>
      <w:pPr>
        <w:ind w:left="397" w:hanging="397"/>
      </w:pPr>
      <w:rPr>
        <w:rFonts w:hint="default"/>
      </w:rPr>
    </w:lvl>
    <w:lvl w:ilvl="1" w:tplc="6EF2B166" w:tentative="1">
      <w:start w:val="1"/>
      <w:numFmt w:val="lowerLetter"/>
      <w:lvlText w:val="%2."/>
      <w:lvlJc w:val="left"/>
      <w:pPr>
        <w:ind w:left="1440" w:hanging="360"/>
      </w:pPr>
    </w:lvl>
    <w:lvl w:ilvl="2" w:tplc="34E6C7F8" w:tentative="1">
      <w:start w:val="1"/>
      <w:numFmt w:val="lowerRoman"/>
      <w:lvlText w:val="%3."/>
      <w:lvlJc w:val="right"/>
      <w:pPr>
        <w:ind w:left="2160" w:hanging="180"/>
      </w:pPr>
    </w:lvl>
    <w:lvl w:ilvl="3" w:tplc="EC283FCE" w:tentative="1">
      <w:start w:val="1"/>
      <w:numFmt w:val="decimal"/>
      <w:lvlText w:val="%4."/>
      <w:lvlJc w:val="left"/>
      <w:pPr>
        <w:ind w:left="2880" w:hanging="360"/>
      </w:pPr>
    </w:lvl>
    <w:lvl w:ilvl="4" w:tplc="35C07552" w:tentative="1">
      <w:start w:val="1"/>
      <w:numFmt w:val="lowerLetter"/>
      <w:lvlText w:val="%5."/>
      <w:lvlJc w:val="left"/>
      <w:pPr>
        <w:ind w:left="3600" w:hanging="360"/>
      </w:pPr>
    </w:lvl>
    <w:lvl w:ilvl="5" w:tplc="2898D9BE" w:tentative="1">
      <w:start w:val="1"/>
      <w:numFmt w:val="lowerRoman"/>
      <w:lvlText w:val="%6."/>
      <w:lvlJc w:val="right"/>
      <w:pPr>
        <w:ind w:left="4320" w:hanging="180"/>
      </w:pPr>
    </w:lvl>
    <w:lvl w:ilvl="6" w:tplc="E09AFAC0" w:tentative="1">
      <w:start w:val="1"/>
      <w:numFmt w:val="decimal"/>
      <w:lvlText w:val="%7."/>
      <w:lvlJc w:val="left"/>
      <w:pPr>
        <w:ind w:left="5040" w:hanging="360"/>
      </w:pPr>
    </w:lvl>
    <w:lvl w:ilvl="7" w:tplc="62C22DE6" w:tentative="1">
      <w:start w:val="1"/>
      <w:numFmt w:val="lowerLetter"/>
      <w:lvlText w:val="%8."/>
      <w:lvlJc w:val="left"/>
      <w:pPr>
        <w:ind w:left="5760" w:hanging="360"/>
      </w:pPr>
    </w:lvl>
    <w:lvl w:ilvl="8" w:tplc="15DA91A6" w:tentative="1">
      <w:start w:val="1"/>
      <w:numFmt w:val="lowerRoman"/>
      <w:lvlText w:val="%9."/>
      <w:lvlJc w:val="right"/>
      <w:pPr>
        <w:ind w:left="6480" w:hanging="180"/>
      </w:pPr>
    </w:lvl>
  </w:abstractNum>
  <w:abstractNum w:abstractNumId="19"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6"/>
  </w:num>
  <w:num w:numId="2">
    <w:abstractNumId w:val="12"/>
  </w:num>
  <w:num w:numId="3">
    <w:abstractNumId w:val="13"/>
  </w:num>
  <w:num w:numId="4">
    <w:abstractNumId w:val="20"/>
  </w:num>
  <w:num w:numId="5">
    <w:abstractNumId w:val="8"/>
  </w:num>
  <w:num w:numId="6">
    <w:abstractNumId w:val="14"/>
  </w:num>
  <w:num w:numId="7">
    <w:abstractNumId w:val="19"/>
  </w:num>
  <w:num w:numId="8">
    <w:abstractNumId w:val="10"/>
  </w:num>
  <w:num w:numId="9">
    <w:abstractNumId w:val="17"/>
  </w:num>
  <w:num w:numId="10">
    <w:abstractNumId w:val="9"/>
  </w:num>
  <w:num w:numId="11">
    <w:abstractNumId w:val="18"/>
  </w:num>
  <w:num w:numId="12">
    <w:abstractNumId w:val="11"/>
  </w:num>
  <w:num w:numId="13">
    <w:abstractNumId w:val="15"/>
  </w:num>
  <w:num w:numId="14">
    <w:abstractNumId w:val="3"/>
  </w:num>
  <w:num w:numId="15">
    <w:abstractNumId w:val="4"/>
  </w:num>
  <w:num w:numId="16">
    <w:abstractNumId w:val="5"/>
  </w:num>
  <w:num w:numId="17">
    <w:abstractNumId w:val="6"/>
  </w:num>
  <w:num w:numId="18">
    <w:abstractNumId w:val="7"/>
  </w:num>
  <w:num w:numId="19">
    <w:abstractNumId w:val="0"/>
  </w:num>
  <w:num w:numId="20">
    <w:abstractNumId w:val="1"/>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30F"/>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5F67"/>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1C9"/>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55A2"/>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35F"/>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909"/>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559"/>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319"/>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2F27"/>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82E"/>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0A12"/>
    <w:rsid w:val="001D1192"/>
    <w:rsid w:val="001D223A"/>
    <w:rsid w:val="001D2243"/>
    <w:rsid w:val="001D2793"/>
    <w:rsid w:val="001D2F2A"/>
    <w:rsid w:val="001D3679"/>
    <w:rsid w:val="001D3CC2"/>
    <w:rsid w:val="001D4406"/>
    <w:rsid w:val="001D461F"/>
    <w:rsid w:val="001D46D3"/>
    <w:rsid w:val="001D6297"/>
    <w:rsid w:val="001D6714"/>
    <w:rsid w:val="001D713E"/>
    <w:rsid w:val="001D766A"/>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3F8"/>
    <w:rsid w:val="001F6AE0"/>
    <w:rsid w:val="001F6B1F"/>
    <w:rsid w:val="001F6BA7"/>
    <w:rsid w:val="001F6CBF"/>
    <w:rsid w:val="001F76D7"/>
    <w:rsid w:val="00200434"/>
    <w:rsid w:val="00200E5B"/>
    <w:rsid w:val="00200FE9"/>
    <w:rsid w:val="002014C8"/>
    <w:rsid w:val="00201DF7"/>
    <w:rsid w:val="00202068"/>
    <w:rsid w:val="00202878"/>
    <w:rsid w:val="00202F8B"/>
    <w:rsid w:val="00203277"/>
    <w:rsid w:val="00203604"/>
    <w:rsid w:val="00203E25"/>
    <w:rsid w:val="00205724"/>
    <w:rsid w:val="00205C5F"/>
    <w:rsid w:val="002064F7"/>
    <w:rsid w:val="00206509"/>
    <w:rsid w:val="002069EF"/>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779BB"/>
    <w:rsid w:val="0028138F"/>
    <w:rsid w:val="002813A0"/>
    <w:rsid w:val="00281F46"/>
    <w:rsid w:val="00282151"/>
    <w:rsid w:val="00282C5A"/>
    <w:rsid w:val="00282D4B"/>
    <w:rsid w:val="00283FFC"/>
    <w:rsid w:val="002841CB"/>
    <w:rsid w:val="00284ABA"/>
    <w:rsid w:val="00284B06"/>
    <w:rsid w:val="00284D05"/>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0C0A"/>
    <w:rsid w:val="002A1117"/>
    <w:rsid w:val="002A18D6"/>
    <w:rsid w:val="002A1999"/>
    <w:rsid w:val="002A2132"/>
    <w:rsid w:val="002A232C"/>
    <w:rsid w:val="002A29AB"/>
    <w:rsid w:val="002A2C5A"/>
    <w:rsid w:val="002A3A3E"/>
    <w:rsid w:val="002A3E6B"/>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247"/>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5EE1"/>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389"/>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A9C"/>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34F"/>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DF5"/>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B7C"/>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360"/>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C9A"/>
    <w:rsid w:val="00423EBB"/>
    <w:rsid w:val="00424C54"/>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27E"/>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AC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D70"/>
    <w:rsid w:val="0050657A"/>
    <w:rsid w:val="00507986"/>
    <w:rsid w:val="00510184"/>
    <w:rsid w:val="00510973"/>
    <w:rsid w:val="00510A6C"/>
    <w:rsid w:val="00510D89"/>
    <w:rsid w:val="00511F6D"/>
    <w:rsid w:val="005125A5"/>
    <w:rsid w:val="00512DCB"/>
    <w:rsid w:val="005130A4"/>
    <w:rsid w:val="0051326F"/>
    <w:rsid w:val="00513BCD"/>
    <w:rsid w:val="00513F33"/>
    <w:rsid w:val="005142C9"/>
    <w:rsid w:val="005147FC"/>
    <w:rsid w:val="00514DD2"/>
    <w:rsid w:val="00514E40"/>
    <w:rsid w:val="005158BE"/>
    <w:rsid w:val="00515C82"/>
    <w:rsid w:val="005164BC"/>
    <w:rsid w:val="00516835"/>
    <w:rsid w:val="005169B9"/>
    <w:rsid w:val="00516FB8"/>
    <w:rsid w:val="00517613"/>
    <w:rsid w:val="00517AA9"/>
    <w:rsid w:val="00517E6B"/>
    <w:rsid w:val="0052031E"/>
    <w:rsid w:val="005204F9"/>
    <w:rsid w:val="00520550"/>
    <w:rsid w:val="0052074B"/>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149"/>
    <w:rsid w:val="00536216"/>
    <w:rsid w:val="0053634C"/>
    <w:rsid w:val="005364E8"/>
    <w:rsid w:val="005369F8"/>
    <w:rsid w:val="00536D35"/>
    <w:rsid w:val="005372F8"/>
    <w:rsid w:val="005373BF"/>
    <w:rsid w:val="005375E2"/>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242"/>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211"/>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4A5"/>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55F"/>
    <w:rsid w:val="005C26CE"/>
    <w:rsid w:val="005C27AB"/>
    <w:rsid w:val="005C2859"/>
    <w:rsid w:val="005C287F"/>
    <w:rsid w:val="005C2947"/>
    <w:rsid w:val="005C2D2D"/>
    <w:rsid w:val="005C2F1A"/>
    <w:rsid w:val="005C3857"/>
    <w:rsid w:val="005C4228"/>
    <w:rsid w:val="005C438E"/>
    <w:rsid w:val="005C43F3"/>
    <w:rsid w:val="005C466C"/>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5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B0F"/>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1CC"/>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7B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5DC"/>
    <w:rsid w:val="006708C9"/>
    <w:rsid w:val="00670B88"/>
    <w:rsid w:val="00670E84"/>
    <w:rsid w:val="00672353"/>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4F6B"/>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AE1"/>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D5B"/>
    <w:rsid w:val="007202FA"/>
    <w:rsid w:val="0072059F"/>
    <w:rsid w:val="00720648"/>
    <w:rsid w:val="00720B9C"/>
    <w:rsid w:val="00720C94"/>
    <w:rsid w:val="0072168B"/>
    <w:rsid w:val="007217C3"/>
    <w:rsid w:val="0072199D"/>
    <w:rsid w:val="0072219B"/>
    <w:rsid w:val="0072236E"/>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4E4"/>
    <w:rsid w:val="0078358A"/>
    <w:rsid w:val="00783850"/>
    <w:rsid w:val="00783CD9"/>
    <w:rsid w:val="00784D2F"/>
    <w:rsid w:val="00784E35"/>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307"/>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D3"/>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1F2A"/>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5ED6"/>
    <w:rsid w:val="007F6056"/>
    <w:rsid w:val="007F64B4"/>
    <w:rsid w:val="007F7FF2"/>
    <w:rsid w:val="00800889"/>
    <w:rsid w:val="00800A64"/>
    <w:rsid w:val="00800C46"/>
    <w:rsid w:val="0080175F"/>
    <w:rsid w:val="00801C4D"/>
    <w:rsid w:val="00801F46"/>
    <w:rsid w:val="00802129"/>
    <w:rsid w:val="008024D4"/>
    <w:rsid w:val="00802A0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422"/>
    <w:rsid w:val="008816A3"/>
    <w:rsid w:val="008829F7"/>
    <w:rsid w:val="00882E18"/>
    <w:rsid w:val="00884A24"/>
    <w:rsid w:val="00884B09"/>
    <w:rsid w:val="00884F1E"/>
    <w:rsid w:val="00885345"/>
    <w:rsid w:val="00885367"/>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AB7"/>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36E"/>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4781A"/>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C85"/>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1901"/>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47"/>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B3F"/>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0F6D"/>
    <w:rsid w:val="00A915F4"/>
    <w:rsid w:val="00A916EF"/>
    <w:rsid w:val="00A917A9"/>
    <w:rsid w:val="00A91C36"/>
    <w:rsid w:val="00A91D41"/>
    <w:rsid w:val="00A926F4"/>
    <w:rsid w:val="00A92DFB"/>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35C"/>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6F"/>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C0C"/>
    <w:rsid w:val="00B51EF7"/>
    <w:rsid w:val="00B5205A"/>
    <w:rsid w:val="00B52363"/>
    <w:rsid w:val="00B524B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6EE5"/>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99D"/>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C4D"/>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2AB"/>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4F"/>
    <w:rsid w:val="00BE0154"/>
    <w:rsid w:val="00BE04EC"/>
    <w:rsid w:val="00BE0F6C"/>
    <w:rsid w:val="00BE12AB"/>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645F"/>
    <w:rsid w:val="00BE7A1E"/>
    <w:rsid w:val="00BF0159"/>
    <w:rsid w:val="00BF03E8"/>
    <w:rsid w:val="00BF0D84"/>
    <w:rsid w:val="00BF1423"/>
    <w:rsid w:val="00BF18FE"/>
    <w:rsid w:val="00BF1C55"/>
    <w:rsid w:val="00BF1F5C"/>
    <w:rsid w:val="00BF224A"/>
    <w:rsid w:val="00BF272F"/>
    <w:rsid w:val="00BF28A4"/>
    <w:rsid w:val="00BF36D2"/>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140"/>
    <w:rsid w:val="00C1656A"/>
    <w:rsid w:val="00C166FD"/>
    <w:rsid w:val="00C16815"/>
    <w:rsid w:val="00C16951"/>
    <w:rsid w:val="00C16BDB"/>
    <w:rsid w:val="00C17D4D"/>
    <w:rsid w:val="00C205F8"/>
    <w:rsid w:val="00C20EBC"/>
    <w:rsid w:val="00C2100C"/>
    <w:rsid w:val="00C2106B"/>
    <w:rsid w:val="00C21175"/>
    <w:rsid w:val="00C226C2"/>
    <w:rsid w:val="00C2297F"/>
    <w:rsid w:val="00C22CC3"/>
    <w:rsid w:val="00C22FFD"/>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1EDC"/>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34"/>
    <w:rsid w:val="00C51C72"/>
    <w:rsid w:val="00C51CB1"/>
    <w:rsid w:val="00C521B4"/>
    <w:rsid w:val="00C52914"/>
    <w:rsid w:val="00C539F2"/>
    <w:rsid w:val="00C544CC"/>
    <w:rsid w:val="00C546E7"/>
    <w:rsid w:val="00C55114"/>
    <w:rsid w:val="00C55DC9"/>
    <w:rsid w:val="00C56262"/>
    <w:rsid w:val="00C57198"/>
    <w:rsid w:val="00C578CE"/>
    <w:rsid w:val="00C6043D"/>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93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4B0"/>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64A"/>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13F"/>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5D92"/>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BBE"/>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1B5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B1C"/>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9FD"/>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78B"/>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6A"/>
    <w:rsid w:val="00E443AB"/>
    <w:rsid w:val="00E444BC"/>
    <w:rsid w:val="00E4510E"/>
    <w:rsid w:val="00E45294"/>
    <w:rsid w:val="00E45628"/>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4D40"/>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922"/>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77812"/>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578"/>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6FD"/>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1EE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904"/>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268"/>
    <w:rsid w:val="00EF5517"/>
    <w:rsid w:val="00EF596F"/>
    <w:rsid w:val="00EF5CDA"/>
    <w:rsid w:val="00EF63E5"/>
    <w:rsid w:val="00EF6DC4"/>
    <w:rsid w:val="00EF6FDC"/>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2A53"/>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787"/>
    <w:rsid w:val="00F21AB6"/>
    <w:rsid w:val="00F223D4"/>
    <w:rsid w:val="00F223D5"/>
    <w:rsid w:val="00F2283A"/>
    <w:rsid w:val="00F22A84"/>
    <w:rsid w:val="00F22A8F"/>
    <w:rsid w:val="00F22ED6"/>
    <w:rsid w:val="00F23D4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18A"/>
    <w:rsid w:val="00F342BD"/>
    <w:rsid w:val="00F3444F"/>
    <w:rsid w:val="00F348D1"/>
    <w:rsid w:val="00F35955"/>
    <w:rsid w:val="00F35B8C"/>
    <w:rsid w:val="00F36249"/>
    <w:rsid w:val="00F3669D"/>
    <w:rsid w:val="00F36C33"/>
    <w:rsid w:val="00F37660"/>
    <w:rsid w:val="00F37783"/>
    <w:rsid w:val="00F378C1"/>
    <w:rsid w:val="00F40730"/>
    <w:rsid w:val="00F40A92"/>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4FCE"/>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759"/>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D4C"/>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66F2"/>
    <w:rsid w:val="00FD7165"/>
    <w:rsid w:val="00FD71EB"/>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3AC1"/>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a1"/>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Bullet List,FooterText,LP1,List Paragraph1,List Paragraph_0,List Paragraph_1,List Paragraph_2,Paragraphe de liste1,lp1,numbered,style 2,פיסקת bullets"/>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Bullet List תו,FooterText תו,LP1 תו,List Paragraph1 תו,List Paragraph_0 תו,List Paragraph_1 תו,List Paragraph_2 תו,Paragraphe de liste1 תו,lp1 תו,numbered תו,style 2 תו,פיסקת bullets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link w:val="affb"/>
    <w:rsid w:val="00114E4E"/>
    <w:pPr>
      <w:widowControl w:val="0"/>
      <w:ind w:left="-567"/>
    </w:pPr>
    <w:rPr>
      <w:rFonts w:eastAsia="Times New Roman"/>
      <w:sz w:val="24"/>
      <w:szCs w:val="20"/>
      <w:lang w:eastAsia="he-IL"/>
    </w:rPr>
  </w:style>
  <w:style w:type="paragraph" w:styleId="affc">
    <w:name w:val="Body Text"/>
    <w:basedOn w:val="a0"/>
    <w:link w:val="27"/>
    <w:unhideWhenUsed/>
    <w:rsid w:val="00114E4E"/>
    <w:pPr>
      <w:spacing w:after="120"/>
    </w:pPr>
  </w:style>
  <w:style w:type="character" w:customStyle="1" w:styleId="27">
    <w:name w:val="גוף טקסט תו2"/>
    <w:basedOn w:val="a1"/>
    <w:link w:val="affc"/>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d">
    <w:name w:val="Subtitle"/>
    <w:basedOn w:val="a0"/>
    <w:next w:val="a0"/>
    <w:link w:val="affe"/>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e">
    <w:name w:val="כותרת משנה תו"/>
    <w:basedOn w:val="a1"/>
    <w:link w:val="affd"/>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f">
    <w:name w:val="No Spacing"/>
    <w:link w:val="afff0"/>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0">
    <w:name w:val="ללא מרווח תו"/>
    <w:basedOn w:val="a1"/>
    <w:link w:val="afff"/>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1">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2">
    <w:name w:val="אורח"/>
    <w:basedOn w:val="a0"/>
    <w:next w:val="a0"/>
    <w:rsid w:val="00CF1EB5"/>
    <w:pPr>
      <w:spacing w:line="240" w:lineRule="exact"/>
    </w:pPr>
    <w:rPr>
      <w:rFonts w:ascii="David" w:eastAsia="Times New Roman" w:hAnsi="David"/>
      <w:sz w:val="24"/>
      <w:u w:val="single"/>
    </w:rPr>
  </w:style>
  <w:style w:type="paragraph" w:customStyle="1" w:styleId="afff3">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4">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5"/>
    <w:locked/>
    <w:rsid w:val="00CF1EB5"/>
    <w:rPr>
      <w:bCs/>
      <w:noProof/>
      <w:sz w:val="24"/>
      <w:lang w:eastAsia="he-IL"/>
    </w:rPr>
  </w:style>
  <w:style w:type="paragraph" w:customStyle="1" w:styleId="afff5">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6">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6"/>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8">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sz w:val="31"/>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1"/>
    <w:link w:val="7320"/>
    <w:rsid w:val="0078358A"/>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9">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9"/>
    <w:link w:val="73ff0"/>
    <w:qFormat/>
    <w:rsid w:val="009D41AC"/>
  </w:style>
  <w:style w:type="character" w:customStyle="1" w:styleId="Char2">
    <w:name w:val="כותרת לבנה בתוך תבנית אדומה בתקציר Char"/>
    <w:basedOn w:val="a1"/>
    <w:link w:val="afff9"/>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a">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73E62"/>
    <w:pPr>
      <w:bidi w:val="0"/>
    </w:pPr>
    <w:rPr>
      <w:color w:val="0000FF"/>
      <w:u w:val="single"/>
    </w:rPr>
  </w:style>
  <w:style w:type="character" w:customStyle="1" w:styleId="73ff2">
    <w:name w:val="73א היפרלינק תו"/>
    <w:basedOn w:val="737"/>
    <w:link w:val="73ff1"/>
    <w:rsid w:val="00973E62"/>
    <w:rPr>
      <w:rFonts w:ascii="Tahoma" w:hAnsi="Tahoma" w:cs="Tahoma"/>
      <w:color w:val="0000FF"/>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b">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c">
    <w:name w:val="נבנצאל תו"/>
    <w:basedOn w:val="a1"/>
    <w:link w:val="afffd"/>
    <w:uiPriority w:val="99"/>
    <w:locked/>
    <w:rsid w:val="00905FB1"/>
    <w:rPr>
      <w:szCs w:val="20"/>
    </w:rPr>
  </w:style>
  <w:style w:type="paragraph" w:customStyle="1" w:styleId="afffd">
    <w:name w:val="נבנצאל"/>
    <w:basedOn w:val="a0"/>
    <w:next w:val="a0"/>
    <w:link w:val="afffc"/>
    <w:uiPriority w:val="99"/>
    <w:rsid w:val="00905FB1"/>
    <w:pPr>
      <w:ind w:left="-567"/>
    </w:pPr>
    <w:rPr>
      <w:szCs w:val="20"/>
    </w:rPr>
  </w:style>
  <w:style w:type="paragraph" w:styleId="afffe">
    <w:name w:val="Document Map"/>
    <w:basedOn w:val="a0"/>
    <w:link w:val="affff"/>
    <w:uiPriority w:val="99"/>
    <w:semiHidden/>
    <w:unhideWhenUsed/>
    <w:rsid w:val="0030451F"/>
    <w:pPr>
      <w:spacing w:line="240" w:lineRule="auto"/>
    </w:pPr>
    <w:rPr>
      <w:rFonts w:ascii="Tahoma" w:hAnsi="Tahoma" w:cs="Tahoma"/>
      <w:sz w:val="16"/>
      <w:szCs w:val="16"/>
    </w:rPr>
  </w:style>
  <w:style w:type="character" w:customStyle="1" w:styleId="affff">
    <w:name w:val="מפת מסמך תו"/>
    <w:basedOn w:val="a1"/>
    <w:link w:val="afffe"/>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0">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1">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2">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6"/>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3">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4">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6">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7">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numbering" w:customStyle="1" w:styleId="1fa">
    <w:name w:val="ללא רשימה1"/>
    <w:next w:val="a3"/>
    <w:uiPriority w:val="99"/>
    <w:semiHidden/>
    <w:unhideWhenUsed/>
    <w:rsid w:val="001D0A12"/>
  </w:style>
  <w:style w:type="character" w:customStyle="1" w:styleId="affb">
    <w:name w:val="נבנצלים תו"/>
    <w:link w:val="affa"/>
    <w:rsid w:val="001D0A12"/>
    <w:rPr>
      <w:rFonts w:eastAsia="Times New Roman"/>
      <w:sz w:val="24"/>
      <w:szCs w:val="20"/>
      <w:lang w:eastAsia="he-IL"/>
    </w:rPr>
  </w:style>
  <w:style w:type="character" w:customStyle="1" w:styleId="Bodytext3Exact">
    <w:name w:val="Body text (3) Exact"/>
    <w:basedOn w:val="a1"/>
    <w:rsid w:val="001D0A12"/>
    <w:rPr>
      <w:rFonts w:ascii="David" w:eastAsia="David" w:hAnsi="David" w:cs="David"/>
      <w:b/>
      <w:bCs/>
      <w:i w:val="0"/>
      <w:iCs w:val="0"/>
      <w:smallCaps w:val="0"/>
      <w:strike w:val="0"/>
      <w:sz w:val="17"/>
      <w:szCs w:val="17"/>
      <w:u w:val="none"/>
    </w:rPr>
  </w:style>
  <w:style w:type="character" w:customStyle="1" w:styleId="Bodytext2Spacing-1ptExact">
    <w:name w:val="Body text (2) + Spacing -1 pt Exact"/>
    <w:basedOn w:val="Bodytext2"/>
    <w:rsid w:val="001D0A12"/>
    <w:rPr>
      <w:rFonts w:ascii="David" w:eastAsia="David" w:hAnsi="David" w:cs="David"/>
      <w:b w:val="0"/>
      <w:bCs w:val="0"/>
      <w:i w:val="0"/>
      <w:iCs w:val="0"/>
      <w:smallCaps w:val="0"/>
      <w:strike w:val="0"/>
      <w:color w:val="000000"/>
      <w:spacing w:val="-30"/>
      <w:w w:val="100"/>
      <w:position w:val="0"/>
      <w:sz w:val="24"/>
      <w:szCs w:val="24"/>
      <w:u w:val="none"/>
      <w:shd w:val="clear" w:color="auto" w:fill="FFFFFF"/>
      <w:lang w:val="he-IL" w:eastAsia="he-IL" w:bidi="he-IL"/>
    </w:rPr>
  </w:style>
  <w:style w:type="character" w:customStyle="1" w:styleId="Bodytext8Exact">
    <w:name w:val="Body text (8) Exact"/>
    <w:basedOn w:val="a1"/>
    <w:link w:val="Bodytext8"/>
    <w:rsid w:val="001D0A12"/>
    <w:rPr>
      <w:rFonts w:ascii="David" w:eastAsia="David" w:hAnsi="David"/>
      <w:sz w:val="19"/>
      <w:szCs w:val="19"/>
      <w:shd w:val="clear" w:color="auto" w:fill="FFFFFF"/>
      <w:lang w:bidi="en-US"/>
    </w:rPr>
  </w:style>
  <w:style w:type="character" w:customStyle="1" w:styleId="Bodytext885ptExact">
    <w:name w:val="Body text (8) + 8.5 pt Exact"/>
    <w:basedOn w:val="Bodytext8Exact"/>
    <w:rsid w:val="001D0A12"/>
    <w:rPr>
      <w:rFonts w:ascii="David" w:eastAsia="David" w:hAnsi="David"/>
      <w:color w:val="000000"/>
      <w:spacing w:val="0"/>
      <w:w w:val="100"/>
      <w:position w:val="0"/>
      <w:sz w:val="17"/>
      <w:szCs w:val="17"/>
      <w:shd w:val="clear" w:color="auto" w:fill="FFFFFF"/>
      <w:lang w:bidi="en-US"/>
    </w:rPr>
  </w:style>
  <w:style w:type="paragraph" w:customStyle="1" w:styleId="Bodytext8">
    <w:name w:val="Body text (8)"/>
    <w:basedOn w:val="a0"/>
    <w:link w:val="Bodytext8Exact"/>
    <w:rsid w:val="001D0A12"/>
    <w:pPr>
      <w:widowControl w:val="0"/>
      <w:shd w:val="clear" w:color="auto" w:fill="FFFFFF"/>
      <w:spacing w:after="120" w:line="198" w:lineRule="exact"/>
      <w:jc w:val="center"/>
    </w:pPr>
    <w:rPr>
      <w:rFonts w:ascii="David" w:eastAsia="David" w:hAnsi="David"/>
      <w:sz w:val="19"/>
      <w:szCs w:val="19"/>
      <w:lang w:bidi="en-US"/>
    </w:rPr>
  </w:style>
  <w:style w:type="character" w:customStyle="1" w:styleId="Bodytext12Exact">
    <w:name w:val="Body text (12) Exact"/>
    <w:basedOn w:val="a1"/>
    <w:link w:val="Bodytext12"/>
    <w:rsid w:val="001D0A12"/>
    <w:rPr>
      <w:rFonts w:ascii="Tahoma" w:eastAsia="Tahoma" w:hAnsi="Tahoma" w:cs="Tahoma"/>
      <w:sz w:val="15"/>
      <w:szCs w:val="15"/>
      <w:shd w:val="clear" w:color="auto" w:fill="FFFFFF"/>
    </w:rPr>
  </w:style>
  <w:style w:type="character" w:customStyle="1" w:styleId="Bodytext11">
    <w:name w:val="Body text (11)_"/>
    <w:basedOn w:val="a1"/>
    <w:link w:val="Bodytext110"/>
    <w:rsid w:val="001D0A12"/>
    <w:rPr>
      <w:rFonts w:ascii="David" w:eastAsia="David" w:hAnsi="David"/>
      <w:b/>
      <w:bCs/>
      <w:sz w:val="23"/>
      <w:szCs w:val="23"/>
      <w:shd w:val="clear" w:color="auto" w:fill="FFFFFF"/>
    </w:rPr>
  </w:style>
  <w:style w:type="paragraph" w:customStyle="1" w:styleId="Bodytext12">
    <w:name w:val="Body text (12)"/>
    <w:basedOn w:val="a0"/>
    <w:link w:val="Bodytext12Exact"/>
    <w:rsid w:val="001D0A12"/>
    <w:pPr>
      <w:widowControl w:val="0"/>
      <w:shd w:val="clear" w:color="auto" w:fill="FFFFFF"/>
      <w:spacing w:after="120" w:line="0" w:lineRule="atLeast"/>
      <w:jc w:val="left"/>
    </w:pPr>
    <w:rPr>
      <w:rFonts w:ascii="Tahoma" w:eastAsia="Tahoma" w:hAnsi="Tahoma" w:cs="Tahoma"/>
      <w:sz w:val="15"/>
      <w:szCs w:val="15"/>
    </w:rPr>
  </w:style>
  <w:style w:type="paragraph" w:customStyle="1" w:styleId="Bodytext110">
    <w:name w:val="Body text (11)"/>
    <w:basedOn w:val="a0"/>
    <w:link w:val="Bodytext11"/>
    <w:rsid w:val="001D0A12"/>
    <w:pPr>
      <w:widowControl w:val="0"/>
      <w:shd w:val="clear" w:color="auto" w:fill="FFFFFF"/>
      <w:spacing w:after="480" w:line="259" w:lineRule="exact"/>
      <w:jc w:val="left"/>
    </w:pPr>
    <w:rPr>
      <w:rFonts w:ascii="David" w:eastAsia="David" w:hAnsi="David"/>
      <w:b/>
      <w:bCs/>
      <w:sz w:val="23"/>
      <w:szCs w:val="23"/>
    </w:rPr>
  </w:style>
  <w:style w:type="table" w:customStyle="1" w:styleId="TableGrid">
    <w:name w:val="TableGrid"/>
    <w:rsid w:val="001D0A12"/>
    <w:pPr>
      <w:spacing w:after="0" w:line="240" w:lineRule="auto"/>
      <w:jc w:val="left"/>
    </w:pPr>
    <w:rPr>
      <w:rFonts w:ascii="Calibri" w:eastAsia="Times New Roman" w:hAnsi="Calibri" w:cs="Arial"/>
      <w:sz w:val="22"/>
      <w:szCs w:val="22"/>
    </w:rPr>
    <w:tblPr>
      <w:tblCellMar>
        <w:top w:w="0" w:type="dxa"/>
        <w:left w:w="0" w:type="dxa"/>
        <w:bottom w:w="0" w:type="dxa"/>
        <w:right w:w="0" w:type="dxa"/>
      </w:tblCellMar>
    </w:tblPr>
  </w:style>
  <w:style w:type="character" w:customStyle="1" w:styleId="Bodytext10">
    <w:name w:val="Body text (10)_"/>
    <w:basedOn w:val="a1"/>
    <w:link w:val="Bodytext100"/>
    <w:rsid w:val="001D0A12"/>
    <w:rPr>
      <w:rFonts w:ascii="David" w:eastAsia="David" w:hAnsi="David"/>
      <w:shd w:val="clear" w:color="auto" w:fill="FFFFFF"/>
    </w:rPr>
  </w:style>
  <w:style w:type="paragraph" w:customStyle="1" w:styleId="Bodytext100">
    <w:name w:val="Body text (10)"/>
    <w:basedOn w:val="a0"/>
    <w:link w:val="Bodytext10"/>
    <w:rsid w:val="001D0A12"/>
    <w:pPr>
      <w:widowControl w:val="0"/>
      <w:shd w:val="clear" w:color="auto" w:fill="FFFFFF"/>
      <w:spacing w:before="420" w:line="310" w:lineRule="exact"/>
      <w:ind w:hanging="360"/>
      <w:jc w:val="left"/>
    </w:pPr>
    <w:rPr>
      <w:rFonts w:ascii="David" w:eastAsia="David" w:hAnsi="David"/>
    </w:rPr>
  </w:style>
  <w:style w:type="numbering" w:customStyle="1" w:styleId="112">
    <w:name w:val="ללא רשימה11"/>
    <w:next w:val="a3"/>
    <w:uiPriority w:val="99"/>
    <w:semiHidden/>
    <w:unhideWhenUsed/>
    <w:rsid w:val="001D0A12"/>
  </w:style>
  <w:style w:type="paragraph" w:customStyle="1" w:styleId="1fb">
    <w:name w:val="כיתוב1"/>
    <w:basedOn w:val="a0"/>
    <w:next w:val="a0"/>
    <w:uiPriority w:val="35"/>
    <w:unhideWhenUsed/>
    <w:qFormat/>
    <w:rsid w:val="001D0A12"/>
    <w:pPr>
      <w:spacing w:after="200" w:line="240" w:lineRule="auto"/>
    </w:pPr>
    <w:rPr>
      <w:i/>
      <w:iCs/>
      <w:color w:val="242852"/>
      <w:sz w:val="18"/>
      <w:szCs w:val="18"/>
    </w:rPr>
  </w:style>
  <w:style w:type="table" w:customStyle="1" w:styleId="113">
    <w:name w:val="רשת טבלה11"/>
    <w:basedOn w:val="a2"/>
    <w:uiPriority w:val="59"/>
    <w:rsid w:val="001D0A12"/>
    <w:pPr>
      <w:spacing w:after="0" w:line="240" w:lineRule="auto"/>
      <w:jc w:val="left"/>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image" Target="media/image18.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header" Target="header4.xml"/><Relationship Id="rId30" Type="http://schemas.openxmlformats.org/officeDocument/2006/relationships/image" Target="media/image16.emf"/><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6777-374A-4311-A48E-BE0791906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7becb-8270-4354-8f06-4353a268d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DDC0C1D-30FF-4AC4-A5BC-4B4C89CF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23</TotalTime>
  <Pages>54</Pages>
  <Words>15992</Words>
  <Characters>79961</Characters>
  <Application>Microsoft Office Word</Application>
  <DocSecurity>0</DocSecurity>
  <Lines>666</Lines>
  <Paragraphs>191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אינטרנט</dc:creator>
  <cp:lastModifiedBy>אינטרנט</cp:lastModifiedBy>
  <cp:revision>45</cp:revision>
  <dcterms:created xsi:type="dcterms:W3CDTF">2023-12-13T08:14:00Z</dcterms:created>
  <dcterms:modified xsi:type="dcterms:W3CDTF">2023-12-18T10:22:00Z</dcterms:modified>
</cp:coreProperties>
</file>