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bookmarkStart w:id="0" w:name="_Hlk63775048"/>
    <w:bookmarkEnd w:id="0"/>
    <w:p w14:paraId="1815C0C8" w14:textId="21250BD3" w:rsidR="008B2E28" w:rsidRDefault="009D10F3" w:rsidP="001F3363">
      <w:pPr>
        <w:rPr>
          <w:rtl/>
        </w:rPr>
      </w:pPr>
      <w:r>
        <w:rPr>
          <w:noProof/>
        </w:rPr>
        <mc:AlternateContent>
          <mc:Choice Requires="wps">
            <w:drawing>
              <wp:anchor distT="0" distB="0" distL="114300" distR="114300" simplePos="0" relativeHeight="251776512" behindDoc="1" locked="0" layoutInCell="1" allowOverlap="1" wp14:anchorId="4AB4C1EF" wp14:editId="605171DD">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17E7E" id="Straight Connector 618" o:spid="_x0000_s1026" style="position:absolute;left:0;text-align:left;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" strokecolor="white [3212]"/>
            </w:pict>
          </mc:Fallback>
        </mc:AlternateContent>
      </w:r>
      <w:r w:rsidR="003C32FE">
        <w:rPr>
          <w:noProof/>
          <w:szCs w:val="18"/>
        </w:rPr>
        <mc:AlternateContent>
          <mc:Choice Requires="wps">
            <w:drawing>
              <wp:anchor distT="0" distB="0" distL="114300" distR="114300" simplePos="0" relativeHeight="251662848" behindDoc="0" locked="0" layoutInCell="1" allowOverlap="1" wp14:anchorId="677A2A3F" wp14:editId="767A16A0">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35B7"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" fillcolor="#00305f" strokecolor="#00305f" strokeweight="1.25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317C59B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14:paraId="25435DCB" w14:textId="77777777" w:rsidR="008B694B" w:rsidRDefault="008B694B" w:rsidP="005169B9">
      <w:pPr>
        <w:rPr>
          <w:rtl/>
        </w:rPr>
      </w:pP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A8A111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BDEA1"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B704871" w:rsidR="003C32FE" w:rsidRPr="00170230" w:rsidRDefault="003C32FE" w:rsidP="003C32FE">
      <w:pPr>
        <w:spacing w:line="240" w:lineRule="atLeast"/>
        <w:jc w:val="center"/>
        <w:rPr>
          <w:rFonts w:ascii="Tahoma" w:hAnsi="Tahoma" w:cs="Tahoma"/>
          <w:szCs w:val="18"/>
          <w:rtl/>
        </w:rPr>
      </w:pPr>
    </w:p>
    <w:p w14:paraId="7A26D94A" w14:textId="40280CC2" w:rsidR="003C32FE" w:rsidRDefault="006A1B17"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0D3B03D7">
                <wp:simplePos x="0" y="0"/>
                <wp:positionH relativeFrom="column">
                  <wp:posOffset>3067413</wp:posOffset>
                </wp:positionH>
                <wp:positionV relativeFrom="paragraph">
                  <wp:posOffset>264795</wp:posOffset>
                </wp:positionV>
                <wp:extent cx="0" cy="3429000"/>
                <wp:effectExtent l="25400" t="0" r="25400" b="25400"/>
                <wp:wrapNone/>
                <wp:docPr id="5" name="Straight Connector 5"/>
                <wp:cNvGraphicFramePr/>
                <a:graphic xmlns:a="http://schemas.openxmlformats.org/drawingml/2006/main">
                  <a:graphicData uri="http://schemas.microsoft.com/office/word/2010/wordprocessingShape">
                    <wps:wsp>
                      <wps:cNvCnPr/>
                      <wps:spPr>
                        <a:xfrm>
                          <a:off x="0" y="0"/>
                          <a:ext cx="0" cy="342900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209D93" id="Straight Connector 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55pt,20.85pt" to="241.55pt,29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" strokecolor="white [3212]" strokeweight="4pt"/>
            </w:pict>
          </mc:Fallback>
        </mc:AlternateContent>
      </w:r>
      <w:r w:rsidR="00C55DC9"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6EC34599">
                <wp:simplePos x="0" y="0"/>
                <wp:positionH relativeFrom="column">
                  <wp:posOffset>172720</wp:posOffset>
                </wp:positionH>
                <wp:positionV relativeFrom="paragraph">
                  <wp:posOffset>346075</wp:posOffset>
                </wp:positionV>
                <wp:extent cx="4297680" cy="4273550"/>
                <wp:effectExtent l="0" t="0" r="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6680A7A9" w14:textId="1F228056" w:rsidR="00136A3E" w:rsidRPr="0052031E" w:rsidRDefault="00136A3E" w:rsidP="000F5023">
                            <w:pPr>
                              <w:pStyle w:val="affff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767820">
                              <w:rPr>
                                <w:rFonts w:hint="cs"/>
                                <w:rtl/>
                              </w:rPr>
                              <w:t>אייר</w:t>
                            </w:r>
                            <w:r>
                              <w:rPr>
                                <w:rFonts w:hint="cs"/>
                                <w:rtl/>
                              </w:rPr>
                              <w:t xml:space="preserve"> התשפ״</w:t>
                            </w:r>
                            <w:r w:rsidR="00C30482">
                              <w:rPr>
                                <w:rFonts w:hint="cs"/>
                                <w:rtl/>
                              </w:rPr>
                              <w:t>ג</w:t>
                            </w:r>
                            <w:r w:rsidR="001C1B42">
                              <w:rPr>
                                <w:rFonts w:hint="cs"/>
                                <w:rtl/>
                              </w:rPr>
                              <w:t xml:space="preserve"> </w:t>
                            </w:r>
                            <w:r w:rsidRPr="0052031E">
                              <w:rPr>
                                <w:rtl/>
                              </w:rPr>
                              <w:t>|</w:t>
                            </w:r>
                            <w:r>
                              <w:rPr>
                                <w:rFonts w:hint="cs"/>
                                <w:rtl/>
                              </w:rPr>
                              <w:t xml:space="preserve"> </w:t>
                            </w:r>
                            <w:r w:rsidR="009D4244">
                              <w:rPr>
                                <w:rFonts w:hint="cs"/>
                                <w:rtl/>
                              </w:rPr>
                              <w:t>מאי</w:t>
                            </w:r>
                            <w:r>
                              <w:rPr>
                                <w:rFonts w:hint="cs"/>
                                <w:rtl/>
                              </w:rPr>
                              <w:t xml:space="preserve"> </w:t>
                            </w:r>
                            <w:r w:rsidR="00C55DC9">
                              <w:rPr>
                                <w:rFonts w:hint="cs"/>
                                <w:rtl/>
                              </w:rPr>
                              <w:t>2023</w:t>
                            </w:r>
                            <w:r>
                              <w:rPr>
                                <w:rFonts w:hint="cs"/>
                                <w:rtl/>
                              </w:rPr>
                              <w:t xml:space="preserve"> </w:t>
                            </w:r>
                          </w:p>
                          <w:p w14:paraId="7A4F68DA" w14:textId="4F5A48BD" w:rsidR="00F73EE0" w:rsidRDefault="00F73EE0" w:rsidP="0052031E">
                            <w:pPr>
                              <w:ind w:left="2268"/>
                              <w:rPr>
                                <w:rtl/>
                              </w:rPr>
                            </w:pPr>
                          </w:p>
                          <w:p w14:paraId="6A74246D" w14:textId="77777777" w:rsidR="00E56721" w:rsidRDefault="00E56721" w:rsidP="0052031E">
                            <w:pPr>
                              <w:ind w:left="2268"/>
                              <w:rPr>
                                <w:rtl/>
                              </w:rPr>
                            </w:pPr>
                          </w:p>
                          <w:p w14:paraId="537675A5" w14:textId="77777777" w:rsidR="00F73EE0" w:rsidRDefault="00F73EE0" w:rsidP="0052031E">
                            <w:pPr>
                              <w:ind w:left="2268"/>
                              <w:rPr>
                                <w:rtl/>
                              </w:rPr>
                            </w:pPr>
                          </w:p>
                          <w:p w14:paraId="361EED1E" w14:textId="54DE8D75" w:rsidR="005D0F8C" w:rsidRPr="000A3ED4" w:rsidRDefault="00C30482" w:rsidP="000F5023">
                            <w:pPr>
                              <w:pStyle w:val="-2"/>
                              <w:rPr>
                                <w:rtl/>
                              </w:rPr>
                            </w:pPr>
                            <w:r>
                              <w:rPr>
                                <w:rFonts w:hint="cs"/>
                                <w:rtl/>
                              </w:rPr>
                              <w:t xml:space="preserve">משרד </w:t>
                            </w:r>
                            <w:r w:rsidR="007F1D7B">
                              <w:rPr>
                                <w:rFonts w:hint="cs"/>
                                <w:rtl/>
                              </w:rPr>
                              <w:t>התרבות והספורט</w:t>
                            </w:r>
                          </w:p>
                          <w:p w14:paraId="5464BE8D" w14:textId="30D06F6E" w:rsidR="00F73EE0" w:rsidRPr="000F5023" w:rsidRDefault="007A579C" w:rsidP="0072357A">
                            <w:pPr>
                              <w:pStyle w:val="affff5"/>
                              <w:bidi/>
                              <w:spacing w:before="120"/>
                              <w:rPr>
                                <w:rtl/>
                              </w:rPr>
                            </w:pPr>
                            <w:r w:rsidRPr="007A579C">
                              <w:rPr>
                                <w:rtl/>
                              </w:rPr>
                              <w:t>הקמת מתקני ספורט, תחזוקתם והפעלתם</w:t>
                            </w:r>
                            <w:r w:rsidR="00147605">
                              <w:rPr>
                                <w:rFonts w:hint="cs"/>
                                <w:rtl/>
                              </w:rPr>
                              <w:t xml:space="preserve"> </w:t>
                            </w:r>
                          </w:p>
                          <w:p w14:paraId="5BE5E625" w14:textId="77777777" w:rsidR="00C30482" w:rsidRPr="000F5023" w:rsidRDefault="00C30482" w:rsidP="000F5023">
                            <w:pPr>
                              <w:pStyle w:val="affff5"/>
                              <w:bidi/>
                              <w:rPr>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13.6pt;margin-top:27.25pt;width:338.4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6680A7A9" w14:textId="1F228056" w:rsidR="00136A3E" w:rsidRPr="0052031E" w:rsidRDefault="00136A3E" w:rsidP="000F5023">
                      <w:pPr>
                        <w:pStyle w:val="affff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767820">
                        <w:rPr>
                          <w:rFonts w:hint="cs"/>
                          <w:rtl/>
                        </w:rPr>
                        <w:t>אייר</w:t>
                      </w:r>
                      <w:r>
                        <w:rPr>
                          <w:rFonts w:hint="cs"/>
                          <w:rtl/>
                        </w:rPr>
                        <w:t xml:space="preserve"> התשפ״</w:t>
                      </w:r>
                      <w:r w:rsidR="00C30482">
                        <w:rPr>
                          <w:rFonts w:hint="cs"/>
                          <w:rtl/>
                        </w:rPr>
                        <w:t>ג</w:t>
                      </w:r>
                      <w:r w:rsidR="001C1B42">
                        <w:rPr>
                          <w:rFonts w:hint="cs"/>
                          <w:rtl/>
                        </w:rPr>
                        <w:t xml:space="preserve"> </w:t>
                      </w:r>
                      <w:r w:rsidRPr="0052031E">
                        <w:rPr>
                          <w:rtl/>
                        </w:rPr>
                        <w:t>|</w:t>
                      </w:r>
                      <w:r>
                        <w:rPr>
                          <w:rFonts w:hint="cs"/>
                          <w:rtl/>
                        </w:rPr>
                        <w:t xml:space="preserve"> </w:t>
                      </w:r>
                      <w:r w:rsidR="009D4244">
                        <w:rPr>
                          <w:rFonts w:hint="cs"/>
                          <w:rtl/>
                        </w:rPr>
                        <w:t>מאי</w:t>
                      </w:r>
                      <w:r>
                        <w:rPr>
                          <w:rFonts w:hint="cs"/>
                          <w:rtl/>
                        </w:rPr>
                        <w:t xml:space="preserve"> </w:t>
                      </w:r>
                      <w:r w:rsidR="00C55DC9">
                        <w:rPr>
                          <w:rFonts w:hint="cs"/>
                          <w:rtl/>
                        </w:rPr>
                        <w:t>2023</w:t>
                      </w:r>
                      <w:r>
                        <w:rPr>
                          <w:rFonts w:hint="cs"/>
                          <w:rtl/>
                        </w:rPr>
                        <w:t xml:space="preserve"> </w:t>
                      </w:r>
                    </w:p>
                    <w:p w14:paraId="7A4F68DA" w14:textId="4F5A48BD" w:rsidR="00F73EE0" w:rsidRDefault="00F73EE0" w:rsidP="0052031E">
                      <w:pPr>
                        <w:ind w:left="2268"/>
                        <w:rPr>
                          <w:rtl/>
                        </w:rPr>
                      </w:pPr>
                    </w:p>
                    <w:p w14:paraId="6A74246D" w14:textId="77777777" w:rsidR="00E56721" w:rsidRDefault="00E56721" w:rsidP="0052031E">
                      <w:pPr>
                        <w:ind w:left="2268"/>
                        <w:rPr>
                          <w:rtl/>
                        </w:rPr>
                      </w:pPr>
                    </w:p>
                    <w:p w14:paraId="537675A5" w14:textId="77777777" w:rsidR="00F73EE0" w:rsidRDefault="00F73EE0" w:rsidP="0052031E">
                      <w:pPr>
                        <w:ind w:left="2268"/>
                        <w:rPr>
                          <w:rtl/>
                        </w:rPr>
                      </w:pPr>
                    </w:p>
                    <w:p w14:paraId="361EED1E" w14:textId="54DE8D75" w:rsidR="005D0F8C" w:rsidRPr="000A3ED4" w:rsidRDefault="00C30482" w:rsidP="000F5023">
                      <w:pPr>
                        <w:pStyle w:val="-2"/>
                        <w:rPr>
                          <w:rtl/>
                        </w:rPr>
                      </w:pPr>
                      <w:r>
                        <w:rPr>
                          <w:rFonts w:hint="cs"/>
                          <w:rtl/>
                        </w:rPr>
                        <w:t xml:space="preserve">משרד </w:t>
                      </w:r>
                      <w:r w:rsidR="007F1D7B">
                        <w:rPr>
                          <w:rFonts w:hint="cs"/>
                          <w:rtl/>
                        </w:rPr>
                        <w:t>התרבות והספורט</w:t>
                      </w:r>
                    </w:p>
                    <w:p w14:paraId="5464BE8D" w14:textId="30D06F6E" w:rsidR="00F73EE0" w:rsidRPr="000F5023" w:rsidRDefault="007A579C" w:rsidP="0072357A">
                      <w:pPr>
                        <w:pStyle w:val="affff5"/>
                        <w:bidi/>
                        <w:spacing w:before="120"/>
                        <w:rPr>
                          <w:rtl/>
                        </w:rPr>
                      </w:pPr>
                      <w:r w:rsidRPr="007A579C">
                        <w:rPr>
                          <w:rtl/>
                        </w:rPr>
                        <w:t>הקמת מתקני ספורט, תחזוקתם והפעלתם</w:t>
                      </w:r>
                      <w:r w:rsidR="00147605">
                        <w:rPr>
                          <w:rFonts w:hint="cs"/>
                          <w:rtl/>
                        </w:rPr>
                        <w:t xml:space="preserve"> </w:t>
                      </w:r>
                    </w:p>
                    <w:p w14:paraId="5BE5E625" w14:textId="77777777" w:rsidR="00C30482" w:rsidRPr="000F5023" w:rsidRDefault="00C30482" w:rsidP="000F5023">
                      <w:pPr>
                        <w:pStyle w:val="affff5"/>
                        <w:bidi/>
                        <w:rPr>
                          <w:rtl/>
                        </w:rPr>
                      </w:pPr>
                    </w:p>
                  </w:txbxContent>
                </v:textbox>
                <w10:wrap type="square"/>
              </v:shape>
            </w:pict>
          </mc:Fallback>
        </mc:AlternateContent>
      </w:r>
      <w:r w:rsidR="00A947D6">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6C421BEE">
                <wp:simplePos x="0" y="0"/>
                <wp:positionH relativeFrom="column">
                  <wp:posOffset>171336</wp:posOffset>
                </wp:positionH>
                <wp:positionV relativeFrom="paragraph">
                  <wp:posOffset>1935977</wp:posOffset>
                </wp:positionV>
                <wp:extent cx="2773083" cy="0"/>
                <wp:effectExtent l="12700" t="12700" r="8255" b="12700"/>
                <wp:wrapNone/>
                <wp:docPr id="8" name="Straight Connector 8"/>
                <wp:cNvGraphicFramePr/>
                <a:graphic xmlns:a="http://schemas.openxmlformats.org/drawingml/2006/main">
                  <a:graphicData uri="http://schemas.microsoft.com/office/word/2010/wordprocessingShape">
                    <wps:wsp>
                      <wps:cNvCnPr/>
                      <wps:spPr>
                        <a:xfrm flipH="1">
                          <a:off x="0" y="0"/>
                          <a:ext cx="2773083"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94280D" id="Straight Connector 8"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52.45pt" to="231.85pt,15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" strokecolor="white [3212]" strokeweight="1.5pt"/>
            </w:pict>
          </mc:Fallback>
        </mc:AlternateContent>
      </w:r>
      <w:r w:rsidR="006E08BF">
        <w:rPr>
          <w:rFonts w:ascii="Tahoma" w:hAnsi="Tahoma" w:cs="Tahoma"/>
          <w:noProof/>
          <w:sz w:val="22"/>
          <w:szCs w:val="22"/>
          <w:rtl/>
          <w:lang w:val="he-IL"/>
        </w:rPr>
        <w:drawing>
          <wp:anchor distT="0" distB="0" distL="114300" distR="114300" simplePos="0" relativeHeight="251678208" behindDoc="0" locked="0" layoutInCell="1" allowOverlap="1" wp14:anchorId="0642EECC" wp14:editId="1C49DA3D">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4A1467E9"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5122E862">
                <wp:simplePos x="0" y="0"/>
                <wp:positionH relativeFrom="column">
                  <wp:posOffset>-1605643</wp:posOffset>
                </wp:positionH>
                <wp:positionV relativeFrom="paragraph">
                  <wp:posOffset>-1665697</wp:posOffset>
                </wp:positionV>
                <wp:extent cx="7601578" cy="10189029"/>
                <wp:effectExtent l="0" t="0" r="6350" b="0"/>
                <wp:wrapNone/>
                <wp:docPr id="24" name="Rectangle 24"/>
                <wp:cNvGraphicFramePr/>
                <a:graphic xmlns:a="http://schemas.openxmlformats.org/drawingml/2006/main">
                  <a:graphicData uri="http://schemas.microsoft.com/office/word/2010/wordprocessingShape">
                    <wps:wsp>
                      <wps:cNvSpPr/>
                      <wps:spPr>
                        <a:xfrm flipV="1">
                          <a:off x="0" y="0"/>
                          <a:ext cx="7601578" cy="1018902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7B4D6" id="Rectangle 24" o:spid="_x0000_s1026" style="position:absolute;left:0;text-align:left;margin-left:-126.45pt;margin-top:-131.15pt;width:598.55pt;height:802.3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" fillcolor="white [3212]" stroked="f" strokeweight="1.25pt"/>
            </w:pict>
          </mc:Fallback>
        </mc:AlternateContent>
      </w:r>
    </w:p>
    <w:p w14:paraId="291315C1" w14:textId="514133F9" w:rsidR="000E64A1" w:rsidRDefault="000E64A1" w:rsidP="000E64A1">
      <w:pPr>
        <w:jc w:val="left"/>
        <w:rPr>
          <w:rFonts w:ascii="Tahoma" w:hAnsi="Tahoma" w:cs="Tahoma"/>
          <w:sz w:val="22"/>
          <w:szCs w:val="22"/>
          <w:rtl/>
        </w:rPr>
        <w:sectPr w:rsidR="000E64A1" w:rsidSect="00DA022A">
          <w:headerReference w:type="even" r:id="rId19"/>
          <w:pgSz w:w="11906" w:h="16838" w:code="9"/>
          <w:pgMar w:top="3062" w:right="2268" w:bottom="2552" w:left="2268" w:header="709" w:footer="709" w:gutter="0"/>
          <w:pgNumType w:start="2"/>
          <w:cols w:space="720"/>
          <w:bidi/>
          <w:rtlGutter/>
          <w:docGrid w:linePitch="272"/>
        </w:sectPr>
      </w:pPr>
    </w:p>
    <w:p w14:paraId="4ED3AA37" w14:textId="4BA1752E" w:rsidR="00B93C72" w:rsidRPr="001F3363" w:rsidRDefault="007A579C" w:rsidP="00BB0517">
      <w:pPr>
        <w:pStyle w:val="7320"/>
        <w:rPr>
          <w:rtl/>
        </w:rPr>
      </w:pPr>
      <w:r w:rsidRPr="001F3363">
        <w:rPr>
          <w:noProof/>
          <w:rtl/>
        </w:rPr>
        <w:lastRenderedPageBreak/>
        <w:drawing>
          <wp:anchor distT="0" distB="0" distL="114300" distR="114300" simplePos="0" relativeHeight="252080640" behindDoc="0" locked="0" layoutInCell="1" allowOverlap="1" wp14:anchorId="675D1E1E" wp14:editId="6BF39C13">
            <wp:simplePos x="0" y="0"/>
            <wp:positionH relativeFrom="column">
              <wp:posOffset>3298190</wp:posOffset>
            </wp:positionH>
            <wp:positionV relativeFrom="paragraph">
              <wp:posOffset>674733</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7C7D40" w:rsidRPr="001F3363">
        <w:rPr>
          <w:noProof/>
          <w:rtl/>
        </w:rPr>
        <mc:AlternateContent>
          <mc:Choice Requires="wps">
            <w:drawing>
              <wp:anchor distT="0" distB="0" distL="114300" distR="114300" simplePos="0" relativeHeight="252137984" behindDoc="0" locked="0" layoutInCell="1" allowOverlap="1" wp14:anchorId="6CC2D5FA" wp14:editId="31505ECC">
                <wp:simplePos x="0" y="0"/>
                <wp:positionH relativeFrom="column">
                  <wp:posOffset>-655320</wp:posOffset>
                </wp:positionH>
                <wp:positionV relativeFrom="paragraph">
                  <wp:posOffset>227330</wp:posOffset>
                </wp:positionV>
                <wp:extent cx="194310" cy="5666740"/>
                <wp:effectExtent l="0" t="0" r="0" b="0"/>
                <wp:wrapNone/>
                <wp:docPr id="21" name="Rectangle 24"/>
                <wp:cNvGraphicFramePr/>
                <a:graphic xmlns:a="http://schemas.openxmlformats.org/drawingml/2006/main">
                  <a:graphicData uri="http://schemas.microsoft.com/office/word/2010/wordprocessingShape">
                    <wps:wsp>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56730" id="Rectangle 24" o:spid="_x0000_s1026" style="position:absolute;left:0;text-align:left;margin-left:-51.6pt;margin-top:17.9pt;width:15.3pt;height:446.2pt;flip:y;z-index:2521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" fillcolor="#00305f" stroked="f" strokeweight="1.25pt"/>
            </w:pict>
          </mc:Fallback>
        </mc:AlternateContent>
      </w:r>
      <w:r w:rsidRPr="007A579C">
        <w:rPr>
          <w:noProof/>
          <w:rtl/>
        </w:rPr>
        <w:t>הקמת מתקני ספורט, תחזוקתם והפעלתם</w:t>
      </w:r>
    </w:p>
    <w:p w14:paraId="5B353E7D" w14:textId="77777777" w:rsidR="00AD7171" w:rsidRPr="00422A02" w:rsidRDefault="00AD7171" w:rsidP="00AD7171">
      <w:pPr>
        <w:pStyle w:val="7392"/>
        <w:spacing w:before="360"/>
        <w:rPr>
          <w:rtl/>
        </w:rPr>
      </w:pPr>
      <w:r w:rsidRPr="00422A02">
        <w:rPr>
          <w:rtl/>
        </w:rPr>
        <w:t xml:space="preserve">מתקני ספורט הם פלטפורמה חשובה שמאפשרת לספורטאים להתאמן בסביבה ספורטיבית איכותית, ומכאן שהם רכיב הכרחי לקידום הספורט. לפיכך, פיתוח מתקני ספורט הוא אחד מארבעה תחומים שבהם החליט משרד התרבות והספורט להתמקד בתוכנית האסטרטגית לספורט שגובשה על ידו בשנת 2021. משרד הספורט קבע בתוכנית האסטרטגית שלו כי יפעל </w:t>
      </w:r>
      <w:proofErr w:type="spellStart"/>
      <w:r w:rsidRPr="00422A02">
        <w:rPr>
          <w:rtl/>
        </w:rPr>
        <w:t>להנגשת</w:t>
      </w:r>
      <w:proofErr w:type="spellEnd"/>
      <w:r w:rsidRPr="00422A02">
        <w:rPr>
          <w:rtl/>
        </w:rPr>
        <w:t xml:space="preserve"> מתקני ספורט המתאימים לפעילות גופנית ולספורט קהילתי, תחרותי והישגי לכלל האוכלוסיות. עבור כל אחד מסוגי הספורט יש צורך בהקמת מתקני ספורט המתאימים לתחרויות ולאימונים, ובעיקר אצטדיונים, אולמות התעמלות, אולמות ספורט, מגרשים ובריכות שחייה.</w:t>
      </w:r>
    </w:p>
    <w:p w14:paraId="24AB24B1" w14:textId="77777777" w:rsidR="00AD7171" w:rsidRPr="00AD7171" w:rsidRDefault="00AD7171" w:rsidP="00AD7171">
      <w:pPr>
        <w:pStyle w:val="7392"/>
        <w:rPr>
          <w:rtl/>
        </w:rPr>
      </w:pPr>
      <w:r w:rsidRPr="00AD7171">
        <w:rPr>
          <w:rtl/>
        </w:rPr>
        <w:t>שר התרבות והספורט אחראי</w:t>
      </w:r>
      <w:r w:rsidRPr="00AD7171">
        <w:rPr>
          <w:vertAlign w:val="superscript"/>
          <w:rtl/>
        </w:rPr>
        <w:footnoteReference w:id="1"/>
      </w:r>
      <w:r w:rsidRPr="00AD7171">
        <w:rPr>
          <w:rtl/>
        </w:rPr>
        <w:t xml:space="preserve"> לפיתוח תשתיות הספורט בישראל. חוק הספורט קובע כי שר התרבות והספורט ושר האוצר, לאחר התייעצות עם השרים הממונים על משרדי הממשלה המקצים משאבים להקמה ולשדרוג של מתקני ספורט, ובהתייעצות עם המועצה הלאומית לספורט, יקבעו את תוכנית המתקנים הלאומית (תוכנית המתקנים). החל בינואר 2019 עברה האחריות לתוכנית המתקנים מהטוטו למשרד הספורט, ומאז הוא הגורם </w:t>
      </w:r>
      <w:proofErr w:type="spellStart"/>
      <w:r w:rsidRPr="00AD7171">
        <w:rPr>
          <w:rtl/>
        </w:rPr>
        <w:t>המתכלל</w:t>
      </w:r>
      <w:proofErr w:type="spellEnd"/>
      <w:r w:rsidRPr="00AD7171">
        <w:rPr>
          <w:rtl/>
        </w:rPr>
        <w:t xml:space="preserve"> המרכזי להקמת מתקני ספורט. הרשויות המקומיות מקימות מתקני ספורט בשטחן, מתחזקות ומפעילות אותם. חלק מהמתקנים שמוקמים מקבלים תמיכה במסגרת תוכנית המתקנים וחלקם מוקמים ללא תמיכה מתוכנית המתקנים וממומנים מתקציב הרשויות ולעיתים מגורמים נוספים.</w:t>
      </w:r>
    </w:p>
    <w:p w14:paraId="0B41EED6" w14:textId="54AB67A0" w:rsidR="007F4A20" w:rsidRPr="00AD7171" w:rsidRDefault="00AD7171" w:rsidP="00AD7171">
      <w:pPr>
        <w:pStyle w:val="7392"/>
        <w:rPr>
          <w:rtl/>
        </w:rPr>
      </w:pPr>
      <w:r w:rsidRPr="00AD7171">
        <w:rPr>
          <w:rtl/>
        </w:rPr>
        <w:t>משרד הספורט מיישם את מדיניות תוכנית המתקנים באמצעות סיוע לרשויות המקומיות בהקמה ושדרוג של מתקני ספורט. הסיוע לרשויות המקומיות מועבר בהסתמך על מבחני תמיכה שמפרסם המשרד על פי מדיניות תוכנית המתקנים</w:t>
      </w:r>
      <w:r w:rsidR="0036097F" w:rsidRPr="00AD7171">
        <w:rPr>
          <w:rFonts w:hint="cs"/>
          <w:rtl/>
        </w:rPr>
        <w:t>.</w:t>
      </w:r>
      <w:r w:rsidR="00B61DE7" w:rsidRPr="00AD7171">
        <w:rPr>
          <w:rtl/>
        </w:rPr>
        <w:t xml:space="preserve"> </w:t>
      </w:r>
    </w:p>
    <w:p w14:paraId="37B9E65E" w14:textId="77777777" w:rsidR="007F4A20" w:rsidRDefault="007F4A20">
      <w:pPr>
        <w:bidi w:val="0"/>
        <w:spacing w:after="200" w:line="276" w:lineRule="auto"/>
        <w:rPr>
          <w:rFonts w:ascii="Tahoma" w:hAnsi="Tahoma" w:cs="Tahoma"/>
          <w:color w:val="0D0D0D" w:themeColor="text1" w:themeTint="F2"/>
          <w:sz w:val="18"/>
          <w:szCs w:val="18"/>
          <w:rtl/>
        </w:rPr>
      </w:pPr>
      <w:r>
        <w:rPr>
          <w:rtl/>
        </w:rPr>
        <w:br w:type="page"/>
      </w:r>
    </w:p>
    <w:p w14:paraId="087C7BAD" w14:textId="0A8743A0" w:rsidR="005D0F8C" w:rsidRDefault="005D0F8C" w:rsidP="007F4A20">
      <w:pPr>
        <w:pStyle w:val="7392"/>
        <w:spacing w:before="360"/>
        <w:rPr>
          <w:b/>
          <w:bCs/>
          <w:color w:val="00305F"/>
          <w:sz w:val="32"/>
          <w:szCs w:val="32"/>
          <w:rtl/>
        </w:rPr>
      </w:pPr>
      <w:r w:rsidRPr="001F3363">
        <w:rPr>
          <w:noProof/>
          <w:rtl/>
        </w:rPr>
        <w:lastRenderedPageBreak/>
        <w:drawing>
          <wp:anchor distT="0" distB="0" distL="114300" distR="114300" simplePos="0" relativeHeight="252142080" behindDoc="0" locked="0" layoutInCell="1" allowOverlap="1" wp14:anchorId="2CD1429F" wp14:editId="78CDD959">
            <wp:simplePos x="0" y="0"/>
            <wp:positionH relativeFrom="column">
              <wp:posOffset>3298825</wp:posOffset>
            </wp:positionH>
            <wp:positionV relativeFrom="paragraph">
              <wp:posOffset>488</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14:paraId="2AA141C4" w14:textId="77777777" w:rsidR="005D0F8C" w:rsidRDefault="005D0F8C" w:rsidP="007F4A20">
      <w:pPr>
        <w:pStyle w:val="100"/>
        <w:tabs>
          <w:tab w:val="center" w:pos="3685"/>
        </w:tabs>
        <w:spacing w:before="360" w:after="0" w:line="240" w:lineRule="exact"/>
        <w:rPr>
          <w:b/>
          <w:bCs/>
          <w:color w:val="00305F"/>
          <w:sz w:val="32"/>
          <w:szCs w:val="32"/>
          <w:rtl/>
        </w:rPr>
      </w:pPr>
    </w:p>
    <w:tbl>
      <w:tblPr>
        <w:tblStyle w:val="a9"/>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237"/>
        <w:gridCol w:w="1530"/>
        <w:gridCol w:w="237"/>
        <w:gridCol w:w="1697"/>
        <w:gridCol w:w="268"/>
        <w:gridCol w:w="1685"/>
      </w:tblGrid>
      <w:tr w:rsidR="00420374" w14:paraId="58B4726B" w14:textId="77777777" w:rsidTr="00AD7171">
        <w:tc>
          <w:tcPr>
            <w:tcW w:w="1164" w:type="pct"/>
            <w:tcBorders>
              <w:bottom w:val="single" w:sz="12" w:space="0" w:color="000000" w:themeColor="text1"/>
            </w:tcBorders>
            <w:vAlign w:val="bottom"/>
          </w:tcPr>
          <w:p w14:paraId="23EB689E" w14:textId="055A302F" w:rsidR="00420374" w:rsidRPr="004562F8" w:rsidRDefault="00AD7171" w:rsidP="00AD7171">
            <w:pPr>
              <w:spacing w:after="60" w:line="240" w:lineRule="auto"/>
              <w:jc w:val="left"/>
              <w:rPr>
                <w:b/>
                <w:bCs/>
                <w:spacing w:val="-28"/>
                <w:rtl/>
              </w:rPr>
            </w:pPr>
            <w:r>
              <w:rPr>
                <w:rFonts w:ascii="Tahoma" w:eastAsiaTheme="minorEastAsia" w:hAnsi="Tahoma" w:cs="Tahoma" w:hint="cs"/>
                <w:b/>
                <w:bCs/>
                <w:color w:val="0D0D0D" w:themeColor="text1" w:themeTint="F2"/>
                <w:spacing w:val="-10"/>
                <w:sz w:val="36"/>
                <w:szCs w:val="36"/>
                <w:rtl/>
              </w:rPr>
              <w:t>2</w:t>
            </w:r>
            <w:r w:rsidR="00420374">
              <w:rPr>
                <w:rFonts w:ascii="Tahoma" w:eastAsiaTheme="minorEastAsia" w:hAnsi="Tahoma" w:cs="Tahoma" w:hint="cs"/>
                <w:b/>
                <w:bCs/>
                <w:color w:val="0D0D0D" w:themeColor="text1" w:themeTint="F2"/>
                <w:spacing w:val="-10"/>
                <w:sz w:val="36"/>
                <w:szCs w:val="36"/>
                <w:rtl/>
              </w:rPr>
              <w:t>.</w:t>
            </w:r>
            <w:r>
              <w:rPr>
                <w:rFonts w:ascii="Tahoma" w:eastAsiaTheme="minorEastAsia" w:hAnsi="Tahoma" w:cs="Tahoma" w:hint="cs"/>
                <w:b/>
                <w:bCs/>
                <w:color w:val="0D0D0D" w:themeColor="text1" w:themeTint="F2"/>
                <w:spacing w:val="-10"/>
                <w:sz w:val="36"/>
                <w:szCs w:val="36"/>
                <w:rtl/>
              </w:rPr>
              <w:t>89</w:t>
            </w:r>
            <w:r w:rsidR="00420374">
              <w:rPr>
                <w:rFonts w:ascii="Tahoma" w:eastAsiaTheme="minorEastAsia" w:hAnsi="Tahoma" w:cs="Tahoma" w:hint="cs"/>
                <w:b/>
                <w:bCs/>
                <w:color w:val="0D0D0D" w:themeColor="text1" w:themeTint="F2"/>
                <w:spacing w:val="-10"/>
                <w:sz w:val="36"/>
                <w:szCs w:val="36"/>
                <w:rtl/>
              </w:rPr>
              <w:t xml:space="preserve"> </w:t>
            </w:r>
            <w:r w:rsidR="00420374">
              <w:rPr>
                <w:rFonts w:ascii="Tahoma" w:eastAsiaTheme="minorEastAsia" w:hAnsi="Tahoma" w:cs="Tahoma" w:hint="cs"/>
                <w:b/>
                <w:bCs/>
                <w:color w:val="0D0D0D" w:themeColor="text1" w:themeTint="F2"/>
                <w:spacing w:val="-10"/>
                <w:sz w:val="26"/>
                <w:szCs w:val="26"/>
                <w:rtl/>
              </w:rPr>
              <w:t>מיליארד ש״ח</w:t>
            </w:r>
            <w:r>
              <w:rPr>
                <w:rFonts w:ascii="Tahoma" w:eastAsiaTheme="minorEastAsia" w:hAnsi="Tahoma" w:cs="Tahoma" w:hint="cs"/>
                <w:b/>
                <w:bCs/>
                <w:color w:val="0D0D0D" w:themeColor="text1" w:themeTint="F2"/>
                <w:spacing w:val="-10"/>
                <w:sz w:val="26"/>
                <w:szCs w:val="26"/>
                <w:rtl/>
              </w:rPr>
              <w:t xml:space="preserve"> מול </w:t>
            </w:r>
            <w:r>
              <w:rPr>
                <w:rFonts w:ascii="Tahoma" w:eastAsiaTheme="minorEastAsia" w:hAnsi="Tahoma" w:cs="Tahoma"/>
                <w:b/>
                <w:bCs/>
                <w:color w:val="0D0D0D" w:themeColor="text1" w:themeTint="F2"/>
                <w:spacing w:val="-10"/>
                <w:sz w:val="26"/>
                <w:szCs w:val="26"/>
                <w:rtl/>
              </w:rPr>
              <w:br/>
            </w:r>
            <w:r>
              <w:rPr>
                <w:rFonts w:ascii="Tahoma" w:eastAsiaTheme="minorEastAsia" w:hAnsi="Tahoma" w:cs="Tahoma" w:hint="cs"/>
                <w:b/>
                <w:bCs/>
                <w:color w:val="0D0D0D" w:themeColor="text1" w:themeTint="F2"/>
                <w:spacing w:val="-10"/>
                <w:sz w:val="26"/>
                <w:szCs w:val="26"/>
                <w:rtl/>
              </w:rPr>
              <w:t>כ-14.9 מיליארד ש״ח</w:t>
            </w:r>
          </w:p>
        </w:tc>
        <w:tc>
          <w:tcPr>
            <w:tcW w:w="161" w:type="pct"/>
            <w:vAlign w:val="bottom"/>
          </w:tcPr>
          <w:p w14:paraId="19192EA5" w14:textId="77777777" w:rsidR="00420374" w:rsidRDefault="00420374" w:rsidP="00AD7171">
            <w:pPr>
              <w:spacing w:before="120" w:after="60" w:line="240" w:lineRule="auto"/>
              <w:jc w:val="left"/>
              <w:rPr>
                <w:rtl/>
              </w:rPr>
            </w:pPr>
          </w:p>
        </w:tc>
        <w:tc>
          <w:tcPr>
            <w:tcW w:w="1038" w:type="pct"/>
            <w:tcBorders>
              <w:bottom w:val="single" w:sz="12" w:space="0" w:color="000000" w:themeColor="text1"/>
            </w:tcBorders>
            <w:vAlign w:val="bottom"/>
          </w:tcPr>
          <w:p w14:paraId="761F4116" w14:textId="2E75D953" w:rsidR="00420374" w:rsidRPr="005C7ABF" w:rsidRDefault="00AD7171" w:rsidP="00AD7171">
            <w:pPr>
              <w:pStyle w:val="2021"/>
              <w:spacing w:before="0" w:after="60"/>
              <w:rPr>
                <w:spacing w:val="-10"/>
                <w:rtl/>
              </w:rPr>
            </w:pPr>
            <w:r>
              <w:rPr>
                <w:rFonts w:hint="cs"/>
                <w:spacing w:val="-10"/>
                <w:rtl/>
              </w:rPr>
              <w:t>8,794</w:t>
            </w:r>
            <w:r w:rsidR="00420374">
              <w:rPr>
                <w:rFonts w:hint="cs"/>
                <w:spacing w:val="-10"/>
                <w:rtl/>
              </w:rPr>
              <w:t xml:space="preserve"> </w:t>
            </w:r>
          </w:p>
        </w:tc>
        <w:tc>
          <w:tcPr>
            <w:tcW w:w="161" w:type="pct"/>
            <w:vAlign w:val="bottom"/>
          </w:tcPr>
          <w:p w14:paraId="2810DE55" w14:textId="77777777" w:rsidR="00420374" w:rsidRDefault="00420374" w:rsidP="00AD7171">
            <w:pPr>
              <w:spacing w:before="120" w:after="60" w:line="240" w:lineRule="auto"/>
              <w:jc w:val="left"/>
              <w:rPr>
                <w:rtl/>
              </w:rPr>
            </w:pPr>
          </w:p>
        </w:tc>
        <w:tc>
          <w:tcPr>
            <w:tcW w:w="1151" w:type="pct"/>
            <w:tcBorders>
              <w:bottom w:val="single" w:sz="12" w:space="0" w:color="000000" w:themeColor="text1"/>
            </w:tcBorders>
            <w:vAlign w:val="bottom"/>
          </w:tcPr>
          <w:p w14:paraId="2A2E27BD" w14:textId="3CBA16C1" w:rsidR="00420374" w:rsidRPr="00340353" w:rsidRDefault="00AD7171" w:rsidP="00AD7171">
            <w:pPr>
              <w:pStyle w:val="2021"/>
              <w:spacing w:before="0" w:after="60"/>
              <w:rPr>
                <w:b w:val="0"/>
                <w:bCs w:val="0"/>
                <w:spacing w:val="-20"/>
                <w:sz w:val="24"/>
                <w:rtl/>
              </w:rPr>
            </w:pPr>
            <w:r w:rsidRPr="00AD7171">
              <w:rPr>
                <w:rFonts w:hint="cs"/>
                <w:spacing w:val="-10"/>
                <w:sz w:val="26"/>
                <w:szCs w:val="26"/>
                <w:rtl/>
              </w:rPr>
              <w:t>בכ-</w:t>
            </w:r>
            <w:r>
              <w:rPr>
                <w:rFonts w:hint="cs"/>
                <w:spacing w:val="-10"/>
                <w:rtl/>
              </w:rPr>
              <w:t>66%</w:t>
            </w:r>
            <w:r w:rsidR="00420374">
              <w:rPr>
                <w:rFonts w:hint="cs"/>
                <w:spacing w:val="-10"/>
                <w:rtl/>
              </w:rPr>
              <w:t xml:space="preserve"> </w:t>
            </w:r>
          </w:p>
        </w:tc>
        <w:tc>
          <w:tcPr>
            <w:tcW w:w="182" w:type="pct"/>
          </w:tcPr>
          <w:p w14:paraId="47B754BA" w14:textId="77777777" w:rsidR="00420374" w:rsidRDefault="00420374" w:rsidP="00AD7171">
            <w:pPr>
              <w:pStyle w:val="2021"/>
              <w:spacing w:before="0" w:after="60"/>
              <w:rPr>
                <w:spacing w:val="-10"/>
                <w:rtl/>
              </w:rPr>
            </w:pPr>
          </w:p>
        </w:tc>
        <w:tc>
          <w:tcPr>
            <w:tcW w:w="1143" w:type="pct"/>
            <w:tcBorders>
              <w:bottom w:val="single" w:sz="12" w:space="0" w:color="000000" w:themeColor="text1"/>
            </w:tcBorders>
            <w:vAlign w:val="bottom"/>
          </w:tcPr>
          <w:p w14:paraId="5F3A3FF5" w14:textId="39AD143D" w:rsidR="00420374" w:rsidRDefault="00AD7171" w:rsidP="00AD7171">
            <w:pPr>
              <w:pStyle w:val="2021"/>
              <w:spacing w:before="0" w:after="60"/>
              <w:rPr>
                <w:spacing w:val="-10"/>
                <w:rtl/>
              </w:rPr>
            </w:pPr>
            <w:r>
              <w:rPr>
                <w:rFonts w:hint="cs"/>
                <w:spacing w:val="-10"/>
                <w:rtl/>
              </w:rPr>
              <w:t xml:space="preserve">אלפי </w:t>
            </w:r>
            <w:r w:rsidRPr="00AD7171">
              <w:rPr>
                <w:rFonts w:hint="cs"/>
                <w:spacing w:val="-10"/>
                <w:sz w:val="26"/>
                <w:szCs w:val="26"/>
                <w:rtl/>
              </w:rPr>
              <w:t>מתקני כדורסל</w:t>
            </w:r>
            <w:r w:rsidR="00420374">
              <w:rPr>
                <w:rFonts w:hint="cs"/>
                <w:spacing w:val="-10"/>
                <w:rtl/>
              </w:rPr>
              <w:t xml:space="preserve"> </w:t>
            </w:r>
          </w:p>
        </w:tc>
      </w:tr>
      <w:tr w:rsidR="00AD7171" w14:paraId="6DFAF81C" w14:textId="77777777" w:rsidTr="00AD7171">
        <w:tc>
          <w:tcPr>
            <w:tcW w:w="1164" w:type="pct"/>
            <w:tcBorders>
              <w:top w:val="single" w:sz="12" w:space="0" w:color="000000" w:themeColor="text1"/>
            </w:tcBorders>
          </w:tcPr>
          <w:p w14:paraId="1D96599A" w14:textId="03723685" w:rsidR="00AD7171" w:rsidRPr="00AD7171" w:rsidRDefault="00AD7171" w:rsidP="00AD7171">
            <w:pPr>
              <w:pStyle w:val="732021"/>
              <w:spacing w:before="0"/>
              <w:rPr>
                <w:spacing w:val="-4"/>
                <w:rtl/>
              </w:rPr>
            </w:pPr>
            <w:r w:rsidRPr="00AD7171">
              <w:rPr>
                <w:spacing w:val="-4"/>
                <w:rtl/>
              </w:rPr>
              <w:t>תקציב תוכנית המתקנים הלאומית 2031 לעשר שנים לעומת ההיקף הכספי של צורכי הספורט ההישגי והתחרותי כפי שהעלו האיגודים בענפי הספורט השונים נכון לשנת 2021</w:t>
            </w:r>
          </w:p>
        </w:tc>
        <w:tc>
          <w:tcPr>
            <w:tcW w:w="161" w:type="pct"/>
          </w:tcPr>
          <w:p w14:paraId="2BF81D8C" w14:textId="77777777" w:rsidR="00AD7171" w:rsidRPr="00AD7171" w:rsidRDefault="00AD7171" w:rsidP="00AD7171">
            <w:pPr>
              <w:pStyle w:val="732021"/>
              <w:spacing w:before="0"/>
              <w:rPr>
                <w:spacing w:val="-4"/>
                <w:rtl/>
              </w:rPr>
            </w:pPr>
          </w:p>
        </w:tc>
        <w:tc>
          <w:tcPr>
            <w:tcW w:w="1038" w:type="pct"/>
            <w:tcBorders>
              <w:top w:val="single" w:sz="12" w:space="0" w:color="000000" w:themeColor="text1"/>
            </w:tcBorders>
          </w:tcPr>
          <w:p w14:paraId="68924AF7" w14:textId="1E847FC6" w:rsidR="00AD7171" w:rsidRPr="00E52143" w:rsidRDefault="00AD7171" w:rsidP="00AD7171">
            <w:pPr>
              <w:pStyle w:val="732021"/>
              <w:spacing w:before="0"/>
              <w:rPr>
                <w:rtl/>
              </w:rPr>
            </w:pPr>
            <w:r w:rsidRPr="00422A02">
              <w:rPr>
                <w:rtl/>
              </w:rPr>
              <w:t>מספר מתקני הספורט שמיפה משרד הספורט נכון לינואר 2022</w:t>
            </w:r>
          </w:p>
        </w:tc>
        <w:tc>
          <w:tcPr>
            <w:tcW w:w="161" w:type="pct"/>
          </w:tcPr>
          <w:p w14:paraId="4F52CE08" w14:textId="77777777" w:rsidR="00AD7171" w:rsidRPr="00E52143" w:rsidRDefault="00AD7171" w:rsidP="00AD7171">
            <w:pPr>
              <w:pStyle w:val="732021"/>
              <w:spacing w:before="0"/>
              <w:rPr>
                <w:rtl/>
              </w:rPr>
            </w:pPr>
          </w:p>
        </w:tc>
        <w:tc>
          <w:tcPr>
            <w:tcW w:w="1151" w:type="pct"/>
            <w:tcBorders>
              <w:top w:val="single" w:sz="12" w:space="0" w:color="000000" w:themeColor="text1"/>
            </w:tcBorders>
          </w:tcPr>
          <w:p w14:paraId="203F9568" w14:textId="5C2693B6" w:rsidR="00AD7171" w:rsidRPr="00E52143" w:rsidRDefault="00AD7171" w:rsidP="00AD7171">
            <w:pPr>
              <w:pStyle w:val="732021"/>
              <w:spacing w:before="0"/>
              <w:rPr>
                <w:rtl/>
              </w:rPr>
            </w:pPr>
            <w:r w:rsidRPr="00422A02">
              <w:rPr>
                <w:rtl/>
              </w:rPr>
              <w:t>מבתי הספר אין אולם ספורט (בכ-3,500 מתוך כ-5,300 בתי ספר)</w:t>
            </w:r>
          </w:p>
        </w:tc>
        <w:tc>
          <w:tcPr>
            <w:tcW w:w="182" w:type="pct"/>
          </w:tcPr>
          <w:p w14:paraId="42538096" w14:textId="77777777" w:rsidR="00AD7171" w:rsidRPr="00E52143" w:rsidRDefault="00AD7171" w:rsidP="00AD7171">
            <w:pPr>
              <w:pStyle w:val="732021"/>
              <w:spacing w:before="0"/>
              <w:rPr>
                <w:rtl/>
              </w:rPr>
            </w:pPr>
          </w:p>
        </w:tc>
        <w:tc>
          <w:tcPr>
            <w:tcW w:w="1143" w:type="pct"/>
            <w:tcBorders>
              <w:top w:val="single" w:sz="12" w:space="0" w:color="000000" w:themeColor="text1"/>
            </w:tcBorders>
          </w:tcPr>
          <w:p w14:paraId="1878D11D" w14:textId="73794545" w:rsidR="00AD7171" w:rsidRPr="00E52143" w:rsidRDefault="00AD7171" w:rsidP="00AD7171">
            <w:pPr>
              <w:pStyle w:val="732021"/>
              <w:spacing w:before="0"/>
              <w:rPr>
                <w:rtl/>
              </w:rPr>
            </w:pPr>
            <w:r w:rsidRPr="00422A02">
              <w:rPr>
                <w:rtl/>
              </w:rPr>
              <w:t>לפי מרכז השלטון המקומי, יש אלפי מתקני כדורסל שאינם עומדים בתקן ישראלי 5515</w:t>
            </w:r>
          </w:p>
        </w:tc>
      </w:tr>
      <w:tr w:rsidR="00420374" w14:paraId="1BD5A20C" w14:textId="77777777" w:rsidTr="00AD7171">
        <w:tc>
          <w:tcPr>
            <w:tcW w:w="1164" w:type="pct"/>
            <w:tcBorders>
              <w:bottom w:val="single" w:sz="12" w:space="0" w:color="000000" w:themeColor="text1"/>
            </w:tcBorders>
            <w:vAlign w:val="bottom"/>
          </w:tcPr>
          <w:p w14:paraId="500D3B50" w14:textId="22B00788" w:rsidR="00420374" w:rsidRPr="00411396" w:rsidRDefault="00AD7171" w:rsidP="00937056">
            <w:pPr>
              <w:spacing w:line="240" w:lineRule="auto"/>
              <w:rPr>
                <w:rFonts w:ascii="Tahoma" w:eastAsiaTheme="minorEastAsia" w:hAnsi="Tahoma" w:cs="Tahoma"/>
                <w:b/>
                <w:bCs/>
                <w:color w:val="0D0D0D" w:themeColor="text1" w:themeTint="F2"/>
                <w:spacing w:val="-10"/>
                <w:sz w:val="36"/>
                <w:szCs w:val="36"/>
                <w:rtl/>
              </w:rPr>
            </w:pPr>
            <w:r w:rsidRPr="00AD7171">
              <w:rPr>
                <w:rFonts w:ascii="Tahoma" w:eastAsiaTheme="minorEastAsia" w:hAnsi="Tahoma" w:cs="Tahoma" w:hint="cs"/>
                <w:b/>
                <w:bCs/>
                <w:color w:val="0D0D0D" w:themeColor="text1" w:themeTint="F2"/>
                <w:spacing w:val="-10"/>
                <w:sz w:val="26"/>
                <w:szCs w:val="26"/>
                <w:rtl/>
              </w:rPr>
              <w:t>כ-</w:t>
            </w:r>
            <w:r>
              <w:rPr>
                <w:rFonts w:ascii="Tahoma" w:eastAsiaTheme="minorEastAsia" w:hAnsi="Tahoma" w:cs="Tahoma" w:hint="cs"/>
                <w:b/>
                <w:bCs/>
                <w:color w:val="0D0D0D" w:themeColor="text1" w:themeTint="F2"/>
                <w:spacing w:val="-10"/>
                <w:sz w:val="36"/>
                <w:szCs w:val="36"/>
                <w:rtl/>
              </w:rPr>
              <w:t>20%</w:t>
            </w:r>
          </w:p>
        </w:tc>
        <w:tc>
          <w:tcPr>
            <w:tcW w:w="161" w:type="pct"/>
            <w:vAlign w:val="bottom"/>
          </w:tcPr>
          <w:p w14:paraId="26A950B1" w14:textId="77777777" w:rsidR="00420374" w:rsidRPr="00E52143" w:rsidRDefault="00420374" w:rsidP="00937056">
            <w:pPr>
              <w:spacing w:after="120"/>
              <w:jc w:val="left"/>
              <w:rPr>
                <w:rFonts w:ascii="Tahoma" w:eastAsiaTheme="minorEastAsia" w:hAnsi="Tahoma" w:cs="Tahoma"/>
                <w:b/>
                <w:bCs/>
                <w:color w:val="0D0D0D" w:themeColor="text1" w:themeTint="F2"/>
                <w:spacing w:val="-10"/>
                <w:sz w:val="36"/>
                <w:szCs w:val="36"/>
                <w:rtl/>
              </w:rPr>
            </w:pPr>
          </w:p>
        </w:tc>
        <w:tc>
          <w:tcPr>
            <w:tcW w:w="1038" w:type="pct"/>
            <w:tcBorders>
              <w:bottom w:val="single" w:sz="12" w:space="0" w:color="000000" w:themeColor="text1"/>
            </w:tcBorders>
            <w:vAlign w:val="bottom"/>
          </w:tcPr>
          <w:p w14:paraId="48896DF7" w14:textId="23EF1FFF" w:rsidR="00420374" w:rsidRPr="008D750B" w:rsidRDefault="00AD7171" w:rsidP="00937056">
            <w:pPr>
              <w:pStyle w:val="2021"/>
              <w:spacing w:before="0" w:after="60"/>
              <w:rPr>
                <w:spacing w:val="-10"/>
                <w:rtl/>
              </w:rPr>
            </w:pPr>
            <w:r>
              <w:rPr>
                <w:rFonts w:hint="cs"/>
                <w:spacing w:val="-10"/>
                <w:rtl/>
              </w:rPr>
              <w:t>40</w:t>
            </w:r>
            <w:r w:rsidR="00420374" w:rsidRPr="008D750B">
              <w:rPr>
                <w:spacing w:val="-10"/>
                <w:rtl/>
              </w:rPr>
              <w:t>%</w:t>
            </w:r>
          </w:p>
        </w:tc>
        <w:tc>
          <w:tcPr>
            <w:tcW w:w="161" w:type="pct"/>
            <w:vAlign w:val="bottom"/>
          </w:tcPr>
          <w:p w14:paraId="5B4C8A80" w14:textId="77777777" w:rsidR="00420374" w:rsidRDefault="00420374" w:rsidP="00937056">
            <w:pPr>
              <w:spacing w:after="120" w:line="240" w:lineRule="auto"/>
              <w:jc w:val="left"/>
              <w:rPr>
                <w:rtl/>
              </w:rPr>
            </w:pPr>
          </w:p>
        </w:tc>
        <w:tc>
          <w:tcPr>
            <w:tcW w:w="1151" w:type="pct"/>
            <w:tcBorders>
              <w:bottom w:val="single" w:sz="12" w:space="0" w:color="000000" w:themeColor="text1"/>
            </w:tcBorders>
            <w:vAlign w:val="bottom"/>
          </w:tcPr>
          <w:p w14:paraId="226A2E50" w14:textId="290FD530" w:rsidR="00420374" w:rsidRPr="0062456C" w:rsidRDefault="00AD7171" w:rsidP="00937056">
            <w:pPr>
              <w:spacing w:after="60" w:line="192" w:lineRule="auto"/>
              <w:rPr>
                <w:rFonts w:ascii="Tahoma" w:eastAsiaTheme="minorEastAsia" w:hAnsi="Tahoma" w:cs="Tahoma"/>
                <w:b/>
                <w:bCs/>
                <w:color w:val="0D0D0D" w:themeColor="text1" w:themeTint="F2"/>
                <w:spacing w:val="-10"/>
                <w:sz w:val="36"/>
                <w:szCs w:val="36"/>
                <w:rtl/>
              </w:rPr>
            </w:pPr>
            <w:r w:rsidRPr="00AD7171">
              <w:rPr>
                <w:rFonts w:ascii="Tahoma" w:eastAsiaTheme="minorEastAsia" w:hAnsi="Tahoma" w:cs="Tahoma" w:hint="cs"/>
                <w:b/>
                <w:bCs/>
                <w:color w:val="0D0D0D" w:themeColor="text1" w:themeTint="F2"/>
                <w:spacing w:val="-10"/>
                <w:sz w:val="26"/>
                <w:szCs w:val="26"/>
                <w:rtl/>
              </w:rPr>
              <w:t>כ-</w:t>
            </w:r>
            <w:r>
              <w:rPr>
                <w:rFonts w:ascii="Tahoma" w:eastAsiaTheme="minorEastAsia" w:hAnsi="Tahoma" w:cs="Tahoma" w:hint="cs"/>
                <w:b/>
                <w:bCs/>
                <w:color w:val="0D0D0D" w:themeColor="text1" w:themeTint="F2"/>
                <w:spacing w:val="-10"/>
                <w:sz w:val="36"/>
                <w:szCs w:val="36"/>
                <w:rtl/>
              </w:rPr>
              <w:t>12,000</w:t>
            </w:r>
          </w:p>
        </w:tc>
        <w:tc>
          <w:tcPr>
            <w:tcW w:w="182" w:type="pct"/>
          </w:tcPr>
          <w:p w14:paraId="5E7F766C" w14:textId="77777777" w:rsidR="00420374" w:rsidRDefault="00420374" w:rsidP="00937056">
            <w:pPr>
              <w:spacing w:after="60" w:line="240" w:lineRule="auto"/>
              <w:rPr>
                <w:rFonts w:ascii="Tahoma" w:eastAsiaTheme="minorEastAsia" w:hAnsi="Tahoma" w:cs="Tahoma"/>
                <w:b/>
                <w:bCs/>
                <w:color w:val="0D0D0D" w:themeColor="text1" w:themeTint="F2"/>
                <w:spacing w:val="-10"/>
                <w:sz w:val="36"/>
                <w:szCs w:val="36"/>
                <w:rtl/>
              </w:rPr>
            </w:pPr>
          </w:p>
        </w:tc>
        <w:tc>
          <w:tcPr>
            <w:tcW w:w="1143" w:type="pct"/>
            <w:tcBorders>
              <w:bottom w:val="single" w:sz="12" w:space="0" w:color="000000" w:themeColor="text1"/>
            </w:tcBorders>
            <w:vAlign w:val="bottom"/>
          </w:tcPr>
          <w:p w14:paraId="5AEEF263" w14:textId="2049A63E" w:rsidR="00420374" w:rsidRDefault="00AD7171" w:rsidP="00937056">
            <w:pPr>
              <w:spacing w:after="60" w:line="240" w:lineRule="auto"/>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 xml:space="preserve">543 </w:t>
            </w:r>
            <w:r w:rsidRPr="00AD7171">
              <w:rPr>
                <w:rFonts w:ascii="Tahoma" w:eastAsiaTheme="minorEastAsia" w:hAnsi="Tahoma" w:cs="Tahoma" w:hint="cs"/>
                <w:b/>
                <w:bCs/>
                <w:color w:val="0D0D0D" w:themeColor="text1" w:themeTint="F2"/>
                <w:spacing w:val="-10"/>
                <w:sz w:val="26"/>
                <w:szCs w:val="26"/>
                <w:rtl/>
              </w:rPr>
              <w:t>מגרשים למיליון איש</w:t>
            </w:r>
          </w:p>
        </w:tc>
      </w:tr>
      <w:tr w:rsidR="00AD7171" w:rsidRPr="00AD7171" w14:paraId="54154FA5" w14:textId="77777777" w:rsidTr="00AD7171">
        <w:tc>
          <w:tcPr>
            <w:tcW w:w="1164" w:type="pct"/>
            <w:tcBorders>
              <w:top w:val="single" w:sz="12" w:space="0" w:color="000000" w:themeColor="text1"/>
            </w:tcBorders>
          </w:tcPr>
          <w:p w14:paraId="6DB67748" w14:textId="746D527D" w:rsidR="00AD7171" w:rsidRPr="004562F8" w:rsidRDefault="00AD7171" w:rsidP="00AD7171">
            <w:pPr>
              <w:pStyle w:val="732021"/>
              <w:spacing w:before="0" w:after="0"/>
              <w:rPr>
                <w:rtl/>
              </w:rPr>
            </w:pPr>
            <w:r w:rsidRPr="00422A02">
              <w:rPr>
                <w:rtl/>
              </w:rPr>
              <w:t>ממתקני הספורט שיכולים לשמש את הקהילה אינם זמינים באופן מלא לציבור, ונדרש תיאום לצורך שימוש בהם (665 מתוך 3,284) על פי משרד הספורט</w:t>
            </w:r>
          </w:p>
        </w:tc>
        <w:tc>
          <w:tcPr>
            <w:tcW w:w="161" w:type="pct"/>
          </w:tcPr>
          <w:p w14:paraId="0C0AE598" w14:textId="77777777" w:rsidR="00AD7171" w:rsidRPr="008D750B" w:rsidRDefault="00AD7171" w:rsidP="00AD7171">
            <w:pPr>
              <w:pStyle w:val="732021"/>
              <w:spacing w:before="0" w:after="0"/>
              <w:rPr>
                <w:rtl/>
              </w:rPr>
            </w:pPr>
          </w:p>
        </w:tc>
        <w:tc>
          <w:tcPr>
            <w:tcW w:w="1038" w:type="pct"/>
            <w:tcBorders>
              <w:top w:val="single" w:sz="12" w:space="0" w:color="000000" w:themeColor="text1"/>
            </w:tcBorders>
          </w:tcPr>
          <w:p w14:paraId="1916A301" w14:textId="0E63D961" w:rsidR="00AD7171" w:rsidRPr="004562F8" w:rsidRDefault="00AD7171" w:rsidP="00AD7171">
            <w:pPr>
              <w:pStyle w:val="732021"/>
              <w:spacing w:before="0" w:after="0"/>
              <w:rPr>
                <w:rtl/>
              </w:rPr>
            </w:pPr>
            <w:r w:rsidRPr="00422A02">
              <w:rPr>
                <w:rtl/>
              </w:rPr>
              <w:t xml:space="preserve">הפער בין מספר מתקני הספורט </w:t>
            </w:r>
            <w:r w:rsidRPr="00422A02">
              <w:rPr>
                <w:rtl/>
              </w:rPr>
              <w:br/>
              <w:t>ל-1,000 תושבים ברשויות באשכול כלכלי חברתי</w:t>
            </w:r>
            <w:r>
              <w:rPr>
                <w:rtl/>
              </w:rPr>
              <w:br/>
            </w:r>
            <w:r w:rsidR="00347B6F">
              <w:rPr>
                <w:rFonts w:hint="cs"/>
                <w:rtl/>
              </w:rPr>
              <w:t>1</w:t>
            </w:r>
            <w:r w:rsidRPr="00422A02">
              <w:rPr>
                <w:rtl/>
              </w:rPr>
              <w:t xml:space="preserve"> - 4 (0.64) לבין רשויות באשכול כלכלי חברתי</w:t>
            </w:r>
            <w:r w:rsidR="00347B6F">
              <w:rPr>
                <w:rtl/>
              </w:rPr>
              <w:br/>
            </w:r>
            <w:r w:rsidRPr="00422A02">
              <w:rPr>
                <w:rtl/>
              </w:rPr>
              <w:t>8 - 10 (1.07)</w:t>
            </w:r>
          </w:p>
        </w:tc>
        <w:tc>
          <w:tcPr>
            <w:tcW w:w="161" w:type="pct"/>
          </w:tcPr>
          <w:p w14:paraId="14782C57" w14:textId="77777777" w:rsidR="00AD7171" w:rsidRDefault="00AD7171" w:rsidP="00AD7171">
            <w:pPr>
              <w:pStyle w:val="732021"/>
              <w:spacing w:before="0" w:after="0"/>
              <w:rPr>
                <w:rtl/>
              </w:rPr>
            </w:pPr>
          </w:p>
        </w:tc>
        <w:tc>
          <w:tcPr>
            <w:tcW w:w="1151" w:type="pct"/>
            <w:tcBorders>
              <w:top w:val="single" w:sz="12" w:space="0" w:color="000000" w:themeColor="text1"/>
            </w:tcBorders>
          </w:tcPr>
          <w:p w14:paraId="6149CA50" w14:textId="0F7D40E4" w:rsidR="00AD7171" w:rsidRPr="0062456C" w:rsidRDefault="00AD7171" w:rsidP="00AD7171">
            <w:pPr>
              <w:pStyle w:val="732021"/>
              <w:spacing w:before="0" w:after="0"/>
              <w:rPr>
                <w:rtl/>
              </w:rPr>
            </w:pPr>
            <w:r w:rsidRPr="00422A02">
              <w:rPr>
                <w:rtl/>
              </w:rPr>
              <w:t>שחקני כדורגל רשומים נוספו בין עונת המשחקים 2011 - 2012 לעונת המשחקים 2021 - 2022 (עלייה בשיעור של 34%). לעומת זאת מספר המגרשים גדל רק ב-15 (עלייה בשיעור של 6%)</w:t>
            </w:r>
          </w:p>
        </w:tc>
        <w:tc>
          <w:tcPr>
            <w:tcW w:w="182" w:type="pct"/>
          </w:tcPr>
          <w:p w14:paraId="66E34E8E" w14:textId="77777777" w:rsidR="00AD7171" w:rsidRPr="00C92141" w:rsidRDefault="00AD7171" w:rsidP="00AD7171">
            <w:pPr>
              <w:pStyle w:val="732021"/>
              <w:spacing w:before="0" w:after="0"/>
              <w:rPr>
                <w:rtl/>
              </w:rPr>
            </w:pPr>
          </w:p>
        </w:tc>
        <w:tc>
          <w:tcPr>
            <w:tcW w:w="1143" w:type="pct"/>
            <w:tcBorders>
              <w:top w:val="single" w:sz="12" w:space="0" w:color="000000" w:themeColor="text1"/>
            </w:tcBorders>
          </w:tcPr>
          <w:p w14:paraId="39498237" w14:textId="79A03612" w:rsidR="00AD7171" w:rsidRPr="00AD7171" w:rsidRDefault="00AD7171" w:rsidP="00AD7171">
            <w:pPr>
              <w:pStyle w:val="732021"/>
              <w:spacing w:before="0" w:after="0"/>
              <w:rPr>
                <w:spacing w:val="-4"/>
                <w:rtl/>
              </w:rPr>
            </w:pPr>
            <w:r w:rsidRPr="00AD7171">
              <w:rPr>
                <w:spacing w:val="-4"/>
                <w:rtl/>
              </w:rPr>
              <w:t>היחס בין מספר התושבים למספר מגרשי הכדורגל באיסלנד (190 מגרשים ל</w:t>
            </w:r>
            <w:r w:rsidR="00DF174B">
              <w:rPr>
                <w:rFonts w:hint="cs"/>
                <w:spacing w:val="-4"/>
                <w:rtl/>
              </w:rPr>
              <w:t>כ</w:t>
            </w:r>
            <w:r w:rsidRPr="00AD7171">
              <w:rPr>
                <w:spacing w:val="-4"/>
                <w:rtl/>
              </w:rPr>
              <w:t>-3</w:t>
            </w:r>
            <w:r w:rsidR="00DF174B">
              <w:rPr>
                <w:rFonts w:hint="cs"/>
                <w:spacing w:val="-4"/>
                <w:rtl/>
              </w:rPr>
              <w:t>5</w:t>
            </w:r>
            <w:r w:rsidRPr="00AD7171">
              <w:rPr>
                <w:spacing w:val="-4"/>
                <w:rtl/>
              </w:rPr>
              <w:t>0,000 תושבים). בישראל לעומת זאת היחס הוא 44 מגרשי כדורגל למיליון איש</w:t>
            </w:r>
            <w:r w:rsidRPr="00AD7171">
              <w:rPr>
                <w:spacing w:val="-4"/>
                <w:vertAlign w:val="superscript"/>
                <w:rtl/>
              </w:rPr>
              <w:footnoteReference w:id="2"/>
            </w:r>
            <w:r w:rsidRPr="00AD7171">
              <w:rPr>
                <w:spacing w:val="-4"/>
                <w:rtl/>
              </w:rPr>
              <w:t xml:space="preserve">. ב-2018 איסלנד העפילה למונדיאל; ישראל לא העפילה למונדיאל מ-1970 </w:t>
            </w:r>
          </w:p>
        </w:tc>
      </w:tr>
    </w:tbl>
    <w:p w14:paraId="509D5AB6" w14:textId="77777777" w:rsidR="00420374" w:rsidRDefault="00420374" w:rsidP="00420374">
      <w:pPr>
        <w:pStyle w:val="73f7"/>
        <w:spacing w:after="0"/>
        <w:rPr>
          <w:sz w:val="10"/>
          <w:szCs w:val="10"/>
          <w:rtl/>
        </w:rPr>
      </w:pPr>
    </w:p>
    <w:p w14:paraId="3FADD5EE" w14:textId="77777777" w:rsidR="00420374" w:rsidRPr="00C62692" w:rsidRDefault="00420374" w:rsidP="00420374">
      <w:pPr>
        <w:pStyle w:val="732"/>
        <w:rPr>
          <w:rtl/>
        </w:rPr>
      </w:pPr>
      <w:r w:rsidRPr="00C62692">
        <w:rPr>
          <w:rtl/>
        </w:rPr>
        <w:lastRenderedPageBreak/>
        <w:t>פעולות הביקורת</w:t>
      </w:r>
    </w:p>
    <w:p w14:paraId="0AF4CED3" w14:textId="1D573EB4" w:rsidR="00420374" w:rsidRDefault="00420374" w:rsidP="00420374">
      <w:pPr>
        <w:pStyle w:val="73f7"/>
        <w:rPr>
          <w:rtl/>
        </w:rPr>
      </w:pPr>
      <w:r w:rsidRPr="001F3363">
        <w:rPr>
          <w:noProof/>
        </w:rPr>
        <w:drawing>
          <wp:anchor distT="0" distB="0" distL="114300" distR="114300" simplePos="0" relativeHeight="252389888" behindDoc="0" locked="0" layoutInCell="1" allowOverlap="1" wp14:anchorId="3F15181E" wp14:editId="1DAE84EE">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02D5" w:rsidRPr="00422A02">
        <w:rPr>
          <w:rtl/>
        </w:rPr>
        <w:t xml:space="preserve">בחודשים ינואר עד ספטמבר 2022 בדק משרד מבקר המדינה את נושא מתקני הספורט. במסגרת הביקורת נבדקו כמה נושאים, ובהם תכנון הקמת מתקני הספורט, שדרוג ושיפוץ מתקני הספורט, פיקוח ובקרה של משרד הספורט והפעלה של מתקני הספורט על ידי הרשויות. הביקורת נעשתה במשרד הספורט, במשרד החינוך, באגף התקציבים שבמשרד האוצר, במועצה להסדר ההימורים בספורט ובמפעל הפיס. בדיקות השלמה נעשו </w:t>
      </w:r>
      <w:proofErr w:type="spellStart"/>
      <w:r w:rsidR="003D02D5" w:rsidRPr="00422A02">
        <w:rPr>
          <w:rtl/>
        </w:rPr>
        <w:t>במינהל</w:t>
      </w:r>
      <w:proofErr w:type="spellEnd"/>
      <w:r w:rsidR="003D02D5" w:rsidRPr="00422A02">
        <w:rPr>
          <w:rtl/>
        </w:rPr>
        <w:t xml:space="preserve"> התכנון שבמשרד הפנים, בכמה איגודי ספורט ובהם ההתאחדות לכדורגל ואיגוד הכדורסל, במרכז השלטון המקומי וברשויות מקומיות אחדות (עיריית פתח תקווה, עיריית חולון ועיריית ראש העין</w:t>
      </w:r>
      <w:r w:rsidR="003D02D5">
        <w:rPr>
          <w:rFonts w:hint="cs"/>
          <w:rtl/>
        </w:rPr>
        <w:t>)</w:t>
      </w:r>
      <w:r>
        <w:rPr>
          <w:rFonts w:hint="cs"/>
          <w:rtl/>
        </w:rPr>
        <w:t>.</w:t>
      </w:r>
      <w:r w:rsidRPr="001F3363">
        <w:rPr>
          <w:rFonts w:hint="cs"/>
          <w:rtl/>
        </w:rPr>
        <w:t xml:space="preserve"> </w:t>
      </w:r>
    </w:p>
    <w:p w14:paraId="690F076D" w14:textId="26E1CC49" w:rsidR="002753C7" w:rsidRPr="00662020" w:rsidRDefault="002753C7" w:rsidP="002753C7">
      <w:pPr>
        <w:pStyle w:val="73fd"/>
        <w:rPr>
          <w:rtl/>
        </w:rPr>
      </w:pPr>
      <w:r w:rsidRPr="00662020">
        <w:rPr>
          <w:rFonts w:hint="cs"/>
          <w:rtl/>
        </w:rPr>
        <w:t>תמונת המצב העולה מן הביקורת</w:t>
      </w:r>
    </w:p>
    <w:p w14:paraId="0B2F822B" w14:textId="3F66C4CB" w:rsidR="002753C7" w:rsidRPr="001F3363" w:rsidRDefault="003D02D5" w:rsidP="00420374">
      <w:pPr>
        <w:pStyle w:val="73f7"/>
        <w:rPr>
          <w:rtl/>
        </w:rPr>
      </w:pPr>
      <w:r w:rsidRPr="00362C00">
        <w:rPr>
          <w:noProof/>
          <w:rtl/>
        </w:rPr>
        <w:drawing>
          <wp:anchor distT="0" distB="0" distL="114300" distR="114300" simplePos="0" relativeHeight="252391936" behindDoc="0" locked="0" layoutInCell="1" allowOverlap="1" wp14:anchorId="03EB0A10" wp14:editId="0F30BC9D">
            <wp:simplePos x="0" y="0"/>
            <wp:positionH relativeFrom="column">
              <wp:posOffset>2540000</wp:posOffset>
            </wp:positionH>
            <wp:positionV relativeFrom="paragraph">
              <wp:posOffset>56515</wp:posOffset>
            </wp:positionV>
            <wp:extent cx="2101215" cy="172085"/>
            <wp:effectExtent l="0" t="0" r="0" b="5715"/>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14:paraId="31B7AD7B" w14:textId="77777777" w:rsidR="003D02D5" w:rsidRPr="00422A02" w:rsidRDefault="003D02D5" w:rsidP="003D02D5">
      <w:pPr>
        <w:pStyle w:val="73f7"/>
      </w:pPr>
      <w:r w:rsidRPr="003D02D5">
        <w:rPr>
          <w:rFonts w:hint="cs"/>
          <w:noProof/>
          <w:rtl/>
        </w:rPr>
        <w:drawing>
          <wp:anchor distT="0" distB="0" distL="71755" distR="0" simplePos="0" relativeHeight="252470784" behindDoc="1" locked="0" layoutInCell="1" allowOverlap="1" wp14:anchorId="0FF8A7CD" wp14:editId="28A69FDC">
            <wp:simplePos x="0" y="0"/>
            <wp:positionH relativeFrom="column">
              <wp:posOffset>4518025</wp:posOffset>
            </wp:positionH>
            <wp:positionV relativeFrom="paragraph">
              <wp:posOffset>37919</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22A02">
        <w:rPr>
          <w:b/>
          <w:bCs/>
          <w:rtl/>
        </w:rPr>
        <w:t>פערים מגזריים ודמוגרפיים בפריסת מתקני ספורט</w:t>
      </w:r>
      <w:r w:rsidRPr="00422A02">
        <w:rPr>
          <w:rtl/>
        </w:rPr>
        <w:t xml:space="preserve"> - נגישות המתקנים לתושבי רשויות מקומיות המשתייכות לאשכולות כלכליים חברתיים 1 - 4 (0.64 מתקנים ל-1,000 תושבים) נמוכה בכ-40% מנגישותם לתושבי רשויות שדירוגן הכלכלי חברתי גבוה יותר (1.07 מתקנים ל-1,000 תושבים). כך גם בנוגע להיבט המגזרי - הנגישות של מתקני הספורט לתושבי רשויות ערביות (0.66 מתקנים ל-1,000 תושבים) נמוכה בכ-38% לעומת נגישותם לתושבי רשויות יהודיות (1.05 מתקנים ל-1,000 תושבים), ומספר המתקנים הממוקמים ברשויות החרדיות (0.08 מתקנים ל-1,000 תושבים) קטן בכ-90% ממספר המתקנים הממוקמים ברשויות יהודיות שאינן חרדיות. עוד עלה כי למעט פער קטן של כ-10% לטובת הרשויות הערביות במספר מגרשי הכדורגל לתושב, יש ברשויות היהודיות יותר מפי שלושה מתקני אתלטיקה ויותר מפי שבעה מגרשי טניס ובריכות שחייה לתושב לעומת הרשויות הערביות. כמו כן, מספר מגרשי הטניס העומדים לרשות תושבי רשויות המשתייכות לאשכול כלכלי חברתי גבוה גדול פי חמישה ממספר המגרשים העומדים לרשות תושבי הרשויות המשתייכות לאשכולות הנמוכים, ומספר בריכות השחייה גבוה פי ארבעה.</w:t>
      </w:r>
    </w:p>
    <w:p w14:paraId="6E870D97" w14:textId="27970FD8" w:rsidR="003D02D5" w:rsidRPr="00422A02" w:rsidRDefault="003D02D5" w:rsidP="003D02D5">
      <w:pPr>
        <w:pStyle w:val="73f7"/>
      </w:pPr>
      <w:r w:rsidRPr="003D02D5">
        <w:rPr>
          <w:rFonts w:hint="cs"/>
          <w:noProof/>
          <w:rtl/>
        </w:rPr>
        <w:drawing>
          <wp:anchor distT="0" distB="0" distL="71755" distR="0" simplePos="0" relativeHeight="252469760" behindDoc="1" locked="0" layoutInCell="1" allowOverlap="1" wp14:anchorId="227918CA" wp14:editId="56F98F49">
            <wp:simplePos x="0" y="0"/>
            <wp:positionH relativeFrom="column">
              <wp:posOffset>4518025</wp:posOffset>
            </wp:positionH>
            <wp:positionV relativeFrom="paragraph">
              <wp:posOffset>37919</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51" name="תמונה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22A02">
        <w:rPr>
          <w:b/>
          <w:bCs/>
          <w:rtl/>
        </w:rPr>
        <w:t>תקציב תוכנית המתקנים</w:t>
      </w:r>
      <w:r w:rsidRPr="00422A02">
        <w:rPr>
          <w:rtl/>
        </w:rPr>
        <w:t xml:space="preserve"> - לפי נתוני משרד הספורט העלות הכוללת של צורכי מתקני הספורט של הספורט ההישגי והתחרותי מסתכמת ביותר מ-14.9 מיליארד ש"ח. היקף התקצוב של תוכנית 2031 עומד על 2.89 מיליארד ש"ח. נכון לאוגוסט 2022, מתוך סך ההתחייבויות שהעביר הטוטו למשרד הספורט עם החלת הרפורמה בשנת 2019, בוטלו כ-16.5% מסך ההתחייבויות (225 מיליון ש"ח מתוך 1.36 מיליארד ש"ח). בפועל נוצלו כ-59% מסכום ההתחייבויות (804 מיליון ש"ח מתוך 1.36 מיליארד ש"ח). פערים אלו מעידים על חסמים שעמדו בפני הרשויות המקומיות למימוש תוכניות המתקנים הקודמות.</w:t>
      </w:r>
    </w:p>
    <w:p w14:paraId="4E2145C0" w14:textId="69478E62" w:rsidR="003D02D5" w:rsidRPr="00422A02" w:rsidRDefault="003D02D5" w:rsidP="003D02D5">
      <w:pPr>
        <w:pStyle w:val="73f7"/>
      </w:pPr>
      <w:r w:rsidRPr="003D02D5">
        <w:rPr>
          <w:rFonts w:hint="cs"/>
          <w:noProof/>
          <w:rtl/>
        </w:rPr>
        <w:drawing>
          <wp:anchor distT="0" distB="0" distL="71755" distR="0" simplePos="0" relativeHeight="252468736" behindDoc="1" locked="0" layoutInCell="1" allowOverlap="1" wp14:anchorId="3A85582C" wp14:editId="37E29A31">
            <wp:simplePos x="0" y="0"/>
            <wp:positionH relativeFrom="column">
              <wp:posOffset>4518025</wp:posOffset>
            </wp:positionH>
            <wp:positionV relativeFrom="paragraph">
              <wp:posOffset>37919</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0" name="תמונה 1451066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22A02">
        <w:rPr>
          <w:b/>
          <w:bCs/>
          <w:rtl/>
        </w:rPr>
        <w:t>הקמת אולמות ומגרשי ספורט בבתי הספר</w:t>
      </w:r>
      <w:r w:rsidRPr="00422A02">
        <w:rPr>
          <w:rtl/>
        </w:rPr>
        <w:t xml:space="preserve"> - הפרוגרמה להקמת בית הספר מחייבת ייעוד קרקע עתידית לבניית אולם ספורט, אבל בפועל אין חובה להקימו, לפיכך וכפי שעולה מנתוני משרד הספורט נכון לדצמבר 2021, לכ-66% מבתי הספר (כ-3,500 מתוך כ-5,300) אין אולם ספורט. כמו כן, אין למשרד החינוך ולמשרד הספורט מיפוי של הנתונים </w:t>
      </w:r>
      <w:r w:rsidRPr="00422A02">
        <w:rPr>
          <w:rtl/>
        </w:rPr>
        <w:lastRenderedPageBreak/>
        <w:t>בנוגע לקירוי או הצללה של המגרשים החיצוניים בבתי הספר, והפרוגרמה הבסיסית המתוכננת והמתוקצבת ע"י משרד החינוך איננה כוללת קירוי.</w:t>
      </w:r>
    </w:p>
    <w:p w14:paraId="6D7DC62A" w14:textId="77777777" w:rsidR="003D02D5" w:rsidRPr="00422A02" w:rsidRDefault="003D02D5" w:rsidP="003D02D5">
      <w:pPr>
        <w:pStyle w:val="73f7"/>
      </w:pPr>
      <w:r w:rsidRPr="003D02D5">
        <w:rPr>
          <w:rFonts w:hint="cs"/>
          <w:noProof/>
          <w:rtl/>
        </w:rPr>
        <w:drawing>
          <wp:anchor distT="0" distB="0" distL="71755" distR="0" simplePos="0" relativeHeight="252467712" behindDoc="1" locked="0" layoutInCell="1" allowOverlap="1" wp14:anchorId="5F900220" wp14:editId="40753ADA">
            <wp:simplePos x="0" y="0"/>
            <wp:positionH relativeFrom="column">
              <wp:posOffset>4518025</wp:posOffset>
            </wp:positionH>
            <wp:positionV relativeFrom="paragraph">
              <wp:posOffset>47171</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1" name="תמונה 1451066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22A02">
        <w:rPr>
          <w:b/>
          <w:bCs/>
          <w:rtl/>
        </w:rPr>
        <w:t>מיפוי מתקני ספורט</w:t>
      </w:r>
      <w:r w:rsidRPr="00422A02">
        <w:rPr>
          <w:rtl/>
        </w:rPr>
        <w:t xml:space="preserve"> - מסד הנתונים שמנהל משרד הספורט לגבי מתקני הספורט הקיימים ("קובץ המתקנים") אינו שלם וחסר בו מידע הנחוץ לשם ניהול המתקנים, הערכתם וקבלת החלטות על בסיס הקובץ. בבדיקה שעשה צוות הביקורת על חלק מהשדות של קובץ המתקנים - 8,794 מתקנים בסך הכול, נמצאו 7,650 מקרים של אי-תקינות בהזנת הנתונים. נמצא שיש מתקנים שסיווגם לא נכון - למשל מגרשי כדורסל או כדורגל המסווגים כ"אחר". בדיקת קובץ המתקנים מעלה גם שחסר בו מידע חשוב על מצב המתקנים. נכון לספטמבר 2022 לא החל עדיין משרד הספורט באפיון מערכת חדשה שתמפה כנדרש את מתקני הספורט.</w:t>
      </w:r>
    </w:p>
    <w:p w14:paraId="0D283D49" w14:textId="77777777" w:rsidR="003D02D5" w:rsidRPr="00422A02" w:rsidRDefault="003D02D5" w:rsidP="003D02D5">
      <w:pPr>
        <w:pStyle w:val="73f7"/>
      </w:pPr>
      <w:r w:rsidRPr="003D02D5">
        <w:rPr>
          <w:rFonts w:hint="cs"/>
          <w:noProof/>
          <w:rtl/>
        </w:rPr>
        <w:drawing>
          <wp:anchor distT="0" distB="0" distL="71755" distR="0" simplePos="0" relativeHeight="252466688" behindDoc="1" locked="0" layoutInCell="1" allowOverlap="1" wp14:anchorId="6A2620A5" wp14:editId="26F62B30">
            <wp:simplePos x="0" y="0"/>
            <wp:positionH relativeFrom="column">
              <wp:posOffset>4518025</wp:posOffset>
            </wp:positionH>
            <wp:positionV relativeFrom="paragraph">
              <wp:posOffset>47171</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2" name="תמונה 1451066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22A02">
        <w:rPr>
          <w:b/>
          <w:bCs/>
          <w:rtl/>
        </w:rPr>
        <w:t>תכנון עתידי של שטחים המיועדים למתקני ספורט</w:t>
      </w:r>
      <w:r w:rsidRPr="00422A02">
        <w:rPr>
          <w:rtl/>
        </w:rPr>
        <w:t xml:space="preserve"> - נכון לספטמבר 2022, משרד הספורט לא גיבש תפיסה בנוגע לתכנון והקצאה של שטחים עתידיים המיועדים למתקני הספורט ולא הכין תוכנית ארוכת טווח של תשתיות הספורט.</w:t>
      </w:r>
    </w:p>
    <w:p w14:paraId="5BC3CF18" w14:textId="77777777" w:rsidR="003D02D5" w:rsidRPr="00422A02" w:rsidRDefault="003D02D5" w:rsidP="003D02D5">
      <w:pPr>
        <w:pStyle w:val="73f7"/>
      </w:pPr>
      <w:r w:rsidRPr="003D02D5">
        <w:rPr>
          <w:rFonts w:hint="cs"/>
          <w:noProof/>
          <w:rtl/>
        </w:rPr>
        <w:drawing>
          <wp:anchor distT="0" distB="0" distL="71755" distR="0" simplePos="0" relativeHeight="252465664" behindDoc="1" locked="0" layoutInCell="1" allowOverlap="1" wp14:anchorId="6D57019B" wp14:editId="54A0BC1F">
            <wp:simplePos x="0" y="0"/>
            <wp:positionH relativeFrom="column">
              <wp:posOffset>4518025</wp:posOffset>
            </wp:positionH>
            <wp:positionV relativeFrom="paragraph">
              <wp:posOffset>47171</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3" name="תמונה 1451066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22A02">
        <w:rPr>
          <w:b/>
          <w:bCs/>
          <w:rtl/>
        </w:rPr>
        <w:t>מספר מגרשי הכדורגל בישראל בהשוואה בין-לאומית</w:t>
      </w:r>
      <w:r w:rsidRPr="00422A02">
        <w:rPr>
          <w:rtl/>
        </w:rPr>
        <w:t xml:space="preserve"> - בהשוואה בין-לאומית של מספר מגרשי כדורגל עולה כי בישראל יש רק 44 מגרשים למיליון תושבים לעומת גרמניה שבה יש 607 מגרשים למיליון תושבים; באנגלייה - 547; </w:t>
      </w:r>
      <w:proofErr w:type="spellStart"/>
      <w:r w:rsidRPr="00422A02">
        <w:rPr>
          <w:rtl/>
        </w:rPr>
        <w:t>בבלגייה</w:t>
      </w:r>
      <w:proofErr w:type="spellEnd"/>
      <w:r w:rsidRPr="00422A02">
        <w:rPr>
          <w:rtl/>
        </w:rPr>
        <w:t xml:space="preserve"> - 348; ובאיסלנד 543. כמו כן איסלנד הפעילה תכנית להקמת מגרשי כדורגל, וב-2018 הצליחה להעפיל למונדיאל. ישראל לעומת זאת לא העפילה למונדיאל מ-1970.</w:t>
      </w:r>
    </w:p>
    <w:p w14:paraId="01ECA0B1" w14:textId="77777777" w:rsidR="003D02D5" w:rsidRPr="00422A02" w:rsidRDefault="003D02D5" w:rsidP="003D02D5">
      <w:pPr>
        <w:pStyle w:val="73f7"/>
      </w:pPr>
      <w:r w:rsidRPr="003D02D5">
        <w:rPr>
          <w:rFonts w:hint="cs"/>
          <w:noProof/>
          <w:rtl/>
        </w:rPr>
        <w:drawing>
          <wp:anchor distT="0" distB="0" distL="71755" distR="0" simplePos="0" relativeHeight="252464640" behindDoc="1" locked="0" layoutInCell="1" allowOverlap="1" wp14:anchorId="2835197B" wp14:editId="6970BFAF">
            <wp:simplePos x="0" y="0"/>
            <wp:positionH relativeFrom="column">
              <wp:posOffset>4518025</wp:posOffset>
            </wp:positionH>
            <wp:positionV relativeFrom="paragraph">
              <wp:posOffset>47171</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4" name="תמונה 1451066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22A02">
        <w:rPr>
          <w:b/>
          <w:bCs/>
          <w:rtl/>
        </w:rPr>
        <w:t>שדרוג ושיפוץ מגרשי כדורגל</w:t>
      </w:r>
      <w:r w:rsidRPr="00422A02">
        <w:rPr>
          <w:rtl/>
        </w:rPr>
        <w:t xml:space="preserve"> - בעוד שמספר השחקנים הרשומים בין עונת המשחקים 2011 - 2012 לעונת המשחקים 2021 - 2022 עלה בקרוב ל-12,000 שחקנים (עלייה בשיעור של 34%), מספר המגרשים הפעילים ומאושרים למשחקי ליגה עלה ב-15 (עלייה בשיעור של 6%). משמעות הדבר שהיחס בין מספר השחקנים למספר המגרשים הורע בשנים האחרונות, דבר שלאורך זמן יכול לפגוע בפיתוח ענף הכדורגל.</w:t>
      </w:r>
      <w:r w:rsidRPr="00FE1E0D">
        <w:rPr>
          <w:rtl/>
        </w:rPr>
        <w:t xml:space="preserve"> </w:t>
      </w:r>
      <w:r w:rsidRPr="00422A02">
        <w:rPr>
          <w:rtl/>
        </w:rPr>
        <w:t>ביחס לעונת הכדורגל 2019 - 2020, מתוך כ-265 מגרשים המשמשים קבוצות כדורגל, ב-84 מגרשים השתמשו יותר מ-10 קבוצות כדורגל שונות וב-74 מגרשים השתמשו 6 - 10 קבוצות שונות. התוכנית שהכינה ההתאחדות עסקה בעיקר בתכנון והקמה של מגרשים חדשים נוכח המחסור הקיים במתקנים אלו - אולם היא לא כללה מיפוי של מגרשי כדורגל קיימים שלאחר שדרוג ושיפוץ יוכלו להיות מגרשים תקניים או מתאימים לאימון של קבוצות כדורגל תחרותיות. מניתוח של מספר המגרשים בקובץ המתקנים למול מספר המגרשים המאושרים למשחק על ידי ההתאחדות ניתן להצביע על פוטנציאל השדרוג של עד כ-150 מגרשים. נוסף על כך, לפי קובץ המתקנים יש כ-350 מגרשי כדורגל נוספים שאינם במידות תקניות (אולם ניתן להשתמש לפחות בחלקם לצורך אימוני כדורגל) - חצי מהם ללא תאורה.</w:t>
      </w:r>
    </w:p>
    <w:p w14:paraId="6DDD5906" w14:textId="77777777" w:rsidR="003D02D5" w:rsidRPr="00422A02" w:rsidRDefault="003D02D5" w:rsidP="003D02D5">
      <w:pPr>
        <w:pStyle w:val="73f7"/>
      </w:pPr>
      <w:r w:rsidRPr="003D02D5">
        <w:rPr>
          <w:rFonts w:hint="cs"/>
          <w:noProof/>
          <w:rtl/>
        </w:rPr>
        <w:drawing>
          <wp:anchor distT="0" distB="0" distL="71755" distR="0" simplePos="0" relativeHeight="252463616" behindDoc="1" locked="0" layoutInCell="1" allowOverlap="1" wp14:anchorId="0149096C" wp14:editId="520D541A">
            <wp:simplePos x="0" y="0"/>
            <wp:positionH relativeFrom="column">
              <wp:posOffset>4518025</wp:posOffset>
            </wp:positionH>
            <wp:positionV relativeFrom="paragraph">
              <wp:posOffset>47806</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5" name="תמונה 1451066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22A02">
        <w:rPr>
          <w:b/>
          <w:bCs/>
          <w:rtl/>
        </w:rPr>
        <w:t>בטיחות מתקני כדורסל ושער-סל</w:t>
      </w:r>
      <w:r w:rsidRPr="00422A02">
        <w:rPr>
          <w:rtl/>
        </w:rPr>
        <w:t xml:space="preserve"> - לפי מרכז השלטון המקומי, יש אלפי מתקני כדורסל שאינם עומדים </w:t>
      </w:r>
      <w:proofErr w:type="spellStart"/>
      <w:r w:rsidRPr="00422A02">
        <w:rPr>
          <w:rtl/>
        </w:rPr>
        <w:t>בת"י</w:t>
      </w:r>
      <w:proofErr w:type="spellEnd"/>
      <w:r w:rsidRPr="00422A02">
        <w:rPr>
          <w:rtl/>
        </w:rPr>
        <w:t xml:space="preserve"> 5515 המגדיר את דרישות התפקוד, הבטיחות ושיטות הבדיקה של מתקני כדורסל. אומנם ת"י 5515 אינו תקן מחייב, אך עם זאת הדבר מדגיש את הסיכונים, לרבות סיכוני בטיחות במתקנים שאינם כלולים או אינם עומדים בתקן. עוד עלה כי השימוש במתקן שער-סל שאינו נכלל בתקן ואשר קיים במגרשי המיני </w:t>
      </w:r>
      <w:proofErr w:type="spellStart"/>
      <w:r w:rsidRPr="00422A02">
        <w:rPr>
          <w:rtl/>
        </w:rPr>
        <w:t>פיץ</w:t>
      </w:r>
      <w:proofErr w:type="spellEnd"/>
      <w:r w:rsidRPr="00422A02">
        <w:rPr>
          <w:rtl/>
        </w:rPr>
        <w:t xml:space="preserve">' אף הוא עלול לעלות לכדי סיכון בטיחותי. כפי שהצביע גם משרד הספורט; מדובר במאות מתקני שער-סל במגרשי מיני </w:t>
      </w:r>
      <w:proofErr w:type="spellStart"/>
      <w:r w:rsidRPr="00422A02">
        <w:rPr>
          <w:rtl/>
        </w:rPr>
        <w:t>פיץ</w:t>
      </w:r>
      <w:proofErr w:type="spellEnd"/>
      <w:r w:rsidRPr="00422A02">
        <w:rPr>
          <w:rtl/>
        </w:rPr>
        <w:t>', לרבות אלו שהקים המשרד לפיתוח הפריפריה או שהוא מתכוון להקימם.</w:t>
      </w:r>
    </w:p>
    <w:p w14:paraId="5FAD3A42" w14:textId="77777777" w:rsidR="003D02D5" w:rsidRPr="00422A02" w:rsidRDefault="003D02D5" w:rsidP="003D02D5">
      <w:pPr>
        <w:pStyle w:val="73f7"/>
      </w:pPr>
      <w:r w:rsidRPr="003D02D5">
        <w:rPr>
          <w:rFonts w:hint="cs"/>
          <w:noProof/>
          <w:rtl/>
        </w:rPr>
        <w:lastRenderedPageBreak/>
        <w:drawing>
          <wp:anchor distT="0" distB="0" distL="71755" distR="0" simplePos="0" relativeHeight="252462592" behindDoc="1" locked="0" layoutInCell="1" allowOverlap="1" wp14:anchorId="6474142D" wp14:editId="07A1882E">
            <wp:simplePos x="0" y="0"/>
            <wp:positionH relativeFrom="column">
              <wp:posOffset>4518025</wp:posOffset>
            </wp:positionH>
            <wp:positionV relativeFrom="paragraph">
              <wp:posOffset>38916</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6" name="תמונה 1451066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22A02">
        <w:rPr>
          <w:b/>
          <w:bCs/>
          <w:rtl/>
        </w:rPr>
        <w:t>פיקוח ובקרה של משרד הספורט על עמידת הרשויות בהתחייבויותיהן בעת קבלת התמיכה</w:t>
      </w:r>
      <w:r w:rsidRPr="00422A02">
        <w:rPr>
          <w:rtl/>
        </w:rPr>
        <w:t xml:space="preserve"> - עלה שהטוטו לא הקים מערך פיקוח ובקרה על התחייבות הרשויות בעת שהיה אחראי לתוכניות המתקנים 2020 ו-2027; גם משרד הספורט לא הקים מערך כזה. </w:t>
      </w:r>
    </w:p>
    <w:p w14:paraId="13A0E94B" w14:textId="77777777" w:rsidR="003D02D5" w:rsidRPr="00422A02" w:rsidRDefault="003D02D5" w:rsidP="003D02D5">
      <w:pPr>
        <w:pStyle w:val="73f7"/>
      </w:pPr>
      <w:r w:rsidRPr="003D02D5">
        <w:rPr>
          <w:rFonts w:hint="cs"/>
          <w:noProof/>
          <w:rtl/>
        </w:rPr>
        <w:drawing>
          <wp:anchor distT="0" distB="0" distL="71755" distR="0" simplePos="0" relativeHeight="252461568" behindDoc="1" locked="0" layoutInCell="1" allowOverlap="1" wp14:anchorId="58846548" wp14:editId="31EDDDDF">
            <wp:simplePos x="0" y="0"/>
            <wp:positionH relativeFrom="column">
              <wp:posOffset>4518025</wp:posOffset>
            </wp:positionH>
            <wp:positionV relativeFrom="paragraph">
              <wp:posOffset>38916</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7" name="תמונה 1451066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22A02">
        <w:rPr>
          <w:b/>
          <w:bCs/>
          <w:rtl/>
        </w:rPr>
        <w:t>הפעלת מתקני ספורט על ידי הרשויות המקומיות</w:t>
      </w:r>
      <w:r w:rsidRPr="00422A02">
        <w:rPr>
          <w:rtl/>
        </w:rPr>
        <w:t xml:space="preserve"> - לפי קובץ המתקנים נכון ל-31.1.22, 20% מתוך 3,284 מתקני הספורט שיכולים לשמש את הקהילה ופרוסים ב-134 רשויות אינם זמינים באופן מלא לציבור, ולשם השימוש בהם יש צורך בתיאום מול האחראי למתקן מטעם הרשות המקומית. קושי זה מתגבר כאשר מדובר בקטינים שמבקשים להשתמש במתקני הספורט ושפעמים רבות אינם יכולים לבצע את התיאום בעצמם. בסיורים שערך צוות ממשרד מבקר המדינה בפתח תקווה, חולון, ראש העין, רמת גן ותל אביב ניתן לראות מגרשים חיצוניים נעולים שאף שהם יכולים לשמש את הקהילה, הציבור אינו יכול להיכנס אליהם</w:t>
      </w:r>
      <w:r w:rsidRPr="00FE1E0D">
        <w:rPr>
          <w:rtl/>
        </w:rPr>
        <w:t xml:space="preserve">, </w:t>
      </w:r>
      <w:r w:rsidRPr="00422A02">
        <w:rPr>
          <w:rtl/>
        </w:rPr>
        <w:t>ושמלבד פתח תקווה, שמנגישה בשילוט בכניסה למגרש את המידע הרלוונטי על זמינות המגרשים, בחלק מהמתקנים שבתל אביב-יפו, בראש העין וחולון, אין שילוט בכניסה למגרש, המפרט את השעות שבהן המתקן חופשי לשימוש. באתרי האינטרנט של חולון וראש העין לא מפורטים תקנון השימוש במתקנים ושעות פתיחתם לשימוש הציבור.</w:t>
      </w:r>
    </w:p>
    <w:p w14:paraId="1F22AAA1" w14:textId="6F506C9D" w:rsidR="003D02D5" w:rsidRPr="00422A02" w:rsidRDefault="00A40C79" w:rsidP="003D02D5">
      <w:pPr>
        <w:pStyle w:val="73f7"/>
      </w:pPr>
      <w:r w:rsidRPr="003D02D5">
        <w:rPr>
          <w:rFonts w:hint="cs"/>
          <w:noProof/>
          <w:rtl/>
        </w:rPr>
        <w:drawing>
          <wp:anchor distT="0" distB="0" distL="71755" distR="0" simplePos="0" relativeHeight="252460544" behindDoc="1" locked="0" layoutInCell="1" allowOverlap="1" wp14:anchorId="0D7CD7F4" wp14:editId="06890E74">
            <wp:simplePos x="0" y="0"/>
            <wp:positionH relativeFrom="column">
              <wp:posOffset>4518025</wp:posOffset>
            </wp:positionH>
            <wp:positionV relativeFrom="paragraph">
              <wp:posOffset>38916</wp:posOffset>
            </wp:positionV>
            <wp:extent cx="161925" cy="161925"/>
            <wp:effectExtent l="0" t="0" r="3175" b="3175"/>
            <wp:wrapTight wrapText="bothSides">
              <wp:wrapPolygon edited="0">
                <wp:start x="0" y="0"/>
                <wp:lineTo x="0" y="15247"/>
                <wp:lineTo x="5082" y="20329"/>
                <wp:lineTo x="15247" y="20329"/>
                <wp:lineTo x="20329" y="15247"/>
                <wp:lineTo x="20329" y="0"/>
                <wp:lineTo x="0" y="0"/>
              </wp:wrapPolygon>
            </wp:wrapTight>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3D02D5" w:rsidRPr="00B4206F">
        <w:rPr>
          <w:rStyle w:val="7371"/>
          <w:rFonts w:hint="cs"/>
          <w:noProof/>
          <w:rtl/>
        </w:rPr>
        <w:drawing>
          <wp:anchor distT="0" distB="0" distL="114300" distR="114300" simplePos="0" relativeHeight="252388864" behindDoc="0" locked="0" layoutInCell="1" allowOverlap="1" wp14:anchorId="387F57B2" wp14:editId="57CE0112">
            <wp:simplePos x="0" y="0"/>
            <wp:positionH relativeFrom="column">
              <wp:posOffset>2480945</wp:posOffset>
            </wp:positionH>
            <wp:positionV relativeFrom="paragraph">
              <wp:posOffset>2076087</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r:embed="rId25">
                      <a:extLst>
                        <a:ext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003D02D5" w:rsidRPr="00422A02">
        <w:rPr>
          <w:b/>
          <w:bCs/>
          <w:rtl/>
        </w:rPr>
        <w:t>הקצאת מגרשי כדורגל לנשים</w:t>
      </w:r>
      <w:r w:rsidR="003D02D5" w:rsidRPr="00422A02">
        <w:rPr>
          <w:rtl/>
        </w:rPr>
        <w:t xml:space="preserve"> - בדיוני ועדת החינוך, התרבות והספורט בכנסת באוקטובר 2020 ובוועדה המיוחדת לפניות הציבור של הכנסת ממרץ 2022 עלו טענות בדבר התשתיות הפיזיות לכדורגל נשים אשר מצביעות בין היתר ש-95% מהשחקניות בליגת העל לנשים מתאמנות על חצי מגרש; ברוב מגרשי הכדורגל שבהם מתאמנות הנשים (60% - 70%) אין מלתחה, אין שירותים ואין מקום להשאיר ציוד במגרש; ילדות נדחקות להתאמן בשעות הערב המאוחרות או שמקצים להן מגרש לא ראוי. בביקורת עלה שלמרות מצבו של כדורגל הנשים בארץ, משרד הספורט וההתאחדות לכדורגל לא פעלו כדי לאפשר הזדמנות נאותה לכדורגלניות בכל הגילים להתאמן ולשחק במגרשי הכדורגל באופן שוויוני ומכבד. לשם השוואה - על פי נתוני </w:t>
      </w:r>
      <w:r w:rsidR="003D02D5" w:rsidRPr="00422A02">
        <w:t>UEFA</w:t>
      </w:r>
      <w:r w:rsidR="003D02D5" w:rsidRPr="00422A02">
        <w:rPr>
          <w:rtl/>
        </w:rPr>
        <w:t>,</w:t>
      </w:r>
      <w:r w:rsidR="003D02D5" w:rsidRPr="00FE1E0D">
        <w:rPr>
          <w:rtl/>
        </w:rPr>
        <w:t xml:space="preserve"> </w:t>
      </w:r>
      <w:r w:rsidR="003D02D5" w:rsidRPr="00422A02">
        <w:rPr>
          <w:rtl/>
        </w:rPr>
        <w:t>בשנת 2017 היו במדינות החברות ב-</w:t>
      </w:r>
      <w:r w:rsidR="003D02D5" w:rsidRPr="00422A02">
        <w:t>UEFA</w:t>
      </w:r>
      <w:r w:rsidR="003D02D5" w:rsidRPr="00422A02">
        <w:rPr>
          <w:rtl/>
        </w:rPr>
        <w:t xml:space="preserve"> 0.157 שחקניות בממוצע ל-1,000 נשים. בישראל היו רשומות בשנת 2017 1,294 שחקניות כדורגל, כלומר 0.015 ל-1,000 נשים (כעשירית מהממוצע במדינות החברות ב-</w:t>
      </w:r>
      <w:r w:rsidR="003D02D5" w:rsidRPr="00422A02">
        <w:t>UEFA</w:t>
      </w:r>
      <w:r w:rsidR="003D02D5" w:rsidRPr="00422A02">
        <w:rPr>
          <w:rtl/>
        </w:rPr>
        <w:t>).</w:t>
      </w:r>
    </w:p>
    <w:p w14:paraId="5E6B04AD" w14:textId="49B62B71" w:rsidR="00420374" w:rsidRPr="003D02D5" w:rsidRDefault="003D02D5" w:rsidP="003D02D5">
      <w:pPr>
        <w:pStyle w:val="73f7"/>
        <w:spacing w:before="480"/>
        <w:rPr>
          <w:rtl/>
        </w:rPr>
      </w:pPr>
      <w:r w:rsidRPr="00422A02">
        <w:rPr>
          <w:b/>
          <w:bCs/>
          <w:rtl/>
        </w:rPr>
        <w:t>תוכנית מתקנים לאומית 2031</w:t>
      </w:r>
      <w:r w:rsidRPr="00422A02">
        <w:rPr>
          <w:rtl/>
        </w:rPr>
        <w:t xml:space="preserve"> - יש לראות בחיוב את פעולת המשרד לקידום תוכנית המתקנים 2031, בייחוד נוכח העובדה שגובשה בתקופתן של כמה מערכות בחירות ואף בתקופת מגפת הקורונה</w:t>
      </w:r>
      <w:r w:rsidR="00420374" w:rsidRPr="003D02D5">
        <w:rPr>
          <w:rtl/>
        </w:rPr>
        <w:t>.</w:t>
      </w:r>
    </w:p>
    <w:p w14:paraId="4A9F3764" w14:textId="45790724" w:rsidR="00420374" w:rsidRPr="003D02D5" w:rsidRDefault="003D02D5" w:rsidP="003D02D5">
      <w:pPr>
        <w:pStyle w:val="73f7"/>
        <w:rPr>
          <w:rtl/>
        </w:rPr>
      </w:pPr>
      <w:r w:rsidRPr="003D02D5">
        <w:rPr>
          <w:b/>
          <w:bCs/>
          <w:rtl/>
        </w:rPr>
        <w:t>תקציב תוכנית המתקנים</w:t>
      </w:r>
      <w:r w:rsidRPr="003D02D5">
        <w:rPr>
          <w:rtl/>
        </w:rPr>
        <w:t xml:space="preserve"> - היקף התקצוב של תוכנית 2031 גדול ב-62% מתקצוב תוכנית 2020 ועומד על 2.89 מיליארד ש"ח. יצוין לחיוב כי בהשוואה לתוכניות המתקנים הקודמות, תוכנית 2031 ייעדה לראשונה תקציב לפיתוח תשתיות בחברה הערבית - </w:t>
      </w:r>
      <w:r>
        <w:rPr>
          <w:rtl/>
        </w:rPr>
        <w:br/>
      </w:r>
      <w:r w:rsidRPr="003D02D5">
        <w:rPr>
          <w:rtl/>
        </w:rPr>
        <w:t>כ-18.5% מסך התקציב בהתאם להחלטות ממשלה. עוד יצוין לחיוב המיזם המשותף לליווי רשויות בדירוג כלכלי חברתי נמוך, שעשוי לסייע לרשויות המקומיות בדירוג הכלכלי חברתי הנמוך, ובכלל זה רשויות מהחברה הערבית, להוציא אל הפועל פרויקטים מתוקצבים</w:t>
      </w:r>
      <w:r w:rsidR="00420374" w:rsidRPr="003D02D5">
        <w:rPr>
          <w:rFonts w:hint="cs"/>
          <w:rtl/>
        </w:rPr>
        <w:t>.</w:t>
      </w:r>
    </w:p>
    <w:p w14:paraId="7C748CCB" w14:textId="7A75E04D" w:rsidR="002753C7" w:rsidRPr="00662020" w:rsidRDefault="002753C7" w:rsidP="002753C7">
      <w:pPr>
        <w:pStyle w:val="73fd"/>
        <w:spacing w:before="480"/>
        <w:rPr>
          <w:rtl/>
        </w:rPr>
      </w:pPr>
      <w:r w:rsidRPr="00662020">
        <w:rPr>
          <w:rFonts w:hint="cs"/>
          <w:rtl/>
        </w:rPr>
        <w:lastRenderedPageBreak/>
        <w:t>עיקרי המלצות הביקורת</w:t>
      </w:r>
    </w:p>
    <w:p w14:paraId="5DB61C67" w14:textId="62837526" w:rsidR="00347B6F" w:rsidRPr="007C7D40" w:rsidRDefault="00347B6F" w:rsidP="00347B6F">
      <w:pPr>
        <w:pStyle w:val="73f7"/>
      </w:pPr>
      <w:r w:rsidRPr="007C7D40">
        <w:rPr>
          <w:rFonts w:hint="cs"/>
          <w:noProof/>
          <w:rtl/>
        </w:rPr>
        <w:drawing>
          <wp:anchor distT="0" distB="1440180" distL="107950" distR="114300" simplePos="0" relativeHeight="252491264" behindDoc="1" locked="0" layoutInCell="1" allowOverlap="1" wp14:anchorId="2E6C8E82" wp14:editId="15A3EB12">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347B6F">
        <w:rPr>
          <w:noProof/>
          <w:rtl/>
        </w:rPr>
        <w:t>כיוון שלפי מחקרים יש קשר ישיר בין עיסוק בספורט להשפעות כלכליות וחברתיות חיוביות, מומלץ שהגופים הנוגעים לנושא - משרד הספורט, משרד החינוך, משרד האוצר, המשרד לפיתוח הפריפריה הנגב והגליל והרשויות המקומיות - יפעלו לצמצום הפערים במתקני הספורט השונים ברשויות הנמצאות בדירוג כלכלי חברתי נמוך, רשויות ערביות וחרדיות</w:t>
      </w:r>
      <w:r w:rsidRPr="007C7D40">
        <w:rPr>
          <w:rFonts w:hint="cs"/>
          <w:rtl/>
        </w:rPr>
        <w:t xml:space="preserve">. </w:t>
      </w:r>
    </w:p>
    <w:p w14:paraId="0466320B" w14:textId="3A987779" w:rsidR="0093709F" w:rsidRPr="007C7D40" w:rsidRDefault="0072357A" w:rsidP="007C7D40">
      <w:pPr>
        <w:pStyle w:val="73f7"/>
      </w:pPr>
      <w:r w:rsidRPr="007C7D40">
        <w:rPr>
          <w:rFonts w:hint="cs"/>
          <w:noProof/>
          <w:rtl/>
        </w:rPr>
        <w:drawing>
          <wp:anchor distT="0" distB="1440180" distL="107950" distR="114300" simplePos="0" relativeHeight="252410368" behindDoc="1" locked="0" layoutInCell="1" allowOverlap="1" wp14:anchorId="04D931A2" wp14:editId="1FEBF417">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3D02D5" w:rsidRPr="00422A02">
        <w:rPr>
          <w:rtl/>
        </w:rPr>
        <w:t xml:space="preserve">כדי לתכנן ולנהל באופן מושכל את מתקני הספורט מומלץ </w:t>
      </w:r>
      <w:proofErr w:type="spellStart"/>
      <w:r w:rsidR="003D02D5" w:rsidRPr="00422A02">
        <w:rPr>
          <w:rtl/>
        </w:rPr>
        <w:t>שמינהל</w:t>
      </w:r>
      <w:proofErr w:type="spellEnd"/>
      <w:r w:rsidR="003D02D5" w:rsidRPr="00422A02">
        <w:rPr>
          <w:rtl/>
        </w:rPr>
        <w:t xml:space="preserve"> הספורט יבצע מיפוי מקיף ומהימן של מתקני הספורט, זמינותם ופרטים על המשתמשים בהם וכן של צורכי ענפי הספורט השונים. מיפוי כזה יוכל לשמש לצורך בחינת בקשות להקמה ושדרוג של מתקנים על פי אמות המידה לתמיכות שנקבעו בתוכניות המתקנים. כדי שהמיפוי יהיה מעודכן, על המשרד לוודא שמנהלי מחלקות הספורט ברשויות המקומיות יעדכנו את הקובץ באופן תדיר ואחיד ועל פי הנחיות קבועות. מומלץ לבחון שימוש בשדות חובה מתוך רשימה סגורה בכדי לטייב את הנתונים ולייצר אחידות. מומלץ גם שהמשרד יקדם את פיתוח מערכת המידע החדשה ויקבע לוח זמנים להשלמתה</w:t>
      </w:r>
      <w:r w:rsidR="005D0F8C" w:rsidRPr="007C7D40">
        <w:rPr>
          <w:rFonts w:hint="cs"/>
          <w:rtl/>
        </w:rPr>
        <w:t xml:space="preserve">. </w:t>
      </w:r>
    </w:p>
    <w:p w14:paraId="674C5232" w14:textId="113F449B" w:rsidR="003D02D5" w:rsidRPr="007C7D40" w:rsidRDefault="003D02D5" w:rsidP="003D02D5">
      <w:pPr>
        <w:pStyle w:val="73f7"/>
      </w:pPr>
      <w:r w:rsidRPr="007C7D40">
        <w:rPr>
          <w:rFonts w:hint="cs"/>
          <w:noProof/>
          <w:rtl/>
        </w:rPr>
        <w:drawing>
          <wp:anchor distT="0" distB="1440180" distL="107950" distR="114300" simplePos="0" relativeHeight="252472832" behindDoc="1" locked="0" layoutInCell="1" allowOverlap="1" wp14:anchorId="75FA297E" wp14:editId="1916C51B">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38" name="תמונה 1451066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422A02">
        <w:rPr>
          <w:rtl/>
        </w:rPr>
        <w:t xml:space="preserve">מומלץ שמשרד הספורט יפעל עם המועצה הלאומית לספורט </w:t>
      </w:r>
      <w:proofErr w:type="spellStart"/>
      <w:r w:rsidRPr="00422A02">
        <w:rPr>
          <w:rtl/>
        </w:rPr>
        <w:t>ומינהל</w:t>
      </w:r>
      <w:proofErr w:type="spellEnd"/>
      <w:r w:rsidRPr="00422A02">
        <w:rPr>
          <w:rtl/>
        </w:rPr>
        <w:t xml:space="preserve"> התכנון לקידום תכנון ארוך טווח שיכלול התייחסות להקצאת שטחים עבור המתקנים בהתחשב בצורכי הספורט, הגידול באוכלוסייה, תשתיות התחבורה העתידיות ובנייה של ערים ושכונות חדשות. מומלץ גם שבמסגרת התכנון יישקל עירוב שימושים כדי למצות ביעילות את הקרקע המתוכננת</w:t>
      </w:r>
      <w:r w:rsidRPr="007C7D40">
        <w:rPr>
          <w:rFonts w:hint="cs"/>
          <w:rtl/>
        </w:rPr>
        <w:t xml:space="preserve">. </w:t>
      </w:r>
    </w:p>
    <w:p w14:paraId="6B48C1A3" w14:textId="28F292C7" w:rsidR="003D02D5" w:rsidRPr="007C7D40" w:rsidRDefault="003D02D5" w:rsidP="003D02D5">
      <w:pPr>
        <w:pStyle w:val="73f7"/>
      </w:pPr>
      <w:r w:rsidRPr="007C7D40">
        <w:rPr>
          <w:rFonts w:hint="cs"/>
          <w:noProof/>
          <w:rtl/>
        </w:rPr>
        <w:drawing>
          <wp:anchor distT="0" distB="1440180" distL="107950" distR="114300" simplePos="0" relativeHeight="252474880" behindDoc="1" locked="0" layoutInCell="1" allowOverlap="1" wp14:anchorId="61396D32" wp14:editId="731EEF0D">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39" name="תמונה 1451066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422A02">
        <w:rPr>
          <w:rtl/>
        </w:rPr>
        <w:t>נוכח המחסור במגרשי הכדורגל, מומלץ למשרד הספורט ולהתאחדות לכדורגל למפות את מגרשי הכדורגל שלהם פוטנציאל לשיפוץ ושדרוג, ולהכין עם משרד הספורט והרשויות המקומיות הרלוונטיות תוכנית עבודה מתאימה לשדרוג ולשיפוץ של המגרשים המתאימים בהתאם לסדרי עדיפויות ולצורכי הענף</w:t>
      </w:r>
      <w:r w:rsidRPr="007C7D40">
        <w:rPr>
          <w:rFonts w:hint="cs"/>
          <w:rtl/>
        </w:rPr>
        <w:t xml:space="preserve">. </w:t>
      </w:r>
    </w:p>
    <w:p w14:paraId="3F6A2BE4" w14:textId="1D522F18" w:rsidR="00706096" w:rsidRPr="007C7D40" w:rsidRDefault="0072357A" w:rsidP="007C7D40">
      <w:pPr>
        <w:pStyle w:val="73f7"/>
        <w:rPr>
          <w:rtl/>
        </w:rPr>
      </w:pPr>
      <w:r w:rsidRPr="007C7D40">
        <w:rPr>
          <w:rFonts w:hint="cs"/>
          <w:noProof/>
          <w:rtl/>
        </w:rPr>
        <w:drawing>
          <wp:anchor distT="0" distB="1440180" distL="107950" distR="114300" simplePos="0" relativeHeight="252416512" behindDoc="1" locked="0" layoutInCell="1" allowOverlap="1" wp14:anchorId="1073A94E" wp14:editId="65FBADED">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8F0978" w:rsidRPr="00422A02">
        <w:rPr>
          <w:rtl/>
        </w:rPr>
        <w:t xml:space="preserve">מומלץ למשרד הספורט, משרד החינוך והמרכז לשלטון המקומי לפעול מול הרשויות המקומיות כדי שיאותרו מתקני כדורסל שעלולים ליצור סיכון בטיחותי ושתיקבע תוכנית להחלפתם במתקנים בטיחותיים המתאימים לתקן. כמו כן, על משרד הספורט לבדוק מול המשרד לפיתוח הפריפריה את בטיחות מגרשי המיני </w:t>
      </w:r>
      <w:proofErr w:type="spellStart"/>
      <w:r w:rsidR="008F0978" w:rsidRPr="00422A02">
        <w:rPr>
          <w:rtl/>
        </w:rPr>
        <w:t>פיץ</w:t>
      </w:r>
      <w:proofErr w:type="spellEnd"/>
      <w:r w:rsidR="008F0978" w:rsidRPr="00422A02">
        <w:rPr>
          <w:rtl/>
        </w:rPr>
        <w:t>' שהם מקימים ובכלל זה מתקני שער-סל שבהם. מומלץ כי המשרד יגבש תיק מוצר למתקני המיני-</w:t>
      </w:r>
      <w:proofErr w:type="spellStart"/>
      <w:r w:rsidR="008F0978" w:rsidRPr="00422A02">
        <w:rPr>
          <w:rtl/>
        </w:rPr>
        <w:t>פיץ</w:t>
      </w:r>
      <w:proofErr w:type="spellEnd"/>
      <w:r w:rsidR="008F0978" w:rsidRPr="00422A02">
        <w:rPr>
          <w:rtl/>
        </w:rPr>
        <w:t>' הפזורים בארץ</w:t>
      </w:r>
      <w:r w:rsidR="00706096" w:rsidRPr="007C7D40">
        <w:rPr>
          <w:rFonts w:hint="cs"/>
          <w:rtl/>
        </w:rPr>
        <w:t>.</w:t>
      </w:r>
    </w:p>
    <w:p w14:paraId="36B4D251" w14:textId="1472D4B5" w:rsidR="00706096" w:rsidRPr="007C7D40" w:rsidRDefault="0072357A" w:rsidP="007C7D40">
      <w:pPr>
        <w:pStyle w:val="73f7"/>
      </w:pPr>
      <w:r w:rsidRPr="007C7D40">
        <w:rPr>
          <w:rFonts w:hint="cs"/>
          <w:noProof/>
          <w:rtl/>
        </w:rPr>
        <w:drawing>
          <wp:anchor distT="0" distB="1440180" distL="107950" distR="114300" simplePos="0" relativeHeight="252418560" behindDoc="1" locked="0" layoutInCell="1" allowOverlap="1" wp14:anchorId="188088D1" wp14:editId="5D809F5B">
            <wp:simplePos x="0" y="0"/>
            <wp:positionH relativeFrom="column">
              <wp:posOffset>4521200</wp:posOffset>
            </wp:positionH>
            <wp:positionV relativeFrom="paragraph">
              <wp:posOffset>21719</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8F0978" w:rsidRPr="00422A02">
        <w:rPr>
          <w:rtl/>
        </w:rPr>
        <w:t>על המשרד להבטיח כי הרשויות המקומיות שקיבלו את תמיכתו בהקמה של מתקני ספורט או בשיפוצם ושדרוגם יעמדו בתנאי הסף שקבע לקבלת התמיכה. בכלל זה מומלץ שיקים מערך פיקוח ובקרה לוודא את עמידת הרשויות בהתחייבויותיהן</w:t>
      </w:r>
      <w:r w:rsidR="00706096" w:rsidRPr="007C7D40">
        <w:rPr>
          <w:rFonts w:hint="cs"/>
          <w:rtl/>
        </w:rPr>
        <w:t>.</w:t>
      </w:r>
    </w:p>
    <w:p w14:paraId="30F30DD7" w14:textId="7D973817" w:rsidR="00706096" w:rsidRDefault="0072357A" w:rsidP="007C7D40">
      <w:pPr>
        <w:pStyle w:val="73f7"/>
        <w:rPr>
          <w:rtl/>
        </w:rPr>
      </w:pPr>
      <w:r w:rsidRPr="007C7D40">
        <w:rPr>
          <w:rFonts w:hint="cs"/>
          <w:noProof/>
          <w:rtl/>
        </w:rPr>
        <w:drawing>
          <wp:anchor distT="0" distB="1440180" distL="107950" distR="114300" simplePos="0" relativeHeight="252420608" behindDoc="1" locked="0" layoutInCell="1" allowOverlap="1" wp14:anchorId="663354A2" wp14:editId="15C741B3">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8F0978" w:rsidRPr="00422A02">
        <w:rPr>
          <w:rtl/>
        </w:rPr>
        <w:t>מומלץ שהמשרד יפעל מול מרכז השלטון המקומי ומול הרשויות עצמן כדי לאפשר את זמינותם של מתקני הספורט לציבור ככל שניתן, לרבות ללא עלות, וכך ישפר את השירות שניתן לציבור. מומלץ שמשרד הספורט, שפועל לקדם את פעילות הספורט בקהילה ויש לו מערך של מפקחים בכל הרשויות המקומיות, יוודא מול הרשויות שכל המידע על זמינות מגרשי הספורט שפתוחים לשימוש הקהילה יפורסם הן באתר האינטרנט שלהן והן בשילוט מתאים במתקני הספורט עצמם</w:t>
      </w:r>
      <w:r w:rsidR="00706096" w:rsidRPr="008E57FE">
        <w:rPr>
          <w:rFonts w:hint="cs"/>
          <w:rtl/>
        </w:rPr>
        <w:t>.</w:t>
      </w:r>
    </w:p>
    <w:p w14:paraId="32A5C281" w14:textId="7CF645A2" w:rsidR="003D02D5" w:rsidRDefault="003D02D5" w:rsidP="003D02D5">
      <w:pPr>
        <w:pStyle w:val="73f7"/>
        <w:rPr>
          <w:rtl/>
        </w:rPr>
      </w:pPr>
      <w:r w:rsidRPr="007C7D40">
        <w:rPr>
          <w:rFonts w:hint="cs"/>
          <w:noProof/>
          <w:rtl/>
        </w:rPr>
        <w:lastRenderedPageBreak/>
        <w:drawing>
          <wp:anchor distT="0" distB="1440180" distL="107950" distR="114300" simplePos="0" relativeHeight="252476928" behindDoc="1" locked="0" layoutInCell="1" allowOverlap="1" wp14:anchorId="1C23935A" wp14:editId="1BD897EC">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40" name="תמונה 1451066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8F0978" w:rsidRPr="00422A02">
        <w:rPr>
          <w:rtl/>
        </w:rPr>
        <w:t>מומלץ שמשרד הספורט וההתאחדות לכדורגל יפעלו כדי לקדם הזדמנות שווה לכדורגלניות ולאפשר להן להתאמן ולשחק כדורגל בשעות נוחות ובמגרשים ראויים, בדומה לתנאיהם של הכדורגלנים. מומלץ שהוועדה שהוקמה לקידום ספורט נשים תעסוק גם בהקצאה שוויונית של מגרשי כדורגל לנשים. על המשרד גם לפעול ליישום התחייבות הרשויות להעמיד את מגרשי הכדורגל שנבנו במימונו ונמצאים בתקופת ההתחייבות לרשות אגודות ספורט ומועדוני ספורט תוך ייצוג הולם והעדפה לספורט ילדות, נערות ונשים</w:t>
      </w:r>
      <w:r w:rsidRPr="007C7D40">
        <w:rPr>
          <w:rFonts w:hint="cs"/>
          <w:rtl/>
        </w:rPr>
        <w:t xml:space="preserve">. </w:t>
      </w:r>
    </w:p>
    <w:p w14:paraId="3565F9F9" w14:textId="77777777" w:rsidR="00347B6F" w:rsidRDefault="00347B6F" w:rsidP="003D02D5">
      <w:pPr>
        <w:pStyle w:val="73f7"/>
        <w:rPr>
          <w:rtl/>
        </w:rPr>
      </w:pPr>
    </w:p>
    <w:p w14:paraId="6DC28C4F" w14:textId="78F42E10" w:rsidR="005D0F8C" w:rsidRDefault="008F0978" w:rsidP="004E71DD">
      <w:pPr>
        <w:tabs>
          <w:tab w:val="right" w:pos="7370"/>
        </w:tabs>
        <w:bidi w:val="0"/>
        <w:spacing w:after="200" w:line="276" w:lineRule="auto"/>
        <w:rPr>
          <w:rtl/>
        </w:rPr>
      </w:pPr>
      <w:r w:rsidRPr="00D527BD">
        <w:rPr>
          <w:noProof/>
          <w:szCs w:val="20"/>
          <w:rtl/>
        </w:rPr>
        <mc:AlternateContent>
          <mc:Choice Requires="wps">
            <w:drawing>
              <wp:anchor distT="0" distB="0" distL="114300" distR="114300" simplePos="0" relativeHeight="252192256" behindDoc="0" locked="0" layoutInCell="1" allowOverlap="1" wp14:anchorId="03F075C7" wp14:editId="015414F2">
                <wp:simplePos x="0" y="0"/>
                <wp:positionH relativeFrom="column">
                  <wp:posOffset>198120</wp:posOffset>
                </wp:positionH>
                <wp:positionV relativeFrom="paragraph">
                  <wp:posOffset>44450</wp:posOffset>
                </wp:positionV>
                <wp:extent cx="4436745" cy="434975"/>
                <wp:effectExtent l="0" t="0" r="0" b="0"/>
                <wp:wrapNone/>
                <wp:docPr id="1451066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14:paraId="1D5D7976" w14:textId="0923D2A0" w:rsidR="005D0F8C" w:rsidRPr="005C7ABF" w:rsidRDefault="008F0978" w:rsidP="00662020">
                            <w:pPr>
                              <w:spacing w:line="240" w:lineRule="auto"/>
                              <w:ind w:right="113"/>
                              <w:suppressOverlap/>
                              <w:jc w:val="left"/>
                              <w:rPr>
                                <w:rFonts w:ascii="Tahoma" w:hAnsi="Tahoma" w:cs="Tahoma"/>
                                <w:b/>
                                <w:bCs/>
                                <w:color w:val="FFFFFF" w:themeColor="background1"/>
                                <w:spacing w:val="-4"/>
                                <w:sz w:val="22"/>
                                <w:szCs w:val="22"/>
                                <w:rtl/>
                              </w:rPr>
                            </w:pPr>
                            <w:r w:rsidRPr="008F0978">
                              <w:rPr>
                                <w:rFonts w:ascii="Tahoma" w:hAnsi="Tahoma" w:cs="Tahoma"/>
                                <w:b/>
                                <w:bCs/>
                                <w:color w:val="FFFFFF" w:themeColor="background1"/>
                                <w:spacing w:val="-4"/>
                                <w:sz w:val="22"/>
                                <w:szCs w:val="22"/>
                                <w:rtl/>
                              </w:rPr>
                              <w:t>מספר מתקני הספורט ל-1,000 תושבים ברשויות המקומיות, לפי אשכול כלכלי חברתי ולפי מגזר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F075C7" id="_x0000_s1027" type="#_x0000_t202" style="position:absolute;left:0;text-align:left;margin-left:15.6pt;margin-top:3.5pt;width:349.35pt;height:34.25pt;z-index:25219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" fillcolor="#f05260" stroked="f">
                <v:textbox>
                  <w:txbxContent>
                    <w:p w14:paraId="1D5D7976" w14:textId="0923D2A0" w:rsidR="005D0F8C" w:rsidRPr="005C7ABF" w:rsidRDefault="008F0978" w:rsidP="00662020">
                      <w:pPr>
                        <w:spacing w:line="240" w:lineRule="auto"/>
                        <w:ind w:right="113"/>
                        <w:suppressOverlap/>
                        <w:jc w:val="left"/>
                        <w:rPr>
                          <w:rFonts w:ascii="Tahoma" w:hAnsi="Tahoma" w:cs="Tahoma"/>
                          <w:b/>
                          <w:bCs/>
                          <w:color w:val="FFFFFF" w:themeColor="background1"/>
                          <w:spacing w:val="-4"/>
                          <w:sz w:val="22"/>
                          <w:szCs w:val="22"/>
                          <w:rtl/>
                        </w:rPr>
                      </w:pPr>
                      <w:r w:rsidRPr="008F0978">
                        <w:rPr>
                          <w:rFonts w:ascii="Tahoma" w:hAnsi="Tahoma" w:cs="Tahoma"/>
                          <w:b/>
                          <w:bCs/>
                          <w:color w:val="FFFFFF" w:themeColor="background1"/>
                          <w:spacing w:val="-4"/>
                          <w:sz w:val="22"/>
                          <w:szCs w:val="22"/>
                          <w:rtl/>
                        </w:rPr>
                        <w:t>מספר מתקני הספורט ל-1,000 תושבים ברשויות המקומיות, לפי אשכול כלכלי חברתי ולפי מגזר</w:t>
                      </w:r>
                    </w:p>
                  </w:txbxContent>
                </v:textbox>
              </v:shape>
            </w:pict>
          </mc:Fallback>
        </mc:AlternateContent>
      </w:r>
      <w:r w:rsidRPr="00D527BD">
        <w:rPr>
          <w:noProof/>
          <w:szCs w:val="20"/>
          <w:rtl/>
        </w:rPr>
        <w:drawing>
          <wp:anchor distT="0" distB="0" distL="114300" distR="114300" simplePos="0" relativeHeight="252191232" behindDoc="0" locked="0" layoutInCell="1" allowOverlap="1" wp14:anchorId="29327287" wp14:editId="46E95AFA">
            <wp:simplePos x="0" y="0"/>
            <wp:positionH relativeFrom="column">
              <wp:posOffset>3991</wp:posOffset>
            </wp:positionH>
            <wp:positionV relativeFrom="paragraph">
              <wp:posOffset>-50165</wp:posOffset>
            </wp:positionV>
            <wp:extent cx="4731385" cy="762635"/>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31385" cy="762635"/>
                    </a:xfrm>
                    <a:prstGeom prst="rect">
                      <a:avLst/>
                    </a:prstGeom>
                  </pic:spPr>
                </pic:pic>
              </a:graphicData>
            </a:graphic>
            <wp14:sizeRelV relativeFrom="margin">
              <wp14:pctHeight>0</wp14:pctHeight>
            </wp14:sizeRelV>
          </wp:anchor>
        </w:drawing>
      </w:r>
      <w:r w:rsidR="005D0F8C">
        <w:rPr>
          <w:rtl/>
        </w:rPr>
        <w:t xml:space="preserve"> </w:t>
      </w:r>
    </w:p>
    <w:p w14:paraId="5B8DB107" w14:textId="7870DDCF" w:rsidR="005D0F8C" w:rsidRDefault="005D0F8C" w:rsidP="005D0F8C">
      <w:pPr>
        <w:pStyle w:val="73f7"/>
        <w:rPr>
          <w:rtl/>
        </w:rPr>
      </w:pPr>
    </w:p>
    <w:p w14:paraId="65CD3CF9" w14:textId="1CFA36E0" w:rsidR="005D0F8C" w:rsidRDefault="008F0978" w:rsidP="005D0F8C">
      <w:pPr>
        <w:pStyle w:val="73f7"/>
        <w:rPr>
          <w:rtl/>
        </w:rPr>
      </w:pPr>
      <w:r>
        <w:rPr>
          <w:noProof/>
          <w:sz w:val="19"/>
          <w:szCs w:val="19"/>
        </w:rPr>
        <w:drawing>
          <wp:anchor distT="0" distB="0" distL="114300" distR="114300" simplePos="0" relativeHeight="252193280" behindDoc="0" locked="0" layoutInCell="1" allowOverlap="1" wp14:anchorId="2E8D0B99" wp14:editId="6C0B27B6">
            <wp:simplePos x="0" y="0"/>
            <wp:positionH relativeFrom="column">
              <wp:posOffset>-1905</wp:posOffset>
            </wp:positionH>
            <wp:positionV relativeFrom="paragraph">
              <wp:posOffset>178435</wp:posOffset>
            </wp:positionV>
            <wp:extent cx="4730750" cy="2546985"/>
            <wp:effectExtent l="0" t="0" r="0" b="0"/>
            <wp:wrapTopAndBottom/>
            <wp:docPr id="2052772050" name="תמונה 205277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50" name="תמונה 2052772050"/>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4730750" cy="2546985"/>
                    </a:xfrm>
                    <a:prstGeom prst="rect">
                      <a:avLst/>
                    </a:prstGeom>
                    <a:noFill/>
                  </pic:spPr>
                </pic:pic>
              </a:graphicData>
            </a:graphic>
            <wp14:sizeRelH relativeFrom="page">
              <wp14:pctWidth>0</wp14:pctWidth>
            </wp14:sizeRelH>
            <wp14:sizeRelV relativeFrom="page">
              <wp14:pctHeight>0</wp14:pctHeight>
            </wp14:sizeRelV>
          </wp:anchor>
        </w:drawing>
      </w:r>
    </w:p>
    <w:p w14:paraId="0DA8F7B9" w14:textId="7D7CFAF2" w:rsidR="00347B6F" w:rsidRDefault="008F0978" w:rsidP="008F0978">
      <w:pPr>
        <w:pStyle w:val="73e"/>
        <w:spacing w:before="240"/>
        <w:rPr>
          <w:b/>
          <w:bCs/>
          <w:noProof/>
          <w:color w:val="FFFFFF" w:themeColor="background1"/>
          <w:spacing w:val="-4"/>
          <w:sz w:val="22"/>
          <w:szCs w:val="22"/>
          <w:rtl/>
        </w:rPr>
      </w:pPr>
      <w:r w:rsidRPr="008F0978">
        <w:rPr>
          <w:rFonts w:eastAsia="Calibri"/>
          <w:spacing w:val="-4"/>
          <w:rtl/>
        </w:rPr>
        <w:t>על פי נתוני קובץ המתקנים של משרד הספורט והלשכה המרכזית לסטטיסטיקה, בעיבוד משרד מבקר המדינה</w:t>
      </w:r>
      <w:r w:rsidR="005D0F8C" w:rsidRPr="008F0978">
        <w:rPr>
          <w:rFonts w:hint="cs"/>
          <w:spacing w:val="-4"/>
          <w:rtl/>
        </w:rPr>
        <w:t>.</w:t>
      </w:r>
    </w:p>
    <w:p w14:paraId="44032DC8" w14:textId="69CE9C7A" w:rsidR="00347B6F" w:rsidRDefault="00347B6F">
      <w:pPr>
        <w:bidi w:val="0"/>
        <w:spacing w:after="200" w:line="276" w:lineRule="auto"/>
        <w:rPr>
          <w:rFonts w:ascii="Tahoma" w:hAnsi="Tahoma" w:cs="Tahoma"/>
          <w:b/>
          <w:bCs/>
          <w:noProof/>
          <w:color w:val="FFFFFF" w:themeColor="background1"/>
          <w:spacing w:val="-4"/>
          <w:sz w:val="22"/>
          <w:szCs w:val="22"/>
          <w:rtl/>
        </w:rPr>
      </w:pPr>
      <w:r>
        <w:rPr>
          <w:b/>
          <w:bCs/>
          <w:noProof/>
          <w:color w:val="FFFFFF" w:themeColor="background1"/>
          <w:spacing w:val="-4"/>
          <w:sz w:val="22"/>
          <w:szCs w:val="22"/>
          <w:rtl/>
        </w:rPr>
        <w:br w:type="page"/>
      </w:r>
    </w:p>
    <w:p w14:paraId="6206F98B" w14:textId="3EB417D7" w:rsidR="008F0978" w:rsidRDefault="00347B6F" w:rsidP="008F0978">
      <w:pPr>
        <w:tabs>
          <w:tab w:val="right" w:pos="7370"/>
        </w:tabs>
        <w:bidi w:val="0"/>
        <w:spacing w:after="200" w:line="276" w:lineRule="auto"/>
        <w:rPr>
          <w:rtl/>
        </w:rPr>
      </w:pPr>
      <w:r w:rsidRPr="008F0978">
        <w:rPr>
          <w:noProof/>
          <w:spacing w:val="-4"/>
          <w:szCs w:val="20"/>
          <w:rtl/>
        </w:rPr>
        <w:lastRenderedPageBreak/>
        <w:drawing>
          <wp:anchor distT="0" distB="0" distL="114300" distR="114300" simplePos="0" relativeHeight="252478976" behindDoc="0" locked="0" layoutInCell="1" allowOverlap="1" wp14:anchorId="65363FCA" wp14:editId="6222488C">
            <wp:simplePos x="0" y="0"/>
            <wp:positionH relativeFrom="column">
              <wp:posOffset>68472</wp:posOffset>
            </wp:positionH>
            <wp:positionV relativeFrom="paragraph">
              <wp:posOffset>-62413</wp:posOffset>
            </wp:positionV>
            <wp:extent cx="4731385" cy="762635"/>
            <wp:effectExtent l="0" t="0" r="0" b="0"/>
            <wp:wrapNone/>
            <wp:docPr id="1451066644" name="תמונה 1451066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31385" cy="762635"/>
                    </a:xfrm>
                    <a:prstGeom prst="rect">
                      <a:avLst/>
                    </a:prstGeom>
                  </pic:spPr>
                </pic:pic>
              </a:graphicData>
            </a:graphic>
            <wp14:sizeRelV relativeFrom="margin">
              <wp14:pctHeight>0</wp14:pctHeight>
            </wp14:sizeRelV>
          </wp:anchor>
        </w:drawing>
      </w:r>
      <w:r w:rsidR="008F0978" w:rsidRPr="00D527BD">
        <w:rPr>
          <w:noProof/>
          <w:szCs w:val="20"/>
          <w:rtl/>
        </w:rPr>
        <mc:AlternateContent>
          <mc:Choice Requires="wps">
            <w:drawing>
              <wp:anchor distT="0" distB="0" distL="114300" distR="114300" simplePos="0" relativeHeight="252480000" behindDoc="0" locked="0" layoutInCell="1" allowOverlap="1" wp14:anchorId="6811D83E" wp14:editId="5A5A4746">
                <wp:simplePos x="0" y="0"/>
                <wp:positionH relativeFrom="column">
                  <wp:posOffset>198120</wp:posOffset>
                </wp:positionH>
                <wp:positionV relativeFrom="paragraph">
                  <wp:posOffset>44450</wp:posOffset>
                </wp:positionV>
                <wp:extent cx="4436745" cy="434975"/>
                <wp:effectExtent l="0" t="0" r="0" b="0"/>
                <wp:wrapNone/>
                <wp:docPr id="14510666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14:paraId="6B100EED" w14:textId="42397047" w:rsidR="008F0978" w:rsidRPr="005C7ABF" w:rsidRDefault="008F0978" w:rsidP="008F0978">
                            <w:pPr>
                              <w:spacing w:line="240" w:lineRule="auto"/>
                              <w:ind w:right="113"/>
                              <w:suppressOverlap/>
                              <w:jc w:val="left"/>
                              <w:rPr>
                                <w:rFonts w:ascii="Tahoma" w:hAnsi="Tahoma" w:cs="Tahoma"/>
                                <w:b/>
                                <w:bCs/>
                                <w:color w:val="FFFFFF" w:themeColor="background1"/>
                                <w:spacing w:val="-4"/>
                                <w:sz w:val="22"/>
                                <w:szCs w:val="22"/>
                                <w:rtl/>
                              </w:rPr>
                            </w:pPr>
                            <w:r w:rsidRPr="008F0978">
                              <w:rPr>
                                <w:rFonts w:ascii="Tahoma" w:hAnsi="Tahoma" w:cs="Tahoma"/>
                                <w:b/>
                                <w:bCs/>
                                <w:color w:val="FFFFFF" w:themeColor="background1"/>
                                <w:spacing w:val="-4"/>
                                <w:sz w:val="22"/>
                                <w:szCs w:val="22"/>
                                <w:rtl/>
                              </w:rPr>
                              <w:t>מתקן כדורסל שנפל בבית ספר בדצמבר 2015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11D83E" id="_x0000_s1028" type="#_x0000_t202" style="position:absolute;left:0;text-align:left;margin-left:15.6pt;margin-top:3.5pt;width:349.35pt;height:34.25pt;z-index:25248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" fillcolor="#f05260" stroked="f">
                <v:textbox>
                  <w:txbxContent>
                    <w:p w14:paraId="6B100EED" w14:textId="42397047" w:rsidR="008F0978" w:rsidRPr="005C7ABF" w:rsidRDefault="008F0978" w:rsidP="008F0978">
                      <w:pPr>
                        <w:spacing w:line="240" w:lineRule="auto"/>
                        <w:ind w:right="113"/>
                        <w:suppressOverlap/>
                        <w:jc w:val="left"/>
                        <w:rPr>
                          <w:rFonts w:ascii="Tahoma" w:hAnsi="Tahoma" w:cs="Tahoma"/>
                          <w:b/>
                          <w:bCs/>
                          <w:color w:val="FFFFFF" w:themeColor="background1"/>
                          <w:spacing w:val="-4"/>
                          <w:sz w:val="22"/>
                          <w:szCs w:val="22"/>
                          <w:rtl/>
                        </w:rPr>
                      </w:pPr>
                      <w:r w:rsidRPr="008F0978">
                        <w:rPr>
                          <w:rFonts w:ascii="Tahoma" w:hAnsi="Tahoma" w:cs="Tahoma"/>
                          <w:b/>
                          <w:bCs/>
                          <w:color w:val="FFFFFF" w:themeColor="background1"/>
                          <w:spacing w:val="-4"/>
                          <w:sz w:val="22"/>
                          <w:szCs w:val="22"/>
                          <w:rtl/>
                        </w:rPr>
                        <w:t>מתקן כדורסל שנפל בבית ספר בדצמבר 2015</w:t>
                      </w:r>
                    </w:p>
                  </w:txbxContent>
                </v:textbox>
              </v:shape>
            </w:pict>
          </mc:Fallback>
        </mc:AlternateContent>
      </w:r>
      <w:r w:rsidR="008F0978">
        <w:rPr>
          <w:rtl/>
        </w:rPr>
        <w:t xml:space="preserve"> </w:t>
      </w:r>
    </w:p>
    <w:p w14:paraId="40A021B0" w14:textId="11A23181" w:rsidR="008F0978" w:rsidRDefault="008F0978" w:rsidP="008F0978">
      <w:pPr>
        <w:pStyle w:val="73f7"/>
        <w:rPr>
          <w:rtl/>
        </w:rPr>
      </w:pPr>
      <w:r w:rsidRPr="00FE1E0D">
        <w:rPr>
          <w:noProof/>
        </w:rPr>
        <w:drawing>
          <wp:anchor distT="0" distB="0" distL="114300" distR="114300" simplePos="0" relativeHeight="252481024" behindDoc="0" locked="0" layoutInCell="1" allowOverlap="1" wp14:anchorId="5B6D5CB5" wp14:editId="537EC849">
            <wp:simplePos x="0" y="0"/>
            <wp:positionH relativeFrom="column">
              <wp:posOffset>354620</wp:posOffset>
            </wp:positionH>
            <wp:positionV relativeFrom="paragraph">
              <wp:posOffset>499110</wp:posOffset>
            </wp:positionV>
            <wp:extent cx="4166235" cy="2642235"/>
            <wp:effectExtent l="0" t="0" r="0" b="0"/>
            <wp:wrapTopAndBottom/>
            <wp:docPr id="28" name="תמונה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
                    <pic:cNvPicPr/>
                  </pic:nvPicPr>
                  <pic:blipFill rotWithShape="1">
                    <a:blip r:embed="rId29">
                      <a:extLst>
                        <a:ext uri="{28A0092B-C50C-407E-A947-70E740481C1C}">
                          <a14:useLocalDpi xmlns:a14="http://schemas.microsoft.com/office/drawing/2010/main" val="0"/>
                        </a:ext>
                      </a:extLst>
                    </a:blip>
                    <a:srcRect l="4620" r="5476" b="12948"/>
                    <a:stretch/>
                  </pic:blipFill>
                  <pic:spPr bwMode="auto">
                    <a:xfrm>
                      <a:off x="0" y="0"/>
                      <a:ext cx="4166235" cy="26422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C3AFCD" w14:textId="6CE1EC05" w:rsidR="008F0978" w:rsidRDefault="008F0978" w:rsidP="008F0978">
      <w:pPr>
        <w:pStyle w:val="73e"/>
        <w:spacing w:before="360" w:after="0"/>
        <w:rPr>
          <w:b/>
          <w:bCs/>
          <w:noProof/>
          <w:color w:val="FFFFFF" w:themeColor="background1"/>
          <w:sz w:val="22"/>
          <w:szCs w:val="22"/>
        </w:rPr>
      </w:pPr>
      <w:r w:rsidRPr="00FE1E0D">
        <w:rPr>
          <w:rFonts w:eastAsia="Calibri"/>
          <w:rtl/>
        </w:rPr>
        <w:t>המקור: תחקיר בטיחות של משרד החינוך שנערך ב-29.12.15</w:t>
      </w:r>
      <w:r w:rsidRPr="00BE0973">
        <w:rPr>
          <w:rFonts w:hint="cs"/>
          <w:rtl/>
        </w:rPr>
        <w:t>.</w:t>
      </w:r>
    </w:p>
    <w:p w14:paraId="3DF90B76" w14:textId="77777777" w:rsidR="00347B6F" w:rsidRDefault="00347B6F">
      <w:pPr>
        <w:bidi w:val="0"/>
        <w:spacing w:after="200" w:line="276" w:lineRule="auto"/>
        <w:rPr>
          <w:rFonts w:ascii="Tahoma" w:eastAsiaTheme="minorEastAsia" w:hAnsi="Tahoma" w:cs="Tahoma"/>
          <w:b/>
          <w:bCs/>
          <w:noProof/>
          <w:color w:val="00305F"/>
          <w:sz w:val="31"/>
          <w:szCs w:val="31"/>
          <w:rtl/>
          <w:lang w:val="he-IL"/>
        </w:rPr>
      </w:pPr>
      <w:r>
        <w:rPr>
          <w:rtl/>
        </w:rPr>
        <w:br w:type="page"/>
      </w:r>
    </w:p>
    <w:p w14:paraId="7C33D7DD" w14:textId="240A6608" w:rsidR="004E71DD" w:rsidRDefault="004E71DD" w:rsidP="004E71DD">
      <w:pPr>
        <w:pStyle w:val="732"/>
        <w:rPr>
          <w:rtl/>
        </w:rPr>
      </w:pPr>
      <w:r w:rsidRPr="00EF3061">
        <w:rPr>
          <w:rFonts w:hint="cs"/>
          <w:rtl/>
        </w:rPr>
        <w:lastRenderedPageBreak/>
        <w:t>סיכום</w:t>
      </w:r>
    </w:p>
    <w:p w14:paraId="1D78A8FD" w14:textId="77777777" w:rsidR="008F0978" w:rsidRPr="00E36A52" w:rsidRDefault="008F0978" w:rsidP="008F0978">
      <w:pPr>
        <w:widowControl w:val="0"/>
        <w:spacing w:before="240" w:line="276" w:lineRule="auto"/>
        <w:ind w:left="-1"/>
        <w:rPr>
          <w:rFonts w:ascii="Tahoma" w:hAnsi="Tahoma" w:cs="Tahoma"/>
          <w:sz w:val="18"/>
          <w:szCs w:val="18"/>
          <w:rtl/>
        </w:rPr>
      </w:pPr>
      <w:r w:rsidRPr="00E36A52">
        <w:rPr>
          <w:rFonts w:ascii="Tahoma" w:hAnsi="Tahoma" w:cs="Tahoma"/>
          <w:sz w:val="18"/>
          <w:szCs w:val="18"/>
          <w:rtl/>
        </w:rPr>
        <w:t xml:space="preserve">החל בינואר 2019 עברה האחריות לתוכנית המתקנים מהטוטו למשרד הספורט, ומאז הוא הגורם </w:t>
      </w:r>
      <w:proofErr w:type="spellStart"/>
      <w:r w:rsidRPr="00E36A52">
        <w:rPr>
          <w:rFonts w:ascii="Tahoma" w:hAnsi="Tahoma" w:cs="Tahoma"/>
          <w:sz w:val="18"/>
          <w:szCs w:val="18"/>
          <w:rtl/>
        </w:rPr>
        <w:t>המתכלל</w:t>
      </w:r>
      <w:proofErr w:type="spellEnd"/>
      <w:r w:rsidRPr="00E36A52">
        <w:rPr>
          <w:rFonts w:ascii="Tahoma" w:hAnsi="Tahoma" w:cs="Tahoma"/>
          <w:sz w:val="18"/>
          <w:szCs w:val="18"/>
          <w:rtl/>
        </w:rPr>
        <w:t xml:space="preserve"> המרכזי להקמת מתקני ספורט. בחודש אפריל 2022 אושרה תוכנית המתקנים הלאומית 2031 המיועדת לתקופה של כעשר שנים. תקציבה הוא 2.89 מיליארד ש"ח לכל התקופה למול פערים שמוערכים ב-14.9 מיליארד ש"ח. </w:t>
      </w:r>
    </w:p>
    <w:p w14:paraId="38F7B592" w14:textId="77777777" w:rsidR="008F0978" w:rsidRPr="00E36A52" w:rsidRDefault="008F0978" w:rsidP="008F0978">
      <w:pPr>
        <w:widowControl w:val="0"/>
        <w:spacing w:before="240" w:line="276" w:lineRule="auto"/>
        <w:ind w:left="-1"/>
        <w:rPr>
          <w:rFonts w:ascii="Tahoma" w:hAnsi="Tahoma" w:cs="Tahoma"/>
          <w:sz w:val="18"/>
          <w:szCs w:val="18"/>
          <w:rtl/>
        </w:rPr>
      </w:pPr>
      <w:r w:rsidRPr="00E36A52">
        <w:rPr>
          <w:rFonts w:ascii="Tahoma" w:hAnsi="Tahoma" w:cs="Tahoma"/>
          <w:sz w:val="18"/>
          <w:szCs w:val="18"/>
          <w:rtl/>
        </w:rPr>
        <w:t>נכון למועד סיום הביקורת, בספטמבר 2022, משרד הספורט לא הכין תוכנית פיזית ארוכת טווח להקמת תשתיות הספורט ולא גיבש את תפיסתו בנוגע לתכנון ולהקצאה של השטחים העתידיים המיועדים למתקני הספורט. הצורך בתוכנית ארוכת טווח מתחדד נוכח החסמים המקשים על הקמת מתקני ספורט ובראשם מחסור בקרקע זמינה. המשרד גם לא הקים מערך לפיקוח ובקרה על השימוש של הרשויות במתקנים שמוקמים במסגרת תוכניות המתקנים.</w:t>
      </w:r>
    </w:p>
    <w:p w14:paraId="11FD7CB5" w14:textId="77777777" w:rsidR="008F0978" w:rsidRPr="00E36A52" w:rsidRDefault="008F0978" w:rsidP="008F0978">
      <w:pPr>
        <w:widowControl w:val="0"/>
        <w:spacing w:before="240" w:line="276" w:lineRule="auto"/>
        <w:ind w:left="-1"/>
        <w:rPr>
          <w:rFonts w:ascii="Tahoma" w:hAnsi="Tahoma" w:cs="Tahoma"/>
          <w:sz w:val="18"/>
          <w:szCs w:val="18"/>
          <w:rtl/>
        </w:rPr>
      </w:pPr>
      <w:r w:rsidRPr="00E36A52">
        <w:rPr>
          <w:rFonts w:ascii="Tahoma" w:hAnsi="Tahoma" w:cs="Tahoma"/>
          <w:sz w:val="18"/>
          <w:szCs w:val="18"/>
          <w:rtl/>
        </w:rPr>
        <w:t>מומלץ שמשרד הספורט יפעל עם המועצה הלאומית לספורט לקידום תכנון ארוך טווח של מתקני הספורט והקצאת השטחים למתקני הספורט בהתחשב בצורכי הספורט, בגידול באוכלוסייה, בתשתיות התחבורה העתידיות ובבנייה של ערים ושכונות חדשות. מוצע גם שהמשרד יקדם עם הרשויות תוכנית מקיפה לשדרוג ושיפוץ של מתקני הספורט כדי שינוצלו באופן יעיל יותר לאורך השנה ובאופן שיעמוד בתקני בטיחות, וכן פתיחה של מגרשי הספורט החיצוניים לקהילה ככל שניתן כדי לנצלם באופן יעיל יותר לטובת הציבור. עוד מומלץ שמשרד הספורט יקים מערך פיקוח ובקרה לוודא את עמידת הרשויות בהתחייבויותיהן, ויוודא מול הרשויות שכל המידע על אודות זמינות מתקני הספורט שפתוחים לשימוש הקהילה יפורסם הן על גבי שילוט מתאים במתקני הספורט עצמם והן באתר האינטרנט שלהן.</w:t>
      </w:r>
    </w:p>
    <w:p w14:paraId="1B37DAFD" w14:textId="77777777" w:rsidR="00E56721" w:rsidRDefault="00E56721" w:rsidP="004E71DD">
      <w:pPr>
        <w:widowControl w:val="0"/>
        <w:tabs>
          <w:tab w:val="left" w:pos="9604"/>
        </w:tabs>
        <w:spacing w:before="240" w:line="276" w:lineRule="auto"/>
        <w:ind w:left="-1"/>
        <w:rPr>
          <w:rFonts w:ascii="Tahoma" w:hAnsi="Tahoma" w:cs="Tahoma"/>
          <w:sz w:val="18"/>
          <w:szCs w:val="18"/>
          <w:rtl/>
        </w:rPr>
        <w:sectPr w:rsidR="00E56721" w:rsidSect="00A65C0C">
          <w:headerReference w:type="even" r:id="rId30"/>
          <w:footerReference w:type="even" r:id="rId31"/>
          <w:pgSz w:w="11906" w:h="16838" w:code="9"/>
          <w:pgMar w:top="3062" w:right="2268" w:bottom="2552" w:left="2268" w:header="1134" w:footer="1361" w:gutter="0"/>
          <w:pgNumType w:start="265"/>
          <w:cols w:space="708"/>
          <w:bidi/>
          <w:rtlGutter/>
          <w:docGrid w:linePitch="360"/>
        </w:sectPr>
      </w:pPr>
    </w:p>
    <w:p w14:paraId="5997F47B" w14:textId="4CEF864C" w:rsidR="00347B6F" w:rsidRDefault="00347B6F">
      <w:pPr>
        <w:bidi w:val="0"/>
        <w:spacing w:after="200" w:line="276" w:lineRule="auto"/>
        <w:rPr>
          <w:rFonts w:ascii="Tahoma" w:hAnsi="Tahoma" w:cs="Tahoma"/>
          <w:b/>
          <w:bCs/>
          <w:noProof/>
          <w:color w:val="00305F"/>
          <w:sz w:val="40"/>
          <w:szCs w:val="36"/>
          <w:rtl/>
        </w:rPr>
      </w:pPr>
      <w:r>
        <w:rPr>
          <w:noProof/>
          <w:rtl/>
          <w:lang w:val="he-IL"/>
        </w:rPr>
        <w:lastRenderedPageBreak/>
        <mc:AlternateContent>
          <mc:Choice Requires="wps">
            <w:drawing>
              <wp:anchor distT="0" distB="0" distL="114300" distR="114300" simplePos="0" relativeHeight="252494336" behindDoc="0" locked="0" layoutInCell="1" allowOverlap="1" wp14:anchorId="459875D9" wp14:editId="147653CA">
                <wp:simplePos x="0" y="0"/>
                <wp:positionH relativeFrom="column">
                  <wp:posOffset>2465200</wp:posOffset>
                </wp:positionH>
                <wp:positionV relativeFrom="paragraph">
                  <wp:posOffset>6401026</wp:posOffset>
                </wp:positionV>
                <wp:extent cx="2781881" cy="1456840"/>
                <wp:effectExtent l="0" t="0" r="12700" b="16510"/>
                <wp:wrapNone/>
                <wp:docPr id="27" name="מלבן 27"/>
                <wp:cNvGraphicFramePr/>
                <a:graphic xmlns:a="http://schemas.openxmlformats.org/drawingml/2006/main">
                  <a:graphicData uri="http://schemas.microsoft.com/office/word/2010/wordprocessingShape">
                    <wps:wsp>
                      <wps:cNvSpPr/>
                      <wps:spPr>
                        <a:xfrm>
                          <a:off x="0" y="0"/>
                          <a:ext cx="2781881" cy="14568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DBBAC9" id="מלבן 27" o:spid="_x0000_s1026" style="position:absolute;left:0;text-align:left;margin-left:194.1pt;margin-top:7in;width:219.05pt;height:114.7pt;z-index:252494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" fillcolor="white [3212]" strokecolor="white [3212]" strokeweight="1.25pt"/>
            </w:pict>
          </mc:Fallback>
        </mc:AlternateContent>
      </w:r>
      <w:r>
        <w:rPr>
          <w:noProof/>
          <w:rtl/>
          <w:lang w:val="he-IL"/>
        </w:rPr>
        <mc:AlternateContent>
          <mc:Choice Requires="wps">
            <w:drawing>
              <wp:anchor distT="0" distB="0" distL="114300" distR="114300" simplePos="0" relativeHeight="252492288" behindDoc="0" locked="0" layoutInCell="1" allowOverlap="1" wp14:anchorId="040A305C" wp14:editId="0426E556">
                <wp:simplePos x="0" y="0"/>
                <wp:positionH relativeFrom="column">
                  <wp:posOffset>-1393685</wp:posOffset>
                </wp:positionH>
                <wp:positionV relativeFrom="paragraph">
                  <wp:posOffset>-789746</wp:posOffset>
                </wp:positionV>
                <wp:extent cx="6176074" cy="1456840"/>
                <wp:effectExtent l="0" t="0" r="8890" b="16510"/>
                <wp:wrapNone/>
                <wp:docPr id="14" name="מלבן 14"/>
                <wp:cNvGraphicFramePr/>
                <a:graphic xmlns:a="http://schemas.openxmlformats.org/drawingml/2006/main">
                  <a:graphicData uri="http://schemas.microsoft.com/office/word/2010/wordprocessingShape">
                    <wps:wsp>
                      <wps:cNvSpPr/>
                      <wps:spPr>
                        <a:xfrm>
                          <a:off x="0" y="0"/>
                          <a:ext cx="6176074" cy="14568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F949D21" id="מלבן 14" o:spid="_x0000_s1026" style="position:absolute;left:0;text-align:left;margin-left:-109.75pt;margin-top:-62.2pt;width:486.3pt;height:114.7pt;z-index:252492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" fillcolor="white [3212]" strokecolor="white [3212]" strokeweight="1.25pt"/>
            </w:pict>
          </mc:Fallback>
        </mc:AlternateContent>
      </w:r>
    </w:p>
    <w:sectPr w:rsidR="00347B6F" w:rsidSect="00F35B8C">
      <w:headerReference w:type="default" r:id="rId32"/>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AC99C" w14:textId="77777777" w:rsidR="00D26E7B" w:rsidRDefault="00D26E7B">
      <w:pPr>
        <w:spacing w:line="240" w:lineRule="auto"/>
      </w:pPr>
      <w:r>
        <w:separator/>
      </w:r>
    </w:p>
    <w:p w14:paraId="69C534F2" w14:textId="77777777" w:rsidR="00D26E7B" w:rsidRDefault="00D26E7B"/>
    <w:p w14:paraId="4D8D087F" w14:textId="77777777" w:rsidR="00D26E7B" w:rsidRDefault="00D26E7B"/>
    <w:p w14:paraId="368BCF26" w14:textId="77777777" w:rsidR="00D26E7B" w:rsidRDefault="00D26E7B"/>
  </w:endnote>
  <w:endnote w:type="continuationSeparator" w:id="0">
    <w:p w14:paraId="2A343E9F" w14:textId="77777777" w:rsidR="00D26E7B" w:rsidRDefault="00D26E7B">
      <w:pPr>
        <w:spacing w:line="240" w:lineRule="auto"/>
      </w:pPr>
      <w:r>
        <w:continuationSeparator/>
      </w:r>
    </w:p>
    <w:p w14:paraId="31531B7A" w14:textId="77777777" w:rsidR="00D26E7B" w:rsidRDefault="00D26E7B"/>
    <w:p w14:paraId="5C51D642" w14:textId="77777777" w:rsidR="00D26E7B" w:rsidRDefault="00D26E7B"/>
    <w:p w14:paraId="4A9591FE" w14:textId="77777777" w:rsidR="00D26E7B" w:rsidRDefault="00D26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60F0" w14:textId="77777777" w:rsidR="00232F72" w:rsidRDefault="00232F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F632" w14:textId="07717369" w:rsidR="00F73EE0" w:rsidRDefault="00AC37C7" w:rsidP="00AC37C7">
    <w:pPr>
      <w:pStyle w:val="a5"/>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26654934" w14:textId="77777777" w:rsidR="00AC37C7" w:rsidRPr="00AC37C7" w:rsidRDefault="00AC37C7" w:rsidP="00AC37C7">
    <w:pPr>
      <w:pStyle w:val="a5"/>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A6BF" w14:textId="77777777" w:rsidR="00232F72" w:rsidRDefault="00232F7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D7BF" w14:textId="77777777" w:rsidR="004E71DD" w:rsidRDefault="004E71DD" w:rsidP="004E71DD">
    <w:pPr>
      <w:pStyle w:val="a5"/>
      <w:spacing w:after="120" w:line="312" w:lineRule="auto"/>
      <w:ind w:left="-510"/>
      <w:jc w:val="left"/>
      <w:rPr>
        <w:rFonts w:ascii="Tahoma" w:hAnsi="Tahoma" w:cs="Tahoma"/>
        <w:sz w:val="18"/>
        <w:szCs w:val="18"/>
        <w:rtl/>
      </w:rPr>
    </w:pPr>
  </w:p>
  <w:p w14:paraId="4838AE27" w14:textId="77777777" w:rsidR="004E71DD" w:rsidRDefault="004E71DD" w:rsidP="004E71DD">
    <w:pPr>
      <w:pStyle w:val="a5"/>
      <w:tabs>
        <w:tab w:val="clear" w:pos="4153"/>
        <w:tab w:val="clear" w:pos="8306"/>
        <w:tab w:val="left" w:pos="488"/>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14:paraId="71472E75" w14:textId="77777777" w:rsidR="008B694B" w:rsidRPr="004E71DD" w:rsidRDefault="008B694B" w:rsidP="004E71DD">
    <w:pPr>
      <w:pStyle w:val="a5"/>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84CC6" w14:textId="77777777" w:rsidR="00D26E7B" w:rsidRDefault="00D26E7B" w:rsidP="00E7235E">
      <w:pPr>
        <w:spacing w:line="240" w:lineRule="auto"/>
      </w:pPr>
      <w:r>
        <w:separator/>
      </w:r>
    </w:p>
  </w:footnote>
  <w:footnote w:type="continuationSeparator" w:id="0">
    <w:p w14:paraId="06E62ABF" w14:textId="77777777" w:rsidR="00D26E7B" w:rsidRDefault="00D26E7B" w:rsidP="00C23CC9">
      <w:pPr>
        <w:spacing w:line="240" w:lineRule="auto"/>
      </w:pPr>
      <w:r>
        <w:continuationSeparator/>
      </w:r>
    </w:p>
    <w:p w14:paraId="47028893" w14:textId="77777777" w:rsidR="00D26E7B" w:rsidRDefault="00D26E7B"/>
    <w:p w14:paraId="473E492B" w14:textId="77777777" w:rsidR="00D26E7B" w:rsidRDefault="00D26E7B"/>
    <w:p w14:paraId="3B89C153" w14:textId="77777777" w:rsidR="00D26E7B" w:rsidRDefault="00D26E7B"/>
  </w:footnote>
  <w:footnote w:id="1">
    <w:p w14:paraId="4EB35059" w14:textId="77777777" w:rsidR="00AD7171" w:rsidRDefault="00AD7171" w:rsidP="00D347C5">
      <w:pPr>
        <w:pStyle w:val="736"/>
        <w:rPr>
          <w:rtl/>
        </w:rPr>
      </w:pPr>
      <w:r w:rsidRPr="00DC0D15">
        <w:rPr>
          <w:rStyle w:val="71Char"/>
        </w:rPr>
        <w:footnoteRef/>
      </w:r>
      <w:r w:rsidRPr="00DC0D15">
        <w:rPr>
          <w:rStyle w:val="71Char"/>
          <w:rtl/>
        </w:rPr>
        <w:t xml:space="preserve"> </w:t>
      </w:r>
      <w:r>
        <w:rPr>
          <w:rtl/>
        </w:rPr>
        <w:tab/>
      </w:r>
      <w:r w:rsidRPr="00AE2581">
        <w:rPr>
          <w:rtl/>
        </w:rPr>
        <w:t>חוק הספורט, התשמ"ח-1988.</w:t>
      </w:r>
    </w:p>
  </w:footnote>
  <w:footnote w:id="2">
    <w:p w14:paraId="11A8B024" w14:textId="25EEC6B2" w:rsidR="00AD7171" w:rsidRPr="00AD7171" w:rsidRDefault="00AD7171" w:rsidP="00D347C5">
      <w:pPr>
        <w:pStyle w:val="736"/>
      </w:pPr>
      <w:r w:rsidRPr="00AD7171">
        <w:rPr>
          <w:rStyle w:val="a8"/>
          <w:vertAlign w:val="baseline"/>
        </w:rPr>
        <w:footnoteRef/>
      </w:r>
      <w:r w:rsidRPr="00AD7171">
        <w:rPr>
          <w:rtl/>
        </w:rPr>
        <w:t xml:space="preserve"> </w:t>
      </w:r>
      <w:r w:rsidRPr="00AD7171">
        <w:rPr>
          <w:rtl/>
        </w:rPr>
        <w:tab/>
        <w:t>לפי תוכנית אסטרטגית לשיפור הכדורגל הישראלי שהוכנה למשרד הספורט בינואר 2019.</w:t>
      </w:r>
      <w:r w:rsidRPr="00AD7171">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4"/>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4"/>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29"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04ABE"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0"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fsmlRgIAAJo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626FDE94" w:rsidR="00F73EE0" w:rsidRPr="009B7D1B" w:rsidRDefault="00F73EE0" w:rsidP="007A579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7A579C" w:rsidRPr="007A579C">
                            <w:rPr>
                              <w:rFonts w:ascii="Tahoma" w:hAnsi="Tahoma" w:cs="Tahoma"/>
                              <w:b/>
                              <w:bCs/>
                              <w:rtl/>
                            </w:rPr>
                            <w:t>הקמת מתקני ספורט, תחזוקתם והפעלתם</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1"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" fillcolor="#00305f" strokecolor="#00305f">
              <v:textbox style="layout-flow:vertical;mso-layout-flow-alt:bottom-to-top" inset="0,0,0,0">
                <w:txbxContent>
                  <w:p w14:paraId="77809697" w14:textId="626FDE94" w:rsidR="00F73EE0" w:rsidRPr="009B7D1B" w:rsidRDefault="00F73EE0" w:rsidP="007A579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7A579C" w:rsidRPr="007A579C">
                      <w:rPr>
                        <w:rFonts w:ascii="Tahoma" w:hAnsi="Tahoma" w:cs="Tahoma"/>
                        <w:b/>
                        <w:bCs/>
                        <w:rtl/>
                      </w:rPr>
                      <w:t>הקמת מתקני ספורט, תחזוקתם והפעלתם</w:t>
                    </w:r>
                  </w:p>
                </w:txbxContent>
              </v:textbox>
              <w10:wrap type="square"/>
            </v:shape>
          </w:pict>
        </mc:Fallback>
      </mc:AlternateContent>
    </w:r>
  </w:p>
  <w:p w14:paraId="18DE0C7A" w14:textId="26DB997D" w:rsidR="00F73EE0" w:rsidRDefault="00F73EE0" w:rsidP="001526AC">
    <w:pPr>
      <w:pStyle w:val="a4"/>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94A467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5AEC4C14" w14:textId="2EA110BA"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767820">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1CF273F4" w14:textId="34B6912D" w:rsidR="00F73EE0" w:rsidRPr="00136A3E" w:rsidRDefault="00F73EE0"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A0251" id="_x0000_t202" coordsize="21600,21600" o:spt="202" path="m,l,21600r21600,l21600,xe">
              <v:stroke joinstyle="miter"/>
              <v:path gradientshapeok="t" o:connecttype="rect"/>
            </v:shapetype>
            <v:shape id="_x0000_s1032" type="#_x0000_t202" style="position:absolute;left:0;text-align:left;margin-left:21.4pt;margin-top:27.7pt;width:351.15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" strokecolor="white [3212]">
              <v:textbox>
                <w:txbxContent>
                  <w:p w14:paraId="5AEC4C14" w14:textId="2EA110BA"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767820">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1CF273F4" w14:textId="34B6912D" w:rsidR="00F73EE0" w:rsidRPr="00136A3E" w:rsidRDefault="00F73EE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B169C"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F70" w14:textId="77777777" w:rsidR="006D658E" w:rsidRDefault="006D658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721B4D03" w:rsidR="00F73EE0" w:rsidRDefault="00F92733">
    <w:pPr>
      <w:pStyle w:val="a4"/>
      <w:rPr>
        <w:rtl/>
      </w:rPr>
    </w:pPr>
    <w:r>
      <w:rPr>
        <w:noProof/>
        <w:rtl/>
        <w:lang w:val="he-IL"/>
      </w:rPr>
      <mc:AlternateContent>
        <mc:Choice Requires="wps">
          <w:drawing>
            <wp:anchor distT="0" distB="0" distL="114300" distR="114300" simplePos="0" relativeHeight="251699200" behindDoc="1" locked="0" layoutInCell="1" allowOverlap="1" wp14:anchorId="1C22208D" wp14:editId="3A518256">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3"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tQlak0gCAACaBAAADgAAAAAAAAAAAAAAAAAuAgAAZHJzL2Uyb0RvYy54bWxQSwECLQAUAAYA&#13;&#10;CAAAACEAsvljleYAAAATAQAADwAAAAAAAAAAAAAAAACiBAAAZHJzL2Rvd25yZXYueG1sUEsFBgAA&#13;&#10;AAAEAAQA8wAAALUFAAAAAA==&#13;&#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4"/>
      <w:ind w:firstLine="720"/>
      <w:rPr>
        <w:rtl/>
      </w:rPr>
    </w:pPr>
  </w:p>
  <w:p w14:paraId="09A29170" w14:textId="077B7887" w:rsidR="00F73EE0" w:rsidRDefault="00F73EE0">
    <w:pPr>
      <w:pStyle w:val="a4"/>
      <w:rPr>
        <w:rtl/>
      </w:rPr>
    </w:pPr>
  </w:p>
  <w:p w14:paraId="1CB0A19A" w14:textId="7E7CB891" w:rsidR="00F73EE0" w:rsidRDefault="00F73EE0">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5F456D59" w:rsidR="00F73EE0" w:rsidRPr="003D62C4" w:rsidRDefault="00334708"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4"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" stroked="f">
              <v:textbox style="mso-fit-shape-to-text:t">
                <w:txbxContent>
                  <w:p w14:paraId="111D0894" w14:textId="5F456D59" w:rsidR="00F73EE0" w:rsidRPr="003D62C4" w:rsidRDefault="00334708"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שם של הדוח שם של הדוח</w:t>
                    </w:r>
                  </w:p>
                </w:txbxContent>
              </v:textbox>
              <w10:wrap type="square"/>
            </v:shape>
          </w:pict>
        </mc:Fallback>
      </mc:AlternateContent>
    </w:r>
  </w:p>
  <w:p w14:paraId="53F52C1C" w14:textId="15562247" w:rsidR="00F73EE0" w:rsidRDefault="00F73EE0" w:rsidP="009620E7">
    <w:pPr>
      <w:pStyle w:val="a4"/>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34289E93">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03F3877F">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EE4BA"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&#13;&#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F2AD" w14:textId="77777777" w:rsidR="004E71DD" w:rsidRDefault="004E71DD" w:rsidP="004E71DD">
    <w:pPr>
      <w:pStyle w:val="a4"/>
      <w:rPr>
        <w:rtl/>
      </w:rPr>
    </w:pPr>
    <w:r>
      <w:rPr>
        <w:noProof/>
        <w:rtl/>
        <w:lang w:val="he-IL"/>
      </w:rPr>
      <mc:AlternateContent>
        <mc:Choice Requires="wps">
          <w:drawing>
            <wp:anchor distT="0" distB="0" distL="114300" distR="114300" simplePos="0" relativeHeight="251738112" behindDoc="1" locked="0" layoutInCell="1" allowOverlap="1" wp14:anchorId="37D28DEC" wp14:editId="239B5D9E">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6FF77679" w14:textId="77777777" w:rsidR="004E71DD" w:rsidRPr="00FD02CC" w:rsidRDefault="004E71DD" w:rsidP="004E71DD">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28DEC" id="_x0000_t202" coordsize="21600,21600" o:spt="202" path="m,l,21600r21600,l21600,xe">
              <v:stroke joinstyle="miter"/>
              <v:path gradientshapeok="t" o:connecttype="rect"/>
            </v:shapetype>
            <v:shape id="_x0000_s1035" type="#_x0000_t202" style="position:absolute;left:0;text-align:left;margin-left:-75.15pt;margin-top:-82.8pt;width:510.25pt;height:708.65pt;z-index:-251578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7TiRwIAAJo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" filled="f" strokecolor="#a5a5a5 [2092]" strokeweight=".25pt">
              <v:stroke dashstyle="longDash"/>
              <v:textbox>
                <w:txbxContent>
                  <w:p w14:paraId="6FF77679" w14:textId="77777777" w:rsidR="004E71DD" w:rsidRPr="00FD02CC" w:rsidRDefault="004E71DD" w:rsidP="004E71DD">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9E8F3BE" w14:textId="77777777" w:rsidR="004E71DD" w:rsidRDefault="004E71DD" w:rsidP="004E71DD">
    <w:pPr>
      <w:pStyle w:val="a4"/>
      <w:ind w:firstLine="720"/>
      <w:rPr>
        <w:rtl/>
      </w:rPr>
    </w:pPr>
  </w:p>
  <w:p w14:paraId="78DBB37C" w14:textId="77777777" w:rsidR="004E71DD" w:rsidRDefault="004E71DD" w:rsidP="004E71DD">
    <w:pPr>
      <w:pStyle w:val="a4"/>
      <w:rPr>
        <w:rtl/>
      </w:rPr>
    </w:pPr>
  </w:p>
  <w:p w14:paraId="1F8198CE" w14:textId="77777777" w:rsidR="004E71DD" w:rsidRDefault="004E71DD" w:rsidP="004E71DD">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741184" behindDoc="0" locked="0" layoutInCell="1" allowOverlap="1" wp14:anchorId="460F5406" wp14:editId="5517496A">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66EBAA16" w14:textId="37DFE796" w:rsidR="004E71DD" w:rsidRPr="003D62C4" w:rsidRDefault="007A579C" w:rsidP="004E71DD">
                          <w:pPr>
                            <w:pStyle w:val="1"/>
                            <w:spacing w:line="269" w:lineRule="auto"/>
                            <w:jc w:val="left"/>
                            <w:rPr>
                              <w:rFonts w:ascii="Tahoma" w:eastAsiaTheme="minorHAnsi" w:hAnsi="Tahoma" w:cs="Tahoma"/>
                              <w:bCs w:val="0"/>
                              <w:color w:val="0D0D0D" w:themeColor="text1" w:themeTint="F2"/>
                              <w:sz w:val="16"/>
                              <w:szCs w:val="16"/>
                              <w:u w:val="none"/>
                            </w:rPr>
                          </w:pPr>
                          <w:r w:rsidRPr="007A579C">
                            <w:rPr>
                              <w:rFonts w:ascii="Tahoma" w:eastAsiaTheme="minorHAnsi" w:hAnsi="Tahoma" w:cs="Tahoma"/>
                              <w:bCs w:val="0"/>
                              <w:color w:val="0D0D0D" w:themeColor="text1" w:themeTint="F2"/>
                              <w:sz w:val="16"/>
                              <w:szCs w:val="16"/>
                              <w:u w:val="none"/>
                              <w:rtl/>
                            </w:rPr>
                            <w:t>הקמת מתקני ספורט, תחזוקתם והפעלתם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460F5406" id="_x0000_s1036" type="#_x0000_t202" style="position:absolute;left:0;text-align:left;margin-left:-8.4pt;margin-top:16.15pt;width:357.2pt;height:22.1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" stroked="f">
              <v:textbox style="mso-fit-shape-to-text:t">
                <w:txbxContent>
                  <w:p w14:paraId="66EBAA16" w14:textId="37DFE796" w:rsidR="004E71DD" w:rsidRPr="003D62C4" w:rsidRDefault="007A579C" w:rsidP="004E71DD">
                    <w:pPr>
                      <w:pStyle w:val="1"/>
                      <w:spacing w:line="269" w:lineRule="auto"/>
                      <w:jc w:val="left"/>
                      <w:rPr>
                        <w:rFonts w:ascii="Tahoma" w:eastAsiaTheme="minorHAnsi" w:hAnsi="Tahoma" w:cs="Tahoma"/>
                        <w:bCs w:val="0"/>
                        <w:color w:val="0D0D0D" w:themeColor="text1" w:themeTint="F2"/>
                        <w:sz w:val="16"/>
                        <w:szCs w:val="16"/>
                        <w:u w:val="none"/>
                      </w:rPr>
                    </w:pPr>
                    <w:r w:rsidRPr="007A579C">
                      <w:rPr>
                        <w:rFonts w:ascii="Tahoma" w:eastAsiaTheme="minorHAnsi" w:hAnsi="Tahoma" w:cs="Tahoma"/>
                        <w:bCs w:val="0"/>
                        <w:color w:val="0D0D0D" w:themeColor="text1" w:themeTint="F2"/>
                        <w:sz w:val="16"/>
                        <w:szCs w:val="16"/>
                        <w:u w:val="none"/>
                        <w:rtl/>
                      </w:rPr>
                      <w:t>הקמת מתקני ספורט, תחזוקתם והפעלתם</w:t>
                    </w:r>
                  </w:p>
                </w:txbxContent>
              </v:textbox>
              <w10:wrap type="square"/>
            </v:shape>
          </w:pict>
        </mc:Fallback>
      </mc:AlternateContent>
    </w:r>
  </w:p>
  <w:p w14:paraId="49CFDAF2" w14:textId="77777777" w:rsidR="004E71DD" w:rsidRDefault="004E71DD" w:rsidP="004E71DD">
    <w:pPr>
      <w:pStyle w:val="a4"/>
      <w:rPr>
        <w:rtl/>
      </w:rPr>
    </w:pPr>
    <w:r>
      <w:rPr>
        <w:rFonts w:ascii="Tahoma" w:hAnsi="Tahoma" w:cs="Tahoma"/>
        <w:noProof/>
        <w:color w:val="002060"/>
        <w:sz w:val="18"/>
        <w:szCs w:val="18"/>
      </w:rPr>
      <w:drawing>
        <wp:anchor distT="0" distB="0" distL="114300" distR="114300" simplePos="0" relativeHeight="251742208" behindDoc="0" locked="0" layoutInCell="1" allowOverlap="1" wp14:anchorId="79683C2C" wp14:editId="2ED96DEE">
          <wp:simplePos x="0" y="0"/>
          <wp:positionH relativeFrom="column">
            <wp:posOffset>4423410</wp:posOffset>
          </wp:positionH>
          <wp:positionV relativeFrom="paragraph">
            <wp:posOffset>19518</wp:posOffset>
          </wp:positionV>
          <wp:extent cx="248285" cy="298450"/>
          <wp:effectExtent l="0" t="0" r="5715" b="6350"/>
          <wp:wrapNone/>
          <wp:docPr id="4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40160" behindDoc="0" locked="0" layoutInCell="1" allowOverlap="1" wp14:anchorId="665B065F" wp14:editId="4D104C38">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07713" id="Straight Connector 34" o:spid="_x0000_s1026" style="position:absolute;left:0;text-align:lef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" strokecolor="#0d0d0d [3069]" strokeweight=".25pt"/>
          </w:pict>
        </mc:Fallback>
      </mc:AlternateContent>
    </w:r>
  </w:p>
  <w:p w14:paraId="4E47EA6D" w14:textId="324E80B4" w:rsidR="008B694B" w:rsidRPr="004E71DD" w:rsidRDefault="008B694B" w:rsidP="004E71DD">
    <w:pPr>
      <w:pStyle w:val="a4"/>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6B7A" w14:textId="77777777" w:rsidR="00E56721" w:rsidRDefault="00E56721"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49376" behindDoc="1" locked="0" layoutInCell="1" allowOverlap="1" wp14:anchorId="60B956DB" wp14:editId="4145F07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64DE32B9" w14:textId="77777777"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956DB" id="_x0000_t202" coordsize="21600,21600" o:spt="202" path="m,l,21600r21600,l21600,xe">
              <v:stroke joinstyle="miter"/>
              <v:path gradientshapeok="t" o:connecttype="rect"/>
            </v:shapetype>
            <v:shape id="_x0000_s1037" type="#_x0000_t202" style="position:absolute;left:0;text-align:left;margin-left:-75.25pt;margin-top:-82.9pt;width:510.25pt;height:708.65pt;z-index:-251567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" filled="f" strokecolor="#a5a5a5 [2092]" strokeweight=".25pt">
              <v:stroke dashstyle="longDash"/>
              <v:textbox>
                <w:txbxContent>
                  <w:p w14:paraId="64DE32B9" w14:textId="77777777"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47328" behindDoc="0" locked="0" layoutInCell="1" allowOverlap="1" wp14:anchorId="3325F392" wp14:editId="51FDFDAE">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3B4CCAD6" w14:textId="578552BC" w:rsidR="00E56721" w:rsidRPr="009B7D1B" w:rsidRDefault="00E56721" w:rsidP="007A579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7A579C" w:rsidRPr="007A579C">
                            <w:rPr>
                              <w:rFonts w:ascii="Tahoma" w:hAnsi="Tahoma" w:cs="Tahoma"/>
                              <w:b/>
                              <w:bCs/>
                              <w:rtl/>
                            </w:rPr>
                            <w:t>הקמת מתקני ספורט, תחזוקתם והפעלתם</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25F392" id="_x0000_s1038" type="#_x0000_t202" style="position:absolute;left:0;text-align:left;margin-left:-56.4pt;margin-top:-57.45pt;width:24pt;height:626.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" fillcolor="#00305f" strokecolor="#00305f">
              <v:textbox style="layout-flow:vertical;mso-layout-flow-alt:bottom-to-top" inset="0,0,0,0">
                <w:txbxContent>
                  <w:p w14:paraId="3B4CCAD6" w14:textId="578552BC" w:rsidR="00E56721" w:rsidRPr="009B7D1B" w:rsidRDefault="00E56721" w:rsidP="007A579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7A579C" w:rsidRPr="007A579C">
                      <w:rPr>
                        <w:rFonts w:ascii="Tahoma" w:hAnsi="Tahoma" w:cs="Tahoma"/>
                        <w:b/>
                        <w:bCs/>
                        <w:rtl/>
                      </w:rPr>
                      <w:t>הקמת מתקני ספורט, תחזוקתם והפעלתם</w:t>
                    </w:r>
                  </w:p>
                </w:txbxContent>
              </v:textbox>
              <w10:wrap type="square"/>
            </v:shape>
          </w:pict>
        </mc:Fallback>
      </mc:AlternateContent>
    </w:r>
  </w:p>
  <w:p w14:paraId="708CEE93" w14:textId="77777777" w:rsidR="00E56721" w:rsidRDefault="00E56721" w:rsidP="001526AC">
    <w:pPr>
      <w:pStyle w:val="a4"/>
      <w:tabs>
        <w:tab w:val="clear" w:pos="4153"/>
        <w:tab w:val="clear" w:pos="8306"/>
        <w:tab w:val="left" w:pos="493"/>
        <w:tab w:val="center" w:pos="4111"/>
        <w:tab w:val="right" w:pos="7478"/>
        <w:tab w:val="right" w:pos="8222"/>
      </w:tabs>
      <w:jc w:val="left"/>
      <w:rPr>
        <w:rtl/>
      </w:rPr>
    </w:pPr>
  </w:p>
  <w:p w14:paraId="69A973A3" w14:textId="77777777" w:rsidR="00E56721" w:rsidRPr="001526AC" w:rsidRDefault="00E56721"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45280" behindDoc="0" locked="0" layoutInCell="1" allowOverlap="1" wp14:anchorId="17F9EDA8" wp14:editId="6A1EF9A8">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1AB55108" w14:textId="77840B42"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767820">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0C0E463E" w14:textId="7A514447" w:rsidR="00E56721" w:rsidRPr="00C55DC9" w:rsidRDefault="00E56721"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F9EDA8" id="_x0000_t202" coordsize="21600,21600" o:spt="202" path="m,l,21600r21600,l21600,xe">
              <v:stroke joinstyle="miter"/>
              <v:path gradientshapeok="t" o:connecttype="rect"/>
            </v:shapetype>
            <v:shape id="_x0000_s1039" type="#_x0000_t202" style="position:absolute;left:0;text-align:left;margin-left:21.4pt;margin-top:27.7pt;width:351.15pt;height:23.2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" strokecolor="white [3212]">
              <v:textbox>
                <w:txbxContent>
                  <w:p w14:paraId="1AB55108" w14:textId="77840B42"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767820">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0C0E463E" w14:textId="7A514447" w:rsidR="00E56721" w:rsidRPr="00C55DC9" w:rsidRDefault="00E56721"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748352" behindDoc="0" locked="0" layoutInCell="1" allowOverlap="1" wp14:anchorId="415C81A4" wp14:editId="14E641BA">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46304" behindDoc="0" locked="0" layoutInCell="1" allowOverlap="1" wp14:anchorId="60744B8B" wp14:editId="6882FE9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90132" id="Straight Connector 634" o:spid="_x0000_s1026" style="position:absolute;left:0;text-align:lef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&#13;&#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EA27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2EA36C"/>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72D2448C"/>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E0BC1774"/>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A12E87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ED10005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9F3A0FD4"/>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0B1A250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15:restartNumberingAfterBreak="0">
    <w:nsid w:val="0DDA1A01"/>
    <w:multiLevelType w:val="hybridMultilevel"/>
    <w:tmpl w:val="CD76C6BE"/>
    <w:lvl w:ilvl="0" w:tplc="0DBA124E">
      <w:start w:val="1"/>
      <w:numFmt w:val="bullet"/>
      <w:pStyle w:val="73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10"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1"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42FB544B"/>
    <w:multiLevelType w:val="hybridMultilevel"/>
    <w:tmpl w:val="085E5756"/>
    <w:lvl w:ilvl="0" w:tplc="55E22F98">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9C2999"/>
    <w:multiLevelType w:val="multilevel"/>
    <w:tmpl w:val="065C52B0"/>
    <w:lvl w:ilvl="0">
      <w:start w:val="1"/>
      <w:numFmt w:val="hebrew1"/>
      <w:lvlRestart w:val="0"/>
      <w:pStyle w:val="730"/>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15:restartNumberingAfterBreak="0">
    <w:nsid w:val="54D9512A"/>
    <w:multiLevelType w:val="multilevel"/>
    <w:tmpl w:val="6FA6C712"/>
    <w:lvl w:ilvl="0">
      <w:start w:val="3"/>
      <w:numFmt w:val="decimal"/>
      <w:lvlText w:val="%1."/>
      <w:lvlJc w:val="left"/>
      <w:pPr>
        <w:ind w:left="680" w:hanging="396"/>
      </w:pPr>
      <w:rPr>
        <w:rFonts w:hint="default"/>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6" w15:restartNumberingAfterBreak="0">
    <w:nsid w:val="5D7F29F7"/>
    <w:multiLevelType w:val="hybridMultilevel"/>
    <w:tmpl w:val="ABFC5A12"/>
    <w:lvl w:ilvl="0" w:tplc="DED67B4C">
      <w:start w:val="1"/>
      <w:numFmt w:val="hebrew1"/>
      <w:pStyle w:val="7"/>
      <w:lvlText w:val="%1."/>
      <w:lvlJc w:val="left"/>
      <w:pPr>
        <w:ind w:left="794"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743717"/>
    <w:multiLevelType w:val="multilevel"/>
    <w:tmpl w:val="54B40DD4"/>
    <w:lvl w:ilvl="0">
      <w:start w:val="1"/>
      <w:numFmt w:val="decimal"/>
      <w:pStyle w:val="a"/>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8" w15:restartNumberingAfterBreak="0">
    <w:nsid w:val="6AF57A2B"/>
    <w:multiLevelType w:val="hybridMultilevel"/>
    <w:tmpl w:val="01847E7A"/>
    <w:lvl w:ilvl="0" w:tplc="EADA7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365B29"/>
    <w:multiLevelType w:val="multilevel"/>
    <w:tmpl w:val="E3AA6D54"/>
    <w:lvl w:ilvl="0">
      <w:start w:val="1"/>
      <w:numFmt w:val="hebrew1"/>
      <w:pStyle w:val="731"/>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15"/>
  </w:num>
  <w:num w:numId="2" w16cid:durableId="159808484">
    <w:abstractNumId w:val="10"/>
  </w:num>
  <w:num w:numId="3" w16cid:durableId="2074310673">
    <w:abstractNumId w:val="11"/>
  </w:num>
  <w:num w:numId="4" w16cid:durableId="1596554476">
    <w:abstractNumId w:val="19"/>
  </w:num>
  <w:num w:numId="5" w16cid:durableId="781269690">
    <w:abstractNumId w:val="8"/>
  </w:num>
  <w:num w:numId="6" w16cid:durableId="1087919862">
    <w:abstractNumId w:val="13"/>
  </w:num>
  <w:num w:numId="7" w16cid:durableId="1266497691">
    <w:abstractNumId w:val="17"/>
  </w:num>
  <w:num w:numId="8" w16cid:durableId="1873692319">
    <w:abstractNumId w:val="9"/>
  </w:num>
  <w:num w:numId="9" w16cid:durableId="1057507424">
    <w:abstractNumId w:val="16"/>
  </w:num>
  <w:num w:numId="10" w16cid:durableId="1243180302">
    <w:abstractNumId w:val="14"/>
  </w:num>
  <w:num w:numId="11" w16cid:durableId="1884170834">
    <w:abstractNumId w:val="12"/>
  </w:num>
  <w:num w:numId="12" w16cid:durableId="368454911">
    <w:abstractNumId w:val="18"/>
  </w:num>
  <w:num w:numId="13" w16cid:durableId="1723825082">
    <w:abstractNumId w:val="3"/>
  </w:num>
  <w:num w:numId="14" w16cid:durableId="1630085778">
    <w:abstractNumId w:val="4"/>
  </w:num>
  <w:num w:numId="15" w16cid:durableId="1932350968">
    <w:abstractNumId w:val="5"/>
  </w:num>
  <w:num w:numId="16" w16cid:durableId="744299250">
    <w:abstractNumId w:val="6"/>
  </w:num>
  <w:num w:numId="17" w16cid:durableId="46300429">
    <w:abstractNumId w:val="7"/>
  </w:num>
  <w:num w:numId="18" w16cid:durableId="1651137326">
    <w:abstractNumId w:val="0"/>
  </w:num>
  <w:num w:numId="19" w16cid:durableId="1850368545">
    <w:abstractNumId w:val="1"/>
  </w:num>
  <w:num w:numId="20" w16cid:durableId="2107075168">
    <w:abstractNumId w:val="2"/>
  </w:num>
  <w:num w:numId="21" w16cid:durableId="1288202035">
    <w:abstractNumId w:val="3"/>
  </w:num>
  <w:num w:numId="22" w16cid:durableId="1253276862">
    <w:abstractNumId w:val="4"/>
  </w:num>
  <w:num w:numId="23" w16cid:durableId="2035184330">
    <w:abstractNumId w:val="5"/>
  </w:num>
  <w:num w:numId="24" w16cid:durableId="825977727">
    <w:abstractNumId w:val="6"/>
  </w:num>
  <w:num w:numId="25" w16cid:durableId="139462598">
    <w:abstractNumId w:val="7"/>
  </w:num>
  <w:num w:numId="26" w16cid:durableId="27073685">
    <w:abstractNumId w:val="0"/>
  </w:num>
  <w:num w:numId="27" w16cid:durableId="2011515804">
    <w:abstractNumId w:val="1"/>
  </w:num>
  <w:num w:numId="28" w16cid:durableId="1842425052">
    <w:abstractNumId w:val="2"/>
  </w:num>
  <w:num w:numId="29" w16cid:durableId="1052773102">
    <w:abstractNumId w:val="3"/>
  </w:num>
  <w:num w:numId="30" w16cid:durableId="2038460300">
    <w:abstractNumId w:val="4"/>
  </w:num>
  <w:num w:numId="31" w16cid:durableId="313687241">
    <w:abstractNumId w:val="5"/>
  </w:num>
  <w:num w:numId="32" w16cid:durableId="778330884">
    <w:abstractNumId w:val="6"/>
  </w:num>
  <w:num w:numId="33" w16cid:durableId="1884245023">
    <w:abstractNumId w:val="7"/>
  </w:num>
  <w:num w:numId="34" w16cid:durableId="822432726">
    <w:abstractNumId w:val="0"/>
  </w:num>
  <w:num w:numId="35" w16cid:durableId="1674526920">
    <w:abstractNumId w:val="1"/>
  </w:num>
  <w:num w:numId="36" w16cid:durableId="211420594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2EAB"/>
    <w:rsid w:val="0009349C"/>
    <w:rsid w:val="00093E30"/>
    <w:rsid w:val="0009432F"/>
    <w:rsid w:val="00094D5D"/>
    <w:rsid w:val="00094E0C"/>
    <w:rsid w:val="00094F15"/>
    <w:rsid w:val="0009524E"/>
    <w:rsid w:val="000953AB"/>
    <w:rsid w:val="0009559D"/>
    <w:rsid w:val="000963C8"/>
    <w:rsid w:val="00096CF4"/>
    <w:rsid w:val="0009703F"/>
    <w:rsid w:val="00097368"/>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83E"/>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19B"/>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2F72"/>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0FEB"/>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47B6F"/>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E9F"/>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4F55"/>
    <w:rsid w:val="003C5044"/>
    <w:rsid w:val="003C5153"/>
    <w:rsid w:val="003C5BB1"/>
    <w:rsid w:val="003C5BC7"/>
    <w:rsid w:val="003C5ED9"/>
    <w:rsid w:val="003C6AE0"/>
    <w:rsid w:val="003C6C20"/>
    <w:rsid w:val="003C6C2D"/>
    <w:rsid w:val="003C73F8"/>
    <w:rsid w:val="003C7457"/>
    <w:rsid w:val="003C7AD3"/>
    <w:rsid w:val="003C7B2D"/>
    <w:rsid w:val="003D02D5"/>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5FF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4D87"/>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77FED"/>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881"/>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005"/>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BF6"/>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C32"/>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5B39"/>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08B"/>
    <w:rsid w:val="00615533"/>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0B7F"/>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CA3"/>
    <w:rsid w:val="006F4F50"/>
    <w:rsid w:val="006F51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6B29"/>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20"/>
    <w:rsid w:val="007678E6"/>
    <w:rsid w:val="00767B25"/>
    <w:rsid w:val="007702E5"/>
    <w:rsid w:val="00770AC7"/>
    <w:rsid w:val="0077170D"/>
    <w:rsid w:val="0077176D"/>
    <w:rsid w:val="00771BEC"/>
    <w:rsid w:val="00771F85"/>
    <w:rsid w:val="007723AE"/>
    <w:rsid w:val="00772487"/>
    <w:rsid w:val="00772730"/>
    <w:rsid w:val="00772A78"/>
    <w:rsid w:val="0077300F"/>
    <w:rsid w:val="00773308"/>
    <w:rsid w:val="0077389E"/>
    <w:rsid w:val="00773F61"/>
    <w:rsid w:val="00774362"/>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79C"/>
    <w:rsid w:val="007A582C"/>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1D7B"/>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A79"/>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74C"/>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210"/>
    <w:rsid w:val="008E75D6"/>
    <w:rsid w:val="008E76F8"/>
    <w:rsid w:val="008F0475"/>
    <w:rsid w:val="008F058D"/>
    <w:rsid w:val="008F080D"/>
    <w:rsid w:val="008F08C3"/>
    <w:rsid w:val="008F0978"/>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6DB0"/>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1F86"/>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3A8"/>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1D5"/>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0C79"/>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C0C"/>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3F85"/>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585E"/>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4CEA"/>
    <w:rsid w:val="00AD52D1"/>
    <w:rsid w:val="00AD54E1"/>
    <w:rsid w:val="00AD54E5"/>
    <w:rsid w:val="00AD5632"/>
    <w:rsid w:val="00AD5B3B"/>
    <w:rsid w:val="00AD6222"/>
    <w:rsid w:val="00AD6306"/>
    <w:rsid w:val="00AD6718"/>
    <w:rsid w:val="00AD67DE"/>
    <w:rsid w:val="00AD7076"/>
    <w:rsid w:val="00AD7171"/>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7C5"/>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1B6"/>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6BA"/>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A36"/>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17D68"/>
    <w:rsid w:val="00C205F8"/>
    <w:rsid w:val="00C20EBC"/>
    <w:rsid w:val="00C2100C"/>
    <w:rsid w:val="00C2106B"/>
    <w:rsid w:val="00C21175"/>
    <w:rsid w:val="00C226C2"/>
    <w:rsid w:val="00C2297F"/>
    <w:rsid w:val="00C22CC3"/>
    <w:rsid w:val="00C2305A"/>
    <w:rsid w:val="00C23311"/>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21B4"/>
    <w:rsid w:val="00C52914"/>
    <w:rsid w:val="00C539F2"/>
    <w:rsid w:val="00C544CC"/>
    <w:rsid w:val="00C546E7"/>
    <w:rsid w:val="00C55114"/>
    <w:rsid w:val="00C55DC9"/>
    <w:rsid w:val="00C56262"/>
    <w:rsid w:val="00C5701C"/>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367"/>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6E7B"/>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7C5"/>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D15"/>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174B"/>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AA7"/>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0FB7"/>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067F"/>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AA1"/>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792F"/>
    <w:rsid w:val="00F17A56"/>
    <w:rsid w:val="00F20151"/>
    <w:rsid w:val="00F20474"/>
    <w:rsid w:val="00F209A2"/>
    <w:rsid w:val="00F20E9E"/>
    <w:rsid w:val="00F213BB"/>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2619"/>
    <w:pPr>
      <w:bidi/>
      <w:spacing w:after="0" w:line="312" w:lineRule="auto"/>
    </w:pPr>
  </w:style>
  <w:style w:type="paragraph" w:styleId="1">
    <w:name w:val="heading 1"/>
    <w:basedOn w:val="a0"/>
    <w:next w:val="a0"/>
    <w:link w:val="11"/>
    <w:uiPriority w:val="1"/>
    <w:qFormat/>
    <w:rsid w:val="00F41DE0"/>
    <w:pPr>
      <w:keepNext/>
      <w:keepLines/>
      <w:jc w:val="center"/>
      <w:outlineLvl w:val="0"/>
    </w:pPr>
    <w:rPr>
      <w:rFonts w:eastAsiaTheme="majorEastAsia"/>
      <w:bCs/>
      <w:szCs w:val="36"/>
      <w:u w:val="single"/>
    </w:rPr>
  </w:style>
  <w:style w:type="paragraph" w:styleId="2">
    <w:name w:val="heading 2"/>
    <w:basedOn w:val="a0"/>
    <w:next w:val="a0"/>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0"/>
    <w:next w:val="a0"/>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0"/>
    <w:next w:val="a0"/>
    <w:link w:val="41"/>
    <w:uiPriority w:val="1"/>
    <w:qFormat/>
    <w:rsid w:val="00F41DE0"/>
    <w:pPr>
      <w:keepNext/>
      <w:keepLines/>
      <w:spacing w:before="240"/>
      <w:outlineLvl w:val="3"/>
    </w:pPr>
    <w:rPr>
      <w:rFonts w:eastAsiaTheme="majorEastAsia"/>
      <w:bCs/>
      <w:szCs w:val="26"/>
    </w:rPr>
  </w:style>
  <w:style w:type="paragraph" w:styleId="5">
    <w:name w:val="heading 5"/>
    <w:basedOn w:val="a0"/>
    <w:next w:val="a0"/>
    <w:link w:val="51"/>
    <w:uiPriority w:val="1"/>
    <w:qFormat/>
    <w:rsid w:val="00F41DE0"/>
    <w:pPr>
      <w:keepNext/>
      <w:keepLines/>
      <w:outlineLvl w:val="4"/>
    </w:pPr>
    <w:rPr>
      <w:rFonts w:eastAsiaTheme="majorEastAsia"/>
      <w:bCs/>
      <w:spacing w:val="40"/>
    </w:rPr>
  </w:style>
  <w:style w:type="paragraph" w:styleId="6">
    <w:name w:val="heading 6"/>
    <w:basedOn w:val="a0"/>
    <w:next w:val="a0"/>
    <w:link w:val="61"/>
    <w:uiPriority w:val="1"/>
    <w:qFormat/>
    <w:rsid w:val="00F41DE0"/>
    <w:pPr>
      <w:keepNext/>
      <w:keepLines/>
      <w:outlineLvl w:val="5"/>
    </w:pPr>
    <w:rPr>
      <w:rFonts w:eastAsiaTheme="majorEastAsia"/>
      <w:spacing w:val="40"/>
    </w:rPr>
  </w:style>
  <w:style w:type="paragraph" w:styleId="70">
    <w:name w:val="heading 7"/>
    <w:basedOn w:val="a0"/>
    <w:next w:val="a0"/>
    <w:link w:val="71"/>
    <w:uiPriority w:val="1"/>
    <w:qFormat/>
    <w:rsid w:val="00F41DE0"/>
    <w:pPr>
      <w:keepNext/>
      <w:keepLines/>
      <w:outlineLvl w:val="6"/>
    </w:pPr>
    <w:rPr>
      <w:rFonts w:eastAsiaTheme="majorEastAsia"/>
      <w:bCs/>
      <w:spacing w:val="40"/>
    </w:rPr>
  </w:style>
  <w:style w:type="paragraph" w:styleId="8">
    <w:name w:val="heading 8"/>
    <w:basedOn w:val="a0"/>
    <w:next w:val="a0"/>
    <w:link w:val="81"/>
    <w:uiPriority w:val="1"/>
    <w:qFormat/>
    <w:rsid w:val="00F41DE0"/>
    <w:pPr>
      <w:keepNext/>
      <w:keepLines/>
      <w:outlineLvl w:val="7"/>
    </w:pPr>
    <w:rPr>
      <w:rFonts w:eastAsiaTheme="majorEastAsia"/>
      <w:spacing w:val="40"/>
    </w:rPr>
  </w:style>
  <w:style w:type="paragraph" w:styleId="9">
    <w:name w:val="heading 9"/>
    <w:basedOn w:val="a0"/>
    <w:next w:val="a0"/>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כותרת 1 תו1"/>
    <w:basedOn w:val="a1"/>
    <w:link w:val="1"/>
    <w:uiPriority w:val="1"/>
    <w:rsid w:val="00F41DE0"/>
    <w:rPr>
      <w:rFonts w:eastAsiaTheme="majorEastAsia"/>
      <w:bCs/>
      <w:szCs w:val="36"/>
      <w:u w:val="single"/>
    </w:rPr>
  </w:style>
  <w:style w:type="character" w:customStyle="1" w:styleId="22">
    <w:name w:val="כותרת 2 תו2"/>
    <w:basedOn w:val="a1"/>
    <w:link w:val="2"/>
    <w:uiPriority w:val="1"/>
    <w:rsid w:val="00F41DE0"/>
    <w:rPr>
      <w:rFonts w:eastAsiaTheme="majorEastAsia"/>
      <w:bCs/>
      <w:szCs w:val="32"/>
    </w:rPr>
  </w:style>
  <w:style w:type="character" w:customStyle="1" w:styleId="32">
    <w:name w:val="כותרת 3 תו2"/>
    <w:basedOn w:val="a1"/>
    <w:link w:val="3"/>
    <w:uiPriority w:val="1"/>
    <w:rsid w:val="00F41DE0"/>
    <w:rPr>
      <w:rFonts w:eastAsiaTheme="majorEastAsia"/>
      <w:bCs/>
      <w:szCs w:val="28"/>
      <w:u w:val="single"/>
    </w:rPr>
  </w:style>
  <w:style w:type="character" w:customStyle="1" w:styleId="41">
    <w:name w:val="כותרת 4 תו1"/>
    <w:basedOn w:val="a1"/>
    <w:link w:val="4"/>
    <w:uiPriority w:val="1"/>
    <w:rsid w:val="00F41DE0"/>
    <w:rPr>
      <w:rFonts w:eastAsiaTheme="majorEastAsia"/>
      <w:bCs/>
      <w:szCs w:val="26"/>
    </w:rPr>
  </w:style>
  <w:style w:type="character" w:customStyle="1" w:styleId="51">
    <w:name w:val="כותרת 5 תו1"/>
    <w:basedOn w:val="a1"/>
    <w:link w:val="5"/>
    <w:uiPriority w:val="1"/>
    <w:rsid w:val="00F41DE0"/>
    <w:rPr>
      <w:rFonts w:eastAsiaTheme="majorEastAsia"/>
      <w:bCs/>
      <w:spacing w:val="40"/>
    </w:rPr>
  </w:style>
  <w:style w:type="character" w:customStyle="1" w:styleId="61">
    <w:name w:val="כותרת 6 תו1"/>
    <w:basedOn w:val="a1"/>
    <w:link w:val="6"/>
    <w:uiPriority w:val="1"/>
    <w:rsid w:val="00F41DE0"/>
    <w:rPr>
      <w:rFonts w:eastAsiaTheme="majorEastAsia"/>
      <w:spacing w:val="40"/>
    </w:rPr>
  </w:style>
  <w:style w:type="character" w:customStyle="1" w:styleId="71">
    <w:name w:val="כותרת 7 תו1"/>
    <w:basedOn w:val="a1"/>
    <w:link w:val="70"/>
    <w:uiPriority w:val="1"/>
    <w:rsid w:val="00F41DE0"/>
    <w:rPr>
      <w:rFonts w:eastAsiaTheme="majorEastAsia"/>
      <w:bCs/>
      <w:spacing w:val="40"/>
    </w:rPr>
  </w:style>
  <w:style w:type="character" w:customStyle="1" w:styleId="81">
    <w:name w:val="כותרת 8 תו1"/>
    <w:basedOn w:val="a1"/>
    <w:link w:val="8"/>
    <w:uiPriority w:val="1"/>
    <w:rsid w:val="00F41DE0"/>
    <w:rPr>
      <w:rFonts w:eastAsiaTheme="majorEastAsia"/>
      <w:spacing w:val="40"/>
    </w:rPr>
  </w:style>
  <w:style w:type="paragraph" w:styleId="a4">
    <w:name w:val="header"/>
    <w:basedOn w:val="a0"/>
    <w:link w:val="10"/>
    <w:uiPriority w:val="99"/>
    <w:unhideWhenUsed/>
    <w:rsid w:val="000501A4"/>
    <w:pPr>
      <w:tabs>
        <w:tab w:val="center" w:pos="4153"/>
        <w:tab w:val="right" w:pos="8306"/>
      </w:tabs>
      <w:spacing w:line="240" w:lineRule="auto"/>
    </w:pPr>
  </w:style>
  <w:style w:type="character" w:customStyle="1" w:styleId="10">
    <w:name w:val="כותרת עליונה תו1"/>
    <w:basedOn w:val="a1"/>
    <w:link w:val="a4"/>
    <w:uiPriority w:val="99"/>
    <w:rsid w:val="000501A4"/>
  </w:style>
  <w:style w:type="paragraph" w:styleId="a5">
    <w:name w:val="footer"/>
    <w:aliases w:val="כותרת תחתונה תו תו תו,כותרת תחתונה תו תו תו תו תו"/>
    <w:basedOn w:val="a0"/>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כותרת תחתונה תו תו תו תו תו תו"/>
    <w:basedOn w:val="a1"/>
    <w:link w:val="a5"/>
    <w:uiPriority w:val="99"/>
    <w:rsid w:val="000501A4"/>
  </w:style>
  <w:style w:type="paragraph" w:styleId="a6">
    <w:name w:val="Date"/>
    <w:basedOn w:val="a0"/>
    <w:next w:val="a0"/>
    <w:link w:val="21"/>
    <w:uiPriority w:val="99"/>
    <w:unhideWhenUsed/>
    <w:rsid w:val="000501A4"/>
    <w:pPr>
      <w:spacing w:before="120" w:line="240" w:lineRule="auto"/>
    </w:pPr>
  </w:style>
  <w:style w:type="character" w:customStyle="1" w:styleId="21">
    <w:name w:val="תאריך תו2"/>
    <w:basedOn w:val="a1"/>
    <w:link w:val="a6"/>
    <w:uiPriority w:val="99"/>
    <w:rsid w:val="000501A4"/>
  </w:style>
  <w:style w:type="paragraph" w:styleId="a7">
    <w:name w:val="footnote text"/>
    <w:aliases w:val=" Char,FOOTNOTES,Footnote Text - Sharp,Footnote Text - Sharp Char,Footnote Text - Sharp Char Char,Footnote Text Char Char Char Char Char,Footnote reference,Sharp - Footnote Text,Sharp - Footnote Text1 Char,fn,footnote text,single space,F"/>
    <w:basedOn w:val="a0"/>
    <w:link w:val="30"/>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1"/>
    <w:link w:val="a7"/>
    <w:uiPriority w:val="99"/>
    <w:rsid w:val="00574579"/>
    <w:rPr>
      <w:szCs w:val="20"/>
    </w:rPr>
  </w:style>
  <w:style w:type="character" w:styleId="a8">
    <w:name w:val="footnote reference"/>
    <w:aliases w:val="הפניה להערת שוליים חדש,מ,Footnote Reference_0,Footnote Reference_0_0,Footnote Reference_0_0_0,Footnote Reference_1,Footnote Reference_1_0,Footnote Reference_2,Footnote Reference_2_0,Footnote Reference_3,Footnote Reference_4,fr"/>
    <w:basedOn w:val="a1"/>
    <w:unhideWhenUsed/>
    <w:rsid w:val="00566629"/>
    <w:rPr>
      <w:vertAlign w:val="superscript"/>
    </w:rPr>
  </w:style>
  <w:style w:type="table" w:styleId="a9">
    <w:name w:val="Table Grid"/>
    <w:basedOn w:val="a2"/>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2"/>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a">
    <w:name w:val="Balloon Text"/>
    <w:basedOn w:val="a0"/>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1"/>
    <w:link w:val="aa"/>
    <w:uiPriority w:val="99"/>
    <w:rsid w:val="00AF6305"/>
    <w:rPr>
      <w:rFonts w:ascii="Tahoma" w:hAnsi="Tahoma" w:cs="Tahoma"/>
      <w:sz w:val="18"/>
      <w:szCs w:val="18"/>
    </w:rPr>
  </w:style>
  <w:style w:type="character" w:styleId="ab">
    <w:name w:val="annotation reference"/>
    <w:basedOn w:val="a1"/>
    <w:uiPriority w:val="99"/>
    <w:unhideWhenUsed/>
    <w:rsid w:val="005F492A"/>
    <w:rPr>
      <w:sz w:val="16"/>
      <w:szCs w:val="16"/>
    </w:rPr>
  </w:style>
  <w:style w:type="paragraph" w:styleId="ac">
    <w:name w:val="annotation text"/>
    <w:basedOn w:val="a0"/>
    <w:link w:val="13"/>
    <w:uiPriority w:val="99"/>
    <w:unhideWhenUsed/>
    <w:rsid w:val="005F492A"/>
    <w:pPr>
      <w:spacing w:line="240" w:lineRule="auto"/>
    </w:pPr>
    <w:rPr>
      <w:szCs w:val="20"/>
    </w:rPr>
  </w:style>
  <w:style w:type="character" w:customStyle="1" w:styleId="13">
    <w:name w:val="טקסט הערה תו1"/>
    <w:basedOn w:val="a1"/>
    <w:link w:val="ac"/>
    <w:uiPriority w:val="99"/>
    <w:rsid w:val="005F492A"/>
    <w:rPr>
      <w:szCs w:val="20"/>
    </w:rPr>
  </w:style>
  <w:style w:type="paragraph" w:styleId="ad">
    <w:name w:val="annotation subject"/>
    <w:basedOn w:val="ac"/>
    <w:next w:val="ac"/>
    <w:link w:val="23"/>
    <w:uiPriority w:val="99"/>
    <w:unhideWhenUsed/>
    <w:rsid w:val="005F492A"/>
    <w:rPr>
      <w:b/>
      <w:bCs/>
    </w:rPr>
  </w:style>
  <w:style w:type="character" w:customStyle="1" w:styleId="23">
    <w:name w:val="נושא הערה תו2"/>
    <w:basedOn w:val="13"/>
    <w:link w:val="ad"/>
    <w:uiPriority w:val="99"/>
    <w:rsid w:val="005F492A"/>
    <w:rPr>
      <w:b/>
      <w:bCs/>
      <w:szCs w:val="20"/>
    </w:rPr>
  </w:style>
  <w:style w:type="paragraph" w:styleId="ae">
    <w:name w:val="List Paragraph"/>
    <w:aliases w:val="LP1,פיסקת bullets,Bullet List,FooterText,List Paragraph_0,List Paragraph_1,List Paragraph_2,Paragraphe de liste1,lp1,numbered,List Paragraph1,style 2"/>
    <w:basedOn w:val="a0"/>
    <w:link w:val="af"/>
    <w:uiPriority w:val="34"/>
    <w:qFormat/>
    <w:rsid w:val="003F6D65"/>
    <w:pPr>
      <w:ind w:left="720"/>
      <w:contextualSpacing/>
    </w:pPr>
  </w:style>
  <w:style w:type="paragraph" w:customStyle="1" w:styleId="7310">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2">
    <w:name w:val="73א פעולות ביקורת"/>
    <w:basedOn w:val="210"/>
    <w:qFormat/>
    <w:rsid w:val="00F07E70"/>
    <w:pPr>
      <w:pBdr>
        <w:top w:val="double" w:sz="12" w:space="5" w:color="auto"/>
      </w:pBdr>
      <w:spacing w:before="360"/>
      <w:outlineLvl w:val="9"/>
    </w:pPr>
    <w:rPr>
      <w:b/>
      <w:noProof/>
      <w:sz w:val="31"/>
      <w:szCs w:val="31"/>
      <w:lang w:val="he-IL"/>
    </w:rPr>
  </w:style>
  <w:style w:type="character" w:styleId="Hyperlink">
    <w:name w:val="Hyperlink"/>
    <w:basedOn w:val="a1"/>
    <w:uiPriority w:val="99"/>
    <w:unhideWhenUsed/>
    <w:rsid w:val="005A4042"/>
    <w:rPr>
      <w:color w:val="6B9F25" w:themeColor="hyperlink"/>
      <w:u w:val="single"/>
    </w:rPr>
  </w:style>
  <w:style w:type="paragraph" w:customStyle="1" w:styleId="p00">
    <w:name w:val="p00"/>
    <w:basedOn w:val="a0"/>
    <w:rsid w:val="00C24503"/>
    <w:pPr>
      <w:bidi w:val="0"/>
      <w:spacing w:before="100" w:beforeAutospacing="1" w:after="100" w:afterAutospacing="1" w:line="240" w:lineRule="auto"/>
      <w:jc w:val="left"/>
    </w:pPr>
    <w:rPr>
      <w:rFonts w:eastAsia="Times New Roman" w:cs="Times New Roman"/>
      <w:sz w:val="24"/>
    </w:rPr>
  </w:style>
  <w:style w:type="paragraph" w:styleId="af0">
    <w:name w:val="Revision"/>
    <w:hidden/>
    <w:uiPriority w:val="99"/>
    <w:semiHidden/>
    <w:rsid w:val="00AF6A68"/>
    <w:pPr>
      <w:spacing w:after="0" w:line="240" w:lineRule="auto"/>
      <w:jc w:val="left"/>
    </w:pPr>
  </w:style>
  <w:style w:type="character" w:customStyle="1" w:styleId="default">
    <w:name w:val="default"/>
    <w:basedOn w:val="a1"/>
    <w:rsid w:val="00C24503"/>
  </w:style>
  <w:style w:type="paragraph" w:customStyle="1" w:styleId="NAME">
    <w:name w:val="NAME"/>
    <w:basedOn w:val="a0"/>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3">
    <w:name w:val="כותרת 7 תו3"/>
    <w:basedOn w:val="a1"/>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4">
    <w:name w:val="73א קוביה רצה תו"/>
    <w:basedOn w:val="a1"/>
    <w:link w:val="735"/>
    <w:rsid w:val="004B039B"/>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2"/>
    <w:next w:val="a9"/>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2"/>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1">
    <w:name w:val="Strong"/>
    <w:basedOn w:val="a1"/>
    <w:uiPriority w:val="22"/>
    <w:qFormat/>
    <w:rsid w:val="00444597"/>
    <w:rPr>
      <w:b/>
      <w:bCs/>
    </w:rPr>
  </w:style>
  <w:style w:type="paragraph" w:customStyle="1" w:styleId="rtejustify">
    <w:name w:val="rtejustify"/>
    <w:basedOn w:val="a0"/>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2"/>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2">
    <w:name w:val="caption"/>
    <w:basedOn w:val="a0"/>
    <w:next w:val="a0"/>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1"/>
    <w:link w:val="Bodytext20"/>
    <w:rsid w:val="00444597"/>
    <w:rPr>
      <w:rFonts w:eastAsia="Times New Roman" w:cs="Times New Roman"/>
      <w:sz w:val="22"/>
      <w:szCs w:val="22"/>
      <w:shd w:val="clear" w:color="auto" w:fill="FFFFFF"/>
    </w:rPr>
  </w:style>
  <w:style w:type="paragraph" w:customStyle="1" w:styleId="Bodytext20">
    <w:name w:val="Body text (2)"/>
    <w:basedOn w:val="a0"/>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1"/>
    <w:link w:val="Bodytext70"/>
    <w:rsid w:val="00444597"/>
    <w:rPr>
      <w:rFonts w:eastAsia="Times New Roman" w:cs="Times New Roman"/>
      <w:sz w:val="22"/>
      <w:szCs w:val="22"/>
      <w:shd w:val="clear" w:color="auto" w:fill="FFFFFF"/>
    </w:rPr>
  </w:style>
  <w:style w:type="paragraph" w:customStyle="1" w:styleId="Bodytext70">
    <w:name w:val="Body text (7)"/>
    <w:basedOn w:val="a0"/>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1"/>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1"/>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0"/>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3">
    <w:name w:val="Body Text Indent"/>
    <w:basedOn w:val="a0"/>
    <w:link w:val="af4"/>
    <w:uiPriority w:val="99"/>
    <w:unhideWhenUsed/>
    <w:rsid w:val="0006189A"/>
    <w:pPr>
      <w:spacing w:after="120"/>
      <w:ind w:left="340"/>
    </w:pPr>
    <w:rPr>
      <w:rFonts w:ascii="Tahoma" w:hAnsi="Tahoma" w:cs="Tahoma"/>
      <w:sz w:val="16"/>
      <w:szCs w:val="20"/>
    </w:rPr>
  </w:style>
  <w:style w:type="character" w:customStyle="1" w:styleId="af4">
    <w:name w:val="כניסה בגוף טקסט תו"/>
    <w:basedOn w:val="a1"/>
    <w:link w:val="af3"/>
    <w:uiPriority w:val="99"/>
    <w:rsid w:val="0006189A"/>
    <w:rPr>
      <w:rFonts w:ascii="Tahoma" w:hAnsi="Tahoma" w:cs="Tahoma"/>
      <w:sz w:val="16"/>
      <w:szCs w:val="20"/>
    </w:rPr>
  </w:style>
  <w:style w:type="paragraph" w:customStyle="1" w:styleId="121">
    <w:name w:val="כותרת 1_21"/>
    <w:basedOn w:val="a0"/>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1"/>
    <w:rsid w:val="00417266"/>
    <w:rPr>
      <w:color w:val="0000FF"/>
    </w:rPr>
  </w:style>
  <w:style w:type="paragraph" w:customStyle="1" w:styleId="af5">
    <w:name w:val="תואר"/>
    <w:basedOn w:val="a0"/>
    <w:link w:val="af6"/>
    <w:qFormat/>
    <w:rsid w:val="00417266"/>
    <w:pPr>
      <w:spacing w:line="240" w:lineRule="auto"/>
      <w:jc w:val="center"/>
    </w:pPr>
    <w:rPr>
      <w:rFonts w:eastAsia="Times New Roman" w:cs="Times New Roman"/>
      <w:b/>
      <w:bCs/>
      <w:sz w:val="32"/>
      <w:szCs w:val="32"/>
      <w:lang w:eastAsia="he-IL"/>
    </w:rPr>
  </w:style>
  <w:style w:type="character" w:customStyle="1" w:styleId="af6">
    <w:name w:val="תואר תו"/>
    <w:link w:val="af5"/>
    <w:locked/>
    <w:rsid w:val="00417266"/>
    <w:rPr>
      <w:rFonts w:eastAsia="Times New Roman" w:cs="Times New Roman"/>
      <w:b/>
      <w:bCs/>
      <w:sz w:val="32"/>
      <w:szCs w:val="32"/>
      <w:lang w:eastAsia="he-IL"/>
    </w:rPr>
  </w:style>
  <w:style w:type="character" w:styleId="af7">
    <w:name w:val="Emphasis"/>
    <w:basedOn w:val="a1"/>
    <w:uiPriority w:val="20"/>
    <w:qFormat/>
    <w:rsid w:val="00417266"/>
    <w:rPr>
      <w:i/>
      <w:iCs/>
    </w:rPr>
  </w:style>
  <w:style w:type="character" w:customStyle="1" w:styleId="24">
    <w:name w:val="טקסט הערת שוליים תו2"/>
    <w:uiPriority w:val="99"/>
    <w:rsid w:val="00417266"/>
    <w:rPr>
      <w:rFonts w:cs="David"/>
    </w:rPr>
  </w:style>
  <w:style w:type="paragraph" w:styleId="af8">
    <w:name w:val="TOC Heading"/>
    <w:basedOn w:val="1"/>
    <w:next w:val="a0"/>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1"/>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1"/>
    <w:uiPriority w:val="99"/>
    <w:semiHidden/>
    <w:unhideWhenUsed/>
    <w:rsid w:val="00417266"/>
    <w:rPr>
      <w:color w:val="B26B02" w:themeColor="followedHyperlink"/>
      <w:u w:val="single"/>
    </w:rPr>
  </w:style>
  <w:style w:type="paragraph" w:styleId="af9">
    <w:name w:val="table of figures"/>
    <w:basedOn w:val="a0"/>
    <w:next w:val="a0"/>
    <w:uiPriority w:val="99"/>
    <w:semiHidden/>
    <w:unhideWhenUsed/>
    <w:rsid w:val="00417266"/>
  </w:style>
  <w:style w:type="character" w:styleId="afa">
    <w:name w:val="Placeholder Text"/>
    <w:basedOn w:val="a1"/>
    <w:uiPriority w:val="99"/>
    <w:semiHidden/>
    <w:rsid w:val="00417266"/>
    <w:rPr>
      <w:color w:val="808080"/>
    </w:rPr>
  </w:style>
  <w:style w:type="paragraph" w:customStyle="1" w:styleId="733155">
    <w:name w:val="73א כותרת 3_15.5"/>
    <w:basedOn w:val="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a0"/>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6">
    <w:name w:val="73א הערות שוליים"/>
    <w:basedOn w:val="a7"/>
    <w:link w:val="737"/>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8">
    <w:name w:val="73א לוחות/תרשימים/תמונות/אינפוגרפיקה/מפות"/>
    <w:basedOn w:val="a0"/>
    <w:qFormat/>
    <w:rsid w:val="004B039B"/>
    <w:pPr>
      <w:keepNext/>
      <w:keepLines/>
      <w:widowControl w:val="0"/>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
    <w:name w:val="פיסקת רשימה תו"/>
    <w:aliases w:val="LP1 תו,פיסקת bullets תו,Bullet List תו,FooterText תו,List Paragraph_0 תו,List Paragraph_1 תו,List Paragraph_2 תו,Paragraphe de liste1 תו,lp1 תו,numbered תו,List Paragraph1 תו,style 2 תו"/>
    <w:link w:val="ae"/>
    <w:uiPriority w:val="34"/>
    <w:rsid w:val="00DD7B55"/>
  </w:style>
  <w:style w:type="paragraph" w:customStyle="1" w:styleId="739">
    <w:name w:val="73א הזחה ראשונה מספר"/>
    <w:basedOn w:val="ae"/>
    <w:link w:val="73a"/>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b">
    <w:name w:val="73א הזחה שנייה ריק"/>
    <w:basedOn w:val="af3"/>
    <w:link w:val="73c"/>
    <w:qFormat/>
    <w:rsid w:val="0074714A"/>
    <w:pPr>
      <w:spacing w:after="180" w:line="260" w:lineRule="exact"/>
      <w:ind w:left="794"/>
    </w:pPr>
    <w:rPr>
      <w:color w:val="0D0D0D" w:themeColor="text1" w:themeTint="F2"/>
      <w:sz w:val="18"/>
      <w:szCs w:val="18"/>
    </w:rPr>
  </w:style>
  <w:style w:type="paragraph" w:customStyle="1" w:styleId="73d">
    <w:name w:val="73א הזחה שנייה אותיות"/>
    <w:basedOn w:val="ae"/>
    <w:qFormat/>
    <w:rsid w:val="00591F15"/>
    <w:pPr>
      <w:spacing w:after="180" w:line="260" w:lineRule="exact"/>
      <w:ind w:left="0"/>
    </w:pPr>
    <w:rPr>
      <w:rFonts w:ascii="Tahoma" w:hAnsi="Tahoma" w:cs="Tahoma"/>
      <w:color w:val="0D0D0D" w:themeColor="text1" w:themeTint="F2"/>
      <w:sz w:val="18"/>
      <w:szCs w:val="18"/>
    </w:rPr>
  </w:style>
  <w:style w:type="paragraph" w:customStyle="1" w:styleId="73e">
    <w:name w:val="73א מקרא+הערות לתרשים/לוח/תמונה"/>
    <w:basedOn w:val="736"/>
    <w:link w:val="73f"/>
    <w:qFormat/>
    <w:rsid w:val="004B039B"/>
    <w:pPr>
      <w:widowControl w:val="0"/>
      <w:spacing w:before="120" w:after="240" w:line="260" w:lineRule="exact"/>
      <w:ind w:left="0" w:firstLine="0"/>
    </w:pPr>
    <w:rPr>
      <w:sz w:val="16"/>
      <w:szCs w:val="16"/>
    </w:rPr>
  </w:style>
  <w:style w:type="paragraph" w:customStyle="1" w:styleId="73f0">
    <w:name w:val="73א קוביה כחולה הזחה שנייה"/>
    <w:basedOn w:val="a0"/>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1">
    <w:name w:val="73א קוביה כחולה בתוך הזחה ראשונה"/>
    <w:basedOn w:val="73f0"/>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2">
    <w:name w:val="73א הזחה שנייה ללא מספר"/>
    <w:basedOn w:val="73b"/>
    <w:link w:val="73f3"/>
    <w:qFormat/>
    <w:rsid w:val="00543F8A"/>
  </w:style>
  <w:style w:type="character" w:customStyle="1" w:styleId="73c">
    <w:name w:val="73א הזחה שנייה ריק תו"/>
    <w:basedOn w:val="af4"/>
    <w:link w:val="73b"/>
    <w:rsid w:val="0074714A"/>
    <w:rPr>
      <w:rFonts w:ascii="Tahoma" w:hAnsi="Tahoma" w:cs="Tahoma"/>
      <w:color w:val="0D0D0D" w:themeColor="text1" w:themeTint="F2"/>
      <w:sz w:val="18"/>
      <w:szCs w:val="18"/>
    </w:rPr>
  </w:style>
  <w:style w:type="character" w:customStyle="1" w:styleId="73f3">
    <w:name w:val="73א הזחה שנייה ללא מספר תו"/>
    <w:basedOn w:val="73c"/>
    <w:link w:val="73f2"/>
    <w:rsid w:val="00543F8A"/>
    <w:rPr>
      <w:rFonts w:ascii="Tahoma" w:hAnsi="Tahoma" w:cs="Tahoma"/>
      <w:color w:val="0D0D0D" w:themeColor="text1" w:themeTint="F2"/>
      <w:sz w:val="18"/>
      <w:szCs w:val="18"/>
    </w:rPr>
  </w:style>
  <w:style w:type="paragraph" w:customStyle="1" w:styleId="73f4">
    <w:name w:val="73א מספור הערות שוליים"/>
    <w:basedOn w:val="736"/>
    <w:qFormat/>
    <w:rsid w:val="003B639B"/>
  </w:style>
  <w:style w:type="paragraph" w:customStyle="1" w:styleId="73R">
    <w:name w:val="73א טבלה טקסט R"/>
    <w:basedOn w:val="a0"/>
    <w:qFormat/>
    <w:rsid w:val="00520550"/>
    <w:pPr>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0"/>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0"/>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fb">
    <w:name w:val="כניסה שלישית"/>
    <w:basedOn w:val="ae"/>
    <w:qFormat/>
    <w:rsid w:val="008E5512"/>
    <w:pPr>
      <w:spacing w:after="120"/>
      <w:ind w:left="0"/>
    </w:pPr>
    <w:rPr>
      <w:rFonts w:ascii="Tahoma" w:hAnsi="Tahoma" w:cs="Tahoma"/>
      <w:szCs w:val="20"/>
    </w:rPr>
  </w:style>
  <w:style w:type="paragraph" w:customStyle="1" w:styleId="73f5">
    <w:name w:val="73א הזחה שלישית"/>
    <w:basedOn w:val="73f2"/>
    <w:qFormat/>
    <w:rsid w:val="00591F15"/>
    <w:pPr>
      <w:ind w:left="1191"/>
    </w:pPr>
  </w:style>
  <w:style w:type="paragraph" w:customStyle="1" w:styleId="73f6">
    <w:name w:val="73א קוביה כחולה הזחה שלישית"/>
    <w:basedOn w:val="73f0"/>
    <w:qFormat/>
    <w:rsid w:val="00FF6AD9"/>
    <w:pPr>
      <w:framePr w:wrap="around" w:vAnchor="text" w:hAnchor="text" w:y="1"/>
      <w:shd w:val="solid" w:color="CEEAF6" w:fill="CEEAF6"/>
      <w:spacing w:after="120"/>
      <w:ind w:left="1474"/>
    </w:pPr>
  </w:style>
  <w:style w:type="paragraph" w:customStyle="1" w:styleId="16">
    <w:name w:val="קוביה הזחה 1"/>
    <w:basedOn w:val="73f0"/>
    <w:qFormat/>
    <w:rsid w:val="005C2859"/>
    <w:pPr>
      <w:ind w:left="680"/>
    </w:pPr>
  </w:style>
  <w:style w:type="paragraph" w:customStyle="1" w:styleId="73f7">
    <w:name w:val="73א הזחה ראשונה ללא מספר"/>
    <w:basedOn w:val="73f2"/>
    <w:qFormat/>
    <w:rsid w:val="003570AC"/>
    <w:pPr>
      <w:ind w:left="397"/>
    </w:pPr>
  </w:style>
  <w:style w:type="paragraph" w:customStyle="1" w:styleId="735">
    <w:name w:val="73א קוביה רצה"/>
    <w:basedOn w:val="73f1"/>
    <w:link w:val="734"/>
    <w:qFormat/>
    <w:rsid w:val="004B039B"/>
    <w:pPr>
      <w:ind w:left="227"/>
    </w:pPr>
  </w:style>
  <w:style w:type="paragraph" w:customStyle="1" w:styleId="73414">
    <w:name w:val="73א כותרת 4_14"/>
    <w:basedOn w:val="4"/>
    <w:qFormat/>
    <w:rsid w:val="0078358A"/>
    <w:pPr>
      <w:spacing w:after="180" w:line="240" w:lineRule="atLeast"/>
      <w:jc w:val="left"/>
    </w:pPr>
    <w:rPr>
      <w:rFonts w:ascii="Tahoma" w:hAnsi="Tahoma" w:cs="Tahoma"/>
      <w:b/>
      <w:color w:val="00305F"/>
      <w:sz w:val="28"/>
      <w:szCs w:val="28"/>
    </w:rPr>
  </w:style>
  <w:style w:type="paragraph" w:customStyle="1" w:styleId="73f8">
    <w:name w:val="73א הזחה בתוך קוביה"/>
    <w:basedOn w:val="73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f9">
    <w:name w:val="73א מספרים בתוך קוביה"/>
    <w:basedOn w:val="73f8"/>
    <w:rsid w:val="00520550"/>
  </w:style>
  <w:style w:type="paragraph" w:customStyle="1" w:styleId="7311">
    <w:name w:val="73א אותיות בתוך קוביה 1"/>
    <w:basedOn w:val="73f9"/>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a0"/>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0"/>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1"/>
    <w:link w:val="afc"/>
    <w:uiPriority w:val="99"/>
    <w:rsid w:val="006D5CCE"/>
    <w:rPr>
      <w:rFonts w:ascii="Calibri" w:hAnsi="Calibri" w:cstheme="minorBidi"/>
      <w:sz w:val="22"/>
      <w:szCs w:val="21"/>
    </w:rPr>
  </w:style>
  <w:style w:type="table" w:customStyle="1" w:styleId="25">
    <w:name w:val="רשת טבלה2"/>
    <w:basedOn w:val="a2"/>
    <w:next w:val="a9"/>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0"/>
    <w:link w:val="aff"/>
    <w:uiPriority w:val="99"/>
    <w:semiHidden/>
    <w:unhideWhenUsed/>
    <w:rsid w:val="006D5CCE"/>
    <w:pPr>
      <w:spacing w:line="240" w:lineRule="auto"/>
    </w:pPr>
    <w:rPr>
      <w:szCs w:val="20"/>
    </w:rPr>
  </w:style>
  <w:style w:type="character" w:customStyle="1" w:styleId="aff">
    <w:name w:val="טקסט הערת סיום תו"/>
    <w:basedOn w:val="a1"/>
    <w:link w:val="afe"/>
    <w:uiPriority w:val="99"/>
    <w:semiHidden/>
    <w:rsid w:val="006D5CCE"/>
    <w:rPr>
      <w:szCs w:val="20"/>
    </w:rPr>
  </w:style>
  <w:style w:type="character" w:styleId="aff0">
    <w:name w:val="endnote reference"/>
    <w:basedOn w:val="a1"/>
    <w:uiPriority w:val="99"/>
    <w:semiHidden/>
    <w:unhideWhenUsed/>
    <w:rsid w:val="006D5CCE"/>
    <w:rPr>
      <w:vertAlign w:val="superscript"/>
    </w:rPr>
  </w:style>
  <w:style w:type="paragraph" w:customStyle="1" w:styleId="110">
    <w:name w:val="כותרת 11"/>
    <w:basedOn w:val="a0"/>
    <w:next w:val="a0"/>
    <w:link w:val="17"/>
    <w:uiPriority w:val="1"/>
    <w:qFormat/>
    <w:rsid w:val="002516DF"/>
    <w:pPr>
      <w:keepNext/>
      <w:keepLines/>
      <w:jc w:val="center"/>
      <w:outlineLvl w:val="0"/>
    </w:pPr>
    <w:rPr>
      <w:rFonts w:eastAsia="Times New Roman"/>
      <w:bCs/>
      <w:szCs w:val="36"/>
      <w:u w:val="single"/>
    </w:rPr>
  </w:style>
  <w:style w:type="paragraph" w:customStyle="1" w:styleId="211">
    <w:name w:val="כותרת 21"/>
    <w:basedOn w:val="a0"/>
    <w:next w:val="a0"/>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0"/>
    <w:next w:val="a0"/>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0"/>
    <w:next w:val="a0"/>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0"/>
    <w:next w:val="a0"/>
    <w:link w:val="50"/>
    <w:uiPriority w:val="1"/>
    <w:qFormat/>
    <w:rsid w:val="002516DF"/>
    <w:pPr>
      <w:keepNext/>
      <w:keepLines/>
      <w:outlineLvl w:val="4"/>
    </w:pPr>
    <w:rPr>
      <w:rFonts w:eastAsia="Times New Roman"/>
      <w:bCs/>
      <w:spacing w:val="40"/>
    </w:rPr>
  </w:style>
  <w:style w:type="paragraph" w:customStyle="1" w:styleId="610">
    <w:name w:val="כותרת 61"/>
    <w:basedOn w:val="a0"/>
    <w:next w:val="a0"/>
    <w:link w:val="60"/>
    <w:uiPriority w:val="1"/>
    <w:qFormat/>
    <w:rsid w:val="002516DF"/>
    <w:pPr>
      <w:keepNext/>
      <w:keepLines/>
      <w:outlineLvl w:val="5"/>
    </w:pPr>
    <w:rPr>
      <w:rFonts w:eastAsia="Times New Roman"/>
      <w:spacing w:val="40"/>
    </w:rPr>
  </w:style>
  <w:style w:type="paragraph" w:customStyle="1" w:styleId="710">
    <w:name w:val="כותרת 71"/>
    <w:basedOn w:val="a0"/>
    <w:next w:val="a0"/>
    <w:link w:val="72"/>
    <w:uiPriority w:val="1"/>
    <w:qFormat/>
    <w:rsid w:val="002516DF"/>
    <w:pPr>
      <w:keepNext/>
      <w:keepLines/>
      <w:outlineLvl w:val="6"/>
    </w:pPr>
    <w:rPr>
      <w:rFonts w:eastAsia="Times New Roman"/>
      <w:bCs/>
      <w:spacing w:val="40"/>
    </w:rPr>
  </w:style>
  <w:style w:type="paragraph" w:customStyle="1" w:styleId="810">
    <w:name w:val="כותרת 81"/>
    <w:basedOn w:val="a0"/>
    <w:next w:val="a0"/>
    <w:link w:val="80"/>
    <w:uiPriority w:val="1"/>
    <w:qFormat/>
    <w:rsid w:val="002516DF"/>
    <w:pPr>
      <w:keepNext/>
      <w:keepLines/>
      <w:outlineLvl w:val="7"/>
    </w:pPr>
    <w:rPr>
      <w:rFonts w:eastAsia="Times New Roman"/>
      <w:spacing w:val="40"/>
    </w:rPr>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1"/>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2">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8">
    <w:name w:val="כותרת עליונה1"/>
    <w:basedOn w:val="a0"/>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1"/>
    <w:link w:val="18"/>
    <w:uiPriority w:val="99"/>
    <w:rsid w:val="002516DF"/>
    <w:rPr>
      <w:rFonts w:eastAsia="Calibri"/>
    </w:rPr>
  </w:style>
  <w:style w:type="paragraph" w:customStyle="1" w:styleId="19">
    <w:name w:val="כותרת תחתונה1"/>
    <w:basedOn w:val="a0"/>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1"/>
    <w:link w:val="19"/>
    <w:uiPriority w:val="99"/>
    <w:rsid w:val="002516DF"/>
    <w:rPr>
      <w:rFonts w:eastAsia="Calibri"/>
    </w:rPr>
  </w:style>
  <w:style w:type="paragraph" w:customStyle="1" w:styleId="1a">
    <w:name w:val="תאריך1"/>
    <w:basedOn w:val="a0"/>
    <w:next w:val="a0"/>
    <w:link w:val="aff3"/>
    <w:uiPriority w:val="99"/>
    <w:unhideWhenUsed/>
    <w:rsid w:val="002516DF"/>
    <w:pPr>
      <w:spacing w:before="120" w:line="240" w:lineRule="auto"/>
    </w:pPr>
    <w:rPr>
      <w:rFonts w:eastAsia="Calibri"/>
    </w:rPr>
  </w:style>
  <w:style w:type="character" w:customStyle="1" w:styleId="aff3">
    <w:name w:val="תאריך תו"/>
    <w:basedOn w:val="a1"/>
    <w:link w:val="1a"/>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rsid w:val="002516DF"/>
    <w:rPr>
      <w:szCs w:val="20"/>
    </w:rPr>
  </w:style>
  <w:style w:type="character" w:customStyle="1" w:styleId="1b">
    <w:name w:val="הפניה להערת שוליים1"/>
    <w:unhideWhenUsed/>
    <w:rsid w:val="002516DF"/>
    <w:rPr>
      <w:vertAlign w:val="superscript"/>
    </w:rPr>
  </w:style>
  <w:style w:type="paragraph" w:customStyle="1" w:styleId="1c">
    <w:name w:val="פיסקת רשימה1"/>
    <w:basedOn w:val="a0"/>
    <w:uiPriority w:val="34"/>
    <w:qFormat/>
    <w:rsid w:val="002516DF"/>
    <w:pPr>
      <w:ind w:left="720"/>
      <w:contextualSpacing/>
    </w:pPr>
    <w:rPr>
      <w:rFonts w:eastAsia="Calibri"/>
    </w:rPr>
  </w:style>
  <w:style w:type="paragraph" w:customStyle="1" w:styleId="aff5">
    <w:name w:val="סגנון רגיל +"/>
    <w:basedOn w:val="a0"/>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d">
    <w:name w:val="טקסט בלונים1"/>
    <w:basedOn w:val="a0"/>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d"/>
    <w:uiPriority w:val="99"/>
    <w:semiHidden/>
    <w:rsid w:val="002516DF"/>
    <w:rPr>
      <w:rFonts w:ascii="Tahoma" w:eastAsia="Calibri" w:hAnsi="Tahoma" w:cs="Tahoma"/>
      <w:sz w:val="18"/>
      <w:szCs w:val="18"/>
    </w:rPr>
  </w:style>
  <w:style w:type="paragraph" w:customStyle="1" w:styleId="1e">
    <w:name w:val="גוף טקסט1"/>
    <w:basedOn w:val="a0"/>
    <w:link w:val="1f"/>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1"/>
    <w:rsid w:val="002516DF"/>
  </w:style>
  <w:style w:type="character" w:customStyle="1" w:styleId="1f">
    <w:name w:val="גוף טקסט תו1"/>
    <w:link w:val="1e"/>
    <w:uiPriority w:val="99"/>
    <w:rsid w:val="002516DF"/>
    <w:rPr>
      <w:rFonts w:eastAsia="Times New Roman" w:cs="FrankRuehl"/>
      <w:sz w:val="22"/>
      <w:szCs w:val="22"/>
    </w:rPr>
  </w:style>
  <w:style w:type="character" w:customStyle="1" w:styleId="1f0">
    <w:name w:val="כותרת תחתונה תו1"/>
    <w:uiPriority w:val="99"/>
    <w:rsid w:val="002516DF"/>
    <w:rPr>
      <w:rFonts w:cs="David"/>
      <w:sz w:val="24"/>
      <w:szCs w:val="24"/>
    </w:rPr>
  </w:style>
  <w:style w:type="character" w:customStyle="1" w:styleId="1f1">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0"/>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a0"/>
    <w:next w:val="a0"/>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2"/>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2"/>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2"/>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2">
    <w:name w:val="רשת טבלה בהירה1"/>
    <w:basedOn w:val="a2"/>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3">
    <w:name w:val="הפניה להערה1"/>
    <w:uiPriority w:val="99"/>
    <w:semiHidden/>
    <w:unhideWhenUsed/>
    <w:rsid w:val="002516DF"/>
    <w:rPr>
      <w:sz w:val="16"/>
      <w:szCs w:val="16"/>
    </w:rPr>
  </w:style>
  <w:style w:type="paragraph" w:customStyle="1" w:styleId="1f4">
    <w:name w:val="טקסט הערה1"/>
    <w:basedOn w:val="a0"/>
    <w:link w:val="aff8"/>
    <w:uiPriority w:val="99"/>
    <w:unhideWhenUsed/>
    <w:rsid w:val="002516DF"/>
    <w:pPr>
      <w:spacing w:line="240" w:lineRule="auto"/>
    </w:pPr>
    <w:rPr>
      <w:rFonts w:eastAsia="Calibri"/>
      <w:szCs w:val="20"/>
    </w:rPr>
  </w:style>
  <w:style w:type="character" w:customStyle="1" w:styleId="aff8">
    <w:name w:val="טקסט הערה תו"/>
    <w:link w:val="1f4"/>
    <w:uiPriority w:val="99"/>
    <w:rsid w:val="002516DF"/>
    <w:rPr>
      <w:rFonts w:eastAsia="Calibri"/>
      <w:szCs w:val="20"/>
    </w:rPr>
  </w:style>
  <w:style w:type="paragraph" w:customStyle="1" w:styleId="1f5">
    <w:name w:val="נושא הערה1"/>
    <w:basedOn w:val="1f4"/>
    <w:next w:val="1f4"/>
    <w:link w:val="aff9"/>
    <w:uiPriority w:val="99"/>
    <w:semiHidden/>
    <w:unhideWhenUsed/>
    <w:rsid w:val="002516DF"/>
    <w:rPr>
      <w:b/>
      <w:bCs/>
    </w:rPr>
  </w:style>
  <w:style w:type="character" w:customStyle="1" w:styleId="aff9">
    <w:name w:val="נושא הערה תו"/>
    <w:link w:val="1f5"/>
    <w:uiPriority w:val="99"/>
    <w:semiHidden/>
    <w:rsid w:val="002516DF"/>
    <w:rPr>
      <w:rFonts w:eastAsia="Calibri"/>
      <w:b/>
      <w:bCs/>
      <w:szCs w:val="20"/>
    </w:rPr>
  </w:style>
  <w:style w:type="character" w:customStyle="1" w:styleId="212">
    <w:name w:val="כותרת 2 תו1"/>
    <w:basedOn w:val="a1"/>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1"/>
    <w:uiPriority w:val="1"/>
    <w:rsid w:val="002516DF"/>
    <w:rPr>
      <w:rFonts w:asciiTheme="majorHAnsi" w:eastAsiaTheme="majorEastAsia" w:hAnsiTheme="majorHAnsi" w:cstheme="majorBidi"/>
      <w:color w:val="0D5571" w:themeColor="accent1" w:themeShade="7F"/>
      <w:sz w:val="24"/>
      <w:szCs w:val="24"/>
    </w:rPr>
  </w:style>
  <w:style w:type="character" w:customStyle="1" w:styleId="1f6">
    <w:name w:val="תאריך תו1"/>
    <w:basedOn w:val="a1"/>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1"/>
    <w:rsid w:val="00387987"/>
  </w:style>
  <w:style w:type="paragraph" w:customStyle="1" w:styleId="p22">
    <w:name w:val="p22"/>
    <w:basedOn w:val="a0"/>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0"/>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2"/>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2"/>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2"/>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2"/>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2"/>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2"/>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2"/>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a">
    <w:name w:val="73א כוכבית טקסט רץ"/>
    <w:basedOn w:val="a0"/>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b">
    <w:name w:val="73א כוכבית בתוך קוביה"/>
    <w:basedOn w:val="735"/>
    <w:qFormat/>
    <w:rsid w:val="001F0DE8"/>
    <w:pPr>
      <w:jc w:val="center"/>
    </w:pPr>
    <w:rPr>
      <w:rFonts w:ascii="Segoe UI Symbol" w:hAnsi="Segoe UI Symbol" w:cs="Segoe UI Symbol"/>
    </w:rPr>
  </w:style>
  <w:style w:type="paragraph" w:customStyle="1" w:styleId="731">
    <w:name w:val="73א הזחה אותיות"/>
    <w:basedOn w:val="ae"/>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e"/>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a">
    <w:name w:val="נבנצלים"/>
    <w:basedOn w:val="a0"/>
    <w:next w:val="a0"/>
    <w:rsid w:val="00114E4E"/>
    <w:pPr>
      <w:widowControl w:val="0"/>
      <w:ind w:left="-567"/>
    </w:pPr>
    <w:rPr>
      <w:rFonts w:eastAsia="Times New Roman"/>
      <w:sz w:val="24"/>
      <w:szCs w:val="20"/>
      <w:lang w:eastAsia="he-IL"/>
    </w:rPr>
  </w:style>
  <w:style w:type="paragraph" w:styleId="affb">
    <w:name w:val="Body Text"/>
    <w:basedOn w:val="a0"/>
    <w:link w:val="27"/>
    <w:unhideWhenUsed/>
    <w:rsid w:val="00114E4E"/>
    <w:pPr>
      <w:spacing w:after="120"/>
    </w:pPr>
  </w:style>
  <w:style w:type="character" w:customStyle="1" w:styleId="27">
    <w:name w:val="גוף טקסט תו2"/>
    <w:basedOn w:val="a1"/>
    <w:link w:val="affb"/>
    <w:uiPriority w:val="99"/>
    <w:rsid w:val="00114E4E"/>
  </w:style>
  <w:style w:type="character" w:customStyle="1" w:styleId="Bodytext5">
    <w:name w:val="Body text (5)_"/>
    <w:basedOn w:val="a1"/>
    <w:link w:val="Bodytext50"/>
    <w:rsid w:val="00114E4E"/>
    <w:rPr>
      <w:rFonts w:ascii="David" w:eastAsia="David" w:hAnsi="David"/>
      <w:sz w:val="21"/>
      <w:szCs w:val="21"/>
      <w:shd w:val="clear" w:color="auto" w:fill="FFFFFF"/>
    </w:rPr>
  </w:style>
  <w:style w:type="paragraph" w:customStyle="1" w:styleId="Bodytext50">
    <w:name w:val="Body text (5)"/>
    <w:basedOn w:val="a0"/>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0"/>
    <w:next w:val="a0"/>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1"/>
    <w:link w:val="affc"/>
    <w:rsid w:val="00114E4E"/>
    <w:rPr>
      <w:rFonts w:ascii="Cambria" w:eastAsia="Times New Roman" w:hAnsi="Cambria" w:cs="Times New Roman"/>
      <w:sz w:val="24"/>
      <w:lang w:val="x-none" w:eastAsia="x-none"/>
    </w:rPr>
  </w:style>
  <w:style w:type="paragraph" w:styleId="z-">
    <w:name w:val="HTML Top of Form"/>
    <w:basedOn w:val="a0"/>
    <w:next w:val="a0"/>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1"/>
    <w:link w:val="z-"/>
    <w:uiPriority w:val="99"/>
    <w:semiHidden/>
    <w:rsid w:val="00114E4E"/>
    <w:rPr>
      <w:rFonts w:ascii="Arial" w:eastAsia="Times New Roman" w:hAnsi="Arial" w:cs="Arial"/>
      <w:vanish/>
      <w:sz w:val="16"/>
      <w:szCs w:val="16"/>
    </w:rPr>
  </w:style>
  <w:style w:type="character" w:customStyle="1" w:styleId="92">
    <w:name w:val="כותרת 9 תו2"/>
    <w:basedOn w:val="a1"/>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0"/>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2"/>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2"/>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0"/>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0"/>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2"/>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1"/>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0"/>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1"/>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2"/>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2"/>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36"/>
    <w:qFormat/>
    <w:rsid w:val="00771BEC"/>
    <w:pPr>
      <w:spacing w:before="120"/>
    </w:pPr>
  </w:style>
  <w:style w:type="paragraph" w:customStyle="1" w:styleId="730">
    <w:name w:val="73א אותיות רשימה א"/>
    <w:aliases w:val="ב"/>
    <w:basedOn w:val="ae"/>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fff1">
    <w:name w:val="אורח"/>
    <w:basedOn w:val="a0"/>
    <w:next w:val="a0"/>
    <w:rsid w:val="00CF1EB5"/>
    <w:pPr>
      <w:spacing w:line="240" w:lineRule="exact"/>
    </w:pPr>
    <w:rPr>
      <w:rFonts w:ascii="David" w:eastAsia="Times New Roman" w:hAnsi="David"/>
      <w:sz w:val="24"/>
      <w:u w:val="single"/>
    </w:rPr>
  </w:style>
  <w:style w:type="paragraph" w:customStyle="1" w:styleId="afff2">
    <w:name w:val="קריאות"/>
    <w:basedOn w:val="a0"/>
    <w:next w:val="a0"/>
    <w:rsid w:val="00CF1EB5"/>
    <w:pPr>
      <w:spacing w:line="240" w:lineRule="exact"/>
    </w:pPr>
    <w:rPr>
      <w:rFonts w:ascii="David" w:eastAsia="Times New Roman" w:hAnsi="David"/>
      <w:sz w:val="24"/>
      <w:u w:val="single"/>
      <w:lang w:eastAsia="he-IL"/>
    </w:rPr>
  </w:style>
  <w:style w:type="paragraph" w:customStyle="1" w:styleId="-0">
    <w:name w:val="דובר-המשך"/>
    <w:basedOn w:val="a0"/>
    <w:next w:val="a0"/>
    <w:rsid w:val="00CF1EB5"/>
    <w:pPr>
      <w:spacing w:line="240" w:lineRule="exact"/>
    </w:pPr>
    <w:rPr>
      <w:rFonts w:ascii="David" w:eastAsia="Times New Roman" w:hAnsi="David"/>
      <w:sz w:val="24"/>
      <w:u w:val="single"/>
      <w:lang w:eastAsia="he-IL"/>
    </w:rPr>
  </w:style>
  <w:style w:type="paragraph" w:customStyle="1" w:styleId="afff3">
    <w:name w:val="יור"/>
    <w:basedOn w:val="a0"/>
    <w:next w:val="a0"/>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0"/>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a2"/>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2"/>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2"/>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2"/>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7">
    <w:name w:val="כותרת טקסט1"/>
    <w:basedOn w:val="a1"/>
    <w:rsid w:val="00D81F77"/>
  </w:style>
  <w:style w:type="paragraph" w:customStyle="1" w:styleId="a">
    <w:name w:val="כותרת סעיף"/>
    <w:basedOn w:val="a0"/>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e"/>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1"/>
    <w:uiPriority w:val="99"/>
    <w:semiHidden/>
    <w:rsid w:val="00DF2BC6"/>
    <w:rPr>
      <w:szCs w:val="20"/>
    </w:rPr>
  </w:style>
  <w:style w:type="character" w:customStyle="1" w:styleId="UnresolvedMention1">
    <w:name w:val="Unresolved Mention1"/>
    <w:basedOn w:val="a1"/>
    <w:uiPriority w:val="99"/>
    <w:semiHidden/>
    <w:unhideWhenUsed/>
    <w:rsid w:val="00B24213"/>
    <w:rPr>
      <w:color w:val="605E5C"/>
      <w:shd w:val="clear" w:color="auto" w:fill="E1DFDD"/>
    </w:rPr>
  </w:style>
  <w:style w:type="character" w:customStyle="1" w:styleId="Bodytext4">
    <w:name w:val="Body text (4)_"/>
    <w:basedOn w:val="a1"/>
    <w:link w:val="Bodytext40"/>
    <w:rsid w:val="008C0B8B"/>
    <w:rPr>
      <w:rFonts w:ascii="David" w:eastAsia="David" w:hAnsi="David"/>
      <w:b/>
      <w:bCs/>
      <w:sz w:val="22"/>
      <w:szCs w:val="22"/>
      <w:shd w:val="clear" w:color="auto" w:fill="FFFFFF"/>
    </w:rPr>
  </w:style>
  <w:style w:type="paragraph" w:customStyle="1" w:styleId="Bodytext40">
    <w:name w:val="Body text (4)"/>
    <w:basedOn w:val="a0"/>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1"/>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0"/>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1"/>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4">
    <w:name w:val="הערות שוליים 21"/>
    <w:basedOn w:val="a7"/>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1"/>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character" w:customStyle="1" w:styleId="21Char">
    <w:name w:val="הערות שוליים 21 Char"/>
    <w:basedOn w:val="30"/>
    <w:link w:val="214"/>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1"/>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5">
    <w:name w:val="סיכום תקציר 21"/>
    <w:basedOn w:val="a0"/>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6">
    <w:name w:val="עיקרי המלצות הביקורת 21"/>
    <w:basedOn w:val="a0"/>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1"/>
    <w:link w:val="215"/>
    <w:rsid w:val="00454096"/>
    <w:rPr>
      <w:rFonts w:ascii="Tahoma" w:eastAsiaTheme="minorEastAsia" w:hAnsi="Tahoma" w:cs="Tahoma"/>
      <w:b/>
      <w:bCs/>
      <w:color w:val="00305F"/>
      <w:sz w:val="34"/>
      <w:szCs w:val="32"/>
    </w:rPr>
  </w:style>
  <w:style w:type="paragraph" w:customStyle="1" w:styleId="210">
    <w:name w:val="פעולות הביקורת 21"/>
    <w:basedOn w:val="a0"/>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1"/>
    <w:link w:val="216"/>
    <w:rsid w:val="00454096"/>
    <w:rPr>
      <w:rFonts w:ascii="Tahoma" w:eastAsiaTheme="minorEastAsia" w:hAnsi="Tahoma" w:cs="Tahoma"/>
      <w:b/>
      <w:bCs/>
      <w:color w:val="002E5F"/>
      <w:sz w:val="34"/>
      <w:szCs w:val="32"/>
    </w:rPr>
  </w:style>
  <w:style w:type="character" w:customStyle="1" w:styleId="21Char2">
    <w:name w:val="פעולות הביקורת 21 Char"/>
    <w:basedOn w:val="a1"/>
    <w:link w:val="210"/>
    <w:rsid w:val="00454096"/>
    <w:rPr>
      <w:rFonts w:ascii="Tahoma" w:eastAsiaTheme="minorEastAsia" w:hAnsi="Tahoma" w:cs="Tahoma"/>
      <w:b w:val="0"/>
      <w:bCs/>
      <w:color w:val="00305F"/>
      <w:sz w:val="32"/>
      <w:szCs w:val="32"/>
    </w:rPr>
  </w:style>
  <w:style w:type="paragraph" w:customStyle="1" w:styleId="217">
    <w:name w:val="פעולות הביקורת21"/>
    <w:basedOn w:val="a0"/>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a0"/>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0"/>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c">
    <w:name w:val="73א כותרת סיכום"/>
    <w:basedOn w:val="733155"/>
    <w:qFormat/>
    <w:rsid w:val="00662020"/>
    <w:rPr>
      <w:b w:val="0"/>
    </w:rPr>
  </w:style>
  <w:style w:type="paragraph" w:customStyle="1" w:styleId="73fd">
    <w:name w:val="73א תמונת המצב העולה מן הביקורת"/>
    <w:basedOn w:val="210"/>
    <w:link w:val="73fe"/>
    <w:qFormat/>
    <w:rsid w:val="00F07E70"/>
    <w:pPr>
      <w:keepNext/>
      <w:keepLines/>
      <w:pBdr>
        <w:top w:val="single" w:sz="12" w:space="5" w:color="auto"/>
      </w:pBdr>
      <w:spacing w:before="360"/>
      <w:outlineLvl w:val="9"/>
    </w:pPr>
    <w:rPr>
      <w:sz w:val="31"/>
      <w:szCs w:val="31"/>
    </w:rPr>
  </w:style>
  <w:style w:type="character" w:customStyle="1" w:styleId="73fe">
    <w:name w:val="73א תמונת המצב העולה מן הביקורת תו"/>
    <w:basedOn w:val="21Char2"/>
    <w:link w:val="73fd"/>
    <w:rsid w:val="00F07E70"/>
    <w:rPr>
      <w:rFonts w:ascii="Tahoma" w:eastAsiaTheme="minorEastAsia" w:hAnsi="Tahoma" w:cs="Tahoma"/>
      <w:b w:val="0"/>
      <w:bCs/>
      <w:color w:val="00305F"/>
      <w:sz w:val="31"/>
      <w:szCs w:val="31"/>
    </w:rPr>
  </w:style>
  <w:style w:type="paragraph" w:customStyle="1" w:styleId="7320">
    <w:name w:val="73א כותרת 2"/>
    <w:link w:val="7321"/>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
    <w:name w:val="73א כותרת 2 תו"/>
    <w:basedOn w:val="a1"/>
    <w:link w:val="7320"/>
    <w:rsid w:val="00BB0517"/>
    <w:rPr>
      <w:rFonts w:ascii="Tahoma" w:hAnsi="Tahoma" w:cs="Tahoma"/>
      <w:b/>
      <w:bCs/>
      <w:color w:val="00305F"/>
      <w:sz w:val="34"/>
      <w:szCs w:val="34"/>
    </w:rPr>
  </w:style>
  <w:style w:type="character" w:customStyle="1" w:styleId="737">
    <w:name w:val="73א הערות שוליים תו"/>
    <w:basedOn w:val="30"/>
    <w:link w:val="736"/>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e"/>
    <w:link w:val="7301"/>
    <w:qFormat/>
    <w:rsid w:val="00050995"/>
    <w:pPr>
      <w:spacing w:after="0"/>
    </w:pPr>
  </w:style>
  <w:style w:type="character" w:customStyle="1" w:styleId="73f">
    <w:name w:val="73א מקרא+הערות לתרשים/לוח/תמונה תו"/>
    <w:basedOn w:val="737"/>
    <w:link w:val="73e"/>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f"/>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a1"/>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4">
    <w:name w:val="שורת רווח לפני כותרת 3 בטקסט רץ"/>
    <w:basedOn w:val="a0"/>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1"/>
    <w:link w:val="34"/>
    <w:rsid w:val="001F3363"/>
    <w:rPr>
      <w:rFonts w:ascii="Tahoma" w:hAnsi="Tahoma" w:cs="Tahoma"/>
      <w:color w:val="0D0D0D" w:themeColor="text1" w:themeTint="F2"/>
      <w:sz w:val="18"/>
      <w:szCs w:val="18"/>
    </w:rPr>
  </w:style>
  <w:style w:type="paragraph" w:customStyle="1" w:styleId="7312">
    <w:name w:val="73א מרווח של 1 בטקס רץ"/>
    <w:basedOn w:val="a0"/>
    <w:link w:val="7313"/>
    <w:qFormat/>
    <w:rsid w:val="001F3363"/>
    <w:pPr>
      <w:spacing w:after="180" w:line="260" w:lineRule="exact"/>
    </w:pPr>
    <w:rPr>
      <w:rFonts w:ascii="Tahoma" w:hAnsi="Tahoma" w:cs="Tahoma"/>
      <w:color w:val="0D0D0D" w:themeColor="text1" w:themeTint="F2"/>
      <w:spacing w:val="20"/>
      <w:sz w:val="18"/>
      <w:szCs w:val="18"/>
    </w:rPr>
  </w:style>
  <w:style w:type="character" w:customStyle="1" w:styleId="7313">
    <w:name w:val="73א מרווח של 1 בטקס רץ תו"/>
    <w:basedOn w:val="a1"/>
    <w:link w:val="7312"/>
    <w:rsid w:val="001F3363"/>
    <w:rPr>
      <w:rFonts w:ascii="Tahoma" w:hAnsi="Tahoma" w:cs="Tahoma"/>
      <w:color w:val="0D0D0D" w:themeColor="text1" w:themeTint="F2"/>
      <w:spacing w:val="20"/>
      <w:sz w:val="18"/>
      <w:szCs w:val="18"/>
    </w:rPr>
  </w:style>
  <w:style w:type="paragraph" w:customStyle="1" w:styleId="afff8">
    <w:name w:val="כותרת לבנה בתוך תבנית אדומה בתקציר"/>
    <w:basedOn w:val="a0"/>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
    <w:name w:val="73א כותרת לבנה בתוך תבנית אדומה בתקציר"/>
    <w:basedOn w:val="afff8"/>
    <w:link w:val="73ff0"/>
    <w:qFormat/>
    <w:rsid w:val="009D41AC"/>
  </w:style>
  <w:style w:type="character" w:customStyle="1" w:styleId="Char2">
    <w:name w:val="כותרת לבנה בתוך תבנית אדומה בתקציר Char"/>
    <w:basedOn w:val="a1"/>
    <w:link w:val="afff8"/>
    <w:rsid w:val="009D41AC"/>
    <w:rPr>
      <w:rFonts w:ascii="Tahoma" w:hAnsi="Tahoma" w:cs="Tahoma"/>
      <w:b/>
      <w:bCs/>
      <w:color w:val="FFFFFF" w:themeColor="background1"/>
      <w:sz w:val="22"/>
      <w:szCs w:val="22"/>
    </w:rPr>
  </w:style>
  <w:style w:type="character" w:customStyle="1" w:styleId="73ff0">
    <w:name w:val="73א כותרת לבנה בתוך תבנית אדומה בתקציר תו"/>
    <w:basedOn w:val="Char2"/>
    <w:link w:val="73ff"/>
    <w:rsid w:val="009D41AC"/>
    <w:rPr>
      <w:rFonts w:ascii="Tahoma" w:hAnsi="Tahoma" w:cs="Tahoma"/>
      <w:b/>
      <w:bCs/>
      <w:color w:val="FFFFFF" w:themeColor="background1"/>
      <w:sz w:val="22"/>
      <w:szCs w:val="22"/>
    </w:rPr>
  </w:style>
  <w:style w:type="paragraph" w:customStyle="1" w:styleId="7314">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2"/>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1"/>
    <w:uiPriority w:val="99"/>
    <w:semiHidden/>
    <w:unhideWhenUsed/>
    <w:rsid w:val="00965248"/>
    <w:rPr>
      <w:color w:val="605E5C"/>
      <w:shd w:val="clear" w:color="auto" w:fill="E1DFDD"/>
    </w:rPr>
  </w:style>
  <w:style w:type="paragraph" w:customStyle="1" w:styleId="73ff1">
    <w:name w:val="73א היפרלינק"/>
    <w:basedOn w:val="736"/>
    <w:link w:val="73ff2"/>
    <w:qFormat/>
    <w:rsid w:val="009578F0"/>
    <w:pPr>
      <w:bidi w:val="0"/>
    </w:pPr>
    <w:rPr>
      <w:color w:val="6090CC"/>
      <w:u w:val="single"/>
    </w:rPr>
  </w:style>
  <w:style w:type="character" w:customStyle="1" w:styleId="73ff2">
    <w:name w:val="73א היפרלינק תו"/>
    <w:basedOn w:val="737"/>
    <w:link w:val="73ff1"/>
    <w:rsid w:val="009578F0"/>
    <w:rPr>
      <w:rFonts w:ascii="Tahoma" w:hAnsi="Tahoma" w:cs="Tahoma"/>
      <w:color w:val="6090CC"/>
      <w:sz w:val="14"/>
      <w:szCs w:val="14"/>
      <w:u w:val="single"/>
    </w:rPr>
  </w:style>
  <w:style w:type="paragraph" w:customStyle="1" w:styleId="73ff3">
    <w:name w:val="73א קוביה כחולה עם מספר מוזח"/>
    <w:basedOn w:val="739"/>
    <w:link w:val="73ff4"/>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a">
    <w:name w:val="73א הזחה ראשונה מספר תו"/>
    <w:basedOn w:val="af"/>
    <w:link w:val="739"/>
    <w:rsid w:val="00BE57E3"/>
    <w:rPr>
      <w:rFonts w:ascii="Tahoma" w:hAnsi="Tahoma" w:cs="Tahoma"/>
      <w:color w:val="0D0D0D" w:themeColor="text1" w:themeTint="F2"/>
      <w:sz w:val="18"/>
      <w:szCs w:val="18"/>
    </w:rPr>
  </w:style>
  <w:style w:type="character" w:customStyle="1" w:styleId="73ff4">
    <w:name w:val="73א קוביה כחולה עם מספר מוזח תו"/>
    <w:basedOn w:val="73a"/>
    <w:link w:val="73ff3"/>
    <w:rsid w:val="00FF6AD9"/>
    <w:rPr>
      <w:rFonts w:ascii="Tahoma" w:hAnsi="Tahoma" w:cs="Tahoma"/>
      <w:color w:val="0D0D0D" w:themeColor="text1" w:themeTint="F2"/>
      <w:sz w:val="18"/>
      <w:szCs w:val="18"/>
      <w:shd w:val="clear" w:color="auto" w:fill="CEEAF6"/>
    </w:rPr>
  </w:style>
  <w:style w:type="paragraph" w:customStyle="1" w:styleId="73ff5">
    <w:name w:val="73א כותרת טקסט רץ מודגשת"/>
    <w:basedOn w:val="a0"/>
    <w:link w:val="73ff6"/>
    <w:qFormat/>
    <w:rsid w:val="001F3363"/>
    <w:pPr>
      <w:spacing w:after="180" w:line="260" w:lineRule="exact"/>
    </w:pPr>
    <w:rPr>
      <w:rFonts w:ascii="Tahoma" w:hAnsi="Tahoma" w:cs="Tahoma"/>
      <w:b/>
      <w:bCs/>
      <w:color w:val="0D0D0D" w:themeColor="text1" w:themeTint="F2"/>
      <w:sz w:val="18"/>
      <w:szCs w:val="18"/>
    </w:rPr>
  </w:style>
  <w:style w:type="character" w:customStyle="1" w:styleId="73ff6">
    <w:name w:val="73א כותרת טקסט רץ מודגשת תו"/>
    <w:basedOn w:val="a1"/>
    <w:link w:val="73ff5"/>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a"/>
    <w:link w:val="7370"/>
    <w:rsid w:val="0078358A"/>
    <w:rPr>
      <w:rFonts w:ascii="Tahoma" w:hAnsi="Tahoma" w:cs="Tahoma"/>
      <w:bCs/>
      <w:color w:val="0D0D0D" w:themeColor="text1" w:themeTint="F2"/>
      <w:sz w:val="18"/>
      <w:szCs w:val="18"/>
    </w:rPr>
  </w:style>
  <w:style w:type="paragraph" w:customStyle="1" w:styleId="P110">
    <w:name w:val="P11"/>
    <w:basedOn w:val="a0"/>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0"/>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0"/>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1"/>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2"/>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1"/>
    <w:link w:val="afffc"/>
    <w:uiPriority w:val="99"/>
    <w:locked/>
    <w:rsid w:val="00905FB1"/>
    <w:rPr>
      <w:szCs w:val="20"/>
    </w:rPr>
  </w:style>
  <w:style w:type="paragraph" w:customStyle="1" w:styleId="afffc">
    <w:name w:val="נבנצאל"/>
    <w:basedOn w:val="a0"/>
    <w:next w:val="a0"/>
    <w:link w:val="afffb"/>
    <w:uiPriority w:val="99"/>
    <w:rsid w:val="00905FB1"/>
    <w:pPr>
      <w:ind w:left="-567"/>
    </w:pPr>
    <w:rPr>
      <w:szCs w:val="20"/>
    </w:rPr>
  </w:style>
  <w:style w:type="paragraph" w:styleId="afffd">
    <w:name w:val="Document Map"/>
    <w:basedOn w:val="a0"/>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1"/>
    <w:link w:val="afffd"/>
    <w:uiPriority w:val="99"/>
    <w:semiHidden/>
    <w:rsid w:val="0030451F"/>
    <w:rPr>
      <w:rFonts w:ascii="Tahoma" w:hAnsi="Tahoma" w:cs="Tahoma"/>
      <w:sz w:val="16"/>
      <w:szCs w:val="16"/>
    </w:rPr>
  </w:style>
  <w:style w:type="paragraph" w:customStyle="1" w:styleId="1f8">
    <w:name w:val="סגנון1"/>
    <w:basedOn w:val="af2"/>
    <w:qFormat/>
    <w:rsid w:val="0030451F"/>
    <w:pPr>
      <w:jc w:val="center"/>
    </w:pPr>
    <w:rPr>
      <w:b/>
      <w:bCs/>
      <w:iCs w:val="0"/>
      <w:color w:val="000000" w:themeColor="text1"/>
      <w:sz w:val="24"/>
      <w:szCs w:val="24"/>
    </w:rPr>
  </w:style>
  <w:style w:type="paragraph" w:customStyle="1" w:styleId="28">
    <w:name w:val="סגנון2"/>
    <w:basedOn w:val="af2"/>
    <w:autoRedefine/>
    <w:qFormat/>
    <w:rsid w:val="0030451F"/>
    <w:pPr>
      <w:jc w:val="center"/>
    </w:pPr>
    <w:rPr>
      <w:b/>
      <w:bCs/>
      <w:iCs w:val="0"/>
      <w:color w:val="000000" w:themeColor="text1"/>
      <w:sz w:val="24"/>
      <w:szCs w:val="24"/>
    </w:rPr>
  </w:style>
  <w:style w:type="paragraph" w:customStyle="1" w:styleId="35">
    <w:name w:val="סגנון3"/>
    <w:basedOn w:val="af2"/>
    <w:autoRedefine/>
    <w:qFormat/>
    <w:rsid w:val="0030451F"/>
    <w:pPr>
      <w:jc w:val="center"/>
    </w:pPr>
    <w:rPr>
      <w:b/>
      <w:bCs/>
      <w:iCs w:val="0"/>
      <w:color w:val="000000" w:themeColor="text1"/>
      <w:sz w:val="24"/>
      <w:szCs w:val="24"/>
    </w:rPr>
  </w:style>
  <w:style w:type="paragraph" w:customStyle="1" w:styleId="42">
    <w:name w:val="סגנון4"/>
    <w:basedOn w:val="af2"/>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2"/>
    <w:rsid w:val="0030451F"/>
    <w:pPr>
      <w:spacing w:after="0"/>
    </w:pPr>
    <w:rPr>
      <w:i w:val="0"/>
      <w:color w:val="auto"/>
      <w:sz w:val="20"/>
      <w:szCs w:val="24"/>
    </w:rPr>
  </w:style>
  <w:style w:type="paragraph" w:customStyle="1" w:styleId="-8">
    <w:name w:val="רשויות מקומיות - כותרת 8 בתוך טקסט"/>
    <w:basedOn w:val="a0"/>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1"/>
    <w:link w:val="-8"/>
    <w:rsid w:val="001F3363"/>
    <w:rPr>
      <w:rFonts w:ascii="Tahoma" w:hAnsi="Tahoma" w:cs="Tahoma"/>
      <w:color w:val="00305F"/>
      <w:spacing w:val="20"/>
      <w:sz w:val="18"/>
      <w:szCs w:val="18"/>
    </w:rPr>
  </w:style>
  <w:style w:type="paragraph" w:customStyle="1" w:styleId="7350">
    <w:name w:val="73א כותרת 5 בתוך טקסט מודגש"/>
    <w:basedOn w:val="a0"/>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1"/>
    <w:link w:val="7350"/>
    <w:rsid w:val="001F3363"/>
    <w:rPr>
      <w:rFonts w:ascii="Tahoma" w:hAnsi="Tahoma" w:cs="Tahoma"/>
      <w:bCs/>
      <w:color w:val="00305F"/>
      <w:sz w:val="18"/>
      <w:szCs w:val="18"/>
    </w:rPr>
  </w:style>
  <w:style w:type="paragraph" w:customStyle="1" w:styleId="7381">
    <w:name w:val="73א כותרת 8 בתוך טקסט"/>
    <w:basedOn w:val="a0"/>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1"/>
    <w:link w:val="7381"/>
    <w:rsid w:val="0078358A"/>
    <w:rPr>
      <w:rFonts w:ascii="Tahoma" w:hAnsi="Tahoma" w:cs="Tahoma"/>
      <w:color w:val="0D0D0D" w:themeColor="text1" w:themeTint="F2"/>
      <w:spacing w:val="20"/>
      <w:sz w:val="19"/>
      <w:szCs w:val="18"/>
    </w:rPr>
  </w:style>
  <w:style w:type="paragraph" w:styleId="NormalWeb">
    <w:name w:val="Normal (Web)"/>
    <w:basedOn w:val="a0"/>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7">
    <w:name w:val="73א מקרא+הערות לתרשים/לוח/תמונה כוכבית"/>
    <w:basedOn w:val="73e"/>
    <w:qFormat/>
    <w:rsid w:val="002F430E"/>
    <w:pPr>
      <w:framePr w:wrap="around" w:vAnchor="text" w:hAnchor="text" w:y="1"/>
    </w:pPr>
  </w:style>
  <w:style w:type="paragraph" w:customStyle="1" w:styleId="affff0">
    <w:name w:val="הערות לתרשימים"/>
    <w:basedOn w:val="73e"/>
    <w:next w:val="736"/>
    <w:qFormat/>
    <w:rsid w:val="007A3AB1"/>
    <w:pPr>
      <w:framePr w:wrap="around" w:vAnchor="text" w:hAnchor="text" w:y="1"/>
      <w:spacing w:after="0"/>
    </w:pPr>
  </w:style>
  <w:style w:type="paragraph" w:customStyle="1" w:styleId="93">
    <w:name w:val="טקסט רץ 9 מודגש חדש"/>
    <w:basedOn w:val="a0"/>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1"/>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a0"/>
    <w:qFormat/>
    <w:rsid w:val="003570AC"/>
    <w:pPr>
      <w:ind w:left="2268"/>
    </w:pPr>
    <w:rPr>
      <w:rFonts w:ascii="Tahoma" w:hAnsi="Tahoma" w:cs="Tahoma"/>
      <w:sz w:val="18"/>
      <w:szCs w:val="18"/>
    </w:rPr>
  </w:style>
  <w:style w:type="paragraph" w:customStyle="1" w:styleId="-2">
    <w:name w:val="עמוד שער פנימי - שם החטיבה"/>
    <w:basedOn w:val="a0"/>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0"/>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0"/>
    <w:qFormat/>
    <w:rsid w:val="002D4D38"/>
    <w:pPr>
      <w:spacing w:before="120" w:line="240" w:lineRule="auto"/>
      <w:jc w:val="center"/>
    </w:pPr>
    <w:rPr>
      <w:rFonts w:ascii="Tahoma" w:hAnsi="Tahoma" w:cs="Tahoma"/>
      <w:b/>
      <w:bCs/>
      <w:spacing w:val="-28"/>
      <w:sz w:val="36"/>
      <w:szCs w:val="36"/>
    </w:rPr>
  </w:style>
  <w:style w:type="paragraph" w:styleId="36">
    <w:name w:val="List Number 3"/>
    <w:basedOn w:val="a0"/>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2"/>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2"/>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f5"/>
    <w:link w:val="7393"/>
    <w:qFormat/>
    <w:rsid w:val="0078358A"/>
    <w:rPr>
      <w:color w:val="0D0D0D" w:themeColor="text1" w:themeTint="F2"/>
      <w:sz w:val="18"/>
    </w:rPr>
  </w:style>
  <w:style w:type="character" w:customStyle="1" w:styleId="7393">
    <w:name w:val="73א טקסט רץ 9 תו"/>
    <w:basedOn w:val="Char0"/>
    <w:link w:val="7392"/>
    <w:rsid w:val="0078358A"/>
    <w:rPr>
      <w:rFonts w:ascii="Tahoma" w:hAnsi="Tahoma" w:cs="Tahoma"/>
      <w:color w:val="0D0D0D" w:themeColor="text1" w:themeTint="F2"/>
      <w:sz w:val="18"/>
      <w:szCs w:val="18"/>
    </w:rPr>
  </w:style>
  <w:style w:type="character" w:styleId="affff2">
    <w:name w:val="Subtle Reference"/>
    <w:basedOn w:val="a1"/>
    <w:uiPriority w:val="31"/>
    <w:rsid w:val="003B23BE"/>
    <w:rPr>
      <w:smallCaps/>
      <w:color w:val="5A5A5A" w:themeColor="text1" w:themeTint="A5"/>
    </w:rPr>
  </w:style>
  <w:style w:type="paragraph" w:customStyle="1" w:styleId="RESHET">
    <w:name w:val="RESHET"/>
    <w:basedOn w:val="a0"/>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0"/>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0"/>
    <w:next w:val="a0"/>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1"/>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0"/>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0"/>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0"/>
    <w:next w:val="a0"/>
    <w:autoRedefine/>
    <w:uiPriority w:val="39"/>
    <w:unhideWhenUsed/>
    <w:qFormat/>
    <w:rsid w:val="00C9003B"/>
    <w:pPr>
      <w:tabs>
        <w:tab w:val="right" w:leader="dot" w:pos="8211"/>
      </w:tabs>
      <w:spacing w:after="100"/>
      <w:ind w:left="200"/>
    </w:pPr>
  </w:style>
  <w:style w:type="paragraph" w:styleId="TOC3">
    <w:name w:val="toc 3"/>
    <w:basedOn w:val="a0"/>
    <w:next w:val="a0"/>
    <w:autoRedefine/>
    <w:uiPriority w:val="39"/>
    <w:unhideWhenUsed/>
    <w:qFormat/>
    <w:rsid w:val="00C9003B"/>
    <w:pPr>
      <w:spacing w:after="100"/>
      <w:ind w:left="400"/>
    </w:pPr>
  </w:style>
  <w:style w:type="paragraph" w:styleId="TOC1">
    <w:name w:val="toc 1"/>
    <w:basedOn w:val="a0"/>
    <w:next w:val="a0"/>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0"/>
    <w:next w:val="a0"/>
    <w:autoRedefine/>
    <w:uiPriority w:val="39"/>
    <w:unhideWhenUsed/>
    <w:rsid w:val="00C9003B"/>
    <w:pPr>
      <w:spacing w:after="100"/>
      <w:ind w:left="600"/>
    </w:pPr>
  </w:style>
  <w:style w:type="paragraph" w:styleId="TOC6">
    <w:name w:val="toc 6"/>
    <w:basedOn w:val="a0"/>
    <w:next w:val="a0"/>
    <w:autoRedefine/>
    <w:uiPriority w:val="39"/>
    <w:unhideWhenUsed/>
    <w:rsid w:val="00C9003B"/>
    <w:pPr>
      <w:spacing w:after="100"/>
      <w:ind w:left="1000"/>
    </w:pPr>
  </w:style>
  <w:style w:type="paragraph" w:styleId="TOC5">
    <w:name w:val="toc 5"/>
    <w:basedOn w:val="a0"/>
    <w:next w:val="a0"/>
    <w:autoRedefine/>
    <w:uiPriority w:val="39"/>
    <w:unhideWhenUsed/>
    <w:rsid w:val="00C9003B"/>
    <w:pPr>
      <w:spacing w:after="100"/>
      <w:ind w:left="800"/>
    </w:pPr>
  </w:style>
  <w:style w:type="paragraph" w:customStyle="1" w:styleId="ruller41">
    <w:name w:val="ruller41"/>
    <w:basedOn w:val="a0"/>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a1"/>
    <w:link w:val="73610"/>
    <w:rsid w:val="0078358A"/>
    <w:rPr>
      <w:rFonts w:ascii="Tahoma" w:hAnsi="Tahoma" w:cs="Tahoma"/>
      <w:b/>
      <w:bCs/>
      <w:color w:val="00305F"/>
      <w:szCs w:val="20"/>
    </w:rPr>
  </w:style>
  <w:style w:type="paragraph" w:customStyle="1" w:styleId="msonormal0">
    <w:name w:val="msonormal"/>
    <w:basedOn w:val="a0"/>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0"/>
    <w:next w:val="a0"/>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0"/>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2"/>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2"/>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2"/>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2">
    <w:name w:val="סגנון5"/>
    <w:basedOn w:val="73f0"/>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2"/>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0"/>
    <w:next w:val="a0"/>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f3">
    <w:name w:val="page number"/>
    <w:basedOn w:val="a1"/>
    <w:uiPriority w:val="99"/>
    <w:semiHidden/>
    <w:unhideWhenUsed/>
    <w:rsid w:val="005B2BF5"/>
  </w:style>
  <w:style w:type="table" w:customStyle="1" w:styleId="1f9">
    <w:name w:val="טבלת רשת1"/>
    <w:basedOn w:val="a2"/>
    <w:next w:val="a9"/>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Number"/>
    <w:basedOn w:val="a0"/>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1"/>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1"/>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0"/>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0"/>
    <w:rsid w:val="005B2BF5"/>
    <w:pPr>
      <w:widowControl w:val="0"/>
      <w:shd w:val="clear" w:color="auto" w:fill="FFFFFF"/>
      <w:spacing w:line="371" w:lineRule="exact"/>
      <w:ind w:hanging="740"/>
    </w:pPr>
    <w:rPr>
      <w:rFonts w:ascii="David" w:eastAsia="David" w:hAnsi="David"/>
      <w:sz w:val="22"/>
      <w:szCs w:val="22"/>
    </w:rPr>
  </w:style>
  <w:style w:type="paragraph" w:customStyle="1" w:styleId="affff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ffff6">
    <w:name w:val="תאריך הדוח"/>
    <w:qFormat/>
    <w:rsid w:val="000F5023"/>
    <w:pPr>
      <w:ind w:left="2268"/>
      <w:jc w:val="left"/>
    </w:pPr>
    <w:rPr>
      <w:rFonts w:ascii="Tahoma" w:hAnsi="Tahoma" w:cs="Tahoma"/>
      <w:sz w:val="18"/>
      <w:szCs w:val="18"/>
    </w:rPr>
  </w:style>
  <w:style w:type="paragraph" w:customStyle="1" w:styleId="7">
    <w:name w:val="סגנון7"/>
    <w:basedOn w:val="73ff3"/>
    <w:qFormat/>
    <w:rsid w:val="00F1103C"/>
    <w:pPr>
      <w:numPr>
        <w:numId w:val="9"/>
      </w:numPr>
      <w:ind w:left="850" w:right="284" w:hanging="425"/>
    </w:pPr>
    <w:rPr>
      <w:noProof/>
      <w:lang w:val="he-IL"/>
    </w:rPr>
  </w:style>
  <w:style w:type="paragraph" w:customStyle="1" w:styleId="711">
    <w:name w:val="71ג קוביה כחולה עם מספרים מוזחים"/>
    <w:basedOn w:val="a0"/>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a7"/>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0"/>
    <w:link w:val="712"/>
    <w:rsid w:val="00437586"/>
    <w:rPr>
      <w:rFonts w:ascii="Tahoma" w:hAnsi="Tahoma" w:cs="Tahoma"/>
      <w:color w:val="0D0D0D" w:themeColor="text1" w:themeTint="F2"/>
      <w:sz w:val="14"/>
      <w:szCs w:val="14"/>
    </w:rPr>
  </w:style>
  <w:style w:type="paragraph" w:customStyle="1" w:styleId="713">
    <w:name w:val="71ג הזחה מספר בסוגריים"/>
    <w:basedOn w:val="ae"/>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a0"/>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ff8">
    <w:name w:val="73 הביקורת הנוכחית"/>
    <w:qFormat/>
    <w:rsid w:val="009B1FD6"/>
    <w:pPr>
      <w:spacing w:before="240" w:after="180" w:line="240" w:lineRule="atLeast"/>
      <w:outlineLvl w:val="4"/>
    </w:pPr>
    <w:rPr>
      <w:rFonts w:ascii="Tahoma" w:eastAsia="Times New Roman" w:hAnsi="Tahoma" w:cs="Tahoma"/>
      <w:b/>
      <w:bCs/>
      <w:color w:val="00305F"/>
      <w:spacing w:val="20"/>
      <w:sz w:val="26"/>
      <w:szCs w:val="26"/>
    </w:rPr>
  </w:style>
  <w:style w:type="table" w:styleId="1fa">
    <w:name w:val="Grid Table 1 Light"/>
    <w:basedOn w:val="a2"/>
    <w:uiPriority w:val="46"/>
    <w:rsid w:val="00A958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5-3">
    <w:name w:val="Grid Table 5 Dark Accent 3"/>
    <w:basedOn w:val="a2"/>
    <w:uiPriority w:val="50"/>
    <w:rsid w:val="00A9585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styleId="4-3">
    <w:name w:val="Grid Table 4 Accent 3"/>
    <w:basedOn w:val="a2"/>
    <w:uiPriority w:val="49"/>
    <w:rsid w:val="00A9585E"/>
    <w:pPr>
      <w:spacing w:after="0" w:line="240" w:lineRule="auto"/>
    </w:p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color w:val="FFFFFF" w:themeColor="background1"/>
      </w:rPr>
      <w:tblPr/>
      <w:tcPr>
        <w:tcBorders>
          <w:top w:val="single" w:sz="4" w:space="0" w:color="27CED7" w:themeColor="accent3"/>
          <w:left w:val="single" w:sz="4" w:space="0" w:color="27CED7" w:themeColor="accent3"/>
          <w:bottom w:val="single" w:sz="4" w:space="0" w:color="27CED7" w:themeColor="accent3"/>
          <w:right w:val="single" w:sz="4" w:space="0" w:color="27CED7" w:themeColor="accent3"/>
          <w:insideH w:val="nil"/>
          <w:insideV w:val="nil"/>
        </w:tcBorders>
        <w:shd w:val="clear" w:color="auto" w:fill="27CED7" w:themeFill="accent3"/>
      </w:tcPr>
    </w:tblStylePr>
    <w:tblStylePr w:type="lastRow">
      <w:rPr>
        <w:b/>
        <w:bCs/>
      </w:rPr>
      <w:tblPr/>
      <w:tcPr>
        <w:tcBorders>
          <w:top w:val="double" w:sz="4" w:space="0" w:color="27CED7" w:themeColor="accent3"/>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90048062">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40568506">
      <w:bodyDiv w:val="1"/>
      <w:marLeft w:val="0"/>
      <w:marRight w:val="0"/>
      <w:marTop w:val="0"/>
      <w:marBottom w:val="0"/>
      <w:divBdr>
        <w:top w:val="none" w:sz="0" w:space="0" w:color="auto"/>
        <w:left w:val="none" w:sz="0" w:space="0" w:color="auto"/>
        <w:bottom w:val="none" w:sz="0" w:space="0" w:color="auto"/>
        <w:right w:val="none" w:sz="0" w:space="0" w:color="auto"/>
      </w:divBdr>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58577750">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551531602">
      <w:bodyDiv w:val="1"/>
      <w:marLeft w:val="0"/>
      <w:marRight w:val="0"/>
      <w:marTop w:val="0"/>
      <w:marBottom w:val="0"/>
      <w:divBdr>
        <w:top w:val="none" w:sz="0" w:space="0" w:color="auto"/>
        <w:left w:val="none" w:sz="0" w:space="0" w:color="auto"/>
        <w:bottom w:val="none" w:sz="0" w:space="0" w:color="auto"/>
        <w:right w:val="none" w:sz="0" w:space="0" w:color="auto"/>
      </w:divBdr>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1897279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26844438">
      <w:bodyDiv w:val="1"/>
      <w:marLeft w:val="0"/>
      <w:marRight w:val="0"/>
      <w:marTop w:val="0"/>
      <w:marBottom w:val="0"/>
      <w:divBdr>
        <w:top w:val="none" w:sz="0" w:space="0" w:color="auto"/>
        <w:left w:val="none" w:sz="0" w:space="0" w:color="auto"/>
        <w:bottom w:val="none" w:sz="0" w:space="0" w:color="auto"/>
        <w:right w:val="none" w:sz="0" w:space="0" w:color="auto"/>
      </w:divBdr>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9.jp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png"/><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jpeg"/><Relationship Id="rId28" Type="http://schemas.openxmlformats.org/officeDocument/2006/relationships/image" Target="media/image12.emf"/><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eader" Target="header5.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F9317C-3204-4754-9BD0-7D81D7A6EE7C}"/>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15</TotalTime>
  <Pages>12</Pages>
  <Words>2415</Words>
  <Characters>12076</Characters>
  <Application>Microsoft Office Word</Application>
  <DocSecurity>0</DocSecurity>
  <Lines>100</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11</cp:revision>
  <cp:lastPrinted>2023-04-09T11:17:00Z</cp:lastPrinted>
  <dcterms:created xsi:type="dcterms:W3CDTF">2023-04-09T11:17:00Z</dcterms:created>
  <dcterms:modified xsi:type="dcterms:W3CDTF">2023-04-20T08:43:00Z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