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AC5A0B" w:rsidRPr="002043E0" w:rsidP="00AC5A0B" w14:paraId="17597BEC" w14:textId="77777777">
      <w:pPr>
        <w:pStyle w:val="7125"/>
        <w:spacing w:before="0" w:after="0"/>
        <w:ind w:left="4082"/>
        <w:rPr>
          <w:spacing w:val="18"/>
          <w:sz w:val="44"/>
          <w:szCs w:val="44"/>
          <w:rtl/>
        </w:rPr>
      </w:pPr>
      <w:r w:rsidRPr="002043E0">
        <w:rPr>
          <w:rFonts w:hint="cs"/>
          <w:spacing w:val="18"/>
          <w:sz w:val="44"/>
          <w:szCs w:val="44"/>
          <w:rtl/>
        </w:rPr>
        <w:t>מבקר המדינה</w:t>
      </w:r>
    </w:p>
    <w:p w:rsidR="00AC5A0B" w:rsidRPr="003C6430" w:rsidP="00AC5A0B" w14:paraId="5EF3CA79" w14:textId="77777777">
      <w:pPr>
        <w:pStyle w:val="7125"/>
        <w:spacing w:before="0" w:after="0" w:line="276" w:lineRule="auto"/>
        <w:ind w:left="3855"/>
        <w:jc w:val="center"/>
        <w:rPr>
          <w:spacing w:val="28"/>
          <w:sz w:val="31"/>
          <w:szCs w:val="31"/>
          <w:rtl/>
        </w:rPr>
      </w:pPr>
      <w:r w:rsidRPr="003C6430">
        <w:rPr>
          <w:rFonts w:hint="cs"/>
          <w:spacing w:val="28"/>
          <w:sz w:val="31"/>
          <w:szCs w:val="31"/>
          <w:rtl/>
        </w:rPr>
        <w:t>דוח</w:t>
      </w:r>
      <w:r>
        <w:rPr>
          <w:rFonts w:hint="cs"/>
          <w:spacing w:val="28"/>
          <w:sz w:val="31"/>
          <w:szCs w:val="31"/>
          <w:rtl/>
        </w:rPr>
        <w:t xml:space="preserve"> </w:t>
      </w:r>
      <w:r w:rsidRPr="003C6430">
        <w:rPr>
          <w:rFonts w:hint="cs"/>
          <w:spacing w:val="28"/>
          <w:sz w:val="31"/>
          <w:szCs w:val="31"/>
          <w:rtl/>
        </w:rPr>
        <w:t>מיוחד</w:t>
      </w:r>
    </w:p>
    <w:p w:rsidR="00AC5A0B" w:rsidRPr="007B1BF5" w:rsidP="00411D06" w14:paraId="757D3655" w14:textId="3C5A4166">
      <w:pPr>
        <w:pStyle w:val="7125"/>
        <w:spacing w:before="120" w:after="0" w:line="276" w:lineRule="auto"/>
        <w:ind w:left="3855"/>
        <w:jc w:val="center"/>
        <w:rPr>
          <w:b w:val="0"/>
          <w:bCs w:val="0"/>
          <w:sz w:val="27"/>
          <w:szCs w:val="27"/>
        </w:rPr>
      </w:pPr>
      <w:r w:rsidRPr="00A96A90">
        <w:rPr>
          <w:rFonts w:hint="cs"/>
          <w:b w:val="0"/>
          <w:bCs w:val="0"/>
          <w:noProof/>
          <w:sz w:val="27"/>
          <w:szCs w:val="27"/>
          <w:rtl/>
          <w:lang w:val="he-IL"/>
        </w:rPr>
        <mc:AlternateContent>
          <mc:Choice Requires="wps">
            <w:drawing>
              <wp:anchor distT="0" distB="0" distL="114300" distR="114300" simplePos="0" relativeHeight="251668480" behindDoc="0" locked="0" layoutInCell="1" allowOverlap="1">
                <wp:simplePos x="0" y="0"/>
                <wp:positionH relativeFrom="column">
                  <wp:posOffset>141605</wp:posOffset>
                </wp:positionH>
                <wp:positionV relativeFrom="paragraph">
                  <wp:posOffset>32385</wp:posOffset>
                </wp:positionV>
                <wp:extent cx="2008682" cy="0"/>
                <wp:effectExtent l="0" t="0" r="10795" b="12700"/>
                <wp:wrapNone/>
                <wp:docPr id="1065922669" name="Straight Connector 40"/>
                <wp:cNvGraphicFramePr/>
                <a:graphic xmlns:a="http://schemas.openxmlformats.org/drawingml/2006/main">
                  <a:graphicData uri="http://schemas.microsoft.com/office/word/2010/wordprocessingShape">
                    <wps:wsp xmlns:wps="http://schemas.microsoft.com/office/word/2010/wordprocessingShape">
                      <wps:cNvCnPr/>
                      <wps:spPr>
                        <a:xfrm flipH="1">
                          <a:off x="0" y="0"/>
                          <a:ext cx="2008682"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6" style="flip:x;mso-width-percent:0;mso-width-relative:margin;mso-wrap-distance-bottom:0;mso-wrap-distance-left:9pt;mso-wrap-distance-right:9pt;mso-wrap-distance-top:0;mso-wrap-style:square;position:absolute;visibility:visible;z-index:251669504" from="11.15pt,2.55pt" to="169.3pt,2.55pt" strokecolor="#00305f" strokeweight="1pt"/>
            </w:pict>
          </mc:Fallback>
        </mc:AlternateContent>
      </w:r>
      <w:r w:rsidRPr="004B2269">
        <w:rPr>
          <w:b w:val="0"/>
          <w:bCs w:val="0"/>
          <w:noProof/>
          <w:sz w:val="27"/>
          <w:szCs w:val="27"/>
          <w:rtl/>
          <w:lang w:val="he-IL"/>
        </w:rPr>
        <w:t>ניהול משבר הקורונה ברמה הלאומית בתקופת</w:t>
      </w:r>
      <w:r>
        <w:rPr>
          <w:b w:val="0"/>
          <w:bCs w:val="0"/>
          <w:noProof/>
          <w:sz w:val="27"/>
          <w:szCs w:val="27"/>
          <w:rtl/>
          <w:lang w:val="he-IL"/>
        </w:rPr>
        <w:br/>
      </w:r>
      <w:r w:rsidRPr="004B2269">
        <w:rPr>
          <w:b w:val="0"/>
          <w:bCs w:val="0"/>
          <w:noProof/>
          <w:sz w:val="27"/>
          <w:szCs w:val="27"/>
          <w:rtl/>
          <w:lang w:val="he-IL"/>
        </w:rPr>
        <w:t>הממשלות ה-35 וה-36</w:t>
      </w:r>
    </w:p>
    <w:p w:rsidR="00AC5A0B" w:rsidRPr="00A76A67" w:rsidP="00AC5A0B" w14:paraId="5F9A5D2D" w14:textId="77777777">
      <w:pPr>
        <w:pStyle w:val="7125"/>
        <w:spacing w:before="120" w:after="0"/>
        <w:ind w:left="4536" w:right="142" w:hanging="1"/>
        <w:rPr>
          <w:spacing w:val="274"/>
        </w:rPr>
      </w:pPr>
      <w:r w:rsidRPr="00A76A67">
        <w:rPr>
          <w:spacing w:val="274"/>
          <w:rtl/>
        </w:rPr>
        <w:br w:type="page"/>
      </w:r>
    </w:p>
    <w:p w:rsidR="00AC5A0B" w:rsidP="00AC5A0B" w14:paraId="3FF582C1" w14:textId="77777777">
      <w:pPr>
        <w:bidi w:val="0"/>
        <w:spacing w:after="200" w:line="276" w:lineRule="auto"/>
        <w:rPr>
          <w:rFonts w:ascii="Tahoma" w:hAnsi="Tahoma" w:cs="Tahoma"/>
          <w:color w:val="00305F"/>
          <w:spacing w:val="86"/>
          <w:sz w:val="40"/>
          <w:szCs w:val="34"/>
          <w:rtl/>
        </w:rPr>
      </w:pPr>
      <w:r>
        <w:rPr>
          <w:b/>
          <w:bCs/>
          <w:noProof/>
          <w:spacing w:val="86"/>
          <w:rtl/>
          <w:lang w:val="he-IL"/>
        </w:rPr>
        <mc:AlternateContent>
          <mc:Choice Requires="wps">
            <w:drawing>
              <wp:anchor distT="0" distB="0" distL="114300" distR="114300" simplePos="0" relativeHeight="251664384" behindDoc="0" locked="0" layoutInCell="1" allowOverlap="1">
                <wp:simplePos x="0" y="0"/>
                <wp:positionH relativeFrom="column">
                  <wp:posOffset>2508997</wp:posOffset>
                </wp:positionH>
                <wp:positionV relativeFrom="paragraph">
                  <wp:posOffset>6957060</wp:posOffset>
                </wp:positionV>
                <wp:extent cx="2904154" cy="895350"/>
                <wp:effectExtent l="0" t="0" r="4445" b="6350"/>
                <wp:wrapNone/>
                <wp:docPr id="2"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2904154"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27" style="width:228.65pt;height:70.5pt;margin-top:547.8pt;margin-left:197.55pt;mso-height-percent:0;mso-height-relative:margin;mso-width-percent:0;mso-width-relative:margin;mso-wrap-distance-bottom:0;mso-wrap-distance-left:9pt;mso-wrap-distance-right:9pt;mso-wrap-distance-top:0;mso-wrap-style:square;position:absolute;visibility:visible;v-text-anchor:middle;z-index:251665408" fillcolor="white" stroked="f" strokeweight="2pt"/>
            </w:pict>
          </mc:Fallback>
        </mc:AlternateContent>
      </w:r>
      <w:r>
        <w:rPr>
          <w:b/>
          <w:bCs/>
          <w:noProof/>
          <w:spacing w:val="86"/>
          <w:rtl/>
          <w:lang w:val="he-IL"/>
        </w:rPr>
        <mc:AlternateContent>
          <mc:Choice Requires="wps">
            <w:drawing>
              <wp:anchor distT="0" distB="0" distL="114300" distR="114300" simplePos="0" relativeHeight="251662336" behindDoc="0" locked="0" layoutInCell="1" allowOverlap="1">
                <wp:simplePos x="0" y="0"/>
                <wp:positionH relativeFrom="column">
                  <wp:posOffset>-2498053</wp:posOffset>
                </wp:positionH>
                <wp:positionV relativeFrom="paragraph">
                  <wp:posOffset>-793488</wp:posOffset>
                </wp:positionV>
                <wp:extent cx="7413625" cy="895350"/>
                <wp:effectExtent l="0" t="0" r="0" b="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413625"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Rectangle 17" o:spid="_x0000_s1028" style="width:583.75pt;height:70.5pt;margin-top:-62.5pt;margin-left:-196.7pt;mso-height-percent:0;mso-height-relative:margin;mso-wrap-distance-bottom:0;mso-wrap-distance-left:9pt;mso-wrap-distance-right:9pt;mso-wrap-distance-top:0;mso-wrap-style:square;position:absolute;visibility:visible;v-text-anchor:middle;z-index:251663360" fillcolor="white" stroked="f" strokeweight="2pt"/>
            </w:pict>
          </mc:Fallback>
        </mc:AlternateContent>
      </w:r>
      <w:r>
        <w:rPr>
          <w:b/>
          <w:bCs/>
          <w:spacing w:val="86"/>
          <w:rtl/>
        </w:rPr>
        <w:br w:type="page"/>
      </w:r>
    </w:p>
    <w:p w:rsidR="00AC5A0B" w:rsidP="00AC5A0B" w14:paraId="48A6062C" w14:textId="77777777">
      <w:pPr>
        <w:pStyle w:val="7125"/>
        <w:spacing w:before="120"/>
        <w:ind w:hanging="1"/>
        <w:jc w:val="right"/>
        <w:rPr>
          <w:b w:val="0"/>
          <w:bCs w:val="0"/>
          <w:spacing w:val="86"/>
          <w:rtl/>
        </w:rPr>
        <w:sectPr w:rsidSect="00D05A9C">
          <w:headerReference w:type="even" r:id="rId10"/>
          <w:headerReference w:type="default" r:id="rId11"/>
          <w:footerReference w:type="even" r:id="rId12"/>
          <w:footerReference w:type="default" r:id="rId13"/>
          <w:headerReference w:type="first" r:id="rId14"/>
          <w:footnotePr>
            <w:numRestart w:val="eachSect"/>
          </w:footnotePr>
          <w:pgSz w:w="11906" w:h="16838" w:code="9"/>
          <w:pgMar w:top="3062" w:right="2268" w:bottom="2552" w:left="2126" w:header="1134" w:footer="1361" w:gutter="0"/>
          <w:cols w:space="720"/>
          <w:titlePg/>
          <w:bidi/>
          <w:rtlGutter/>
          <w:docGrid w:linePitch="272"/>
        </w:sectPr>
      </w:pPr>
    </w:p>
    <w:p w:rsidR="00AC5A0B" w:rsidP="00AC5A0B" w14:paraId="24479A95" w14:textId="77777777">
      <w:pPr>
        <w:pStyle w:val="7125"/>
        <w:spacing w:before="120"/>
        <w:ind w:hanging="1"/>
        <w:jc w:val="right"/>
        <w:rPr>
          <w:b w:val="0"/>
          <w:bCs w:val="0"/>
          <w:spacing w:val="86"/>
        </w:rPr>
      </w:pPr>
      <w:r>
        <w:rPr>
          <w:noProof/>
          <w:color w:val="002060"/>
          <w:sz w:val="18"/>
          <w:szCs w:val="18"/>
        </w:rPr>
        <w:drawing>
          <wp:anchor distT="0" distB="0" distL="114300" distR="114300" simplePos="0" relativeHeight="251660288" behindDoc="0" locked="0" layoutInCell="1" allowOverlap="1">
            <wp:simplePos x="0" y="0"/>
            <wp:positionH relativeFrom="column">
              <wp:posOffset>2095500</wp:posOffset>
            </wp:positionH>
            <wp:positionV relativeFrom="paragraph">
              <wp:posOffset>-250190</wp:posOffset>
            </wp:positionV>
            <wp:extent cx="431800" cy="518795"/>
            <wp:effectExtent l="0" t="0" r="6350" b="0"/>
            <wp:wrapNone/>
            <wp:docPr id="576" name="Picture 576" descr="תמונה שמכילה פמוט, נר, סמל&#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Picture 576" descr="תמונה שמכילה פמוט, נר, סמל&#10;&#10;התיאור נוצר באופן אוטומטי"/>
                    <pic:cNvPicPr/>
                  </pic:nvPicPr>
                  <pic:blipFill>
                    <a:blip xmlns:r="http://schemas.openxmlformats.org/officeDocument/2006/relationships" r:embed="rId15"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AC5A0B" w:rsidP="00AC5A0B" w14:paraId="6A01FC60" w14:textId="77777777">
      <w:pPr>
        <w:pStyle w:val="12021"/>
        <w:spacing w:before="480"/>
        <w:jc w:val="both"/>
        <w:rPr>
          <w:sz w:val="52"/>
          <w:szCs w:val="52"/>
          <w:rtl/>
        </w:rPr>
      </w:pPr>
    </w:p>
    <w:p w:rsidR="00AC5A0B" w:rsidP="00AC5A0B" w14:paraId="693BDC31" w14:textId="77777777">
      <w:pPr>
        <w:pStyle w:val="12021"/>
        <w:spacing w:before="2040" w:after="120"/>
        <w:ind w:left="57"/>
        <w:rPr>
          <w:spacing w:val="24"/>
          <w:sz w:val="66"/>
          <w:szCs w:val="66"/>
          <w:rtl/>
        </w:rPr>
      </w:pPr>
      <w:r w:rsidRPr="00D33E52">
        <w:rPr>
          <w:rFonts w:hint="cs"/>
          <w:spacing w:val="24"/>
          <w:sz w:val="66"/>
          <w:szCs w:val="66"/>
          <w:rtl/>
        </w:rPr>
        <w:t>מבקר המדינה</w:t>
      </w:r>
    </w:p>
    <w:p w:rsidR="00AC5A0B" w:rsidRPr="003C6430" w:rsidP="00AC5A0B" w14:paraId="387B4487" w14:textId="77777777">
      <w:pPr>
        <w:pStyle w:val="12021"/>
        <w:ind w:left="57"/>
        <w:rPr>
          <w:spacing w:val="20"/>
          <w:sz w:val="50"/>
          <w:szCs w:val="50"/>
          <w:rtl/>
        </w:rPr>
      </w:pPr>
      <w:r w:rsidRPr="003C6430">
        <w:rPr>
          <w:rFonts w:hint="cs"/>
          <w:spacing w:val="20"/>
          <w:sz w:val="50"/>
          <w:szCs w:val="50"/>
          <w:rtl/>
        </w:rPr>
        <w:t>דוח מיוחד</w:t>
      </w:r>
    </w:p>
    <w:p w:rsidR="00AC5A0B" w:rsidP="00AC5A0B" w14:paraId="6C00CB21" w14:textId="77777777">
      <w:pPr>
        <w:pStyle w:val="7125"/>
        <w:spacing w:before="300" w:after="120"/>
        <w:ind w:left="58" w:hanging="1"/>
        <w:jc w:val="center"/>
        <w:rPr>
          <w:rFonts w:eastAsiaTheme="minorEastAsia"/>
          <w:b w:val="0"/>
          <w:bCs w:val="0"/>
          <w:spacing w:val="2"/>
          <w:sz w:val="38"/>
          <w:szCs w:val="38"/>
          <w:rtl/>
        </w:rPr>
      </w:pPr>
      <w:r w:rsidRPr="00597ADE">
        <w:rPr>
          <w:rFonts w:hint="cs"/>
          <w:b w:val="0"/>
          <w:bCs w:val="0"/>
          <w:noProof/>
          <w:spacing w:val="334"/>
          <w:sz w:val="38"/>
          <w:szCs w:val="38"/>
          <w:rtl/>
        </w:rPr>
        <mc:AlternateContent>
          <mc:Choice Requires="wps">
            <w:drawing>
              <wp:anchor distT="0" distB="0" distL="114300" distR="114300" simplePos="0" relativeHeight="251666432" behindDoc="0" locked="0" layoutInCell="1" allowOverlap="1">
                <wp:simplePos x="0" y="0"/>
                <wp:positionH relativeFrom="column">
                  <wp:posOffset>820420</wp:posOffset>
                </wp:positionH>
                <wp:positionV relativeFrom="paragraph">
                  <wp:posOffset>12791</wp:posOffset>
                </wp:positionV>
                <wp:extent cx="2988310" cy="0"/>
                <wp:effectExtent l="12700" t="12700" r="8890" b="12700"/>
                <wp:wrapNone/>
                <wp:docPr id="23" name="Straight Connector 580"/>
                <wp:cNvGraphicFramePr/>
                <a:graphic xmlns:a="http://schemas.openxmlformats.org/drawingml/2006/main">
                  <a:graphicData uri="http://schemas.microsoft.com/office/word/2010/wordprocessingShape">
                    <wps:wsp xmlns:wps="http://schemas.microsoft.com/office/word/2010/wordprocessingShape">
                      <wps:cNvCnPr/>
                      <wps:spPr>
                        <a:xfrm flipH="1">
                          <a:off x="0" y="0"/>
                          <a:ext cx="298831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0" o:spid="_x0000_s1029" style="flip:x;mso-width-percent:0;mso-width-relative:margin;mso-wrap-distance-bottom:0;mso-wrap-distance-left:9pt;mso-wrap-distance-right:9pt;mso-wrap-distance-top:0;mso-wrap-style:square;position:absolute;visibility:visible;z-index:251667456" from="64.6pt,1pt" to="299.9pt,1pt" strokecolor="#00305f" strokeweight="1.5pt"/>
            </w:pict>
          </mc:Fallback>
        </mc:AlternateContent>
      </w:r>
      <w:r w:rsidRPr="00A5270A">
        <w:rPr>
          <w:rFonts w:eastAsiaTheme="minorEastAsia"/>
          <w:b w:val="0"/>
          <w:bCs w:val="0"/>
          <w:spacing w:val="2"/>
          <w:sz w:val="38"/>
          <w:szCs w:val="38"/>
          <w:rtl/>
        </w:rPr>
        <w:t>ניהול משבר הקורונה</w:t>
      </w:r>
      <w:r>
        <w:rPr>
          <w:rFonts w:eastAsiaTheme="minorEastAsia" w:hint="cs"/>
          <w:b w:val="0"/>
          <w:bCs w:val="0"/>
          <w:spacing w:val="2"/>
          <w:sz w:val="38"/>
          <w:szCs w:val="38"/>
          <w:rtl/>
        </w:rPr>
        <w:t xml:space="preserve"> </w:t>
      </w:r>
      <w:r w:rsidRPr="00A5270A">
        <w:rPr>
          <w:rFonts w:eastAsiaTheme="minorEastAsia"/>
          <w:b w:val="0"/>
          <w:bCs w:val="0"/>
          <w:spacing w:val="2"/>
          <w:sz w:val="38"/>
          <w:szCs w:val="38"/>
          <w:rtl/>
        </w:rPr>
        <w:t>ברמה</w:t>
      </w:r>
      <w:r>
        <w:rPr>
          <w:rFonts w:eastAsiaTheme="minorEastAsia"/>
          <w:b w:val="0"/>
          <w:bCs w:val="0"/>
          <w:spacing w:val="2"/>
          <w:sz w:val="38"/>
          <w:szCs w:val="38"/>
          <w:rtl/>
        </w:rPr>
        <w:br/>
      </w:r>
      <w:r w:rsidRPr="00A5270A">
        <w:rPr>
          <w:rFonts w:eastAsiaTheme="minorEastAsia"/>
          <w:b w:val="0"/>
          <w:bCs w:val="0"/>
          <w:spacing w:val="2"/>
          <w:sz w:val="38"/>
          <w:szCs w:val="38"/>
          <w:rtl/>
        </w:rPr>
        <w:t>הלאומית</w:t>
      </w:r>
      <w:r>
        <w:rPr>
          <w:rFonts w:eastAsiaTheme="minorEastAsia" w:hint="cs"/>
          <w:b w:val="0"/>
          <w:bCs w:val="0"/>
          <w:spacing w:val="2"/>
          <w:sz w:val="38"/>
          <w:szCs w:val="38"/>
          <w:rtl/>
        </w:rPr>
        <w:t xml:space="preserve"> </w:t>
      </w:r>
      <w:r w:rsidRPr="00A5270A">
        <w:rPr>
          <w:rFonts w:eastAsiaTheme="minorEastAsia"/>
          <w:b w:val="0"/>
          <w:bCs w:val="0"/>
          <w:spacing w:val="2"/>
          <w:sz w:val="38"/>
          <w:szCs w:val="38"/>
          <w:rtl/>
        </w:rPr>
        <w:t>בתקופת</w:t>
      </w:r>
      <w:r>
        <w:rPr>
          <w:rFonts w:eastAsiaTheme="minorEastAsia"/>
          <w:b w:val="0"/>
          <w:bCs w:val="0"/>
          <w:spacing w:val="2"/>
          <w:sz w:val="38"/>
          <w:szCs w:val="38"/>
          <w:rtl/>
        </w:rPr>
        <w:br/>
      </w:r>
      <w:r w:rsidRPr="00A5270A">
        <w:rPr>
          <w:rFonts w:eastAsiaTheme="minorEastAsia"/>
          <w:b w:val="0"/>
          <w:bCs w:val="0"/>
          <w:spacing w:val="2"/>
          <w:sz w:val="38"/>
          <w:szCs w:val="38"/>
          <w:rtl/>
        </w:rPr>
        <w:t>הממשלות ה-35 וה-36</w:t>
      </w:r>
    </w:p>
    <w:p w:rsidR="00AC5A0B" w:rsidRPr="00A96A90" w:rsidP="00AC5A0B" w14:paraId="757D93E4" w14:textId="77777777">
      <w:pPr>
        <w:pStyle w:val="7125"/>
        <w:spacing w:before="240" w:after="120"/>
        <w:ind w:left="86" w:hanging="1"/>
        <w:jc w:val="center"/>
        <w:rPr>
          <w:rFonts w:eastAsiaTheme="minorEastAsia"/>
          <w:b w:val="0"/>
          <w:bCs w:val="0"/>
          <w:spacing w:val="64"/>
          <w:sz w:val="36"/>
          <w:szCs w:val="36"/>
          <w:rtl/>
        </w:rPr>
      </w:pPr>
      <w:r w:rsidRPr="00A96A90">
        <w:rPr>
          <w:rFonts w:eastAsiaTheme="minorEastAsia"/>
          <w:b w:val="0"/>
          <w:bCs w:val="0"/>
          <w:spacing w:val="64"/>
          <w:sz w:val="36"/>
          <w:szCs w:val="36"/>
          <w:rtl/>
        </w:rPr>
        <w:t xml:space="preserve"> </w:t>
      </w:r>
    </w:p>
    <w:p w:rsidR="00AC5A0B" w:rsidP="00AC5A0B" w14:paraId="6D9F8909" w14:textId="77777777">
      <w:pPr>
        <w:spacing w:line="240" w:lineRule="atLeast"/>
        <w:rPr>
          <w:rFonts w:ascii="Tahoma" w:hAnsi="Tahoma" w:cs="Tahoma"/>
          <w:sz w:val="22"/>
          <w:szCs w:val="22"/>
          <w:rtl/>
        </w:rPr>
      </w:pPr>
    </w:p>
    <w:p w:rsidR="00AC5A0B" w:rsidP="00AC5A0B" w14:paraId="1C591E2D" w14:textId="77777777">
      <w:pPr>
        <w:spacing w:line="240" w:lineRule="atLeast"/>
        <w:rPr>
          <w:rFonts w:ascii="Tahoma" w:hAnsi="Tahoma" w:cs="Tahoma"/>
          <w:sz w:val="22"/>
          <w:szCs w:val="22"/>
          <w:rtl/>
        </w:rPr>
      </w:pPr>
    </w:p>
    <w:p w:rsidR="00AC5A0B" w:rsidP="00AC5A0B" w14:paraId="21E75A39" w14:textId="77777777">
      <w:pPr>
        <w:spacing w:line="240" w:lineRule="atLeast"/>
        <w:rPr>
          <w:rFonts w:ascii="Tahoma" w:hAnsi="Tahoma" w:cs="Tahoma"/>
          <w:sz w:val="22"/>
          <w:szCs w:val="22"/>
          <w:rtl/>
        </w:rPr>
      </w:pPr>
    </w:p>
    <w:p w:rsidR="00AC5A0B" w:rsidP="00AC5A0B" w14:paraId="437D0730" w14:textId="77777777">
      <w:pPr>
        <w:spacing w:line="240" w:lineRule="atLeast"/>
        <w:rPr>
          <w:rFonts w:ascii="Tahoma" w:hAnsi="Tahoma" w:cs="Tahoma"/>
          <w:sz w:val="22"/>
          <w:szCs w:val="22"/>
          <w:rtl/>
        </w:rPr>
      </w:pPr>
    </w:p>
    <w:p w:rsidR="00AC5A0B" w:rsidP="00AC5A0B" w14:paraId="2E89850B" w14:textId="77777777">
      <w:pPr>
        <w:spacing w:line="240" w:lineRule="atLeast"/>
        <w:rPr>
          <w:rFonts w:ascii="Tahoma" w:hAnsi="Tahoma" w:cs="Tahoma"/>
          <w:sz w:val="22"/>
          <w:szCs w:val="22"/>
          <w:rtl/>
        </w:rPr>
      </w:pPr>
    </w:p>
    <w:p w:rsidR="00AC5A0B" w:rsidP="00AC5A0B" w14:paraId="6CC1D135" w14:textId="77777777">
      <w:pPr>
        <w:spacing w:line="240" w:lineRule="atLeast"/>
        <w:rPr>
          <w:rFonts w:ascii="Tahoma" w:hAnsi="Tahoma" w:cs="Tahoma"/>
          <w:sz w:val="22"/>
          <w:szCs w:val="22"/>
          <w:rtl/>
        </w:rPr>
      </w:pPr>
    </w:p>
    <w:p w:rsidR="00AC5A0B" w:rsidP="00AC5A0B" w14:paraId="6283D2C4" w14:textId="77777777">
      <w:pPr>
        <w:spacing w:line="240" w:lineRule="atLeast"/>
        <w:rPr>
          <w:rFonts w:ascii="Tahoma" w:hAnsi="Tahoma" w:cs="Tahoma"/>
          <w:sz w:val="22"/>
          <w:szCs w:val="22"/>
          <w:rtl/>
        </w:rPr>
      </w:pPr>
    </w:p>
    <w:p w:rsidR="00AC5A0B" w:rsidP="00AC5A0B" w14:paraId="7639946C" w14:textId="77777777">
      <w:pPr>
        <w:spacing w:line="240" w:lineRule="atLeast"/>
        <w:rPr>
          <w:rFonts w:ascii="Tahoma" w:hAnsi="Tahoma" w:cs="Tahoma"/>
          <w:sz w:val="22"/>
          <w:szCs w:val="22"/>
          <w:rtl/>
        </w:rPr>
      </w:pPr>
    </w:p>
    <w:p w:rsidR="00AC5A0B" w:rsidP="00AC5A0B" w14:paraId="19FFF0AB" w14:textId="77777777">
      <w:pPr>
        <w:spacing w:line="240" w:lineRule="atLeast"/>
        <w:rPr>
          <w:rFonts w:ascii="Tahoma" w:hAnsi="Tahoma" w:cs="Tahoma"/>
          <w:sz w:val="22"/>
          <w:szCs w:val="22"/>
          <w:rtl/>
        </w:rPr>
      </w:pPr>
    </w:p>
    <w:p w:rsidR="00AC5A0B" w:rsidP="00AC5A0B" w14:paraId="0AC0864C" w14:textId="77777777">
      <w:pPr>
        <w:spacing w:line="240" w:lineRule="atLeast"/>
        <w:rPr>
          <w:rFonts w:ascii="Tahoma" w:hAnsi="Tahoma" w:cs="Tahoma"/>
          <w:sz w:val="22"/>
          <w:szCs w:val="22"/>
          <w:rtl/>
        </w:rPr>
      </w:pPr>
    </w:p>
    <w:p w:rsidR="00AC5A0B" w:rsidP="00AC5A0B" w14:paraId="16ECD19A" w14:textId="77777777">
      <w:pPr>
        <w:spacing w:line="240" w:lineRule="atLeast"/>
        <w:rPr>
          <w:rFonts w:ascii="Tahoma" w:hAnsi="Tahoma" w:cs="Tahoma"/>
          <w:sz w:val="22"/>
          <w:szCs w:val="22"/>
          <w:rtl/>
        </w:rPr>
      </w:pPr>
      <w:r>
        <w:rPr>
          <w:rFonts w:ascii="Tahoma" w:hAnsi="Tahoma" w:cs="Tahoma"/>
          <w:noProof/>
          <w:sz w:val="22"/>
          <w:szCs w:val="22"/>
          <w:rtl/>
          <w:lang w:val="he-IL"/>
        </w:rPr>
        <w:drawing>
          <wp:anchor distT="0" distB="0" distL="114300" distR="114300" simplePos="0" relativeHeight="251661312" behindDoc="0" locked="0" layoutInCell="1" allowOverlap="1">
            <wp:simplePos x="0" y="0"/>
            <wp:positionH relativeFrom="column">
              <wp:posOffset>1878965</wp:posOffset>
            </wp:positionH>
            <wp:positionV relativeFrom="paragraph">
              <wp:posOffset>85090</wp:posOffset>
            </wp:positionV>
            <wp:extent cx="1010285" cy="707390"/>
            <wp:effectExtent l="0" t="0" r="0" b="0"/>
            <wp:wrapSquare wrapText="bothSides"/>
            <wp:docPr id="10" name="Picture 10" descr="תמונה שמכילה עיגול, סמל, לוגו,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תמונה שמכילה עיגול, סמל, לוגו, גרפיקה&#10;&#10;התיאור נוצר באופן אוטומטי"/>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AC5A0B" w:rsidP="00AC5A0B" w14:paraId="1631B912" w14:textId="77777777">
      <w:pPr>
        <w:spacing w:line="240" w:lineRule="atLeast"/>
        <w:rPr>
          <w:rFonts w:ascii="Tahoma" w:hAnsi="Tahoma" w:cs="Tahoma"/>
          <w:sz w:val="22"/>
          <w:szCs w:val="22"/>
          <w:rtl/>
        </w:rPr>
      </w:pPr>
    </w:p>
    <w:p w:rsidR="00AC5A0B" w:rsidP="00AC5A0B" w14:paraId="0C959CE4" w14:textId="77777777">
      <w:pPr>
        <w:spacing w:line="240" w:lineRule="atLeast"/>
        <w:rPr>
          <w:rFonts w:ascii="Tahoma" w:hAnsi="Tahoma" w:cs="Tahoma"/>
          <w:sz w:val="22"/>
          <w:szCs w:val="22"/>
          <w:rtl/>
        </w:rPr>
      </w:pPr>
    </w:p>
    <w:p w:rsidR="00AC5A0B" w:rsidP="00AC5A0B" w14:paraId="62B096E4" w14:textId="77777777">
      <w:pPr>
        <w:spacing w:line="240" w:lineRule="atLeast"/>
        <w:rPr>
          <w:rFonts w:ascii="Tahoma" w:hAnsi="Tahoma" w:cs="Tahoma"/>
          <w:sz w:val="22"/>
          <w:szCs w:val="22"/>
          <w:rtl/>
        </w:rPr>
      </w:pPr>
    </w:p>
    <w:p w:rsidR="00AC5A0B" w:rsidP="00AC5A0B" w14:paraId="2B998E48" w14:textId="77777777">
      <w:pPr>
        <w:spacing w:line="240" w:lineRule="atLeast"/>
        <w:rPr>
          <w:rFonts w:ascii="Tahoma" w:hAnsi="Tahoma" w:cs="Tahoma"/>
          <w:sz w:val="22"/>
          <w:szCs w:val="22"/>
          <w:rtl/>
        </w:rPr>
      </w:pPr>
    </w:p>
    <w:p w:rsidR="00AC5A0B" w:rsidP="00AC5A0B" w14:paraId="3CF437BF" w14:textId="77777777">
      <w:pPr>
        <w:spacing w:line="240" w:lineRule="atLeast"/>
        <w:rPr>
          <w:rFonts w:ascii="Tahoma" w:hAnsi="Tahoma" w:cs="Tahoma"/>
          <w:sz w:val="22"/>
          <w:szCs w:val="22"/>
          <w:rtl/>
        </w:rPr>
      </w:pPr>
    </w:p>
    <w:p w:rsidR="00AC5A0B" w:rsidRPr="00112923" w:rsidP="00AC5A0B" w14:paraId="000B8131" w14:textId="77777777">
      <w:pPr>
        <w:spacing w:line="240" w:lineRule="atLeast"/>
        <w:jc w:val="center"/>
        <w:rPr>
          <w:rFonts w:ascii="Tahoma" w:hAnsi="Tahoma" w:cs="Tahoma"/>
          <w:sz w:val="24"/>
          <w:rtl/>
        </w:rPr>
      </w:pPr>
      <w:r w:rsidRPr="003C6430">
        <w:rPr>
          <w:rFonts w:ascii="Tahoma" w:hAnsi="Tahoma" w:cs="Tahoma"/>
          <w:sz w:val="24"/>
          <w:rtl/>
        </w:rPr>
        <w:t xml:space="preserve">ירושלים | </w:t>
      </w:r>
      <w:r>
        <w:rPr>
          <w:rFonts w:ascii="Tahoma" w:hAnsi="Tahoma" w:cs="Tahoma" w:hint="cs"/>
          <w:sz w:val="24"/>
          <w:rtl/>
        </w:rPr>
        <w:t>אייר</w:t>
      </w:r>
      <w:r w:rsidRPr="003C6430">
        <w:rPr>
          <w:rFonts w:ascii="Tahoma" w:hAnsi="Tahoma" w:cs="Tahoma"/>
          <w:sz w:val="24"/>
          <w:rtl/>
        </w:rPr>
        <w:t xml:space="preserve"> </w:t>
      </w:r>
      <w:r w:rsidRPr="003C6430">
        <w:rPr>
          <w:rFonts w:ascii="Tahoma" w:hAnsi="Tahoma" w:cs="Tahoma"/>
          <w:sz w:val="24"/>
          <w:rtl/>
        </w:rPr>
        <w:t>התשפ"ד</w:t>
      </w:r>
      <w:r w:rsidRPr="003C6430">
        <w:rPr>
          <w:rFonts w:ascii="Tahoma" w:hAnsi="Tahoma" w:cs="Tahoma"/>
          <w:sz w:val="24"/>
          <w:rtl/>
        </w:rPr>
        <w:t xml:space="preserve"> | </w:t>
      </w:r>
      <w:r>
        <w:rPr>
          <w:rFonts w:ascii="Tahoma" w:hAnsi="Tahoma" w:cs="Tahoma" w:hint="cs"/>
          <w:sz w:val="24"/>
          <w:rtl/>
        </w:rPr>
        <w:t>מאי</w:t>
      </w:r>
      <w:r w:rsidRPr="003C6430">
        <w:rPr>
          <w:rFonts w:ascii="Tahoma" w:hAnsi="Tahoma" w:cs="Tahoma"/>
          <w:sz w:val="24"/>
          <w:rtl/>
        </w:rPr>
        <w:t xml:space="preserve"> </w:t>
      </w:r>
      <w:r>
        <w:rPr>
          <w:rFonts w:ascii="Tahoma" w:hAnsi="Tahoma" w:cs="Tahoma" w:hint="cs"/>
          <w:sz w:val="24"/>
          <w:rtl/>
        </w:rPr>
        <w:t xml:space="preserve">2024 </w:t>
      </w:r>
    </w:p>
    <w:p w:rsidR="00AC5A0B" w:rsidP="00AC5A0B" w14:paraId="5467F05E" w14:textId="77777777">
      <w:pPr>
        <w:pStyle w:val="7190"/>
        <w:jc w:val="center"/>
        <w:rPr>
          <w:rtl/>
        </w:rPr>
        <w:sectPr w:rsidSect="00D05A9C">
          <w:footnotePr>
            <w:numRestart w:val="eachSect"/>
          </w:footnotePr>
          <w:pgSz w:w="11906" w:h="16838" w:code="9"/>
          <w:pgMar w:top="3062" w:right="2268" w:bottom="2552" w:left="2268" w:header="1134" w:footer="1361" w:gutter="0"/>
          <w:cols w:space="720"/>
          <w:titlePg/>
          <w:bidi/>
          <w:rtlGutter/>
          <w:docGrid w:linePitch="272"/>
        </w:sectPr>
      </w:pPr>
    </w:p>
    <w:p w:rsidR="00AC5A0B" w:rsidP="00AC5A0B" w14:paraId="327D2F80" w14:textId="77777777">
      <w:pPr>
        <w:pStyle w:val="7190"/>
        <w:jc w:val="center"/>
        <w:rPr>
          <w:rtl/>
        </w:rPr>
      </w:pPr>
    </w:p>
    <w:p w:rsidR="00AC5A0B" w:rsidP="00AC5A0B" w14:paraId="07941174" w14:textId="77777777">
      <w:pPr>
        <w:pStyle w:val="7190"/>
        <w:jc w:val="center"/>
        <w:rPr>
          <w:rtl/>
        </w:rPr>
      </w:pPr>
    </w:p>
    <w:p w:rsidR="00AC5A0B" w:rsidP="00AC5A0B" w14:paraId="566E3B59" w14:textId="77777777">
      <w:pPr>
        <w:pStyle w:val="7190"/>
        <w:jc w:val="center"/>
        <w:rPr>
          <w:rtl/>
        </w:rPr>
      </w:pPr>
    </w:p>
    <w:p w:rsidR="00AC5A0B" w:rsidP="00AC5A0B" w14:paraId="5DE7A59D" w14:textId="77777777">
      <w:pPr>
        <w:pStyle w:val="7190"/>
        <w:jc w:val="center"/>
        <w:rPr>
          <w:rtl/>
        </w:rPr>
      </w:pPr>
    </w:p>
    <w:p w:rsidR="00AC5A0B" w:rsidP="00AC5A0B" w14:paraId="1AC96189" w14:textId="77777777">
      <w:pPr>
        <w:pStyle w:val="7190"/>
        <w:jc w:val="center"/>
        <w:rPr>
          <w:rtl/>
        </w:rPr>
      </w:pPr>
    </w:p>
    <w:p w:rsidR="00AC5A0B" w:rsidP="00AC5A0B" w14:paraId="3AAF9505" w14:textId="77777777">
      <w:pPr>
        <w:pStyle w:val="7190"/>
        <w:jc w:val="center"/>
        <w:rPr>
          <w:rtl/>
        </w:rPr>
      </w:pPr>
    </w:p>
    <w:p w:rsidR="00AC5A0B" w:rsidP="00AC5A0B" w14:paraId="7CF4A8E5" w14:textId="77777777">
      <w:pPr>
        <w:pStyle w:val="7190"/>
        <w:jc w:val="center"/>
        <w:rPr>
          <w:rtl/>
        </w:rPr>
      </w:pPr>
    </w:p>
    <w:p w:rsidR="00AC5A0B" w:rsidP="00AC5A0B" w14:paraId="51004F5A" w14:textId="77777777">
      <w:pPr>
        <w:pStyle w:val="7190"/>
        <w:jc w:val="center"/>
        <w:rPr>
          <w:rtl/>
        </w:rPr>
      </w:pPr>
    </w:p>
    <w:p w:rsidR="00AC5A0B" w:rsidP="00AC5A0B" w14:paraId="13F11AC5" w14:textId="77777777">
      <w:pPr>
        <w:pStyle w:val="7190"/>
        <w:jc w:val="center"/>
        <w:rPr>
          <w:rtl/>
        </w:rPr>
      </w:pPr>
    </w:p>
    <w:p w:rsidR="00AC5A0B" w:rsidP="00AC5A0B" w14:paraId="239CC0B3" w14:textId="77777777">
      <w:pPr>
        <w:pStyle w:val="7190"/>
        <w:jc w:val="center"/>
        <w:rPr>
          <w:rtl/>
        </w:rPr>
      </w:pPr>
    </w:p>
    <w:p w:rsidR="00AC5A0B" w:rsidP="00AC5A0B" w14:paraId="4F99514B" w14:textId="77777777">
      <w:pPr>
        <w:pStyle w:val="7190"/>
        <w:jc w:val="center"/>
        <w:rPr>
          <w:rtl/>
        </w:rPr>
      </w:pPr>
    </w:p>
    <w:p w:rsidR="00AC5A0B" w:rsidP="00AC5A0B" w14:paraId="47D081E9" w14:textId="77777777">
      <w:pPr>
        <w:pStyle w:val="7190"/>
        <w:jc w:val="center"/>
        <w:rPr>
          <w:rtl/>
        </w:rPr>
      </w:pPr>
    </w:p>
    <w:p w:rsidR="00AC5A0B" w:rsidP="00AC5A0B" w14:paraId="2514B56B" w14:textId="77777777">
      <w:pPr>
        <w:pStyle w:val="7190"/>
        <w:jc w:val="center"/>
        <w:rPr>
          <w:rtl/>
        </w:rPr>
      </w:pPr>
    </w:p>
    <w:p w:rsidR="00AC5A0B" w:rsidP="00AC5A0B" w14:paraId="26808152" w14:textId="77777777">
      <w:pPr>
        <w:pStyle w:val="7190"/>
        <w:jc w:val="center"/>
        <w:rPr>
          <w:rtl/>
        </w:rPr>
      </w:pPr>
    </w:p>
    <w:p w:rsidR="00AC5A0B" w:rsidP="00AC5A0B" w14:paraId="2AEDEA27" w14:textId="77777777">
      <w:pPr>
        <w:pStyle w:val="7190"/>
        <w:jc w:val="center"/>
        <w:rPr>
          <w:rtl/>
        </w:rPr>
      </w:pPr>
    </w:p>
    <w:p w:rsidR="00AC5A0B" w:rsidP="00AC5A0B" w14:paraId="043C98F6" w14:textId="77777777">
      <w:pPr>
        <w:pStyle w:val="7190"/>
        <w:jc w:val="center"/>
        <w:rPr>
          <w:rtl/>
        </w:rPr>
      </w:pPr>
    </w:p>
    <w:p w:rsidR="00AC5A0B" w:rsidP="00AC5A0B" w14:paraId="23C4D116" w14:textId="77777777">
      <w:pPr>
        <w:pStyle w:val="7190"/>
        <w:jc w:val="center"/>
        <w:rPr>
          <w:rtl/>
        </w:rPr>
      </w:pPr>
    </w:p>
    <w:p w:rsidR="00AC5A0B" w:rsidP="00AC5A0B" w14:paraId="509609EA" w14:textId="77777777">
      <w:pPr>
        <w:pStyle w:val="7190"/>
        <w:jc w:val="center"/>
        <w:rPr>
          <w:rtl/>
        </w:rPr>
      </w:pPr>
    </w:p>
    <w:p w:rsidR="00AC5A0B" w:rsidP="00AC5A0B" w14:paraId="27073671" w14:textId="77777777">
      <w:pPr>
        <w:pStyle w:val="7190"/>
        <w:spacing w:after="120"/>
        <w:jc w:val="center"/>
        <w:rPr>
          <w:rtl/>
        </w:rPr>
      </w:pPr>
    </w:p>
    <w:p w:rsidR="00AC5A0B" w:rsidP="00AC5A0B" w14:paraId="5AC05E1F" w14:textId="77777777">
      <w:pPr>
        <w:pStyle w:val="7190"/>
        <w:spacing w:after="120"/>
        <w:jc w:val="center"/>
        <w:rPr>
          <w:rtl/>
        </w:rPr>
      </w:pPr>
    </w:p>
    <w:p w:rsidR="00AC5A0B" w:rsidRPr="00064016" w:rsidP="00AC5A0B" w14:paraId="20E7B9A2" w14:textId="77777777">
      <w:pPr>
        <w:pStyle w:val="7190"/>
        <w:spacing w:after="120"/>
        <w:jc w:val="center"/>
      </w:pPr>
      <w:r w:rsidRPr="00064016">
        <w:rPr>
          <w:rtl/>
        </w:rPr>
        <w:t xml:space="preserve">מס' קטלוגי </w:t>
      </w:r>
      <w:r>
        <w:t>S-007</w:t>
      </w:r>
      <w:r w:rsidRPr="00064016">
        <w:rPr>
          <w:rtl/>
        </w:rPr>
        <w:t>-</w:t>
      </w:r>
      <w:r>
        <w:t>2024</w:t>
      </w:r>
    </w:p>
    <w:p w:rsidR="00AC5A0B" w:rsidRPr="00064016" w:rsidP="00AC5A0B" w14:paraId="74C944AE" w14:textId="77777777">
      <w:pPr>
        <w:pStyle w:val="7190"/>
        <w:jc w:val="center"/>
        <w:rPr>
          <w:rtl/>
        </w:rPr>
      </w:pPr>
      <w:r w:rsidRPr="00064016">
        <w:t xml:space="preserve">ISSN </w:t>
      </w:r>
      <w:r>
        <w:t>0793</w:t>
      </w:r>
      <w:r w:rsidRPr="00064016">
        <w:t>-</w:t>
      </w:r>
      <w:r>
        <w:t>1948</w:t>
      </w:r>
    </w:p>
    <w:p w:rsidR="00AC5A0B" w:rsidP="00AC5A0B" w14:paraId="685CB654" w14:textId="77777777">
      <w:pPr>
        <w:pStyle w:val="7190"/>
        <w:spacing w:after="0"/>
        <w:jc w:val="center"/>
      </w:pPr>
      <w:r>
        <w:rPr>
          <w:rtl/>
        </w:rPr>
        <w:t xml:space="preserve">דוח זה מובא גם באתר האינטרנט של </w:t>
      </w:r>
      <w:r>
        <w:br/>
      </w:r>
      <w:r>
        <w:rPr>
          <w:rtl/>
        </w:rPr>
        <w:t>משרד מבקר המדינה</w:t>
      </w:r>
    </w:p>
    <w:p w:rsidR="00AC5A0B" w:rsidRPr="00064016" w:rsidP="00AC5A0B" w14:paraId="47CB9CBE" w14:textId="77777777">
      <w:pPr>
        <w:pStyle w:val="7190"/>
        <w:jc w:val="center"/>
        <w:rPr>
          <w:rtl/>
        </w:rPr>
      </w:pPr>
      <w:hyperlink r:id="rId17" w:history="1">
        <w:r w:rsidRPr="00064016">
          <w:t>www.mevaker.gov.il</w:t>
        </w:r>
      </w:hyperlink>
    </w:p>
    <w:p w:rsidR="00AC5A0B" w:rsidP="00AC5A0B" w14:paraId="6948F1E6" w14:textId="77777777">
      <w:pPr>
        <w:pStyle w:val="7190"/>
        <w:jc w:val="center"/>
        <w:rPr>
          <w:rtl/>
        </w:rPr>
      </w:pPr>
    </w:p>
    <w:p w:rsidR="00421B27" w:rsidRPr="009C0D3F" w:rsidP="00AC5A0B" w14:paraId="4570961E" w14:textId="1F177B1E">
      <w:pPr>
        <w:pStyle w:val="7190"/>
        <w:jc w:val="center"/>
        <w:rPr>
          <w:sz w:val="24"/>
          <w:rtl/>
        </w:rPr>
        <w:sectPr w:rsidSect="00D05A9C">
          <w:headerReference w:type="even" r:id="rId18"/>
          <w:headerReference w:type="default" r:id="rId19"/>
          <w:footerReference w:type="even" r:id="rId20"/>
          <w:footerReference w:type="default" r:id="rId21"/>
          <w:headerReference w:type="first" r:id="rId22"/>
          <w:footnotePr>
            <w:numRestart w:val="eachSect"/>
          </w:footnotePr>
          <w:pgSz w:w="11906" w:h="16838" w:code="9"/>
          <w:pgMar w:top="3062" w:right="2268" w:bottom="2552" w:left="2268" w:header="1134" w:footer="1361" w:gutter="0"/>
          <w:cols w:space="720"/>
          <w:titlePg/>
          <w:bidi/>
          <w:rtlGutter/>
          <w:docGrid w:linePitch="272"/>
        </w:sectPr>
      </w:pPr>
      <w:r>
        <w:rPr>
          <w:rFonts w:hint="cs"/>
          <w:rtl/>
        </w:rPr>
        <w:t xml:space="preserve">עיצוב גרפי: צוות </w:t>
      </w:r>
      <w:r>
        <w:rPr>
          <w:rFonts w:hint="cs"/>
          <w:rtl/>
        </w:rPr>
        <w:t>אי.אר</w:t>
      </w:r>
      <w:r>
        <w:rPr>
          <w:rFonts w:hint="cs"/>
          <w:rtl/>
        </w:rPr>
        <w:t xml:space="preserve"> </w:t>
      </w:r>
      <w:r>
        <w:rPr>
          <w:rFonts w:hint="cs"/>
          <w:rtl/>
        </w:rPr>
        <w:t>דיזיין</w:t>
      </w:r>
      <w:r>
        <w:rPr>
          <w:rFonts w:hint="cs"/>
          <w:rtl/>
        </w:rPr>
        <w:t xml:space="preserve"> </w:t>
      </w:r>
    </w:p>
    <w:p w:rsidR="00047E7B" w:rsidP="000312BF" w14:paraId="7990FA4C" w14:textId="068F40B1">
      <w:pPr>
        <w:pStyle w:val="71316"/>
        <w:spacing w:after="360"/>
        <w:rPr>
          <w:rtl/>
        </w:rPr>
      </w:pPr>
      <w:r>
        <w:rPr>
          <w:rFonts w:hint="cs"/>
          <w:rtl/>
        </w:rPr>
        <w:t>פתח דבר</w:t>
      </w:r>
    </w:p>
    <w:p w:rsidR="00411D06" w:rsidP="00411D06" w14:paraId="0545C3CD" w14:textId="77777777">
      <w:pPr>
        <w:pStyle w:val="7190"/>
        <w:rPr>
          <w:rtl/>
        </w:rPr>
      </w:pPr>
      <w:bookmarkStart w:id="0" w:name="_Hlk156474744"/>
      <w:bookmarkStart w:id="1" w:name="tempMark"/>
      <w:bookmarkEnd w:id="1"/>
      <w:r>
        <w:rPr>
          <w:rtl/>
        </w:rPr>
        <w:t xml:space="preserve">מפרוץ מגפת הקורונה בפברואר 2020 ועד מועד סיום הביקורת (אוגוסט 2023) נדרשו ממשלות ישראל שכיהנו באותה תקופה לקבל החלטות משמעותיות הנוגעות להתמודדות מדינת ישראל עם המגפה </w:t>
      </w:r>
      <w:r>
        <w:rPr>
          <w:rFonts w:hint="cs"/>
          <w:rtl/>
        </w:rPr>
        <w:t>והשפעותיה</w:t>
      </w:r>
      <w:r>
        <w:rPr>
          <w:rtl/>
        </w:rPr>
        <w:t>. חלק מ</w:t>
      </w:r>
      <w:r>
        <w:rPr>
          <w:rFonts w:hint="cs"/>
          <w:rtl/>
        </w:rPr>
        <w:t xml:space="preserve">אותן </w:t>
      </w:r>
      <w:r>
        <w:rPr>
          <w:rtl/>
        </w:rPr>
        <w:t>החלטות היו החלטות אסטרטגיות, אשר התקבלו בלוח זמנים קצר; ההחלטות עסקו במגוון נושאים הנוגעים למגפת הקורונה</w:t>
      </w:r>
      <w:r>
        <w:rPr>
          <w:rFonts w:hint="cs"/>
          <w:rtl/>
        </w:rPr>
        <w:t>,</w:t>
      </w:r>
      <w:r>
        <w:rPr>
          <w:rtl/>
        </w:rPr>
        <w:t xml:space="preserve"> </w:t>
      </w:r>
      <w:r>
        <w:rPr>
          <w:rFonts w:hint="cs"/>
          <w:rtl/>
        </w:rPr>
        <w:t xml:space="preserve">ובכלל זה נושאים </w:t>
      </w:r>
      <w:r>
        <w:rPr>
          <w:rtl/>
        </w:rPr>
        <w:t>הנוגע</w:t>
      </w:r>
      <w:r>
        <w:rPr>
          <w:rFonts w:hint="cs"/>
          <w:rtl/>
        </w:rPr>
        <w:t>ים</w:t>
      </w:r>
      <w:r>
        <w:rPr>
          <w:rtl/>
        </w:rPr>
        <w:t xml:space="preserve"> לתפעול המשק</w:t>
      </w:r>
      <w:r>
        <w:rPr>
          <w:rFonts w:hint="cs"/>
          <w:rtl/>
        </w:rPr>
        <w:t>,</w:t>
      </w:r>
      <w:r>
        <w:rPr>
          <w:rtl/>
        </w:rPr>
        <w:t xml:space="preserve"> </w:t>
      </w:r>
      <w:r>
        <w:rPr>
          <w:rFonts w:hint="cs"/>
          <w:rtl/>
        </w:rPr>
        <w:t>ל</w:t>
      </w:r>
      <w:r>
        <w:rPr>
          <w:rtl/>
        </w:rPr>
        <w:t xml:space="preserve">חיסון האוכלוסייה </w:t>
      </w:r>
      <w:r>
        <w:rPr>
          <w:rFonts w:hint="cs"/>
          <w:rtl/>
        </w:rPr>
        <w:t>ול</w:t>
      </w:r>
      <w:r>
        <w:rPr>
          <w:rtl/>
        </w:rPr>
        <w:t>רכש</w:t>
      </w:r>
      <w:r>
        <w:rPr>
          <w:rFonts w:hint="cs"/>
          <w:rtl/>
        </w:rPr>
        <w:t xml:space="preserve"> </w:t>
      </w:r>
      <w:r>
        <w:rPr>
          <w:rtl/>
        </w:rPr>
        <w:t xml:space="preserve">החיסונים. </w:t>
      </w:r>
      <w:r>
        <w:rPr>
          <w:rFonts w:hint="cs"/>
          <w:rtl/>
        </w:rPr>
        <w:t xml:space="preserve">דוח מיוחד זה מציג את תוצאות הביקורת בנושא </w:t>
      </w:r>
      <w:r w:rsidRPr="0097712D">
        <w:rPr>
          <w:b/>
          <w:bCs/>
          <w:rtl/>
        </w:rPr>
        <w:t>ניהול משבר הקורונה ברמה הלאומית בתקופת הממשלות ה-35 וה-36</w:t>
      </w:r>
      <w:r>
        <w:rPr>
          <w:rFonts w:hint="cs"/>
          <w:rtl/>
        </w:rPr>
        <w:t>.</w:t>
      </w:r>
    </w:p>
    <w:p w:rsidR="00411D06" w:rsidRPr="004D5E1A" w:rsidP="00411D06" w14:paraId="60753BFA" w14:textId="77777777">
      <w:pPr>
        <w:pStyle w:val="7190"/>
        <w:rPr>
          <w:spacing w:val="-2"/>
          <w:rtl/>
        </w:rPr>
      </w:pPr>
      <w:r w:rsidRPr="004D5E1A">
        <w:rPr>
          <w:rFonts w:hint="cs"/>
          <w:spacing w:val="-2"/>
          <w:rtl/>
        </w:rPr>
        <w:t xml:space="preserve">במהלך משבר לאומי דוגמת משבר הקורונה עולה הצורך באסדרה של מנגנון שתפקידו לקבל החלטות ולפעול להבטחת מימושן; זאת באמצעות מתן הנחיות ברורות לכל בעלי התפקידים הנוגעים בדבר, ביסוס התיאום ביניהם ותרגול תרחישים אפשריים. בהיעדר מנגנון שכזה בתקופת משבר הקורונה, כל אחד מראשי הממשלה הקים לעצמו מנגנון לתכלול ולניהול של המשבר, והמנגנון התחלף עם חילופי הממשלות ה-35 וה-36. תחלופה זו הצריכה תכנון מחודש של אופן פעולת המנגנון, שעלול לגזול זמן יקר בעת משבר. היעדר האסדרה הוביל למצב שבו הממשלה וקבינט הקורונה לא שותפו ואף לא עודכנו בהחלטות מרכזיות שהתקבלו. גם במועד סיום הביקורת, למעלה משלוש שנים לאחר פרוץ המגפה, לא הוסדר המנגנון רשמית. </w:t>
      </w:r>
    </w:p>
    <w:p w:rsidR="00411D06" w:rsidP="00411D06" w14:paraId="0C8AE1FB" w14:textId="77777777">
      <w:pPr>
        <w:pStyle w:val="7190"/>
        <w:rPr>
          <w:rtl/>
        </w:rPr>
      </w:pPr>
      <w:r w:rsidRPr="00F65CA7">
        <w:rPr>
          <w:rtl/>
        </w:rPr>
        <w:t xml:space="preserve">בראייה צופה פני עתיד, מומלץ כי </w:t>
      </w:r>
      <w:r>
        <w:rPr>
          <w:rFonts w:hint="cs"/>
          <w:rtl/>
        </w:rPr>
        <w:t xml:space="preserve">ניהולו של </w:t>
      </w:r>
      <w:r w:rsidRPr="00F65CA7">
        <w:rPr>
          <w:rtl/>
        </w:rPr>
        <w:t xml:space="preserve">אירוע לאומי אזרחי יוסדר בהחלטת ממשלה שתאפשר את ניהולו המיטבי ואת קבלת ההחלטות </w:t>
      </w:r>
      <w:r>
        <w:rPr>
          <w:rFonts w:hint="cs"/>
          <w:rtl/>
        </w:rPr>
        <w:t xml:space="preserve">שיש </w:t>
      </w:r>
      <w:r w:rsidRPr="00F65CA7">
        <w:rPr>
          <w:rtl/>
        </w:rPr>
        <w:t>להן השלכות משמעותיות באמצעות האצלת סמכות לוועדת שרים, בהתאם לתקנון עבודת הממשלה ו</w:t>
      </w:r>
      <w:r>
        <w:rPr>
          <w:rFonts w:hint="cs"/>
          <w:rtl/>
        </w:rPr>
        <w:t>ל</w:t>
      </w:r>
      <w:r w:rsidRPr="00F65CA7">
        <w:rPr>
          <w:rtl/>
        </w:rPr>
        <w:t>החלת חובת הסודיות בהתאם לסעיף 35 לחוק יסוד: הממשלה. עם זאת, בעת אירוע של משבר לאומי אזרחי עשויות להתקיים נסיבות חריגות שיצריכו קבלת החלטה בהרכב מצומצם, בין היתר כדי לשמור על סודיות ולאפשר קבלת החלטה מהירה, באופן יעיל ומיטבי</w:t>
      </w:r>
      <w:r>
        <w:rPr>
          <w:rFonts w:hint="cs"/>
          <w:rtl/>
        </w:rPr>
        <w:t xml:space="preserve"> -</w:t>
      </w:r>
      <w:r w:rsidRPr="00F65CA7">
        <w:rPr>
          <w:rtl/>
        </w:rPr>
        <w:t xml:space="preserve"> דבר שנעשה באופן דומה</w:t>
      </w:r>
      <w:r>
        <w:rPr>
          <w:rFonts w:hint="cs"/>
          <w:rtl/>
        </w:rPr>
        <w:t>,</w:t>
      </w:r>
      <w:r w:rsidRPr="00F65CA7">
        <w:rPr>
          <w:rtl/>
        </w:rPr>
        <w:t xml:space="preserve"> בהיבט</w:t>
      </w:r>
      <w:r>
        <w:rPr>
          <w:rFonts w:hint="cs"/>
          <w:rtl/>
        </w:rPr>
        <w:t>ים</w:t>
      </w:r>
      <w:r w:rsidRPr="00F65CA7">
        <w:rPr>
          <w:rtl/>
        </w:rPr>
        <w:t xml:space="preserve"> ביטחוני</w:t>
      </w:r>
      <w:r>
        <w:rPr>
          <w:rFonts w:hint="cs"/>
          <w:rtl/>
        </w:rPr>
        <w:t>ים</w:t>
      </w:r>
      <w:r w:rsidRPr="00F65CA7">
        <w:rPr>
          <w:rtl/>
        </w:rPr>
        <w:t xml:space="preserve"> וצבאי</w:t>
      </w:r>
      <w:r>
        <w:rPr>
          <w:rFonts w:hint="cs"/>
          <w:rtl/>
        </w:rPr>
        <w:t xml:space="preserve">ים, באמצעות </w:t>
      </w:r>
      <w:r w:rsidRPr="00F65CA7">
        <w:rPr>
          <w:rtl/>
        </w:rPr>
        <w:t xml:space="preserve">"קבינט המלחמה" </w:t>
      </w:r>
      <w:r>
        <w:rPr>
          <w:rFonts w:hint="cs"/>
          <w:rtl/>
        </w:rPr>
        <w:t xml:space="preserve">שהוקם </w:t>
      </w:r>
      <w:r w:rsidRPr="00F65CA7">
        <w:rPr>
          <w:rtl/>
        </w:rPr>
        <w:t xml:space="preserve">במהלך מלחמת </w:t>
      </w:r>
      <w:r w:rsidRPr="00F65CA7">
        <w:rPr>
          <w:rFonts w:hint="cs"/>
          <w:rtl/>
        </w:rPr>
        <w:t>"</w:t>
      </w:r>
      <w:r w:rsidRPr="00F65CA7">
        <w:rPr>
          <w:rtl/>
        </w:rPr>
        <w:t>חרבות ברזל". על</w:t>
      </w:r>
      <w:r>
        <w:rPr>
          <w:rFonts w:hint="cs"/>
          <w:rtl/>
        </w:rPr>
        <w:t xml:space="preserve"> </w:t>
      </w:r>
      <w:r w:rsidRPr="00F65CA7">
        <w:rPr>
          <w:rtl/>
        </w:rPr>
        <w:t xml:space="preserve">כן מומלץ שמשרד ראש הממשלה בשיתוף משרד המשפטים </w:t>
      </w:r>
      <w:r w:rsidRPr="00F65CA7">
        <w:rPr>
          <w:rFonts w:hint="cs"/>
          <w:rtl/>
        </w:rPr>
        <w:t>יסדירו</w:t>
      </w:r>
      <w:r w:rsidRPr="00F65CA7">
        <w:rPr>
          <w:rtl/>
        </w:rPr>
        <w:t xml:space="preserve"> אופן קבלת החלטות בהרכב מצומצם בנסיבות חריגות, תוך עדכון הממשלה בהקדם האפשרי. </w:t>
      </w:r>
      <w:r w:rsidRPr="00F65CA7">
        <w:rPr>
          <w:rFonts w:hint="cs"/>
          <w:rtl/>
        </w:rPr>
        <w:t xml:space="preserve">נוסף על כך, נוכח החשיבות של גוף </w:t>
      </w:r>
      <w:r w:rsidRPr="00F65CA7">
        <w:rPr>
          <w:rFonts w:hint="cs"/>
          <w:rtl/>
        </w:rPr>
        <w:t>מתכלל</w:t>
      </w:r>
      <w:r w:rsidRPr="00F65CA7">
        <w:rPr>
          <w:rFonts w:hint="cs"/>
          <w:rtl/>
        </w:rPr>
        <w:t xml:space="preserve"> אופרטיבי לניהול משברים במרחב האזרחי, מומלץ שגוף כזה יוקם. מומלץ גם לשקף לציבור את הפעילות של מנגנונים אלה.</w:t>
      </w:r>
    </w:p>
    <w:p w:rsidR="00411D06" w:rsidRPr="00F65CA7" w:rsidP="00411D06" w14:paraId="470C0CD6" w14:textId="77777777">
      <w:pPr>
        <w:pStyle w:val="7190"/>
        <w:rPr>
          <w:rtl/>
        </w:rPr>
      </w:pPr>
      <w:r>
        <w:rPr>
          <w:rFonts w:hint="cs"/>
          <w:rtl/>
        </w:rPr>
        <w:t>א</w:t>
      </w:r>
      <w:r w:rsidRPr="00F65CA7">
        <w:rPr>
          <w:rtl/>
        </w:rPr>
        <w:t>סדרת</w:t>
      </w:r>
      <w:r w:rsidRPr="00F65CA7">
        <w:rPr>
          <w:rtl/>
        </w:rPr>
        <w:t xml:space="preserve"> מנגנונים אלו יכולה להבטיח מערך של איזונים ובלמים </w:t>
      </w:r>
      <w:r>
        <w:rPr>
          <w:rFonts w:hint="cs"/>
          <w:rtl/>
        </w:rPr>
        <w:t>בכל הנוגע ל</w:t>
      </w:r>
      <w:r w:rsidRPr="00F65CA7">
        <w:rPr>
          <w:rtl/>
        </w:rPr>
        <w:t xml:space="preserve">סמכויות לקבלת החלטות ולפעולה בעת משבר. האסדרה גם נדרשת לצורך שמירת </w:t>
      </w:r>
      <w:r>
        <w:rPr>
          <w:rFonts w:hint="cs"/>
          <w:rtl/>
        </w:rPr>
        <w:t>ה</w:t>
      </w:r>
      <w:r w:rsidRPr="00F65CA7">
        <w:rPr>
          <w:rtl/>
        </w:rPr>
        <w:t xml:space="preserve">רציפות, </w:t>
      </w:r>
      <w:r>
        <w:rPr>
          <w:rFonts w:hint="cs"/>
          <w:rtl/>
        </w:rPr>
        <w:t>ה</w:t>
      </w:r>
      <w:r w:rsidRPr="00F65CA7">
        <w:rPr>
          <w:rtl/>
        </w:rPr>
        <w:t xml:space="preserve">זיכרון </w:t>
      </w:r>
      <w:r>
        <w:rPr>
          <w:rFonts w:hint="cs"/>
          <w:rtl/>
        </w:rPr>
        <w:t>ה</w:t>
      </w:r>
      <w:r w:rsidRPr="00F65CA7">
        <w:rPr>
          <w:rtl/>
        </w:rPr>
        <w:t xml:space="preserve">ארגוני </w:t>
      </w:r>
      <w:r w:rsidRPr="00F65CA7">
        <w:rPr>
          <w:rtl/>
        </w:rPr>
        <w:t xml:space="preserve">והפקת </w:t>
      </w:r>
      <w:r>
        <w:rPr>
          <w:rFonts w:hint="cs"/>
          <w:rtl/>
        </w:rPr>
        <w:t>ה</w:t>
      </w:r>
      <w:r w:rsidRPr="00F65CA7">
        <w:rPr>
          <w:rtl/>
        </w:rPr>
        <w:t xml:space="preserve">לקחים, בניית מנגנונים יעילים של מעקב ובקרה, תגובה </w:t>
      </w:r>
      <w:r>
        <w:rPr>
          <w:rFonts w:hint="cs"/>
          <w:rtl/>
        </w:rPr>
        <w:t>מהירה ומידה</w:t>
      </w:r>
      <w:r w:rsidRPr="00F65CA7">
        <w:rPr>
          <w:rtl/>
        </w:rPr>
        <w:t xml:space="preserve"> של ודאות תפעולית </w:t>
      </w:r>
      <w:r w:rsidRPr="00F65CA7">
        <w:rPr>
          <w:rtl/>
        </w:rPr>
        <w:t>בעיתות</w:t>
      </w:r>
      <w:r w:rsidRPr="00F65CA7">
        <w:rPr>
          <w:rtl/>
        </w:rPr>
        <w:t xml:space="preserve"> של אי-ודאות. זאת, לצד הבטחת הגמישות הניהולית הנדרשת בעת שכזו</w:t>
      </w:r>
      <w:r w:rsidRPr="00F65CA7">
        <w:rPr>
          <w:rFonts w:hint="cs"/>
          <w:rtl/>
        </w:rPr>
        <w:t>.</w:t>
      </w:r>
    </w:p>
    <w:p w:rsidR="00411D06" w:rsidRPr="00F65CA7" w:rsidP="00411D06" w14:paraId="34553F7D" w14:textId="77777777">
      <w:pPr>
        <w:pStyle w:val="7190"/>
        <w:rPr>
          <w:bCs/>
          <w:rtl/>
        </w:rPr>
      </w:pPr>
      <w:r w:rsidRPr="00F65CA7">
        <w:rPr>
          <w:rFonts w:hint="cs"/>
          <w:bCs/>
          <w:rtl/>
        </w:rPr>
        <w:t xml:space="preserve">הכנתו של הדוח הצריכה מאמץ רב של עובדי החטיבה לביקורת </w:t>
      </w:r>
      <w:r>
        <w:rPr>
          <w:rFonts w:hint="cs"/>
          <w:bCs/>
          <w:rtl/>
        </w:rPr>
        <w:t>תחומי חברה ורווחה</w:t>
      </w:r>
      <w:r w:rsidRPr="00F65CA7">
        <w:rPr>
          <w:rFonts w:hint="cs"/>
          <w:bCs/>
          <w:rtl/>
        </w:rPr>
        <w:t xml:space="preserve"> ועובדי חטיבת המטה במשרד מבקר המדינה, </w:t>
      </w:r>
      <w:r>
        <w:rPr>
          <w:rFonts w:hint="cs"/>
          <w:bCs/>
          <w:rtl/>
        </w:rPr>
        <w:t xml:space="preserve">והם </w:t>
      </w:r>
      <w:r w:rsidRPr="00F65CA7">
        <w:rPr>
          <w:rFonts w:hint="cs"/>
          <w:bCs/>
          <w:rtl/>
        </w:rPr>
        <w:t>עמלו על הכנת הדוח במלוא המקצועיות, היסודיות, ההגינות והקפדנות. תודתי נתונה להם.</w:t>
      </w:r>
    </w:p>
    <w:p w:rsidR="000312BF" w:rsidRPr="002B6D40" w:rsidP="00411D06" w14:paraId="5AA4AF8F" w14:textId="45717EC5">
      <w:pPr>
        <w:pStyle w:val="7190"/>
        <w:spacing w:after="120"/>
        <w:rPr>
          <w:spacing w:val="-2"/>
          <w:rtl/>
        </w:rPr>
      </w:pPr>
      <w:r w:rsidRPr="00F65CA7">
        <w:rPr>
          <w:rFonts w:hint="cs"/>
          <w:b/>
          <w:rtl/>
        </w:rPr>
        <w:t>נמשיך להתפלל ולייחל</w:t>
      </w:r>
      <w:r w:rsidRPr="00F65CA7">
        <w:rPr>
          <w:b/>
          <w:rtl/>
        </w:rPr>
        <w:t xml:space="preserve"> לניצחון צה"ל ומערכת הביטחון במלחמה </w:t>
      </w:r>
      <w:r>
        <w:rPr>
          <w:rFonts w:hint="cs"/>
          <w:b/>
          <w:rtl/>
        </w:rPr>
        <w:t>ה</w:t>
      </w:r>
      <w:r w:rsidRPr="00F65CA7">
        <w:rPr>
          <w:b/>
          <w:rtl/>
        </w:rPr>
        <w:t xml:space="preserve">קשה שנכפתה עלינו </w:t>
      </w:r>
      <w:r w:rsidRPr="00F65CA7">
        <w:rPr>
          <w:rFonts w:hint="cs"/>
          <w:b/>
          <w:rtl/>
        </w:rPr>
        <w:t>על ידי</w:t>
      </w:r>
      <w:r w:rsidRPr="00F65CA7">
        <w:rPr>
          <w:b/>
          <w:rtl/>
        </w:rPr>
        <w:t xml:space="preserve"> </w:t>
      </w:r>
      <w:r w:rsidRPr="00F65CA7">
        <w:rPr>
          <w:rFonts w:hint="cs"/>
          <w:b/>
          <w:rtl/>
        </w:rPr>
        <w:t>המרים</w:t>
      </w:r>
      <w:r w:rsidRPr="00F65CA7">
        <w:rPr>
          <w:b/>
          <w:rtl/>
        </w:rPr>
        <w:t xml:space="preserve"> </w:t>
      </w:r>
      <w:r w:rsidRPr="00F65CA7">
        <w:rPr>
          <w:rFonts w:hint="cs"/>
          <w:b/>
          <w:rtl/>
        </w:rPr>
        <w:t>ש</w:t>
      </w:r>
      <w:r w:rsidRPr="00F65CA7">
        <w:rPr>
          <w:b/>
          <w:rtl/>
        </w:rPr>
        <w:t>בשונאינו המבקשים להשמידנו כעם וכמדינה</w:t>
      </w:r>
      <w:r w:rsidRPr="00F65CA7">
        <w:rPr>
          <w:rFonts w:hint="cs"/>
          <w:b/>
          <w:rtl/>
        </w:rPr>
        <w:t>, לחזרת החטופות והחטופים לבתיהם ולימים שקטים ושלווים</w:t>
      </w:r>
      <w:r w:rsidRPr="002B6D40">
        <w:rPr>
          <w:rFonts w:hint="cs"/>
          <w:spacing w:val="-2"/>
          <w:rtl/>
        </w:rPr>
        <w:t xml:space="preserve">. </w:t>
      </w:r>
      <w:bookmarkEnd w:id="0"/>
    </w:p>
    <w:p w:rsidR="008E670D" w:rsidRPr="006613B0" w:rsidP="00A02024" w14:paraId="13356F55" w14:textId="77777777">
      <w:pPr>
        <w:spacing w:before="320" w:line="240" w:lineRule="exact"/>
        <w:rPr>
          <w:rFonts w:ascii="Tahoma" w:eastAsia="Calibri" w:hAnsi="Tahoma" w:cs="Tahoma"/>
          <w:sz w:val="18"/>
          <w:szCs w:val="18"/>
          <w:rtl/>
        </w:rPr>
      </w:pPr>
    </w:p>
    <w:p w:rsidR="00B132CB" w:rsidRPr="00D70CA7" w:rsidP="00B132CB" w14:paraId="615CF5F4" w14:textId="77777777">
      <w:pPr>
        <w:widowControl w:val="0"/>
        <w:spacing w:line="240" w:lineRule="atLeast"/>
        <w:ind w:left="3402"/>
        <w:jc w:val="center"/>
        <w:rPr>
          <w:rFonts w:ascii="Tahoma" w:hAnsi="Tahoma" w:cs="Tahoma"/>
          <w:b/>
          <w:bCs/>
          <w:sz w:val="18"/>
          <w:szCs w:val="18"/>
          <w:rtl/>
          <w:lang w:eastAsia="he-IL"/>
        </w:rPr>
      </w:pPr>
      <w:r>
        <w:rPr>
          <w:rFonts w:ascii="Tahoma" w:hAnsi="Tahoma" w:cs="Tahoma"/>
          <w:noProof/>
          <w:rtl/>
        </w:rPr>
        <w:drawing>
          <wp:inline distT="0" distB="0" distL="0" distR="0">
            <wp:extent cx="969264" cy="306083"/>
            <wp:effectExtent l="0" t="0" r="0" b="0"/>
            <wp:docPr id="29" name="תמונה 29" descr="תמונה שמכילה כתב יד, שרטוט, קליגרפי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תמונה 29" descr="תמונה שמכילה כתב יד, שרטוט, קליגרפיה, גופן&#10;&#10;התיאור נוצר באופן אוטומטי"/>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264" cy="306083"/>
                    </a:xfrm>
                    <a:prstGeom prst="rect">
                      <a:avLst/>
                    </a:prstGeom>
                  </pic:spPr>
                </pic:pic>
              </a:graphicData>
            </a:graphic>
          </wp:inline>
        </w:drawing>
      </w:r>
    </w:p>
    <w:p w:rsidR="00B132CB" w:rsidRPr="001A7FEE" w:rsidP="00B132CB" w14:paraId="46547A2A" w14:textId="77777777">
      <w:pPr>
        <w:widowControl w:val="0"/>
        <w:spacing w:line="360" w:lineRule="auto"/>
        <w:ind w:left="3402"/>
        <w:jc w:val="center"/>
        <w:rPr>
          <w:rFonts w:ascii="Tahoma" w:hAnsi="Tahoma" w:cs="Tahoma"/>
          <w:b/>
          <w:bCs/>
          <w:sz w:val="18"/>
          <w:szCs w:val="18"/>
          <w:rtl/>
          <w:lang w:eastAsia="he-IL"/>
        </w:rPr>
      </w:pPr>
      <w:r w:rsidRPr="001A7FEE">
        <w:rPr>
          <w:rFonts w:ascii="Tahoma" w:hAnsi="Tahoma" w:cs="Tahoma" w:hint="cs"/>
          <w:b/>
          <w:bCs/>
          <w:sz w:val="18"/>
          <w:szCs w:val="18"/>
          <w:rtl/>
          <w:lang w:eastAsia="he-IL"/>
        </w:rPr>
        <w:t>מתניהו אנגלמן</w:t>
      </w:r>
    </w:p>
    <w:p w:rsidR="00B132CB" w:rsidRPr="001A7FEE" w:rsidP="00B132CB" w14:paraId="31DF8602" w14:textId="77777777">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מבקר המדינה</w:t>
      </w:r>
    </w:p>
    <w:p w:rsidR="008E670D" w:rsidRPr="00E04D3F" w:rsidP="00E04D3F" w14:paraId="136F0544" w14:textId="1D75CC66">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ונציב תלונות הציבור</w:t>
      </w:r>
    </w:p>
    <w:p w:rsidR="006D40FB" w:rsidRPr="006D40FB" w:rsidP="00E04D3F" w14:paraId="7ED36FA5" w14:textId="2DC69A40">
      <w:pPr>
        <w:pStyle w:val="7190"/>
        <w:spacing w:before="120" w:line="360" w:lineRule="auto"/>
        <w:rPr>
          <w:rtl/>
        </w:rPr>
      </w:pPr>
      <w:r w:rsidRPr="00720CC7">
        <w:rPr>
          <w:rFonts w:hint="cs"/>
          <w:rtl/>
        </w:rPr>
        <w:t xml:space="preserve">ירושלים, </w:t>
      </w:r>
      <w:r w:rsidR="00411D06">
        <w:rPr>
          <w:rFonts w:hint="cs"/>
          <w:rtl/>
        </w:rPr>
        <w:t>אייר</w:t>
      </w:r>
      <w:r w:rsidR="00A02024">
        <w:rPr>
          <w:rFonts w:hint="cs"/>
          <w:rtl/>
        </w:rPr>
        <w:t xml:space="preserve"> </w:t>
      </w:r>
      <w:r w:rsidR="00A02024">
        <w:rPr>
          <w:rFonts w:hint="cs"/>
          <w:rtl/>
        </w:rPr>
        <w:t>התשפ״ד</w:t>
      </w:r>
      <w:r w:rsidRPr="00720CC7">
        <w:rPr>
          <w:rFonts w:hint="cs"/>
          <w:rtl/>
        </w:rPr>
        <w:t xml:space="preserve">, </w:t>
      </w:r>
      <w:r w:rsidR="00411D06">
        <w:rPr>
          <w:rFonts w:hint="cs"/>
          <w:rtl/>
        </w:rPr>
        <w:t>מאי</w:t>
      </w:r>
      <w:r w:rsidRPr="00720CC7">
        <w:rPr>
          <w:rFonts w:hint="cs"/>
          <w:rtl/>
        </w:rPr>
        <w:t xml:space="preserve"> </w:t>
      </w:r>
      <w:r w:rsidR="00A02024">
        <w:rPr>
          <w:rFonts w:hint="cs"/>
          <w:rtl/>
        </w:rPr>
        <w:t>2024</w:t>
      </w:r>
      <w:r w:rsidR="00335758">
        <w:rPr>
          <w:noProof/>
          <w:rtl/>
          <w:lang w:val="he-IL"/>
        </w:rPr>
        <mc:AlternateContent>
          <mc:Choice Requires="wps">
            <w:drawing>
              <wp:anchor distT="0" distB="0" distL="114300" distR="114300" simplePos="0" relativeHeight="251658240" behindDoc="0" locked="0" layoutInCell="1" allowOverlap="1">
                <wp:simplePos x="0" y="0"/>
                <wp:positionH relativeFrom="column">
                  <wp:posOffset>4160308</wp:posOffset>
                </wp:positionH>
                <wp:positionV relativeFrom="paragraph">
                  <wp:posOffset>6975052</wp:posOffset>
                </wp:positionV>
                <wp:extent cx="1145540" cy="833120"/>
                <wp:effectExtent l="12700" t="12700" r="10160" b="17780"/>
                <wp:wrapNone/>
                <wp:docPr id="1780222791" name="מלבן 2"/>
                <wp:cNvGraphicFramePr/>
                <a:graphic xmlns:a="http://schemas.openxmlformats.org/drawingml/2006/main">
                  <a:graphicData uri="http://schemas.microsoft.com/office/word/2010/wordprocessingShape">
                    <wps:wsp xmlns:wps="http://schemas.microsoft.com/office/word/2010/wordprocessingShape">
                      <wps:cNvSpPr/>
                      <wps:spPr>
                        <a:xfrm>
                          <a:off x="0" y="0"/>
                          <a:ext cx="1145540" cy="83312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2" o:spid="_x0000_s1030" style="width:90.2pt;height:65.6pt;margin-top:549.2pt;margin-left:327.6pt;mso-width-percent:0;mso-width-relative:margin;mso-wrap-distance-bottom:0;mso-wrap-distance-left:9pt;mso-wrap-distance-right:9pt;mso-wrap-distance-top:0;mso-wrap-style:square;position:absolute;visibility:visible;v-text-anchor:middle;z-index:251659264" fillcolor="white" strokecolor="white" strokeweight="2pt"/>
            </w:pict>
          </mc:Fallback>
        </mc:AlternateContent>
      </w:r>
    </w:p>
    <w:p w:rsidR="00B132CB" w:rsidRPr="002E0E5E" w:rsidP="002E0E5E" w14:paraId="356FDBE1" w14:textId="3AB87F6F">
      <w:pPr>
        <w:pStyle w:val="7190"/>
        <w:rPr>
          <w:rtl/>
        </w:rPr>
        <w:sectPr w:rsidSect="00D05A9C">
          <w:headerReference w:type="even" r:id="rId24"/>
          <w:headerReference w:type="default" r:id="rId25"/>
          <w:footnotePr>
            <w:numRestart w:val="eachSect"/>
          </w:footnotePr>
          <w:pgSz w:w="11906" w:h="16838" w:code="9"/>
          <w:pgMar w:top="3062" w:right="2268" w:bottom="2552" w:left="2268" w:header="1134" w:footer="1361" w:gutter="0"/>
          <w:cols w:space="708"/>
          <w:bidi/>
          <w:rtlGutter/>
          <w:docGrid w:linePitch="360"/>
        </w:sectPr>
      </w:pPr>
      <w:bookmarkStart w:id="2" w:name="_Hlk141686202"/>
    </w:p>
    <w:bookmarkEnd w:id="2"/>
    <w:p w:rsidR="00652A94" w:rsidRPr="00652A94" w:rsidP="00830009" w14:paraId="05AB505B" w14:textId="6824B9FF">
      <w:pPr>
        <w:rPr>
          <w:rFonts w:ascii="Tahoma" w:hAnsi="Tahoma" w:cs="Tahoma"/>
          <w:sz w:val="24"/>
        </w:rPr>
      </w:pPr>
    </w:p>
    <w:sectPr w:rsidSect="00D05A9C">
      <w:headerReference w:type="default" r:id="rId26"/>
      <w:footerReference w:type="default" r:id="rId27"/>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407AC8" w14:paraId="44455AC9" w14:textId="77777777">
      <w:pPr>
        <w:spacing w:line="240" w:lineRule="auto"/>
      </w:pPr>
      <w:r>
        <w:separator/>
      </w:r>
    </w:p>
    <w:p w:rsidR="00407AC8" w14:paraId="33B8ACE2" w14:textId="77777777"/>
  </w:endnote>
  <w:endnote w:type="continuationSeparator" w:id="1">
    <w:p w:rsidR="00407AC8" w14:paraId="2F884AA8" w14:textId="77777777">
      <w:pPr>
        <w:spacing w:line="240" w:lineRule="auto"/>
      </w:pPr>
      <w:r>
        <w:continuationSeparator/>
      </w:r>
    </w:p>
    <w:p w:rsidR="00407AC8" w14:paraId="1AA4E76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00000087" w:usb1="00000000"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 w:name="Almoni ML Regular AAA">
    <w:altName w:val="Almoni ML Regular AAA"/>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5A0B" w:rsidP="00C32F9F" w14:paraId="41E6EF47" w14:textId="77777777">
    <w:pPr>
      <w:pStyle w:val="Footer"/>
      <w:spacing w:after="120" w:line="312" w:lineRule="auto"/>
      <w:ind w:left="-510"/>
      <w:jc w:val="left"/>
      <w:rPr>
        <w:rFonts w:ascii="Tahoma" w:hAnsi="Tahoma" w:cs="Tahoma"/>
        <w:sz w:val="18"/>
        <w:szCs w:val="18"/>
        <w:rtl/>
      </w:rPr>
    </w:pPr>
  </w:p>
  <w:p w:rsidR="00AC5A0B" w:rsidP="00C32F9F" w14:paraId="53765953"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8</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AC5A0B" w:rsidRPr="00C32F9F" w:rsidP="00C32F9F" w14:paraId="7E4DB0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5A0B" w:rsidP="00C32F9F" w14:paraId="3106B2B8"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5A0B" w:rsidRPr="00C32F9F" w:rsidP="00C32F9F" w14:paraId="6903160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2F9F" w:rsidP="00C32F9F" w14:paraId="54875072" w14:textId="77777777">
    <w:pPr>
      <w:pStyle w:val="Footer"/>
      <w:spacing w:after="120" w:line="312" w:lineRule="auto"/>
      <w:ind w:left="-510"/>
      <w:jc w:val="left"/>
      <w:rPr>
        <w:rFonts w:ascii="Tahoma" w:hAnsi="Tahoma" w:cs="Tahoma"/>
        <w:sz w:val="18"/>
        <w:szCs w:val="18"/>
        <w:rtl/>
      </w:rPr>
    </w:pPr>
  </w:p>
  <w:p w:rsidR="00C32F9F" w:rsidP="00C32F9F" w14:paraId="6625F86F"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8</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421B27" w:rsidRPr="00C32F9F" w:rsidP="00C32F9F" w14:paraId="54BADE3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2F9F" w:rsidP="00C32F9F" w14:paraId="38A2E589"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32F9F" w:rsidRPr="00C32F9F" w:rsidP="00C32F9F" w14:paraId="310092C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0BA" w:rsidRPr="00F533CF" w:rsidP="000960BA" w14:paraId="2117287C" w14:textId="10F44229">
    <w:pPr>
      <w:pStyle w:val="Footer"/>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07AC8" w:rsidP="00C23CC9" w14:paraId="0E06EC4B" w14:textId="77777777">
      <w:pPr>
        <w:spacing w:line="240" w:lineRule="auto"/>
      </w:pPr>
      <w:r>
        <w:separator/>
      </w:r>
    </w:p>
  </w:footnote>
  <w:footnote w:type="continuationSeparator" w:id="1">
    <w:p w:rsidR="00407AC8" w:rsidP="00C23CC9" w14:paraId="331D92C7" w14:textId="77777777">
      <w:pPr>
        <w:spacing w:line="240" w:lineRule="auto"/>
      </w:pPr>
      <w:r>
        <w:continuationSeparator/>
      </w:r>
    </w:p>
    <w:p w:rsidR="00407AC8" w14:paraId="1094B13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5A0B" w:rsidP="007255AF" w14:paraId="0BC44C2D"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AC5A0B" w:rsidP="00F2565F" w14:paraId="04AB1D1D"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92698650"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C5A0B"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AC5A0B" w:rsidRPr="00DE3ECA" w:rsidP="00E82EA3" w14:paraId="3A31425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AC5A0B" w:rsidP="007255AF" w14:paraId="33888EF1"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AC5A0B" w:rsidP="00A0272B" w14:paraId="18E0903D" w14:textId="77777777">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AC5A0B" w:rsidP="00A33696" w14:paraId="7A0A4215" w14:textId="77777777">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91008" behindDoc="0" locked="0" layoutInCell="1" allowOverlap="1">
              <wp:simplePos x="0" y="0"/>
              <wp:positionH relativeFrom="column">
                <wp:posOffset>-1554480</wp:posOffset>
              </wp:positionH>
              <wp:positionV relativeFrom="paragraph">
                <wp:posOffset>381635</wp:posOffset>
              </wp:positionV>
              <wp:extent cx="6161405" cy="0"/>
              <wp:effectExtent l="0" t="0" r="0" b="0"/>
              <wp:wrapNone/>
              <wp:docPr id="1668293754"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92032" from="-122.4pt,30.05pt" to="362.75pt,30.05pt" strokecolor="#0d0d0d" strokeweight="0.25pt"/>
          </w:pict>
        </mc:Fallback>
      </mc:AlternateContent>
    </w:r>
    <w:r>
      <w:rPr>
        <w:rFonts w:ascii="Tahoma" w:hAnsi="Tahoma" w:cs="Tahoma"/>
        <w:noProof/>
        <w:color w:val="002060"/>
        <w:sz w:val="18"/>
        <w:szCs w:val="18"/>
      </w:rPr>
      <w:drawing>
        <wp:anchor distT="0" distB="0" distL="114300" distR="114300" simplePos="0" relativeHeight="251704320" behindDoc="0" locked="0" layoutInCell="1" allowOverlap="1">
          <wp:simplePos x="0" y="0"/>
          <wp:positionH relativeFrom="column">
            <wp:posOffset>4362450</wp:posOffset>
          </wp:positionH>
          <wp:positionV relativeFrom="paragraph">
            <wp:posOffset>43815</wp:posOffset>
          </wp:positionV>
          <wp:extent cx="248285" cy="298450"/>
          <wp:effectExtent l="0" t="0" r="0" b="6350"/>
          <wp:wrapNone/>
          <wp:docPr id="1765793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793634"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702272"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176173468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AC5A0B" w:rsidRPr="00587631" w:rsidP="006637B9" w14:textId="7777777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תוכן העניינים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Text Box 2" o:spid="_x0000_s2051" type="#_x0000_t202" style="width:261.2pt;height:22.1pt;margin-top:5.85pt;margin-left:107.6pt;mso-wrap-distance-bottom:0;mso-wrap-distance-left:9pt;mso-wrap-distance-right:9pt;mso-wrap-distance-top:0;mso-wrap-style:square;position:absolute;visibility:visible;v-text-anchor:top;z-index:251703296" stroked="f">
              <v:textbox style="mso-fit-shape-to-text:t">
                <w:txbxContent>
                  <w:p w:rsidR="00AC5A0B" w:rsidRPr="00587631" w:rsidP="006637B9" w14:paraId="398A0965" w14:textId="7777777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תוכן העניינים</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5A0B" w:rsidP="001526AC" w14:paraId="77C60655"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612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1516669452"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C5A0B"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9328" filled="f" strokecolor="#a5a5a5" strokeweight="0.25pt">
              <v:stroke dashstyle="longDash"/>
              <v:textbox>
                <w:txbxContent>
                  <w:p w:rsidR="00AC5A0B" w:rsidRPr="00DE3ECA" w:rsidP="006E67D8" w14:paraId="65A91362"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AC5A0B" w:rsidP="001526AC" w14:paraId="02EDD14F" w14:textId="77777777">
    <w:pPr>
      <w:pStyle w:val="Header"/>
      <w:tabs>
        <w:tab w:val="left" w:pos="493"/>
        <w:tab w:val="center" w:pos="4111"/>
        <w:tab w:val="clear" w:pos="4153"/>
        <w:tab w:val="right" w:pos="7478"/>
        <w:tab w:val="right" w:pos="8222"/>
        <w:tab w:val="clear" w:pos="8306"/>
      </w:tabs>
      <w:jc w:val="left"/>
      <w:rPr>
        <w:rtl/>
      </w:rPr>
    </w:pPr>
  </w:p>
  <w:p w:rsidR="00AC5A0B" w:rsidP="00005B23" w14:paraId="788382DC"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951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347339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733928"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896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1512861177"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89984" from="-4.4pt,50.4pt" to="524.85pt,50.4pt" strokecolor="#0d0d0d" strokeweight="0.25pt"/>
          </w:pict>
        </mc:Fallback>
      </mc:AlternateContent>
    </w:r>
  </w:p>
  <w:p w:rsidR="00AC5A0B" w:rsidRPr="001526AC" w:rsidP="00005B23" w14:paraId="684036D8"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3056" behindDoc="0" locked="0" layoutInCell="1" allowOverlap="1">
              <wp:simplePos x="0" y="0"/>
              <wp:positionH relativeFrom="column">
                <wp:posOffset>269674</wp:posOffset>
              </wp:positionH>
              <wp:positionV relativeFrom="paragraph">
                <wp:posOffset>205647</wp:posOffset>
              </wp:positionV>
              <wp:extent cx="4490224" cy="259080"/>
              <wp:effectExtent l="0" t="0" r="18415" b="7620"/>
              <wp:wrapNone/>
              <wp:docPr id="123634325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90224" cy="259080"/>
                      </a:xfrm>
                      <a:prstGeom prst="rect">
                        <a:avLst/>
                      </a:prstGeom>
                      <a:solidFill>
                        <a:srgbClr val="FFFFFF"/>
                      </a:solidFill>
                      <a:ln w="9525">
                        <a:solidFill>
                          <a:schemeClr val="bg1"/>
                        </a:solidFill>
                        <a:miter lim="800000"/>
                        <a:headEnd/>
                        <a:tailEnd/>
                      </a:ln>
                    </wps:spPr>
                    <wps:txbx>
                      <w:txbxContent>
                        <w:p w:rsidR="00AC5A0B" w:rsidRPr="00136A3E" w:rsidP="00FE5CCB"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AC5A0B" w:rsidRPr="00FE5CCB" w:rsidP="00FE5CCB" w14:textId="77777777">
                          <w:pPr>
                            <w:bidi w:val="0"/>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53.5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94080" strokecolor="white">
              <v:textbox>
                <w:txbxContent>
                  <w:p w:rsidR="00AC5A0B" w:rsidRPr="00136A3E" w:rsidP="00FE5CCB" w14:paraId="5E0D1BC5"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AC5A0B" w:rsidRPr="00FE5CCB" w:rsidP="00FE5CCB" w14:paraId="37EF44E2" w14:textId="77777777">
                    <w:pPr>
                      <w:bidi w:val="0"/>
                      <w:jc w:val="right"/>
                      <w:rPr>
                        <w:color w:val="0D0D0D" w:themeColor="text1" w:themeTint="F2"/>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5A0B" w:rsidP="006B15E1" w14:paraId="0817D644" w14:textId="77777777">
    <w:pPr>
      <w:pStyle w:val="Header"/>
    </w:pPr>
    <w:r>
      <w:rPr>
        <w:noProof/>
        <w:rtl/>
        <w:lang w:val="he-IL"/>
      </w:rPr>
      <mc:AlternateContent>
        <mc:Choice Requires="wps">
          <w:drawing>
            <wp:anchor distT="0" distB="0" distL="114300" distR="114300" simplePos="0" relativeHeight="25169817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034967830"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C5A0B" w:rsidRPr="00DE3ECA" w:rsidP="00A76E5A"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7280" filled="f" strokecolor="#a5a5a5" strokeweight="0.25pt">
              <v:stroke dashstyle="longDash"/>
              <v:textbox>
                <w:txbxContent>
                  <w:p w:rsidR="00AC5A0B" w:rsidRPr="00DE3ECA" w:rsidP="00A76E5A" w14:paraId="37FEDBBB"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7255AF" w14:paraId="5CDEE855" w14:textId="55C8974F">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F2565F" w14:paraId="5465C61E" w14:textId="0B61943C">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77"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82EA3"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6"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E82EA3" w:rsidRPr="00DE3ECA" w:rsidP="00E82EA3" w14:paraId="15A155EC"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7255AF" w14:paraId="268AFC17" w14:textId="52018CDE">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A0272B" w14:paraId="3BA5282B" w14:textId="48BA833E">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DA4697" w:rsidP="00A33696" w14:paraId="0929BB0C" w14:textId="0BB42EA0">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59264" behindDoc="0" locked="0" layoutInCell="1" allowOverlap="1">
              <wp:simplePos x="0" y="0"/>
              <wp:positionH relativeFrom="column">
                <wp:posOffset>-1554480</wp:posOffset>
              </wp:positionH>
              <wp:positionV relativeFrom="paragraph">
                <wp:posOffset>381635</wp:posOffset>
              </wp:positionV>
              <wp:extent cx="6161405"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7" style="flip:x;mso-height-percent:0;mso-height-relative:margin;mso-width-percent:0;mso-width-relative:margin;mso-wrap-distance-bottom:0;mso-wrap-distance-left:9pt;mso-wrap-distance-right:9pt;mso-wrap-distance-top:0;mso-wrap-style:square;position:absolute;visibility:visible;z-index:251673600" from="-122.4pt,30.05pt" to="362.75pt,30.05pt" strokecolor="#0d0d0d" strokeweight="0.25pt"/>
          </w:pict>
        </mc:Fallback>
      </mc:AlternateContent>
    </w:r>
    <w:r w:rsidR="00587631">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4362450</wp:posOffset>
          </wp:positionH>
          <wp:positionV relativeFrom="paragraph">
            <wp:posOffset>43815</wp:posOffset>
          </wp:positionV>
          <wp:extent cx="248285" cy="2984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sidR="00587631">
      <w:rPr>
        <w:rFonts w:ascii="Tahoma" w:hAnsi="Tahoma" w:cs="Tahoma"/>
        <w:noProof/>
        <w:color w:val="002060"/>
        <w:sz w:val="18"/>
        <w:szCs w:val="18"/>
      </w:rPr>
      <mc:AlternateContent>
        <mc:Choice Requires="wps">
          <w:drawing>
            <wp:anchor distT="0" distB="0" distL="114300" distR="114300" simplePos="0" relativeHeight="251669504"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DA4697" w:rsidRPr="00587631" w:rsidP="006637B9" w14:textId="2AD0DE24">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58" type="#_x0000_t202" style="width:261.2pt;height:22.1pt;margin-top:5.85pt;margin-left:107.6pt;mso-wrap-distance-bottom:0;mso-wrap-distance-left:9pt;mso-wrap-distance-right:9pt;mso-wrap-distance-top:0;mso-wrap-style:square;position:absolute;visibility:visible;v-text-anchor:top;z-index:251670528" stroked="f">
              <v:textbox style="mso-fit-shape-to-text:t">
                <w:txbxContent>
                  <w:p w:rsidR="00DA4697" w:rsidRPr="00587631" w:rsidP="006637B9" w14:paraId="7647DFBB" w14:textId="2AD0DE24">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1526AC" w14:paraId="1C6E1265" w14:textId="3F303209">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A4697"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9"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DA4697"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1526AC" w14:paraId="18DE0C7A" w14:textId="26DB997D">
    <w:pPr>
      <w:pStyle w:val="Header"/>
      <w:tabs>
        <w:tab w:val="left" w:pos="493"/>
        <w:tab w:val="center" w:pos="4111"/>
        <w:tab w:val="clear" w:pos="4153"/>
        <w:tab w:val="right" w:pos="7478"/>
        <w:tab w:val="right" w:pos="8222"/>
        <w:tab w:val="clear" w:pos="8306"/>
      </w:tabs>
      <w:jc w:val="left"/>
      <w:rPr>
        <w:rtl/>
      </w:rPr>
    </w:pPr>
  </w:p>
  <w:p w:rsidR="00DA4697" w:rsidP="00005B23" w14:paraId="1172F310" w14:textId="0B0E20C9">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0" style="flip:x;mso-height-percent:0;mso-height-relative:margin;mso-width-percent:0;mso-width-relative:margin;mso-wrap-distance-bottom:0;mso-wrap-distance-left:9pt;mso-wrap-distance-right:9pt;mso-wrap-distance-top:0;mso-wrap-style:square;position:absolute;visibility:visible;z-index:251672576" from="-4.4pt,50.4pt" to="524.85pt,50.4pt" strokecolor="#0d0d0d" strokeweight="0.25pt"/>
          </w:pict>
        </mc:Fallback>
      </mc:AlternateContent>
    </w:r>
  </w:p>
  <w:p w:rsidR="00DA4697" w:rsidRPr="001526AC" w:rsidP="00005B23" w14:paraId="7C0E7E90" w14:textId="380C7A4A">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269674</wp:posOffset>
              </wp:positionH>
              <wp:positionV relativeFrom="paragraph">
                <wp:posOffset>205647</wp:posOffset>
              </wp:positionV>
              <wp:extent cx="4490224" cy="259080"/>
              <wp:effectExtent l="0" t="0" r="18415" b="762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90224" cy="259080"/>
                      </a:xfrm>
                      <a:prstGeom prst="rect">
                        <a:avLst/>
                      </a:prstGeom>
                      <a:solidFill>
                        <a:srgbClr val="FFFFFF"/>
                      </a:solidFill>
                      <a:ln w="9525">
                        <a:solidFill>
                          <a:schemeClr val="bg1"/>
                        </a:solidFill>
                        <a:miter lim="800000"/>
                        <a:headEnd/>
                        <a:tailEnd/>
                      </a:ln>
                    </wps:spPr>
                    <wps:txbx>
                      <w:txbxContent>
                        <w:p w:rsidR="00FE5CCB" w:rsidRPr="00136A3E" w:rsidP="00FE5CCB"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DA4697" w:rsidRPr="00FE5CCB" w:rsidP="00FE5CCB" w14:textId="3721DC5B">
                          <w:pPr>
                            <w:bidi w:val="0"/>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1" type="#_x0000_t202" style="width:353.5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FE5CCB" w:rsidRPr="00136A3E" w:rsidP="00FE5CCB" w14:paraId="598144C9"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DA4697" w:rsidRPr="00FE5CCB" w:rsidP="00FE5CCB" w14:paraId="1CF273F4" w14:textId="3721DC5B">
                    <w:pPr>
                      <w:bidi w:val="0"/>
                      <w:jc w:val="right"/>
                      <w:rPr>
                        <w:color w:val="0D0D0D" w:themeColor="text1" w:themeTint="F2"/>
                        <w:sz w:val="16"/>
                        <w:szCs w:val="16"/>
                      </w:rPr>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6E5A" w:rsidP="006B15E1" w14:paraId="767AEAC6" w14:textId="684D7A20">
    <w:pPr>
      <w:pStyle w:val="Header"/>
    </w:pPr>
    <w:r>
      <w:rPr>
        <w:noProof/>
        <w:rtl/>
        <w:lang w:val="he-IL"/>
      </w:rPr>
      <mc:AlternateContent>
        <mc:Choice Requires="wps">
          <w:drawing>
            <wp:anchor distT="0" distB="0" distL="114300" distR="114300" simplePos="0" relativeHeight="2516654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76E5A" w:rsidRPr="00DE3ECA" w:rsidP="00A76E5A"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0048" filled="f" strokecolor="#a5a5a5" strokeweight="0.25pt">
              <v:stroke dashstyle="longDash"/>
              <v:textbox>
                <w:txbxContent>
                  <w:p w:rsidR="00A76E5A" w:rsidRPr="00DE3ECA" w:rsidP="00A76E5A" w14:paraId="29421C89"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42DA" w:rsidP="007255AF" w14:paraId="71C6CC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2042DA" w:rsidP="00F2565F" w14:paraId="729CE1C9"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8384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9"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2042DA"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1616" filled="f" strokecolor="#a5a5a5" strokeweight="0.25pt">
              <v:stroke dashstyle="longDash"/>
              <v:textbox>
                <w:txbxContent>
                  <w:p w:rsidR="002042DA" w:rsidRPr="00DE3ECA" w:rsidP="00E82EA3" w14:paraId="50F37AD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2042DA" w:rsidP="007255AF" w14:paraId="078ECFC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2042DA" w:rsidP="00A0272B" w14:paraId="0CC61DED" w14:textId="77777777">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2042DA" w:rsidP="00A33696" w14:paraId="2776C0A6" w14:textId="77777777">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81792" behindDoc="0" locked="0" layoutInCell="1" allowOverlap="1">
              <wp:simplePos x="0" y="0"/>
              <wp:positionH relativeFrom="column">
                <wp:posOffset>-1554480</wp:posOffset>
              </wp:positionH>
              <wp:positionV relativeFrom="paragraph">
                <wp:posOffset>381635</wp:posOffset>
              </wp:positionV>
              <wp:extent cx="6161405" cy="0"/>
              <wp:effectExtent l="0" t="0" r="0" b="0"/>
              <wp:wrapNone/>
              <wp:docPr id="41"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64" style="flip:x;mso-height-percent:0;mso-height-relative:margin;mso-width-percent:0;mso-width-relative:margin;mso-wrap-distance-bottom:0;mso-wrap-distance-left:9pt;mso-wrap-distance-right:9pt;mso-wrap-distance-top:0;mso-wrap-style:square;position:absolute;visibility:visible;z-index:251682816" from="-122.4pt,30.05pt" to="362.75pt,30.05pt" strokecolor="#0d0d0d" strokeweight="0.25pt"/>
          </w:pict>
        </mc:Fallback>
      </mc:AlternateContent>
    </w:r>
    <w:r>
      <w:rPr>
        <w:rFonts w:ascii="Tahoma" w:hAnsi="Tahoma" w:cs="Tahoma"/>
        <w:noProof/>
        <w:color w:val="002060"/>
        <w:sz w:val="18"/>
        <w:szCs w:val="18"/>
      </w:rPr>
      <w:drawing>
        <wp:anchor distT="0" distB="0" distL="114300" distR="114300" simplePos="0" relativeHeight="251687936" behindDoc="0" locked="0" layoutInCell="1" allowOverlap="1">
          <wp:simplePos x="0" y="0"/>
          <wp:positionH relativeFrom="column">
            <wp:posOffset>4362450</wp:posOffset>
          </wp:positionH>
          <wp:positionV relativeFrom="paragraph">
            <wp:posOffset>43815</wp:posOffset>
          </wp:positionV>
          <wp:extent cx="248285" cy="298450"/>
          <wp:effectExtent l="0" t="0" r="0" b="6350"/>
          <wp:wrapNone/>
          <wp:docPr id="43" name="תמונה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85888"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4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2042DA" w:rsidRPr="00587631" w:rsidP="006637B9" w14:textId="50E0826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65" type="#_x0000_t202" style="width:261.2pt;height:22.1pt;margin-top:5.85pt;margin-left:107.6pt;mso-wrap-distance-bottom:0;mso-wrap-distance-left:9pt;mso-wrap-distance-right:9pt;mso-wrap-distance-top:0;mso-wrap-style:square;position:absolute;visibility:visible;v-text-anchor:top;z-index:251686912" stroked="f">
              <v:textbox style="mso-fit-shape-to-text:t">
                <w:txbxContent>
                  <w:p w:rsidR="002042DA" w:rsidRPr="00587631" w:rsidP="006637B9" w14:paraId="075D8703" w14:textId="50E0826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2F9F" w:rsidP="001526AC" w14:paraId="769A6617"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974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7"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32F9F"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2066"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5712" filled="f" strokecolor="#a5a5a5" strokeweight="0.25pt">
              <v:stroke dashstyle="longDash"/>
              <v:textbox>
                <w:txbxContent>
                  <w:p w:rsidR="00C32F9F" w:rsidRPr="00DE3ECA" w:rsidP="00C86967" w14:paraId="23D3131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32F9F" w:rsidP="001526AC" w14:paraId="1C4B76E5" w14:textId="77777777">
    <w:pPr>
      <w:pStyle w:val="Header"/>
      <w:tabs>
        <w:tab w:val="left" w:pos="493"/>
        <w:tab w:val="center" w:pos="4111"/>
        <w:tab w:val="clear" w:pos="4153"/>
        <w:tab w:val="right" w:pos="7478"/>
        <w:tab w:val="right" w:pos="8222"/>
        <w:tab w:val="clear" w:pos="8306"/>
      </w:tabs>
      <w:jc w:val="left"/>
      <w:rPr>
        <w:rtl/>
      </w:rPr>
    </w:pPr>
  </w:p>
  <w:p w:rsidR="00C32F9F" w:rsidP="00005B23" w14:paraId="161CF075"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7872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8"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67" style="flip:x;mso-height-percent:0;mso-height-relative:margin;mso-width-percent:0;mso-width-relative:margin;mso-wrap-distance-bottom:0;mso-wrap-distance-left:9pt;mso-wrap-distance-right:9pt;mso-wrap-distance-top:0;mso-wrap-style:square;position:absolute;visibility:visible;z-index:251675648" from="-4.4pt,50.4pt" to="524.85pt,50.4pt" strokecolor="#0d0d0d" strokeweight="0.25pt"/>
          </w:pict>
        </mc:Fallback>
      </mc:AlternateContent>
    </w:r>
  </w:p>
  <w:p w:rsidR="00C32F9F" w:rsidRPr="001526AC" w:rsidP="00005B23" w14:paraId="6F4173FF"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6672" behindDoc="0" locked="0" layoutInCell="1" allowOverlap="1">
              <wp:simplePos x="0" y="0"/>
              <wp:positionH relativeFrom="column">
                <wp:posOffset>271577</wp:posOffset>
              </wp:positionH>
              <wp:positionV relativeFrom="paragraph">
                <wp:posOffset>205588</wp:posOffset>
              </wp:positionV>
              <wp:extent cx="4623206" cy="259080"/>
              <wp:effectExtent l="0" t="0" r="12700" b="7620"/>
              <wp:wrapNone/>
              <wp:docPr id="3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3206" cy="259080"/>
                      </a:xfrm>
                      <a:prstGeom prst="rect">
                        <a:avLst/>
                      </a:prstGeom>
                      <a:solidFill>
                        <a:srgbClr val="FFFFFF"/>
                      </a:solidFill>
                      <a:ln w="9525">
                        <a:solidFill>
                          <a:schemeClr val="bg1"/>
                        </a:solidFill>
                        <a:miter lim="800000"/>
                        <a:headEnd/>
                        <a:tailEnd/>
                      </a:ln>
                    </wps:spPr>
                    <wps:txbx>
                      <w:txbxContent>
                        <w:p w:rsidR="00C32F9F" w:rsidRPr="000052D3" w:rsidP="00B244B0" w14:textId="76D1B872">
                          <w:pPr>
                            <w:jc w:val="right"/>
                            <w:rPr>
                              <w:color w:val="0D0D0D" w:themeColor="text1" w:themeTint="F2"/>
                              <w:spacing w:val="-4"/>
                              <w:sz w:val="14"/>
                              <w:szCs w:val="14"/>
                            </w:rPr>
                          </w:pPr>
                          <w:r w:rsidRPr="000052D3">
                            <w:rPr>
                              <w:rFonts w:ascii="Tahoma" w:hAnsi="Tahoma" w:cs="Tahoma"/>
                              <w:color w:val="0D0D0D" w:themeColor="text1" w:themeTint="F2"/>
                              <w:spacing w:val="-4"/>
                              <w:sz w:val="14"/>
                              <w:szCs w:val="14"/>
                              <w:rtl/>
                            </w:rPr>
                            <w:t xml:space="preserve">מבקר המדינה </w:t>
                          </w:r>
                          <w:r w:rsidR="008A7439">
                            <w:rPr>
                              <w:rFonts w:ascii="Tahoma" w:hAnsi="Tahoma" w:cs="Tahoma" w:hint="cs"/>
                              <w:color w:val="0D0D0D" w:themeColor="text1" w:themeTint="F2"/>
                              <w:spacing w:val="-4"/>
                              <w:sz w:val="14"/>
                              <w:szCs w:val="14"/>
                              <w:rtl/>
                            </w:rPr>
                            <w:t>-</w:t>
                          </w:r>
                          <w:r w:rsidRPr="000052D3">
                            <w:rPr>
                              <w:rFonts w:ascii="Tahoma" w:hAnsi="Tahoma" w:cs="Tahoma"/>
                              <w:color w:val="0D0D0D" w:themeColor="text1" w:themeTint="F2"/>
                              <w:spacing w:val="-4"/>
                              <w:sz w:val="14"/>
                              <w:szCs w:val="14"/>
                              <w:rtl/>
                            </w:rPr>
                            <w:t xml:space="preserve"> </w:t>
                          </w:r>
                          <w:r w:rsidRPr="008A7439" w:rsidR="008A7439">
                            <w:rPr>
                              <w:rFonts w:ascii="Tahoma" w:hAnsi="Tahoma" w:cs="Tahoma"/>
                              <w:color w:val="0D0D0D" w:themeColor="text1" w:themeTint="F2"/>
                              <w:spacing w:val="-4"/>
                              <w:sz w:val="14"/>
                              <w:szCs w:val="14"/>
                              <w:rtl/>
                            </w:rPr>
                            <w:t>דוח מיוחד</w:t>
                          </w:r>
                          <w:r w:rsidR="008A7439">
                            <w:rPr>
                              <w:rFonts w:ascii="Tahoma" w:hAnsi="Tahoma" w:cs="Tahoma" w:hint="cs"/>
                              <w:color w:val="0D0D0D" w:themeColor="text1" w:themeTint="F2"/>
                              <w:spacing w:val="-4"/>
                              <w:sz w:val="14"/>
                              <w:szCs w:val="14"/>
                              <w:rtl/>
                            </w:rPr>
                            <w:t xml:space="preserve"> | </w:t>
                          </w:r>
                          <w:r w:rsidRPr="00A5270A" w:rsidR="00A5270A">
                            <w:rPr>
                              <w:rFonts w:ascii="Tahoma" w:hAnsi="Tahoma" w:cs="Tahoma"/>
                              <w:color w:val="0D0D0D" w:themeColor="text1" w:themeTint="F2"/>
                              <w:spacing w:val="-4"/>
                              <w:sz w:val="14"/>
                              <w:szCs w:val="14"/>
                              <w:rtl/>
                            </w:rPr>
                            <w:t>ניהול משבר הקורונה ברמה הלאומית בתקופת הממשלות ה-35 וה-36</w:t>
                          </w:r>
                          <w:r w:rsidR="00A5270A">
                            <w:rPr>
                              <w:rFonts w:ascii="Tahoma" w:hAnsi="Tahoma" w:cs="Tahoma" w:hint="cs"/>
                              <w:color w:val="0D0D0D" w:themeColor="text1" w:themeTint="F2"/>
                              <w:spacing w:val="-4"/>
                              <w:sz w:val="14"/>
                              <w:szCs w:val="14"/>
                              <w:rtl/>
                            </w:rPr>
                            <w:t xml:space="preserve"> </w:t>
                          </w:r>
                          <w:r w:rsidRPr="000052D3">
                            <w:rPr>
                              <w:rFonts w:ascii="Tahoma" w:hAnsi="Tahoma" w:cs="Tahoma"/>
                              <w:color w:val="0D0D0D" w:themeColor="text1" w:themeTint="F2"/>
                              <w:spacing w:val="-4"/>
                              <w:sz w:val="14"/>
                              <w:szCs w:val="14"/>
                              <w:rtl/>
                            </w:rPr>
                            <w:t>| התשפ"ד-</w:t>
                          </w:r>
                          <w:r w:rsidRPr="000052D3" w:rsidR="00A02024">
                            <w:rPr>
                              <w:rFonts w:ascii="Tahoma" w:hAnsi="Tahoma" w:cs="Tahoma" w:hint="cs"/>
                              <w:color w:val="0D0D0D" w:themeColor="text1" w:themeTint="F2"/>
                              <w:spacing w:val="-4"/>
                              <w:sz w:val="14"/>
                              <w:szCs w:val="14"/>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8" type="#_x0000_t202" style="width:364.05pt;height:20.4pt;margin-top:16.2pt;margin-left:21.4pt;mso-height-percent:0;mso-height-relative:margin;mso-width-percent:0;mso-width-relative:margin;mso-wrap-distance-bottom:3.6pt;mso-wrap-distance-left:9pt;mso-wrap-distance-right:9pt;mso-wrap-distance-top:3.6pt;mso-wrap-style:square;position:absolute;visibility:visible;v-text-anchor:top;z-index:251677696" strokecolor="white">
              <v:textbox>
                <w:txbxContent>
                  <w:p w:rsidR="00C32F9F" w:rsidRPr="000052D3" w:rsidP="00B244B0" w14:paraId="69658489" w14:textId="76D1B872">
                    <w:pPr>
                      <w:jc w:val="right"/>
                      <w:rPr>
                        <w:color w:val="0D0D0D" w:themeColor="text1" w:themeTint="F2"/>
                        <w:spacing w:val="-4"/>
                        <w:sz w:val="14"/>
                        <w:szCs w:val="14"/>
                      </w:rPr>
                    </w:pPr>
                    <w:r w:rsidRPr="000052D3">
                      <w:rPr>
                        <w:rFonts w:ascii="Tahoma" w:hAnsi="Tahoma" w:cs="Tahoma"/>
                        <w:color w:val="0D0D0D" w:themeColor="text1" w:themeTint="F2"/>
                        <w:spacing w:val="-4"/>
                        <w:sz w:val="14"/>
                        <w:szCs w:val="14"/>
                        <w:rtl/>
                      </w:rPr>
                      <w:t xml:space="preserve">מבקר המדינה </w:t>
                    </w:r>
                    <w:r w:rsidR="008A7439">
                      <w:rPr>
                        <w:rFonts w:ascii="Tahoma" w:hAnsi="Tahoma" w:cs="Tahoma" w:hint="cs"/>
                        <w:color w:val="0D0D0D" w:themeColor="text1" w:themeTint="F2"/>
                        <w:spacing w:val="-4"/>
                        <w:sz w:val="14"/>
                        <w:szCs w:val="14"/>
                        <w:rtl/>
                      </w:rPr>
                      <w:t>-</w:t>
                    </w:r>
                    <w:r w:rsidRPr="000052D3">
                      <w:rPr>
                        <w:rFonts w:ascii="Tahoma" w:hAnsi="Tahoma" w:cs="Tahoma"/>
                        <w:color w:val="0D0D0D" w:themeColor="text1" w:themeTint="F2"/>
                        <w:spacing w:val="-4"/>
                        <w:sz w:val="14"/>
                        <w:szCs w:val="14"/>
                        <w:rtl/>
                      </w:rPr>
                      <w:t xml:space="preserve"> </w:t>
                    </w:r>
                    <w:r w:rsidRPr="008A7439" w:rsidR="008A7439">
                      <w:rPr>
                        <w:rFonts w:ascii="Tahoma" w:hAnsi="Tahoma" w:cs="Tahoma"/>
                        <w:color w:val="0D0D0D" w:themeColor="text1" w:themeTint="F2"/>
                        <w:spacing w:val="-4"/>
                        <w:sz w:val="14"/>
                        <w:szCs w:val="14"/>
                        <w:rtl/>
                      </w:rPr>
                      <w:t>דוח מיוחד</w:t>
                    </w:r>
                    <w:r w:rsidR="008A7439">
                      <w:rPr>
                        <w:rFonts w:ascii="Tahoma" w:hAnsi="Tahoma" w:cs="Tahoma" w:hint="cs"/>
                        <w:color w:val="0D0D0D" w:themeColor="text1" w:themeTint="F2"/>
                        <w:spacing w:val="-4"/>
                        <w:sz w:val="14"/>
                        <w:szCs w:val="14"/>
                        <w:rtl/>
                      </w:rPr>
                      <w:t xml:space="preserve"> | </w:t>
                    </w:r>
                    <w:r w:rsidRPr="00A5270A" w:rsidR="00A5270A">
                      <w:rPr>
                        <w:rFonts w:ascii="Tahoma" w:hAnsi="Tahoma" w:cs="Tahoma"/>
                        <w:color w:val="0D0D0D" w:themeColor="text1" w:themeTint="F2"/>
                        <w:spacing w:val="-4"/>
                        <w:sz w:val="14"/>
                        <w:szCs w:val="14"/>
                        <w:rtl/>
                      </w:rPr>
                      <w:t>ניהול משבר הקורונה ברמה הלאומית בתקופת הממשלות ה-35 וה-36</w:t>
                    </w:r>
                    <w:r w:rsidR="00A5270A">
                      <w:rPr>
                        <w:rFonts w:ascii="Tahoma" w:hAnsi="Tahoma" w:cs="Tahoma" w:hint="cs"/>
                        <w:color w:val="0D0D0D" w:themeColor="text1" w:themeTint="F2"/>
                        <w:spacing w:val="-4"/>
                        <w:sz w:val="14"/>
                        <w:szCs w:val="14"/>
                        <w:rtl/>
                      </w:rPr>
                      <w:t xml:space="preserve"> </w:t>
                    </w:r>
                    <w:r w:rsidRPr="000052D3">
                      <w:rPr>
                        <w:rFonts w:ascii="Tahoma" w:hAnsi="Tahoma" w:cs="Tahoma"/>
                        <w:color w:val="0D0D0D" w:themeColor="text1" w:themeTint="F2"/>
                        <w:spacing w:val="-4"/>
                        <w:sz w:val="14"/>
                        <w:szCs w:val="14"/>
                        <w:rtl/>
                      </w:rPr>
                      <w:t>| התשפ"ד-</w:t>
                    </w:r>
                    <w:r w:rsidRPr="000052D3" w:rsidR="00A02024">
                      <w:rPr>
                        <w:rFonts w:ascii="Tahoma" w:hAnsi="Tahoma" w:cs="Tahoma" w:hint="cs"/>
                        <w:color w:val="0D0D0D" w:themeColor="text1" w:themeTint="F2"/>
                        <w:spacing w:val="-4"/>
                        <w:sz w:val="14"/>
                        <w:szCs w:val="14"/>
                        <w:rtl/>
                      </w:rPr>
                      <w:t>2024</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4A2" w:rsidRPr="001526AC" w:rsidP="00005B23" w14:paraId="08AF4C85" w14:textId="0CC9D8A7">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06D1620"/>
    <w:multiLevelType w:val="multilevel"/>
    <w:tmpl w:val="E02ED30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5D84F18"/>
    <w:multiLevelType w:val="hybridMultilevel"/>
    <w:tmpl w:val="D29A1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ED08E0"/>
    <w:multiLevelType w:val="hybridMultilevel"/>
    <w:tmpl w:val="8842D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4C6366"/>
    <w:multiLevelType w:val="multilevel"/>
    <w:tmpl w:val="5730419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0D1335D4"/>
    <w:multiLevelType w:val="hybridMultilevel"/>
    <w:tmpl w:val="4C3A9AAA"/>
    <w:lvl w:ilvl="0">
      <w:start w:val="1"/>
      <w:numFmt w:val="bullet"/>
      <w:lvlText w:val=""/>
      <w:lvlJc w:val="left"/>
      <w:pPr>
        <w:ind w:left="397" w:hanging="397"/>
      </w:pPr>
      <w:rPr>
        <w:rFonts w:ascii="Symbol" w:hAnsi="Symbol" w:hint="default"/>
        <w:color w:val="auto"/>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10">
    <w:nsid w:val="0E045C0F"/>
    <w:multiLevelType w:val="hybridMultilevel"/>
    <w:tmpl w:val="C67E8806"/>
    <w:lvl w:ilvl="0">
      <w:start w:val="2"/>
      <w:numFmt w:val="bullet"/>
      <w:lvlText w:val=""/>
      <w:lvlJc w:val="left"/>
      <w:pPr>
        <w:ind w:left="357" w:hanging="357"/>
      </w:pPr>
      <w:rPr>
        <w:rFonts w:ascii="Symbol" w:hAnsi="Symbol" w:eastAsiaTheme="minorHAnsi" w:cs="David" w:hint="default"/>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32C3937"/>
    <w:multiLevelType w:val="hybridMultilevel"/>
    <w:tmpl w:val="C37608C4"/>
    <w:lvl w:ilvl="0">
      <w:start w:val="1"/>
      <w:numFmt w:val="bullet"/>
      <w:lvlText w:val=""/>
      <w:lvlJc w:val="left"/>
      <w:pPr>
        <w:ind w:left="357" w:hanging="357"/>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62B13D4"/>
    <w:multiLevelType w:val="hybridMultilevel"/>
    <w:tmpl w:val="2DBE336E"/>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9E10EBA"/>
    <w:multiLevelType w:val="hybridMultilevel"/>
    <w:tmpl w:val="0EBA394A"/>
    <w:lvl w:ilvl="0">
      <w:start w:val="0"/>
      <w:numFmt w:val="bullet"/>
      <w:lvlText w:val=""/>
      <w:lvlJc w:val="left"/>
      <w:pPr>
        <w:ind w:left="36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5">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16">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8">
    <w:nsid w:val="21EE70E2"/>
    <w:multiLevelType w:val="hybridMultilevel"/>
    <w:tmpl w:val="7106960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nsid w:val="292364C6"/>
    <w:multiLevelType w:val="hybridMultilevel"/>
    <w:tmpl w:val="FCA620AC"/>
    <w:lvl w:ilvl="0">
      <w:start w:val="0"/>
      <w:numFmt w:val="bullet"/>
      <w:lvlText w:val=""/>
      <w:lvlJc w:val="left"/>
      <w:pPr>
        <w:ind w:left="720" w:hanging="360"/>
      </w:pPr>
      <w:rPr>
        <w:rFonts w:ascii="Symbol" w:eastAsia="Times New Roman" w:hAnsi="Symbol" w:cs="David"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2">
    <w:nsid w:val="37782B0B"/>
    <w:multiLevelType w:val="hybridMultilevel"/>
    <w:tmpl w:val="09F2E680"/>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B7379FB"/>
    <w:multiLevelType w:val="hybridMultilevel"/>
    <w:tmpl w:val="02E2136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6">
    <w:nsid w:val="3FA010F7"/>
    <w:multiLevelType w:val="multilevel"/>
    <w:tmpl w:val="FEB28E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0B06D5B"/>
    <w:multiLevelType w:val="hybridMultilevel"/>
    <w:tmpl w:val="D9D4280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1AC1DE8"/>
    <w:multiLevelType w:val="hybridMultilevel"/>
    <w:tmpl w:val="00D0679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5685944"/>
    <w:multiLevelType w:val="hybridMultilevel"/>
    <w:tmpl w:val="A95E0050"/>
    <w:lvl w:ilvl="0">
      <w:start w:val="1"/>
      <w:numFmt w:val="bullet"/>
      <w:lvlText w:val=""/>
      <w:lvlJc w:val="left"/>
      <w:pPr>
        <w:ind w:left="1711" w:hanging="360"/>
      </w:pPr>
      <w:rPr>
        <w:rFonts w:ascii="Wingdings" w:hAnsi="Wingdings" w:hint="default"/>
      </w:rPr>
    </w:lvl>
    <w:lvl w:ilvl="1" w:tentative="1">
      <w:start w:val="1"/>
      <w:numFmt w:val="bullet"/>
      <w:lvlText w:val="o"/>
      <w:lvlJc w:val="left"/>
      <w:pPr>
        <w:ind w:left="2431" w:hanging="360"/>
      </w:pPr>
      <w:rPr>
        <w:rFonts w:ascii="Courier New" w:hAnsi="Courier New" w:cs="Courier New" w:hint="default"/>
      </w:rPr>
    </w:lvl>
    <w:lvl w:ilvl="2" w:tentative="1">
      <w:start w:val="1"/>
      <w:numFmt w:val="bullet"/>
      <w:lvlText w:val=""/>
      <w:lvlJc w:val="left"/>
      <w:pPr>
        <w:ind w:left="3151" w:hanging="360"/>
      </w:pPr>
      <w:rPr>
        <w:rFonts w:ascii="Wingdings" w:hAnsi="Wingdings" w:hint="default"/>
      </w:rPr>
    </w:lvl>
    <w:lvl w:ilvl="3" w:tentative="1">
      <w:start w:val="1"/>
      <w:numFmt w:val="bullet"/>
      <w:lvlText w:val=""/>
      <w:lvlJc w:val="left"/>
      <w:pPr>
        <w:ind w:left="3871" w:hanging="360"/>
      </w:pPr>
      <w:rPr>
        <w:rFonts w:ascii="Symbol" w:hAnsi="Symbol" w:hint="default"/>
      </w:rPr>
    </w:lvl>
    <w:lvl w:ilvl="4" w:tentative="1">
      <w:start w:val="1"/>
      <w:numFmt w:val="bullet"/>
      <w:lvlText w:val="o"/>
      <w:lvlJc w:val="left"/>
      <w:pPr>
        <w:ind w:left="4591" w:hanging="360"/>
      </w:pPr>
      <w:rPr>
        <w:rFonts w:ascii="Courier New" w:hAnsi="Courier New" w:cs="Courier New" w:hint="default"/>
      </w:rPr>
    </w:lvl>
    <w:lvl w:ilvl="5" w:tentative="1">
      <w:start w:val="1"/>
      <w:numFmt w:val="bullet"/>
      <w:lvlText w:val=""/>
      <w:lvlJc w:val="left"/>
      <w:pPr>
        <w:ind w:left="5311" w:hanging="360"/>
      </w:pPr>
      <w:rPr>
        <w:rFonts w:ascii="Wingdings" w:hAnsi="Wingdings" w:hint="default"/>
      </w:rPr>
    </w:lvl>
    <w:lvl w:ilvl="6" w:tentative="1">
      <w:start w:val="1"/>
      <w:numFmt w:val="bullet"/>
      <w:lvlText w:val=""/>
      <w:lvlJc w:val="left"/>
      <w:pPr>
        <w:ind w:left="6031" w:hanging="360"/>
      </w:pPr>
      <w:rPr>
        <w:rFonts w:ascii="Symbol" w:hAnsi="Symbol" w:hint="default"/>
      </w:rPr>
    </w:lvl>
    <w:lvl w:ilvl="7" w:tentative="1">
      <w:start w:val="1"/>
      <w:numFmt w:val="bullet"/>
      <w:lvlText w:val="o"/>
      <w:lvlJc w:val="left"/>
      <w:pPr>
        <w:ind w:left="6751" w:hanging="360"/>
      </w:pPr>
      <w:rPr>
        <w:rFonts w:ascii="Courier New" w:hAnsi="Courier New" w:cs="Courier New" w:hint="default"/>
      </w:rPr>
    </w:lvl>
    <w:lvl w:ilvl="8" w:tentative="1">
      <w:start w:val="1"/>
      <w:numFmt w:val="bullet"/>
      <w:lvlText w:val=""/>
      <w:lvlJc w:val="left"/>
      <w:pPr>
        <w:ind w:left="7471" w:hanging="360"/>
      </w:pPr>
      <w:rPr>
        <w:rFonts w:ascii="Wingdings" w:hAnsi="Wingdings" w:hint="default"/>
      </w:rPr>
    </w:lvl>
  </w:abstractNum>
  <w:abstractNum w:abstractNumId="30">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1">
    <w:nsid w:val="478A4FE2"/>
    <w:multiLevelType w:val="hybridMultilevel"/>
    <w:tmpl w:val="EE8AD47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C6B7235"/>
    <w:multiLevelType w:val="hybridMultilevel"/>
    <w:tmpl w:val="4ED01AB4"/>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D921EF8"/>
    <w:multiLevelType w:val="hybridMultilevel"/>
    <w:tmpl w:val="ED2C344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E9165F5"/>
    <w:multiLevelType w:val="hybridMultilevel"/>
    <w:tmpl w:val="B0B833D0"/>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F9C69DC"/>
    <w:multiLevelType w:val="hybridMultilevel"/>
    <w:tmpl w:val="4E9C365C"/>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1950108"/>
    <w:multiLevelType w:val="hybridMultilevel"/>
    <w:tmpl w:val="B7AA794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32C03CF"/>
    <w:multiLevelType w:val="hybridMultilevel"/>
    <w:tmpl w:val="31FA9D34"/>
    <w:lvl w:ilvl="0">
      <w:start w:val="1"/>
      <w:numFmt w:val="decimal"/>
      <w:lvlText w:val="%1."/>
      <w:lvlJc w:val="left"/>
      <w:pPr>
        <w:ind w:left="397" w:hanging="397"/>
      </w:pPr>
      <w:rPr>
        <w:rFonts w:ascii="Tahoma" w:hAnsi="Tahoma" w:cs="Tahoma" w:hint="default"/>
        <w:b/>
        <w:bCs/>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3937892"/>
    <w:multiLevelType w:val="hybridMultilevel"/>
    <w:tmpl w:val="639CF4FC"/>
    <w:lvl w:ilvl="0">
      <w:start w:val="1"/>
      <w:numFmt w:val="decimal"/>
      <w:lvlText w:val="%1."/>
      <w:lvlJc w:val="left"/>
      <w:pPr>
        <w:ind w:left="397" w:hanging="397"/>
      </w:pPr>
      <w:rPr>
        <w:rFonts w:ascii="Tahoma" w:hAnsi="Tahoma" w:cs="Tahoma"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69848BD"/>
    <w:multiLevelType w:val="hybridMultilevel"/>
    <w:tmpl w:val="3FE48346"/>
    <w:lvl w:ilvl="0">
      <w:start w:val="1"/>
      <w:numFmt w:val="decimal"/>
      <w:lvlText w:val="%1."/>
      <w:lvlJc w:val="left"/>
      <w:pPr>
        <w:ind w:left="397" w:hanging="397"/>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AC053A6"/>
    <w:multiLevelType w:val="hybridMultilevel"/>
    <w:tmpl w:val="E822E83E"/>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3">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45">
    <w:nsid w:val="60FC7869"/>
    <w:multiLevelType w:val="hybridMultilevel"/>
    <w:tmpl w:val="0E64532A"/>
    <w:lvl w:ilvl="0">
      <w:start w:val="1"/>
      <w:numFmt w:val="bullet"/>
      <w:lvlText w:val=""/>
      <w:lvlJc w:val="left"/>
      <w:pPr>
        <w:ind w:left="397" w:hanging="397"/>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46">
    <w:nsid w:val="61293106"/>
    <w:multiLevelType w:val="hybridMultilevel"/>
    <w:tmpl w:val="D29A1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6DF40D1"/>
    <w:multiLevelType w:val="hybridMultilevel"/>
    <w:tmpl w:val="5FA24ED2"/>
    <w:lvl w:ilvl="0">
      <w:start w:val="1"/>
      <w:numFmt w:val="decimal"/>
      <w:lvlText w:val="%1."/>
      <w:lvlJc w:val="left"/>
      <w:pPr>
        <w:ind w:left="397" w:hanging="397"/>
      </w:pPr>
      <w:rPr>
        <w:rFonts w:ascii="Tahoma" w:hAnsi="Tahoma" w:cs="Tahoma" w:hint="default"/>
        <w:b/>
        <w:bCs/>
        <w:i w:val="0"/>
        <w:iCs w:val="0"/>
        <w:sz w:val="18"/>
        <w:szCs w:val="18"/>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48">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49">
    <w:nsid w:val="6D220C01"/>
    <w:multiLevelType w:val="hybridMultilevel"/>
    <w:tmpl w:val="1862DA7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1">
    <w:nsid w:val="70BA5576"/>
    <w:multiLevelType w:val="multilevel"/>
    <w:tmpl w:val="8FF6582A"/>
    <w:lvl w:ilvl="0">
      <w:start w:val="4"/>
      <w:numFmt w:val="decimal"/>
      <w:lvlText w:val="%1"/>
      <w:lvlJc w:val="left"/>
      <w:pPr>
        <w:ind w:left="360" w:hanging="360"/>
      </w:pPr>
      <w:rPr>
        <w:rFonts w:hint="default"/>
      </w:rPr>
    </w:lvl>
    <w:lvl w:ilvl="1">
      <w:start w:val="2"/>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52">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7DB5429"/>
    <w:multiLevelType w:val="multilevel"/>
    <w:tmpl w:val="84D08ADE"/>
    <w:lvl w:ilvl="0">
      <w:start w:val="1"/>
      <w:numFmt w:val="hebrew1"/>
      <w:lvlText w:val="%1."/>
      <w:lvlJc w:val="left"/>
      <w:pPr>
        <w:ind w:left="340" w:hanging="340"/>
      </w:pPr>
      <w:rPr>
        <w:rFonts w:ascii="Times New Roman" w:hAnsi="Times New Roman" w:eastAsiaTheme="minorHAnsi" w:cs="David"/>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4">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C3148AF"/>
    <w:multiLevelType w:val="hybridMultilevel"/>
    <w:tmpl w:val="8BE8EA88"/>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CD37C9C"/>
    <w:multiLevelType w:val="hybridMultilevel"/>
    <w:tmpl w:val="A454CDD6"/>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58">
    <w:nsid w:val="7D4B785D"/>
    <w:multiLevelType w:val="hybridMultilevel"/>
    <w:tmpl w:val="A456EF1A"/>
    <w:lvl w:ilvl="0">
      <w:start w:val="5"/>
      <w:numFmt w:val="bullet"/>
      <w:lvlText w:val=""/>
      <w:lvlJc w:val="left"/>
      <w:pPr>
        <w:ind w:left="36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50"/>
  </w:num>
  <w:num w:numId="4">
    <w:abstractNumId w:val="42"/>
  </w:num>
  <w:num w:numId="5">
    <w:abstractNumId w:val="21"/>
  </w:num>
  <w:num w:numId="6">
    <w:abstractNumId w:val="24"/>
  </w:num>
  <w:num w:numId="7">
    <w:abstractNumId w:val="57"/>
  </w:num>
  <w:num w:numId="8">
    <w:abstractNumId w:val="3"/>
  </w:num>
  <w:num w:numId="9">
    <w:abstractNumId w:val="30"/>
  </w:num>
  <w:num w:numId="10">
    <w:abstractNumId w:val="9"/>
  </w:num>
  <w:num w:numId="11">
    <w:abstractNumId w:val="44"/>
  </w:num>
  <w:num w:numId="12">
    <w:abstractNumId w:val="8"/>
  </w:num>
  <w:num w:numId="13">
    <w:abstractNumId w:val="15"/>
  </w:num>
  <w:num w:numId="14">
    <w:abstractNumId w:val="48"/>
  </w:num>
  <w:num w:numId="15">
    <w:abstractNumId w:val="17"/>
  </w:num>
  <w:num w:numId="16">
    <w:abstractNumId w:val="52"/>
  </w:num>
  <w:num w:numId="17">
    <w:abstractNumId w:val="14"/>
  </w:num>
  <w:num w:numId="18">
    <w:abstractNumId w:val="4"/>
  </w:num>
  <w:num w:numId="19">
    <w:abstractNumId w:val="54"/>
  </w:num>
  <w:num w:numId="20">
    <w:abstractNumId w:val="32"/>
  </w:num>
  <w:num w:numId="21">
    <w:abstractNumId w:val="19"/>
  </w:num>
  <w:num w:numId="22">
    <w:abstractNumId w:val="2"/>
  </w:num>
  <w:num w:numId="23">
    <w:abstractNumId w:val="43"/>
  </w:num>
  <w:num w:numId="24">
    <w:abstractNumId w:val="5"/>
  </w:num>
  <w:num w:numId="25">
    <w:abstractNumId w:val="33"/>
  </w:num>
  <w:num w:numId="26">
    <w:abstractNumId w:val="56"/>
  </w:num>
  <w:num w:numId="27">
    <w:abstractNumId w:val="10"/>
  </w:num>
  <w:num w:numId="28">
    <w:abstractNumId w:val="11"/>
  </w:num>
  <w:num w:numId="29">
    <w:abstractNumId w:val="58"/>
  </w:num>
  <w:num w:numId="30">
    <w:abstractNumId w:val="28"/>
  </w:num>
  <w:num w:numId="31">
    <w:abstractNumId w:val="13"/>
  </w:num>
  <w:num w:numId="32">
    <w:abstractNumId w:val="12"/>
  </w:num>
  <w:num w:numId="33">
    <w:abstractNumId w:val="31"/>
  </w:num>
  <w:num w:numId="34">
    <w:abstractNumId w:val="35"/>
  </w:num>
  <w:num w:numId="35">
    <w:abstractNumId w:val="18"/>
  </w:num>
  <w:num w:numId="36">
    <w:abstractNumId w:val="27"/>
  </w:num>
  <w:num w:numId="37">
    <w:abstractNumId w:val="34"/>
  </w:num>
  <w:num w:numId="38">
    <w:abstractNumId w:val="55"/>
  </w:num>
  <w:num w:numId="39">
    <w:abstractNumId w:val="23"/>
  </w:num>
  <w:num w:numId="40">
    <w:abstractNumId w:val="37"/>
  </w:num>
  <w:num w:numId="41">
    <w:abstractNumId w:val="20"/>
  </w:num>
  <w:num w:numId="42">
    <w:abstractNumId w:val="7"/>
  </w:num>
  <w:num w:numId="43">
    <w:abstractNumId w:val="45"/>
  </w:num>
  <w:num w:numId="44">
    <w:abstractNumId w:val="49"/>
  </w:num>
  <w:num w:numId="45">
    <w:abstractNumId w:val="40"/>
  </w:num>
  <w:num w:numId="46">
    <w:abstractNumId w:val="47"/>
  </w:num>
  <w:num w:numId="47">
    <w:abstractNumId w:val="53"/>
  </w:num>
  <w:num w:numId="48">
    <w:abstractNumId w:val="6"/>
  </w:num>
  <w:num w:numId="49">
    <w:abstractNumId w:val="38"/>
  </w:num>
  <w:num w:numId="50">
    <w:abstractNumId w:val="36"/>
  </w:num>
  <w:num w:numId="51">
    <w:abstractNumId w:val="46"/>
  </w:num>
  <w:num w:numId="52">
    <w:abstractNumId w:val="1"/>
  </w:num>
  <w:num w:numId="53">
    <w:abstractNumId w:val="22"/>
  </w:num>
  <w:num w:numId="54">
    <w:abstractNumId w:val="41"/>
  </w:num>
  <w:num w:numId="55">
    <w:abstractNumId w:val="39"/>
  </w:num>
  <w:num w:numId="56">
    <w:abstractNumId w:val="26"/>
  </w:num>
  <w:num w:numId="57">
    <w:abstractNumId w:val="0"/>
  </w:num>
  <w:num w:numId="58">
    <w:abstractNumId w:val="29"/>
  </w:num>
  <w:num w:numId="59">
    <w:abstractNumId w:val="5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56"/>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341"/>
    <w:rsid w:val="00002EF7"/>
    <w:rsid w:val="00003B00"/>
    <w:rsid w:val="00003B77"/>
    <w:rsid w:val="00003D51"/>
    <w:rsid w:val="00003F96"/>
    <w:rsid w:val="0000520D"/>
    <w:rsid w:val="000052D3"/>
    <w:rsid w:val="000054B7"/>
    <w:rsid w:val="00005B23"/>
    <w:rsid w:val="00005EE0"/>
    <w:rsid w:val="000060E2"/>
    <w:rsid w:val="000063F6"/>
    <w:rsid w:val="00006B59"/>
    <w:rsid w:val="000076E0"/>
    <w:rsid w:val="000100D8"/>
    <w:rsid w:val="0001014C"/>
    <w:rsid w:val="000107D8"/>
    <w:rsid w:val="000109AD"/>
    <w:rsid w:val="00011BFC"/>
    <w:rsid w:val="00011DF7"/>
    <w:rsid w:val="00012657"/>
    <w:rsid w:val="00013BC3"/>
    <w:rsid w:val="0001431C"/>
    <w:rsid w:val="000152C0"/>
    <w:rsid w:val="000155F0"/>
    <w:rsid w:val="000157CF"/>
    <w:rsid w:val="00015A22"/>
    <w:rsid w:val="000165D7"/>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2BF"/>
    <w:rsid w:val="00031886"/>
    <w:rsid w:val="00031990"/>
    <w:rsid w:val="00031C68"/>
    <w:rsid w:val="00031C69"/>
    <w:rsid w:val="00031CEB"/>
    <w:rsid w:val="00032932"/>
    <w:rsid w:val="00032F42"/>
    <w:rsid w:val="00033061"/>
    <w:rsid w:val="0003410F"/>
    <w:rsid w:val="0003494D"/>
    <w:rsid w:val="00035688"/>
    <w:rsid w:val="00035B80"/>
    <w:rsid w:val="00035C03"/>
    <w:rsid w:val="0003628A"/>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206"/>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10C"/>
    <w:rsid w:val="00054B57"/>
    <w:rsid w:val="0005582D"/>
    <w:rsid w:val="0005596D"/>
    <w:rsid w:val="00055A18"/>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5B5D"/>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1D0E"/>
    <w:rsid w:val="000824F8"/>
    <w:rsid w:val="000830CB"/>
    <w:rsid w:val="000833E9"/>
    <w:rsid w:val="0008345D"/>
    <w:rsid w:val="00083692"/>
    <w:rsid w:val="00083FD0"/>
    <w:rsid w:val="00084E3A"/>
    <w:rsid w:val="00085086"/>
    <w:rsid w:val="00085A22"/>
    <w:rsid w:val="00085B99"/>
    <w:rsid w:val="00086221"/>
    <w:rsid w:val="00086738"/>
    <w:rsid w:val="00086BCD"/>
    <w:rsid w:val="00086D40"/>
    <w:rsid w:val="0009022D"/>
    <w:rsid w:val="00090633"/>
    <w:rsid w:val="000907D0"/>
    <w:rsid w:val="000911E5"/>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1C64"/>
    <w:rsid w:val="000A26F1"/>
    <w:rsid w:val="000A2BD8"/>
    <w:rsid w:val="000A33BE"/>
    <w:rsid w:val="000A3690"/>
    <w:rsid w:val="000A4686"/>
    <w:rsid w:val="000A5140"/>
    <w:rsid w:val="000A567C"/>
    <w:rsid w:val="000A5B75"/>
    <w:rsid w:val="000A65A9"/>
    <w:rsid w:val="000A69A7"/>
    <w:rsid w:val="000A725C"/>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2E65"/>
    <w:rsid w:val="000C31CE"/>
    <w:rsid w:val="000C404B"/>
    <w:rsid w:val="000C43E0"/>
    <w:rsid w:val="000C492E"/>
    <w:rsid w:val="000C4BD9"/>
    <w:rsid w:val="000C50A1"/>
    <w:rsid w:val="000C5E23"/>
    <w:rsid w:val="000C5F85"/>
    <w:rsid w:val="000C6757"/>
    <w:rsid w:val="000C6AAF"/>
    <w:rsid w:val="000C7459"/>
    <w:rsid w:val="000D04B8"/>
    <w:rsid w:val="000D0981"/>
    <w:rsid w:val="000D11EB"/>
    <w:rsid w:val="000D1714"/>
    <w:rsid w:val="000D2056"/>
    <w:rsid w:val="000D22F0"/>
    <w:rsid w:val="000D2A57"/>
    <w:rsid w:val="000D2F93"/>
    <w:rsid w:val="000D2FE7"/>
    <w:rsid w:val="000D3ADE"/>
    <w:rsid w:val="000D4B88"/>
    <w:rsid w:val="000D53BB"/>
    <w:rsid w:val="000D5698"/>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10F"/>
    <w:rsid w:val="000F62A9"/>
    <w:rsid w:val="000F6F38"/>
    <w:rsid w:val="000F76A8"/>
    <w:rsid w:val="000F7725"/>
    <w:rsid w:val="000F78AE"/>
    <w:rsid w:val="00101157"/>
    <w:rsid w:val="00101681"/>
    <w:rsid w:val="00101BB0"/>
    <w:rsid w:val="00101D0F"/>
    <w:rsid w:val="0010231B"/>
    <w:rsid w:val="0010341D"/>
    <w:rsid w:val="0010413A"/>
    <w:rsid w:val="00105970"/>
    <w:rsid w:val="00105BA1"/>
    <w:rsid w:val="00105C14"/>
    <w:rsid w:val="00106A59"/>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1CA"/>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76C"/>
    <w:rsid w:val="00131CCD"/>
    <w:rsid w:val="001321A1"/>
    <w:rsid w:val="001327B3"/>
    <w:rsid w:val="00132E9F"/>
    <w:rsid w:val="0013302E"/>
    <w:rsid w:val="0013406B"/>
    <w:rsid w:val="00134F83"/>
    <w:rsid w:val="001354CB"/>
    <w:rsid w:val="00135695"/>
    <w:rsid w:val="00135742"/>
    <w:rsid w:val="00135A23"/>
    <w:rsid w:val="00136479"/>
    <w:rsid w:val="00136496"/>
    <w:rsid w:val="0013664A"/>
    <w:rsid w:val="0013667B"/>
    <w:rsid w:val="00136A10"/>
    <w:rsid w:val="00136A3E"/>
    <w:rsid w:val="00136CC3"/>
    <w:rsid w:val="0013702C"/>
    <w:rsid w:val="00137337"/>
    <w:rsid w:val="001378D5"/>
    <w:rsid w:val="00137FF0"/>
    <w:rsid w:val="00140A6C"/>
    <w:rsid w:val="00140CC4"/>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525"/>
    <w:rsid w:val="00170625"/>
    <w:rsid w:val="0017091D"/>
    <w:rsid w:val="0017146B"/>
    <w:rsid w:val="00171B4A"/>
    <w:rsid w:val="0017200D"/>
    <w:rsid w:val="0017265F"/>
    <w:rsid w:val="001730B0"/>
    <w:rsid w:val="00173FDD"/>
    <w:rsid w:val="001742B0"/>
    <w:rsid w:val="001747CF"/>
    <w:rsid w:val="00174A21"/>
    <w:rsid w:val="00175053"/>
    <w:rsid w:val="0017513A"/>
    <w:rsid w:val="00175663"/>
    <w:rsid w:val="00175FE2"/>
    <w:rsid w:val="00176411"/>
    <w:rsid w:val="00176B96"/>
    <w:rsid w:val="00177D09"/>
    <w:rsid w:val="00177D2F"/>
    <w:rsid w:val="00180392"/>
    <w:rsid w:val="001808DA"/>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D82"/>
    <w:rsid w:val="00195EBA"/>
    <w:rsid w:val="001960B4"/>
    <w:rsid w:val="00196CA1"/>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A7FEE"/>
    <w:rsid w:val="001B1655"/>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171"/>
    <w:rsid w:val="001B65B8"/>
    <w:rsid w:val="001B69F8"/>
    <w:rsid w:val="001B6CEA"/>
    <w:rsid w:val="001B70CA"/>
    <w:rsid w:val="001B75F0"/>
    <w:rsid w:val="001C00D8"/>
    <w:rsid w:val="001C057E"/>
    <w:rsid w:val="001C2B81"/>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8EE"/>
    <w:rsid w:val="001D7E74"/>
    <w:rsid w:val="001E0D0D"/>
    <w:rsid w:val="001E1C40"/>
    <w:rsid w:val="001E1EC3"/>
    <w:rsid w:val="001E1FB9"/>
    <w:rsid w:val="001E1FD1"/>
    <w:rsid w:val="001E23E2"/>
    <w:rsid w:val="001E3778"/>
    <w:rsid w:val="001E3F7F"/>
    <w:rsid w:val="001E475C"/>
    <w:rsid w:val="001E59BD"/>
    <w:rsid w:val="001E5C3E"/>
    <w:rsid w:val="001E641F"/>
    <w:rsid w:val="001E6C7B"/>
    <w:rsid w:val="001E7228"/>
    <w:rsid w:val="001E773D"/>
    <w:rsid w:val="001F068F"/>
    <w:rsid w:val="001F0BBB"/>
    <w:rsid w:val="001F0DE8"/>
    <w:rsid w:val="001F21BB"/>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15AD"/>
    <w:rsid w:val="00202068"/>
    <w:rsid w:val="00202878"/>
    <w:rsid w:val="00202F8B"/>
    <w:rsid w:val="00203277"/>
    <w:rsid w:val="00203604"/>
    <w:rsid w:val="002042DA"/>
    <w:rsid w:val="002043E0"/>
    <w:rsid w:val="00204D56"/>
    <w:rsid w:val="00205724"/>
    <w:rsid w:val="002064F7"/>
    <w:rsid w:val="00206509"/>
    <w:rsid w:val="00206BDB"/>
    <w:rsid w:val="0021058F"/>
    <w:rsid w:val="0021135F"/>
    <w:rsid w:val="0021150C"/>
    <w:rsid w:val="00211BBA"/>
    <w:rsid w:val="002120DB"/>
    <w:rsid w:val="00212638"/>
    <w:rsid w:val="002127FD"/>
    <w:rsid w:val="00212B04"/>
    <w:rsid w:val="00212DCC"/>
    <w:rsid w:val="00212EEA"/>
    <w:rsid w:val="002130B4"/>
    <w:rsid w:val="0021497C"/>
    <w:rsid w:val="00214BC0"/>
    <w:rsid w:val="00214CAA"/>
    <w:rsid w:val="00214EE4"/>
    <w:rsid w:val="002154D1"/>
    <w:rsid w:val="00215BEE"/>
    <w:rsid w:val="0021654E"/>
    <w:rsid w:val="0021792D"/>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C5"/>
    <w:rsid w:val="00232836"/>
    <w:rsid w:val="00233774"/>
    <w:rsid w:val="002338F8"/>
    <w:rsid w:val="00234167"/>
    <w:rsid w:val="00234AB5"/>
    <w:rsid w:val="00234F9B"/>
    <w:rsid w:val="0023589B"/>
    <w:rsid w:val="00235AEE"/>
    <w:rsid w:val="00235D75"/>
    <w:rsid w:val="002364D6"/>
    <w:rsid w:val="002366CE"/>
    <w:rsid w:val="002375D3"/>
    <w:rsid w:val="0024001A"/>
    <w:rsid w:val="00240887"/>
    <w:rsid w:val="00240AFF"/>
    <w:rsid w:val="002419F2"/>
    <w:rsid w:val="0024265A"/>
    <w:rsid w:val="00243E20"/>
    <w:rsid w:val="00244096"/>
    <w:rsid w:val="0024417D"/>
    <w:rsid w:val="00244C55"/>
    <w:rsid w:val="00245470"/>
    <w:rsid w:val="00246CD7"/>
    <w:rsid w:val="00247C83"/>
    <w:rsid w:val="00250370"/>
    <w:rsid w:val="0025068A"/>
    <w:rsid w:val="00250751"/>
    <w:rsid w:val="00250A4B"/>
    <w:rsid w:val="002516DF"/>
    <w:rsid w:val="00251766"/>
    <w:rsid w:val="00251B50"/>
    <w:rsid w:val="00253775"/>
    <w:rsid w:val="00254CF4"/>
    <w:rsid w:val="00255877"/>
    <w:rsid w:val="0025675A"/>
    <w:rsid w:val="002567BE"/>
    <w:rsid w:val="0025701A"/>
    <w:rsid w:val="002575ED"/>
    <w:rsid w:val="002576EB"/>
    <w:rsid w:val="002578A9"/>
    <w:rsid w:val="002600EB"/>
    <w:rsid w:val="00260BF5"/>
    <w:rsid w:val="00260D04"/>
    <w:rsid w:val="0026130F"/>
    <w:rsid w:val="00261861"/>
    <w:rsid w:val="002619AC"/>
    <w:rsid w:val="00261C84"/>
    <w:rsid w:val="00262A9E"/>
    <w:rsid w:val="00263521"/>
    <w:rsid w:val="00263A1E"/>
    <w:rsid w:val="00263DB7"/>
    <w:rsid w:val="00265428"/>
    <w:rsid w:val="002654D1"/>
    <w:rsid w:val="00265EEE"/>
    <w:rsid w:val="00266618"/>
    <w:rsid w:val="0027101D"/>
    <w:rsid w:val="0027121E"/>
    <w:rsid w:val="0027188F"/>
    <w:rsid w:val="00272B88"/>
    <w:rsid w:val="002739B2"/>
    <w:rsid w:val="00273A52"/>
    <w:rsid w:val="0027424D"/>
    <w:rsid w:val="00275375"/>
    <w:rsid w:val="00275A79"/>
    <w:rsid w:val="00276563"/>
    <w:rsid w:val="00276793"/>
    <w:rsid w:val="00276D55"/>
    <w:rsid w:val="00277114"/>
    <w:rsid w:val="00277246"/>
    <w:rsid w:val="00277860"/>
    <w:rsid w:val="0028030F"/>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87E45"/>
    <w:rsid w:val="00290B29"/>
    <w:rsid w:val="00290C01"/>
    <w:rsid w:val="00291775"/>
    <w:rsid w:val="002920D3"/>
    <w:rsid w:val="002925CD"/>
    <w:rsid w:val="00292A58"/>
    <w:rsid w:val="00293FC3"/>
    <w:rsid w:val="00294784"/>
    <w:rsid w:val="00294AF0"/>
    <w:rsid w:val="00295A7A"/>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9F7"/>
    <w:rsid w:val="002B3A8C"/>
    <w:rsid w:val="002B5131"/>
    <w:rsid w:val="002B55FA"/>
    <w:rsid w:val="002B5C10"/>
    <w:rsid w:val="002B5D65"/>
    <w:rsid w:val="002B637F"/>
    <w:rsid w:val="002B65DC"/>
    <w:rsid w:val="002B6D40"/>
    <w:rsid w:val="002B6FB4"/>
    <w:rsid w:val="002C06EB"/>
    <w:rsid w:val="002C1D86"/>
    <w:rsid w:val="002C1EE0"/>
    <w:rsid w:val="002C289F"/>
    <w:rsid w:val="002C28D3"/>
    <w:rsid w:val="002C2B0E"/>
    <w:rsid w:val="002C316A"/>
    <w:rsid w:val="002C3B87"/>
    <w:rsid w:val="002C4139"/>
    <w:rsid w:val="002C4302"/>
    <w:rsid w:val="002C4F9F"/>
    <w:rsid w:val="002C54FF"/>
    <w:rsid w:val="002C58AD"/>
    <w:rsid w:val="002C6153"/>
    <w:rsid w:val="002C65B3"/>
    <w:rsid w:val="002C6763"/>
    <w:rsid w:val="002C6D22"/>
    <w:rsid w:val="002C70A2"/>
    <w:rsid w:val="002C73E6"/>
    <w:rsid w:val="002C7D35"/>
    <w:rsid w:val="002D0C0C"/>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07E"/>
    <w:rsid w:val="002D79C7"/>
    <w:rsid w:val="002E0151"/>
    <w:rsid w:val="002E01CC"/>
    <w:rsid w:val="002E0A57"/>
    <w:rsid w:val="002E0E5E"/>
    <w:rsid w:val="002E188D"/>
    <w:rsid w:val="002E1E1F"/>
    <w:rsid w:val="002E24BB"/>
    <w:rsid w:val="002E2DB0"/>
    <w:rsid w:val="002E3AA6"/>
    <w:rsid w:val="002E424B"/>
    <w:rsid w:val="002E4818"/>
    <w:rsid w:val="002E5757"/>
    <w:rsid w:val="002E5922"/>
    <w:rsid w:val="002E6B3E"/>
    <w:rsid w:val="002E6C97"/>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07BC2"/>
    <w:rsid w:val="003108E3"/>
    <w:rsid w:val="00311190"/>
    <w:rsid w:val="0031135A"/>
    <w:rsid w:val="00313268"/>
    <w:rsid w:val="00313D58"/>
    <w:rsid w:val="00313EEC"/>
    <w:rsid w:val="00315624"/>
    <w:rsid w:val="00315BD6"/>
    <w:rsid w:val="00315D7F"/>
    <w:rsid w:val="00315FF2"/>
    <w:rsid w:val="00316385"/>
    <w:rsid w:val="00316466"/>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A21"/>
    <w:rsid w:val="00327D99"/>
    <w:rsid w:val="00330DCF"/>
    <w:rsid w:val="003318C2"/>
    <w:rsid w:val="00331924"/>
    <w:rsid w:val="00332663"/>
    <w:rsid w:val="00332F33"/>
    <w:rsid w:val="00333BC5"/>
    <w:rsid w:val="003342DA"/>
    <w:rsid w:val="00334A65"/>
    <w:rsid w:val="00334D20"/>
    <w:rsid w:val="00335267"/>
    <w:rsid w:val="0033564C"/>
    <w:rsid w:val="003356A2"/>
    <w:rsid w:val="00335758"/>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2EBC"/>
    <w:rsid w:val="00343B0B"/>
    <w:rsid w:val="00343D49"/>
    <w:rsid w:val="00344346"/>
    <w:rsid w:val="00344842"/>
    <w:rsid w:val="00344BBF"/>
    <w:rsid w:val="00345868"/>
    <w:rsid w:val="00346217"/>
    <w:rsid w:val="0034637E"/>
    <w:rsid w:val="00346605"/>
    <w:rsid w:val="003466B0"/>
    <w:rsid w:val="00346930"/>
    <w:rsid w:val="0034759D"/>
    <w:rsid w:val="00347612"/>
    <w:rsid w:val="00347800"/>
    <w:rsid w:val="00347942"/>
    <w:rsid w:val="00347A15"/>
    <w:rsid w:val="003509DF"/>
    <w:rsid w:val="003513C7"/>
    <w:rsid w:val="0035145F"/>
    <w:rsid w:val="00351AD0"/>
    <w:rsid w:val="00351F4E"/>
    <w:rsid w:val="003525D4"/>
    <w:rsid w:val="00353B1C"/>
    <w:rsid w:val="0035448A"/>
    <w:rsid w:val="00355453"/>
    <w:rsid w:val="003556E1"/>
    <w:rsid w:val="003559A1"/>
    <w:rsid w:val="00355B59"/>
    <w:rsid w:val="00356540"/>
    <w:rsid w:val="00356926"/>
    <w:rsid w:val="00356C79"/>
    <w:rsid w:val="00356CD5"/>
    <w:rsid w:val="00357420"/>
    <w:rsid w:val="00357544"/>
    <w:rsid w:val="0035773B"/>
    <w:rsid w:val="00360285"/>
    <w:rsid w:val="003606C0"/>
    <w:rsid w:val="00361812"/>
    <w:rsid w:val="00361DBC"/>
    <w:rsid w:val="003626AC"/>
    <w:rsid w:val="00363115"/>
    <w:rsid w:val="00363344"/>
    <w:rsid w:val="003633E1"/>
    <w:rsid w:val="00363D9B"/>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2FA5"/>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37E"/>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CEF"/>
    <w:rsid w:val="003A3D05"/>
    <w:rsid w:val="003A4571"/>
    <w:rsid w:val="003A47A9"/>
    <w:rsid w:val="003A4C51"/>
    <w:rsid w:val="003A613A"/>
    <w:rsid w:val="003A66EF"/>
    <w:rsid w:val="003A6BEC"/>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78E"/>
    <w:rsid w:val="003C4F30"/>
    <w:rsid w:val="003C5044"/>
    <w:rsid w:val="003C5153"/>
    <w:rsid w:val="003C5BB1"/>
    <w:rsid w:val="003C5BC7"/>
    <w:rsid w:val="003C6430"/>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060"/>
    <w:rsid w:val="003D5549"/>
    <w:rsid w:val="003D5B8A"/>
    <w:rsid w:val="003D5CAC"/>
    <w:rsid w:val="003D6310"/>
    <w:rsid w:val="003D6CAC"/>
    <w:rsid w:val="003D6FE1"/>
    <w:rsid w:val="003D7383"/>
    <w:rsid w:val="003D7489"/>
    <w:rsid w:val="003D7A6A"/>
    <w:rsid w:val="003E000E"/>
    <w:rsid w:val="003E009E"/>
    <w:rsid w:val="003E0ABC"/>
    <w:rsid w:val="003E175A"/>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4DCD"/>
    <w:rsid w:val="003F5037"/>
    <w:rsid w:val="003F59C0"/>
    <w:rsid w:val="003F5B6A"/>
    <w:rsid w:val="003F62D4"/>
    <w:rsid w:val="003F6A36"/>
    <w:rsid w:val="003F6CB2"/>
    <w:rsid w:val="003F6D65"/>
    <w:rsid w:val="003F71F6"/>
    <w:rsid w:val="003F782E"/>
    <w:rsid w:val="003F7B2B"/>
    <w:rsid w:val="004002DD"/>
    <w:rsid w:val="00400778"/>
    <w:rsid w:val="004008FD"/>
    <w:rsid w:val="00400D5E"/>
    <w:rsid w:val="00401ED1"/>
    <w:rsid w:val="004029F9"/>
    <w:rsid w:val="00402DAE"/>
    <w:rsid w:val="00403963"/>
    <w:rsid w:val="00403EED"/>
    <w:rsid w:val="004041FD"/>
    <w:rsid w:val="0040422D"/>
    <w:rsid w:val="004045D8"/>
    <w:rsid w:val="0040494A"/>
    <w:rsid w:val="00405277"/>
    <w:rsid w:val="004064E0"/>
    <w:rsid w:val="00406E80"/>
    <w:rsid w:val="00406F61"/>
    <w:rsid w:val="00406FEF"/>
    <w:rsid w:val="004078B5"/>
    <w:rsid w:val="00407AC8"/>
    <w:rsid w:val="0041045D"/>
    <w:rsid w:val="004105DF"/>
    <w:rsid w:val="00410935"/>
    <w:rsid w:val="00410D75"/>
    <w:rsid w:val="00411671"/>
    <w:rsid w:val="0041180B"/>
    <w:rsid w:val="00411A03"/>
    <w:rsid w:val="00411AFD"/>
    <w:rsid w:val="00411D06"/>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395A"/>
    <w:rsid w:val="0042429B"/>
    <w:rsid w:val="0042545B"/>
    <w:rsid w:val="00425C1B"/>
    <w:rsid w:val="00425C4B"/>
    <w:rsid w:val="00425C95"/>
    <w:rsid w:val="00425E72"/>
    <w:rsid w:val="00425E85"/>
    <w:rsid w:val="0042649D"/>
    <w:rsid w:val="00426862"/>
    <w:rsid w:val="00426CE7"/>
    <w:rsid w:val="00426D50"/>
    <w:rsid w:val="004276E0"/>
    <w:rsid w:val="00427959"/>
    <w:rsid w:val="00427A72"/>
    <w:rsid w:val="00427C8E"/>
    <w:rsid w:val="00427D9F"/>
    <w:rsid w:val="00430277"/>
    <w:rsid w:val="004307D1"/>
    <w:rsid w:val="00430E3B"/>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6F7"/>
    <w:rsid w:val="00443B39"/>
    <w:rsid w:val="00443D1B"/>
    <w:rsid w:val="0044419E"/>
    <w:rsid w:val="00444597"/>
    <w:rsid w:val="0044459F"/>
    <w:rsid w:val="004453BB"/>
    <w:rsid w:val="00445522"/>
    <w:rsid w:val="0044596E"/>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57"/>
    <w:rsid w:val="004617CF"/>
    <w:rsid w:val="004622BB"/>
    <w:rsid w:val="00462348"/>
    <w:rsid w:val="004625E1"/>
    <w:rsid w:val="00463683"/>
    <w:rsid w:val="00464C2F"/>
    <w:rsid w:val="00464D56"/>
    <w:rsid w:val="00464DF0"/>
    <w:rsid w:val="00465562"/>
    <w:rsid w:val="00465C5F"/>
    <w:rsid w:val="00465DDF"/>
    <w:rsid w:val="004661DB"/>
    <w:rsid w:val="00466B28"/>
    <w:rsid w:val="00467D5E"/>
    <w:rsid w:val="004700DC"/>
    <w:rsid w:val="0047012B"/>
    <w:rsid w:val="004705A4"/>
    <w:rsid w:val="00471164"/>
    <w:rsid w:val="0047126F"/>
    <w:rsid w:val="0047129E"/>
    <w:rsid w:val="00471752"/>
    <w:rsid w:val="00471AA2"/>
    <w:rsid w:val="00471E18"/>
    <w:rsid w:val="00471FC6"/>
    <w:rsid w:val="0047228C"/>
    <w:rsid w:val="004736FF"/>
    <w:rsid w:val="00473873"/>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4CAB"/>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7CC"/>
    <w:rsid w:val="004939B6"/>
    <w:rsid w:val="00493AE1"/>
    <w:rsid w:val="00493CBE"/>
    <w:rsid w:val="004940D7"/>
    <w:rsid w:val="004942BB"/>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B0"/>
    <w:rsid w:val="004B2269"/>
    <w:rsid w:val="004B2564"/>
    <w:rsid w:val="004B2D77"/>
    <w:rsid w:val="004B2F85"/>
    <w:rsid w:val="004B3850"/>
    <w:rsid w:val="004B4756"/>
    <w:rsid w:val="004B4DC3"/>
    <w:rsid w:val="004B5F7A"/>
    <w:rsid w:val="004B6164"/>
    <w:rsid w:val="004B63AE"/>
    <w:rsid w:val="004B7C1A"/>
    <w:rsid w:val="004C056A"/>
    <w:rsid w:val="004C0B07"/>
    <w:rsid w:val="004C0FFF"/>
    <w:rsid w:val="004C1653"/>
    <w:rsid w:val="004C1B90"/>
    <w:rsid w:val="004C1BDC"/>
    <w:rsid w:val="004C2149"/>
    <w:rsid w:val="004C2531"/>
    <w:rsid w:val="004C298D"/>
    <w:rsid w:val="004C2B02"/>
    <w:rsid w:val="004C3342"/>
    <w:rsid w:val="004C33A2"/>
    <w:rsid w:val="004C4396"/>
    <w:rsid w:val="004C4F65"/>
    <w:rsid w:val="004C6628"/>
    <w:rsid w:val="004C7A8F"/>
    <w:rsid w:val="004C7D9F"/>
    <w:rsid w:val="004D01DF"/>
    <w:rsid w:val="004D0FAA"/>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5E1A"/>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BD"/>
    <w:rsid w:val="004E4095"/>
    <w:rsid w:val="004E44DC"/>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A65"/>
    <w:rsid w:val="004F431D"/>
    <w:rsid w:val="004F43AB"/>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79A"/>
    <w:rsid w:val="00510973"/>
    <w:rsid w:val="00510A6C"/>
    <w:rsid w:val="00510D89"/>
    <w:rsid w:val="005114E5"/>
    <w:rsid w:val="00511F6D"/>
    <w:rsid w:val="005130A4"/>
    <w:rsid w:val="0051326F"/>
    <w:rsid w:val="00513A75"/>
    <w:rsid w:val="00513BCD"/>
    <w:rsid w:val="00513F33"/>
    <w:rsid w:val="00514635"/>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B69"/>
    <w:rsid w:val="00522FC1"/>
    <w:rsid w:val="005232B5"/>
    <w:rsid w:val="005239EA"/>
    <w:rsid w:val="00523C70"/>
    <w:rsid w:val="00523F82"/>
    <w:rsid w:val="00524289"/>
    <w:rsid w:val="005250BC"/>
    <w:rsid w:val="005254F8"/>
    <w:rsid w:val="005259CE"/>
    <w:rsid w:val="00526053"/>
    <w:rsid w:val="005265D4"/>
    <w:rsid w:val="00526812"/>
    <w:rsid w:val="0052721A"/>
    <w:rsid w:val="005274E2"/>
    <w:rsid w:val="00527518"/>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E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CD8"/>
    <w:rsid w:val="00540FF0"/>
    <w:rsid w:val="00541177"/>
    <w:rsid w:val="005413A3"/>
    <w:rsid w:val="005414ED"/>
    <w:rsid w:val="00541A40"/>
    <w:rsid w:val="00542C8D"/>
    <w:rsid w:val="00542CDA"/>
    <w:rsid w:val="00542EA3"/>
    <w:rsid w:val="00543699"/>
    <w:rsid w:val="00543A22"/>
    <w:rsid w:val="00543F8A"/>
    <w:rsid w:val="0054509A"/>
    <w:rsid w:val="005455BB"/>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5F0E"/>
    <w:rsid w:val="00556192"/>
    <w:rsid w:val="005565A6"/>
    <w:rsid w:val="005565B2"/>
    <w:rsid w:val="00556E6F"/>
    <w:rsid w:val="00556F6F"/>
    <w:rsid w:val="00557296"/>
    <w:rsid w:val="00557A6C"/>
    <w:rsid w:val="005608B2"/>
    <w:rsid w:val="0056099A"/>
    <w:rsid w:val="00560A43"/>
    <w:rsid w:val="00561000"/>
    <w:rsid w:val="00561471"/>
    <w:rsid w:val="005622E3"/>
    <w:rsid w:val="00562CC1"/>
    <w:rsid w:val="00563749"/>
    <w:rsid w:val="00563C85"/>
    <w:rsid w:val="00563DDB"/>
    <w:rsid w:val="00564813"/>
    <w:rsid w:val="0056546C"/>
    <w:rsid w:val="0056563A"/>
    <w:rsid w:val="00565966"/>
    <w:rsid w:val="00565B05"/>
    <w:rsid w:val="00565BD3"/>
    <w:rsid w:val="00565F1B"/>
    <w:rsid w:val="00566629"/>
    <w:rsid w:val="0056696B"/>
    <w:rsid w:val="00567686"/>
    <w:rsid w:val="005676DC"/>
    <w:rsid w:val="005702C5"/>
    <w:rsid w:val="005715C9"/>
    <w:rsid w:val="00571D67"/>
    <w:rsid w:val="00572E2F"/>
    <w:rsid w:val="00572E40"/>
    <w:rsid w:val="00573801"/>
    <w:rsid w:val="00574579"/>
    <w:rsid w:val="00574593"/>
    <w:rsid w:val="005746AC"/>
    <w:rsid w:val="00574757"/>
    <w:rsid w:val="005747B2"/>
    <w:rsid w:val="0057515D"/>
    <w:rsid w:val="0057527E"/>
    <w:rsid w:val="00575A1D"/>
    <w:rsid w:val="00575A7F"/>
    <w:rsid w:val="005764A9"/>
    <w:rsid w:val="00576529"/>
    <w:rsid w:val="00576867"/>
    <w:rsid w:val="00576D2C"/>
    <w:rsid w:val="00576EFD"/>
    <w:rsid w:val="005777F4"/>
    <w:rsid w:val="00577BC4"/>
    <w:rsid w:val="00580508"/>
    <w:rsid w:val="005806F9"/>
    <w:rsid w:val="005809C8"/>
    <w:rsid w:val="00580C5C"/>
    <w:rsid w:val="00580DA8"/>
    <w:rsid w:val="00580F79"/>
    <w:rsid w:val="0058142E"/>
    <w:rsid w:val="00581795"/>
    <w:rsid w:val="00582853"/>
    <w:rsid w:val="0058286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3F2C"/>
    <w:rsid w:val="0059466A"/>
    <w:rsid w:val="00594F4A"/>
    <w:rsid w:val="005950C8"/>
    <w:rsid w:val="0059531A"/>
    <w:rsid w:val="0059595B"/>
    <w:rsid w:val="00595A3D"/>
    <w:rsid w:val="00595B0F"/>
    <w:rsid w:val="00595D44"/>
    <w:rsid w:val="0059614A"/>
    <w:rsid w:val="005963B4"/>
    <w:rsid w:val="005977BF"/>
    <w:rsid w:val="0059796B"/>
    <w:rsid w:val="00597ADE"/>
    <w:rsid w:val="005A021D"/>
    <w:rsid w:val="005A04B8"/>
    <w:rsid w:val="005A0CEA"/>
    <w:rsid w:val="005A1450"/>
    <w:rsid w:val="005A1852"/>
    <w:rsid w:val="005A190A"/>
    <w:rsid w:val="005A1A1B"/>
    <w:rsid w:val="005A20C9"/>
    <w:rsid w:val="005A2216"/>
    <w:rsid w:val="005A24B5"/>
    <w:rsid w:val="005A2CFC"/>
    <w:rsid w:val="005A40BA"/>
    <w:rsid w:val="005A437E"/>
    <w:rsid w:val="005A504A"/>
    <w:rsid w:val="005A51C5"/>
    <w:rsid w:val="005A57D6"/>
    <w:rsid w:val="005A5A70"/>
    <w:rsid w:val="005A6171"/>
    <w:rsid w:val="005A6413"/>
    <w:rsid w:val="005A7389"/>
    <w:rsid w:val="005A78EE"/>
    <w:rsid w:val="005A7CA2"/>
    <w:rsid w:val="005B02F2"/>
    <w:rsid w:val="005B086D"/>
    <w:rsid w:val="005B095F"/>
    <w:rsid w:val="005B1071"/>
    <w:rsid w:val="005B1790"/>
    <w:rsid w:val="005B1A88"/>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6F13"/>
    <w:rsid w:val="005D71E4"/>
    <w:rsid w:val="005D7598"/>
    <w:rsid w:val="005E009F"/>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377"/>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AF9"/>
    <w:rsid w:val="00625B32"/>
    <w:rsid w:val="00625B8F"/>
    <w:rsid w:val="00625CB0"/>
    <w:rsid w:val="006278CC"/>
    <w:rsid w:val="00630332"/>
    <w:rsid w:val="0063189C"/>
    <w:rsid w:val="006318D8"/>
    <w:rsid w:val="00631C39"/>
    <w:rsid w:val="0063234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7EB"/>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2BC3"/>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0BCD"/>
    <w:rsid w:val="006613B0"/>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45A8"/>
    <w:rsid w:val="006A49AE"/>
    <w:rsid w:val="006A4C49"/>
    <w:rsid w:val="006A5A4C"/>
    <w:rsid w:val="006A6846"/>
    <w:rsid w:val="006A7121"/>
    <w:rsid w:val="006A729F"/>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850"/>
    <w:rsid w:val="006B7C08"/>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199E"/>
    <w:rsid w:val="006D280F"/>
    <w:rsid w:val="006D383A"/>
    <w:rsid w:val="006D40FB"/>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138"/>
    <w:rsid w:val="006E24C0"/>
    <w:rsid w:val="006E2874"/>
    <w:rsid w:val="006E2C4B"/>
    <w:rsid w:val="006E36C3"/>
    <w:rsid w:val="006E3788"/>
    <w:rsid w:val="006E3C03"/>
    <w:rsid w:val="006E42E4"/>
    <w:rsid w:val="006E4684"/>
    <w:rsid w:val="006E4866"/>
    <w:rsid w:val="006E4869"/>
    <w:rsid w:val="006E4ABF"/>
    <w:rsid w:val="006E52CE"/>
    <w:rsid w:val="006E57B4"/>
    <w:rsid w:val="006E585B"/>
    <w:rsid w:val="006E5FB1"/>
    <w:rsid w:val="006E6297"/>
    <w:rsid w:val="006E632D"/>
    <w:rsid w:val="006E638B"/>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92E"/>
    <w:rsid w:val="006F3A6E"/>
    <w:rsid w:val="006F45A4"/>
    <w:rsid w:val="006F4A1E"/>
    <w:rsid w:val="006F4D90"/>
    <w:rsid w:val="006F713A"/>
    <w:rsid w:val="006F78A5"/>
    <w:rsid w:val="0070002E"/>
    <w:rsid w:val="00700615"/>
    <w:rsid w:val="00700E56"/>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0CC7"/>
    <w:rsid w:val="0072107A"/>
    <w:rsid w:val="0072168B"/>
    <w:rsid w:val="007217C3"/>
    <w:rsid w:val="00721842"/>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43B1"/>
    <w:rsid w:val="00734516"/>
    <w:rsid w:val="00734D2F"/>
    <w:rsid w:val="00735043"/>
    <w:rsid w:val="007356CC"/>
    <w:rsid w:val="00736983"/>
    <w:rsid w:val="0073730D"/>
    <w:rsid w:val="00737520"/>
    <w:rsid w:val="00737B86"/>
    <w:rsid w:val="007406F6"/>
    <w:rsid w:val="00740C3E"/>
    <w:rsid w:val="00740E0F"/>
    <w:rsid w:val="00741D42"/>
    <w:rsid w:val="00742601"/>
    <w:rsid w:val="00743800"/>
    <w:rsid w:val="00743EAC"/>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28A3"/>
    <w:rsid w:val="00763CCF"/>
    <w:rsid w:val="00763E35"/>
    <w:rsid w:val="00764C13"/>
    <w:rsid w:val="007657FC"/>
    <w:rsid w:val="00766829"/>
    <w:rsid w:val="00766AEC"/>
    <w:rsid w:val="0076737F"/>
    <w:rsid w:val="00770173"/>
    <w:rsid w:val="00770615"/>
    <w:rsid w:val="0077164A"/>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7D5"/>
    <w:rsid w:val="00781F3B"/>
    <w:rsid w:val="007824AB"/>
    <w:rsid w:val="00783850"/>
    <w:rsid w:val="00784D2F"/>
    <w:rsid w:val="00784F53"/>
    <w:rsid w:val="007859C6"/>
    <w:rsid w:val="00786364"/>
    <w:rsid w:val="00787460"/>
    <w:rsid w:val="00787591"/>
    <w:rsid w:val="007877E8"/>
    <w:rsid w:val="00787AC0"/>
    <w:rsid w:val="00787CBB"/>
    <w:rsid w:val="00787EAD"/>
    <w:rsid w:val="0079068D"/>
    <w:rsid w:val="00790BF1"/>
    <w:rsid w:val="00791581"/>
    <w:rsid w:val="007917A0"/>
    <w:rsid w:val="00792755"/>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6A5"/>
    <w:rsid w:val="007B0A01"/>
    <w:rsid w:val="007B0C46"/>
    <w:rsid w:val="007B112B"/>
    <w:rsid w:val="007B1BF5"/>
    <w:rsid w:val="007B21F2"/>
    <w:rsid w:val="007B3FAA"/>
    <w:rsid w:val="007B4427"/>
    <w:rsid w:val="007B566B"/>
    <w:rsid w:val="007B571D"/>
    <w:rsid w:val="007B5B26"/>
    <w:rsid w:val="007B5C51"/>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76F8"/>
    <w:rsid w:val="007C7734"/>
    <w:rsid w:val="007C7784"/>
    <w:rsid w:val="007D01B9"/>
    <w:rsid w:val="007D0632"/>
    <w:rsid w:val="007D0E2D"/>
    <w:rsid w:val="007D1371"/>
    <w:rsid w:val="007D14D7"/>
    <w:rsid w:val="007D15AE"/>
    <w:rsid w:val="007D16B5"/>
    <w:rsid w:val="007D1D12"/>
    <w:rsid w:val="007D1D95"/>
    <w:rsid w:val="007D320F"/>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81"/>
    <w:rsid w:val="007E3C92"/>
    <w:rsid w:val="007E405F"/>
    <w:rsid w:val="007E4217"/>
    <w:rsid w:val="007E5629"/>
    <w:rsid w:val="007E5AD7"/>
    <w:rsid w:val="007E5B59"/>
    <w:rsid w:val="007E68C3"/>
    <w:rsid w:val="007E69A8"/>
    <w:rsid w:val="007E6E5C"/>
    <w:rsid w:val="007E714E"/>
    <w:rsid w:val="007E72D9"/>
    <w:rsid w:val="007E750F"/>
    <w:rsid w:val="007E7D7C"/>
    <w:rsid w:val="007F02E3"/>
    <w:rsid w:val="007F1517"/>
    <w:rsid w:val="007F1621"/>
    <w:rsid w:val="007F16B7"/>
    <w:rsid w:val="007F1D4F"/>
    <w:rsid w:val="007F34DE"/>
    <w:rsid w:val="007F34EB"/>
    <w:rsid w:val="007F3B2C"/>
    <w:rsid w:val="007F3BD8"/>
    <w:rsid w:val="007F42D5"/>
    <w:rsid w:val="007F4A1B"/>
    <w:rsid w:val="007F4AD9"/>
    <w:rsid w:val="007F53B3"/>
    <w:rsid w:val="007F572D"/>
    <w:rsid w:val="007F5D02"/>
    <w:rsid w:val="007F6056"/>
    <w:rsid w:val="007F791C"/>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466"/>
    <w:rsid w:val="008059B4"/>
    <w:rsid w:val="00805B42"/>
    <w:rsid w:val="00805C40"/>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0DA9"/>
    <w:rsid w:val="0082350D"/>
    <w:rsid w:val="00823961"/>
    <w:rsid w:val="00823E80"/>
    <w:rsid w:val="00824844"/>
    <w:rsid w:val="00824A5D"/>
    <w:rsid w:val="00824AA0"/>
    <w:rsid w:val="00825A1B"/>
    <w:rsid w:val="00825AAA"/>
    <w:rsid w:val="0082763E"/>
    <w:rsid w:val="00830009"/>
    <w:rsid w:val="00831AF4"/>
    <w:rsid w:val="00831C86"/>
    <w:rsid w:val="00831FC6"/>
    <w:rsid w:val="008327D7"/>
    <w:rsid w:val="00832A1F"/>
    <w:rsid w:val="00833E19"/>
    <w:rsid w:val="00834535"/>
    <w:rsid w:val="00834E18"/>
    <w:rsid w:val="00834E9C"/>
    <w:rsid w:val="00834F0B"/>
    <w:rsid w:val="00835707"/>
    <w:rsid w:val="00835E05"/>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231"/>
    <w:rsid w:val="00846682"/>
    <w:rsid w:val="0084668B"/>
    <w:rsid w:val="00847162"/>
    <w:rsid w:val="008474A5"/>
    <w:rsid w:val="008477E8"/>
    <w:rsid w:val="008478AA"/>
    <w:rsid w:val="00847B0A"/>
    <w:rsid w:val="00847B8A"/>
    <w:rsid w:val="00847C79"/>
    <w:rsid w:val="00847D4E"/>
    <w:rsid w:val="00850080"/>
    <w:rsid w:val="008504CE"/>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5E3"/>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30C"/>
    <w:rsid w:val="008829F7"/>
    <w:rsid w:val="00882E18"/>
    <w:rsid w:val="0088344B"/>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87AB5"/>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B8B"/>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3B36"/>
    <w:rsid w:val="008A45D1"/>
    <w:rsid w:val="008A4609"/>
    <w:rsid w:val="008A4780"/>
    <w:rsid w:val="008A4896"/>
    <w:rsid w:val="008A4C8C"/>
    <w:rsid w:val="008A5963"/>
    <w:rsid w:val="008A5ABF"/>
    <w:rsid w:val="008A5FD4"/>
    <w:rsid w:val="008A6E78"/>
    <w:rsid w:val="008A7439"/>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4A8"/>
    <w:rsid w:val="008C2AB9"/>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FCD"/>
    <w:rsid w:val="008D111E"/>
    <w:rsid w:val="008D12BF"/>
    <w:rsid w:val="008D1894"/>
    <w:rsid w:val="008D1B62"/>
    <w:rsid w:val="008D1B9E"/>
    <w:rsid w:val="008D1F9A"/>
    <w:rsid w:val="008D2082"/>
    <w:rsid w:val="008D2388"/>
    <w:rsid w:val="008D304E"/>
    <w:rsid w:val="008D4146"/>
    <w:rsid w:val="008D42F6"/>
    <w:rsid w:val="008D4A5C"/>
    <w:rsid w:val="008D5013"/>
    <w:rsid w:val="008D59E9"/>
    <w:rsid w:val="008D6E53"/>
    <w:rsid w:val="008D7367"/>
    <w:rsid w:val="008D791B"/>
    <w:rsid w:val="008D7D2D"/>
    <w:rsid w:val="008D7EA1"/>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70D"/>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4F60"/>
    <w:rsid w:val="008F5110"/>
    <w:rsid w:val="008F51BE"/>
    <w:rsid w:val="008F51FC"/>
    <w:rsid w:val="008F5316"/>
    <w:rsid w:val="008F539D"/>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1051D"/>
    <w:rsid w:val="00910533"/>
    <w:rsid w:val="00910705"/>
    <w:rsid w:val="00910C50"/>
    <w:rsid w:val="009117BF"/>
    <w:rsid w:val="00912796"/>
    <w:rsid w:val="00912C32"/>
    <w:rsid w:val="00912CB8"/>
    <w:rsid w:val="00913B73"/>
    <w:rsid w:val="00913C62"/>
    <w:rsid w:val="009143C1"/>
    <w:rsid w:val="0091471C"/>
    <w:rsid w:val="009147BA"/>
    <w:rsid w:val="00914E96"/>
    <w:rsid w:val="0091566D"/>
    <w:rsid w:val="00915F8C"/>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4D92"/>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9C7"/>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466"/>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D35"/>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4F0A"/>
    <w:rsid w:val="009752C7"/>
    <w:rsid w:val="00975705"/>
    <w:rsid w:val="009758C5"/>
    <w:rsid w:val="009759F2"/>
    <w:rsid w:val="00976119"/>
    <w:rsid w:val="00976190"/>
    <w:rsid w:val="00976469"/>
    <w:rsid w:val="00976532"/>
    <w:rsid w:val="0097654B"/>
    <w:rsid w:val="00976A43"/>
    <w:rsid w:val="00976B93"/>
    <w:rsid w:val="00976E12"/>
    <w:rsid w:val="009770B8"/>
    <w:rsid w:val="0097712D"/>
    <w:rsid w:val="00977265"/>
    <w:rsid w:val="00977579"/>
    <w:rsid w:val="00977C6D"/>
    <w:rsid w:val="00977F17"/>
    <w:rsid w:val="00980499"/>
    <w:rsid w:val="009806B0"/>
    <w:rsid w:val="00981469"/>
    <w:rsid w:val="00981AF3"/>
    <w:rsid w:val="00981E79"/>
    <w:rsid w:val="00982497"/>
    <w:rsid w:val="00982C61"/>
    <w:rsid w:val="00982CD1"/>
    <w:rsid w:val="0098342A"/>
    <w:rsid w:val="00983AE1"/>
    <w:rsid w:val="00983E85"/>
    <w:rsid w:val="00984319"/>
    <w:rsid w:val="009854B6"/>
    <w:rsid w:val="00985829"/>
    <w:rsid w:val="00985D15"/>
    <w:rsid w:val="00985D36"/>
    <w:rsid w:val="00985DBA"/>
    <w:rsid w:val="009865D6"/>
    <w:rsid w:val="00986975"/>
    <w:rsid w:val="0098757B"/>
    <w:rsid w:val="00987784"/>
    <w:rsid w:val="00990506"/>
    <w:rsid w:val="00990F79"/>
    <w:rsid w:val="009910DC"/>
    <w:rsid w:val="00991584"/>
    <w:rsid w:val="0099172C"/>
    <w:rsid w:val="00991B19"/>
    <w:rsid w:val="00991F23"/>
    <w:rsid w:val="00992605"/>
    <w:rsid w:val="00993599"/>
    <w:rsid w:val="00994859"/>
    <w:rsid w:val="00994B80"/>
    <w:rsid w:val="00994CCA"/>
    <w:rsid w:val="009974A8"/>
    <w:rsid w:val="009975C9"/>
    <w:rsid w:val="009A0A09"/>
    <w:rsid w:val="009A1489"/>
    <w:rsid w:val="009A245B"/>
    <w:rsid w:val="009A24D6"/>
    <w:rsid w:val="009A2516"/>
    <w:rsid w:val="009A2C7B"/>
    <w:rsid w:val="009A2FAA"/>
    <w:rsid w:val="009A349F"/>
    <w:rsid w:val="009A35C7"/>
    <w:rsid w:val="009A3852"/>
    <w:rsid w:val="009A444E"/>
    <w:rsid w:val="009A4788"/>
    <w:rsid w:val="009A4A6E"/>
    <w:rsid w:val="009A4C66"/>
    <w:rsid w:val="009A78B3"/>
    <w:rsid w:val="009B0A9C"/>
    <w:rsid w:val="009B10AE"/>
    <w:rsid w:val="009B1240"/>
    <w:rsid w:val="009B1690"/>
    <w:rsid w:val="009B18D7"/>
    <w:rsid w:val="009B1956"/>
    <w:rsid w:val="009B23EE"/>
    <w:rsid w:val="009B2769"/>
    <w:rsid w:val="009B3610"/>
    <w:rsid w:val="009B37D3"/>
    <w:rsid w:val="009B39FC"/>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2CC"/>
    <w:rsid w:val="009C161A"/>
    <w:rsid w:val="009C1E60"/>
    <w:rsid w:val="009C2597"/>
    <w:rsid w:val="009C3C12"/>
    <w:rsid w:val="009C4088"/>
    <w:rsid w:val="009C53ED"/>
    <w:rsid w:val="009C5D49"/>
    <w:rsid w:val="009C718C"/>
    <w:rsid w:val="009C7345"/>
    <w:rsid w:val="009C7BBD"/>
    <w:rsid w:val="009C7C63"/>
    <w:rsid w:val="009C7FE0"/>
    <w:rsid w:val="009D025C"/>
    <w:rsid w:val="009D05CC"/>
    <w:rsid w:val="009D09AE"/>
    <w:rsid w:val="009D0EE8"/>
    <w:rsid w:val="009D10F3"/>
    <w:rsid w:val="009D11AB"/>
    <w:rsid w:val="009D1B21"/>
    <w:rsid w:val="009D222F"/>
    <w:rsid w:val="009D2A1F"/>
    <w:rsid w:val="009D2BAC"/>
    <w:rsid w:val="009D2CF6"/>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5C5E"/>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6435"/>
    <w:rsid w:val="009F70B7"/>
    <w:rsid w:val="009F711E"/>
    <w:rsid w:val="009F7F2B"/>
    <w:rsid w:val="00A0001D"/>
    <w:rsid w:val="00A01037"/>
    <w:rsid w:val="00A0119C"/>
    <w:rsid w:val="00A017D4"/>
    <w:rsid w:val="00A01C9C"/>
    <w:rsid w:val="00A01F05"/>
    <w:rsid w:val="00A02024"/>
    <w:rsid w:val="00A02543"/>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49A6"/>
    <w:rsid w:val="00A25013"/>
    <w:rsid w:val="00A25467"/>
    <w:rsid w:val="00A25512"/>
    <w:rsid w:val="00A2551C"/>
    <w:rsid w:val="00A25C16"/>
    <w:rsid w:val="00A2617B"/>
    <w:rsid w:val="00A26B1C"/>
    <w:rsid w:val="00A27672"/>
    <w:rsid w:val="00A30028"/>
    <w:rsid w:val="00A301EF"/>
    <w:rsid w:val="00A3040F"/>
    <w:rsid w:val="00A3123A"/>
    <w:rsid w:val="00A3168A"/>
    <w:rsid w:val="00A317BF"/>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37AF7"/>
    <w:rsid w:val="00A401BB"/>
    <w:rsid w:val="00A408EB"/>
    <w:rsid w:val="00A4133B"/>
    <w:rsid w:val="00A4189A"/>
    <w:rsid w:val="00A41A4E"/>
    <w:rsid w:val="00A42346"/>
    <w:rsid w:val="00A42565"/>
    <w:rsid w:val="00A42621"/>
    <w:rsid w:val="00A436D2"/>
    <w:rsid w:val="00A43752"/>
    <w:rsid w:val="00A4391C"/>
    <w:rsid w:val="00A43D25"/>
    <w:rsid w:val="00A443B8"/>
    <w:rsid w:val="00A452B2"/>
    <w:rsid w:val="00A454E3"/>
    <w:rsid w:val="00A463F3"/>
    <w:rsid w:val="00A47100"/>
    <w:rsid w:val="00A472D1"/>
    <w:rsid w:val="00A47335"/>
    <w:rsid w:val="00A47902"/>
    <w:rsid w:val="00A47B8B"/>
    <w:rsid w:val="00A50258"/>
    <w:rsid w:val="00A503C9"/>
    <w:rsid w:val="00A5085F"/>
    <w:rsid w:val="00A51149"/>
    <w:rsid w:val="00A5270A"/>
    <w:rsid w:val="00A53032"/>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9CF"/>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0DC3"/>
    <w:rsid w:val="00A81021"/>
    <w:rsid w:val="00A811CB"/>
    <w:rsid w:val="00A81D00"/>
    <w:rsid w:val="00A81D2F"/>
    <w:rsid w:val="00A81E59"/>
    <w:rsid w:val="00A81EBE"/>
    <w:rsid w:val="00A826F1"/>
    <w:rsid w:val="00A82712"/>
    <w:rsid w:val="00A82D02"/>
    <w:rsid w:val="00A8314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6010"/>
    <w:rsid w:val="00A9684D"/>
    <w:rsid w:val="00A96A90"/>
    <w:rsid w:val="00A97402"/>
    <w:rsid w:val="00A97873"/>
    <w:rsid w:val="00AA0B30"/>
    <w:rsid w:val="00AA0EFF"/>
    <w:rsid w:val="00AA1E6C"/>
    <w:rsid w:val="00AA25E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706"/>
    <w:rsid w:val="00AB09EE"/>
    <w:rsid w:val="00AB19B4"/>
    <w:rsid w:val="00AB2400"/>
    <w:rsid w:val="00AB25DF"/>
    <w:rsid w:val="00AB4096"/>
    <w:rsid w:val="00AB5377"/>
    <w:rsid w:val="00AB5B77"/>
    <w:rsid w:val="00AB7778"/>
    <w:rsid w:val="00AB7D08"/>
    <w:rsid w:val="00AB7F83"/>
    <w:rsid w:val="00AC0B81"/>
    <w:rsid w:val="00AC2300"/>
    <w:rsid w:val="00AC3451"/>
    <w:rsid w:val="00AC3506"/>
    <w:rsid w:val="00AC387E"/>
    <w:rsid w:val="00AC4DD2"/>
    <w:rsid w:val="00AC5210"/>
    <w:rsid w:val="00AC5A0B"/>
    <w:rsid w:val="00AC5BDF"/>
    <w:rsid w:val="00AC662A"/>
    <w:rsid w:val="00AC6903"/>
    <w:rsid w:val="00AC6B95"/>
    <w:rsid w:val="00AC71FE"/>
    <w:rsid w:val="00AC722F"/>
    <w:rsid w:val="00AC7669"/>
    <w:rsid w:val="00AC79C9"/>
    <w:rsid w:val="00AD017C"/>
    <w:rsid w:val="00AD0AF6"/>
    <w:rsid w:val="00AD1176"/>
    <w:rsid w:val="00AD22F8"/>
    <w:rsid w:val="00AD277E"/>
    <w:rsid w:val="00AD343E"/>
    <w:rsid w:val="00AD3A04"/>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45"/>
    <w:rsid w:val="00AE1DBE"/>
    <w:rsid w:val="00AE276C"/>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0B77"/>
    <w:rsid w:val="00AF11B5"/>
    <w:rsid w:val="00AF1F48"/>
    <w:rsid w:val="00AF21DB"/>
    <w:rsid w:val="00AF2612"/>
    <w:rsid w:val="00AF3889"/>
    <w:rsid w:val="00AF39DC"/>
    <w:rsid w:val="00AF3BD3"/>
    <w:rsid w:val="00AF3F13"/>
    <w:rsid w:val="00AF3FE3"/>
    <w:rsid w:val="00AF4A53"/>
    <w:rsid w:val="00AF4F33"/>
    <w:rsid w:val="00AF52DC"/>
    <w:rsid w:val="00AF6305"/>
    <w:rsid w:val="00AF6A68"/>
    <w:rsid w:val="00AF722E"/>
    <w:rsid w:val="00AF72F9"/>
    <w:rsid w:val="00B001C6"/>
    <w:rsid w:val="00B008DF"/>
    <w:rsid w:val="00B00BB3"/>
    <w:rsid w:val="00B00E5C"/>
    <w:rsid w:val="00B011D8"/>
    <w:rsid w:val="00B0131B"/>
    <w:rsid w:val="00B014AD"/>
    <w:rsid w:val="00B01819"/>
    <w:rsid w:val="00B01889"/>
    <w:rsid w:val="00B022D8"/>
    <w:rsid w:val="00B024A5"/>
    <w:rsid w:val="00B02540"/>
    <w:rsid w:val="00B039AB"/>
    <w:rsid w:val="00B039E9"/>
    <w:rsid w:val="00B03B7D"/>
    <w:rsid w:val="00B03E09"/>
    <w:rsid w:val="00B04880"/>
    <w:rsid w:val="00B04DC3"/>
    <w:rsid w:val="00B04EED"/>
    <w:rsid w:val="00B0529B"/>
    <w:rsid w:val="00B05E03"/>
    <w:rsid w:val="00B0644E"/>
    <w:rsid w:val="00B0766D"/>
    <w:rsid w:val="00B1077D"/>
    <w:rsid w:val="00B10841"/>
    <w:rsid w:val="00B10B1F"/>
    <w:rsid w:val="00B11176"/>
    <w:rsid w:val="00B123B7"/>
    <w:rsid w:val="00B132CB"/>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1A2"/>
    <w:rsid w:val="00B2330D"/>
    <w:rsid w:val="00B23F87"/>
    <w:rsid w:val="00B24213"/>
    <w:rsid w:val="00B242E1"/>
    <w:rsid w:val="00B244B0"/>
    <w:rsid w:val="00B24980"/>
    <w:rsid w:val="00B250B5"/>
    <w:rsid w:val="00B25B42"/>
    <w:rsid w:val="00B2635D"/>
    <w:rsid w:val="00B267F1"/>
    <w:rsid w:val="00B26C12"/>
    <w:rsid w:val="00B2725F"/>
    <w:rsid w:val="00B2755F"/>
    <w:rsid w:val="00B27998"/>
    <w:rsid w:val="00B308E1"/>
    <w:rsid w:val="00B30FEF"/>
    <w:rsid w:val="00B31127"/>
    <w:rsid w:val="00B31D3D"/>
    <w:rsid w:val="00B32623"/>
    <w:rsid w:val="00B331DC"/>
    <w:rsid w:val="00B33BCF"/>
    <w:rsid w:val="00B34C0E"/>
    <w:rsid w:val="00B34F11"/>
    <w:rsid w:val="00B35546"/>
    <w:rsid w:val="00B3556A"/>
    <w:rsid w:val="00B35594"/>
    <w:rsid w:val="00B3580D"/>
    <w:rsid w:val="00B36B6D"/>
    <w:rsid w:val="00B3756E"/>
    <w:rsid w:val="00B3781E"/>
    <w:rsid w:val="00B401AE"/>
    <w:rsid w:val="00B402BB"/>
    <w:rsid w:val="00B4123F"/>
    <w:rsid w:val="00B414AF"/>
    <w:rsid w:val="00B41708"/>
    <w:rsid w:val="00B421E7"/>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2C"/>
    <w:rsid w:val="00B555A9"/>
    <w:rsid w:val="00B55A15"/>
    <w:rsid w:val="00B55E82"/>
    <w:rsid w:val="00B563AF"/>
    <w:rsid w:val="00B563E9"/>
    <w:rsid w:val="00B56902"/>
    <w:rsid w:val="00B56922"/>
    <w:rsid w:val="00B56B70"/>
    <w:rsid w:val="00B57983"/>
    <w:rsid w:val="00B604C8"/>
    <w:rsid w:val="00B60ED0"/>
    <w:rsid w:val="00B62189"/>
    <w:rsid w:val="00B625B6"/>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140B"/>
    <w:rsid w:val="00B7275C"/>
    <w:rsid w:val="00B72D75"/>
    <w:rsid w:val="00B72F97"/>
    <w:rsid w:val="00B733BF"/>
    <w:rsid w:val="00B73774"/>
    <w:rsid w:val="00B739E0"/>
    <w:rsid w:val="00B741EF"/>
    <w:rsid w:val="00B747A2"/>
    <w:rsid w:val="00B75001"/>
    <w:rsid w:val="00B75D6E"/>
    <w:rsid w:val="00B75F72"/>
    <w:rsid w:val="00B76DC1"/>
    <w:rsid w:val="00B77A9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4363"/>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F85"/>
    <w:rsid w:val="00B93205"/>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0F"/>
    <w:rsid w:val="00BB14CF"/>
    <w:rsid w:val="00BB17C8"/>
    <w:rsid w:val="00BB1CF9"/>
    <w:rsid w:val="00BB1F34"/>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7B2"/>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48B"/>
    <w:rsid w:val="00BE458A"/>
    <w:rsid w:val="00BE4BE8"/>
    <w:rsid w:val="00BE4DBA"/>
    <w:rsid w:val="00BE4E51"/>
    <w:rsid w:val="00BE5D07"/>
    <w:rsid w:val="00BE61FC"/>
    <w:rsid w:val="00BE716A"/>
    <w:rsid w:val="00BE7A1E"/>
    <w:rsid w:val="00BF0159"/>
    <w:rsid w:val="00BF0D84"/>
    <w:rsid w:val="00BF1423"/>
    <w:rsid w:val="00BF18FE"/>
    <w:rsid w:val="00BF1B8A"/>
    <w:rsid w:val="00BF1C55"/>
    <w:rsid w:val="00BF224A"/>
    <w:rsid w:val="00BF28A4"/>
    <w:rsid w:val="00BF37C5"/>
    <w:rsid w:val="00BF3AAA"/>
    <w:rsid w:val="00BF42FD"/>
    <w:rsid w:val="00BF497A"/>
    <w:rsid w:val="00BF4AC8"/>
    <w:rsid w:val="00BF5240"/>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07EF3"/>
    <w:rsid w:val="00C108A9"/>
    <w:rsid w:val="00C10D63"/>
    <w:rsid w:val="00C123A3"/>
    <w:rsid w:val="00C12466"/>
    <w:rsid w:val="00C141FB"/>
    <w:rsid w:val="00C143BD"/>
    <w:rsid w:val="00C1441B"/>
    <w:rsid w:val="00C14FB5"/>
    <w:rsid w:val="00C151EC"/>
    <w:rsid w:val="00C1544B"/>
    <w:rsid w:val="00C15A04"/>
    <w:rsid w:val="00C15CEA"/>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2F9F"/>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1667"/>
    <w:rsid w:val="00C432AA"/>
    <w:rsid w:val="00C433C4"/>
    <w:rsid w:val="00C43FBA"/>
    <w:rsid w:val="00C441CC"/>
    <w:rsid w:val="00C44475"/>
    <w:rsid w:val="00C44F87"/>
    <w:rsid w:val="00C45757"/>
    <w:rsid w:val="00C4609E"/>
    <w:rsid w:val="00C46807"/>
    <w:rsid w:val="00C47D44"/>
    <w:rsid w:val="00C47E70"/>
    <w:rsid w:val="00C50B1E"/>
    <w:rsid w:val="00C51705"/>
    <w:rsid w:val="00C51C72"/>
    <w:rsid w:val="00C51CB1"/>
    <w:rsid w:val="00C521B4"/>
    <w:rsid w:val="00C52914"/>
    <w:rsid w:val="00C532A5"/>
    <w:rsid w:val="00C5363E"/>
    <w:rsid w:val="00C544CC"/>
    <w:rsid w:val="00C546E7"/>
    <w:rsid w:val="00C55114"/>
    <w:rsid w:val="00C56262"/>
    <w:rsid w:val="00C56F3D"/>
    <w:rsid w:val="00C56F60"/>
    <w:rsid w:val="00C57198"/>
    <w:rsid w:val="00C5776F"/>
    <w:rsid w:val="00C577F8"/>
    <w:rsid w:val="00C578CE"/>
    <w:rsid w:val="00C61735"/>
    <w:rsid w:val="00C617BF"/>
    <w:rsid w:val="00C6205F"/>
    <w:rsid w:val="00C62692"/>
    <w:rsid w:val="00C62791"/>
    <w:rsid w:val="00C62FA1"/>
    <w:rsid w:val="00C64069"/>
    <w:rsid w:val="00C64871"/>
    <w:rsid w:val="00C64B36"/>
    <w:rsid w:val="00C64C87"/>
    <w:rsid w:val="00C64D92"/>
    <w:rsid w:val="00C64FB9"/>
    <w:rsid w:val="00C653BA"/>
    <w:rsid w:val="00C657B4"/>
    <w:rsid w:val="00C67251"/>
    <w:rsid w:val="00C6774F"/>
    <w:rsid w:val="00C677AA"/>
    <w:rsid w:val="00C67EA3"/>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14"/>
    <w:rsid w:val="00C75938"/>
    <w:rsid w:val="00C759F1"/>
    <w:rsid w:val="00C7613A"/>
    <w:rsid w:val="00C761B9"/>
    <w:rsid w:val="00C77315"/>
    <w:rsid w:val="00C77AEB"/>
    <w:rsid w:val="00C77C98"/>
    <w:rsid w:val="00C80069"/>
    <w:rsid w:val="00C8036D"/>
    <w:rsid w:val="00C805DA"/>
    <w:rsid w:val="00C8096C"/>
    <w:rsid w:val="00C80A78"/>
    <w:rsid w:val="00C80F33"/>
    <w:rsid w:val="00C80FD0"/>
    <w:rsid w:val="00C8100B"/>
    <w:rsid w:val="00C816BC"/>
    <w:rsid w:val="00C825DD"/>
    <w:rsid w:val="00C82BAA"/>
    <w:rsid w:val="00C82DDB"/>
    <w:rsid w:val="00C83075"/>
    <w:rsid w:val="00C83C67"/>
    <w:rsid w:val="00C852AC"/>
    <w:rsid w:val="00C857F9"/>
    <w:rsid w:val="00C86543"/>
    <w:rsid w:val="00C86672"/>
    <w:rsid w:val="00C8683F"/>
    <w:rsid w:val="00C86967"/>
    <w:rsid w:val="00C8704A"/>
    <w:rsid w:val="00C87D19"/>
    <w:rsid w:val="00C906CF"/>
    <w:rsid w:val="00C9091D"/>
    <w:rsid w:val="00C90FA2"/>
    <w:rsid w:val="00C911CD"/>
    <w:rsid w:val="00C91CA5"/>
    <w:rsid w:val="00C91D17"/>
    <w:rsid w:val="00C91D26"/>
    <w:rsid w:val="00C92267"/>
    <w:rsid w:val="00C92D31"/>
    <w:rsid w:val="00C94857"/>
    <w:rsid w:val="00C94A69"/>
    <w:rsid w:val="00C94C05"/>
    <w:rsid w:val="00C959C2"/>
    <w:rsid w:val="00C95BC5"/>
    <w:rsid w:val="00C95DEA"/>
    <w:rsid w:val="00C95FCA"/>
    <w:rsid w:val="00C96183"/>
    <w:rsid w:val="00C974ED"/>
    <w:rsid w:val="00C976AC"/>
    <w:rsid w:val="00C97A5C"/>
    <w:rsid w:val="00C97A8D"/>
    <w:rsid w:val="00CA0083"/>
    <w:rsid w:val="00CA04C0"/>
    <w:rsid w:val="00CA0837"/>
    <w:rsid w:val="00CA0BD9"/>
    <w:rsid w:val="00CA1F53"/>
    <w:rsid w:val="00CA279B"/>
    <w:rsid w:val="00CA4064"/>
    <w:rsid w:val="00CA41D2"/>
    <w:rsid w:val="00CA4753"/>
    <w:rsid w:val="00CA4D91"/>
    <w:rsid w:val="00CA4F20"/>
    <w:rsid w:val="00CA5908"/>
    <w:rsid w:val="00CA5D21"/>
    <w:rsid w:val="00CA5EF9"/>
    <w:rsid w:val="00CA6512"/>
    <w:rsid w:val="00CA77E9"/>
    <w:rsid w:val="00CA7A61"/>
    <w:rsid w:val="00CB0C16"/>
    <w:rsid w:val="00CB1327"/>
    <w:rsid w:val="00CB149F"/>
    <w:rsid w:val="00CB1C27"/>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0ED9"/>
    <w:rsid w:val="00CD11DE"/>
    <w:rsid w:val="00CD143E"/>
    <w:rsid w:val="00CD1963"/>
    <w:rsid w:val="00CD19CA"/>
    <w:rsid w:val="00CD1AC2"/>
    <w:rsid w:val="00CD31B3"/>
    <w:rsid w:val="00CD34FD"/>
    <w:rsid w:val="00CD3E17"/>
    <w:rsid w:val="00CD3EFC"/>
    <w:rsid w:val="00CD4146"/>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CB7"/>
    <w:rsid w:val="00CE2D7D"/>
    <w:rsid w:val="00CE2EE4"/>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20"/>
    <w:rsid w:val="00D0304E"/>
    <w:rsid w:val="00D04EC9"/>
    <w:rsid w:val="00D053C2"/>
    <w:rsid w:val="00D05A9C"/>
    <w:rsid w:val="00D05E0E"/>
    <w:rsid w:val="00D06218"/>
    <w:rsid w:val="00D066C4"/>
    <w:rsid w:val="00D104AC"/>
    <w:rsid w:val="00D10566"/>
    <w:rsid w:val="00D105A1"/>
    <w:rsid w:val="00D1100E"/>
    <w:rsid w:val="00D11B41"/>
    <w:rsid w:val="00D11C6E"/>
    <w:rsid w:val="00D12A00"/>
    <w:rsid w:val="00D12AD5"/>
    <w:rsid w:val="00D138B4"/>
    <w:rsid w:val="00D13D12"/>
    <w:rsid w:val="00D140C2"/>
    <w:rsid w:val="00D149DF"/>
    <w:rsid w:val="00D152AA"/>
    <w:rsid w:val="00D15500"/>
    <w:rsid w:val="00D15A4A"/>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05F7"/>
    <w:rsid w:val="00D3182A"/>
    <w:rsid w:val="00D32136"/>
    <w:rsid w:val="00D3222B"/>
    <w:rsid w:val="00D3227D"/>
    <w:rsid w:val="00D32C67"/>
    <w:rsid w:val="00D330D8"/>
    <w:rsid w:val="00D33197"/>
    <w:rsid w:val="00D33567"/>
    <w:rsid w:val="00D33E52"/>
    <w:rsid w:val="00D33EEE"/>
    <w:rsid w:val="00D341A7"/>
    <w:rsid w:val="00D34B4B"/>
    <w:rsid w:val="00D35236"/>
    <w:rsid w:val="00D35305"/>
    <w:rsid w:val="00D3579C"/>
    <w:rsid w:val="00D364BB"/>
    <w:rsid w:val="00D36F29"/>
    <w:rsid w:val="00D37121"/>
    <w:rsid w:val="00D376AA"/>
    <w:rsid w:val="00D37ED3"/>
    <w:rsid w:val="00D40043"/>
    <w:rsid w:val="00D401D5"/>
    <w:rsid w:val="00D40502"/>
    <w:rsid w:val="00D40A47"/>
    <w:rsid w:val="00D41051"/>
    <w:rsid w:val="00D410F8"/>
    <w:rsid w:val="00D417AE"/>
    <w:rsid w:val="00D41B6F"/>
    <w:rsid w:val="00D41E88"/>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574CF"/>
    <w:rsid w:val="00D6010A"/>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CA7"/>
    <w:rsid w:val="00D715C2"/>
    <w:rsid w:val="00D721EC"/>
    <w:rsid w:val="00D722B7"/>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1F7D"/>
    <w:rsid w:val="00D82F54"/>
    <w:rsid w:val="00D83026"/>
    <w:rsid w:val="00D83045"/>
    <w:rsid w:val="00D83354"/>
    <w:rsid w:val="00D838CC"/>
    <w:rsid w:val="00D844D3"/>
    <w:rsid w:val="00D857E6"/>
    <w:rsid w:val="00D85885"/>
    <w:rsid w:val="00D8653A"/>
    <w:rsid w:val="00D86FB1"/>
    <w:rsid w:val="00D871CE"/>
    <w:rsid w:val="00D87542"/>
    <w:rsid w:val="00D87D77"/>
    <w:rsid w:val="00D90174"/>
    <w:rsid w:val="00D90BF8"/>
    <w:rsid w:val="00D91AF5"/>
    <w:rsid w:val="00D920CA"/>
    <w:rsid w:val="00D92BFA"/>
    <w:rsid w:val="00D935D1"/>
    <w:rsid w:val="00D9375F"/>
    <w:rsid w:val="00D937F8"/>
    <w:rsid w:val="00D93883"/>
    <w:rsid w:val="00D93A88"/>
    <w:rsid w:val="00D93B43"/>
    <w:rsid w:val="00D93D76"/>
    <w:rsid w:val="00D93D78"/>
    <w:rsid w:val="00D93FAF"/>
    <w:rsid w:val="00D940D3"/>
    <w:rsid w:val="00D947CE"/>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1B70"/>
    <w:rsid w:val="00DA23AB"/>
    <w:rsid w:val="00DA2B4B"/>
    <w:rsid w:val="00DA4512"/>
    <w:rsid w:val="00DA4697"/>
    <w:rsid w:val="00DA46CA"/>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4C9"/>
    <w:rsid w:val="00DB7CD9"/>
    <w:rsid w:val="00DB7D53"/>
    <w:rsid w:val="00DC0464"/>
    <w:rsid w:val="00DC0787"/>
    <w:rsid w:val="00DC0F18"/>
    <w:rsid w:val="00DC1303"/>
    <w:rsid w:val="00DC1403"/>
    <w:rsid w:val="00DC16F3"/>
    <w:rsid w:val="00DC2769"/>
    <w:rsid w:val="00DC389B"/>
    <w:rsid w:val="00DC394C"/>
    <w:rsid w:val="00DC428D"/>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5E4"/>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299E"/>
    <w:rsid w:val="00DF2BC6"/>
    <w:rsid w:val="00DF3044"/>
    <w:rsid w:val="00DF353C"/>
    <w:rsid w:val="00DF3C6B"/>
    <w:rsid w:val="00DF3DF8"/>
    <w:rsid w:val="00DF4216"/>
    <w:rsid w:val="00DF46B7"/>
    <w:rsid w:val="00DF46C8"/>
    <w:rsid w:val="00DF476B"/>
    <w:rsid w:val="00DF4978"/>
    <w:rsid w:val="00DF55D6"/>
    <w:rsid w:val="00DF58F4"/>
    <w:rsid w:val="00DF5AAF"/>
    <w:rsid w:val="00DF6074"/>
    <w:rsid w:val="00DF73B6"/>
    <w:rsid w:val="00DF781C"/>
    <w:rsid w:val="00DF7BCC"/>
    <w:rsid w:val="00E00270"/>
    <w:rsid w:val="00E008D8"/>
    <w:rsid w:val="00E00C6B"/>
    <w:rsid w:val="00E01A72"/>
    <w:rsid w:val="00E0265A"/>
    <w:rsid w:val="00E02A3C"/>
    <w:rsid w:val="00E02F70"/>
    <w:rsid w:val="00E032F6"/>
    <w:rsid w:val="00E03F4C"/>
    <w:rsid w:val="00E03F4E"/>
    <w:rsid w:val="00E049A5"/>
    <w:rsid w:val="00E04D3F"/>
    <w:rsid w:val="00E051FB"/>
    <w:rsid w:val="00E056B0"/>
    <w:rsid w:val="00E05984"/>
    <w:rsid w:val="00E05A14"/>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4D8F"/>
    <w:rsid w:val="00E15299"/>
    <w:rsid w:val="00E159EC"/>
    <w:rsid w:val="00E15C68"/>
    <w:rsid w:val="00E16E4C"/>
    <w:rsid w:val="00E173EF"/>
    <w:rsid w:val="00E20A78"/>
    <w:rsid w:val="00E20A84"/>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92A"/>
    <w:rsid w:val="00E30AF9"/>
    <w:rsid w:val="00E31FB7"/>
    <w:rsid w:val="00E32363"/>
    <w:rsid w:val="00E32488"/>
    <w:rsid w:val="00E327E4"/>
    <w:rsid w:val="00E32E77"/>
    <w:rsid w:val="00E3388D"/>
    <w:rsid w:val="00E33BF3"/>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5623"/>
    <w:rsid w:val="00E46906"/>
    <w:rsid w:val="00E46AA8"/>
    <w:rsid w:val="00E46D2F"/>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9E6"/>
    <w:rsid w:val="00E57C4D"/>
    <w:rsid w:val="00E57F5D"/>
    <w:rsid w:val="00E602BD"/>
    <w:rsid w:val="00E6061C"/>
    <w:rsid w:val="00E61753"/>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4F7F"/>
    <w:rsid w:val="00E75609"/>
    <w:rsid w:val="00E75790"/>
    <w:rsid w:val="00E75BCD"/>
    <w:rsid w:val="00E76031"/>
    <w:rsid w:val="00E761D3"/>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C0C"/>
    <w:rsid w:val="00E84E89"/>
    <w:rsid w:val="00E86804"/>
    <w:rsid w:val="00E86871"/>
    <w:rsid w:val="00E870BF"/>
    <w:rsid w:val="00E871BC"/>
    <w:rsid w:val="00E87A23"/>
    <w:rsid w:val="00E90229"/>
    <w:rsid w:val="00E90ABA"/>
    <w:rsid w:val="00E91899"/>
    <w:rsid w:val="00E91A8D"/>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A7C59"/>
    <w:rsid w:val="00EB0AA6"/>
    <w:rsid w:val="00EB1273"/>
    <w:rsid w:val="00EB15AE"/>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05B"/>
    <w:rsid w:val="00EC4214"/>
    <w:rsid w:val="00EC4338"/>
    <w:rsid w:val="00EC4966"/>
    <w:rsid w:val="00EC4ABA"/>
    <w:rsid w:val="00EC4FF0"/>
    <w:rsid w:val="00EC506E"/>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D2B"/>
    <w:rsid w:val="00ED720D"/>
    <w:rsid w:val="00ED78DB"/>
    <w:rsid w:val="00ED7DE0"/>
    <w:rsid w:val="00EE0BC0"/>
    <w:rsid w:val="00EE11C7"/>
    <w:rsid w:val="00EE123E"/>
    <w:rsid w:val="00EE1425"/>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AC7"/>
    <w:rsid w:val="00F04BF2"/>
    <w:rsid w:val="00F05678"/>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3D6"/>
    <w:rsid w:val="00F164D5"/>
    <w:rsid w:val="00F1792F"/>
    <w:rsid w:val="00F17A56"/>
    <w:rsid w:val="00F20474"/>
    <w:rsid w:val="00F205BF"/>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867"/>
    <w:rsid w:val="00F3192A"/>
    <w:rsid w:val="00F3218F"/>
    <w:rsid w:val="00F322C3"/>
    <w:rsid w:val="00F32553"/>
    <w:rsid w:val="00F32690"/>
    <w:rsid w:val="00F327CE"/>
    <w:rsid w:val="00F332ED"/>
    <w:rsid w:val="00F33552"/>
    <w:rsid w:val="00F335AB"/>
    <w:rsid w:val="00F33C8D"/>
    <w:rsid w:val="00F347C5"/>
    <w:rsid w:val="00F348D1"/>
    <w:rsid w:val="00F35955"/>
    <w:rsid w:val="00F35B75"/>
    <w:rsid w:val="00F3669D"/>
    <w:rsid w:val="00F378C1"/>
    <w:rsid w:val="00F40CC5"/>
    <w:rsid w:val="00F40E48"/>
    <w:rsid w:val="00F410B5"/>
    <w:rsid w:val="00F41836"/>
    <w:rsid w:val="00F41AF4"/>
    <w:rsid w:val="00F41DE0"/>
    <w:rsid w:val="00F420FD"/>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6E6B"/>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5998"/>
    <w:rsid w:val="00F56161"/>
    <w:rsid w:val="00F561CC"/>
    <w:rsid w:val="00F563CD"/>
    <w:rsid w:val="00F56862"/>
    <w:rsid w:val="00F568DC"/>
    <w:rsid w:val="00F56DA9"/>
    <w:rsid w:val="00F56FE5"/>
    <w:rsid w:val="00F575AF"/>
    <w:rsid w:val="00F57925"/>
    <w:rsid w:val="00F57A83"/>
    <w:rsid w:val="00F604F4"/>
    <w:rsid w:val="00F605A1"/>
    <w:rsid w:val="00F60AFA"/>
    <w:rsid w:val="00F611CF"/>
    <w:rsid w:val="00F62588"/>
    <w:rsid w:val="00F627EB"/>
    <w:rsid w:val="00F629BF"/>
    <w:rsid w:val="00F62AB1"/>
    <w:rsid w:val="00F633D8"/>
    <w:rsid w:val="00F639F9"/>
    <w:rsid w:val="00F6431B"/>
    <w:rsid w:val="00F64B3B"/>
    <w:rsid w:val="00F64BF7"/>
    <w:rsid w:val="00F64C76"/>
    <w:rsid w:val="00F64CCC"/>
    <w:rsid w:val="00F64ED6"/>
    <w:rsid w:val="00F65747"/>
    <w:rsid w:val="00F65AD5"/>
    <w:rsid w:val="00F65CA7"/>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A5"/>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86A"/>
    <w:rsid w:val="00FA7DA0"/>
    <w:rsid w:val="00FB0515"/>
    <w:rsid w:val="00FB0EE9"/>
    <w:rsid w:val="00FB0EFB"/>
    <w:rsid w:val="00FB0F8A"/>
    <w:rsid w:val="00FB1076"/>
    <w:rsid w:val="00FB1300"/>
    <w:rsid w:val="00FB160A"/>
    <w:rsid w:val="00FB19BF"/>
    <w:rsid w:val="00FB20F3"/>
    <w:rsid w:val="00FB252E"/>
    <w:rsid w:val="00FB25A8"/>
    <w:rsid w:val="00FB2EB5"/>
    <w:rsid w:val="00FB30F6"/>
    <w:rsid w:val="00FB34E4"/>
    <w:rsid w:val="00FB38ED"/>
    <w:rsid w:val="00FB3A60"/>
    <w:rsid w:val="00FB3DE3"/>
    <w:rsid w:val="00FB3F26"/>
    <w:rsid w:val="00FB4814"/>
    <w:rsid w:val="00FB4C8E"/>
    <w:rsid w:val="00FB4D15"/>
    <w:rsid w:val="00FB4E84"/>
    <w:rsid w:val="00FB5CC6"/>
    <w:rsid w:val="00FB6302"/>
    <w:rsid w:val="00FB68DD"/>
    <w:rsid w:val="00FB767D"/>
    <w:rsid w:val="00FB7718"/>
    <w:rsid w:val="00FB7F99"/>
    <w:rsid w:val="00FC02F4"/>
    <w:rsid w:val="00FC030A"/>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C7629"/>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CCB"/>
    <w:rsid w:val="00FE5E25"/>
    <w:rsid w:val="00FE6AE8"/>
    <w:rsid w:val="00FE70D5"/>
    <w:rsid w:val="00FE7127"/>
    <w:rsid w:val="00FF041F"/>
    <w:rsid w:val="00FF0C67"/>
    <w:rsid w:val="00FF0E6A"/>
    <w:rsid w:val="00FF0F69"/>
    <w:rsid w:val="00FF1623"/>
    <w:rsid w:val="00FF21EF"/>
    <w:rsid w:val="00FF25C7"/>
    <w:rsid w:val="00FF2A34"/>
    <w:rsid w:val="00FF3BF7"/>
    <w:rsid w:val="00FF4A4D"/>
    <w:rsid w:val="00FF5813"/>
    <w:rsid w:val="00FF5E54"/>
    <w:rsid w:val="00FF5E85"/>
    <w:rsid w:val="00FF6951"/>
    <w:rsid w:val="00FF6B4E"/>
    <w:rsid w:val="00FF7345"/>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E46D2F"/>
    <w:pPr>
      <w:keepNext/>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9">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0">
    <w:name w:val="הפניה להערה1"/>
    <w:uiPriority w:val="99"/>
    <w:semiHidden/>
    <w:unhideWhenUsed/>
    <w:rsid w:val="002516DF"/>
    <w:rPr>
      <w:sz w:val="16"/>
      <w:szCs w:val="16"/>
    </w:rPr>
  </w:style>
  <w:style w:type="paragraph" w:customStyle="1" w:styleId="122">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2"/>
    <w:uiPriority w:val="99"/>
    <w:rsid w:val="002516DF"/>
    <w:rPr>
      <w:rFonts w:eastAsia="Calibri"/>
      <w:szCs w:val="20"/>
    </w:rPr>
  </w:style>
  <w:style w:type="paragraph" w:customStyle="1" w:styleId="123">
    <w:name w:val="נושא הערה1"/>
    <w:basedOn w:val="122"/>
    <w:next w:val="122"/>
    <w:link w:val="a14"/>
    <w:uiPriority w:val="99"/>
    <w:semiHidden/>
    <w:unhideWhenUsed/>
    <w:rsid w:val="002516DF"/>
    <w:rPr>
      <w:b/>
      <w:bCs/>
    </w:rPr>
  </w:style>
  <w:style w:type="character" w:customStyle="1" w:styleId="a14">
    <w:name w:val="נושא הערה תו"/>
    <w:link w:val="123"/>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4">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5">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D03020"/>
    <w:pPr>
      <w:keepNext/>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D03020"/>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6"/>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6">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7">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8">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D03020"/>
    <w:rPr>
      <w:color w:val="0D0D0D" w:themeColor="text1" w:themeTint="F2"/>
      <w:sz w:val="18"/>
    </w:rPr>
  </w:style>
  <w:style w:type="character" w:customStyle="1" w:styleId="7192">
    <w:name w:val="71ג׳ טקסט רץ 9 תו"/>
    <w:basedOn w:val="Char4"/>
    <w:link w:val="7191"/>
    <w:rsid w:val="00D03020"/>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29">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2">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0">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 w:type="paragraph" w:customStyle="1" w:styleId="7193">
    <w:name w:val="71ג טקסט רץ 9 ערבית"/>
    <w:basedOn w:val="Normal"/>
    <w:link w:val="7194"/>
    <w:qFormat/>
    <w:rsid w:val="002567BE"/>
    <w:pPr>
      <w:keepNext/>
      <w:spacing w:after="180" w:line="276" w:lineRule="auto"/>
    </w:pPr>
    <w:rPr>
      <w:rFonts w:ascii="Tahoma" w:hAnsi="Tahoma" w:cs="Tahoma"/>
      <w:color w:val="0D0D0D" w:themeColor="text1" w:themeTint="F2"/>
      <w:sz w:val="18"/>
      <w:szCs w:val="18"/>
    </w:rPr>
  </w:style>
  <w:style w:type="character" w:customStyle="1" w:styleId="7194">
    <w:name w:val="71ג טקסט רץ 9 ערבית תו"/>
    <w:basedOn w:val="DefaultParagraphFont"/>
    <w:link w:val="7193"/>
    <w:rsid w:val="002567BE"/>
    <w:rPr>
      <w:rFonts w:ascii="Tahoma" w:hAnsi="Tahoma" w:cs="Tahoma"/>
      <w:color w:val="0D0D0D" w:themeColor="text1" w:themeTint="F2"/>
      <w:sz w:val="18"/>
      <w:szCs w:val="18"/>
    </w:rPr>
  </w:style>
  <w:style w:type="paragraph" w:customStyle="1" w:styleId="a44">
    <w:name w:val="תאריך הדוח"/>
    <w:qFormat/>
    <w:rsid w:val="00514635"/>
    <w:pPr>
      <w:ind w:left="2268"/>
      <w:jc w:val="left"/>
    </w:pPr>
    <w:rPr>
      <w:rFonts w:ascii="Tahoma" w:hAnsi="Tahoma" w:cs="Tahoma"/>
      <w:sz w:val="18"/>
      <w:szCs w:val="18"/>
    </w:rPr>
  </w:style>
  <w:style w:type="paragraph" w:customStyle="1" w:styleId="733155">
    <w:name w:val="73א כותרת 3_15.5"/>
    <w:basedOn w:val="Heading3"/>
    <w:link w:val="7331550"/>
    <w:qFormat/>
    <w:rsid w:val="00B132CB"/>
    <w:pPr>
      <w:spacing w:before="360" w:after="180" w:line="240" w:lineRule="atLeast"/>
      <w:jc w:val="left"/>
    </w:pPr>
    <w:rPr>
      <w:rFonts w:ascii="Tahoma" w:eastAsia="Times New Roman" w:hAnsi="Tahoma" w:cs="Tahoma"/>
      <w:b/>
      <w:color w:val="00305F"/>
      <w:sz w:val="31"/>
      <w:szCs w:val="31"/>
    </w:rPr>
  </w:style>
  <w:style w:type="character" w:customStyle="1" w:styleId="7331550">
    <w:name w:val="73א כותרת 3_15.5 תו"/>
    <w:basedOn w:val="32"/>
    <w:link w:val="733155"/>
    <w:rsid w:val="00B132CB"/>
    <w:rPr>
      <w:rFonts w:ascii="Tahoma" w:eastAsia="Times New Roman" w:hAnsi="Tahoma" w:cs="Tahoma"/>
      <w:b/>
      <w:bCs/>
      <w:color w:val="00305F"/>
      <w:sz w:val="31"/>
      <w:szCs w:val="31"/>
      <w:u w:val="single"/>
    </w:rPr>
  </w:style>
  <w:style w:type="paragraph" w:customStyle="1" w:styleId="739">
    <w:name w:val="73א טקסט רץ 9"/>
    <w:basedOn w:val="a24"/>
    <w:link w:val="7390"/>
    <w:qFormat/>
    <w:rsid w:val="00B132CB"/>
    <w:rPr>
      <w:color w:val="0D0D0D" w:themeColor="text1" w:themeTint="F2"/>
      <w:sz w:val="18"/>
    </w:rPr>
  </w:style>
  <w:style w:type="character" w:customStyle="1" w:styleId="7390">
    <w:name w:val="73א טקסט רץ 9 תו"/>
    <w:basedOn w:val="Char4"/>
    <w:link w:val="739"/>
    <w:rsid w:val="00B132CB"/>
    <w:rPr>
      <w:rFonts w:ascii="Tahoma" w:hAnsi="Tahoma"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image" Target="media/image3.jpeg" /><Relationship Id="rId16" Type="http://schemas.openxmlformats.org/officeDocument/2006/relationships/image" Target="media/image2.jpeg" /><Relationship Id="rId17" Type="http://schemas.openxmlformats.org/officeDocument/2006/relationships/hyperlink" Target="http://www.mevaker.gov.il" TargetMode="External" /><Relationship Id="rId18" Type="http://schemas.openxmlformats.org/officeDocument/2006/relationships/header" Target="header4.xml" /><Relationship Id="rId19" Type="http://schemas.openxmlformats.org/officeDocument/2006/relationships/header" Target="header5.xml" /><Relationship Id="rId2" Type="http://schemas.openxmlformats.org/officeDocument/2006/relationships/endnotes" Target="endnotes.xml" /><Relationship Id="rId20" Type="http://schemas.openxmlformats.org/officeDocument/2006/relationships/footer" Target="footer3.xml" /><Relationship Id="rId21" Type="http://schemas.openxmlformats.org/officeDocument/2006/relationships/footer" Target="footer4.xml" /><Relationship Id="rId22" Type="http://schemas.openxmlformats.org/officeDocument/2006/relationships/header" Target="header6.xml" /><Relationship Id="rId23" Type="http://schemas.openxmlformats.org/officeDocument/2006/relationships/image" Target="media/image4.jpeg" /><Relationship Id="rId24" Type="http://schemas.openxmlformats.org/officeDocument/2006/relationships/header" Target="header7.xml" /><Relationship Id="rId25" Type="http://schemas.openxmlformats.org/officeDocument/2006/relationships/header" Target="header8.xml" /><Relationship Id="rId26" Type="http://schemas.openxmlformats.org/officeDocument/2006/relationships/header" Target="header9.xml" /><Relationship Id="rId27" Type="http://schemas.openxmlformats.org/officeDocument/2006/relationships/footer" Target="footer5.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header7.xml.rels><?xml version="1.0" encoding="utf-8" standalone="yes"?><Relationships xmlns="http://schemas.openxmlformats.org/package/2006/relationships"><Relationship Id="rId1" Type="http://schemas.openxmlformats.org/officeDocument/2006/relationships/image" Target="media/image1.jpeg" /></Relationships>
</file>

<file path=word/_rels/header8.xml.rels><?xml version="1.0" encoding="utf-8" standalone="yes"?><Relationships xmlns="http://schemas.openxmlformats.org/package/2006/relationships"><Relationship Id="rId1" Type="http://schemas.openxmlformats.org/officeDocument/2006/relationships/image" Target="media/image2.jpeg" /></Relationships>
</file>

<file path=word/_rels/numbering.xml.rels><?xml version="1.0" encoding="utf-8" standalone="yes"?><Relationships xmlns="http://schemas.openxmlformats.org/package/2006/relationships"><Relationship Id="rId1" Type="http://schemas.openxmlformats.org/officeDocument/2006/relationships/image" Target="media/image5.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4.xml><?xml version="1.0" encoding="utf-8"?>
<ds:datastoreItem xmlns:ds="http://schemas.openxmlformats.org/officeDocument/2006/customXml" ds:itemID="{EFBAF2A7-095F-43B5-B7C2-B9AF95481A5D}"/>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0</TotalTime>
  <Pages>7</Pages>
  <Words>516</Words>
  <Characters>2585</Characters>
  <Application>Microsoft Office Word</Application>
  <DocSecurity>0</DocSecurity>
  <Lines>21</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2</cp:revision>
  <cp:lastPrinted>2024-03-12T15:31:00Z</cp:lastPrinted>
  <dcterms:created xsi:type="dcterms:W3CDTF">2024-05-23T12:45:00Z</dcterms:created>
  <dcterms:modified xsi:type="dcterms:W3CDTF">2024-05-23T12:45:00Z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