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2567BE" w:rsidRPr="00D90602" w:rsidP="00D90602" w14:paraId="2AEFF398" w14:textId="4E69FB15">
      <w:pPr>
        <w:pStyle w:val="713160"/>
        <w:spacing w:after="360"/>
        <w:rPr>
          <w:rtl/>
        </w:rPr>
      </w:pPr>
      <w:r w:rsidRPr="00D90602">
        <w:rPr>
          <w:rtl/>
        </w:rPr>
        <w:t>المقدمة</w:t>
      </w:r>
      <w:r w:rsidRPr="00D90602">
        <w:rPr>
          <w:rtl/>
        </w:rPr>
        <w:t xml:space="preserve"> </w:t>
      </w:r>
      <w:r w:rsidRPr="00D90602" w:rsidR="00D1100E">
        <w:rPr>
          <w:rFonts w:hint="cs"/>
          <w:rtl/>
        </w:rPr>
        <w:t xml:space="preserve"> </w:t>
      </w:r>
    </w:p>
    <w:p w:rsidR="007043A4" w:rsidRPr="00441976" w:rsidP="007043A4" w14:paraId="58B2C3A3" w14:textId="77777777">
      <w:pPr>
        <w:pStyle w:val="7193"/>
        <w:spacing w:line="280" w:lineRule="exact"/>
        <w:ind w:left="454" w:right="454"/>
        <w:rPr>
          <w:color w:val="00305F"/>
          <w:spacing w:val="4"/>
          <w:sz w:val="19"/>
          <w:szCs w:val="19"/>
        </w:rPr>
      </w:pPr>
      <w:r w:rsidRPr="00441976">
        <w:rPr>
          <w:color w:val="00305F"/>
          <w:spacing w:val="4"/>
          <w:sz w:val="19"/>
          <w:szCs w:val="19"/>
          <w:rtl/>
        </w:rPr>
        <w:t>"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ولا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يُراق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دمٌ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طاهر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في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وسط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أرضك</w:t>
      </w:r>
      <w:r w:rsidRPr="00441976">
        <w:rPr>
          <w:color w:val="00305F"/>
          <w:spacing w:val="4"/>
          <w:sz w:val="19"/>
          <w:szCs w:val="19"/>
          <w:rtl/>
        </w:rPr>
        <w:t xml:space="preserve">...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وكان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عليك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دماء</w:t>
      </w:r>
      <w:r w:rsidRPr="00441976">
        <w:rPr>
          <w:color w:val="00305F"/>
          <w:spacing w:val="4"/>
          <w:sz w:val="19"/>
          <w:szCs w:val="19"/>
          <w:rtl/>
        </w:rPr>
        <w:t>" (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سفر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التثنية</w:t>
      </w:r>
      <w:r w:rsidRPr="00441976">
        <w:rPr>
          <w:color w:val="00305F"/>
          <w:spacing w:val="4"/>
          <w:sz w:val="19"/>
          <w:szCs w:val="19"/>
          <w:rtl/>
        </w:rPr>
        <w:t xml:space="preserve"> 19: 10) -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ومن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هذا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تعلم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الحكماء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أنه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من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واجب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السلطات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rFonts w:hint="cs"/>
          <w:color w:val="00305F"/>
          <w:spacing w:val="4"/>
          <w:sz w:val="19"/>
          <w:szCs w:val="19"/>
          <w:rtl/>
          <w:lang w:bidi="ar-JO"/>
        </w:rPr>
        <w:t>تهذيب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الطرق</w:t>
      </w:r>
      <w:r w:rsidRPr="00441976">
        <w:rPr>
          <w:rFonts w:hint="cs"/>
          <w:color w:val="00305F"/>
          <w:spacing w:val="4"/>
          <w:sz w:val="19"/>
          <w:szCs w:val="19"/>
          <w:rtl/>
          <w:lang w:bidi="ar-JO"/>
        </w:rPr>
        <w:t>ات</w:t>
      </w:r>
      <w:r w:rsidRPr="00441976">
        <w:rPr>
          <w:color w:val="00305F"/>
          <w:spacing w:val="4"/>
          <w:sz w:val="19"/>
          <w:szCs w:val="19"/>
          <w:rtl/>
        </w:rPr>
        <w:t xml:space="preserve"> (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إفراغها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من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الأشواك</w:t>
      </w:r>
      <w:r w:rsidRPr="00441976">
        <w:rPr>
          <w:color w:val="00305F"/>
          <w:spacing w:val="4"/>
          <w:sz w:val="19"/>
          <w:szCs w:val="19"/>
          <w:rtl/>
        </w:rPr>
        <w:t xml:space="preserve">)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وإصلاح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الشوارع</w:t>
      </w:r>
      <w:r w:rsidRPr="00441976">
        <w:rPr>
          <w:color w:val="00305F"/>
          <w:spacing w:val="4"/>
          <w:sz w:val="19"/>
          <w:szCs w:val="19"/>
          <w:rtl/>
        </w:rPr>
        <w:t xml:space="preserve">.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وإن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لم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يفعلوا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ذلك،</w:t>
      </w:r>
      <w:r w:rsidRPr="00441976">
        <w:rPr>
          <w:color w:val="00305F"/>
          <w:spacing w:val="4"/>
          <w:sz w:val="19"/>
          <w:szCs w:val="19"/>
          <w:rtl/>
        </w:rPr>
        <w:t xml:space="preserve"> "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فكل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الدماء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التي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أريقت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هناك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يرفعها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الكتاب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كأنها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مياه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عادمة</w:t>
      </w:r>
      <w:r w:rsidRPr="00441976">
        <w:rPr>
          <w:color w:val="00305F"/>
          <w:spacing w:val="4"/>
          <w:sz w:val="19"/>
          <w:szCs w:val="19"/>
        </w:rPr>
        <w:t xml:space="preserve"> "</w:t>
      </w:r>
      <w:r w:rsidRPr="00441976">
        <w:rPr>
          <w:color w:val="00305F"/>
          <w:spacing w:val="4"/>
          <w:sz w:val="19"/>
          <w:szCs w:val="19"/>
          <w:rtl/>
        </w:rPr>
        <w:t xml:space="preserve"> (</w:t>
      </w:r>
      <w:r w:rsidRPr="00441976">
        <w:rPr>
          <w:rFonts w:hint="cs"/>
          <w:color w:val="00305F"/>
          <w:spacing w:val="4"/>
          <w:sz w:val="19"/>
          <w:szCs w:val="19"/>
          <w:rtl/>
          <w:lang w:bidi="ar-JO"/>
        </w:rPr>
        <w:t>التلمود البابلي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،</w:t>
      </w:r>
      <w:r w:rsidRPr="00441976">
        <w:rPr>
          <w:color w:val="00305F"/>
          <w:spacing w:val="4"/>
          <w:sz w:val="19"/>
          <w:szCs w:val="19"/>
          <w:rtl/>
        </w:rPr>
        <w:t xml:space="preserve"> </w:t>
      </w:r>
      <w:r w:rsidRPr="00441976">
        <w:rPr>
          <w:rFonts w:hint="cs"/>
          <w:color w:val="00305F"/>
          <w:spacing w:val="4"/>
          <w:sz w:val="19"/>
          <w:szCs w:val="19"/>
          <w:rtl/>
          <w:lang w:bidi="ar-JO"/>
        </w:rPr>
        <w:t>"موعيد كاتان"</w:t>
      </w:r>
      <w:r w:rsidRPr="00441976">
        <w:rPr>
          <w:color w:val="00305F"/>
          <w:spacing w:val="4"/>
          <w:sz w:val="19"/>
          <w:szCs w:val="19"/>
          <w:rtl/>
        </w:rPr>
        <w:t xml:space="preserve"> 5</w:t>
      </w:r>
      <w:r w:rsidRPr="00441976">
        <w:rPr>
          <w:color w:val="00305F"/>
          <w:spacing w:val="4"/>
          <w:sz w:val="19"/>
          <w:szCs w:val="19"/>
          <w:rtl/>
          <w:lang w:bidi="ar-JO"/>
        </w:rPr>
        <w:t>،</w:t>
      </w:r>
      <w:r w:rsidRPr="00441976">
        <w:rPr>
          <w:color w:val="00305F"/>
          <w:spacing w:val="4"/>
          <w:sz w:val="19"/>
          <w:szCs w:val="19"/>
          <w:rtl/>
        </w:rPr>
        <w:t xml:space="preserve"> 11).</w:t>
      </w:r>
    </w:p>
    <w:p w:rsidR="007043A4" w:rsidRPr="00441976" w:rsidP="007043A4" w14:paraId="5D0826E5" w14:textId="77777777">
      <w:pPr>
        <w:pStyle w:val="7193"/>
        <w:spacing w:line="270" w:lineRule="exact"/>
        <w:rPr>
          <w:spacing w:val="4"/>
          <w:lang w:bidi="ar"/>
        </w:rPr>
      </w:pPr>
      <w:r w:rsidRPr="00441976">
        <w:rPr>
          <w:spacing w:val="4"/>
          <w:rtl/>
          <w:lang w:bidi="ar"/>
        </w:rPr>
        <w:t>منذ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قيام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وحتى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نهاية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2023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قُتل</w:t>
      </w:r>
      <w:r w:rsidRPr="00441976">
        <w:rPr>
          <w:spacing w:val="4"/>
          <w:rtl/>
        </w:rPr>
        <w:t xml:space="preserve"> 32,993 </w:t>
      </w:r>
      <w:r w:rsidRPr="00441976">
        <w:rPr>
          <w:spacing w:val="4"/>
          <w:rtl/>
          <w:lang w:bidi="ar"/>
        </w:rPr>
        <w:t>شخصًا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طرق،</w:t>
      </w:r>
      <w:r w:rsidRPr="00441976">
        <w:rPr>
          <w:spacing w:val="4"/>
          <w:rtl/>
        </w:rPr>
        <w:t xml:space="preserve"> 361 </w:t>
      </w:r>
      <w:r w:rsidRPr="00441976">
        <w:rPr>
          <w:spacing w:val="4"/>
          <w:rtl/>
          <w:lang w:bidi="ar"/>
        </w:rPr>
        <w:t>منهم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2023. </w:t>
      </w:r>
      <w:r w:rsidRPr="00441976">
        <w:rPr>
          <w:spacing w:val="4"/>
          <w:rtl/>
          <w:lang w:bidi="ar"/>
        </w:rPr>
        <w:t>كما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تؤدي الى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الآلاف</w:t>
      </w:r>
      <w:r w:rsidRPr="00441976">
        <w:rPr>
          <w:rFonts w:hint="cs"/>
          <w:spacing w:val="4"/>
          <w:rtl/>
          <w:lang w:bidi="ar"/>
        </w:rPr>
        <w:t xml:space="preserve"> من المصابين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2022 </w:t>
      </w:r>
      <w:r w:rsidRPr="00441976">
        <w:rPr>
          <w:spacing w:val="4"/>
          <w:rtl/>
          <w:lang w:bidi="ar"/>
        </w:rPr>
        <w:t>أصيب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قُتل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واحد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كل</w:t>
      </w:r>
      <w:r w:rsidRPr="00441976">
        <w:rPr>
          <w:spacing w:val="4"/>
          <w:rtl/>
        </w:rPr>
        <w:t xml:space="preserve"> 115 </w:t>
      </w:r>
      <w:r w:rsidRPr="00441976">
        <w:rPr>
          <w:spacing w:val="4"/>
          <w:rtl/>
          <w:lang w:bidi="ar"/>
        </w:rPr>
        <w:t>إسرائيليًا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طرق</w:t>
      </w:r>
      <w:r w:rsidRPr="00441976">
        <w:rPr>
          <w:spacing w:val="4"/>
          <w:lang w:bidi="ar"/>
        </w:rPr>
        <w:t>.</w:t>
      </w:r>
    </w:p>
    <w:p w:rsidR="007043A4" w:rsidRPr="00441976" w:rsidP="007043A4" w14:paraId="1CC90180" w14:textId="77777777">
      <w:pPr>
        <w:pStyle w:val="7193"/>
        <w:spacing w:line="270" w:lineRule="exact"/>
        <w:rPr>
          <w:spacing w:val="4"/>
          <w:lang w:bidi="ar"/>
        </w:rPr>
      </w:pPr>
      <w:r w:rsidRPr="00441976">
        <w:rPr>
          <w:spacing w:val="4"/>
          <w:rtl/>
          <w:lang w:bidi="ar"/>
        </w:rPr>
        <w:t>هناك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عواقب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وخيمة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تتمثل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الأضرار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تلحق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بحياة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الإنسان،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الفقدان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والحزن،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</w:t>
      </w:r>
      <w:r w:rsidRPr="00441976">
        <w:rPr>
          <w:rFonts w:hint="cs"/>
          <w:spacing w:val="4"/>
          <w:rtl/>
          <w:lang w:bidi="ar"/>
        </w:rPr>
        <w:t>ا</w:t>
      </w:r>
      <w:r w:rsidRPr="00441976">
        <w:rPr>
          <w:spacing w:val="4"/>
          <w:rtl/>
          <w:lang w:bidi="ar"/>
        </w:rPr>
        <w:t>لإ</w:t>
      </w:r>
      <w:r w:rsidRPr="00441976">
        <w:rPr>
          <w:rFonts w:hint="cs"/>
          <w:spacing w:val="4"/>
          <w:rtl/>
          <w:lang w:bidi="ar"/>
        </w:rPr>
        <w:t>صابات</w:t>
      </w:r>
      <w:r w:rsidRPr="00441976">
        <w:rPr>
          <w:spacing w:val="4"/>
          <w:rtl/>
          <w:lang w:bidi="ar"/>
        </w:rPr>
        <w:t>بدرجات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مختلفة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بالإضافة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ذلك،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هناك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تكاليف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اقتصادية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كبيرة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rFonts w:hint="cs"/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قُّدرت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2019 </w:t>
      </w:r>
      <w:r w:rsidRPr="00441976">
        <w:rPr>
          <w:spacing w:val="4"/>
          <w:rtl/>
          <w:lang w:bidi="ar"/>
        </w:rPr>
        <w:t>بحوالي</w:t>
      </w:r>
      <w:r w:rsidRPr="00441976">
        <w:rPr>
          <w:spacing w:val="4"/>
          <w:rtl/>
        </w:rPr>
        <w:t xml:space="preserve"> 16 </w:t>
      </w:r>
      <w:r w:rsidRPr="00441976">
        <w:rPr>
          <w:spacing w:val="4"/>
          <w:rtl/>
          <w:lang w:bidi="ar"/>
        </w:rPr>
        <w:t>مليار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شيكل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سنويًا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أسفرت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إصابات،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وتسببت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بأضرار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لمجالات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مختلفة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والمجتمع</w:t>
      </w:r>
      <w:r w:rsidRPr="00441976">
        <w:rPr>
          <w:spacing w:val="4"/>
          <w:lang w:bidi="ar"/>
        </w:rPr>
        <w:t>.</w:t>
      </w:r>
    </w:p>
    <w:p w:rsidR="007043A4" w:rsidRPr="00441976" w:rsidP="007043A4" w14:paraId="664B4AF6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تنقسم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الأسباب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الرئيسية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ثلاث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فئات</w:t>
      </w:r>
      <w:r w:rsidRPr="00441976">
        <w:rPr>
          <w:spacing w:val="4"/>
          <w:rtl/>
        </w:rPr>
        <w:t>: (</w:t>
      </w:r>
      <w:r w:rsidRPr="00441976">
        <w:rPr>
          <w:spacing w:val="4"/>
          <w:rtl/>
          <w:lang w:bidi="ar"/>
        </w:rPr>
        <w:t>أ</w:t>
      </w:r>
      <w:r w:rsidRPr="00441976">
        <w:rPr>
          <w:spacing w:val="4"/>
          <w:rtl/>
        </w:rPr>
        <w:t xml:space="preserve">) </w:t>
      </w:r>
      <w:r w:rsidRPr="00441976">
        <w:rPr>
          <w:spacing w:val="4"/>
          <w:rtl/>
          <w:lang w:bidi="ar"/>
        </w:rPr>
        <w:t>العامل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البشري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ضمنها،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الخطأ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البشري،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الإهمال،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مخالفة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قوانين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المرور،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الإخفاقات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تأهيل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السائقين،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القيادة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الخطرة،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القيادة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تحت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تأثير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الكحول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والمخدرات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الفئة،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يؤدي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التنفيذ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المناسب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للقانون،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والعقوبة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الرادعة،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تقليل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حجم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الحوادث؛</w:t>
      </w:r>
      <w:r w:rsidRPr="00441976">
        <w:rPr>
          <w:spacing w:val="4"/>
          <w:rtl/>
        </w:rPr>
        <w:t xml:space="preserve"> (</w:t>
      </w:r>
      <w:r w:rsidRPr="00441976">
        <w:rPr>
          <w:spacing w:val="4"/>
          <w:rtl/>
          <w:lang w:bidi="ar"/>
        </w:rPr>
        <w:t>ب</w:t>
      </w:r>
      <w:r w:rsidRPr="00441976">
        <w:rPr>
          <w:spacing w:val="4"/>
          <w:rtl/>
        </w:rPr>
        <w:t xml:space="preserve">) </w:t>
      </w:r>
      <w:r w:rsidRPr="00441976">
        <w:rPr>
          <w:spacing w:val="4"/>
          <w:rtl/>
          <w:lang w:bidi="ar"/>
        </w:rPr>
        <w:t>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التحتية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ضمنها،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سوء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التخطيط،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معالجة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المناطق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الخطرة،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هوامش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ضيّقة،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مستوى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صيانة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منخفض،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نقص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مواقف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الاستراحة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للسيارات؛</w:t>
      </w:r>
      <w:r w:rsidRPr="00441976">
        <w:rPr>
          <w:spacing w:val="4"/>
          <w:rtl/>
        </w:rPr>
        <w:t xml:space="preserve"> (</w:t>
      </w:r>
      <w:r w:rsidRPr="00441976">
        <w:rPr>
          <w:spacing w:val="4"/>
          <w:rtl/>
          <w:lang w:bidi="ar"/>
        </w:rPr>
        <w:t>ج</w:t>
      </w:r>
      <w:r w:rsidRPr="00441976">
        <w:rPr>
          <w:spacing w:val="4"/>
          <w:rtl/>
        </w:rPr>
        <w:t xml:space="preserve">) </w:t>
      </w:r>
      <w:r w:rsidRPr="00441976">
        <w:rPr>
          <w:spacing w:val="4"/>
          <w:rtl/>
          <w:lang w:bidi="ar"/>
        </w:rPr>
        <w:t>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ضمنها،</w:t>
      </w:r>
      <w:r w:rsidRPr="00441976">
        <w:rPr>
          <w:spacing w:val="4"/>
          <w:rtl/>
        </w:rPr>
        <w:t xml:space="preserve"> "</w:t>
      </w:r>
      <w:r w:rsidRPr="00441976">
        <w:rPr>
          <w:spacing w:val="4"/>
          <w:rtl/>
          <w:lang w:bidi="ar"/>
        </w:rPr>
        <w:t>المناطق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الميّتة</w:t>
      </w:r>
      <w:r w:rsidRPr="00441976">
        <w:rPr>
          <w:spacing w:val="4"/>
          <w:rtl/>
        </w:rPr>
        <w:t xml:space="preserve">"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غياب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النظم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التكنولوجية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لمنع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الحوادث</w:t>
      </w:r>
      <w:r w:rsidRPr="00441976">
        <w:rPr>
          <w:rFonts w:hint="cs"/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ومستوى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منخفض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صيانة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</w:t>
      </w:r>
      <w:r w:rsidRPr="00441976">
        <w:rPr>
          <w:spacing w:val="4"/>
          <w:lang w:bidi="ar"/>
        </w:rPr>
        <w:t>.</w:t>
      </w:r>
    </w:p>
    <w:p w:rsidR="007043A4" w:rsidRPr="00441976" w:rsidP="007043A4" w14:paraId="7187B9CC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وفقًا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لمعطيات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السلطة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الوطنية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الأعوام</w:t>
      </w:r>
      <w:r w:rsidRPr="00441976">
        <w:rPr>
          <w:spacing w:val="4"/>
          <w:rtl/>
        </w:rPr>
        <w:t xml:space="preserve"> 2013 - 2021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هناك</w:t>
      </w:r>
      <w:r w:rsidRPr="00441976">
        <w:rPr>
          <w:spacing w:val="4"/>
          <w:rtl/>
        </w:rPr>
        <w:t xml:space="preserve"> 4.3 </w:t>
      </w:r>
      <w:r w:rsidRPr="00441976">
        <w:rPr>
          <w:spacing w:val="4"/>
          <w:rtl/>
          <w:lang w:bidi="ar"/>
        </w:rPr>
        <w:t>قتيلًا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لكل</w:t>
      </w:r>
      <w:r w:rsidRPr="00441976">
        <w:rPr>
          <w:spacing w:val="4"/>
          <w:rtl/>
        </w:rPr>
        <w:t xml:space="preserve"> 100,000 </w:t>
      </w:r>
      <w:r w:rsidRPr="00441976">
        <w:rPr>
          <w:spacing w:val="4"/>
          <w:rtl/>
          <w:lang w:bidi="ar"/>
        </w:rPr>
        <w:t>شخص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إسرائيل،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 xml:space="preserve">من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المشاة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الذين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تبلغ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أعمارهم</w:t>
      </w:r>
      <w:r w:rsidRPr="00441976">
        <w:rPr>
          <w:spacing w:val="4"/>
          <w:rtl/>
        </w:rPr>
        <w:t xml:space="preserve"> 65 </w:t>
      </w:r>
      <w:r w:rsidRPr="00441976">
        <w:rPr>
          <w:spacing w:val="4"/>
          <w:rtl/>
          <w:lang w:bidi="ar"/>
        </w:rPr>
        <w:t>عامًا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وأكثر،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أكثر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بـ</w:t>
      </w:r>
      <w:r w:rsidRPr="00441976">
        <w:rPr>
          <w:spacing w:val="4"/>
          <w:rtl/>
        </w:rPr>
        <w:t xml:space="preserve"> 1.3 </w:t>
      </w:r>
      <w:r w:rsidRPr="00441976">
        <w:rPr>
          <w:spacing w:val="4"/>
          <w:rtl/>
          <w:lang w:bidi="ar"/>
        </w:rPr>
        <w:t>نسبةً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لمعدل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القتلى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منظمة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التعاون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lang w:bidi="ar"/>
        </w:rPr>
        <w:t>OECD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المشاة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حتى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سن</w:t>
      </w:r>
      <w:r w:rsidRPr="00441976">
        <w:rPr>
          <w:spacing w:val="4"/>
          <w:rtl/>
        </w:rPr>
        <w:t xml:space="preserve"> 14 </w:t>
      </w:r>
      <w:r w:rsidRPr="00441976">
        <w:rPr>
          <w:spacing w:val="4"/>
          <w:rtl/>
          <w:lang w:bidi="ar"/>
        </w:rPr>
        <w:t>عامًا،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معدل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قتلى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إسرائيل،</w:t>
      </w:r>
      <w:r w:rsidRPr="00441976">
        <w:rPr>
          <w:rFonts w:hint="cs"/>
          <w:spacing w:val="4"/>
          <w:rtl/>
          <w:lang w:bidi="ar"/>
        </w:rPr>
        <w:t xml:space="preserve"> 0.6 لكل</w:t>
      </w:r>
      <w:r w:rsidRPr="00441976">
        <w:rPr>
          <w:rFonts w:hint="cs"/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 xml:space="preserve">100,000 طفل، </w:t>
      </w:r>
      <w:r w:rsidRPr="00441976">
        <w:rPr>
          <w:spacing w:val="4"/>
          <w:rtl/>
          <w:lang w:bidi="ar"/>
        </w:rPr>
        <w:t>أي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ضعف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المعدل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منظمة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التعاون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lang w:bidi="ar"/>
        </w:rPr>
        <w:t>OECD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ومقارنةً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معظم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منظمة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التعاون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الأطفال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الإسرائيليين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معرضون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بنسبة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أكبر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لخطورة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التعرض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لإصابة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2021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احتلت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إسرائيل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المرتبة</w:t>
      </w:r>
      <w:r w:rsidRPr="00441976">
        <w:rPr>
          <w:spacing w:val="4"/>
          <w:rtl/>
        </w:rPr>
        <w:t xml:space="preserve"> 28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31 </w:t>
      </w:r>
      <w:r w:rsidRPr="00441976">
        <w:rPr>
          <w:spacing w:val="4"/>
          <w:rtl/>
          <w:lang w:bidi="ar"/>
        </w:rPr>
        <w:t>دولة</w:t>
      </w:r>
      <w:r w:rsidRPr="00441976">
        <w:rPr>
          <w:spacing w:val="4"/>
          <w:rtl/>
        </w:rPr>
        <w:t xml:space="preserve"> (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الأماكن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الأخيرة</w:t>
      </w:r>
      <w:r w:rsidRPr="00441976">
        <w:rPr>
          <w:spacing w:val="4"/>
          <w:rtl/>
        </w:rPr>
        <w:t>).</w:t>
      </w:r>
    </w:p>
    <w:p w:rsidR="007043A4" w:rsidRPr="00441976" w:rsidP="007043A4" w14:paraId="7EEFBFAA" w14:textId="1302F38F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أهمية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وعدم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وجود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اتجاه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واضح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للتحسين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الماضي،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دفعت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مكتب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مراقب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مواكبة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ودراسته</w:t>
      </w:r>
      <w:r w:rsidRPr="00441976">
        <w:rPr>
          <w:rFonts w:hint="cs"/>
          <w:spacing w:val="4"/>
          <w:rtl/>
          <w:lang w:bidi="ar"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كبير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تقارير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الرقابة</w:t>
      </w:r>
      <w:r>
        <w:rPr>
          <w:rStyle w:val="FootnoteReference0"/>
          <w:spacing w:val="4"/>
          <w:rtl/>
        </w:rPr>
        <w:footnoteReference w:id="2"/>
      </w:r>
      <w:r w:rsidRPr="00441976">
        <w:rPr>
          <w:spacing w:val="4"/>
          <w:rtl/>
        </w:rPr>
        <w:t>.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العامين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الأخيرين،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تم إجراء عدد من الفحوصات الرقابية الشاملة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فحصت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أنشطة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مختلف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الهيئات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تهتم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المجال،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كلٌ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مجاله،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</w:t>
      </w:r>
      <w:r w:rsidRPr="00441976">
        <w:rPr>
          <w:rFonts w:hint="cs"/>
          <w:spacing w:val="4"/>
          <w:rtl/>
          <w:lang w:bidi="ar"/>
        </w:rPr>
        <w:t>العلاقات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الهيئات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والتعامل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الشامل مع موضوع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</w:t>
      </w:r>
      <w:r w:rsidRPr="00441976">
        <w:rPr>
          <w:spacing w:val="4"/>
          <w:rtl/>
          <w:lang w:bidi="ar"/>
        </w:rPr>
        <w:t>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يتناول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تقرير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المراقبة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الخاص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بصورة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شاملة،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الإجراءات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اتخذتها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يتعلق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ب</w:t>
      </w:r>
      <w:r w:rsidRPr="00441976">
        <w:rPr>
          <w:spacing w:val="4"/>
          <w:rtl/>
          <w:lang w:bidi="ar"/>
        </w:rPr>
        <w:t>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الماضي،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ويعرض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نتائج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وتوصيات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المراقبة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خمسة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فصول</w:t>
      </w:r>
      <w:r w:rsidRPr="00441976">
        <w:rPr>
          <w:spacing w:val="4"/>
          <w:lang w:bidi="ar"/>
        </w:rPr>
        <w:t>:</w:t>
      </w:r>
    </w:p>
    <w:p w:rsidR="007043A4" w:rsidRPr="00441976" w:rsidP="007043A4" w14:paraId="4E98E700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الفصل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الأول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صورة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الوضع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يتعلق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المعلومات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ومعالجتها</w:t>
      </w:r>
      <w:r w:rsidRPr="00441976">
        <w:rPr>
          <w:spacing w:val="4"/>
          <w:rtl/>
        </w:rPr>
        <w:t>.</w:t>
      </w:r>
    </w:p>
    <w:p w:rsidR="007043A4" w:rsidRPr="00441976" w:rsidP="007043A4" w14:paraId="5AE2C9C8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الفصل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الثاني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قيادة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العمل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لمكافحة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>.</w:t>
      </w:r>
    </w:p>
    <w:p w:rsidR="007043A4" w:rsidRPr="00441976" w:rsidP="007043A4" w14:paraId="4963F53E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الفص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الثالث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العامل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البشري</w:t>
      </w:r>
      <w:r w:rsidRPr="00441976">
        <w:rPr>
          <w:spacing w:val="4"/>
          <w:rtl/>
        </w:rPr>
        <w:t>.</w:t>
      </w:r>
    </w:p>
    <w:p w:rsidR="007043A4" w:rsidRPr="00441976" w:rsidP="007043A4" w14:paraId="1AC42178" w14:textId="3F4C2FDB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الفصل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الرابع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التحتية</w:t>
      </w:r>
      <w:r w:rsidRPr="00441976">
        <w:rPr>
          <w:spacing w:val="4"/>
          <w:rtl/>
        </w:rPr>
        <w:t>.</w:t>
      </w:r>
    </w:p>
    <w:p w:rsidR="007043A4" w:rsidRPr="00441976" w:rsidP="007043A4" w14:paraId="7144B92E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الفصل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الخامس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المركبة</w:t>
      </w:r>
      <w:r w:rsidRPr="00441976">
        <w:rPr>
          <w:spacing w:val="4"/>
          <w:rtl/>
        </w:rPr>
        <w:t>.</w:t>
      </w:r>
    </w:p>
    <w:p w:rsidR="007043A4" w:rsidRPr="00441976" w:rsidP="007043A4" w14:paraId="74810993" w14:textId="296D943C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أجل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العوامل،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إنشاء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هيئة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حكومية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مركزية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تحظى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بالصلاحيات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المناسبة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والأدوات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اللازمة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لتقود مساعي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تتولى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مسؤولية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وضع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السياسات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وخطط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المنهجية،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وتقود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التخطيط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والتنسيق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الشامل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الجهات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تتعامل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تحت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إشراف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وزارة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المواصلات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المسؤولة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أيضًا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تعمل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السلطة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الوطنية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وفقًا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لقرار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2005. </w:t>
      </w:r>
      <w:r w:rsidRPr="0049715C" w:rsidR="0049715C">
        <w:rPr>
          <w:spacing w:val="4"/>
          <w:rtl/>
          <w:lang w:bidi="ar-SA"/>
        </w:rPr>
        <w:t>لكن</w:t>
      </w:r>
      <w:r w:rsidR="0049715C">
        <w:rPr>
          <w:rFonts w:hint="cs"/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تبيّن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من فحص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المراقبة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السلطة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الوطنية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تصبح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عاملًا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رائدًا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صلاحياتها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قليلة،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ناحية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اخرى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هناك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صلاحيات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كثيرة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مبعثرة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مختلف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الجهات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وهم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يعملون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بدون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رؤية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منهجية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وبدون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تنسيق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وتعاون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كافٍ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بينهم</w:t>
      </w:r>
      <w:r w:rsidRPr="00441976">
        <w:rPr>
          <w:spacing w:val="4"/>
          <w:lang w:bidi="ar"/>
        </w:rPr>
        <w:t>.</w:t>
      </w:r>
      <w:r w:rsidRPr="00441976">
        <w:rPr>
          <w:spacing w:val="4"/>
          <w:rtl/>
        </w:rPr>
        <w:t xml:space="preserve"> </w:t>
      </w:r>
    </w:p>
    <w:p w:rsidR="007043A4" w:rsidRPr="00441976" w:rsidP="007043A4" w14:paraId="155953F3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كما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وجدت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المراقبة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أوجه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مجموعة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متنوعة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الجوانب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المتعلقة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سواءً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الجوانب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النظامية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عدم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وجود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استراتيجية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متعددة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السنوات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مدرجة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الميزانية،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وعدم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انعقاد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جلسات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للجنة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المدراء العامين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الوزارات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المختلفة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لمعالجة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الظاهرة،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وعدم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تقديم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تقارير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الكنيست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سلوكيات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الأجهزة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المختلفة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تتعامل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كشف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 xml:space="preserve">فحص </w:t>
      </w:r>
      <w:r w:rsidRPr="00441976">
        <w:rPr>
          <w:spacing w:val="4"/>
          <w:rtl/>
          <w:lang w:bidi="ar"/>
        </w:rPr>
        <w:t>المراقبة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الماضي،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تقليص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الميزانيات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المخصصة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وكذلك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تخفيض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نسبة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الموظفين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واحدة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الهيئات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تتعامل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: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2021 </w:t>
      </w:r>
      <w:r w:rsidRPr="00441976">
        <w:rPr>
          <w:spacing w:val="4"/>
          <w:rtl/>
          <w:lang w:bidi="ar"/>
        </w:rPr>
        <w:t>بلغت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الميزانية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المرنة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تستخدمها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السلطة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الوطنية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لنشاطاتها</w:t>
      </w:r>
      <w:r w:rsidRPr="00441976">
        <w:rPr>
          <w:spacing w:val="4"/>
          <w:rtl/>
        </w:rPr>
        <w:t xml:space="preserve"> 40 </w:t>
      </w:r>
      <w:r w:rsidRPr="00441976">
        <w:rPr>
          <w:spacing w:val="4"/>
          <w:rtl/>
          <w:lang w:bidi="ar"/>
        </w:rPr>
        <w:t>مليون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شيكل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فقط،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مقارنةً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بـ</w:t>
      </w:r>
      <w:r w:rsidRPr="00441976">
        <w:rPr>
          <w:spacing w:val="4"/>
          <w:rtl/>
        </w:rPr>
        <w:t xml:space="preserve"> 125 </w:t>
      </w:r>
      <w:r w:rsidRPr="00441976">
        <w:rPr>
          <w:spacing w:val="4"/>
          <w:rtl/>
          <w:lang w:bidi="ar"/>
        </w:rPr>
        <w:t>مليون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شيكل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إنشائها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عام</w:t>
      </w:r>
      <w:r w:rsidRPr="00441976">
        <w:rPr>
          <w:spacing w:val="4"/>
          <w:rtl/>
        </w:rPr>
        <w:t xml:space="preserve"> 2008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الأعوام</w:t>
      </w:r>
      <w:r w:rsidRPr="00441976">
        <w:rPr>
          <w:spacing w:val="4"/>
          <w:rtl/>
        </w:rPr>
        <w:t xml:space="preserve"> 2022 - 2023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حوالي</w:t>
      </w:r>
      <w:r w:rsidRPr="00441976">
        <w:rPr>
          <w:spacing w:val="4"/>
          <w:rtl/>
        </w:rPr>
        <w:t xml:space="preserve"> 13%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الملاكات</w:t>
      </w:r>
      <w:r w:rsidRPr="00441976">
        <w:rPr>
          <w:rFonts w:hint="cs"/>
          <w:spacing w:val="4"/>
          <w:rtl/>
          <w:lang w:bidi="ar"/>
        </w:rPr>
        <w:t xml:space="preserve"> (الوظائف)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المعتمدة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قسم</w:t>
      </w:r>
      <w:r w:rsidRPr="00441976">
        <w:rPr>
          <w:rFonts w:hint="cs"/>
          <w:spacing w:val="4"/>
          <w:rtl/>
          <w:lang w:bidi="ar"/>
        </w:rPr>
        <w:t xml:space="preserve"> المرور في جهاز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الشرطة</w:t>
      </w:r>
      <w:r w:rsidRPr="00441976">
        <w:rPr>
          <w:spacing w:val="4"/>
          <w:rtl/>
        </w:rPr>
        <w:t xml:space="preserve"> (137 </w:t>
      </w:r>
      <w:r w:rsidRPr="00441976">
        <w:rPr>
          <w:spacing w:val="4"/>
          <w:rtl/>
          <w:lang w:bidi="ar"/>
        </w:rPr>
        <w:t>ملاكات</w:t>
      </w:r>
      <w:r w:rsidRPr="00441976">
        <w:rPr>
          <w:spacing w:val="4"/>
          <w:rtl/>
        </w:rPr>
        <w:t xml:space="preserve">) </w:t>
      </w:r>
      <w:r w:rsidRPr="00441976">
        <w:rPr>
          <w:spacing w:val="4"/>
          <w:rtl/>
          <w:lang w:bidi="ar"/>
        </w:rPr>
        <w:t>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يتم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توظيفهم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فعلياً،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وحوالي</w:t>
      </w:r>
      <w:r w:rsidRPr="00441976">
        <w:rPr>
          <w:spacing w:val="4"/>
          <w:rtl/>
        </w:rPr>
        <w:t xml:space="preserve"> 20%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إجمالي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ضباط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شرطة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المرور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الألوية</w:t>
      </w:r>
      <w:r w:rsidRPr="00441976">
        <w:rPr>
          <w:spacing w:val="4"/>
          <w:rtl/>
        </w:rPr>
        <w:t xml:space="preserve"> (201 </w:t>
      </w:r>
      <w:r w:rsidRPr="00441976">
        <w:rPr>
          <w:spacing w:val="4"/>
          <w:rtl/>
          <w:lang w:bidi="ar"/>
        </w:rPr>
        <w:t>ملاكات</w:t>
      </w:r>
      <w:r w:rsidRPr="00441976">
        <w:rPr>
          <w:spacing w:val="4"/>
          <w:rtl/>
        </w:rPr>
        <w:t xml:space="preserve">) </w:t>
      </w:r>
      <w:r w:rsidRPr="00441976">
        <w:rPr>
          <w:spacing w:val="4"/>
          <w:rtl/>
          <w:lang w:bidi="ar"/>
        </w:rPr>
        <w:t>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يتم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توظيفهم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أيضاً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بالإضافة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ذلك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هناك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الفجوات،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فجوات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البرامج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التعليمية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رياض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الأطفال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والمدارس،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إجراءات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تأهيل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السائقين،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التحقق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الكفاءة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الطبية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للسائقين،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أنشطة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تطبيق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القانون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والتوعية،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الضغوطات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تواجهها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محاكم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السير،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البنى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التحتية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الآمنة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المدن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البلدات،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النشاطات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المخصصة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لضمان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سلامة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تسير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وقد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لوحظت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فجوات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كبيرة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بشكل</w:t>
      </w:r>
      <w:r w:rsidRPr="00441976">
        <w:rPr>
          <w:rFonts w:hint="cs"/>
          <w:spacing w:val="4"/>
          <w:rtl/>
          <w:lang w:bidi="ar"/>
        </w:rPr>
        <w:t>ِ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خاص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المجتمع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العربي</w:t>
      </w:r>
      <w:r w:rsidRPr="00441976">
        <w:rPr>
          <w:spacing w:val="4"/>
          <w:lang w:bidi="ar"/>
        </w:rPr>
        <w:t>.</w:t>
      </w:r>
    </w:p>
    <w:p w:rsidR="007043A4" w:rsidRPr="00441976" w:rsidP="007043A4" w14:paraId="1EF65B62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الرغم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الأعمال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لسنوات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عديدة،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وأصدرت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حكومات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إسرائيل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مدار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سنوات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القرارات،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المعطيات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تُظهر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الإجراءات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المختلفة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اتخذتها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الماضي،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تنجح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التأثير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بشكلٍ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كبير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حجم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الظاهرة،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تنجح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تقليل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القتلى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والجرحى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بسبب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النقيض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الاتجاهات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حدثت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الأوروبية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نفس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المرحلة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هذه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تكن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مستعدة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لتحمل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الخسارة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الناجمة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والمعاناة،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والفقدان،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والتكاليف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وبالتالي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حددوا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الهدف</w:t>
      </w:r>
      <w:r w:rsidRPr="00441976">
        <w:rPr>
          <w:spacing w:val="4"/>
          <w:rtl/>
        </w:rPr>
        <w:t xml:space="preserve"> "</w:t>
      </w:r>
      <w:r w:rsidRPr="00441976">
        <w:rPr>
          <w:spacing w:val="4"/>
          <w:rtl/>
          <w:lang w:bidi="ar"/>
        </w:rPr>
        <w:t>صفر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قتلى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>".</w:t>
      </w:r>
    </w:p>
    <w:p w:rsidR="007043A4" w:rsidRPr="00441976" w:rsidP="007043A4" w14:paraId="6C1C8ABA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النضال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ل</w:t>
      </w:r>
      <w:r w:rsidRPr="00441976">
        <w:rPr>
          <w:spacing w:val="4"/>
          <w:rtl/>
          <w:lang w:bidi="ar"/>
        </w:rPr>
        <w:t>مكافحة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نضالٌ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مستمر،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ويتطلب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استثمار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الوسائل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والجهود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تطبيق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الأنشطة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التربوية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والتأهيل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والتوعية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وفرض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تطبيق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القانون،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وإصدار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والعقوبة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جانب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الإجراءات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الرامية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تحسين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التحتية،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وتحسين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سلامة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قد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ت</w:t>
      </w:r>
      <w:r w:rsidRPr="00441976">
        <w:rPr>
          <w:spacing w:val="4"/>
          <w:rtl/>
          <w:lang w:bidi="ar"/>
        </w:rPr>
        <w:t>قلل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الضحايا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الحوادث</w:t>
      </w:r>
      <w:r w:rsidRPr="00441976">
        <w:rPr>
          <w:spacing w:val="4"/>
          <w:lang w:bidi="ar"/>
        </w:rPr>
        <w:t>.</w:t>
      </w:r>
    </w:p>
    <w:p w:rsidR="007043A4" w:rsidRPr="00441976" w:rsidP="007043A4" w14:paraId="1E02F064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بما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البشري</w:t>
      </w:r>
      <w:r w:rsidRPr="00441976">
        <w:rPr>
          <w:rFonts w:hint="cs"/>
          <w:spacing w:val="4"/>
          <w:rtl/>
          <w:lang w:bidi="ar"/>
        </w:rPr>
        <w:t>ّ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المسؤول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معظم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الضروري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تركيز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الجهود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لمعالجة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العامل،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وذلك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جانب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الإجراءات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الرامية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تحسين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التحتية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وتحسين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سلامة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المركبات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يجب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جميع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الهيئات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المسؤولة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ذلك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وزارة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المواصلات،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السلطة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الوطنية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للأمان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الشرطة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الإسرائيلية،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الجهاز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القضائي،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ووزارة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التربية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والتعليم،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تصحيح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أوجه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الخلل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ذُكرت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التقرير</w:t>
      </w:r>
      <w:r w:rsidRPr="00441976">
        <w:rPr>
          <w:spacing w:val="4"/>
          <w:lang w:bidi="ar"/>
        </w:rPr>
        <w:t>.</w:t>
      </w:r>
    </w:p>
    <w:p w:rsidR="007043A4" w:rsidRPr="00441976" w:rsidP="007043A4" w14:paraId="71CCF8AD" w14:textId="77777777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لا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النجاح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النضال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المهم،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يبدأ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المسؤولية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الشخصية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لجميع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مستخدمي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الطريق</w:t>
      </w:r>
      <w:r w:rsidRPr="00441976">
        <w:rPr>
          <w:spacing w:val="4"/>
          <w:rtl/>
        </w:rPr>
        <w:t xml:space="preserve">. </w:t>
      </w:r>
      <w:r w:rsidRPr="00441976">
        <w:rPr>
          <w:rFonts w:hint="cs"/>
          <w:spacing w:val="4"/>
          <w:rtl/>
          <w:lang w:bidi="ar"/>
        </w:rPr>
        <w:t>ويتواصل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النجاح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إقامة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هيئة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تقود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النضال،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تملك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الصلاحيات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لإقرار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خطة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استراتيجية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تُرصد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ميزانية،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وتتضمن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أهدافًا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واضحة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وقابلة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للقياس،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خلال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النشاط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المستقل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الهيئات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المعنية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هذا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ونشاطها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المشترك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والمنسق،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وقبل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شيء</w:t>
      </w:r>
      <w:r w:rsidRPr="00441976">
        <w:rPr>
          <w:spacing w:val="4"/>
          <w:rtl/>
        </w:rPr>
        <w:t xml:space="preserve"> - </w:t>
      </w:r>
      <w:r w:rsidRPr="00441976">
        <w:rPr>
          <w:spacing w:val="4"/>
          <w:rtl/>
          <w:lang w:bidi="ar"/>
        </w:rPr>
        <w:t>التزام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رئيس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وجميع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وزراء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الحكومة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تجربة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العديد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الأوروبية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نجحت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تقليل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ضحايا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تدل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ليس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قدرًا،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نضال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يمكن ا</w:t>
      </w:r>
      <w:r w:rsidRPr="00441976">
        <w:rPr>
          <w:spacing w:val="4"/>
          <w:rtl/>
          <w:lang w:bidi="ar"/>
        </w:rPr>
        <w:t>لنجاح</w:t>
      </w:r>
      <w:r w:rsidRPr="00441976">
        <w:rPr>
          <w:rFonts w:hint="cs"/>
          <w:spacing w:val="4"/>
          <w:rtl/>
          <w:lang w:bidi="ar"/>
        </w:rPr>
        <w:t xml:space="preserve"> فيه و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شأنه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إنقاذ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حياة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البشر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وعلى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وزيرة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المواصلات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تضع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الموضوع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رأس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الأولويات،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وأن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تعمل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إصلاح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كافة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أوجه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الخلل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وردت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التقرير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الإجراء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الواعي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واستخلاص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العبر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طريقة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التعامل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مع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القضية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السنوات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الأخيرة،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يساهم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تقليص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عدد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القتلى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والجرحى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والفقدان،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يصاحبها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حزن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وألم،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وتقليل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الأضرار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والاجتماعية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القطاعات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الاقتصادية</w:t>
      </w:r>
      <w:r w:rsidRPr="00441976">
        <w:rPr>
          <w:spacing w:val="4"/>
          <w:lang w:bidi="ar"/>
        </w:rPr>
        <w:t>.</w:t>
      </w:r>
    </w:p>
    <w:p w:rsidR="007043A4" w:rsidRPr="00441976" w:rsidP="007043A4" w14:paraId="5F6D0892" w14:textId="799477DB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ت</w:t>
      </w:r>
      <w:r w:rsidRPr="00441976">
        <w:rPr>
          <w:rFonts w:hint="cs"/>
          <w:spacing w:val="4"/>
          <w:rtl/>
          <w:lang w:bidi="ar"/>
        </w:rPr>
        <w:t>ُ</w:t>
      </w:r>
      <w:r w:rsidRPr="00441976">
        <w:rPr>
          <w:spacing w:val="4"/>
          <w:rtl/>
          <w:lang w:bidi="ar"/>
        </w:rPr>
        <w:t>عتبر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حوادث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أحد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الأسباب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الرئيسية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للوفاة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دولة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إسرائيل،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وبالتالي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مكافحتها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مهمة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وطنية</w:t>
      </w:r>
      <w:r w:rsidRPr="00441976">
        <w:rPr>
          <w:spacing w:val="4"/>
          <w:rtl/>
        </w:rPr>
        <w:t xml:space="preserve">. </w:t>
      </w:r>
      <w:r w:rsidRPr="00441976">
        <w:rPr>
          <w:spacing w:val="4"/>
          <w:rtl/>
          <w:lang w:bidi="ar"/>
        </w:rPr>
        <w:t>إن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ضمان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سلامة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مستخدمي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الطريق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واجب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الدولة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تجاه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مواطنيها،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وهو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يستند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أمر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أخلاقي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وقيمي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وعلى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ضرورة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اجتماعية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واقتصادية</w:t>
      </w:r>
      <w:r w:rsidRPr="00441976">
        <w:rPr>
          <w:spacing w:val="4"/>
          <w:lang w:bidi="ar"/>
        </w:rPr>
        <w:t>.</w:t>
      </w:r>
    </w:p>
    <w:p w:rsidR="007043A4" w:rsidRPr="007043A4" w:rsidP="007043A4" w14:paraId="74EEAF77" w14:textId="77777777">
      <w:pPr>
        <w:pStyle w:val="7193"/>
        <w:spacing w:line="270" w:lineRule="exact"/>
        <w:rPr>
          <w:b/>
          <w:bCs/>
          <w:spacing w:val="4"/>
          <w:rtl/>
        </w:rPr>
      </w:pPr>
      <w:r w:rsidRPr="007043A4">
        <w:rPr>
          <w:b/>
          <w:bCs/>
          <w:spacing w:val="4"/>
          <w:rtl/>
          <w:lang w:bidi="ar"/>
        </w:rPr>
        <w:t>تطَّلب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إعداد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التقرير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جهدًا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كبيرًا،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من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قبل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موظفي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قسم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الرقابة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على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مجالات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الاقتصاد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والبنى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التحتية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القطرية،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وموظفي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مكتب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مراقب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الدولة</w:t>
      </w:r>
      <w:r w:rsidRPr="007043A4">
        <w:rPr>
          <w:rFonts w:hint="cs"/>
          <w:b/>
          <w:bCs/>
          <w:spacing w:val="4"/>
          <w:rtl/>
          <w:lang w:bidi="ar"/>
        </w:rPr>
        <w:t xml:space="preserve"> في المقر الرئيسي</w:t>
      </w:r>
      <w:r w:rsidRPr="007043A4">
        <w:rPr>
          <w:b/>
          <w:bCs/>
          <w:spacing w:val="4"/>
          <w:rtl/>
          <w:lang w:bidi="ar"/>
        </w:rPr>
        <w:t>،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الذين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عملوا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على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إعداد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التقرير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بمهنية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كاملة،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وبدقة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وإنصاف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وحزم</w:t>
      </w:r>
      <w:r w:rsidRPr="007043A4">
        <w:rPr>
          <w:b/>
          <w:bCs/>
          <w:spacing w:val="4"/>
          <w:rtl/>
        </w:rPr>
        <w:t xml:space="preserve">. </w:t>
      </w:r>
      <w:r w:rsidRPr="007043A4">
        <w:rPr>
          <w:b/>
          <w:bCs/>
          <w:spacing w:val="4"/>
          <w:rtl/>
          <w:lang w:bidi="ar"/>
        </w:rPr>
        <w:t>أقدم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شكري</w:t>
      </w:r>
      <w:r w:rsidRPr="007043A4">
        <w:rPr>
          <w:b/>
          <w:bCs/>
          <w:spacing w:val="4"/>
          <w:rtl/>
        </w:rPr>
        <w:t xml:space="preserve"> </w:t>
      </w:r>
      <w:r w:rsidRPr="007043A4">
        <w:rPr>
          <w:b/>
          <w:bCs/>
          <w:spacing w:val="4"/>
          <w:rtl/>
          <w:lang w:bidi="ar"/>
        </w:rPr>
        <w:t>لهم</w:t>
      </w:r>
      <w:r w:rsidRPr="007043A4">
        <w:rPr>
          <w:b/>
          <w:bCs/>
          <w:spacing w:val="4"/>
          <w:lang w:bidi="ar"/>
        </w:rPr>
        <w:t>.</w:t>
      </w:r>
    </w:p>
    <w:p w:rsidR="000312BF" w:rsidRPr="000312BF" w:rsidP="007043A4" w14:paraId="3F61CF91" w14:textId="03CE4DB0">
      <w:pPr>
        <w:pStyle w:val="7193"/>
        <w:spacing w:line="270" w:lineRule="exact"/>
        <w:rPr>
          <w:spacing w:val="4"/>
          <w:rtl/>
        </w:rPr>
      </w:pPr>
      <w:r w:rsidRPr="00441976">
        <w:rPr>
          <w:spacing w:val="4"/>
          <w:rtl/>
          <w:lang w:bidi="ar"/>
        </w:rPr>
        <w:t>سنواصل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الصلاة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والتمني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بالانتصار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للجيش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الإسرائيلي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وجهاز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الأمن</w:t>
      </w:r>
      <w:r w:rsidRPr="00441976">
        <w:rPr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في</w:t>
      </w:r>
      <w:r w:rsidRPr="00441976">
        <w:rPr>
          <w:rFonts w:hint="cs"/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هذه</w:t>
      </w:r>
      <w:r w:rsidRPr="00441976">
        <w:rPr>
          <w:rFonts w:hint="cs"/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الحرب</w:t>
      </w:r>
      <w:r w:rsidRPr="00441976">
        <w:rPr>
          <w:rFonts w:hint="cs"/>
          <w:spacing w:val="4"/>
          <w:rtl/>
        </w:rPr>
        <w:t xml:space="preserve"> </w:t>
      </w:r>
      <w:r w:rsidRPr="00441976">
        <w:rPr>
          <w:rFonts w:hint="cs"/>
          <w:spacing w:val="4"/>
          <w:rtl/>
          <w:lang w:bidi="ar"/>
        </w:rPr>
        <w:t>الصعبة</w:t>
      </w:r>
      <w:r w:rsidRPr="00441976">
        <w:rPr>
          <w:spacing w:val="4"/>
          <w:rtl/>
          <w:lang w:bidi="ar"/>
        </w:rPr>
        <w:t>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التي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فُرضت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علينا،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قبل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يكرهوننا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ويريدون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تدميرنا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كشعب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وكدولة،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أجل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عودة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المختطفات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والمختطفين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إلى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منازلهم،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ومن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أجل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أيامٍ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هادئة</w:t>
      </w:r>
      <w:r w:rsidRPr="00441976">
        <w:rPr>
          <w:spacing w:val="4"/>
          <w:rtl/>
        </w:rPr>
        <w:t xml:space="preserve"> </w:t>
      </w:r>
      <w:r w:rsidRPr="00441976">
        <w:rPr>
          <w:spacing w:val="4"/>
          <w:rtl/>
          <w:lang w:bidi="ar"/>
        </w:rPr>
        <w:t>وآمنة</w:t>
      </w:r>
      <w:r w:rsidR="002C289F">
        <w:rPr>
          <w:rFonts w:hint="cs"/>
          <w:spacing w:val="4"/>
          <w:rtl/>
        </w:rPr>
        <w:t>.</w:t>
      </w:r>
    </w:p>
    <w:p w:rsidR="000312BF" w:rsidP="007043A4" w14:paraId="0859F43B" w14:textId="77777777">
      <w:pPr>
        <w:pStyle w:val="7193"/>
        <w:spacing w:line="270" w:lineRule="exact"/>
        <w:rPr>
          <w:b/>
          <w:bCs/>
          <w:rtl/>
        </w:rPr>
      </w:pPr>
    </w:p>
    <w:p w:rsidR="00E77F55" w:rsidRPr="000312BF" w:rsidP="000312BF" w14:paraId="67B441BA" w14:textId="77777777">
      <w:pPr>
        <w:pStyle w:val="7193"/>
        <w:rPr>
          <w:b/>
          <w:bCs/>
          <w:rtl/>
        </w:rPr>
      </w:pPr>
    </w:p>
    <w:p w:rsidR="00B132CB" w:rsidP="00B132CB" w14:paraId="0781697F" w14:textId="77777777">
      <w:pPr>
        <w:widowControl w:val="0"/>
        <w:spacing w:after="120" w:line="276" w:lineRule="auto"/>
        <w:rPr>
          <w:rFonts w:asciiTheme="majorBidi" w:hAnsiTheme="majorBidi" w:cstheme="majorBidi"/>
          <w:b/>
          <w:bCs/>
          <w:sz w:val="24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611554</wp:posOffset>
            </wp:positionH>
            <wp:positionV relativeFrom="paragraph">
              <wp:posOffset>93248</wp:posOffset>
            </wp:positionV>
            <wp:extent cx="1213485" cy="382905"/>
            <wp:effectExtent l="0" t="0" r="5715" b="0"/>
            <wp:wrapSquare wrapText="bothSides"/>
            <wp:docPr id="5" name="תמונה 1" descr="תמונה שמכילה אומנות קליפיפ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1" descr="תמונה שמכילה אומנות קליפיפם&#10;&#10;התיאור נוצר באופן אוטומטי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2CB" w:rsidP="00B132CB" w14:paraId="0AB8D7C6" w14:textId="77777777">
      <w:pPr>
        <w:widowControl w:val="0"/>
        <w:spacing w:after="180" w:line="276" w:lineRule="auto"/>
        <w:ind w:left="3402"/>
        <w:jc w:val="center"/>
        <w:rPr>
          <w:rFonts w:asciiTheme="majorBidi" w:hAnsiTheme="majorBidi" w:cstheme="majorBidi"/>
          <w:b/>
          <w:bCs/>
          <w:sz w:val="24"/>
          <w:rtl/>
          <w:lang w:eastAsia="he-IL"/>
        </w:rPr>
      </w:pPr>
    </w:p>
    <w:p w:rsidR="00B132CB" w:rsidRPr="0058401C" w:rsidP="00B132CB" w14:paraId="703A87F7" w14:textId="77777777">
      <w:pPr>
        <w:pStyle w:val="7190"/>
        <w:spacing w:after="120"/>
        <w:ind w:left="3402"/>
        <w:jc w:val="center"/>
        <w:rPr>
          <w:b/>
          <w:bCs/>
        </w:rPr>
      </w:pPr>
      <w:r w:rsidRPr="0058401C">
        <w:rPr>
          <w:b/>
          <w:bCs/>
          <w:rtl/>
        </w:rPr>
        <w:t>متنياهو</w:t>
      </w:r>
      <w:r w:rsidRPr="0058401C">
        <w:rPr>
          <w:b/>
          <w:bCs/>
          <w:rtl/>
        </w:rPr>
        <w:t xml:space="preserve"> </w:t>
      </w:r>
      <w:r w:rsidRPr="0058401C">
        <w:rPr>
          <w:b/>
          <w:bCs/>
          <w:rtl/>
        </w:rPr>
        <w:t>أنجلمان</w:t>
      </w:r>
    </w:p>
    <w:p w:rsidR="00B132CB" w:rsidP="00B132CB" w14:paraId="107F020C" w14:textId="77777777">
      <w:pPr>
        <w:pStyle w:val="7190"/>
        <w:ind w:left="3402"/>
        <w:jc w:val="center"/>
        <w:rPr>
          <w:rtl/>
        </w:rPr>
      </w:pPr>
      <w:r w:rsidRPr="0058401C">
        <w:rPr>
          <w:rtl/>
        </w:rPr>
        <w:t>مراقِب</w:t>
      </w:r>
      <w:r w:rsidRPr="0058401C">
        <w:rPr>
          <w:rtl/>
        </w:rPr>
        <w:t xml:space="preserve"> </w:t>
      </w:r>
      <w:r w:rsidRPr="0058401C">
        <w:rPr>
          <w:rtl/>
        </w:rPr>
        <w:t>الدولة</w:t>
      </w:r>
      <w:r w:rsidRPr="0058401C">
        <w:rPr>
          <w:rtl/>
        </w:rPr>
        <w:br/>
      </w:r>
      <w:r w:rsidRPr="0058401C">
        <w:rPr>
          <w:rtl/>
        </w:rPr>
        <w:t>ومفوَّض</w:t>
      </w:r>
      <w:r w:rsidRPr="0058401C">
        <w:rPr>
          <w:rtl/>
        </w:rPr>
        <w:t xml:space="preserve"> </w:t>
      </w:r>
      <w:r w:rsidRPr="0058401C">
        <w:rPr>
          <w:rtl/>
        </w:rPr>
        <w:t>شكاوى</w:t>
      </w:r>
      <w:r w:rsidRPr="0058401C">
        <w:rPr>
          <w:rtl/>
        </w:rPr>
        <w:t xml:space="preserve"> </w:t>
      </w:r>
      <w:r w:rsidRPr="0058401C">
        <w:rPr>
          <w:rtl/>
        </w:rPr>
        <w:t>الجمهور</w:t>
      </w:r>
    </w:p>
    <w:p w:rsidR="00B132CB" w:rsidP="00B132CB" w14:paraId="4FA27434" w14:textId="77777777">
      <w:pPr>
        <w:pStyle w:val="7190"/>
        <w:rPr>
          <w:rtl/>
        </w:rPr>
      </w:pPr>
    </w:p>
    <w:p w:rsidR="00E77F55" w:rsidP="00B132CB" w14:paraId="1F5056DF" w14:textId="77777777">
      <w:pPr>
        <w:pStyle w:val="7190"/>
      </w:pPr>
    </w:p>
    <w:p w:rsidR="00B132CB" w:rsidRPr="008641B0" w:rsidP="00B132CB" w14:paraId="2650C56F" w14:textId="42B97FE1">
      <w:pPr>
        <w:pStyle w:val="7190"/>
        <w:rPr>
          <w:rtl/>
        </w:rPr>
      </w:pPr>
      <w:r w:rsidRPr="008641B0">
        <w:rPr>
          <w:rtl/>
          <w:lang w:bidi="ar"/>
        </w:rPr>
        <w:t>القدس،</w:t>
      </w:r>
      <w:r w:rsidRPr="008641B0">
        <w:rPr>
          <w:rFonts w:hint="cs"/>
          <w:rtl/>
        </w:rPr>
        <w:t xml:space="preserve"> </w:t>
      </w:r>
      <w:r w:rsidRPr="009B2BA7" w:rsidR="00305D38">
        <w:rPr>
          <w:rFonts w:hint="cs"/>
          <w:rtl/>
          <w:lang w:bidi="ar-JO"/>
        </w:rPr>
        <w:t xml:space="preserve">أيار </w:t>
      </w:r>
      <w:r w:rsidR="0025675A">
        <w:rPr>
          <w:rFonts w:hint="cs"/>
          <w:rtl/>
        </w:rPr>
        <w:t>2024</w:t>
      </w:r>
    </w:p>
    <w:p w:rsidR="00B132CB" w14:paraId="37D5F33E" w14:textId="30962BEE">
      <w:pPr>
        <w:bidi w:val="0"/>
        <w:spacing w:after="200" w:line="276" w:lineRule="auto"/>
        <w:rPr>
          <w:rFonts w:asciiTheme="minorHAnsi" w:eastAsiaTheme="majorEastAsia" w:hAnsiTheme="minorHAnsi" w:cs="Tahoma"/>
          <w:sz w:val="34"/>
          <w:szCs w:val="34"/>
          <w:lang w:bidi="ar-SA"/>
        </w:rPr>
      </w:pPr>
      <w:r>
        <w:rPr>
          <w:rFonts w:asciiTheme="minorHAnsi" w:eastAsiaTheme="majorEastAsia" w:hAnsiTheme="minorHAnsi" w:cs="Tahoma"/>
          <w:sz w:val="34"/>
          <w:szCs w:val="34"/>
          <w:lang w:bidi="ar-SA"/>
        </w:rPr>
        <w:br w:type="page"/>
      </w:r>
    </w:p>
    <w:p w:rsidR="00B132CB" w:rsidP="00B132CB" w14:paraId="356FDBE1" w14:textId="77777777">
      <w:pPr>
        <w:pStyle w:val="739"/>
        <w:rPr>
          <w:b/>
          <w:bCs/>
          <w:color w:val="00305F"/>
          <w:rtl/>
        </w:rPr>
        <w:sectPr w:rsidSect="00D05A9C">
          <w:headerReference w:type="even" r:id="rId11"/>
          <w:headerReference w:type="default" r:id="rId12"/>
          <w:footnotePr>
            <w:numRestart w:val="eachPage"/>
          </w:footnotePr>
          <w:pgSz w:w="11906" w:h="16838" w:code="9"/>
          <w:pgMar w:top="3062" w:right="2268" w:bottom="2552" w:left="2268" w:header="1134" w:footer="1361" w:gutter="0"/>
          <w:cols w:space="708"/>
          <w:bidi/>
          <w:rtlGutter/>
          <w:docGrid w:linePitch="360"/>
        </w:sectPr>
      </w:pPr>
      <w:bookmarkStart w:id="0" w:name="_Hlk141686202"/>
    </w:p>
    <w:bookmarkEnd w:id="0"/>
    <w:p w:rsidR="00652A94" w:rsidRPr="00652A94" w:rsidP="00E01A72" w14:paraId="05AB505B" w14:textId="5A0A1F7C">
      <w:pPr>
        <w:rPr>
          <w:rFonts w:ascii="Tahoma" w:hAnsi="Tahoma" w:cs="Tahoma"/>
          <w:sz w:val="24"/>
        </w:rPr>
      </w:pPr>
    </w:p>
    <w:sectPr w:rsidSect="00D05A9C">
      <w:headerReference w:type="default" r:id="rId13"/>
      <w:footerReference w:type="default" r:id="rId14"/>
      <w:footnotePr>
        <w:numRestart w:val="eachSect"/>
      </w:footnotePr>
      <w:pgSz w:w="11906" w:h="16838" w:code="9"/>
      <w:pgMar w:top="3062" w:right="2268" w:bottom="2552" w:left="2268" w:header="1134" w:footer="1361" w:gutter="0"/>
      <w:pgNumType w:start="17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3D6BCF" w14:paraId="3FB568D1" w14:textId="77777777">
      <w:pPr>
        <w:spacing w:line="240" w:lineRule="auto"/>
      </w:pPr>
      <w:r>
        <w:separator/>
      </w:r>
    </w:p>
    <w:p w:rsidR="003D6BCF" w14:paraId="2D82FB8F" w14:textId="77777777"/>
  </w:endnote>
  <w:endnote w:type="continuationSeparator" w:id="1">
    <w:p w:rsidR="003D6BCF" w14:paraId="3F74AA65" w14:textId="77777777">
      <w:pPr>
        <w:spacing w:line="240" w:lineRule="auto"/>
      </w:pPr>
      <w:r>
        <w:continuationSeparator/>
      </w:r>
    </w:p>
    <w:p w:rsidR="003D6BCF" w14:paraId="79B9B3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Upright BT"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60BA" w:rsidRPr="00F533CF" w:rsidP="000960BA" w14:paraId="2117287C" w14:textId="10F44229">
    <w:pPr>
      <w:pStyle w:val="Footer"/>
      <w:spacing w:after="120" w:line="312" w:lineRule="auto"/>
      <w:ind w:right="-737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D6BCF" w:rsidP="00C23CC9" w14:paraId="20817509" w14:textId="77777777">
      <w:pPr>
        <w:spacing w:line="240" w:lineRule="auto"/>
      </w:pPr>
      <w:r>
        <w:separator/>
      </w:r>
    </w:p>
  </w:footnote>
  <w:footnote w:type="continuationSeparator" w:id="1">
    <w:p w:rsidR="003D6BCF" w:rsidP="00C23CC9" w14:paraId="6DC333FF" w14:textId="77777777">
      <w:pPr>
        <w:spacing w:line="240" w:lineRule="auto"/>
      </w:pPr>
      <w:r>
        <w:continuationSeparator/>
      </w:r>
    </w:p>
    <w:p w:rsidR="003D6BCF" w14:paraId="74AEC122" w14:textId="77777777"/>
  </w:footnote>
  <w:footnote w:id="2">
    <w:p w:rsidR="007043A4" w:rsidRPr="007043A4" w:rsidP="007043A4" w14:paraId="73466DE4" w14:textId="263FDC02">
      <w:pPr>
        <w:pStyle w:val="710"/>
        <w:rPr>
          <w:rtl/>
        </w:rPr>
      </w:pPr>
      <w:r w:rsidRPr="007043A4">
        <w:rPr>
          <w:rStyle w:val="7126"/>
        </w:rPr>
        <w:footnoteRef/>
      </w:r>
      <w:r w:rsidRPr="007043A4">
        <w:rPr>
          <w:rStyle w:val="7126"/>
          <w:rtl/>
        </w:rPr>
        <w:t xml:space="preserve"> </w:t>
      </w:r>
      <w:r w:rsidRPr="007043A4">
        <w:rPr>
          <w:rStyle w:val="7126"/>
          <w:rtl/>
        </w:rPr>
        <w:tab/>
      </w:r>
      <w:r w:rsidRPr="007043A4">
        <w:rPr>
          <w:rtl/>
        </w:rPr>
        <w:t>من</w:t>
      </w:r>
      <w:r w:rsidRPr="007043A4">
        <w:rPr>
          <w:rtl/>
        </w:rPr>
        <w:t xml:space="preserve"> </w:t>
      </w:r>
      <w:r w:rsidRPr="007043A4">
        <w:rPr>
          <w:rtl/>
        </w:rPr>
        <w:t>بين</w:t>
      </w:r>
      <w:r w:rsidRPr="007043A4">
        <w:rPr>
          <w:rtl/>
        </w:rPr>
        <w:t xml:space="preserve"> </w:t>
      </w:r>
      <w:r w:rsidRPr="007043A4">
        <w:rPr>
          <w:rtl/>
        </w:rPr>
        <w:t>التقارير</w:t>
      </w:r>
      <w:r w:rsidRPr="007043A4">
        <w:rPr>
          <w:rtl/>
        </w:rPr>
        <w:t xml:space="preserve"> </w:t>
      </w:r>
      <w:r w:rsidRPr="007043A4">
        <w:rPr>
          <w:rtl/>
        </w:rPr>
        <w:t>التي</w:t>
      </w:r>
      <w:r w:rsidRPr="007043A4">
        <w:rPr>
          <w:rtl/>
        </w:rPr>
        <w:t xml:space="preserve"> </w:t>
      </w:r>
      <w:r w:rsidRPr="007043A4">
        <w:rPr>
          <w:rtl/>
        </w:rPr>
        <w:t>نشرها</w:t>
      </w:r>
      <w:r w:rsidRPr="007043A4">
        <w:rPr>
          <w:rtl/>
        </w:rPr>
        <w:t xml:space="preserve"> </w:t>
      </w:r>
      <w:r w:rsidRPr="007043A4">
        <w:rPr>
          <w:rtl/>
        </w:rPr>
        <w:t>مراقب</w:t>
      </w:r>
      <w:r w:rsidRPr="007043A4">
        <w:rPr>
          <w:rtl/>
        </w:rPr>
        <w:t xml:space="preserve"> </w:t>
      </w:r>
      <w:r w:rsidRPr="007043A4">
        <w:rPr>
          <w:rtl/>
        </w:rPr>
        <w:t>الدولة</w:t>
      </w:r>
      <w:r w:rsidRPr="007043A4">
        <w:rPr>
          <w:rtl/>
        </w:rPr>
        <w:t xml:space="preserve"> </w:t>
      </w:r>
      <w:r w:rsidRPr="007043A4">
        <w:rPr>
          <w:rtl/>
        </w:rPr>
        <w:t>يمكننا</w:t>
      </w:r>
      <w:r w:rsidRPr="007043A4">
        <w:rPr>
          <w:rtl/>
        </w:rPr>
        <w:t xml:space="preserve"> </w:t>
      </w:r>
      <w:r w:rsidRPr="007043A4">
        <w:rPr>
          <w:rtl/>
        </w:rPr>
        <w:t>ذكر</w:t>
      </w:r>
      <w:r w:rsidRPr="007043A4">
        <w:rPr>
          <w:b/>
          <w:bCs/>
          <w:rtl/>
        </w:rPr>
        <w:t xml:space="preserve">: </w:t>
      </w:r>
      <w:r w:rsidRPr="007043A4">
        <w:rPr>
          <w:b/>
          <w:bCs/>
          <w:rtl/>
        </w:rPr>
        <w:t>التقرير</w:t>
      </w:r>
      <w:r w:rsidRPr="007043A4">
        <w:rPr>
          <w:b/>
          <w:bCs/>
          <w:rtl/>
        </w:rPr>
        <w:t xml:space="preserve"> </w:t>
      </w:r>
      <w:r w:rsidRPr="007043A4">
        <w:rPr>
          <w:b/>
          <w:bCs/>
          <w:rtl/>
        </w:rPr>
        <w:t>السنوي</w:t>
      </w:r>
      <w:r w:rsidRPr="007043A4">
        <w:rPr>
          <w:b/>
          <w:bCs/>
          <w:rtl/>
        </w:rPr>
        <w:t xml:space="preserve"> 71א </w:t>
      </w:r>
      <w:r w:rsidRPr="007043A4">
        <w:rPr>
          <w:rtl/>
        </w:rPr>
        <w:t>(2020)، "</w:t>
      </w:r>
      <w:r w:rsidRPr="007043A4">
        <w:rPr>
          <w:rtl/>
        </w:rPr>
        <w:t>الأمان</w:t>
      </w:r>
      <w:r w:rsidRPr="007043A4">
        <w:rPr>
          <w:rtl/>
        </w:rPr>
        <w:t xml:space="preserve"> </w:t>
      </w:r>
      <w:r w:rsidRPr="007043A4">
        <w:rPr>
          <w:rtl/>
        </w:rPr>
        <w:t>على</w:t>
      </w:r>
      <w:r w:rsidRPr="007043A4">
        <w:rPr>
          <w:rtl/>
        </w:rPr>
        <w:t xml:space="preserve"> </w:t>
      </w:r>
      <w:r w:rsidRPr="007043A4">
        <w:rPr>
          <w:rtl/>
        </w:rPr>
        <w:t>الطرق</w:t>
      </w:r>
      <w:r w:rsidRPr="007043A4">
        <w:rPr>
          <w:rtl/>
        </w:rPr>
        <w:t xml:space="preserve"> </w:t>
      </w:r>
      <w:r w:rsidRPr="007043A4">
        <w:rPr>
          <w:rtl/>
        </w:rPr>
        <w:t>للمركبات</w:t>
      </w:r>
      <w:r w:rsidRPr="007043A4">
        <w:rPr>
          <w:rtl/>
        </w:rPr>
        <w:t xml:space="preserve"> </w:t>
      </w:r>
      <w:r w:rsidRPr="007043A4">
        <w:rPr>
          <w:rtl/>
        </w:rPr>
        <w:t>الثقيلة</w:t>
      </w:r>
      <w:r w:rsidRPr="007043A4">
        <w:rPr>
          <w:rtl/>
        </w:rPr>
        <w:t xml:space="preserve">"، ص. 1041-1204؛ </w:t>
      </w:r>
      <w:r w:rsidRPr="007043A4">
        <w:rPr>
          <w:b/>
          <w:bCs/>
          <w:rtl/>
        </w:rPr>
        <w:t xml:space="preserve">التقرير السنوي 70ג </w:t>
      </w:r>
      <w:r w:rsidRPr="007043A4">
        <w:rPr>
          <w:rtl/>
        </w:rPr>
        <w:t xml:space="preserve">(2020)، "جوانب الأمان والمسؤولية بخصوص صيانة الشوارع في يهودا والسامرة"، ص. 270 -314؛ </w:t>
      </w:r>
      <w:r w:rsidRPr="007043A4">
        <w:rPr>
          <w:b/>
          <w:bCs/>
          <w:rtl/>
        </w:rPr>
        <w:t xml:space="preserve">تقرير الرقابة في الحكم المحلي </w:t>
      </w:r>
      <w:r w:rsidRPr="007043A4">
        <w:rPr>
          <w:rtl/>
        </w:rPr>
        <w:t xml:space="preserve">(2020)، "خطوات لتعزيز الأمان على الطرق في مناطق نفوذ السلطات المحلية في المجتمع العربي"، ص. 241-323؛ </w:t>
      </w:r>
      <w:r w:rsidRPr="007043A4">
        <w:rPr>
          <w:b/>
          <w:bCs/>
          <w:rtl/>
        </w:rPr>
        <w:t xml:space="preserve">التقرير السنوي 68ג </w:t>
      </w:r>
      <w:r w:rsidRPr="007043A4">
        <w:rPr>
          <w:rtl/>
        </w:rPr>
        <w:t xml:space="preserve">(2018)، "تنظيم استخدام الدراجات والمركبات ثنائية العجلات الكهربائية في الحيز البلدي"، ص. 75-145؛ </w:t>
      </w:r>
      <w:r w:rsidRPr="007043A4">
        <w:rPr>
          <w:b/>
          <w:bCs/>
          <w:rtl/>
        </w:rPr>
        <w:t xml:space="preserve">التقرير السنوي 67א </w:t>
      </w:r>
      <w:r w:rsidRPr="007043A4">
        <w:rPr>
          <w:rtl/>
        </w:rPr>
        <w:t xml:space="preserve">(2016)، "مكافحة حوادث الطرق وأداء السلطة الوطنية للأمان على الطرق"، ص. 671-722؛ </w:t>
      </w:r>
      <w:r w:rsidRPr="007043A4">
        <w:rPr>
          <w:b/>
          <w:bCs/>
          <w:rtl/>
        </w:rPr>
        <w:t xml:space="preserve">مجلد تقارير الرقابة لسنة 2011 </w:t>
      </w:r>
      <w:r w:rsidRPr="007043A4">
        <w:rPr>
          <w:rtl/>
        </w:rPr>
        <w:t>(2011)، "السلطة الوطنية للأمان على الطرق - الأداء والأنظمة الإدارية"، ص. 179-209</w:t>
      </w:r>
      <w:r w:rsidRPr="007043A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2DA" w:rsidP="007255AF" w14:paraId="71C6CC6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2042DA" w:rsidP="00F2565F" w14:paraId="729CE1C9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9" name="Text Box 5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2042DA" w:rsidRPr="00DE3ECA" w:rsidP="00E82EA3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8000" filled="f" strokecolor="#a5a5a5" strokeweight="0.25pt">
              <v:stroke dashstyle="longDash"/>
              <v:textbox>
                <w:txbxContent>
                  <w:p w:rsidR="002042DA" w:rsidRPr="00DE3ECA" w:rsidP="00E82EA3" w14:paraId="50F37AD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042DA" w:rsidP="007255AF" w14:paraId="078ECFC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2042DA" w:rsidP="00A0272B" w14:paraId="0CC61DED" w14:textId="77777777">
    <w:pPr>
      <w:pStyle w:val="Header"/>
      <w:tabs>
        <w:tab w:val="left" w:pos="943"/>
        <w:tab w:val="clear" w:pos="4153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  <w:r>
      <w:rPr>
        <w:rFonts w:ascii="Tahoma" w:hAnsi="Tahoma" w:cs="Tahoma"/>
        <w:color w:val="002060"/>
        <w:sz w:val="18"/>
        <w:szCs w:val="18"/>
        <w:rtl/>
      </w:rPr>
      <w:tab/>
    </w:r>
  </w:p>
  <w:p w:rsidR="002042DA" w:rsidP="00A33696" w14:paraId="2776C0A6" w14:textId="77777777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381635</wp:posOffset>
              </wp:positionV>
              <wp:extent cx="6161405" cy="0"/>
              <wp:effectExtent l="0" t="0" r="0" b="0"/>
              <wp:wrapNone/>
              <wp:docPr id="4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16140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122.4pt,30.05pt" to="362.75pt,30.05pt" strokecolor="#0d0d0d" strokeweight="0.25pt"/>
          </w:pict>
        </mc:Fallback>
      </mc:AlternateContent>
    </w: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43815</wp:posOffset>
          </wp:positionV>
          <wp:extent cx="248285" cy="298450"/>
          <wp:effectExtent l="0" t="0" r="0" b="6350"/>
          <wp:wrapNone/>
          <wp:docPr id="43" name="תמונה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1366520</wp:posOffset>
              </wp:positionH>
              <wp:positionV relativeFrom="paragraph">
                <wp:posOffset>74295</wp:posOffset>
              </wp:positionV>
              <wp:extent cx="3317240" cy="280670"/>
              <wp:effectExtent l="0" t="0" r="0" b="6350"/>
              <wp:wrapSquare wrapText="bothSides"/>
              <wp:docPr id="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2DA" w:rsidRPr="00587631" w:rsidP="006637B9" w14:textId="50E08267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פתח דבר</w:t>
                          </w:r>
                          <w:r w:rsidRPr="00587631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51" type="#_x0000_t202" style="width:261.2pt;height:22.1pt;margin-top:5.85pt;margin-left:107.6pt;mso-wrap-distance-bottom:0;mso-wrap-distance-left:9pt;mso-wrap-distance-right:9pt;mso-wrap-distance-top:0;mso-wrap-style:square;position:absolute;visibility:visible;v-text-anchor:top;z-index:251670528" stroked="f">
              <v:textbox style="mso-fit-shape-to-text:t">
                <w:txbxContent>
                  <w:p w:rsidR="002042DA" w:rsidRPr="00587631" w:rsidP="006637B9" w14:paraId="075D8703" w14:textId="50E08267">
                    <w:pPr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פתח דבר</w:t>
                    </w:r>
                    <w:r w:rsidRPr="00587631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2F9F" w:rsidP="001526AC" w14:paraId="769A6617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27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C32F9F" w:rsidRPr="00DE3ECA" w:rsidP="00C86967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52096" filled="f" strokecolor="#a5a5a5" strokeweight="0.25pt">
              <v:stroke dashstyle="longDash"/>
              <v:textbox>
                <w:txbxContent>
                  <w:p w:rsidR="00C32F9F" w:rsidRPr="00DE3ECA" w:rsidP="00C86967" w14:paraId="23D31314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C32F9F" w:rsidP="001526AC" w14:paraId="1C4B76E5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C32F9F" w:rsidP="00005B23" w14:paraId="161CF075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10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8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0" o:spid="_x0000_s205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4.4pt,50.4pt" to="524.85pt,50.4pt" strokecolor="#0d0d0d" strokeweight="0.25pt"/>
          </w:pict>
        </mc:Fallback>
      </mc:AlternateContent>
    </w:r>
  </w:p>
  <w:p w:rsidR="00C32F9F" w:rsidRPr="001526AC" w:rsidP="00005B23" w14:paraId="6F4173FF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269674</wp:posOffset>
              </wp:positionH>
              <wp:positionV relativeFrom="paragraph">
                <wp:posOffset>205647</wp:posOffset>
              </wp:positionV>
              <wp:extent cx="4445619" cy="259080"/>
              <wp:effectExtent l="0" t="0" r="12700" b="7620"/>
              <wp:wrapNone/>
              <wp:docPr id="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619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F9F" w:rsidRPr="00D30CD7" w:rsidP="00B244B0" w14:textId="0019A926">
                          <w:pPr>
                            <w:jc w:val="right"/>
                            <w:rPr>
                              <w:color w:val="0D0D0D" w:themeColor="text1" w:themeTint="F2"/>
                              <w:sz w:val="14"/>
                              <w:szCs w:val="14"/>
                            </w:rPr>
                          </w:pPr>
                          <w:r w:rsidRPr="00202A7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 | בטיחות בדרכים - דוח מיוחד | התשפ"ד-2024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4" type="#_x0000_t202" style="width:350.05pt;height:20.4pt;margin-top:16.2pt;margin-left:2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color="white">
              <v:textbox>
                <w:txbxContent>
                  <w:p w:rsidR="00C32F9F" w:rsidRPr="00D30CD7" w:rsidP="00B244B0" w14:paraId="69658489" w14:textId="0019A926">
                    <w:pPr>
                      <w:jc w:val="right"/>
                      <w:rPr>
                        <w:color w:val="0D0D0D" w:themeColor="text1" w:themeTint="F2"/>
                        <w:sz w:val="14"/>
                        <w:szCs w:val="14"/>
                      </w:rPr>
                    </w:pPr>
                    <w:r w:rsidRPr="00202A7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מבקר המדינה | בטיחות בדרכים - דוח מיוחד | התשפ"ד-2024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74A2" w:rsidRPr="001526AC" w:rsidP="00005B23" w14:paraId="08AF4C85" w14:textId="0CC9D8A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90.5pt;height:590.5pt" o:bullet="t">
        <v:imagedata r:id="rId1" o:title="זכוכית מגדלת5"/>
      </v:shape>
    </w:pict>
  </w:numPicBullet>
  <w:abstractNum w:abstractNumId="0">
    <w:nsid w:val="05D84F18"/>
    <w:multiLevelType w:val="hybridMultilevel"/>
    <w:tmpl w:val="D29A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01A4"/>
    <w:multiLevelType w:val="hybridMultilevel"/>
    <w:tmpl w:val="6CA0A39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509"/>
    <w:multiLevelType w:val="multilevel"/>
    <w:tmpl w:val="3030E6FC"/>
    <w:lvl w:ilvl="0">
      <w:start w:val="1"/>
      <w:numFmt w:val="decimal"/>
      <w:pStyle w:val="712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3">
    <w:nsid w:val="07FD1AC0"/>
    <w:multiLevelType w:val="hybridMultilevel"/>
    <w:tmpl w:val="C8865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08E0"/>
    <w:multiLevelType w:val="hybridMultilevel"/>
    <w:tmpl w:val="8842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6366"/>
    <w:multiLevelType w:val="multilevel"/>
    <w:tmpl w:val="5730419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6">
    <w:nsid w:val="0D1335D4"/>
    <w:multiLevelType w:val="hybridMultilevel"/>
    <w:tmpl w:val="4C3A9AA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A1A01"/>
    <w:multiLevelType w:val="hybridMultilevel"/>
    <w:tmpl w:val="CD76C6BE"/>
    <w:lvl w:ilvl="0">
      <w:start w:val="1"/>
      <w:numFmt w:val="bullet"/>
      <w:pStyle w:val="71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D178A"/>
    <w:multiLevelType w:val="hybridMultilevel"/>
    <w:tmpl w:val="FEFEF4F2"/>
    <w:lvl w:ilvl="0">
      <w:start w:val="1"/>
      <w:numFmt w:val="bullet"/>
      <w:pStyle w:val="71BULLETS"/>
      <w:lvlText w:val=""/>
      <w:lvlJc w:val="left"/>
      <w:pPr>
        <w:ind w:left="14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9">
    <w:nsid w:val="0E045C0F"/>
    <w:multiLevelType w:val="hybridMultilevel"/>
    <w:tmpl w:val="C67E8806"/>
    <w:lvl w:ilvl="0">
      <w:start w:val="2"/>
      <w:numFmt w:val="bullet"/>
      <w:lvlText w:val=""/>
      <w:lvlJc w:val="left"/>
      <w:pPr>
        <w:ind w:left="357" w:hanging="357"/>
      </w:pPr>
      <w:rPr>
        <w:rFonts w:ascii="Symbol" w:hAnsi="Symbol" w:eastAsiaTheme="minorHAnsi" w:cs="David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C3937"/>
    <w:multiLevelType w:val="hybridMultilevel"/>
    <w:tmpl w:val="C37608C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3D4"/>
    <w:multiLevelType w:val="hybridMultilevel"/>
    <w:tmpl w:val="2DBE336E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10EBA"/>
    <w:multiLevelType w:val="hybridMultilevel"/>
    <w:tmpl w:val="0EBA394A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13EB0"/>
    <w:multiLevelType w:val="hybridMultilevel"/>
    <w:tmpl w:val="E384F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0D200F"/>
    <w:multiLevelType w:val="hybridMultilevel"/>
    <w:tmpl w:val="8206BB0C"/>
    <w:lvl w:ilvl="0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5">
    <w:nsid w:val="1CCB5BF3"/>
    <w:multiLevelType w:val="multilevel"/>
    <w:tmpl w:val="646C044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4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6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21EE70E2"/>
    <w:multiLevelType w:val="hybridMultilevel"/>
    <w:tmpl w:val="7106960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36B84"/>
    <w:multiLevelType w:val="multilevel"/>
    <w:tmpl w:val="A2808008"/>
    <w:lvl w:ilvl="0">
      <w:start w:val="1"/>
      <w:numFmt w:val="hebrew1"/>
      <w:pStyle w:val="63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9">
    <w:nsid w:val="292364C6"/>
    <w:multiLevelType w:val="hybridMultilevel"/>
    <w:tmpl w:val="FCA620A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1">
    <w:nsid w:val="37782B0B"/>
    <w:multiLevelType w:val="hybridMultilevel"/>
    <w:tmpl w:val="09F2E6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379FB"/>
    <w:multiLevelType w:val="hybridMultilevel"/>
    <w:tmpl w:val="02E2136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BC1088C"/>
    <w:multiLevelType w:val="multilevel"/>
    <w:tmpl w:val="50E48E52"/>
    <w:lvl w:ilvl="0">
      <w:start w:val="1"/>
      <w:numFmt w:val="decimal"/>
      <w:pStyle w:val="712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hebrew1"/>
      <w:pStyle w:val="7116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3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5">
    <w:nsid w:val="40B06D5B"/>
    <w:multiLevelType w:val="hybridMultilevel"/>
    <w:tmpl w:val="D9D4280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C1DE8"/>
    <w:multiLevelType w:val="hybridMultilevel"/>
    <w:tmpl w:val="00D06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C2999"/>
    <w:multiLevelType w:val="multilevel"/>
    <w:tmpl w:val="065C52B0"/>
    <w:lvl w:ilvl="0">
      <w:start w:val="1"/>
      <w:numFmt w:val="hebrew1"/>
      <w:pStyle w:val="712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8">
    <w:nsid w:val="478A4FE2"/>
    <w:multiLevelType w:val="hybridMultilevel"/>
    <w:tmpl w:val="EE8AD47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25347"/>
    <w:multiLevelType w:val="hybridMultilevel"/>
    <w:tmpl w:val="0EDE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B7235"/>
    <w:multiLevelType w:val="hybridMultilevel"/>
    <w:tmpl w:val="4ED01AB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21EF8"/>
    <w:multiLevelType w:val="hybridMultilevel"/>
    <w:tmpl w:val="ED2C344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165F5"/>
    <w:multiLevelType w:val="hybridMultilevel"/>
    <w:tmpl w:val="B0B833D0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C69DC"/>
    <w:multiLevelType w:val="hybridMultilevel"/>
    <w:tmpl w:val="4E9C365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108"/>
    <w:multiLevelType w:val="hybridMultilevel"/>
    <w:tmpl w:val="B7AA794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C03CF"/>
    <w:multiLevelType w:val="hybridMultilevel"/>
    <w:tmpl w:val="31FA9D34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ahoma" w:hint="default"/>
        <w:b/>
        <w:bCs/>
        <w:i w:val="0"/>
        <w:iCs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937892"/>
    <w:multiLevelType w:val="hybridMultilevel"/>
    <w:tmpl w:val="639CF4F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ahoma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848BD"/>
    <w:multiLevelType w:val="hybridMultilevel"/>
    <w:tmpl w:val="3FE4834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053A6"/>
    <w:multiLevelType w:val="hybridMultilevel"/>
    <w:tmpl w:val="E822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0">
    <w:nsid w:val="5E134340"/>
    <w:multiLevelType w:val="hybridMultilevel"/>
    <w:tmpl w:val="791E141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43717"/>
    <w:multiLevelType w:val="multilevel"/>
    <w:tmpl w:val="54B40DD4"/>
    <w:lvl w:ilvl="0">
      <w:start w:val="1"/>
      <w:numFmt w:val="decimal"/>
      <w:pStyle w:val="a23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42">
    <w:nsid w:val="60FC7869"/>
    <w:multiLevelType w:val="hybridMultilevel"/>
    <w:tmpl w:val="0E64532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61293106"/>
    <w:multiLevelType w:val="hybridMultilevel"/>
    <w:tmpl w:val="D29A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99458C"/>
    <w:multiLevelType w:val="hybridMultilevel"/>
    <w:tmpl w:val="B9E2BA98"/>
    <w:lvl w:ilvl="0">
      <w:start w:val="1"/>
      <w:numFmt w:val="bullet"/>
      <w:lvlText w:val="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webHidden w:val="0"/>
        <w:color w:val="FF0000"/>
        <w:sz w:val="40"/>
        <w:szCs w:val="25"/>
        <w:u w:val="none"/>
        <w:effect w:val="none"/>
        <w:vertAlign w:val="baseline"/>
        <w:specVanish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DF40D1"/>
    <w:multiLevelType w:val="hybridMultilevel"/>
    <w:tmpl w:val="5FA24ED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ahoma" w:hint="default"/>
        <w:b/>
        <w:bCs/>
        <w:i w:val="0"/>
        <w:iCs w:val="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67BF5139"/>
    <w:multiLevelType w:val="multilevel"/>
    <w:tmpl w:val="DC6C961C"/>
    <w:lvl w:ilvl="0">
      <w:start w:val="1"/>
      <w:numFmt w:val="decimal"/>
      <w:pStyle w:val="a30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47">
    <w:nsid w:val="6D220C01"/>
    <w:multiLevelType w:val="hybridMultilevel"/>
    <w:tmpl w:val="1862DA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B6403D"/>
    <w:multiLevelType w:val="multilevel"/>
    <w:tmpl w:val="F1C008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14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49">
    <w:nsid w:val="71A505A4"/>
    <w:multiLevelType w:val="hybridMultilevel"/>
    <w:tmpl w:val="4C3CF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DB5429"/>
    <w:multiLevelType w:val="multilevel"/>
    <w:tmpl w:val="84D08ADE"/>
    <w:lvl w:ilvl="0">
      <w:start w:val="1"/>
      <w:numFmt w:val="hebrew1"/>
      <w:lvlText w:val="%1."/>
      <w:lvlJc w:val="left"/>
      <w:pPr>
        <w:ind w:left="340" w:hanging="340"/>
      </w:pPr>
      <w:rPr>
        <w:rFonts w:ascii="Times New Roman" w:hAnsi="Times New Roman" w:eastAsiaTheme="minorHAnsi" w:cs="David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1">
    <w:nsid w:val="7C0F310A"/>
    <w:multiLevelType w:val="hybridMultilevel"/>
    <w:tmpl w:val="3270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3148AF"/>
    <w:multiLevelType w:val="hybridMultilevel"/>
    <w:tmpl w:val="8BE8EA8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D37C9C"/>
    <w:multiLevelType w:val="hybridMultilevel"/>
    <w:tmpl w:val="A454CDD6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365B29"/>
    <w:multiLevelType w:val="multilevel"/>
    <w:tmpl w:val="E3AA6D54"/>
    <w:lvl w:ilvl="0">
      <w:start w:val="1"/>
      <w:numFmt w:val="hebrew1"/>
      <w:pStyle w:val="7120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abstractNum w:abstractNumId="55">
    <w:nsid w:val="7D4B785D"/>
    <w:multiLevelType w:val="hybridMultilevel"/>
    <w:tmpl w:val="A456EF1A"/>
    <w:lvl w:ilvl="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62336">
    <w:abstractNumId w:val="15"/>
  </w:num>
  <w:num w:numId="2" w16cid:durableId="720129490">
    <w:abstractNumId w:val="24"/>
  </w:num>
  <w:num w:numId="3" w16cid:durableId="1683966472">
    <w:abstractNumId w:val="48"/>
  </w:num>
  <w:num w:numId="4" w16cid:durableId="1234661166">
    <w:abstractNumId w:val="39"/>
  </w:num>
  <w:num w:numId="5" w16cid:durableId="11613008">
    <w:abstractNumId w:val="20"/>
  </w:num>
  <w:num w:numId="6" w16cid:durableId="889805998">
    <w:abstractNumId w:val="23"/>
  </w:num>
  <w:num w:numId="7" w16cid:durableId="1786345482">
    <w:abstractNumId w:val="54"/>
  </w:num>
  <w:num w:numId="8" w16cid:durableId="1060445013">
    <w:abstractNumId w:val="2"/>
  </w:num>
  <w:num w:numId="9" w16cid:durableId="1362896288">
    <w:abstractNumId w:val="27"/>
  </w:num>
  <w:num w:numId="10" w16cid:durableId="1053046581">
    <w:abstractNumId w:val="8"/>
  </w:num>
  <w:num w:numId="11" w16cid:durableId="1659922149">
    <w:abstractNumId w:val="41"/>
  </w:num>
  <w:num w:numId="12" w16cid:durableId="537158985">
    <w:abstractNumId w:val="7"/>
  </w:num>
  <w:num w:numId="13" w16cid:durableId="1394310161">
    <w:abstractNumId w:val="14"/>
  </w:num>
  <w:num w:numId="14" w16cid:durableId="1936475782">
    <w:abstractNumId w:val="46"/>
  </w:num>
  <w:num w:numId="15" w16cid:durableId="1456484585">
    <w:abstractNumId w:val="16"/>
  </w:num>
  <w:num w:numId="16" w16cid:durableId="955334633">
    <w:abstractNumId w:val="49"/>
  </w:num>
  <w:num w:numId="17" w16cid:durableId="601761753">
    <w:abstractNumId w:val="13"/>
  </w:num>
  <w:num w:numId="18" w16cid:durableId="1774549669">
    <w:abstractNumId w:val="3"/>
  </w:num>
  <w:num w:numId="19" w16cid:durableId="1727295626">
    <w:abstractNumId w:val="51"/>
  </w:num>
  <w:num w:numId="20" w16cid:durableId="1919829268">
    <w:abstractNumId w:val="29"/>
  </w:num>
  <w:num w:numId="21" w16cid:durableId="507064138">
    <w:abstractNumId w:val="18"/>
  </w:num>
  <w:num w:numId="22" w16cid:durableId="2065057650">
    <w:abstractNumId w:val="1"/>
  </w:num>
  <w:num w:numId="23" w16cid:durableId="2067338273">
    <w:abstractNumId w:val="40"/>
  </w:num>
  <w:num w:numId="24" w16cid:durableId="110055422">
    <w:abstractNumId w:val="4"/>
  </w:num>
  <w:num w:numId="25" w16cid:durableId="2006518473">
    <w:abstractNumId w:val="30"/>
  </w:num>
  <w:num w:numId="26" w16cid:durableId="702635163">
    <w:abstractNumId w:val="53"/>
  </w:num>
  <w:num w:numId="27" w16cid:durableId="1616408119">
    <w:abstractNumId w:val="9"/>
  </w:num>
  <w:num w:numId="28" w16cid:durableId="2101947380">
    <w:abstractNumId w:val="10"/>
  </w:num>
  <w:num w:numId="29" w16cid:durableId="1715348106">
    <w:abstractNumId w:val="55"/>
  </w:num>
  <w:num w:numId="30" w16cid:durableId="2037655270">
    <w:abstractNumId w:val="26"/>
  </w:num>
  <w:num w:numId="31" w16cid:durableId="431126742">
    <w:abstractNumId w:val="12"/>
  </w:num>
  <w:num w:numId="32" w16cid:durableId="1329094155">
    <w:abstractNumId w:val="11"/>
  </w:num>
  <w:num w:numId="33" w16cid:durableId="1495294011">
    <w:abstractNumId w:val="28"/>
  </w:num>
  <w:num w:numId="34" w16cid:durableId="675959521">
    <w:abstractNumId w:val="32"/>
  </w:num>
  <w:num w:numId="35" w16cid:durableId="1534146257">
    <w:abstractNumId w:val="17"/>
  </w:num>
  <w:num w:numId="36" w16cid:durableId="445123099">
    <w:abstractNumId w:val="25"/>
  </w:num>
  <w:num w:numId="37" w16cid:durableId="1079521762">
    <w:abstractNumId w:val="31"/>
  </w:num>
  <w:num w:numId="38" w16cid:durableId="407457862">
    <w:abstractNumId w:val="52"/>
  </w:num>
  <w:num w:numId="39" w16cid:durableId="1381902441">
    <w:abstractNumId w:val="22"/>
  </w:num>
  <w:num w:numId="40" w16cid:durableId="1156218363">
    <w:abstractNumId w:val="34"/>
  </w:num>
  <w:num w:numId="41" w16cid:durableId="1876459466">
    <w:abstractNumId w:val="19"/>
  </w:num>
  <w:num w:numId="42" w16cid:durableId="889457238">
    <w:abstractNumId w:val="6"/>
  </w:num>
  <w:num w:numId="43" w16cid:durableId="2711507">
    <w:abstractNumId w:val="42"/>
  </w:num>
  <w:num w:numId="44" w16cid:durableId="2083789500">
    <w:abstractNumId w:val="47"/>
  </w:num>
  <w:num w:numId="45" w16cid:durableId="1288970051">
    <w:abstractNumId w:val="37"/>
  </w:num>
  <w:num w:numId="46" w16cid:durableId="1298873242">
    <w:abstractNumId w:val="45"/>
  </w:num>
  <w:num w:numId="47" w16cid:durableId="1470393522">
    <w:abstractNumId w:val="50"/>
  </w:num>
  <w:num w:numId="48" w16cid:durableId="1139690257">
    <w:abstractNumId w:val="5"/>
  </w:num>
  <w:num w:numId="49" w16cid:durableId="1580673002">
    <w:abstractNumId w:val="35"/>
  </w:num>
  <w:num w:numId="50" w16cid:durableId="1510560376">
    <w:abstractNumId w:val="33"/>
  </w:num>
  <w:num w:numId="51" w16cid:durableId="1363287635">
    <w:abstractNumId w:val="43"/>
  </w:num>
  <w:num w:numId="52" w16cid:durableId="170224878">
    <w:abstractNumId w:val="0"/>
  </w:num>
  <w:num w:numId="53" w16cid:durableId="664629533">
    <w:abstractNumId w:val="21"/>
  </w:num>
  <w:num w:numId="54" w16cid:durableId="1836803507">
    <w:abstractNumId w:val="38"/>
  </w:num>
  <w:num w:numId="55" w16cid:durableId="591551032">
    <w:abstractNumId w:val="36"/>
  </w:num>
  <w:num w:numId="56" w16cid:durableId="1473208565">
    <w:abstractNumId w:val="4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80"/>
  <w:proofState w:spelling="clean" w:grammar="clean"/>
  <w:attachedTemplate r:id="rId1"/>
  <w:stylePaneSortMethod w:val="name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85D"/>
    <w:rsid w:val="000018EF"/>
    <w:rsid w:val="00001C6B"/>
    <w:rsid w:val="00001D5A"/>
    <w:rsid w:val="00002EF7"/>
    <w:rsid w:val="00003B00"/>
    <w:rsid w:val="00003B77"/>
    <w:rsid w:val="00003D51"/>
    <w:rsid w:val="00003F96"/>
    <w:rsid w:val="0000520D"/>
    <w:rsid w:val="000054B7"/>
    <w:rsid w:val="00005B23"/>
    <w:rsid w:val="00005EE0"/>
    <w:rsid w:val="000060E2"/>
    <w:rsid w:val="000063F6"/>
    <w:rsid w:val="00006B59"/>
    <w:rsid w:val="000076E0"/>
    <w:rsid w:val="000100D8"/>
    <w:rsid w:val="0001014C"/>
    <w:rsid w:val="000107D8"/>
    <w:rsid w:val="000109AD"/>
    <w:rsid w:val="00011BFC"/>
    <w:rsid w:val="00011DF7"/>
    <w:rsid w:val="00012657"/>
    <w:rsid w:val="00013BC3"/>
    <w:rsid w:val="0001431C"/>
    <w:rsid w:val="000155F0"/>
    <w:rsid w:val="000157CF"/>
    <w:rsid w:val="00015A22"/>
    <w:rsid w:val="000165D7"/>
    <w:rsid w:val="000168DE"/>
    <w:rsid w:val="0001735B"/>
    <w:rsid w:val="000206F1"/>
    <w:rsid w:val="00021298"/>
    <w:rsid w:val="00021FFB"/>
    <w:rsid w:val="00022AFE"/>
    <w:rsid w:val="00023E81"/>
    <w:rsid w:val="000246D2"/>
    <w:rsid w:val="00024E0C"/>
    <w:rsid w:val="000251E2"/>
    <w:rsid w:val="0002582E"/>
    <w:rsid w:val="000259C7"/>
    <w:rsid w:val="00026245"/>
    <w:rsid w:val="000262D3"/>
    <w:rsid w:val="00026367"/>
    <w:rsid w:val="000264CD"/>
    <w:rsid w:val="000264D7"/>
    <w:rsid w:val="00026ACC"/>
    <w:rsid w:val="0002705C"/>
    <w:rsid w:val="0003001D"/>
    <w:rsid w:val="000303C9"/>
    <w:rsid w:val="000304A1"/>
    <w:rsid w:val="000312BF"/>
    <w:rsid w:val="00031886"/>
    <w:rsid w:val="00031990"/>
    <w:rsid w:val="00031C68"/>
    <w:rsid w:val="00031C69"/>
    <w:rsid w:val="00031CEB"/>
    <w:rsid w:val="00032932"/>
    <w:rsid w:val="00032F42"/>
    <w:rsid w:val="00033061"/>
    <w:rsid w:val="0003410F"/>
    <w:rsid w:val="0003494D"/>
    <w:rsid w:val="00035688"/>
    <w:rsid w:val="00035B80"/>
    <w:rsid w:val="00035C03"/>
    <w:rsid w:val="0003628A"/>
    <w:rsid w:val="000362CA"/>
    <w:rsid w:val="00036B0F"/>
    <w:rsid w:val="00036EB8"/>
    <w:rsid w:val="00040896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8BE"/>
    <w:rsid w:val="00045038"/>
    <w:rsid w:val="00045206"/>
    <w:rsid w:val="000456D3"/>
    <w:rsid w:val="00046670"/>
    <w:rsid w:val="000470AE"/>
    <w:rsid w:val="00047976"/>
    <w:rsid w:val="000479F6"/>
    <w:rsid w:val="00047A92"/>
    <w:rsid w:val="00047CF6"/>
    <w:rsid w:val="00047E7B"/>
    <w:rsid w:val="000501A4"/>
    <w:rsid w:val="00050995"/>
    <w:rsid w:val="00050BDE"/>
    <w:rsid w:val="00050DDE"/>
    <w:rsid w:val="00051146"/>
    <w:rsid w:val="00052281"/>
    <w:rsid w:val="00052AE4"/>
    <w:rsid w:val="000532AA"/>
    <w:rsid w:val="00053AA7"/>
    <w:rsid w:val="00053D09"/>
    <w:rsid w:val="00054B57"/>
    <w:rsid w:val="0005582D"/>
    <w:rsid w:val="0005596D"/>
    <w:rsid w:val="00055A18"/>
    <w:rsid w:val="00055CB5"/>
    <w:rsid w:val="00055E07"/>
    <w:rsid w:val="00055E4C"/>
    <w:rsid w:val="00055EC9"/>
    <w:rsid w:val="00056B3E"/>
    <w:rsid w:val="000571B9"/>
    <w:rsid w:val="0005725C"/>
    <w:rsid w:val="00057574"/>
    <w:rsid w:val="00057F60"/>
    <w:rsid w:val="00057F63"/>
    <w:rsid w:val="00060045"/>
    <w:rsid w:val="00060178"/>
    <w:rsid w:val="00061760"/>
    <w:rsid w:val="0006189A"/>
    <w:rsid w:val="000618D0"/>
    <w:rsid w:val="00061D7A"/>
    <w:rsid w:val="00063297"/>
    <w:rsid w:val="00063A11"/>
    <w:rsid w:val="00064016"/>
    <w:rsid w:val="0006411D"/>
    <w:rsid w:val="0006445C"/>
    <w:rsid w:val="0006456C"/>
    <w:rsid w:val="00064637"/>
    <w:rsid w:val="00065B5D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8F6"/>
    <w:rsid w:val="00073A16"/>
    <w:rsid w:val="00073D9F"/>
    <w:rsid w:val="0007429C"/>
    <w:rsid w:val="00074533"/>
    <w:rsid w:val="00074CE4"/>
    <w:rsid w:val="00074F31"/>
    <w:rsid w:val="00076758"/>
    <w:rsid w:val="00076ED7"/>
    <w:rsid w:val="00076FCC"/>
    <w:rsid w:val="00077089"/>
    <w:rsid w:val="0007717F"/>
    <w:rsid w:val="0007762A"/>
    <w:rsid w:val="00077B79"/>
    <w:rsid w:val="00080072"/>
    <w:rsid w:val="00081D0E"/>
    <w:rsid w:val="000824F8"/>
    <w:rsid w:val="000833E9"/>
    <w:rsid w:val="0008345D"/>
    <w:rsid w:val="00083692"/>
    <w:rsid w:val="00083FD0"/>
    <w:rsid w:val="00084E3A"/>
    <w:rsid w:val="00085086"/>
    <w:rsid w:val="00085A22"/>
    <w:rsid w:val="00085B99"/>
    <w:rsid w:val="00086221"/>
    <w:rsid w:val="00086738"/>
    <w:rsid w:val="00086BCD"/>
    <w:rsid w:val="00086D40"/>
    <w:rsid w:val="0009022D"/>
    <w:rsid w:val="00090633"/>
    <w:rsid w:val="000907D0"/>
    <w:rsid w:val="000911E5"/>
    <w:rsid w:val="00091811"/>
    <w:rsid w:val="00091A72"/>
    <w:rsid w:val="00093E30"/>
    <w:rsid w:val="0009432F"/>
    <w:rsid w:val="00094575"/>
    <w:rsid w:val="00094D5D"/>
    <w:rsid w:val="00094F15"/>
    <w:rsid w:val="0009524E"/>
    <w:rsid w:val="0009559D"/>
    <w:rsid w:val="00095F5B"/>
    <w:rsid w:val="000960BA"/>
    <w:rsid w:val="00096CF4"/>
    <w:rsid w:val="00097CDE"/>
    <w:rsid w:val="00097DDD"/>
    <w:rsid w:val="000A00AE"/>
    <w:rsid w:val="000A01F2"/>
    <w:rsid w:val="000A0884"/>
    <w:rsid w:val="000A0915"/>
    <w:rsid w:val="000A134E"/>
    <w:rsid w:val="000A15B1"/>
    <w:rsid w:val="000A1610"/>
    <w:rsid w:val="000A1C64"/>
    <w:rsid w:val="000A26F1"/>
    <w:rsid w:val="000A2BD8"/>
    <w:rsid w:val="000A33BE"/>
    <w:rsid w:val="000A3690"/>
    <w:rsid w:val="000A4686"/>
    <w:rsid w:val="000A5140"/>
    <w:rsid w:val="000A567C"/>
    <w:rsid w:val="000A5B75"/>
    <w:rsid w:val="000A65A9"/>
    <w:rsid w:val="000A69A7"/>
    <w:rsid w:val="000A725C"/>
    <w:rsid w:val="000A77BC"/>
    <w:rsid w:val="000B1102"/>
    <w:rsid w:val="000B153C"/>
    <w:rsid w:val="000B1858"/>
    <w:rsid w:val="000B1C94"/>
    <w:rsid w:val="000B2074"/>
    <w:rsid w:val="000B2669"/>
    <w:rsid w:val="000B2C5B"/>
    <w:rsid w:val="000B2DBE"/>
    <w:rsid w:val="000B3056"/>
    <w:rsid w:val="000B3A23"/>
    <w:rsid w:val="000B4419"/>
    <w:rsid w:val="000B4B55"/>
    <w:rsid w:val="000B55BB"/>
    <w:rsid w:val="000B597C"/>
    <w:rsid w:val="000B6604"/>
    <w:rsid w:val="000B77FC"/>
    <w:rsid w:val="000B7912"/>
    <w:rsid w:val="000B7B95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2E65"/>
    <w:rsid w:val="000C31CE"/>
    <w:rsid w:val="000C3B35"/>
    <w:rsid w:val="000C404B"/>
    <w:rsid w:val="000C43E0"/>
    <w:rsid w:val="000C492E"/>
    <w:rsid w:val="000C4BD9"/>
    <w:rsid w:val="000C50A1"/>
    <w:rsid w:val="000C5E23"/>
    <w:rsid w:val="000C5F85"/>
    <w:rsid w:val="000C6757"/>
    <w:rsid w:val="000C6AAF"/>
    <w:rsid w:val="000C7459"/>
    <w:rsid w:val="000D04B8"/>
    <w:rsid w:val="000D0981"/>
    <w:rsid w:val="000D11EB"/>
    <w:rsid w:val="000D1708"/>
    <w:rsid w:val="000D1714"/>
    <w:rsid w:val="000D2056"/>
    <w:rsid w:val="000D22F0"/>
    <w:rsid w:val="000D2A57"/>
    <w:rsid w:val="000D2F93"/>
    <w:rsid w:val="000D2FE7"/>
    <w:rsid w:val="000D3ADE"/>
    <w:rsid w:val="000D4AFA"/>
    <w:rsid w:val="000D4B88"/>
    <w:rsid w:val="000D53BB"/>
    <w:rsid w:val="000D5698"/>
    <w:rsid w:val="000D5B81"/>
    <w:rsid w:val="000D5C0B"/>
    <w:rsid w:val="000D7666"/>
    <w:rsid w:val="000D7EB1"/>
    <w:rsid w:val="000D7F09"/>
    <w:rsid w:val="000E013E"/>
    <w:rsid w:val="000E1A97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44FD"/>
    <w:rsid w:val="000E4D6A"/>
    <w:rsid w:val="000E4DF7"/>
    <w:rsid w:val="000E50E1"/>
    <w:rsid w:val="000E5149"/>
    <w:rsid w:val="000E5834"/>
    <w:rsid w:val="000E6198"/>
    <w:rsid w:val="000E64A1"/>
    <w:rsid w:val="000E6AAF"/>
    <w:rsid w:val="000E6F44"/>
    <w:rsid w:val="000E73AF"/>
    <w:rsid w:val="000E7622"/>
    <w:rsid w:val="000F0FAA"/>
    <w:rsid w:val="000F158C"/>
    <w:rsid w:val="000F1AFB"/>
    <w:rsid w:val="000F1DEA"/>
    <w:rsid w:val="000F2408"/>
    <w:rsid w:val="000F2E36"/>
    <w:rsid w:val="000F3700"/>
    <w:rsid w:val="000F4578"/>
    <w:rsid w:val="000F4797"/>
    <w:rsid w:val="000F4B6E"/>
    <w:rsid w:val="000F4C79"/>
    <w:rsid w:val="000F5EDB"/>
    <w:rsid w:val="000F60AB"/>
    <w:rsid w:val="000F610F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341D"/>
    <w:rsid w:val="0010413A"/>
    <w:rsid w:val="00105970"/>
    <w:rsid w:val="00105C14"/>
    <w:rsid w:val="00106A59"/>
    <w:rsid w:val="00107175"/>
    <w:rsid w:val="0010747A"/>
    <w:rsid w:val="001075AF"/>
    <w:rsid w:val="00107A35"/>
    <w:rsid w:val="00107D4A"/>
    <w:rsid w:val="0011146E"/>
    <w:rsid w:val="00111AD4"/>
    <w:rsid w:val="00111F8A"/>
    <w:rsid w:val="00112134"/>
    <w:rsid w:val="00112831"/>
    <w:rsid w:val="00112923"/>
    <w:rsid w:val="00112E28"/>
    <w:rsid w:val="00113C2F"/>
    <w:rsid w:val="00113E28"/>
    <w:rsid w:val="00114290"/>
    <w:rsid w:val="00114325"/>
    <w:rsid w:val="00114C7A"/>
    <w:rsid w:val="00114E4E"/>
    <w:rsid w:val="00115432"/>
    <w:rsid w:val="001157CE"/>
    <w:rsid w:val="00115E66"/>
    <w:rsid w:val="00116146"/>
    <w:rsid w:val="001171CA"/>
    <w:rsid w:val="001172DF"/>
    <w:rsid w:val="00117408"/>
    <w:rsid w:val="00117C0E"/>
    <w:rsid w:val="0012150C"/>
    <w:rsid w:val="00121EA1"/>
    <w:rsid w:val="0012279D"/>
    <w:rsid w:val="001236E7"/>
    <w:rsid w:val="001239A8"/>
    <w:rsid w:val="001239E1"/>
    <w:rsid w:val="001243A4"/>
    <w:rsid w:val="001247BA"/>
    <w:rsid w:val="00124DC1"/>
    <w:rsid w:val="00125628"/>
    <w:rsid w:val="00125881"/>
    <w:rsid w:val="001305E5"/>
    <w:rsid w:val="001309F2"/>
    <w:rsid w:val="00131349"/>
    <w:rsid w:val="0013176C"/>
    <w:rsid w:val="00131CCD"/>
    <w:rsid w:val="001321A1"/>
    <w:rsid w:val="001327B3"/>
    <w:rsid w:val="00132E9F"/>
    <w:rsid w:val="0013302E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A10"/>
    <w:rsid w:val="00136CC3"/>
    <w:rsid w:val="0013702C"/>
    <w:rsid w:val="00137337"/>
    <w:rsid w:val="001378D5"/>
    <w:rsid w:val="00137FF0"/>
    <w:rsid w:val="00140A6C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908"/>
    <w:rsid w:val="00144BB3"/>
    <w:rsid w:val="00144C4B"/>
    <w:rsid w:val="001451A4"/>
    <w:rsid w:val="00145992"/>
    <w:rsid w:val="001460BB"/>
    <w:rsid w:val="001466D7"/>
    <w:rsid w:val="0014715B"/>
    <w:rsid w:val="001473B9"/>
    <w:rsid w:val="001474A2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C2F"/>
    <w:rsid w:val="00153149"/>
    <w:rsid w:val="00153A60"/>
    <w:rsid w:val="00153B7B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86B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58A7"/>
    <w:rsid w:val="00166477"/>
    <w:rsid w:val="00166D27"/>
    <w:rsid w:val="0016796D"/>
    <w:rsid w:val="00167D07"/>
    <w:rsid w:val="00170230"/>
    <w:rsid w:val="00170320"/>
    <w:rsid w:val="00170525"/>
    <w:rsid w:val="00170625"/>
    <w:rsid w:val="0017091D"/>
    <w:rsid w:val="0017146B"/>
    <w:rsid w:val="00171B4A"/>
    <w:rsid w:val="0017200D"/>
    <w:rsid w:val="0017265F"/>
    <w:rsid w:val="001730B0"/>
    <w:rsid w:val="00173FDD"/>
    <w:rsid w:val="001742B0"/>
    <w:rsid w:val="001747CF"/>
    <w:rsid w:val="00174A21"/>
    <w:rsid w:val="00175053"/>
    <w:rsid w:val="0017513A"/>
    <w:rsid w:val="00175663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AB9"/>
    <w:rsid w:val="00183DDC"/>
    <w:rsid w:val="001850C6"/>
    <w:rsid w:val="0018515B"/>
    <w:rsid w:val="0018586A"/>
    <w:rsid w:val="001858E5"/>
    <w:rsid w:val="00185B85"/>
    <w:rsid w:val="0018758B"/>
    <w:rsid w:val="001875D3"/>
    <w:rsid w:val="001900F7"/>
    <w:rsid w:val="0019015A"/>
    <w:rsid w:val="00190396"/>
    <w:rsid w:val="00190F93"/>
    <w:rsid w:val="0019167B"/>
    <w:rsid w:val="001918A6"/>
    <w:rsid w:val="00191FF6"/>
    <w:rsid w:val="00192E51"/>
    <w:rsid w:val="00192F16"/>
    <w:rsid w:val="00193071"/>
    <w:rsid w:val="00193101"/>
    <w:rsid w:val="0019399F"/>
    <w:rsid w:val="00194286"/>
    <w:rsid w:val="00195BC7"/>
    <w:rsid w:val="00195D82"/>
    <w:rsid w:val="00195EBA"/>
    <w:rsid w:val="001960B4"/>
    <w:rsid w:val="00196CA1"/>
    <w:rsid w:val="0019758B"/>
    <w:rsid w:val="00197B6F"/>
    <w:rsid w:val="00197B8A"/>
    <w:rsid w:val="001A0CA6"/>
    <w:rsid w:val="001A166A"/>
    <w:rsid w:val="001A2081"/>
    <w:rsid w:val="001A2A50"/>
    <w:rsid w:val="001A2F88"/>
    <w:rsid w:val="001A325B"/>
    <w:rsid w:val="001A38A7"/>
    <w:rsid w:val="001A3974"/>
    <w:rsid w:val="001A40B6"/>
    <w:rsid w:val="001A476C"/>
    <w:rsid w:val="001A5449"/>
    <w:rsid w:val="001A5D04"/>
    <w:rsid w:val="001A613C"/>
    <w:rsid w:val="001A6276"/>
    <w:rsid w:val="001A72F6"/>
    <w:rsid w:val="001A7D06"/>
    <w:rsid w:val="001B1655"/>
    <w:rsid w:val="001B17FB"/>
    <w:rsid w:val="001B196A"/>
    <w:rsid w:val="001B2821"/>
    <w:rsid w:val="001B285C"/>
    <w:rsid w:val="001B2ACB"/>
    <w:rsid w:val="001B2D16"/>
    <w:rsid w:val="001B2DBB"/>
    <w:rsid w:val="001B380E"/>
    <w:rsid w:val="001B3BE6"/>
    <w:rsid w:val="001B3EFA"/>
    <w:rsid w:val="001B41A2"/>
    <w:rsid w:val="001B4B0A"/>
    <w:rsid w:val="001B4E87"/>
    <w:rsid w:val="001B4EA7"/>
    <w:rsid w:val="001B5656"/>
    <w:rsid w:val="001B5DFF"/>
    <w:rsid w:val="001B6171"/>
    <w:rsid w:val="001B65B8"/>
    <w:rsid w:val="001B69F8"/>
    <w:rsid w:val="001B6CEA"/>
    <w:rsid w:val="001B70CA"/>
    <w:rsid w:val="001B75F0"/>
    <w:rsid w:val="001C00D8"/>
    <w:rsid w:val="001C057E"/>
    <w:rsid w:val="001C2CAD"/>
    <w:rsid w:val="001C308D"/>
    <w:rsid w:val="001C3187"/>
    <w:rsid w:val="001C3232"/>
    <w:rsid w:val="001C34D5"/>
    <w:rsid w:val="001C3CF4"/>
    <w:rsid w:val="001C3D65"/>
    <w:rsid w:val="001C3ED9"/>
    <w:rsid w:val="001C450A"/>
    <w:rsid w:val="001C4539"/>
    <w:rsid w:val="001C45D9"/>
    <w:rsid w:val="001C49B8"/>
    <w:rsid w:val="001C5A02"/>
    <w:rsid w:val="001C5BF5"/>
    <w:rsid w:val="001C5C9D"/>
    <w:rsid w:val="001C72B2"/>
    <w:rsid w:val="001D1192"/>
    <w:rsid w:val="001D149A"/>
    <w:rsid w:val="001D223A"/>
    <w:rsid w:val="001D2243"/>
    <w:rsid w:val="001D2793"/>
    <w:rsid w:val="001D2F2A"/>
    <w:rsid w:val="001D3679"/>
    <w:rsid w:val="001D3766"/>
    <w:rsid w:val="001D3CC2"/>
    <w:rsid w:val="001D461F"/>
    <w:rsid w:val="001D46D3"/>
    <w:rsid w:val="001D49E8"/>
    <w:rsid w:val="001D4A4D"/>
    <w:rsid w:val="001D53D9"/>
    <w:rsid w:val="001D6714"/>
    <w:rsid w:val="001D713E"/>
    <w:rsid w:val="001D77E6"/>
    <w:rsid w:val="001D78EE"/>
    <w:rsid w:val="001D7E74"/>
    <w:rsid w:val="001E0D0D"/>
    <w:rsid w:val="001E1C40"/>
    <w:rsid w:val="001E1EC3"/>
    <w:rsid w:val="001E1FB9"/>
    <w:rsid w:val="001E1FD1"/>
    <w:rsid w:val="001E23E2"/>
    <w:rsid w:val="001E3778"/>
    <w:rsid w:val="001E3F7F"/>
    <w:rsid w:val="001E475C"/>
    <w:rsid w:val="001E59BD"/>
    <w:rsid w:val="001E5C3E"/>
    <w:rsid w:val="001E641F"/>
    <w:rsid w:val="001E6C7B"/>
    <w:rsid w:val="001E7228"/>
    <w:rsid w:val="001E773D"/>
    <w:rsid w:val="001F068F"/>
    <w:rsid w:val="001F0BBB"/>
    <w:rsid w:val="001F0DE8"/>
    <w:rsid w:val="001F21BB"/>
    <w:rsid w:val="001F4057"/>
    <w:rsid w:val="001F407D"/>
    <w:rsid w:val="001F4183"/>
    <w:rsid w:val="001F484E"/>
    <w:rsid w:val="001F5566"/>
    <w:rsid w:val="001F6AE0"/>
    <w:rsid w:val="001F6B1F"/>
    <w:rsid w:val="001F6BA7"/>
    <w:rsid w:val="001F6F49"/>
    <w:rsid w:val="00200325"/>
    <w:rsid w:val="00200434"/>
    <w:rsid w:val="00200E5B"/>
    <w:rsid w:val="00200FE9"/>
    <w:rsid w:val="002014C8"/>
    <w:rsid w:val="002015AD"/>
    <w:rsid w:val="00202068"/>
    <w:rsid w:val="00202878"/>
    <w:rsid w:val="00202A7C"/>
    <w:rsid w:val="00202F8B"/>
    <w:rsid w:val="00203277"/>
    <w:rsid w:val="00203604"/>
    <w:rsid w:val="002042DA"/>
    <w:rsid w:val="00204D56"/>
    <w:rsid w:val="00205724"/>
    <w:rsid w:val="002064F7"/>
    <w:rsid w:val="00206509"/>
    <w:rsid w:val="00206BDB"/>
    <w:rsid w:val="0021058F"/>
    <w:rsid w:val="0021135F"/>
    <w:rsid w:val="0021150C"/>
    <w:rsid w:val="002120DB"/>
    <w:rsid w:val="00212638"/>
    <w:rsid w:val="002127FD"/>
    <w:rsid w:val="00212B04"/>
    <w:rsid w:val="00212DCC"/>
    <w:rsid w:val="00212EEA"/>
    <w:rsid w:val="002130B4"/>
    <w:rsid w:val="0021497C"/>
    <w:rsid w:val="00214BC0"/>
    <w:rsid w:val="00214CAA"/>
    <w:rsid w:val="00214EE4"/>
    <w:rsid w:val="002154D1"/>
    <w:rsid w:val="00215BEE"/>
    <w:rsid w:val="0021654E"/>
    <w:rsid w:val="0022072A"/>
    <w:rsid w:val="00220B3D"/>
    <w:rsid w:val="0022100A"/>
    <w:rsid w:val="00221160"/>
    <w:rsid w:val="0022133C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6F2D"/>
    <w:rsid w:val="0022705A"/>
    <w:rsid w:val="00227E88"/>
    <w:rsid w:val="0023004B"/>
    <w:rsid w:val="002301B6"/>
    <w:rsid w:val="00230B94"/>
    <w:rsid w:val="00231C3C"/>
    <w:rsid w:val="00231DC5"/>
    <w:rsid w:val="00232836"/>
    <w:rsid w:val="00233774"/>
    <w:rsid w:val="002338F8"/>
    <w:rsid w:val="00234167"/>
    <w:rsid w:val="00234AB5"/>
    <w:rsid w:val="00234F9B"/>
    <w:rsid w:val="0023589B"/>
    <w:rsid w:val="00235AEE"/>
    <w:rsid w:val="00235D75"/>
    <w:rsid w:val="002364D6"/>
    <w:rsid w:val="002366CE"/>
    <w:rsid w:val="002375D3"/>
    <w:rsid w:val="0024001A"/>
    <w:rsid w:val="00240887"/>
    <w:rsid w:val="00240AFF"/>
    <w:rsid w:val="002419F2"/>
    <w:rsid w:val="0024265A"/>
    <w:rsid w:val="00243E20"/>
    <w:rsid w:val="00244096"/>
    <w:rsid w:val="0024417D"/>
    <w:rsid w:val="00244C55"/>
    <w:rsid w:val="00245470"/>
    <w:rsid w:val="00246CD7"/>
    <w:rsid w:val="00247C83"/>
    <w:rsid w:val="00247CBF"/>
    <w:rsid w:val="00250370"/>
    <w:rsid w:val="0025068A"/>
    <w:rsid w:val="00250751"/>
    <w:rsid w:val="00250A4B"/>
    <w:rsid w:val="002516DF"/>
    <w:rsid w:val="00251766"/>
    <w:rsid w:val="00251B50"/>
    <w:rsid w:val="00253775"/>
    <w:rsid w:val="00254CF4"/>
    <w:rsid w:val="00255877"/>
    <w:rsid w:val="0025675A"/>
    <w:rsid w:val="002567BE"/>
    <w:rsid w:val="0025701A"/>
    <w:rsid w:val="002575ED"/>
    <w:rsid w:val="002576EB"/>
    <w:rsid w:val="002578A9"/>
    <w:rsid w:val="002600EB"/>
    <w:rsid w:val="00260BF5"/>
    <w:rsid w:val="00260D04"/>
    <w:rsid w:val="0026130F"/>
    <w:rsid w:val="00261861"/>
    <w:rsid w:val="002619AC"/>
    <w:rsid w:val="00261C84"/>
    <w:rsid w:val="00262A9E"/>
    <w:rsid w:val="00263521"/>
    <w:rsid w:val="00263A1E"/>
    <w:rsid w:val="00263DB7"/>
    <w:rsid w:val="00265428"/>
    <w:rsid w:val="002654D1"/>
    <w:rsid w:val="00265EEE"/>
    <w:rsid w:val="00266618"/>
    <w:rsid w:val="0027101D"/>
    <w:rsid w:val="0027121E"/>
    <w:rsid w:val="0027188F"/>
    <w:rsid w:val="00272B88"/>
    <w:rsid w:val="002739B2"/>
    <w:rsid w:val="00273A52"/>
    <w:rsid w:val="0027424D"/>
    <w:rsid w:val="00275375"/>
    <w:rsid w:val="00275A79"/>
    <w:rsid w:val="00276563"/>
    <w:rsid w:val="00276793"/>
    <w:rsid w:val="00276D55"/>
    <w:rsid w:val="00277114"/>
    <w:rsid w:val="00277246"/>
    <w:rsid w:val="00277860"/>
    <w:rsid w:val="0028030F"/>
    <w:rsid w:val="002813A0"/>
    <w:rsid w:val="00281F46"/>
    <w:rsid w:val="00282C5A"/>
    <w:rsid w:val="00283FFC"/>
    <w:rsid w:val="002841CB"/>
    <w:rsid w:val="00284ABA"/>
    <w:rsid w:val="00284B06"/>
    <w:rsid w:val="00284D28"/>
    <w:rsid w:val="00285362"/>
    <w:rsid w:val="00285EC0"/>
    <w:rsid w:val="0028686C"/>
    <w:rsid w:val="0028694C"/>
    <w:rsid w:val="002869E1"/>
    <w:rsid w:val="00286A23"/>
    <w:rsid w:val="00286C34"/>
    <w:rsid w:val="00286DCC"/>
    <w:rsid w:val="00287E45"/>
    <w:rsid w:val="00290B29"/>
    <w:rsid w:val="00290C01"/>
    <w:rsid w:val="00291775"/>
    <w:rsid w:val="002920D3"/>
    <w:rsid w:val="002925CD"/>
    <w:rsid w:val="00292A58"/>
    <w:rsid w:val="00293FC3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C5A"/>
    <w:rsid w:val="002A3A3E"/>
    <w:rsid w:val="002A4153"/>
    <w:rsid w:val="002A4707"/>
    <w:rsid w:val="002A4B5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C29"/>
    <w:rsid w:val="002B10E8"/>
    <w:rsid w:val="002B12C0"/>
    <w:rsid w:val="002B1B89"/>
    <w:rsid w:val="002B30DB"/>
    <w:rsid w:val="002B3201"/>
    <w:rsid w:val="002B39F7"/>
    <w:rsid w:val="002B3A8C"/>
    <w:rsid w:val="002B5131"/>
    <w:rsid w:val="002B55FA"/>
    <w:rsid w:val="002B5C10"/>
    <w:rsid w:val="002B5D65"/>
    <w:rsid w:val="002B637F"/>
    <w:rsid w:val="002B65DC"/>
    <w:rsid w:val="002B6FB4"/>
    <w:rsid w:val="002C06EB"/>
    <w:rsid w:val="002C1D86"/>
    <w:rsid w:val="002C1EE0"/>
    <w:rsid w:val="002C289F"/>
    <w:rsid w:val="002C28D3"/>
    <w:rsid w:val="002C2B0E"/>
    <w:rsid w:val="002C316A"/>
    <w:rsid w:val="002C3B87"/>
    <w:rsid w:val="002C4139"/>
    <w:rsid w:val="002C4302"/>
    <w:rsid w:val="002C4F9F"/>
    <w:rsid w:val="002C54FF"/>
    <w:rsid w:val="002C58AD"/>
    <w:rsid w:val="002C6153"/>
    <w:rsid w:val="002C65B3"/>
    <w:rsid w:val="002C6763"/>
    <w:rsid w:val="002C6D22"/>
    <w:rsid w:val="002C70A2"/>
    <w:rsid w:val="002C7D35"/>
    <w:rsid w:val="002D0C0C"/>
    <w:rsid w:val="002D0DC6"/>
    <w:rsid w:val="002D1688"/>
    <w:rsid w:val="002D1D7A"/>
    <w:rsid w:val="002D2963"/>
    <w:rsid w:val="002D2CAC"/>
    <w:rsid w:val="002D2F7A"/>
    <w:rsid w:val="002D3201"/>
    <w:rsid w:val="002D3AC8"/>
    <w:rsid w:val="002D4617"/>
    <w:rsid w:val="002D4E81"/>
    <w:rsid w:val="002D52FF"/>
    <w:rsid w:val="002D555F"/>
    <w:rsid w:val="002D5663"/>
    <w:rsid w:val="002D572F"/>
    <w:rsid w:val="002D5930"/>
    <w:rsid w:val="002D65CF"/>
    <w:rsid w:val="002D6964"/>
    <w:rsid w:val="002D69A4"/>
    <w:rsid w:val="002D6DBD"/>
    <w:rsid w:val="002D707E"/>
    <w:rsid w:val="002D79C7"/>
    <w:rsid w:val="002E0151"/>
    <w:rsid w:val="002E01CC"/>
    <w:rsid w:val="002E0A57"/>
    <w:rsid w:val="002E188D"/>
    <w:rsid w:val="002E1E1F"/>
    <w:rsid w:val="002E24BB"/>
    <w:rsid w:val="002E2DB0"/>
    <w:rsid w:val="002E3AA6"/>
    <w:rsid w:val="002E424B"/>
    <w:rsid w:val="002E4818"/>
    <w:rsid w:val="002E5757"/>
    <w:rsid w:val="002E5922"/>
    <w:rsid w:val="002E6B3E"/>
    <w:rsid w:val="002E6C97"/>
    <w:rsid w:val="002E707E"/>
    <w:rsid w:val="002E70B8"/>
    <w:rsid w:val="002E7528"/>
    <w:rsid w:val="002E76D3"/>
    <w:rsid w:val="002F06E7"/>
    <w:rsid w:val="002F09B7"/>
    <w:rsid w:val="002F1184"/>
    <w:rsid w:val="002F11D2"/>
    <w:rsid w:val="002F1452"/>
    <w:rsid w:val="002F1610"/>
    <w:rsid w:val="002F2019"/>
    <w:rsid w:val="002F24F0"/>
    <w:rsid w:val="002F29CA"/>
    <w:rsid w:val="002F3162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C75"/>
    <w:rsid w:val="0030043A"/>
    <w:rsid w:val="00300F74"/>
    <w:rsid w:val="0030114C"/>
    <w:rsid w:val="00301153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43"/>
    <w:rsid w:val="0030516B"/>
    <w:rsid w:val="00305A00"/>
    <w:rsid w:val="00305D38"/>
    <w:rsid w:val="00305E58"/>
    <w:rsid w:val="003067B1"/>
    <w:rsid w:val="003071E1"/>
    <w:rsid w:val="00307A51"/>
    <w:rsid w:val="003108E3"/>
    <w:rsid w:val="00311190"/>
    <w:rsid w:val="0031135A"/>
    <w:rsid w:val="00313268"/>
    <w:rsid w:val="00313D58"/>
    <w:rsid w:val="00313EEC"/>
    <w:rsid w:val="00315624"/>
    <w:rsid w:val="00315BD6"/>
    <w:rsid w:val="00315D7F"/>
    <w:rsid w:val="00315FF2"/>
    <w:rsid w:val="00316385"/>
    <w:rsid w:val="00316466"/>
    <w:rsid w:val="00316C57"/>
    <w:rsid w:val="00316F0F"/>
    <w:rsid w:val="003177E2"/>
    <w:rsid w:val="0032289E"/>
    <w:rsid w:val="00322998"/>
    <w:rsid w:val="00322A81"/>
    <w:rsid w:val="00323027"/>
    <w:rsid w:val="0032331E"/>
    <w:rsid w:val="00324236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A21"/>
    <w:rsid w:val="00327D99"/>
    <w:rsid w:val="00330DCF"/>
    <w:rsid w:val="003318C2"/>
    <w:rsid w:val="00331924"/>
    <w:rsid w:val="00332663"/>
    <w:rsid w:val="00332F33"/>
    <w:rsid w:val="00333832"/>
    <w:rsid w:val="00333BC5"/>
    <w:rsid w:val="003342DA"/>
    <w:rsid w:val="00334A65"/>
    <w:rsid w:val="00334D20"/>
    <w:rsid w:val="00335267"/>
    <w:rsid w:val="0033564C"/>
    <w:rsid w:val="003356A2"/>
    <w:rsid w:val="00335758"/>
    <w:rsid w:val="00335A0A"/>
    <w:rsid w:val="0033613B"/>
    <w:rsid w:val="00336631"/>
    <w:rsid w:val="00336B63"/>
    <w:rsid w:val="00337048"/>
    <w:rsid w:val="003370BA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9FB"/>
    <w:rsid w:val="00341C37"/>
    <w:rsid w:val="00342EBC"/>
    <w:rsid w:val="00343B0B"/>
    <w:rsid w:val="00343D49"/>
    <w:rsid w:val="00344346"/>
    <w:rsid w:val="00344842"/>
    <w:rsid w:val="00344BBF"/>
    <w:rsid w:val="00345868"/>
    <w:rsid w:val="00346217"/>
    <w:rsid w:val="0034637E"/>
    <w:rsid w:val="00346605"/>
    <w:rsid w:val="003466B0"/>
    <w:rsid w:val="00346930"/>
    <w:rsid w:val="0034759D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3B1C"/>
    <w:rsid w:val="0035448A"/>
    <w:rsid w:val="00355453"/>
    <w:rsid w:val="003556E1"/>
    <w:rsid w:val="003559A1"/>
    <w:rsid w:val="00355B59"/>
    <w:rsid w:val="00356540"/>
    <w:rsid w:val="00356926"/>
    <w:rsid w:val="00356C79"/>
    <w:rsid w:val="00356CD5"/>
    <w:rsid w:val="00357420"/>
    <w:rsid w:val="00357544"/>
    <w:rsid w:val="0035773B"/>
    <w:rsid w:val="00360285"/>
    <w:rsid w:val="003606C0"/>
    <w:rsid w:val="00361812"/>
    <w:rsid w:val="00361933"/>
    <w:rsid w:val="00361DBC"/>
    <w:rsid w:val="003626AC"/>
    <w:rsid w:val="00363115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679C6"/>
    <w:rsid w:val="00371181"/>
    <w:rsid w:val="0037128C"/>
    <w:rsid w:val="00371316"/>
    <w:rsid w:val="00371B1D"/>
    <w:rsid w:val="0037230B"/>
    <w:rsid w:val="00372476"/>
    <w:rsid w:val="0037259B"/>
    <w:rsid w:val="0037289B"/>
    <w:rsid w:val="003729F9"/>
    <w:rsid w:val="00372FA5"/>
    <w:rsid w:val="003734FE"/>
    <w:rsid w:val="0037370B"/>
    <w:rsid w:val="00373CE2"/>
    <w:rsid w:val="003757DE"/>
    <w:rsid w:val="00375AE4"/>
    <w:rsid w:val="00375C87"/>
    <w:rsid w:val="00375F4A"/>
    <w:rsid w:val="00376061"/>
    <w:rsid w:val="00376625"/>
    <w:rsid w:val="00377382"/>
    <w:rsid w:val="0037752E"/>
    <w:rsid w:val="0037753E"/>
    <w:rsid w:val="00377B33"/>
    <w:rsid w:val="00380052"/>
    <w:rsid w:val="003801D8"/>
    <w:rsid w:val="00380305"/>
    <w:rsid w:val="003806AE"/>
    <w:rsid w:val="00381983"/>
    <w:rsid w:val="00381F7D"/>
    <w:rsid w:val="00382741"/>
    <w:rsid w:val="00382981"/>
    <w:rsid w:val="00383358"/>
    <w:rsid w:val="003839AA"/>
    <w:rsid w:val="003843E4"/>
    <w:rsid w:val="00384847"/>
    <w:rsid w:val="00384CCC"/>
    <w:rsid w:val="00384EDD"/>
    <w:rsid w:val="00385426"/>
    <w:rsid w:val="00385729"/>
    <w:rsid w:val="0038575C"/>
    <w:rsid w:val="00385CBB"/>
    <w:rsid w:val="00387987"/>
    <w:rsid w:val="003907CF"/>
    <w:rsid w:val="0039137E"/>
    <w:rsid w:val="00391776"/>
    <w:rsid w:val="00391943"/>
    <w:rsid w:val="00391D47"/>
    <w:rsid w:val="00392578"/>
    <w:rsid w:val="003926A8"/>
    <w:rsid w:val="003929A4"/>
    <w:rsid w:val="00392CEC"/>
    <w:rsid w:val="00392E92"/>
    <w:rsid w:val="00392F5B"/>
    <w:rsid w:val="0039301B"/>
    <w:rsid w:val="003941E1"/>
    <w:rsid w:val="0039563E"/>
    <w:rsid w:val="0039592D"/>
    <w:rsid w:val="00396082"/>
    <w:rsid w:val="00396AAF"/>
    <w:rsid w:val="00396D3F"/>
    <w:rsid w:val="00396EB2"/>
    <w:rsid w:val="003971AD"/>
    <w:rsid w:val="00397234"/>
    <w:rsid w:val="00397B41"/>
    <w:rsid w:val="00397C56"/>
    <w:rsid w:val="003A042B"/>
    <w:rsid w:val="003A08AE"/>
    <w:rsid w:val="003A38C7"/>
    <w:rsid w:val="003A3AB2"/>
    <w:rsid w:val="003A3CEF"/>
    <w:rsid w:val="003A3D05"/>
    <w:rsid w:val="003A4571"/>
    <w:rsid w:val="003A47A9"/>
    <w:rsid w:val="003A4C51"/>
    <w:rsid w:val="003A5449"/>
    <w:rsid w:val="003A613A"/>
    <w:rsid w:val="003A66EF"/>
    <w:rsid w:val="003A6BEC"/>
    <w:rsid w:val="003A769E"/>
    <w:rsid w:val="003A780A"/>
    <w:rsid w:val="003B0B84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3E25"/>
    <w:rsid w:val="003C478E"/>
    <w:rsid w:val="003C4F30"/>
    <w:rsid w:val="003C5044"/>
    <w:rsid w:val="003C5153"/>
    <w:rsid w:val="003C5BB1"/>
    <w:rsid w:val="003C5BC7"/>
    <w:rsid w:val="003C6C20"/>
    <w:rsid w:val="003C6E82"/>
    <w:rsid w:val="003C73F8"/>
    <w:rsid w:val="003C7AD3"/>
    <w:rsid w:val="003C7B2D"/>
    <w:rsid w:val="003C7E9C"/>
    <w:rsid w:val="003D0346"/>
    <w:rsid w:val="003D0F91"/>
    <w:rsid w:val="003D16F2"/>
    <w:rsid w:val="003D1D5C"/>
    <w:rsid w:val="003D2796"/>
    <w:rsid w:val="003D2AE6"/>
    <w:rsid w:val="003D314F"/>
    <w:rsid w:val="003D3533"/>
    <w:rsid w:val="003D3B44"/>
    <w:rsid w:val="003D415E"/>
    <w:rsid w:val="003D4194"/>
    <w:rsid w:val="003D43B8"/>
    <w:rsid w:val="003D47D1"/>
    <w:rsid w:val="003D5549"/>
    <w:rsid w:val="003D5B8A"/>
    <w:rsid w:val="003D5CAC"/>
    <w:rsid w:val="003D6310"/>
    <w:rsid w:val="003D6BCF"/>
    <w:rsid w:val="003D6CAC"/>
    <w:rsid w:val="003D6FE1"/>
    <w:rsid w:val="003D7383"/>
    <w:rsid w:val="003D7489"/>
    <w:rsid w:val="003D7A6A"/>
    <w:rsid w:val="003E000E"/>
    <w:rsid w:val="003E009E"/>
    <w:rsid w:val="003E0ABC"/>
    <w:rsid w:val="003E175A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1B5"/>
    <w:rsid w:val="003F06E0"/>
    <w:rsid w:val="003F0C61"/>
    <w:rsid w:val="003F0D90"/>
    <w:rsid w:val="003F0E51"/>
    <w:rsid w:val="003F2708"/>
    <w:rsid w:val="003F2DBB"/>
    <w:rsid w:val="003F2F7C"/>
    <w:rsid w:val="003F316F"/>
    <w:rsid w:val="003F3A87"/>
    <w:rsid w:val="003F48CD"/>
    <w:rsid w:val="003F4DCD"/>
    <w:rsid w:val="003F5037"/>
    <w:rsid w:val="003F59C0"/>
    <w:rsid w:val="003F5B6A"/>
    <w:rsid w:val="003F62D4"/>
    <w:rsid w:val="003F6A36"/>
    <w:rsid w:val="003F6CB2"/>
    <w:rsid w:val="003F6D65"/>
    <w:rsid w:val="003F71F6"/>
    <w:rsid w:val="003F782E"/>
    <w:rsid w:val="003F7B2B"/>
    <w:rsid w:val="004002DD"/>
    <w:rsid w:val="00400778"/>
    <w:rsid w:val="00400D5E"/>
    <w:rsid w:val="00401ED1"/>
    <w:rsid w:val="004029F9"/>
    <w:rsid w:val="00402DAE"/>
    <w:rsid w:val="00403963"/>
    <w:rsid w:val="00403EED"/>
    <w:rsid w:val="004041F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5DF"/>
    <w:rsid w:val="00410935"/>
    <w:rsid w:val="00410D75"/>
    <w:rsid w:val="00411671"/>
    <w:rsid w:val="0041180B"/>
    <w:rsid w:val="00411A03"/>
    <w:rsid w:val="00411AFD"/>
    <w:rsid w:val="0041212D"/>
    <w:rsid w:val="0041284E"/>
    <w:rsid w:val="00412889"/>
    <w:rsid w:val="00413464"/>
    <w:rsid w:val="00413826"/>
    <w:rsid w:val="00414A8A"/>
    <w:rsid w:val="0041503C"/>
    <w:rsid w:val="004156B7"/>
    <w:rsid w:val="00415892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B27"/>
    <w:rsid w:val="00421D2C"/>
    <w:rsid w:val="0042232C"/>
    <w:rsid w:val="00422F81"/>
    <w:rsid w:val="004234FC"/>
    <w:rsid w:val="0042395A"/>
    <w:rsid w:val="0042429B"/>
    <w:rsid w:val="0042545B"/>
    <w:rsid w:val="00425C1B"/>
    <w:rsid w:val="00425C95"/>
    <w:rsid w:val="00425E72"/>
    <w:rsid w:val="00425E85"/>
    <w:rsid w:val="0042649D"/>
    <w:rsid w:val="00426862"/>
    <w:rsid w:val="00426CE7"/>
    <w:rsid w:val="00426D50"/>
    <w:rsid w:val="004276E0"/>
    <w:rsid w:val="00427959"/>
    <w:rsid w:val="00427A72"/>
    <w:rsid w:val="00427C8E"/>
    <w:rsid w:val="00427D9F"/>
    <w:rsid w:val="00430277"/>
    <w:rsid w:val="004307D1"/>
    <w:rsid w:val="00431AA5"/>
    <w:rsid w:val="00431C39"/>
    <w:rsid w:val="00432A56"/>
    <w:rsid w:val="00433DC5"/>
    <w:rsid w:val="00434C19"/>
    <w:rsid w:val="00435526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24D"/>
    <w:rsid w:val="00440C19"/>
    <w:rsid w:val="004413C7"/>
    <w:rsid w:val="004414E6"/>
    <w:rsid w:val="004417D2"/>
    <w:rsid w:val="00441976"/>
    <w:rsid w:val="00441B13"/>
    <w:rsid w:val="00441B28"/>
    <w:rsid w:val="004424B2"/>
    <w:rsid w:val="004428A8"/>
    <w:rsid w:val="00442B52"/>
    <w:rsid w:val="00442E0B"/>
    <w:rsid w:val="00442E2D"/>
    <w:rsid w:val="0044305F"/>
    <w:rsid w:val="004436F7"/>
    <w:rsid w:val="00443834"/>
    <w:rsid w:val="00443B39"/>
    <w:rsid w:val="00443D1B"/>
    <w:rsid w:val="0044419E"/>
    <w:rsid w:val="00444597"/>
    <w:rsid w:val="0044459F"/>
    <w:rsid w:val="004453BB"/>
    <w:rsid w:val="00445522"/>
    <w:rsid w:val="0044596E"/>
    <w:rsid w:val="0044619B"/>
    <w:rsid w:val="00446802"/>
    <w:rsid w:val="00446FDC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37F"/>
    <w:rsid w:val="00456A60"/>
    <w:rsid w:val="00456AD9"/>
    <w:rsid w:val="00456F88"/>
    <w:rsid w:val="004600EF"/>
    <w:rsid w:val="00460179"/>
    <w:rsid w:val="00460B1C"/>
    <w:rsid w:val="004617CF"/>
    <w:rsid w:val="004622BB"/>
    <w:rsid w:val="00462348"/>
    <w:rsid w:val="004625E1"/>
    <w:rsid w:val="00463683"/>
    <w:rsid w:val="00464C2F"/>
    <w:rsid w:val="00464D56"/>
    <w:rsid w:val="00464DF0"/>
    <w:rsid w:val="00465562"/>
    <w:rsid w:val="00465C5F"/>
    <w:rsid w:val="00465DDF"/>
    <w:rsid w:val="004661DB"/>
    <w:rsid w:val="00466B28"/>
    <w:rsid w:val="00467D5E"/>
    <w:rsid w:val="004700DC"/>
    <w:rsid w:val="0047012B"/>
    <w:rsid w:val="004705A4"/>
    <w:rsid w:val="00471164"/>
    <w:rsid w:val="0047126F"/>
    <w:rsid w:val="0047129E"/>
    <w:rsid w:val="00471752"/>
    <w:rsid w:val="00471AA2"/>
    <w:rsid w:val="00471E18"/>
    <w:rsid w:val="00471FC6"/>
    <w:rsid w:val="0047228C"/>
    <w:rsid w:val="004736FF"/>
    <w:rsid w:val="00473873"/>
    <w:rsid w:val="004743DF"/>
    <w:rsid w:val="00474EE3"/>
    <w:rsid w:val="00474EFE"/>
    <w:rsid w:val="0047620F"/>
    <w:rsid w:val="00476508"/>
    <w:rsid w:val="004767BA"/>
    <w:rsid w:val="00477363"/>
    <w:rsid w:val="004779AA"/>
    <w:rsid w:val="00477A17"/>
    <w:rsid w:val="00477F44"/>
    <w:rsid w:val="00480011"/>
    <w:rsid w:val="00480107"/>
    <w:rsid w:val="004809CB"/>
    <w:rsid w:val="00481E15"/>
    <w:rsid w:val="00482000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4CAB"/>
    <w:rsid w:val="00485309"/>
    <w:rsid w:val="00485787"/>
    <w:rsid w:val="00486172"/>
    <w:rsid w:val="004865D8"/>
    <w:rsid w:val="00487169"/>
    <w:rsid w:val="004875EB"/>
    <w:rsid w:val="0049015A"/>
    <w:rsid w:val="004902C9"/>
    <w:rsid w:val="00490E40"/>
    <w:rsid w:val="00490E93"/>
    <w:rsid w:val="00491199"/>
    <w:rsid w:val="004919A3"/>
    <w:rsid w:val="00491D1E"/>
    <w:rsid w:val="00492D47"/>
    <w:rsid w:val="004930AA"/>
    <w:rsid w:val="004937CC"/>
    <w:rsid w:val="004939B6"/>
    <w:rsid w:val="00493AE1"/>
    <w:rsid w:val="00493CBE"/>
    <w:rsid w:val="004940D7"/>
    <w:rsid w:val="004942BB"/>
    <w:rsid w:val="004945A4"/>
    <w:rsid w:val="00494C49"/>
    <w:rsid w:val="00495214"/>
    <w:rsid w:val="004955D7"/>
    <w:rsid w:val="0049574B"/>
    <w:rsid w:val="004965B9"/>
    <w:rsid w:val="00496A6C"/>
    <w:rsid w:val="00497103"/>
    <w:rsid w:val="0049715C"/>
    <w:rsid w:val="004976B0"/>
    <w:rsid w:val="00497953"/>
    <w:rsid w:val="00497FC7"/>
    <w:rsid w:val="00497FC9"/>
    <w:rsid w:val="004A0385"/>
    <w:rsid w:val="004A07F3"/>
    <w:rsid w:val="004A0E02"/>
    <w:rsid w:val="004A0E75"/>
    <w:rsid w:val="004A144B"/>
    <w:rsid w:val="004A1FF4"/>
    <w:rsid w:val="004A30DB"/>
    <w:rsid w:val="004A3415"/>
    <w:rsid w:val="004A3A1C"/>
    <w:rsid w:val="004A3B4F"/>
    <w:rsid w:val="004A5AE0"/>
    <w:rsid w:val="004A5E2B"/>
    <w:rsid w:val="004A5FCA"/>
    <w:rsid w:val="004A6B9E"/>
    <w:rsid w:val="004A6C9C"/>
    <w:rsid w:val="004A6CC0"/>
    <w:rsid w:val="004A6FE6"/>
    <w:rsid w:val="004A77C4"/>
    <w:rsid w:val="004A7ABE"/>
    <w:rsid w:val="004B09A3"/>
    <w:rsid w:val="004B117A"/>
    <w:rsid w:val="004B18AE"/>
    <w:rsid w:val="004B21B0"/>
    <w:rsid w:val="004B2564"/>
    <w:rsid w:val="004B2D77"/>
    <w:rsid w:val="004B2F85"/>
    <w:rsid w:val="004B3850"/>
    <w:rsid w:val="004B4756"/>
    <w:rsid w:val="004B4DC3"/>
    <w:rsid w:val="004B5F7A"/>
    <w:rsid w:val="004B6164"/>
    <w:rsid w:val="004B63AE"/>
    <w:rsid w:val="004B7C1A"/>
    <w:rsid w:val="004C056A"/>
    <w:rsid w:val="004C0B07"/>
    <w:rsid w:val="004C0FFF"/>
    <w:rsid w:val="004C1653"/>
    <w:rsid w:val="004C1B90"/>
    <w:rsid w:val="004C1BDC"/>
    <w:rsid w:val="004C2149"/>
    <w:rsid w:val="004C2531"/>
    <w:rsid w:val="004C298D"/>
    <w:rsid w:val="004C2B02"/>
    <w:rsid w:val="004C3342"/>
    <w:rsid w:val="004C33A2"/>
    <w:rsid w:val="004C4396"/>
    <w:rsid w:val="004C4F65"/>
    <w:rsid w:val="004C6628"/>
    <w:rsid w:val="004C7A8F"/>
    <w:rsid w:val="004C7D9F"/>
    <w:rsid w:val="004D01DF"/>
    <w:rsid w:val="004D0FAA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6105"/>
    <w:rsid w:val="004D708B"/>
    <w:rsid w:val="004D7A95"/>
    <w:rsid w:val="004E0BE3"/>
    <w:rsid w:val="004E0E03"/>
    <w:rsid w:val="004E0E0F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3112"/>
    <w:rsid w:val="004E39BD"/>
    <w:rsid w:val="004E4095"/>
    <w:rsid w:val="004E44DC"/>
    <w:rsid w:val="004E5265"/>
    <w:rsid w:val="004E6717"/>
    <w:rsid w:val="004E6D72"/>
    <w:rsid w:val="004E7219"/>
    <w:rsid w:val="004E7332"/>
    <w:rsid w:val="004E776C"/>
    <w:rsid w:val="004F01B0"/>
    <w:rsid w:val="004F0F93"/>
    <w:rsid w:val="004F19E2"/>
    <w:rsid w:val="004F1D1F"/>
    <w:rsid w:val="004F24FD"/>
    <w:rsid w:val="004F25B1"/>
    <w:rsid w:val="004F2E45"/>
    <w:rsid w:val="004F30E8"/>
    <w:rsid w:val="004F3A65"/>
    <w:rsid w:val="004F431D"/>
    <w:rsid w:val="004F43AB"/>
    <w:rsid w:val="004F4F1F"/>
    <w:rsid w:val="004F4F7A"/>
    <w:rsid w:val="004F4F85"/>
    <w:rsid w:val="004F539A"/>
    <w:rsid w:val="004F53C8"/>
    <w:rsid w:val="004F5524"/>
    <w:rsid w:val="004F5B56"/>
    <w:rsid w:val="004F5FAF"/>
    <w:rsid w:val="004F679D"/>
    <w:rsid w:val="0050010C"/>
    <w:rsid w:val="005001D1"/>
    <w:rsid w:val="005001D8"/>
    <w:rsid w:val="005006C5"/>
    <w:rsid w:val="005011A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4F1A"/>
    <w:rsid w:val="00505366"/>
    <w:rsid w:val="005056E0"/>
    <w:rsid w:val="00510184"/>
    <w:rsid w:val="00510973"/>
    <w:rsid w:val="00510A6C"/>
    <w:rsid w:val="00510D89"/>
    <w:rsid w:val="005114E5"/>
    <w:rsid w:val="00511F6D"/>
    <w:rsid w:val="005130A4"/>
    <w:rsid w:val="0051326F"/>
    <w:rsid w:val="00513A75"/>
    <w:rsid w:val="00513BCD"/>
    <w:rsid w:val="00513F33"/>
    <w:rsid w:val="00514635"/>
    <w:rsid w:val="005147FC"/>
    <w:rsid w:val="00514DD2"/>
    <w:rsid w:val="005158BE"/>
    <w:rsid w:val="00515C82"/>
    <w:rsid w:val="00516835"/>
    <w:rsid w:val="00516FB8"/>
    <w:rsid w:val="00517613"/>
    <w:rsid w:val="0052031E"/>
    <w:rsid w:val="00520B9E"/>
    <w:rsid w:val="00520C3B"/>
    <w:rsid w:val="00520C4B"/>
    <w:rsid w:val="0052156D"/>
    <w:rsid w:val="00521998"/>
    <w:rsid w:val="00521A4E"/>
    <w:rsid w:val="00522475"/>
    <w:rsid w:val="005227A0"/>
    <w:rsid w:val="0052289F"/>
    <w:rsid w:val="00522B69"/>
    <w:rsid w:val="00522FC1"/>
    <w:rsid w:val="005232B5"/>
    <w:rsid w:val="005239EA"/>
    <w:rsid w:val="00523C70"/>
    <w:rsid w:val="00523F82"/>
    <w:rsid w:val="00524289"/>
    <w:rsid w:val="005250BC"/>
    <w:rsid w:val="005254F8"/>
    <w:rsid w:val="005259CE"/>
    <w:rsid w:val="00526053"/>
    <w:rsid w:val="005265D4"/>
    <w:rsid w:val="00526812"/>
    <w:rsid w:val="0052721A"/>
    <w:rsid w:val="005274E2"/>
    <w:rsid w:val="00527518"/>
    <w:rsid w:val="00527B92"/>
    <w:rsid w:val="00527F31"/>
    <w:rsid w:val="00530147"/>
    <w:rsid w:val="0053022D"/>
    <w:rsid w:val="005315AB"/>
    <w:rsid w:val="005324E4"/>
    <w:rsid w:val="005325F3"/>
    <w:rsid w:val="005326D9"/>
    <w:rsid w:val="00533572"/>
    <w:rsid w:val="00533A3A"/>
    <w:rsid w:val="00534021"/>
    <w:rsid w:val="005342AA"/>
    <w:rsid w:val="00534623"/>
    <w:rsid w:val="005346A1"/>
    <w:rsid w:val="00534EA1"/>
    <w:rsid w:val="005352B7"/>
    <w:rsid w:val="00535691"/>
    <w:rsid w:val="00535D72"/>
    <w:rsid w:val="00535E23"/>
    <w:rsid w:val="00536216"/>
    <w:rsid w:val="00536511"/>
    <w:rsid w:val="005369F8"/>
    <w:rsid w:val="00536D35"/>
    <w:rsid w:val="005373BF"/>
    <w:rsid w:val="005379CF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4ED"/>
    <w:rsid w:val="00541A40"/>
    <w:rsid w:val="00542C8D"/>
    <w:rsid w:val="00542CDA"/>
    <w:rsid w:val="00542EA3"/>
    <w:rsid w:val="00543699"/>
    <w:rsid w:val="00543A22"/>
    <w:rsid w:val="00543F8A"/>
    <w:rsid w:val="0054509A"/>
    <w:rsid w:val="005455BB"/>
    <w:rsid w:val="00545927"/>
    <w:rsid w:val="00546559"/>
    <w:rsid w:val="00546C01"/>
    <w:rsid w:val="00547289"/>
    <w:rsid w:val="005474F6"/>
    <w:rsid w:val="00547C0F"/>
    <w:rsid w:val="005500D2"/>
    <w:rsid w:val="00550BA0"/>
    <w:rsid w:val="00550E94"/>
    <w:rsid w:val="00551B42"/>
    <w:rsid w:val="00551DB7"/>
    <w:rsid w:val="00551F01"/>
    <w:rsid w:val="00553469"/>
    <w:rsid w:val="00554676"/>
    <w:rsid w:val="00554AAD"/>
    <w:rsid w:val="005554C5"/>
    <w:rsid w:val="005556CA"/>
    <w:rsid w:val="005559D1"/>
    <w:rsid w:val="00555CE4"/>
    <w:rsid w:val="00555D63"/>
    <w:rsid w:val="00555F0E"/>
    <w:rsid w:val="00556192"/>
    <w:rsid w:val="005565A6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22E3"/>
    <w:rsid w:val="00562CC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696B"/>
    <w:rsid w:val="00567686"/>
    <w:rsid w:val="005676DC"/>
    <w:rsid w:val="005702C5"/>
    <w:rsid w:val="005715C9"/>
    <w:rsid w:val="00571D67"/>
    <w:rsid w:val="00572E2F"/>
    <w:rsid w:val="00572E40"/>
    <w:rsid w:val="00573801"/>
    <w:rsid w:val="00574579"/>
    <w:rsid w:val="00574593"/>
    <w:rsid w:val="005746AC"/>
    <w:rsid w:val="00574757"/>
    <w:rsid w:val="005747B2"/>
    <w:rsid w:val="0057515D"/>
    <w:rsid w:val="0057527E"/>
    <w:rsid w:val="00575A1D"/>
    <w:rsid w:val="00575A7F"/>
    <w:rsid w:val="005764A9"/>
    <w:rsid w:val="00576529"/>
    <w:rsid w:val="00576867"/>
    <w:rsid w:val="00576D2C"/>
    <w:rsid w:val="00576EFD"/>
    <w:rsid w:val="005777F4"/>
    <w:rsid w:val="00577BC4"/>
    <w:rsid w:val="00580508"/>
    <w:rsid w:val="005806F9"/>
    <w:rsid w:val="005809C8"/>
    <w:rsid w:val="00580C5C"/>
    <w:rsid w:val="00580DA8"/>
    <w:rsid w:val="00580F79"/>
    <w:rsid w:val="0058142E"/>
    <w:rsid w:val="00581795"/>
    <w:rsid w:val="00582853"/>
    <w:rsid w:val="00582865"/>
    <w:rsid w:val="00583B95"/>
    <w:rsid w:val="0058401C"/>
    <w:rsid w:val="005850FD"/>
    <w:rsid w:val="0058597D"/>
    <w:rsid w:val="00585BB5"/>
    <w:rsid w:val="00585F34"/>
    <w:rsid w:val="00587631"/>
    <w:rsid w:val="00587DC2"/>
    <w:rsid w:val="005906E5"/>
    <w:rsid w:val="00590AE1"/>
    <w:rsid w:val="00590EBE"/>
    <w:rsid w:val="0059185F"/>
    <w:rsid w:val="00591F15"/>
    <w:rsid w:val="00592494"/>
    <w:rsid w:val="00592EBE"/>
    <w:rsid w:val="00593050"/>
    <w:rsid w:val="0059393A"/>
    <w:rsid w:val="00593F2C"/>
    <w:rsid w:val="0059466A"/>
    <w:rsid w:val="00594F4A"/>
    <w:rsid w:val="005950C8"/>
    <w:rsid w:val="0059531A"/>
    <w:rsid w:val="0059595B"/>
    <w:rsid w:val="00595A3D"/>
    <w:rsid w:val="00595B0F"/>
    <w:rsid w:val="00595D44"/>
    <w:rsid w:val="0059614A"/>
    <w:rsid w:val="005963B4"/>
    <w:rsid w:val="005977BF"/>
    <w:rsid w:val="0059796B"/>
    <w:rsid w:val="00597ADE"/>
    <w:rsid w:val="005A021D"/>
    <w:rsid w:val="005A04B8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40BA"/>
    <w:rsid w:val="005A437E"/>
    <w:rsid w:val="005A504A"/>
    <w:rsid w:val="005A51C5"/>
    <w:rsid w:val="005A57D6"/>
    <w:rsid w:val="005A5A70"/>
    <w:rsid w:val="005A6171"/>
    <w:rsid w:val="005A6413"/>
    <w:rsid w:val="005A7389"/>
    <w:rsid w:val="005A78EE"/>
    <w:rsid w:val="005A7CA2"/>
    <w:rsid w:val="005B02F2"/>
    <w:rsid w:val="005B086D"/>
    <w:rsid w:val="005B095F"/>
    <w:rsid w:val="005B1071"/>
    <w:rsid w:val="005B1790"/>
    <w:rsid w:val="005B1A88"/>
    <w:rsid w:val="005B1F44"/>
    <w:rsid w:val="005B20D0"/>
    <w:rsid w:val="005B2AC2"/>
    <w:rsid w:val="005B3945"/>
    <w:rsid w:val="005B4811"/>
    <w:rsid w:val="005B4C75"/>
    <w:rsid w:val="005B529D"/>
    <w:rsid w:val="005B53E0"/>
    <w:rsid w:val="005B5853"/>
    <w:rsid w:val="005B5E6C"/>
    <w:rsid w:val="005B63E4"/>
    <w:rsid w:val="005B674E"/>
    <w:rsid w:val="005B6AB5"/>
    <w:rsid w:val="005B6CCC"/>
    <w:rsid w:val="005B71CE"/>
    <w:rsid w:val="005B757C"/>
    <w:rsid w:val="005B78A1"/>
    <w:rsid w:val="005C0120"/>
    <w:rsid w:val="005C05FF"/>
    <w:rsid w:val="005C14A0"/>
    <w:rsid w:val="005C198B"/>
    <w:rsid w:val="005C23D7"/>
    <w:rsid w:val="005C26CE"/>
    <w:rsid w:val="005C2859"/>
    <w:rsid w:val="005C287F"/>
    <w:rsid w:val="005C2D2D"/>
    <w:rsid w:val="005C438E"/>
    <w:rsid w:val="005C43F3"/>
    <w:rsid w:val="005C49E9"/>
    <w:rsid w:val="005C552D"/>
    <w:rsid w:val="005C55B2"/>
    <w:rsid w:val="005C5648"/>
    <w:rsid w:val="005C608E"/>
    <w:rsid w:val="005C62D9"/>
    <w:rsid w:val="005C7994"/>
    <w:rsid w:val="005C7A15"/>
    <w:rsid w:val="005C7AA3"/>
    <w:rsid w:val="005D00DB"/>
    <w:rsid w:val="005D07D2"/>
    <w:rsid w:val="005D0F46"/>
    <w:rsid w:val="005D14F8"/>
    <w:rsid w:val="005D1BB8"/>
    <w:rsid w:val="005D25B7"/>
    <w:rsid w:val="005D293C"/>
    <w:rsid w:val="005D30B8"/>
    <w:rsid w:val="005D48FE"/>
    <w:rsid w:val="005D4DA2"/>
    <w:rsid w:val="005D5DA2"/>
    <w:rsid w:val="005D5EAC"/>
    <w:rsid w:val="005D62F4"/>
    <w:rsid w:val="005D66B0"/>
    <w:rsid w:val="005D6BA1"/>
    <w:rsid w:val="005D6C63"/>
    <w:rsid w:val="005D6E99"/>
    <w:rsid w:val="005D6F13"/>
    <w:rsid w:val="005D71E4"/>
    <w:rsid w:val="005D7598"/>
    <w:rsid w:val="005E009F"/>
    <w:rsid w:val="005E1528"/>
    <w:rsid w:val="005E19FF"/>
    <w:rsid w:val="005E2189"/>
    <w:rsid w:val="005E25F7"/>
    <w:rsid w:val="005E2A5A"/>
    <w:rsid w:val="005E2C15"/>
    <w:rsid w:val="005E3DDA"/>
    <w:rsid w:val="005E4642"/>
    <w:rsid w:val="005E46DC"/>
    <w:rsid w:val="005E4A51"/>
    <w:rsid w:val="005E4C95"/>
    <w:rsid w:val="005E5820"/>
    <w:rsid w:val="005E58A5"/>
    <w:rsid w:val="005E5E61"/>
    <w:rsid w:val="005F00DC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377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F91"/>
    <w:rsid w:val="005F7321"/>
    <w:rsid w:val="00600F74"/>
    <w:rsid w:val="00601269"/>
    <w:rsid w:val="00601C2F"/>
    <w:rsid w:val="00603ABE"/>
    <w:rsid w:val="00603F19"/>
    <w:rsid w:val="00604D69"/>
    <w:rsid w:val="006052E4"/>
    <w:rsid w:val="00605442"/>
    <w:rsid w:val="0060683C"/>
    <w:rsid w:val="00606ACA"/>
    <w:rsid w:val="00606F96"/>
    <w:rsid w:val="00607532"/>
    <w:rsid w:val="00607C9B"/>
    <w:rsid w:val="006104FE"/>
    <w:rsid w:val="00610930"/>
    <w:rsid w:val="00610B37"/>
    <w:rsid w:val="00611216"/>
    <w:rsid w:val="006125B0"/>
    <w:rsid w:val="00612FC6"/>
    <w:rsid w:val="00613AF3"/>
    <w:rsid w:val="00613D28"/>
    <w:rsid w:val="0061404F"/>
    <w:rsid w:val="0061424C"/>
    <w:rsid w:val="00614C2C"/>
    <w:rsid w:val="00614E96"/>
    <w:rsid w:val="00614EA9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12E4"/>
    <w:rsid w:val="00621EF4"/>
    <w:rsid w:val="00622128"/>
    <w:rsid w:val="00622723"/>
    <w:rsid w:val="006241BE"/>
    <w:rsid w:val="00625009"/>
    <w:rsid w:val="00625759"/>
    <w:rsid w:val="006258EC"/>
    <w:rsid w:val="00625AF9"/>
    <w:rsid w:val="00625B32"/>
    <w:rsid w:val="00625B8F"/>
    <w:rsid w:val="00625CB0"/>
    <w:rsid w:val="006278CC"/>
    <w:rsid w:val="00630332"/>
    <w:rsid w:val="0063189C"/>
    <w:rsid w:val="006318D8"/>
    <w:rsid w:val="00631C39"/>
    <w:rsid w:val="00632342"/>
    <w:rsid w:val="00632878"/>
    <w:rsid w:val="00632A23"/>
    <w:rsid w:val="00632C05"/>
    <w:rsid w:val="00633595"/>
    <w:rsid w:val="00634521"/>
    <w:rsid w:val="0063468C"/>
    <w:rsid w:val="00634DAD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C79"/>
    <w:rsid w:val="00637E30"/>
    <w:rsid w:val="00637E67"/>
    <w:rsid w:val="00640391"/>
    <w:rsid w:val="0064090C"/>
    <w:rsid w:val="00640988"/>
    <w:rsid w:val="00640A83"/>
    <w:rsid w:val="00641466"/>
    <w:rsid w:val="006427EB"/>
    <w:rsid w:val="00642D42"/>
    <w:rsid w:val="00642E0E"/>
    <w:rsid w:val="00643044"/>
    <w:rsid w:val="006430ED"/>
    <w:rsid w:val="006434BE"/>
    <w:rsid w:val="0064364C"/>
    <w:rsid w:val="00643B35"/>
    <w:rsid w:val="00644879"/>
    <w:rsid w:val="00644A9C"/>
    <w:rsid w:val="0064527F"/>
    <w:rsid w:val="006452FB"/>
    <w:rsid w:val="006454AC"/>
    <w:rsid w:val="006457EB"/>
    <w:rsid w:val="00645A81"/>
    <w:rsid w:val="00646222"/>
    <w:rsid w:val="0064663D"/>
    <w:rsid w:val="00647555"/>
    <w:rsid w:val="00650191"/>
    <w:rsid w:val="00650351"/>
    <w:rsid w:val="006505DC"/>
    <w:rsid w:val="006509BB"/>
    <w:rsid w:val="00650BE0"/>
    <w:rsid w:val="00651032"/>
    <w:rsid w:val="006514C8"/>
    <w:rsid w:val="00651605"/>
    <w:rsid w:val="006516A6"/>
    <w:rsid w:val="00651A21"/>
    <w:rsid w:val="00651FD1"/>
    <w:rsid w:val="00652A94"/>
    <w:rsid w:val="00652BC3"/>
    <w:rsid w:val="006531CB"/>
    <w:rsid w:val="00653453"/>
    <w:rsid w:val="00653E4D"/>
    <w:rsid w:val="00653F03"/>
    <w:rsid w:val="006541A6"/>
    <w:rsid w:val="006541C5"/>
    <w:rsid w:val="00654347"/>
    <w:rsid w:val="00654926"/>
    <w:rsid w:val="00654C6A"/>
    <w:rsid w:val="00655B41"/>
    <w:rsid w:val="00656807"/>
    <w:rsid w:val="00656821"/>
    <w:rsid w:val="006569B1"/>
    <w:rsid w:val="006572F6"/>
    <w:rsid w:val="00657379"/>
    <w:rsid w:val="00657BBC"/>
    <w:rsid w:val="006600F5"/>
    <w:rsid w:val="0066027D"/>
    <w:rsid w:val="00660609"/>
    <w:rsid w:val="006609B1"/>
    <w:rsid w:val="00660BCD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5D54"/>
    <w:rsid w:val="006662AD"/>
    <w:rsid w:val="006668CA"/>
    <w:rsid w:val="006673ED"/>
    <w:rsid w:val="0066760C"/>
    <w:rsid w:val="00667ABB"/>
    <w:rsid w:val="006708C9"/>
    <w:rsid w:val="00670B88"/>
    <w:rsid w:val="00670E84"/>
    <w:rsid w:val="0067240D"/>
    <w:rsid w:val="006726E0"/>
    <w:rsid w:val="00674A96"/>
    <w:rsid w:val="006750F1"/>
    <w:rsid w:val="00675A81"/>
    <w:rsid w:val="00675AA9"/>
    <w:rsid w:val="0067643D"/>
    <w:rsid w:val="0067675D"/>
    <w:rsid w:val="00677A1C"/>
    <w:rsid w:val="00677C73"/>
    <w:rsid w:val="00677F7C"/>
    <w:rsid w:val="0068074C"/>
    <w:rsid w:val="00681093"/>
    <w:rsid w:val="0068250F"/>
    <w:rsid w:val="006834E5"/>
    <w:rsid w:val="00683815"/>
    <w:rsid w:val="00683A28"/>
    <w:rsid w:val="00684959"/>
    <w:rsid w:val="00684DEA"/>
    <w:rsid w:val="006854F2"/>
    <w:rsid w:val="0068565C"/>
    <w:rsid w:val="0068620A"/>
    <w:rsid w:val="006862BE"/>
    <w:rsid w:val="00686E12"/>
    <w:rsid w:val="00690E56"/>
    <w:rsid w:val="0069165A"/>
    <w:rsid w:val="00691B4D"/>
    <w:rsid w:val="0069249C"/>
    <w:rsid w:val="00692613"/>
    <w:rsid w:val="00692C1D"/>
    <w:rsid w:val="0069335D"/>
    <w:rsid w:val="00694C3C"/>
    <w:rsid w:val="00697E8B"/>
    <w:rsid w:val="006A040F"/>
    <w:rsid w:val="006A1039"/>
    <w:rsid w:val="006A21AF"/>
    <w:rsid w:val="006A2D1D"/>
    <w:rsid w:val="006A45A8"/>
    <w:rsid w:val="006A49AE"/>
    <w:rsid w:val="006A4C49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734"/>
    <w:rsid w:val="006B0A81"/>
    <w:rsid w:val="006B0FA2"/>
    <w:rsid w:val="006B1475"/>
    <w:rsid w:val="006B15E1"/>
    <w:rsid w:val="006B1754"/>
    <w:rsid w:val="006B18F5"/>
    <w:rsid w:val="006B1A63"/>
    <w:rsid w:val="006B2A03"/>
    <w:rsid w:val="006B2ABD"/>
    <w:rsid w:val="006B2E94"/>
    <w:rsid w:val="006B3858"/>
    <w:rsid w:val="006B5363"/>
    <w:rsid w:val="006B56D9"/>
    <w:rsid w:val="006B657B"/>
    <w:rsid w:val="006B709C"/>
    <w:rsid w:val="006B7850"/>
    <w:rsid w:val="006B7C08"/>
    <w:rsid w:val="006C01B3"/>
    <w:rsid w:val="006C0671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6E2"/>
    <w:rsid w:val="006C3B12"/>
    <w:rsid w:val="006C3D2D"/>
    <w:rsid w:val="006C4023"/>
    <w:rsid w:val="006C4287"/>
    <w:rsid w:val="006C431D"/>
    <w:rsid w:val="006C4C69"/>
    <w:rsid w:val="006C4D54"/>
    <w:rsid w:val="006C58DF"/>
    <w:rsid w:val="006C6452"/>
    <w:rsid w:val="006C7199"/>
    <w:rsid w:val="006C7422"/>
    <w:rsid w:val="006D0087"/>
    <w:rsid w:val="006D04D2"/>
    <w:rsid w:val="006D167F"/>
    <w:rsid w:val="006D176D"/>
    <w:rsid w:val="006D199E"/>
    <w:rsid w:val="006D280F"/>
    <w:rsid w:val="006D383A"/>
    <w:rsid w:val="006D40FB"/>
    <w:rsid w:val="006D4161"/>
    <w:rsid w:val="006D5CCE"/>
    <w:rsid w:val="006D60EF"/>
    <w:rsid w:val="006D6131"/>
    <w:rsid w:val="006D66B2"/>
    <w:rsid w:val="006D6CC0"/>
    <w:rsid w:val="006D6DC4"/>
    <w:rsid w:val="006D76F3"/>
    <w:rsid w:val="006D786C"/>
    <w:rsid w:val="006D795F"/>
    <w:rsid w:val="006D79E4"/>
    <w:rsid w:val="006D7BA7"/>
    <w:rsid w:val="006E07AA"/>
    <w:rsid w:val="006E123A"/>
    <w:rsid w:val="006E1791"/>
    <w:rsid w:val="006E2138"/>
    <w:rsid w:val="006E24C0"/>
    <w:rsid w:val="006E2874"/>
    <w:rsid w:val="006E2C4B"/>
    <w:rsid w:val="006E36C3"/>
    <w:rsid w:val="006E3788"/>
    <w:rsid w:val="006E3C03"/>
    <w:rsid w:val="006E42E4"/>
    <w:rsid w:val="006E4684"/>
    <w:rsid w:val="006E4866"/>
    <w:rsid w:val="006E4869"/>
    <w:rsid w:val="006E4ABF"/>
    <w:rsid w:val="006E52CE"/>
    <w:rsid w:val="006E57B4"/>
    <w:rsid w:val="006E585B"/>
    <w:rsid w:val="006E5FB1"/>
    <w:rsid w:val="006E6297"/>
    <w:rsid w:val="006E632D"/>
    <w:rsid w:val="006E638B"/>
    <w:rsid w:val="006E6560"/>
    <w:rsid w:val="006E663F"/>
    <w:rsid w:val="006E67D8"/>
    <w:rsid w:val="006E6CC2"/>
    <w:rsid w:val="006E6E66"/>
    <w:rsid w:val="006E787E"/>
    <w:rsid w:val="006F0215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5A4"/>
    <w:rsid w:val="006F4A1E"/>
    <w:rsid w:val="006F4D90"/>
    <w:rsid w:val="006F713A"/>
    <w:rsid w:val="006F78A5"/>
    <w:rsid w:val="0070002E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3A4"/>
    <w:rsid w:val="00704670"/>
    <w:rsid w:val="00704E3E"/>
    <w:rsid w:val="00705DA7"/>
    <w:rsid w:val="00706400"/>
    <w:rsid w:val="00706474"/>
    <w:rsid w:val="0070704B"/>
    <w:rsid w:val="00710AF8"/>
    <w:rsid w:val="00710BF9"/>
    <w:rsid w:val="00710F65"/>
    <w:rsid w:val="00711095"/>
    <w:rsid w:val="0071123D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202FA"/>
    <w:rsid w:val="0072059F"/>
    <w:rsid w:val="00720648"/>
    <w:rsid w:val="00720B9C"/>
    <w:rsid w:val="00720C94"/>
    <w:rsid w:val="0072107A"/>
    <w:rsid w:val="0072168B"/>
    <w:rsid w:val="007217C3"/>
    <w:rsid w:val="00721842"/>
    <w:rsid w:val="0072199D"/>
    <w:rsid w:val="0072219B"/>
    <w:rsid w:val="00722424"/>
    <w:rsid w:val="0072288D"/>
    <w:rsid w:val="00722DED"/>
    <w:rsid w:val="00723C1D"/>
    <w:rsid w:val="00723CC5"/>
    <w:rsid w:val="007244C8"/>
    <w:rsid w:val="00724A11"/>
    <w:rsid w:val="00725154"/>
    <w:rsid w:val="007255AF"/>
    <w:rsid w:val="007264A6"/>
    <w:rsid w:val="00726680"/>
    <w:rsid w:val="00726C56"/>
    <w:rsid w:val="00727068"/>
    <w:rsid w:val="007270D6"/>
    <w:rsid w:val="00727786"/>
    <w:rsid w:val="007278B3"/>
    <w:rsid w:val="00727AE5"/>
    <w:rsid w:val="00727E46"/>
    <w:rsid w:val="00730041"/>
    <w:rsid w:val="0073024E"/>
    <w:rsid w:val="00730423"/>
    <w:rsid w:val="00730D60"/>
    <w:rsid w:val="00731EC4"/>
    <w:rsid w:val="00731FA8"/>
    <w:rsid w:val="0073212E"/>
    <w:rsid w:val="007321DE"/>
    <w:rsid w:val="0073290B"/>
    <w:rsid w:val="0073326F"/>
    <w:rsid w:val="0073378E"/>
    <w:rsid w:val="007343B1"/>
    <w:rsid w:val="00734516"/>
    <w:rsid w:val="00734D2F"/>
    <w:rsid w:val="00735043"/>
    <w:rsid w:val="007356CC"/>
    <w:rsid w:val="00736983"/>
    <w:rsid w:val="0073730D"/>
    <w:rsid w:val="00737520"/>
    <w:rsid w:val="00737B86"/>
    <w:rsid w:val="007406F6"/>
    <w:rsid w:val="00740C3E"/>
    <w:rsid w:val="00740E0F"/>
    <w:rsid w:val="00741D42"/>
    <w:rsid w:val="00742601"/>
    <w:rsid w:val="00742835"/>
    <w:rsid w:val="00743800"/>
    <w:rsid w:val="00743EAC"/>
    <w:rsid w:val="0074450C"/>
    <w:rsid w:val="00744632"/>
    <w:rsid w:val="00744A32"/>
    <w:rsid w:val="00744A94"/>
    <w:rsid w:val="007452B3"/>
    <w:rsid w:val="0074683C"/>
    <w:rsid w:val="00746F99"/>
    <w:rsid w:val="0074714A"/>
    <w:rsid w:val="007474F0"/>
    <w:rsid w:val="00747AC3"/>
    <w:rsid w:val="00747B67"/>
    <w:rsid w:val="007501CD"/>
    <w:rsid w:val="00750F58"/>
    <w:rsid w:val="007524DB"/>
    <w:rsid w:val="007526C7"/>
    <w:rsid w:val="00753115"/>
    <w:rsid w:val="007536B9"/>
    <w:rsid w:val="00753941"/>
    <w:rsid w:val="00753A65"/>
    <w:rsid w:val="00753ADE"/>
    <w:rsid w:val="007551D8"/>
    <w:rsid w:val="0075625B"/>
    <w:rsid w:val="00756E3A"/>
    <w:rsid w:val="00756E55"/>
    <w:rsid w:val="0075719C"/>
    <w:rsid w:val="00757B56"/>
    <w:rsid w:val="00757D63"/>
    <w:rsid w:val="00757F43"/>
    <w:rsid w:val="00760B67"/>
    <w:rsid w:val="00760F3C"/>
    <w:rsid w:val="00761CE2"/>
    <w:rsid w:val="00761E1F"/>
    <w:rsid w:val="00761E43"/>
    <w:rsid w:val="007628A3"/>
    <w:rsid w:val="00763CCF"/>
    <w:rsid w:val="00763E35"/>
    <w:rsid w:val="00764C13"/>
    <w:rsid w:val="007657FC"/>
    <w:rsid w:val="00766829"/>
    <w:rsid w:val="00766AEC"/>
    <w:rsid w:val="0076737F"/>
    <w:rsid w:val="00770173"/>
    <w:rsid w:val="00770615"/>
    <w:rsid w:val="0077170D"/>
    <w:rsid w:val="00771BEC"/>
    <w:rsid w:val="00771F85"/>
    <w:rsid w:val="00772487"/>
    <w:rsid w:val="00772730"/>
    <w:rsid w:val="007728EB"/>
    <w:rsid w:val="0077300F"/>
    <w:rsid w:val="00773308"/>
    <w:rsid w:val="0077389E"/>
    <w:rsid w:val="00773F61"/>
    <w:rsid w:val="00774E68"/>
    <w:rsid w:val="0077505C"/>
    <w:rsid w:val="0077550B"/>
    <w:rsid w:val="0077594D"/>
    <w:rsid w:val="007761EE"/>
    <w:rsid w:val="0077697F"/>
    <w:rsid w:val="0077727E"/>
    <w:rsid w:val="00777388"/>
    <w:rsid w:val="00777BE8"/>
    <w:rsid w:val="00777DAD"/>
    <w:rsid w:val="00780097"/>
    <w:rsid w:val="007809A9"/>
    <w:rsid w:val="00780D40"/>
    <w:rsid w:val="00781125"/>
    <w:rsid w:val="007817D5"/>
    <w:rsid w:val="00781F3B"/>
    <w:rsid w:val="007824AB"/>
    <w:rsid w:val="00783850"/>
    <w:rsid w:val="00784D2F"/>
    <w:rsid w:val="00784F53"/>
    <w:rsid w:val="007859C6"/>
    <w:rsid w:val="00786364"/>
    <w:rsid w:val="00787460"/>
    <w:rsid w:val="00787591"/>
    <w:rsid w:val="007877E8"/>
    <w:rsid w:val="00787AC0"/>
    <w:rsid w:val="00787CBB"/>
    <w:rsid w:val="00787EAD"/>
    <w:rsid w:val="0079068D"/>
    <w:rsid w:val="00790BF1"/>
    <w:rsid w:val="00791581"/>
    <w:rsid w:val="007917A0"/>
    <w:rsid w:val="00792755"/>
    <w:rsid w:val="00792B80"/>
    <w:rsid w:val="007937F8"/>
    <w:rsid w:val="007938BB"/>
    <w:rsid w:val="007944CC"/>
    <w:rsid w:val="00795121"/>
    <w:rsid w:val="00795C02"/>
    <w:rsid w:val="00795E68"/>
    <w:rsid w:val="00795F23"/>
    <w:rsid w:val="00796843"/>
    <w:rsid w:val="0079764A"/>
    <w:rsid w:val="007A0926"/>
    <w:rsid w:val="007A095C"/>
    <w:rsid w:val="007A1E36"/>
    <w:rsid w:val="007A2988"/>
    <w:rsid w:val="007A2FCF"/>
    <w:rsid w:val="007A3DF5"/>
    <w:rsid w:val="007A3EF4"/>
    <w:rsid w:val="007A3F08"/>
    <w:rsid w:val="007A4DFA"/>
    <w:rsid w:val="007A4EBD"/>
    <w:rsid w:val="007A4F4A"/>
    <w:rsid w:val="007A521B"/>
    <w:rsid w:val="007A54C1"/>
    <w:rsid w:val="007A5719"/>
    <w:rsid w:val="007A582C"/>
    <w:rsid w:val="007A70F6"/>
    <w:rsid w:val="007A711B"/>
    <w:rsid w:val="007A75A0"/>
    <w:rsid w:val="007A76A0"/>
    <w:rsid w:val="007A7E74"/>
    <w:rsid w:val="007A7F2A"/>
    <w:rsid w:val="007B0184"/>
    <w:rsid w:val="007B06A5"/>
    <w:rsid w:val="007B0A01"/>
    <w:rsid w:val="007B0C46"/>
    <w:rsid w:val="007B112B"/>
    <w:rsid w:val="007B21F2"/>
    <w:rsid w:val="007B3FAA"/>
    <w:rsid w:val="007B4427"/>
    <w:rsid w:val="007B566B"/>
    <w:rsid w:val="007B571D"/>
    <w:rsid w:val="007B5B26"/>
    <w:rsid w:val="007B5C51"/>
    <w:rsid w:val="007B619F"/>
    <w:rsid w:val="007B6592"/>
    <w:rsid w:val="007B687A"/>
    <w:rsid w:val="007B691A"/>
    <w:rsid w:val="007B6CE2"/>
    <w:rsid w:val="007B6D25"/>
    <w:rsid w:val="007B6FD2"/>
    <w:rsid w:val="007B78B6"/>
    <w:rsid w:val="007C0288"/>
    <w:rsid w:val="007C05C8"/>
    <w:rsid w:val="007C07F6"/>
    <w:rsid w:val="007C0832"/>
    <w:rsid w:val="007C096F"/>
    <w:rsid w:val="007C1372"/>
    <w:rsid w:val="007C17FC"/>
    <w:rsid w:val="007C1AC9"/>
    <w:rsid w:val="007C1C85"/>
    <w:rsid w:val="007C1FF6"/>
    <w:rsid w:val="007C2E02"/>
    <w:rsid w:val="007C2F86"/>
    <w:rsid w:val="007C4108"/>
    <w:rsid w:val="007C4418"/>
    <w:rsid w:val="007C45FB"/>
    <w:rsid w:val="007C4A9A"/>
    <w:rsid w:val="007C553D"/>
    <w:rsid w:val="007C56CB"/>
    <w:rsid w:val="007C5CAC"/>
    <w:rsid w:val="007C76F8"/>
    <w:rsid w:val="007C7734"/>
    <w:rsid w:val="007C7784"/>
    <w:rsid w:val="007D01B9"/>
    <w:rsid w:val="007D0632"/>
    <w:rsid w:val="007D0E2D"/>
    <w:rsid w:val="007D1371"/>
    <w:rsid w:val="007D14D7"/>
    <w:rsid w:val="007D15AE"/>
    <w:rsid w:val="007D16B5"/>
    <w:rsid w:val="007D1D12"/>
    <w:rsid w:val="007D1D95"/>
    <w:rsid w:val="007D320F"/>
    <w:rsid w:val="007D337B"/>
    <w:rsid w:val="007D4382"/>
    <w:rsid w:val="007D4879"/>
    <w:rsid w:val="007D56D2"/>
    <w:rsid w:val="007D5C93"/>
    <w:rsid w:val="007D61B8"/>
    <w:rsid w:val="007D6945"/>
    <w:rsid w:val="007D6C89"/>
    <w:rsid w:val="007D6DE7"/>
    <w:rsid w:val="007D70B5"/>
    <w:rsid w:val="007D7181"/>
    <w:rsid w:val="007D72D2"/>
    <w:rsid w:val="007D760B"/>
    <w:rsid w:val="007D77AF"/>
    <w:rsid w:val="007D7E03"/>
    <w:rsid w:val="007D7EB3"/>
    <w:rsid w:val="007E01DB"/>
    <w:rsid w:val="007E10DE"/>
    <w:rsid w:val="007E19A6"/>
    <w:rsid w:val="007E36FC"/>
    <w:rsid w:val="007E3828"/>
    <w:rsid w:val="007E3B77"/>
    <w:rsid w:val="007E3C81"/>
    <w:rsid w:val="007E3C92"/>
    <w:rsid w:val="007E405F"/>
    <w:rsid w:val="007E4217"/>
    <w:rsid w:val="007E5629"/>
    <w:rsid w:val="007E5AD7"/>
    <w:rsid w:val="007E5B59"/>
    <w:rsid w:val="007E68C3"/>
    <w:rsid w:val="007E69A8"/>
    <w:rsid w:val="007E6E5C"/>
    <w:rsid w:val="007E714E"/>
    <w:rsid w:val="007E72D9"/>
    <w:rsid w:val="007E750F"/>
    <w:rsid w:val="007E7D7C"/>
    <w:rsid w:val="007F02E3"/>
    <w:rsid w:val="007F1517"/>
    <w:rsid w:val="007F1621"/>
    <w:rsid w:val="007F16AE"/>
    <w:rsid w:val="007F16B7"/>
    <w:rsid w:val="007F1D4F"/>
    <w:rsid w:val="007F34DE"/>
    <w:rsid w:val="007F34EB"/>
    <w:rsid w:val="007F3B2C"/>
    <w:rsid w:val="007F3BD8"/>
    <w:rsid w:val="007F42D5"/>
    <w:rsid w:val="007F4A1B"/>
    <w:rsid w:val="007F4AD9"/>
    <w:rsid w:val="007F53B3"/>
    <w:rsid w:val="007F572D"/>
    <w:rsid w:val="007F5D02"/>
    <w:rsid w:val="007F6056"/>
    <w:rsid w:val="007F791C"/>
    <w:rsid w:val="007F7FF2"/>
    <w:rsid w:val="00800889"/>
    <w:rsid w:val="00800A64"/>
    <w:rsid w:val="0080175F"/>
    <w:rsid w:val="00801F46"/>
    <w:rsid w:val="00802129"/>
    <w:rsid w:val="008024D4"/>
    <w:rsid w:val="00802893"/>
    <w:rsid w:val="00802E55"/>
    <w:rsid w:val="00803382"/>
    <w:rsid w:val="00803CE5"/>
    <w:rsid w:val="00804642"/>
    <w:rsid w:val="008050AB"/>
    <w:rsid w:val="0080539E"/>
    <w:rsid w:val="00805466"/>
    <w:rsid w:val="008059B4"/>
    <w:rsid w:val="00805B42"/>
    <w:rsid w:val="00805C40"/>
    <w:rsid w:val="00805E4B"/>
    <w:rsid w:val="00806D63"/>
    <w:rsid w:val="00807409"/>
    <w:rsid w:val="0080798A"/>
    <w:rsid w:val="008102AD"/>
    <w:rsid w:val="0081167C"/>
    <w:rsid w:val="00811E96"/>
    <w:rsid w:val="00811EF6"/>
    <w:rsid w:val="0081268F"/>
    <w:rsid w:val="0081297F"/>
    <w:rsid w:val="008148B4"/>
    <w:rsid w:val="0081495F"/>
    <w:rsid w:val="00815EB6"/>
    <w:rsid w:val="0081653B"/>
    <w:rsid w:val="008166A5"/>
    <w:rsid w:val="008168F8"/>
    <w:rsid w:val="00820393"/>
    <w:rsid w:val="008203CF"/>
    <w:rsid w:val="00820603"/>
    <w:rsid w:val="00820DA9"/>
    <w:rsid w:val="0082350D"/>
    <w:rsid w:val="00823961"/>
    <w:rsid w:val="00823E80"/>
    <w:rsid w:val="00824844"/>
    <w:rsid w:val="00824A5D"/>
    <w:rsid w:val="00824AA0"/>
    <w:rsid w:val="00825A1B"/>
    <w:rsid w:val="00825AAA"/>
    <w:rsid w:val="0082763E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4F0B"/>
    <w:rsid w:val="00835707"/>
    <w:rsid w:val="00835E05"/>
    <w:rsid w:val="0083622F"/>
    <w:rsid w:val="00836462"/>
    <w:rsid w:val="008368AA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894"/>
    <w:rsid w:val="00845E79"/>
    <w:rsid w:val="00845E9A"/>
    <w:rsid w:val="00846682"/>
    <w:rsid w:val="0084668B"/>
    <w:rsid w:val="00847162"/>
    <w:rsid w:val="008474A5"/>
    <w:rsid w:val="008477E8"/>
    <w:rsid w:val="008478AA"/>
    <w:rsid w:val="00847B0A"/>
    <w:rsid w:val="00847B8A"/>
    <w:rsid w:val="00847C79"/>
    <w:rsid w:val="00847D4E"/>
    <w:rsid w:val="00850080"/>
    <w:rsid w:val="008504CE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65BC"/>
    <w:rsid w:val="00856648"/>
    <w:rsid w:val="00856A67"/>
    <w:rsid w:val="00856B26"/>
    <w:rsid w:val="00856B71"/>
    <w:rsid w:val="00856C93"/>
    <w:rsid w:val="008573F9"/>
    <w:rsid w:val="00857D59"/>
    <w:rsid w:val="00861731"/>
    <w:rsid w:val="0086190F"/>
    <w:rsid w:val="0086219D"/>
    <w:rsid w:val="00862862"/>
    <w:rsid w:val="00862BAF"/>
    <w:rsid w:val="00863B4F"/>
    <w:rsid w:val="00864147"/>
    <w:rsid w:val="008641B0"/>
    <w:rsid w:val="008642D0"/>
    <w:rsid w:val="0086437F"/>
    <w:rsid w:val="0086613E"/>
    <w:rsid w:val="008676E6"/>
    <w:rsid w:val="00867870"/>
    <w:rsid w:val="00867ECB"/>
    <w:rsid w:val="00867FC5"/>
    <w:rsid w:val="008701EC"/>
    <w:rsid w:val="00870DCF"/>
    <w:rsid w:val="008714DB"/>
    <w:rsid w:val="00871578"/>
    <w:rsid w:val="00871877"/>
    <w:rsid w:val="00871B57"/>
    <w:rsid w:val="00871BB6"/>
    <w:rsid w:val="00871E21"/>
    <w:rsid w:val="0087267C"/>
    <w:rsid w:val="008736E6"/>
    <w:rsid w:val="008747C9"/>
    <w:rsid w:val="00875402"/>
    <w:rsid w:val="00875449"/>
    <w:rsid w:val="00875784"/>
    <w:rsid w:val="00875858"/>
    <w:rsid w:val="00876359"/>
    <w:rsid w:val="00876705"/>
    <w:rsid w:val="00876B1A"/>
    <w:rsid w:val="00877544"/>
    <w:rsid w:val="00877E88"/>
    <w:rsid w:val="0088002F"/>
    <w:rsid w:val="008802A2"/>
    <w:rsid w:val="00880A80"/>
    <w:rsid w:val="00880AD6"/>
    <w:rsid w:val="00881072"/>
    <w:rsid w:val="008816A3"/>
    <w:rsid w:val="00881BE0"/>
    <w:rsid w:val="0088230C"/>
    <w:rsid w:val="008829F7"/>
    <w:rsid w:val="00882E18"/>
    <w:rsid w:val="0088344B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7178"/>
    <w:rsid w:val="00887446"/>
    <w:rsid w:val="0088747B"/>
    <w:rsid w:val="00887648"/>
    <w:rsid w:val="008879D3"/>
    <w:rsid w:val="00887AB5"/>
    <w:rsid w:val="00890168"/>
    <w:rsid w:val="00890A6C"/>
    <w:rsid w:val="00890D9C"/>
    <w:rsid w:val="00892310"/>
    <w:rsid w:val="00892F80"/>
    <w:rsid w:val="00893A03"/>
    <w:rsid w:val="00894610"/>
    <w:rsid w:val="00894E27"/>
    <w:rsid w:val="00895566"/>
    <w:rsid w:val="00895572"/>
    <w:rsid w:val="00895BAB"/>
    <w:rsid w:val="00895CB8"/>
    <w:rsid w:val="00895E96"/>
    <w:rsid w:val="0089661E"/>
    <w:rsid w:val="00896C38"/>
    <w:rsid w:val="00897B8B"/>
    <w:rsid w:val="00897D19"/>
    <w:rsid w:val="00897F55"/>
    <w:rsid w:val="008A056C"/>
    <w:rsid w:val="008A0C03"/>
    <w:rsid w:val="008A0D84"/>
    <w:rsid w:val="008A12D8"/>
    <w:rsid w:val="008A14DB"/>
    <w:rsid w:val="008A17D5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74A"/>
    <w:rsid w:val="008A3B36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4A8"/>
    <w:rsid w:val="008C2AB9"/>
    <w:rsid w:val="008C329B"/>
    <w:rsid w:val="008C3DBB"/>
    <w:rsid w:val="008C4092"/>
    <w:rsid w:val="008C5036"/>
    <w:rsid w:val="008C5D99"/>
    <w:rsid w:val="008C5E2B"/>
    <w:rsid w:val="008C5F0A"/>
    <w:rsid w:val="008C61AE"/>
    <w:rsid w:val="008C6EDF"/>
    <w:rsid w:val="008C6F75"/>
    <w:rsid w:val="008C7200"/>
    <w:rsid w:val="008C7627"/>
    <w:rsid w:val="008D043E"/>
    <w:rsid w:val="008D0443"/>
    <w:rsid w:val="008D0D42"/>
    <w:rsid w:val="008D0FCD"/>
    <w:rsid w:val="008D111E"/>
    <w:rsid w:val="008D12BF"/>
    <w:rsid w:val="008D1894"/>
    <w:rsid w:val="008D1B62"/>
    <w:rsid w:val="008D1B9E"/>
    <w:rsid w:val="008D1F9A"/>
    <w:rsid w:val="008D2082"/>
    <w:rsid w:val="008D2388"/>
    <w:rsid w:val="008D304E"/>
    <w:rsid w:val="008D4146"/>
    <w:rsid w:val="008D42F6"/>
    <w:rsid w:val="008D4A5C"/>
    <w:rsid w:val="008D5013"/>
    <w:rsid w:val="008D59E9"/>
    <w:rsid w:val="008D6E53"/>
    <w:rsid w:val="008D7367"/>
    <w:rsid w:val="008D791B"/>
    <w:rsid w:val="008D7D2D"/>
    <w:rsid w:val="008D7EA1"/>
    <w:rsid w:val="008E0F0B"/>
    <w:rsid w:val="008E1159"/>
    <w:rsid w:val="008E1580"/>
    <w:rsid w:val="008E1A9C"/>
    <w:rsid w:val="008E20F1"/>
    <w:rsid w:val="008E2F17"/>
    <w:rsid w:val="008E3175"/>
    <w:rsid w:val="008E32CE"/>
    <w:rsid w:val="008E347C"/>
    <w:rsid w:val="008E3CC4"/>
    <w:rsid w:val="008E3DDC"/>
    <w:rsid w:val="008E417F"/>
    <w:rsid w:val="008E4F24"/>
    <w:rsid w:val="008E5512"/>
    <w:rsid w:val="008E59C0"/>
    <w:rsid w:val="008E5F4E"/>
    <w:rsid w:val="008E670D"/>
    <w:rsid w:val="008E6EF3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578"/>
    <w:rsid w:val="008F49E7"/>
    <w:rsid w:val="008F4A1B"/>
    <w:rsid w:val="008F4A43"/>
    <w:rsid w:val="008F4BA0"/>
    <w:rsid w:val="008F4D58"/>
    <w:rsid w:val="008F4F60"/>
    <w:rsid w:val="008F5110"/>
    <w:rsid w:val="008F51BE"/>
    <w:rsid w:val="008F51FC"/>
    <w:rsid w:val="008F5316"/>
    <w:rsid w:val="008F539D"/>
    <w:rsid w:val="008F5B13"/>
    <w:rsid w:val="008F6006"/>
    <w:rsid w:val="008F62CE"/>
    <w:rsid w:val="008F71B1"/>
    <w:rsid w:val="008F71BC"/>
    <w:rsid w:val="008F7246"/>
    <w:rsid w:val="008F7DE6"/>
    <w:rsid w:val="009015B2"/>
    <w:rsid w:val="00901881"/>
    <w:rsid w:val="009022AF"/>
    <w:rsid w:val="0090244D"/>
    <w:rsid w:val="009037F5"/>
    <w:rsid w:val="009040D4"/>
    <w:rsid w:val="00904723"/>
    <w:rsid w:val="00905578"/>
    <w:rsid w:val="00905ACD"/>
    <w:rsid w:val="00906209"/>
    <w:rsid w:val="0090659B"/>
    <w:rsid w:val="0090660F"/>
    <w:rsid w:val="00906D38"/>
    <w:rsid w:val="00906E90"/>
    <w:rsid w:val="00906F53"/>
    <w:rsid w:val="00907652"/>
    <w:rsid w:val="00907D48"/>
    <w:rsid w:val="0091051D"/>
    <w:rsid w:val="00910533"/>
    <w:rsid w:val="00910705"/>
    <w:rsid w:val="00910C50"/>
    <w:rsid w:val="009117BF"/>
    <w:rsid w:val="00912796"/>
    <w:rsid w:val="00912CB8"/>
    <w:rsid w:val="00913B73"/>
    <w:rsid w:val="00913C62"/>
    <w:rsid w:val="009143C1"/>
    <w:rsid w:val="0091471C"/>
    <w:rsid w:val="009147BA"/>
    <w:rsid w:val="00914E96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99D"/>
    <w:rsid w:val="00921EDE"/>
    <w:rsid w:val="0092228B"/>
    <w:rsid w:val="00923216"/>
    <w:rsid w:val="009234D0"/>
    <w:rsid w:val="00923A33"/>
    <w:rsid w:val="00923DB7"/>
    <w:rsid w:val="00924D92"/>
    <w:rsid w:val="009260DB"/>
    <w:rsid w:val="009261BF"/>
    <w:rsid w:val="009266A4"/>
    <w:rsid w:val="00926AD5"/>
    <w:rsid w:val="00926EC9"/>
    <w:rsid w:val="009272C6"/>
    <w:rsid w:val="0093107E"/>
    <w:rsid w:val="009313EE"/>
    <w:rsid w:val="00931A9D"/>
    <w:rsid w:val="00931E55"/>
    <w:rsid w:val="009336A3"/>
    <w:rsid w:val="00933910"/>
    <w:rsid w:val="00933A3E"/>
    <w:rsid w:val="00933D13"/>
    <w:rsid w:val="009347CA"/>
    <w:rsid w:val="00934D39"/>
    <w:rsid w:val="00934DEB"/>
    <w:rsid w:val="0093548A"/>
    <w:rsid w:val="00935D7D"/>
    <w:rsid w:val="00935F94"/>
    <w:rsid w:val="00936381"/>
    <w:rsid w:val="00936F5C"/>
    <w:rsid w:val="00936F84"/>
    <w:rsid w:val="009376D7"/>
    <w:rsid w:val="00937A6E"/>
    <w:rsid w:val="00940851"/>
    <w:rsid w:val="00941194"/>
    <w:rsid w:val="0094125B"/>
    <w:rsid w:val="00941352"/>
    <w:rsid w:val="0094160F"/>
    <w:rsid w:val="009416DC"/>
    <w:rsid w:val="009422BC"/>
    <w:rsid w:val="0094287F"/>
    <w:rsid w:val="00942B51"/>
    <w:rsid w:val="00942C02"/>
    <w:rsid w:val="00942EE2"/>
    <w:rsid w:val="009430E5"/>
    <w:rsid w:val="0094315F"/>
    <w:rsid w:val="009431A3"/>
    <w:rsid w:val="009432CB"/>
    <w:rsid w:val="009436D4"/>
    <w:rsid w:val="00943AFE"/>
    <w:rsid w:val="00943DE3"/>
    <w:rsid w:val="00944192"/>
    <w:rsid w:val="0094678B"/>
    <w:rsid w:val="00946AB7"/>
    <w:rsid w:val="00946B07"/>
    <w:rsid w:val="009505BB"/>
    <w:rsid w:val="009510AD"/>
    <w:rsid w:val="009513BE"/>
    <w:rsid w:val="00951DAD"/>
    <w:rsid w:val="00951DBF"/>
    <w:rsid w:val="00951EFA"/>
    <w:rsid w:val="00952259"/>
    <w:rsid w:val="0095242E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5427"/>
    <w:rsid w:val="00965842"/>
    <w:rsid w:val="0096653F"/>
    <w:rsid w:val="00966D35"/>
    <w:rsid w:val="009679D9"/>
    <w:rsid w:val="009703F8"/>
    <w:rsid w:val="0097067B"/>
    <w:rsid w:val="009712AE"/>
    <w:rsid w:val="0097174E"/>
    <w:rsid w:val="00971780"/>
    <w:rsid w:val="00971BE0"/>
    <w:rsid w:val="00971EFA"/>
    <w:rsid w:val="0097253D"/>
    <w:rsid w:val="009725A2"/>
    <w:rsid w:val="00972CE5"/>
    <w:rsid w:val="00973313"/>
    <w:rsid w:val="00973381"/>
    <w:rsid w:val="00974915"/>
    <w:rsid w:val="00974C64"/>
    <w:rsid w:val="009752C7"/>
    <w:rsid w:val="00975705"/>
    <w:rsid w:val="009758C5"/>
    <w:rsid w:val="009759F2"/>
    <w:rsid w:val="00976119"/>
    <w:rsid w:val="00976190"/>
    <w:rsid w:val="00976469"/>
    <w:rsid w:val="00976532"/>
    <w:rsid w:val="0097654B"/>
    <w:rsid w:val="00976A43"/>
    <w:rsid w:val="00976B93"/>
    <w:rsid w:val="00976E12"/>
    <w:rsid w:val="009770B8"/>
    <w:rsid w:val="00977265"/>
    <w:rsid w:val="00977579"/>
    <w:rsid w:val="00977C6D"/>
    <w:rsid w:val="00977F17"/>
    <w:rsid w:val="00980499"/>
    <w:rsid w:val="009806B0"/>
    <w:rsid w:val="00981469"/>
    <w:rsid w:val="00981AF3"/>
    <w:rsid w:val="00981E79"/>
    <w:rsid w:val="00982497"/>
    <w:rsid w:val="00982C61"/>
    <w:rsid w:val="00982CD1"/>
    <w:rsid w:val="0098342A"/>
    <w:rsid w:val="00983AE1"/>
    <w:rsid w:val="00983E85"/>
    <w:rsid w:val="009854B6"/>
    <w:rsid w:val="00985829"/>
    <w:rsid w:val="00985D15"/>
    <w:rsid w:val="00985D36"/>
    <w:rsid w:val="00985DBA"/>
    <w:rsid w:val="009865D6"/>
    <w:rsid w:val="00986975"/>
    <w:rsid w:val="0098757B"/>
    <w:rsid w:val="00987784"/>
    <w:rsid w:val="00990506"/>
    <w:rsid w:val="00990F79"/>
    <w:rsid w:val="009910DC"/>
    <w:rsid w:val="00991584"/>
    <w:rsid w:val="0099172C"/>
    <w:rsid w:val="00991B19"/>
    <w:rsid w:val="00991F23"/>
    <w:rsid w:val="00992605"/>
    <w:rsid w:val="00993599"/>
    <w:rsid w:val="00994859"/>
    <w:rsid w:val="00994B80"/>
    <w:rsid w:val="00994CCA"/>
    <w:rsid w:val="009974A8"/>
    <w:rsid w:val="009975C9"/>
    <w:rsid w:val="009A0A09"/>
    <w:rsid w:val="009A1489"/>
    <w:rsid w:val="009A245B"/>
    <w:rsid w:val="009A24D6"/>
    <w:rsid w:val="009A2516"/>
    <w:rsid w:val="009A2FAA"/>
    <w:rsid w:val="009A349F"/>
    <w:rsid w:val="009A35C7"/>
    <w:rsid w:val="009A3852"/>
    <w:rsid w:val="009A444E"/>
    <w:rsid w:val="009A4788"/>
    <w:rsid w:val="009A4A6E"/>
    <w:rsid w:val="009A4C66"/>
    <w:rsid w:val="009A78B3"/>
    <w:rsid w:val="009B0A9C"/>
    <w:rsid w:val="009B10AE"/>
    <w:rsid w:val="009B1240"/>
    <w:rsid w:val="009B1690"/>
    <w:rsid w:val="009B18D7"/>
    <w:rsid w:val="009B1956"/>
    <w:rsid w:val="009B23EE"/>
    <w:rsid w:val="009B2769"/>
    <w:rsid w:val="009B2BA7"/>
    <w:rsid w:val="009B3610"/>
    <w:rsid w:val="009B37D3"/>
    <w:rsid w:val="009B39FC"/>
    <w:rsid w:val="009B4C61"/>
    <w:rsid w:val="009B4CB0"/>
    <w:rsid w:val="009B4CE0"/>
    <w:rsid w:val="009B54CF"/>
    <w:rsid w:val="009B5A8C"/>
    <w:rsid w:val="009B5C74"/>
    <w:rsid w:val="009B661E"/>
    <w:rsid w:val="009B68A4"/>
    <w:rsid w:val="009B73B5"/>
    <w:rsid w:val="009B75F0"/>
    <w:rsid w:val="009B7D1B"/>
    <w:rsid w:val="009C01B9"/>
    <w:rsid w:val="009C0342"/>
    <w:rsid w:val="009C0408"/>
    <w:rsid w:val="009C0D3F"/>
    <w:rsid w:val="009C12CC"/>
    <w:rsid w:val="009C161A"/>
    <w:rsid w:val="009C1E60"/>
    <w:rsid w:val="009C2597"/>
    <w:rsid w:val="009C3C12"/>
    <w:rsid w:val="009C4088"/>
    <w:rsid w:val="009C53ED"/>
    <w:rsid w:val="009C5D49"/>
    <w:rsid w:val="009C718C"/>
    <w:rsid w:val="009C7345"/>
    <w:rsid w:val="009C7BBD"/>
    <w:rsid w:val="009C7C63"/>
    <w:rsid w:val="009C7FE0"/>
    <w:rsid w:val="009D025C"/>
    <w:rsid w:val="009D05CC"/>
    <w:rsid w:val="009D09AE"/>
    <w:rsid w:val="009D0EE8"/>
    <w:rsid w:val="009D10F3"/>
    <w:rsid w:val="009D11AB"/>
    <w:rsid w:val="009D1B21"/>
    <w:rsid w:val="009D222F"/>
    <w:rsid w:val="009D2A1F"/>
    <w:rsid w:val="009D2BAC"/>
    <w:rsid w:val="009D2CF6"/>
    <w:rsid w:val="009D55EE"/>
    <w:rsid w:val="009D5970"/>
    <w:rsid w:val="009D5C32"/>
    <w:rsid w:val="009D73F5"/>
    <w:rsid w:val="009D740A"/>
    <w:rsid w:val="009D7D93"/>
    <w:rsid w:val="009E040E"/>
    <w:rsid w:val="009E1607"/>
    <w:rsid w:val="009E1A3F"/>
    <w:rsid w:val="009E21B7"/>
    <w:rsid w:val="009E2CF2"/>
    <w:rsid w:val="009E2EA7"/>
    <w:rsid w:val="009E312B"/>
    <w:rsid w:val="009E3966"/>
    <w:rsid w:val="009E41D0"/>
    <w:rsid w:val="009E46E2"/>
    <w:rsid w:val="009E4844"/>
    <w:rsid w:val="009E4CC2"/>
    <w:rsid w:val="009E564F"/>
    <w:rsid w:val="009E5C5E"/>
    <w:rsid w:val="009E6184"/>
    <w:rsid w:val="009E655C"/>
    <w:rsid w:val="009E6625"/>
    <w:rsid w:val="009E6F2E"/>
    <w:rsid w:val="009E7478"/>
    <w:rsid w:val="009E752B"/>
    <w:rsid w:val="009E7BF0"/>
    <w:rsid w:val="009F0A3A"/>
    <w:rsid w:val="009F0BD3"/>
    <w:rsid w:val="009F0FAF"/>
    <w:rsid w:val="009F1F49"/>
    <w:rsid w:val="009F3218"/>
    <w:rsid w:val="009F394C"/>
    <w:rsid w:val="009F3A44"/>
    <w:rsid w:val="009F4131"/>
    <w:rsid w:val="009F4F93"/>
    <w:rsid w:val="009F556C"/>
    <w:rsid w:val="009F597F"/>
    <w:rsid w:val="009F6435"/>
    <w:rsid w:val="009F70B7"/>
    <w:rsid w:val="009F711E"/>
    <w:rsid w:val="009F7F2B"/>
    <w:rsid w:val="00A0001D"/>
    <w:rsid w:val="00A01037"/>
    <w:rsid w:val="00A0119C"/>
    <w:rsid w:val="00A017D4"/>
    <w:rsid w:val="00A01C9C"/>
    <w:rsid w:val="00A01F05"/>
    <w:rsid w:val="00A02024"/>
    <w:rsid w:val="00A02543"/>
    <w:rsid w:val="00A0272B"/>
    <w:rsid w:val="00A0287D"/>
    <w:rsid w:val="00A02C22"/>
    <w:rsid w:val="00A032EE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AB"/>
    <w:rsid w:val="00A06EB9"/>
    <w:rsid w:val="00A1016F"/>
    <w:rsid w:val="00A101FE"/>
    <w:rsid w:val="00A103B8"/>
    <w:rsid w:val="00A10996"/>
    <w:rsid w:val="00A10B74"/>
    <w:rsid w:val="00A10C18"/>
    <w:rsid w:val="00A10EC9"/>
    <w:rsid w:val="00A11F7F"/>
    <w:rsid w:val="00A12648"/>
    <w:rsid w:val="00A136A9"/>
    <w:rsid w:val="00A13855"/>
    <w:rsid w:val="00A140A3"/>
    <w:rsid w:val="00A149B4"/>
    <w:rsid w:val="00A15500"/>
    <w:rsid w:val="00A155A6"/>
    <w:rsid w:val="00A15B34"/>
    <w:rsid w:val="00A16421"/>
    <w:rsid w:val="00A1647B"/>
    <w:rsid w:val="00A177A3"/>
    <w:rsid w:val="00A17907"/>
    <w:rsid w:val="00A20EFE"/>
    <w:rsid w:val="00A21556"/>
    <w:rsid w:val="00A21903"/>
    <w:rsid w:val="00A22AF7"/>
    <w:rsid w:val="00A23211"/>
    <w:rsid w:val="00A2405B"/>
    <w:rsid w:val="00A249A6"/>
    <w:rsid w:val="00A25013"/>
    <w:rsid w:val="00A25467"/>
    <w:rsid w:val="00A25512"/>
    <w:rsid w:val="00A2551C"/>
    <w:rsid w:val="00A25C16"/>
    <w:rsid w:val="00A2617B"/>
    <w:rsid w:val="00A26B1C"/>
    <w:rsid w:val="00A27672"/>
    <w:rsid w:val="00A30028"/>
    <w:rsid w:val="00A301EF"/>
    <w:rsid w:val="00A3040F"/>
    <w:rsid w:val="00A3123A"/>
    <w:rsid w:val="00A3168A"/>
    <w:rsid w:val="00A317BF"/>
    <w:rsid w:val="00A31CD2"/>
    <w:rsid w:val="00A32EFA"/>
    <w:rsid w:val="00A33173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905"/>
    <w:rsid w:val="00A36916"/>
    <w:rsid w:val="00A36941"/>
    <w:rsid w:val="00A3747B"/>
    <w:rsid w:val="00A37995"/>
    <w:rsid w:val="00A37AF7"/>
    <w:rsid w:val="00A401BB"/>
    <w:rsid w:val="00A408EB"/>
    <w:rsid w:val="00A4133B"/>
    <w:rsid w:val="00A4189A"/>
    <w:rsid w:val="00A41A4E"/>
    <w:rsid w:val="00A41C26"/>
    <w:rsid w:val="00A42346"/>
    <w:rsid w:val="00A42565"/>
    <w:rsid w:val="00A42621"/>
    <w:rsid w:val="00A436D2"/>
    <w:rsid w:val="00A43752"/>
    <w:rsid w:val="00A4391C"/>
    <w:rsid w:val="00A43D25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3C9"/>
    <w:rsid w:val="00A5085F"/>
    <w:rsid w:val="00A51149"/>
    <w:rsid w:val="00A53032"/>
    <w:rsid w:val="00A53AB4"/>
    <w:rsid w:val="00A53DBB"/>
    <w:rsid w:val="00A53FB6"/>
    <w:rsid w:val="00A5498C"/>
    <w:rsid w:val="00A54FE4"/>
    <w:rsid w:val="00A5541A"/>
    <w:rsid w:val="00A55DDF"/>
    <w:rsid w:val="00A56092"/>
    <w:rsid w:val="00A567CB"/>
    <w:rsid w:val="00A57DEC"/>
    <w:rsid w:val="00A60C13"/>
    <w:rsid w:val="00A615A6"/>
    <w:rsid w:val="00A61AD5"/>
    <w:rsid w:val="00A61BAB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C0E"/>
    <w:rsid w:val="00A65327"/>
    <w:rsid w:val="00A653AC"/>
    <w:rsid w:val="00A65632"/>
    <w:rsid w:val="00A65BF7"/>
    <w:rsid w:val="00A65DAA"/>
    <w:rsid w:val="00A65DCD"/>
    <w:rsid w:val="00A66506"/>
    <w:rsid w:val="00A66B9D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A7B"/>
    <w:rsid w:val="00A72B75"/>
    <w:rsid w:val="00A73038"/>
    <w:rsid w:val="00A7328F"/>
    <w:rsid w:val="00A737C5"/>
    <w:rsid w:val="00A739CF"/>
    <w:rsid w:val="00A73F8D"/>
    <w:rsid w:val="00A749FD"/>
    <w:rsid w:val="00A74B8A"/>
    <w:rsid w:val="00A74C77"/>
    <w:rsid w:val="00A74D94"/>
    <w:rsid w:val="00A75387"/>
    <w:rsid w:val="00A75893"/>
    <w:rsid w:val="00A758BE"/>
    <w:rsid w:val="00A75C2A"/>
    <w:rsid w:val="00A7668A"/>
    <w:rsid w:val="00A768EE"/>
    <w:rsid w:val="00A76A67"/>
    <w:rsid w:val="00A76C99"/>
    <w:rsid w:val="00A76E5A"/>
    <w:rsid w:val="00A76F14"/>
    <w:rsid w:val="00A775D5"/>
    <w:rsid w:val="00A77886"/>
    <w:rsid w:val="00A800C8"/>
    <w:rsid w:val="00A801F8"/>
    <w:rsid w:val="00A81021"/>
    <w:rsid w:val="00A811CB"/>
    <w:rsid w:val="00A81D00"/>
    <w:rsid w:val="00A81D2F"/>
    <w:rsid w:val="00A81E59"/>
    <w:rsid w:val="00A81EBE"/>
    <w:rsid w:val="00A826F1"/>
    <w:rsid w:val="00A82712"/>
    <w:rsid w:val="00A82D02"/>
    <w:rsid w:val="00A83142"/>
    <w:rsid w:val="00A83AFC"/>
    <w:rsid w:val="00A8428C"/>
    <w:rsid w:val="00A84364"/>
    <w:rsid w:val="00A84806"/>
    <w:rsid w:val="00A84CD0"/>
    <w:rsid w:val="00A858E9"/>
    <w:rsid w:val="00A85E5B"/>
    <w:rsid w:val="00A85E73"/>
    <w:rsid w:val="00A86EC4"/>
    <w:rsid w:val="00A86ED1"/>
    <w:rsid w:val="00A86F9B"/>
    <w:rsid w:val="00A915F4"/>
    <w:rsid w:val="00A91687"/>
    <w:rsid w:val="00A917A9"/>
    <w:rsid w:val="00A91C36"/>
    <w:rsid w:val="00A91D41"/>
    <w:rsid w:val="00A920C7"/>
    <w:rsid w:val="00A93F51"/>
    <w:rsid w:val="00A96010"/>
    <w:rsid w:val="00A9684D"/>
    <w:rsid w:val="00A96A90"/>
    <w:rsid w:val="00A97402"/>
    <w:rsid w:val="00A97873"/>
    <w:rsid w:val="00AA0B30"/>
    <w:rsid w:val="00AA0EFF"/>
    <w:rsid w:val="00AA1E6C"/>
    <w:rsid w:val="00AA25E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5AC3"/>
    <w:rsid w:val="00AA6669"/>
    <w:rsid w:val="00AA690A"/>
    <w:rsid w:val="00AA6AB3"/>
    <w:rsid w:val="00AA6D26"/>
    <w:rsid w:val="00AA74C0"/>
    <w:rsid w:val="00AA7FAB"/>
    <w:rsid w:val="00AB0541"/>
    <w:rsid w:val="00AB0706"/>
    <w:rsid w:val="00AB09EE"/>
    <w:rsid w:val="00AB19B4"/>
    <w:rsid w:val="00AB2400"/>
    <w:rsid w:val="00AB25DF"/>
    <w:rsid w:val="00AB4096"/>
    <w:rsid w:val="00AB5377"/>
    <w:rsid w:val="00AB5B77"/>
    <w:rsid w:val="00AB7778"/>
    <w:rsid w:val="00AB7D08"/>
    <w:rsid w:val="00AB7F83"/>
    <w:rsid w:val="00AC0B81"/>
    <w:rsid w:val="00AC2300"/>
    <w:rsid w:val="00AC3451"/>
    <w:rsid w:val="00AC3506"/>
    <w:rsid w:val="00AC387E"/>
    <w:rsid w:val="00AC4DD2"/>
    <w:rsid w:val="00AC5210"/>
    <w:rsid w:val="00AC5BDF"/>
    <w:rsid w:val="00AC662A"/>
    <w:rsid w:val="00AC6903"/>
    <w:rsid w:val="00AC6B95"/>
    <w:rsid w:val="00AC722F"/>
    <w:rsid w:val="00AC7669"/>
    <w:rsid w:val="00AC79C9"/>
    <w:rsid w:val="00AD017C"/>
    <w:rsid w:val="00AD0AF6"/>
    <w:rsid w:val="00AD1176"/>
    <w:rsid w:val="00AD22F8"/>
    <w:rsid w:val="00AD277E"/>
    <w:rsid w:val="00AD343E"/>
    <w:rsid w:val="00AD3A04"/>
    <w:rsid w:val="00AD4267"/>
    <w:rsid w:val="00AD476A"/>
    <w:rsid w:val="00AD47AA"/>
    <w:rsid w:val="00AD4ABF"/>
    <w:rsid w:val="00AD4C67"/>
    <w:rsid w:val="00AD52D1"/>
    <w:rsid w:val="00AD54E1"/>
    <w:rsid w:val="00AD5632"/>
    <w:rsid w:val="00AD6108"/>
    <w:rsid w:val="00AD6306"/>
    <w:rsid w:val="00AD67DE"/>
    <w:rsid w:val="00AD6842"/>
    <w:rsid w:val="00AD6907"/>
    <w:rsid w:val="00AD7076"/>
    <w:rsid w:val="00AD739C"/>
    <w:rsid w:val="00AE0764"/>
    <w:rsid w:val="00AE16D1"/>
    <w:rsid w:val="00AE1BC1"/>
    <w:rsid w:val="00AE1BD1"/>
    <w:rsid w:val="00AE1D45"/>
    <w:rsid w:val="00AE1DBE"/>
    <w:rsid w:val="00AE276C"/>
    <w:rsid w:val="00AE343A"/>
    <w:rsid w:val="00AE3DF4"/>
    <w:rsid w:val="00AE4155"/>
    <w:rsid w:val="00AE418B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08E"/>
    <w:rsid w:val="00AF0329"/>
    <w:rsid w:val="00AF0774"/>
    <w:rsid w:val="00AF0B77"/>
    <w:rsid w:val="00AF11B5"/>
    <w:rsid w:val="00AF1F48"/>
    <w:rsid w:val="00AF21DB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2E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89"/>
    <w:rsid w:val="00B022D8"/>
    <w:rsid w:val="00B024A5"/>
    <w:rsid w:val="00B02540"/>
    <w:rsid w:val="00B039AB"/>
    <w:rsid w:val="00B039E9"/>
    <w:rsid w:val="00B03B7D"/>
    <w:rsid w:val="00B03E09"/>
    <w:rsid w:val="00B04880"/>
    <w:rsid w:val="00B04DC3"/>
    <w:rsid w:val="00B04EED"/>
    <w:rsid w:val="00B0529B"/>
    <w:rsid w:val="00B05E03"/>
    <w:rsid w:val="00B0644E"/>
    <w:rsid w:val="00B0766D"/>
    <w:rsid w:val="00B1077D"/>
    <w:rsid w:val="00B10841"/>
    <w:rsid w:val="00B10B1F"/>
    <w:rsid w:val="00B11176"/>
    <w:rsid w:val="00B120B6"/>
    <w:rsid w:val="00B123B7"/>
    <w:rsid w:val="00B132CB"/>
    <w:rsid w:val="00B13930"/>
    <w:rsid w:val="00B13CB1"/>
    <w:rsid w:val="00B140CC"/>
    <w:rsid w:val="00B14BEA"/>
    <w:rsid w:val="00B167CE"/>
    <w:rsid w:val="00B16B62"/>
    <w:rsid w:val="00B1758A"/>
    <w:rsid w:val="00B17902"/>
    <w:rsid w:val="00B17A2E"/>
    <w:rsid w:val="00B17C66"/>
    <w:rsid w:val="00B20292"/>
    <w:rsid w:val="00B206B1"/>
    <w:rsid w:val="00B20B13"/>
    <w:rsid w:val="00B20BCC"/>
    <w:rsid w:val="00B22004"/>
    <w:rsid w:val="00B22C0A"/>
    <w:rsid w:val="00B22FF9"/>
    <w:rsid w:val="00B231A2"/>
    <w:rsid w:val="00B2330D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55F"/>
    <w:rsid w:val="00B27998"/>
    <w:rsid w:val="00B308E1"/>
    <w:rsid w:val="00B30FEF"/>
    <w:rsid w:val="00B31127"/>
    <w:rsid w:val="00B31D3D"/>
    <w:rsid w:val="00B32623"/>
    <w:rsid w:val="00B331DC"/>
    <w:rsid w:val="00B33BCF"/>
    <w:rsid w:val="00B34C0E"/>
    <w:rsid w:val="00B34F11"/>
    <w:rsid w:val="00B35546"/>
    <w:rsid w:val="00B3556A"/>
    <w:rsid w:val="00B35594"/>
    <w:rsid w:val="00B3580D"/>
    <w:rsid w:val="00B36B6D"/>
    <w:rsid w:val="00B3756E"/>
    <w:rsid w:val="00B3781E"/>
    <w:rsid w:val="00B401AE"/>
    <w:rsid w:val="00B402BB"/>
    <w:rsid w:val="00B4123F"/>
    <w:rsid w:val="00B414AF"/>
    <w:rsid w:val="00B41708"/>
    <w:rsid w:val="00B421E7"/>
    <w:rsid w:val="00B42998"/>
    <w:rsid w:val="00B4301A"/>
    <w:rsid w:val="00B438DD"/>
    <w:rsid w:val="00B43B6A"/>
    <w:rsid w:val="00B43FF7"/>
    <w:rsid w:val="00B4438B"/>
    <w:rsid w:val="00B453BE"/>
    <w:rsid w:val="00B46135"/>
    <w:rsid w:val="00B46241"/>
    <w:rsid w:val="00B46422"/>
    <w:rsid w:val="00B46735"/>
    <w:rsid w:val="00B468A0"/>
    <w:rsid w:val="00B47896"/>
    <w:rsid w:val="00B47C72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30F8"/>
    <w:rsid w:val="00B535DF"/>
    <w:rsid w:val="00B53C31"/>
    <w:rsid w:val="00B5445A"/>
    <w:rsid w:val="00B54981"/>
    <w:rsid w:val="00B5552C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4C8"/>
    <w:rsid w:val="00B60ED0"/>
    <w:rsid w:val="00B62189"/>
    <w:rsid w:val="00B625B6"/>
    <w:rsid w:val="00B627E7"/>
    <w:rsid w:val="00B6283F"/>
    <w:rsid w:val="00B62F33"/>
    <w:rsid w:val="00B630AC"/>
    <w:rsid w:val="00B640E4"/>
    <w:rsid w:val="00B65066"/>
    <w:rsid w:val="00B6668D"/>
    <w:rsid w:val="00B666B9"/>
    <w:rsid w:val="00B66862"/>
    <w:rsid w:val="00B66A94"/>
    <w:rsid w:val="00B66F7C"/>
    <w:rsid w:val="00B66F81"/>
    <w:rsid w:val="00B67145"/>
    <w:rsid w:val="00B677F1"/>
    <w:rsid w:val="00B67914"/>
    <w:rsid w:val="00B707AF"/>
    <w:rsid w:val="00B70882"/>
    <w:rsid w:val="00B709B8"/>
    <w:rsid w:val="00B7140B"/>
    <w:rsid w:val="00B7275C"/>
    <w:rsid w:val="00B72D75"/>
    <w:rsid w:val="00B72F97"/>
    <w:rsid w:val="00B733BF"/>
    <w:rsid w:val="00B73774"/>
    <w:rsid w:val="00B739E0"/>
    <w:rsid w:val="00B741EF"/>
    <w:rsid w:val="00B747A2"/>
    <w:rsid w:val="00B75001"/>
    <w:rsid w:val="00B75D6E"/>
    <w:rsid w:val="00B75F72"/>
    <w:rsid w:val="00B76DC1"/>
    <w:rsid w:val="00B77CFD"/>
    <w:rsid w:val="00B77D0F"/>
    <w:rsid w:val="00B800B7"/>
    <w:rsid w:val="00B80425"/>
    <w:rsid w:val="00B80488"/>
    <w:rsid w:val="00B805C4"/>
    <w:rsid w:val="00B806D4"/>
    <w:rsid w:val="00B81548"/>
    <w:rsid w:val="00B81633"/>
    <w:rsid w:val="00B81F81"/>
    <w:rsid w:val="00B82FF5"/>
    <w:rsid w:val="00B831BA"/>
    <w:rsid w:val="00B83A38"/>
    <w:rsid w:val="00B83D46"/>
    <w:rsid w:val="00B84363"/>
    <w:rsid w:val="00B850CE"/>
    <w:rsid w:val="00B862C0"/>
    <w:rsid w:val="00B863D9"/>
    <w:rsid w:val="00B864BA"/>
    <w:rsid w:val="00B867C9"/>
    <w:rsid w:val="00B86B10"/>
    <w:rsid w:val="00B86C03"/>
    <w:rsid w:val="00B86E98"/>
    <w:rsid w:val="00B90192"/>
    <w:rsid w:val="00B90A49"/>
    <w:rsid w:val="00B90B9B"/>
    <w:rsid w:val="00B90C7D"/>
    <w:rsid w:val="00B91455"/>
    <w:rsid w:val="00B91564"/>
    <w:rsid w:val="00B9194D"/>
    <w:rsid w:val="00B919E1"/>
    <w:rsid w:val="00B92313"/>
    <w:rsid w:val="00B92F85"/>
    <w:rsid w:val="00B93205"/>
    <w:rsid w:val="00B933BC"/>
    <w:rsid w:val="00B93791"/>
    <w:rsid w:val="00B93921"/>
    <w:rsid w:val="00B945A2"/>
    <w:rsid w:val="00B94702"/>
    <w:rsid w:val="00B94C2A"/>
    <w:rsid w:val="00B962AB"/>
    <w:rsid w:val="00B966B6"/>
    <w:rsid w:val="00B96C66"/>
    <w:rsid w:val="00B97B6F"/>
    <w:rsid w:val="00BA05AF"/>
    <w:rsid w:val="00BA0622"/>
    <w:rsid w:val="00BA096B"/>
    <w:rsid w:val="00BA13D0"/>
    <w:rsid w:val="00BA14FE"/>
    <w:rsid w:val="00BA1A63"/>
    <w:rsid w:val="00BA1C0C"/>
    <w:rsid w:val="00BA1C65"/>
    <w:rsid w:val="00BA1F66"/>
    <w:rsid w:val="00BA23AE"/>
    <w:rsid w:val="00BA2A52"/>
    <w:rsid w:val="00BA2F2D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341"/>
    <w:rsid w:val="00BA6E60"/>
    <w:rsid w:val="00BA7003"/>
    <w:rsid w:val="00BA71ED"/>
    <w:rsid w:val="00BA7CCE"/>
    <w:rsid w:val="00BB065D"/>
    <w:rsid w:val="00BB0F6E"/>
    <w:rsid w:val="00BB14CF"/>
    <w:rsid w:val="00BB17C8"/>
    <w:rsid w:val="00BB1CF9"/>
    <w:rsid w:val="00BB1F34"/>
    <w:rsid w:val="00BB2101"/>
    <w:rsid w:val="00BB2133"/>
    <w:rsid w:val="00BB26DC"/>
    <w:rsid w:val="00BB30F3"/>
    <w:rsid w:val="00BB315F"/>
    <w:rsid w:val="00BB325E"/>
    <w:rsid w:val="00BB3D90"/>
    <w:rsid w:val="00BB48F1"/>
    <w:rsid w:val="00BB5036"/>
    <w:rsid w:val="00BB5BAF"/>
    <w:rsid w:val="00BB6888"/>
    <w:rsid w:val="00BB6EFD"/>
    <w:rsid w:val="00BB7298"/>
    <w:rsid w:val="00BB779D"/>
    <w:rsid w:val="00BB7A4D"/>
    <w:rsid w:val="00BC068E"/>
    <w:rsid w:val="00BC107E"/>
    <w:rsid w:val="00BC1C7C"/>
    <w:rsid w:val="00BC205F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5B3"/>
    <w:rsid w:val="00BC7E15"/>
    <w:rsid w:val="00BC7E36"/>
    <w:rsid w:val="00BD020B"/>
    <w:rsid w:val="00BD09B1"/>
    <w:rsid w:val="00BD0FE8"/>
    <w:rsid w:val="00BD16D6"/>
    <w:rsid w:val="00BD1B72"/>
    <w:rsid w:val="00BD27D4"/>
    <w:rsid w:val="00BD31B3"/>
    <w:rsid w:val="00BD34D3"/>
    <w:rsid w:val="00BD3BB5"/>
    <w:rsid w:val="00BD41C0"/>
    <w:rsid w:val="00BD485C"/>
    <w:rsid w:val="00BD4A6E"/>
    <w:rsid w:val="00BD4AA0"/>
    <w:rsid w:val="00BD521B"/>
    <w:rsid w:val="00BD567D"/>
    <w:rsid w:val="00BD6053"/>
    <w:rsid w:val="00BD6593"/>
    <w:rsid w:val="00BD66B2"/>
    <w:rsid w:val="00BD71AD"/>
    <w:rsid w:val="00BD76B1"/>
    <w:rsid w:val="00BD7725"/>
    <w:rsid w:val="00BD77B2"/>
    <w:rsid w:val="00BD786C"/>
    <w:rsid w:val="00BD78AD"/>
    <w:rsid w:val="00BD78F4"/>
    <w:rsid w:val="00BE0734"/>
    <w:rsid w:val="00BE0F6C"/>
    <w:rsid w:val="00BE1D73"/>
    <w:rsid w:val="00BE1EC9"/>
    <w:rsid w:val="00BE1F09"/>
    <w:rsid w:val="00BE2650"/>
    <w:rsid w:val="00BE26F9"/>
    <w:rsid w:val="00BE2822"/>
    <w:rsid w:val="00BE2DD8"/>
    <w:rsid w:val="00BE301A"/>
    <w:rsid w:val="00BE3F2A"/>
    <w:rsid w:val="00BE400A"/>
    <w:rsid w:val="00BE4456"/>
    <w:rsid w:val="00BE448B"/>
    <w:rsid w:val="00BE458A"/>
    <w:rsid w:val="00BE4BE8"/>
    <w:rsid w:val="00BE4DBA"/>
    <w:rsid w:val="00BE4E51"/>
    <w:rsid w:val="00BE5D07"/>
    <w:rsid w:val="00BE61FC"/>
    <w:rsid w:val="00BE716A"/>
    <w:rsid w:val="00BE7A1E"/>
    <w:rsid w:val="00BF0159"/>
    <w:rsid w:val="00BF0D84"/>
    <w:rsid w:val="00BF1423"/>
    <w:rsid w:val="00BF18FE"/>
    <w:rsid w:val="00BF1B8A"/>
    <w:rsid w:val="00BF1C55"/>
    <w:rsid w:val="00BF224A"/>
    <w:rsid w:val="00BF28A4"/>
    <w:rsid w:val="00BF37C5"/>
    <w:rsid w:val="00BF3AAA"/>
    <w:rsid w:val="00BF42FD"/>
    <w:rsid w:val="00BF497A"/>
    <w:rsid w:val="00BF4AC8"/>
    <w:rsid w:val="00BF5240"/>
    <w:rsid w:val="00BF5BF6"/>
    <w:rsid w:val="00BF5C15"/>
    <w:rsid w:val="00BF5E37"/>
    <w:rsid w:val="00BF6983"/>
    <w:rsid w:val="00BF70D4"/>
    <w:rsid w:val="00BF71E4"/>
    <w:rsid w:val="00BF7831"/>
    <w:rsid w:val="00BF7B13"/>
    <w:rsid w:val="00C00006"/>
    <w:rsid w:val="00C00262"/>
    <w:rsid w:val="00C0163D"/>
    <w:rsid w:val="00C017CA"/>
    <w:rsid w:val="00C02152"/>
    <w:rsid w:val="00C021C9"/>
    <w:rsid w:val="00C022AD"/>
    <w:rsid w:val="00C0264E"/>
    <w:rsid w:val="00C03099"/>
    <w:rsid w:val="00C03CCC"/>
    <w:rsid w:val="00C03CE8"/>
    <w:rsid w:val="00C0494D"/>
    <w:rsid w:val="00C04B74"/>
    <w:rsid w:val="00C05806"/>
    <w:rsid w:val="00C05FA3"/>
    <w:rsid w:val="00C06A1F"/>
    <w:rsid w:val="00C07158"/>
    <w:rsid w:val="00C07EF3"/>
    <w:rsid w:val="00C108A9"/>
    <w:rsid w:val="00C10D63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5CEA"/>
    <w:rsid w:val="00C1656A"/>
    <w:rsid w:val="00C16815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153"/>
    <w:rsid w:val="00C237BB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696"/>
    <w:rsid w:val="00C26EDD"/>
    <w:rsid w:val="00C27BAC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2A4E"/>
    <w:rsid w:val="00C32B66"/>
    <w:rsid w:val="00C32F9F"/>
    <w:rsid w:val="00C33180"/>
    <w:rsid w:val="00C33462"/>
    <w:rsid w:val="00C33AE2"/>
    <w:rsid w:val="00C34138"/>
    <w:rsid w:val="00C34324"/>
    <w:rsid w:val="00C344E9"/>
    <w:rsid w:val="00C3492B"/>
    <w:rsid w:val="00C35315"/>
    <w:rsid w:val="00C3555A"/>
    <w:rsid w:val="00C3626C"/>
    <w:rsid w:val="00C364B9"/>
    <w:rsid w:val="00C36CE9"/>
    <w:rsid w:val="00C37268"/>
    <w:rsid w:val="00C37741"/>
    <w:rsid w:val="00C37E3D"/>
    <w:rsid w:val="00C4041E"/>
    <w:rsid w:val="00C40C64"/>
    <w:rsid w:val="00C41667"/>
    <w:rsid w:val="00C432AA"/>
    <w:rsid w:val="00C433C4"/>
    <w:rsid w:val="00C43FBA"/>
    <w:rsid w:val="00C441CC"/>
    <w:rsid w:val="00C44475"/>
    <w:rsid w:val="00C44F87"/>
    <w:rsid w:val="00C45757"/>
    <w:rsid w:val="00C4609E"/>
    <w:rsid w:val="00C46807"/>
    <w:rsid w:val="00C47D44"/>
    <w:rsid w:val="00C47E70"/>
    <w:rsid w:val="00C50B1E"/>
    <w:rsid w:val="00C51705"/>
    <w:rsid w:val="00C51C72"/>
    <w:rsid w:val="00C51CB1"/>
    <w:rsid w:val="00C521B4"/>
    <w:rsid w:val="00C52914"/>
    <w:rsid w:val="00C532A5"/>
    <w:rsid w:val="00C5363E"/>
    <w:rsid w:val="00C544CC"/>
    <w:rsid w:val="00C546E7"/>
    <w:rsid w:val="00C55114"/>
    <w:rsid w:val="00C56262"/>
    <w:rsid w:val="00C56F3D"/>
    <w:rsid w:val="00C56F60"/>
    <w:rsid w:val="00C57198"/>
    <w:rsid w:val="00C5776F"/>
    <w:rsid w:val="00C577F8"/>
    <w:rsid w:val="00C578CE"/>
    <w:rsid w:val="00C61735"/>
    <w:rsid w:val="00C617BF"/>
    <w:rsid w:val="00C6205F"/>
    <w:rsid w:val="00C62692"/>
    <w:rsid w:val="00C62791"/>
    <w:rsid w:val="00C62FA1"/>
    <w:rsid w:val="00C6325A"/>
    <w:rsid w:val="00C64069"/>
    <w:rsid w:val="00C64871"/>
    <w:rsid w:val="00C64B36"/>
    <w:rsid w:val="00C64C87"/>
    <w:rsid w:val="00C64FB9"/>
    <w:rsid w:val="00C653BA"/>
    <w:rsid w:val="00C657B4"/>
    <w:rsid w:val="00C67251"/>
    <w:rsid w:val="00C6774F"/>
    <w:rsid w:val="00C677AA"/>
    <w:rsid w:val="00C67EA3"/>
    <w:rsid w:val="00C712EE"/>
    <w:rsid w:val="00C71914"/>
    <w:rsid w:val="00C7263B"/>
    <w:rsid w:val="00C727EF"/>
    <w:rsid w:val="00C72D01"/>
    <w:rsid w:val="00C72E9B"/>
    <w:rsid w:val="00C72F2F"/>
    <w:rsid w:val="00C73290"/>
    <w:rsid w:val="00C736A7"/>
    <w:rsid w:val="00C74181"/>
    <w:rsid w:val="00C74636"/>
    <w:rsid w:val="00C74AF1"/>
    <w:rsid w:val="00C74B8C"/>
    <w:rsid w:val="00C752C9"/>
    <w:rsid w:val="00C75914"/>
    <w:rsid w:val="00C75938"/>
    <w:rsid w:val="00C759F1"/>
    <w:rsid w:val="00C7613A"/>
    <w:rsid w:val="00C761B9"/>
    <w:rsid w:val="00C77315"/>
    <w:rsid w:val="00C77AEB"/>
    <w:rsid w:val="00C77C98"/>
    <w:rsid w:val="00C80069"/>
    <w:rsid w:val="00C8036D"/>
    <w:rsid w:val="00C805DA"/>
    <w:rsid w:val="00C8096C"/>
    <w:rsid w:val="00C80A78"/>
    <w:rsid w:val="00C80F33"/>
    <w:rsid w:val="00C80FD0"/>
    <w:rsid w:val="00C8100B"/>
    <w:rsid w:val="00C816BC"/>
    <w:rsid w:val="00C825DD"/>
    <w:rsid w:val="00C82BAA"/>
    <w:rsid w:val="00C82DDB"/>
    <w:rsid w:val="00C83075"/>
    <w:rsid w:val="00C83C67"/>
    <w:rsid w:val="00C852AC"/>
    <w:rsid w:val="00C857F9"/>
    <w:rsid w:val="00C86543"/>
    <w:rsid w:val="00C86672"/>
    <w:rsid w:val="00C8683F"/>
    <w:rsid w:val="00C86967"/>
    <w:rsid w:val="00C8704A"/>
    <w:rsid w:val="00C87D19"/>
    <w:rsid w:val="00C906CF"/>
    <w:rsid w:val="00C9091D"/>
    <w:rsid w:val="00C90FA2"/>
    <w:rsid w:val="00C91CA5"/>
    <w:rsid w:val="00C91D17"/>
    <w:rsid w:val="00C91D26"/>
    <w:rsid w:val="00C92267"/>
    <w:rsid w:val="00C92D31"/>
    <w:rsid w:val="00C94857"/>
    <w:rsid w:val="00C94A69"/>
    <w:rsid w:val="00C94C05"/>
    <w:rsid w:val="00C959C2"/>
    <w:rsid w:val="00C95BC5"/>
    <w:rsid w:val="00C95DEA"/>
    <w:rsid w:val="00C95FCA"/>
    <w:rsid w:val="00C96183"/>
    <w:rsid w:val="00C974ED"/>
    <w:rsid w:val="00C976AC"/>
    <w:rsid w:val="00C97A8D"/>
    <w:rsid w:val="00CA0083"/>
    <w:rsid w:val="00CA04C0"/>
    <w:rsid w:val="00CA0837"/>
    <w:rsid w:val="00CA0BD9"/>
    <w:rsid w:val="00CA1F53"/>
    <w:rsid w:val="00CA4064"/>
    <w:rsid w:val="00CA41D2"/>
    <w:rsid w:val="00CA4753"/>
    <w:rsid w:val="00CA4D91"/>
    <w:rsid w:val="00CA4F20"/>
    <w:rsid w:val="00CA5908"/>
    <w:rsid w:val="00CA5D21"/>
    <w:rsid w:val="00CA5EF9"/>
    <w:rsid w:val="00CA6512"/>
    <w:rsid w:val="00CA77E9"/>
    <w:rsid w:val="00CA7A61"/>
    <w:rsid w:val="00CB0C16"/>
    <w:rsid w:val="00CB1327"/>
    <w:rsid w:val="00CB149F"/>
    <w:rsid w:val="00CB1C27"/>
    <w:rsid w:val="00CB1EAE"/>
    <w:rsid w:val="00CB1F5B"/>
    <w:rsid w:val="00CB2147"/>
    <w:rsid w:val="00CB24DD"/>
    <w:rsid w:val="00CB30F5"/>
    <w:rsid w:val="00CB3133"/>
    <w:rsid w:val="00CB315D"/>
    <w:rsid w:val="00CB3B4E"/>
    <w:rsid w:val="00CB3EC6"/>
    <w:rsid w:val="00CB3EF1"/>
    <w:rsid w:val="00CB49D8"/>
    <w:rsid w:val="00CB4BEE"/>
    <w:rsid w:val="00CB4F56"/>
    <w:rsid w:val="00CB508A"/>
    <w:rsid w:val="00CB51A7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838"/>
    <w:rsid w:val="00CC341C"/>
    <w:rsid w:val="00CC3645"/>
    <w:rsid w:val="00CC3DAD"/>
    <w:rsid w:val="00CC3F55"/>
    <w:rsid w:val="00CC4116"/>
    <w:rsid w:val="00CC54B1"/>
    <w:rsid w:val="00CC55AE"/>
    <w:rsid w:val="00CC79A2"/>
    <w:rsid w:val="00CC7D66"/>
    <w:rsid w:val="00CD0153"/>
    <w:rsid w:val="00CD02C6"/>
    <w:rsid w:val="00CD092E"/>
    <w:rsid w:val="00CD0A75"/>
    <w:rsid w:val="00CD0ED9"/>
    <w:rsid w:val="00CD11DE"/>
    <w:rsid w:val="00CD143E"/>
    <w:rsid w:val="00CD1963"/>
    <w:rsid w:val="00CD19CA"/>
    <w:rsid w:val="00CD1AC2"/>
    <w:rsid w:val="00CD31B3"/>
    <w:rsid w:val="00CD34FD"/>
    <w:rsid w:val="00CD3E17"/>
    <w:rsid w:val="00CD3EFC"/>
    <w:rsid w:val="00CD467E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CB7"/>
    <w:rsid w:val="00CE2D7D"/>
    <w:rsid w:val="00CE2EE4"/>
    <w:rsid w:val="00CE3262"/>
    <w:rsid w:val="00CE3346"/>
    <w:rsid w:val="00CE3797"/>
    <w:rsid w:val="00CE3ADA"/>
    <w:rsid w:val="00CE4025"/>
    <w:rsid w:val="00CE41CB"/>
    <w:rsid w:val="00CE48D3"/>
    <w:rsid w:val="00CE498F"/>
    <w:rsid w:val="00CE5D42"/>
    <w:rsid w:val="00CE5FE1"/>
    <w:rsid w:val="00CE6803"/>
    <w:rsid w:val="00CE6D99"/>
    <w:rsid w:val="00CE78FD"/>
    <w:rsid w:val="00CE7AE7"/>
    <w:rsid w:val="00CE7CAC"/>
    <w:rsid w:val="00CF0777"/>
    <w:rsid w:val="00CF0FF4"/>
    <w:rsid w:val="00CF1622"/>
    <w:rsid w:val="00CF1EB5"/>
    <w:rsid w:val="00CF26D0"/>
    <w:rsid w:val="00CF34DB"/>
    <w:rsid w:val="00CF3CA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CF6"/>
    <w:rsid w:val="00D01057"/>
    <w:rsid w:val="00D013E2"/>
    <w:rsid w:val="00D01F80"/>
    <w:rsid w:val="00D0208A"/>
    <w:rsid w:val="00D025CC"/>
    <w:rsid w:val="00D028B3"/>
    <w:rsid w:val="00D0293C"/>
    <w:rsid w:val="00D02DA7"/>
    <w:rsid w:val="00D03020"/>
    <w:rsid w:val="00D0304E"/>
    <w:rsid w:val="00D04EC9"/>
    <w:rsid w:val="00D053C2"/>
    <w:rsid w:val="00D05A9C"/>
    <w:rsid w:val="00D05E0E"/>
    <w:rsid w:val="00D06218"/>
    <w:rsid w:val="00D066C4"/>
    <w:rsid w:val="00D104AC"/>
    <w:rsid w:val="00D10566"/>
    <w:rsid w:val="00D105A1"/>
    <w:rsid w:val="00D1100E"/>
    <w:rsid w:val="00D11B41"/>
    <w:rsid w:val="00D11C6E"/>
    <w:rsid w:val="00D12A00"/>
    <w:rsid w:val="00D12AD5"/>
    <w:rsid w:val="00D138B4"/>
    <w:rsid w:val="00D13D12"/>
    <w:rsid w:val="00D140C2"/>
    <w:rsid w:val="00D149DF"/>
    <w:rsid w:val="00D152AA"/>
    <w:rsid w:val="00D15500"/>
    <w:rsid w:val="00D157FD"/>
    <w:rsid w:val="00D15A4A"/>
    <w:rsid w:val="00D15C15"/>
    <w:rsid w:val="00D15E24"/>
    <w:rsid w:val="00D16725"/>
    <w:rsid w:val="00D16D23"/>
    <w:rsid w:val="00D17643"/>
    <w:rsid w:val="00D17911"/>
    <w:rsid w:val="00D17FB4"/>
    <w:rsid w:val="00D20188"/>
    <w:rsid w:val="00D201E3"/>
    <w:rsid w:val="00D2027A"/>
    <w:rsid w:val="00D20731"/>
    <w:rsid w:val="00D20B23"/>
    <w:rsid w:val="00D20C94"/>
    <w:rsid w:val="00D218EF"/>
    <w:rsid w:val="00D21FAF"/>
    <w:rsid w:val="00D22433"/>
    <w:rsid w:val="00D22748"/>
    <w:rsid w:val="00D22E55"/>
    <w:rsid w:val="00D232AE"/>
    <w:rsid w:val="00D233E0"/>
    <w:rsid w:val="00D2347F"/>
    <w:rsid w:val="00D23626"/>
    <w:rsid w:val="00D23C0E"/>
    <w:rsid w:val="00D2442C"/>
    <w:rsid w:val="00D25371"/>
    <w:rsid w:val="00D26918"/>
    <w:rsid w:val="00D26EC7"/>
    <w:rsid w:val="00D27734"/>
    <w:rsid w:val="00D27BED"/>
    <w:rsid w:val="00D305F7"/>
    <w:rsid w:val="00D30CD7"/>
    <w:rsid w:val="00D3182A"/>
    <w:rsid w:val="00D32136"/>
    <w:rsid w:val="00D3222B"/>
    <w:rsid w:val="00D3227D"/>
    <w:rsid w:val="00D32C67"/>
    <w:rsid w:val="00D330D8"/>
    <w:rsid w:val="00D33197"/>
    <w:rsid w:val="00D33567"/>
    <w:rsid w:val="00D33EEE"/>
    <w:rsid w:val="00D341A7"/>
    <w:rsid w:val="00D34B4B"/>
    <w:rsid w:val="00D35236"/>
    <w:rsid w:val="00D35305"/>
    <w:rsid w:val="00D3579C"/>
    <w:rsid w:val="00D364BB"/>
    <w:rsid w:val="00D36F29"/>
    <w:rsid w:val="00D37121"/>
    <w:rsid w:val="00D376AA"/>
    <w:rsid w:val="00D37ED3"/>
    <w:rsid w:val="00D40043"/>
    <w:rsid w:val="00D401D5"/>
    <w:rsid w:val="00D40502"/>
    <w:rsid w:val="00D40A47"/>
    <w:rsid w:val="00D41051"/>
    <w:rsid w:val="00D410F8"/>
    <w:rsid w:val="00D417AE"/>
    <w:rsid w:val="00D41B6F"/>
    <w:rsid w:val="00D41E88"/>
    <w:rsid w:val="00D43902"/>
    <w:rsid w:val="00D446AE"/>
    <w:rsid w:val="00D457ED"/>
    <w:rsid w:val="00D462D9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57461"/>
    <w:rsid w:val="00D60345"/>
    <w:rsid w:val="00D60B6B"/>
    <w:rsid w:val="00D60C19"/>
    <w:rsid w:val="00D60D72"/>
    <w:rsid w:val="00D60D80"/>
    <w:rsid w:val="00D61918"/>
    <w:rsid w:val="00D61C4A"/>
    <w:rsid w:val="00D61F53"/>
    <w:rsid w:val="00D6278C"/>
    <w:rsid w:val="00D62F54"/>
    <w:rsid w:val="00D63019"/>
    <w:rsid w:val="00D631BD"/>
    <w:rsid w:val="00D64502"/>
    <w:rsid w:val="00D64812"/>
    <w:rsid w:val="00D64E31"/>
    <w:rsid w:val="00D65604"/>
    <w:rsid w:val="00D656B6"/>
    <w:rsid w:val="00D6585F"/>
    <w:rsid w:val="00D65F9D"/>
    <w:rsid w:val="00D666E7"/>
    <w:rsid w:val="00D66C52"/>
    <w:rsid w:val="00D678F8"/>
    <w:rsid w:val="00D67C66"/>
    <w:rsid w:val="00D67E37"/>
    <w:rsid w:val="00D705C5"/>
    <w:rsid w:val="00D706C6"/>
    <w:rsid w:val="00D715C2"/>
    <w:rsid w:val="00D721EC"/>
    <w:rsid w:val="00D722B7"/>
    <w:rsid w:val="00D726CE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040"/>
    <w:rsid w:val="00D80557"/>
    <w:rsid w:val="00D80754"/>
    <w:rsid w:val="00D81F77"/>
    <w:rsid w:val="00D81F7D"/>
    <w:rsid w:val="00D82F54"/>
    <w:rsid w:val="00D83026"/>
    <w:rsid w:val="00D83045"/>
    <w:rsid w:val="00D83354"/>
    <w:rsid w:val="00D838CC"/>
    <w:rsid w:val="00D844D3"/>
    <w:rsid w:val="00D857E6"/>
    <w:rsid w:val="00D85885"/>
    <w:rsid w:val="00D8653A"/>
    <w:rsid w:val="00D86FB1"/>
    <w:rsid w:val="00D871CE"/>
    <w:rsid w:val="00D87542"/>
    <w:rsid w:val="00D87D77"/>
    <w:rsid w:val="00D90174"/>
    <w:rsid w:val="00D90602"/>
    <w:rsid w:val="00D90BF8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AF"/>
    <w:rsid w:val="00D940D3"/>
    <w:rsid w:val="00D947CE"/>
    <w:rsid w:val="00D94DB5"/>
    <w:rsid w:val="00D95202"/>
    <w:rsid w:val="00D956D3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697"/>
    <w:rsid w:val="00DA46CA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2718"/>
    <w:rsid w:val="00DB2773"/>
    <w:rsid w:val="00DB27E9"/>
    <w:rsid w:val="00DB2A06"/>
    <w:rsid w:val="00DB383F"/>
    <w:rsid w:val="00DB3A50"/>
    <w:rsid w:val="00DB532F"/>
    <w:rsid w:val="00DB53D6"/>
    <w:rsid w:val="00DB5A3D"/>
    <w:rsid w:val="00DB5CC0"/>
    <w:rsid w:val="00DB5E51"/>
    <w:rsid w:val="00DB5FF0"/>
    <w:rsid w:val="00DB63F1"/>
    <w:rsid w:val="00DB65D7"/>
    <w:rsid w:val="00DB6791"/>
    <w:rsid w:val="00DB6C38"/>
    <w:rsid w:val="00DB6E76"/>
    <w:rsid w:val="00DB736F"/>
    <w:rsid w:val="00DB7445"/>
    <w:rsid w:val="00DB74C9"/>
    <w:rsid w:val="00DB7CD9"/>
    <w:rsid w:val="00DB7D53"/>
    <w:rsid w:val="00DC0464"/>
    <w:rsid w:val="00DC0787"/>
    <w:rsid w:val="00DC0F18"/>
    <w:rsid w:val="00DC1303"/>
    <w:rsid w:val="00DC1403"/>
    <w:rsid w:val="00DC16F3"/>
    <w:rsid w:val="00DC2769"/>
    <w:rsid w:val="00DC389B"/>
    <w:rsid w:val="00DC394C"/>
    <w:rsid w:val="00DC42A4"/>
    <w:rsid w:val="00DC42EA"/>
    <w:rsid w:val="00DC4933"/>
    <w:rsid w:val="00DC558C"/>
    <w:rsid w:val="00DC5ED6"/>
    <w:rsid w:val="00DC635D"/>
    <w:rsid w:val="00DC6513"/>
    <w:rsid w:val="00DC693E"/>
    <w:rsid w:val="00DC70B1"/>
    <w:rsid w:val="00DC7C31"/>
    <w:rsid w:val="00DD0C3F"/>
    <w:rsid w:val="00DD1F41"/>
    <w:rsid w:val="00DD2321"/>
    <w:rsid w:val="00DD26CC"/>
    <w:rsid w:val="00DD3543"/>
    <w:rsid w:val="00DD3766"/>
    <w:rsid w:val="00DD380F"/>
    <w:rsid w:val="00DD503F"/>
    <w:rsid w:val="00DD514C"/>
    <w:rsid w:val="00DD65E4"/>
    <w:rsid w:val="00DD68C0"/>
    <w:rsid w:val="00DD6DE7"/>
    <w:rsid w:val="00DD71D6"/>
    <w:rsid w:val="00DD73A8"/>
    <w:rsid w:val="00DD7687"/>
    <w:rsid w:val="00DD78DE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3ECA"/>
    <w:rsid w:val="00DE52B7"/>
    <w:rsid w:val="00DE58AA"/>
    <w:rsid w:val="00DE6636"/>
    <w:rsid w:val="00DE6C5F"/>
    <w:rsid w:val="00DE70EA"/>
    <w:rsid w:val="00DF0175"/>
    <w:rsid w:val="00DF0B89"/>
    <w:rsid w:val="00DF131B"/>
    <w:rsid w:val="00DF164A"/>
    <w:rsid w:val="00DF299E"/>
    <w:rsid w:val="00DF2BC6"/>
    <w:rsid w:val="00DF3044"/>
    <w:rsid w:val="00DF353C"/>
    <w:rsid w:val="00DF3C6B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73B6"/>
    <w:rsid w:val="00DF781C"/>
    <w:rsid w:val="00DF7BCC"/>
    <w:rsid w:val="00E00270"/>
    <w:rsid w:val="00E008D8"/>
    <w:rsid w:val="00E00C6B"/>
    <w:rsid w:val="00E01A72"/>
    <w:rsid w:val="00E0265A"/>
    <w:rsid w:val="00E02A3C"/>
    <w:rsid w:val="00E02F70"/>
    <w:rsid w:val="00E032F6"/>
    <w:rsid w:val="00E03F4C"/>
    <w:rsid w:val="00E03F4E"/>
    <w:rsid w:val="00E049A5"/>
    <w:rsid w:val="00E051FB"/>
    <w:rsid w:val="00E056B0"/>
    <w:rsid w:val="00E05984"/>
    <w:rsid w:val="00E05A14"/>
    <w:rsid w:val="00E05C27"/>
    <w:rsid w:val="00E063DE"/>
    <w:rsid w:val="00E0671B"/>
    <w:rsid w:val="00E07453"/>
    <w:rsid w:val="00E07C6B"/>
    <w:rsid w:val="00E07CE0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299"/>
    <w:rsid w:val="00E159EC"/>
    <w:rsid w:val="00E15C68"/>
    <w:rsid w:val="00E16E4C"/>
    <w:rsid w:val="00E173EF"/>
    <w:rsid w:val="00E20A78"/>
    <w:rsid w:val="00E20A84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570"/>
    <w:rsid w:val="00E2459F"/>
    <w:rsid w:val="00E24B98"/>
    <w:rsid w:val="00E2527D"/>
    <w:rsid w:val="00E262A9"/>
    <w:rsid w:val="00E2688C"/>
    <w:rsid w:val="00E2693C"/>
    <w:rsid w:val="00E2710F"/>
    <w:rsid w:val="00E27916"/>
    <w:rsid w:val="00E3047D"/>
    <w:rsid w:val="00E3066D"/>
    <w:rsid w:val="00E3092A"/>
    <w:rsid w:val="00E30AF9"/>
    <w:rsid w:val="00E31FB7"/>
    <w:rsid w:val="00E32363"/>
    <w:rsid w:val="00E32488"/>
    <w:rsid w:val="00E327E4"/>
    <w:rsid w:val="00E32E77"/>
    <w:rsid w:val="00E3388D"/>
    <w:rsid w:val="00E33BF3"/>
    <w:rsid w:val="00E34A76"/>
    <w:rsid w:val="00E34C86"/>
    <w:rsid w:val="00E34DB8"/>
    <w:rsid w:val="00E35369"/>
    <w:rsid w:val="00E35682"/>
    <w:rsid w:val="00E35930"/>
    <w:rsid w:val="00E35A09"/>
    <w:rsid w:val="00E35DF9"/>
    <w:rsid w:val="00E3649B"/>
    <w:rsid w:val="00E3745E"/>
    <w:rsid w:val="00E37A35"/>
    <w:rsid w:val="00E37B12"/>
    <w:rsid w:val="00E37BEF"/>
    <w:rsid w:val="00E37D65"/>
    <w:rsid w:val="00E41042"/>
    <w:rsid w:val="00E4127C"/>
    <w:rsid w:val="00E41B14"/>
    <w:rsid w:val="00E41DD4"/>
    <w:rsid w:val="00E4219A"/>
    <w:rsid w:val="00E424A0"/>
    <w:rsid w:val="00E42698"/>
    <w:rsid w:val="00E4274A"/>
    <w:rsid w:val="00E43B12"/>
    <w:rsid w:val="00E43E66"/>
    <w:rsid w:val="00E443AB"/>
    <w:rsid w:val="00E444BC"/>
    <w:rsid w:val="00E4510E"/>
    <w:rsid w:val="00E45623"/>
    <w:rsid w:val="00E46906"/>
    <w:rsid w:val="00E46AA8"/>
    <w:rsid w:val="00E46D2F"/>
    <w:rsid w:val="00E46EA3"/>
    <w:rsid w:val="00E47D3D"/>
    <w:rsid w:val="00E47FC8"/>
    <w:rsid w:val="00E50223"/>
    <w:rsid w:val="00E503EE"/>
    <w:rsid w:val="00E5059B"/>
    <w:rsid w:val="00E50F61"/>
    <w:rsid w:val="00E51502"/>
    <w:rsid w:val="00E51C1B"/>
    <w:rsid w:val="00E5332C"/>
    <w:rsid w:val="00E53353"/>
    <w:rsid w:val="00E535A6"/>
    <w:rsid w:val="00E53C45"/>
    <w:rsid w:val="00E53CE0"/>
    <w:rsid w:val="00E53DA7"/>
    <w:rsid w:val="00E54C11"/>
    <w:rsid w:val="00E55DB0"/>
    <w:rsid w:val="00E5703B"/>
    <w:rsid w:val="00E577EC"/>
    <w:rsid w:val="00E579E6"/>
    <w:rsid w:val="00E57C4D"/>
    <w:rsid w:val="00E57F5D"/>
    <w:rsid w:val="00E602BD"/>
    <w:rsid w:val="00E6061C"/>
    <w:rsid w:val="00E62218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D62"/>
    <w:rsid w:val="00E7025B"/>
    <w:rsid w:val="00E70552"/>
    <w:rsid w:val="00E70C3E"/>
    <w:rsid w:val="00E712F8"/>
    <w:rsid w:val="00E71416"/>
    <w:rsid w:val="00E72B05"/>
    <w:rsid w:val="00E72E0E"/>
    <w:rsid w:val="00E72FE7"/>
    <w:rsid w:val="00E73D0E"/>
    <w:rsid w:val="00E74A39"/>
    <w:rsid w:val="00E74F7F"/>
    <w:rsid w:val="00E75609"/>
    <w:rsid w:val="00E75790"/>
    <w:rsid w:val="00E75BCD"/>
    <w:rsid w:val="00E76031"/>
    <w:rsid w:val="00E761D3"/>
    <w:rsid w:val="00E763E2"/>
    <w:rsid w:val="00E76714"/>
    <w:rsid w:val="00E77F55"/>
    <w:rsid w:val="00E80437"/>
    <w:rsid w:val="00E81031"/>
    <w:rsid w:val="00E81525"/>
    <w:rsid w:val="00E8184C"/>
    <w:rsid w:val="00E81B55"/>
    <w:rsid w:val="00E82CEF"/>
    <w:rsid w:val="00E82D91"/>
    <w:rsid w:val="00E82EA3"/>
    <w:rsid w:val="00E83A79"/>
    <w:rsid w:val="00E83DC4"/>
    <w:rsid w:val="00E83DCE"/>
    <w:rsid w:val="00E842A8"/>
    <w:rsid w:val="00E84360"/>
    <w:rsid w:val="00E847B3"/>
    <w:rsid w:val="00E84C0C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1A8D"/>
    <w:rsid w:val="00E92268"/>
    <w:rsid w:val="00E9246B"/>
    <w:rsid w:val="00E92604"/>
    <w:rsid w:val="00E927A2"/>
    <w:rsid w:val="00E936C2"/>
    <w:rsid w:val="00E93B8A"/>
    <w:rsid w:val="00E942AE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2FE"/>
    <w:rsid w:val="00EA28D1"/>
    <w:rsid w:val="00EA2F9B"/>
    <w:rsid w:val="00EA335A"/>
    <w:rsid w:val="00EA3D63"/>
    <w:rsid w:val="00EA4F3D"/>
    <w:rsid w:val="00EA55C1"/>
    <w:rsid w:val="00EA5AC0"/>
    <w:rsid w:val="00EA61F0"/>
    <w:rsid w:val="00EA6854"/>
    <w:rsid w:val="00EA7391"/>
    <w:rsid w:val="00EA7588"/>
    <w:rsid w:val="00EA7C59"/>
    <w:rsid w:val="00EB0AA6"/>
    <w:rsid w:val="00EB1273"/>
    <w:rsid w:val="00EB15AE"/>
    <w:rsid w:val="00EB1C22"/>
    <w:rsid w:val="00EB22C0"/>
    <w:rsid w:val="00EB396F"/>
    <w:rsid w:val="00EB400B"/>
    <w:rsid w:val="00EB4B77"/>
    <w:rsid w:val="00EB4F3B"/>
    <w:rsid w:val="00EB50F0"/>
    <w:rsid w:val="00EB5C40"/>
    <w:rsid w:val="00EB5DB5"/>
    <w:rsid w:val="00EB6A2C"/>
    <w:rsid w:val="00EB6B83"/>
    <w:rsid w:val="00EB6C45"/>
    <w:rsid w:val="00EB6DA9"/>
    <w:rsid w:val="00EB7804"/>
    <w:rsid w:val="00EB7A62"/>
    <w:rsid w:val="00EC08AD"/>
    <w:rsid w:val="00EC1828"/>
    <w:rsid w:val="00EC1B2E"/>
    <w:rsid w:val="00EC2514"/>
    <w:rsid w:val="00EC287C"/>
    <w:rsid w:val="00EC2AB4"/>
    <w:rsid w:val="00EC2B87"/>
    <w:rsid w:val="00EC3089"/>
    <w:rsid w:val="00EC405B"/>
    <w:rsid w:val="00EC4214"/>
    <w:rsid w:val="00EC4338"/>
    <w:rsid w:val="00EC4966"/>
    <w:rsid w:val="00EC4ABA"/>
    <w:rsid w:val="00EC4FF0"/>
    <w:rsid w:val="00EC506E"/>
    <w:rsid w:val="00EC6229"/>
    <w:rsid w:val="00EC627F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53C"/>
    <w:rsid w:val="00ED37B1"/>
    <w:rsid w:val="00ED41B5"/>
    <w:rsid w:val="00ED41DC"/>
    <w:rsid w:val="00ED42A0"/>
    <w:rsid w:val="00ED43CD"/>
    <w:rsid w:val="00ED5433"/>
    <w:rsid w:val="00ED6D2B"/>
    <w:rsid w:val="00ED720D"/>
    <w:rsid w:val="00ED78DB"/>
    <w:rsid w:val="00ED7DE0"/>
    <w:rsid w:val="00EE0BC0"/>
    <w:rsid w:val="00EE11C7"/>
    <w:rsid w:val="00EE123E"/>
    <w:rsid w:val="00EE1425"/>
    <w:rsid w:val="00EE2445"/>
    <w:rsid w:val="00EE298D"/>
    <w:rsid w:val="00EE2B5D"/>
    <w:rsid w:val="00EE2BB3"/>
    <w:rsid w:val="00EE37A3"/>
    <w:rsid w:val="00EE4E61"/>
    <w:rsid w:val="00EE4F91"/>
    <w:rsid w:val="00EE6737"/>
    <w:rsid w:val="00EE6D5C"/>
    <w:rsid w:val="00EE6E00"/>
    <w:rsid w:val="00EE7093"/>
    <w:rsid w:val="00EE70C3"/>
    <w:rsid w:val="00EE7375"/>
    <w:rsid w:val="00EE7465"/>
    <w:rsid w:val="00EE75B5"/>
    <w:rsid w:val="00EE7E8F"/>
    <w:rsid w:val="00EF2215"/>
    <w:rsid w:val="00EF302F"/>
    <w:rsid w:val="00EF3040"/>
    <w:rsid w:val="00EF3061"/>
    <w:rsid w:val="00EF3B49"/>
    <w:rsid w:val="00EF45CF"/>
    <w:rsid w:val="00EF4B52"/>
    <w:rsid w:val="00EF5517"/>
    <w:rsid w:val="00EF5CDA"/>
    <w:rsid w:val="00EF7084"/>
    <w:rsid w:val="00EF70BA"/>
    <w:rsid w:val="00F002A4"/>
    <w:rsid w:val="00F0031B"/>
    <w:rsid w:val="00F005E5"/>
    <w:rsid w:val="00F00B12"/>
    <w:rsid w:val="00F00B5D"/>
    <w:rsid w:val="00F00CF5"/>
    <w:rsid w:val="00F013B5"/>
    <w:rsid w:val="00F013CB"/>
    <w:rsid w:val="00F018BF"/>
    <w:rsid w:val="00F01B1E"/>
    <w:rsid w:val="00F0204B"/>
    <w:rsid w:val="00F02214"/>
    <w:rsid w:val="00F02230"/>
    <w:rsid w:val="00F0267C"/>
    <w:rsid w:val="00F02FF5"/>
    <w:rsid w:val="00F03379"/>
    <w:rsid w:val="00F0345E"/>
    <w:rsid w:val="00F03FC4"/>
    <w:rsid w:val="00F04AC7"/>
    <w:rsid w:val="00F04BF2"/>
    <w:rsid w:val="00F05678"/>
    <w:rsid w:val="00F05790"/>
    <w:rsid w:val="00F05CF9"/>
    <w:rsid w:val="00F06960"/>
    <w:rsid w:val="00F06967"/>
    <w:rsid w:val="00F07E52"/>
    <w:rsid w:val="00F106E4"/>
    <w:rsid w:val="00F10ECA"/>
    <w:rsid w:val="00F115D6"/>
    <w:rsid w:val="00F1171C"/>
    <w:rsid w:val="00F119FB"/>
    <w:rsid w:val="00F11F70"/>
    <w:rsid w:val="00F12333"/>
    <w:rsid w:val="00F1255D"/>
    <w:rsid w:val="00F12ADC"/>
    <w:rsid w:val="00F12F5F"/>
    <w:rsid w:val="00F145D4"/>
    <w:rsid w:val="00F14AEC"/>
    <w:rsid w:val="00F14ED0"/>
    <w:rsid w:val="00F14EDC"/>
    <w:rsid w:val="00F15BB3"/>
    <w:rsid w:val="00F15F5B"/>
    <w:rsid w:val="00F16210"/>
    <w:rsid w:val="00F163D6"/>
    <w:rsid w:val="00F164D5"/>
    <w:rsid w:val="00F1792F"/>
    <w:rsid w:val="00F17A56"/>
    <w:rsid w:val="00F20474"/>
    <w:rsid w:val="00F205BF"/>
    <w:rsid w:val="00F209A2"/>
    <w:rsid w:val="00F21AB6"/>
    <w:rsid w:val="00F223D5"/>
    <w:rsid w:val="00F2283A"/>
    <w:rsid w:val="00F22A84"/>
    <w:rsid w:val="00F22A8F"/>
    <w:rsid w:val="00F22ED6"/>
    <w:rsid w:val="00F23EB4"/>
    <w:rsid w:val="00F243B3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31867"/>
    <w:rsid w:val="00F3192A"/>
    <w:rsid w:val="00F3218F"/>
    <w:rsid w:val="00F322C3"/>
    <w:rsid w:val="00F32553"/>
    <w:rsid w:val="00F32690"/>
    <w:rsid w:val="00F327CE"/>
    <w:rsid w:val="00F332ED"/>
    <w:rsid w:val="00F33552"/>
    <w:rsid w:val="00F335AB"/>
    <w:rsid w:val="00F33C8D"/>
    <w:rsid w:val="00F347C5"/>
    <w:rsid w:val="00F348D1"/>
    <w:rsid w:val="00F35955"/>
    <w:rsid w:val="00F35B75"/>
    <w:rsid w:val="00F3669D"/>
    <w:rsid w:val="00F378C1"/>
    <w:rsid w:val="00F40CC5"/>
    <w:rsid w:val="00F40E48"/>
    <w:rsid w:val="00F410B5"/>
    <w:rsid w:val="00F41836"/>
    <w:rsid w:val="00F41AF4"/>
    <w:rsid w:val="00F41DE0"/>
    <w:rsid w:val="00F420FD"/>
    <w:rsid w:val="00F42FBC"/>
    <w:rsid w:val="00F4385E"/>
    <w:rsid w:val="00F43BFB"/>
    <w:rsid w:val="00F43C27"/>
    <w:rsid w:val="00F43C2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6E6B"/>
    <w:rsid w:val="00F47200"/>
    <w:rsid w:val="00F47953"/>
    <w:rsid w:val="00F50572"/>
    <w:rsid w:val="00F505BC"/>
    <w:rsid w:val="00F50E5A"/>
    <w:rsid w:val="00F50EC6"/>
    <w:rsid w:val="00F511FB"/>
    <w:rsid w:val="00F51333"/>
    <w:rsid w:val="00F52403"/>
    <w:rsid w:val="00F52456"/>
    <w:rsid w:val="00F5281E"/>
    <w:rsid w:val="00F52A00"/>
    <w:rsid w:val="00F531AA"/>
    <w:rsid w:val="00F533CF"/>
    <w:rsid w:val="00F536B7"/>
    <w:rsid w:val="00F537AD"/>
    <w:rsid w:val="00F53BDD"/>
    <w:rsid w:val="00F53FEE"/>
    <w:rsid w:val="00F54343"/>
    <w:rsid w:val="00F5497D"/>
    <w:rsid w:val="00F54DAB"/>
    <w:rsid w:val="00F55998"/>
    <w:rsid w:val="00F56161"/>
    <w:rsid w:val="00F561CC"/>
    <w:rsid w:val="00F563CD"/>
    <w:rsid w:val="00F56862"/>
    <w:rsid w:val="00F568DC"/>
    <w:rsid w:val="00F56DA9"/>
    <w:rsid w:val="00F56FE5"/>
    <w:rsid w:val="00F575AF"/>
    <w:rsid w:val="00F57925"/>
    <w:rsid w:val="00F57A83"/>
    <w:rsid w:val="00F604F4"/>
    <w:rsid w:val="00F605A1"/>
    <w:rsid w:val="00F60AFA"/>
    <w:rsid w:val="00F611CF"/>
    <w:rsid w:val="00F62588"/>
    <w:rsid w:val="00F627EB"/>
    <w:rsid w:val="00F629BF"/>
    <w:rsid w:val="00F62AB1"/>
    <w:rsid w:val="00F633D8"/>
    <w:rsid w:val="00F639F9"/>
    <w:rsid w:val="00F6431B"/>
    <w:rsid w:val="00F64B3B"/>
    <w:rsid w:val="00F64BF7"/>
    <w:rsid w:val="00F64C76"/>
    <w:rsid w:val="00F64CCC"/>
    <w:rsid w:val="00F64ED6"/>
    <w:rsid w:val="00F65747"/>
    <w:rsid w:val="00F65AD5"/>
    <w:rsid w:val="00F65F15"/>
    <w:rsid w:val="00F660F7"/>
    <w:rsid w:val="00F6638A"/>
    <w:rsid w:val="00F66673"/>
    <w:rsid w:val="00F6692A"/>
    <w:rsid w:val="00F66E97"/>
    <w:rsid w:val="00F6754F"/>
    <w:rsid w:val="00F6755D"/>
    <w:rsid w:val="00F675B0"/>
    <w:rsid w:val="00F7076A"/>
    <w:rsid w:val="00F707C9"/>
    <w:rsid w:val="00F70DE9"/>
    <w:rsid w:val="00F70E58"/>
    <w:rsid w:val="00F710FE"/>
    <w:rsid w:val="00F71BEA"/>
    <w:rsid w:val="00F73DA6"/>
    <w:rsid w:val="00F73E69"/>
    <w:rsid w:val="00F744F4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6E6"/>
    <w:rsid w:val="00F8095A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D19"/>
    <w:rsid w:val="00F860A3"/>
    <w:rsid w:val="00F864FC"/>
    <w:rsid w:val="00F866F4"/>
    <w:rsid w:val="00F86808"/>
    <w:rsid w:val="00F8760E"/>
    <w:rsid w:val="00F8773E"/>
    <w:rsid w:val="00F9082B"/>
    <w:rsid w:val="00F9142D"/>
    <w:rsid w:val="00F915A4"/>
    <w:rsid w:val="00F918AF"/>
    <w:rsid w:val="00F91EF0"/>
    <w:rsid w:val="00F92104"/>
    <w:rsid w:val="00F9227B"/>
    <w:rsid w:val="00F92C47"/>
    <w:rsid w:val="00F93676"/>
    <w:rsid w:val="00F93A3D"/>
    <w:rsid w:val="00F93C99"/>
    <w:rsid w:val="00F93DA5"/>
    <w:rsid w:val="00F93DCD"/>
    <w:rsid w:val="00F94009"/>
    <w:rsid w:val="00F9412A"/>
    <w:rsid w:val="00F94471"/>
    <w:rsid w:val="00F947C7"/>
    <w:rsid w:val="00F94C16"/>
    <w:rsid w:val="00F94D3F"/>
    <w:rsid w:val="00F94EB4"/>
    <w:rsid w:val="00F9591A"/>
    <w:rsid w:val="00F9689E"/>
    <w:rsid w:val="00F96F26"/>
    <w:rsid w:val="00F970A3"/>
    <w:rsid w:val="00FA03A6"/>
    <w:rsid w:val="00FA066D"/>
    <w:rsid w:val="00FA0956"/>
    <w:rsid w:val="00FA0FB3"/>
    <w:rsid w:val="00FA1126"/>
    <w:rsid w:val="00FA1617"/>
    <w:rsid w:val="00FA1B03"/>
    <w:rsid w:val="00FA24F3"/>
    <w:rsid w:val="00FA263E"/>
    <w:rsid w:val="00FA2798"/>
    <w:rsid w:val="00FA3339"/>
    <w:rsid w:val="00FA3A4D"/>
    <w:rsid w:val="00FA42BC"/>
    <w:rsid w:val="00FA4635"/>
    <w:rsid w:val="00FA509C"/>
    <w:rsid w:val="00FA55A4"/>
    <w:rsid w:val="00FA5C21"/>
    <w:rsid w:val="00FA5FCE"/>
    <w:rsid w:val="00FA6A6D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076"/>
    <w:rsid w:val="00FB1300"/>
    <w:rsid w:val="00FB160A"/>
    <w:rsid w:val="00FB19BF"/>
    <w:rsid w:val="00FB20F3"/>
    <w:rsid w:val="00FB252E"/>
    <w:rsid w:val="00FB2EB5"/>
    <w:rsid w:val="00FB30F6"/>
    <w:rsid w:val="00FB34E4"/>
    <w:rsid w:val="00FB38ED"/>
    <w:rsid w:val="00FB3A60"/>
    <w:rsid w:val="00FB3DE3"/>
    <w:rsid w:val="00FB3F26"/>
    <w:rsid w:val="00FB4C8E"/>
    <w:rsid w:val="00FB4D15"/>
    <w:rsid w:val="00FB4E84"/>
    <w:rsid w:val="00FB5CC6"/>
    <w:rsid w:val="00FB6302"/>
    <w:rsid w:val="00FB68DD"/>
    <w:rsid w:val="00FB767D"/>
    <w:rsid w:val="00FB7718"/>
    <w:rsid w:val="00FB7F99"/>
    <w:rsid w:val="00FC02F4"/>
    <w:rsid w:val="00FC030A"/>
    <w:rsid w:val="00FC2683"/>
    <w:rsid w:val="00FC2810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C7629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13B"/>
    <w:rsid w:val="00FE0207"/>
    <w:rsid w:val="00FE04A0"/>
    <w:rsid w:val="00FE1303"/>
    <w:rsid w:val="00FE1617"/>
    <w:rsid w:val="00FE1ABB"/>
    <w:rsid w:val="00FE22F0"/>
    <w:rsid w:val="00FE291B"/>
    <w:rsid w:val="00FE330C"/>
    <w:rsid w:val="00FE3B4E"/>
    <w:rsid w:val="00FE40C1"/>
    <w:rsid w:val="00FE410C"/>
    <w:rsid w:val="00FE546C"/>
    <w:rsid w:val="00FE54AE"/>
    <w:rsid w:val="00FE5671"/>
    <w:rsid w:val="00FE59BB"/>
    <w:rsid w:val="00FE5CCB"/>
    <w:rsid w:val="00FE5E25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5C7"/>
    <w:rsid w:val="00FF2A34"/>
    <w:rsid w:val="00FF3BF7"/>
    <w:rsid w:val="00FF4A4D"/>
    <w:rsid w:val="00FF5813"/>
    <w:rsid w:val="00FF5E54"/>
    <w:rsid w:val="00FF5E85"/>
    <w:rsid w:val="00FF6951"/>
    <w:rsid w:val="00FF6B4E"/>
    <w:rsid w:val="00FF7345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8AD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unhideWhenUsed/>
    <w:qFormat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character" w:styleId="FootnoteReference0">
    <w:name w:val="footnote reference"/>
    <w:aliases w:val="Footnote Reference_0,Footnote Reference_0_0,Footnote Reference_0_0_0,Footnote Reference_0_0_0_0,Footnote Reference_1,Footnote Reference_2,Footnote Reference_3,Footnote Reference_3_0,Footnote Reference_4,Footnote text,Style,fr,מ"/>
    <w:basedOn w:val="DefaultParagraphFont"/>
    <w:uiPriority w:val="99"/>
    <w:unhideWhenUsed/>
    <w:qFormat/>
    <w:rsid w:val="00566629"/>
    <w:rPr>
      <w:vertAlign w:val="superscript"/>
    </w:rPr>
  </w:style>
  <w:style w:type="table" w:styleId="TableGrid">
    <w:name w:val="Table Grid"/>
    <w:basedOn w:val="TableNormal"/>
    <w:uiPriority w:val="59"/>
    <w:rsid w:val="00DA4697"/>
    <w:pPr>
      <w:spacing w:before="120" w:after="120" w:line="240" w:lineRule="exact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12"/>
    <w:uiPriority w:val="99"/>
    <w:unhideWhenUsed/>
    <w:qFormat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uiPriority w:val="99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32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0">
    <w:name w:val="71ג הערות שוליים"/>
    <w:basedOn w:val="FootnoteText"/>
    <w:link w:val="7126"/>
    <w:qFormat/>
    <w:rsid w:val="00E15299"/>
    <w:pPr>
      <w:keepNext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1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12">
    <w:name w:val="71ג הזחה ראשונה מספר"/>
    <w:basedOn w:val="ListParagraph"/>
    <w:link w:val="71Char7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3">
    <w:name w:val="71ג הזחה שנייה ריק"/>
    <w:basedOn w:val="BodyTextIndent"/>
    <w:link w:val="71Char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4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5">
    <w:name w:val="71ג מקרא+הערות לתרשים/לוח/תמונה"/>
    <w:basedOn w:val="710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6">
    <w:name w:val="71ג קוביה כחולה הזחה שנייה"/>
    <w:basedOn w:val="RESHET"/>
    <w:qFormat/>
    <w:rsid w:val="006E486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7">
    <w:name w:val="71ג קוביה כחולה בתוך הזחה ראשונה"/>
    <w:basedOn w:val="716"/>
    <w:qFormat/>
    <w:rsid w:val="006E4869"/>
    <w:pPr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הזחה שנייה ללא מספר"/>
    <w:basedOn w:val="713"/>
    <w:link w:val="71Char0"/>
    <w:qFormat/>
    <w:rsid w:val="00543F8A"/>
  </w:style>
  <w:style w:type="character" w:customStyle="1" w:styleId="71Char">
    <w:name w:val="71ג הזחה שנייה ריק Char"/>
    <w:basedOn w:val="a"/>
    <w:link w:val="713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0">
    <w:name w:val="71ג הזחה שנייה ללא מספר Char"/>
    <w:basedOn w:val="71Char"/>
    <w:link w:val="718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מספור הערות שוליים"/>
    <w:basedOn w:val="710"/>
    <w:qFormat/>
    <w:rsid w:val="003B639B"/>
  </w:style>
  <w:style w:type="paragraph" w:customStyle="1" w:styleId="71R">
    <w:name w:val="71ג טבלה טקסט R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1B">
    <w:name w:val="71ג טבלה טקסט B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4"/>
    <w:qFormat/>
    <w:rsid w:val="00085B99"/>
  </w:style>
  <w:style w:type="paragraph" w:customStyle="1" w:styleId="a3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10">
    <w:name w:val="71ג הזחה שלישית"/>
    <w:basedOn w:val="718"/>
    <w:qFormat/>
    <w:rsid w:val="00591F15"/>
    <w:pPr>
      <w:ind w:left="1191"/>
    </w:pPr>
  </w:style>
  <w:style w:type="paragraph" w:customStyle="1" w:styleId="7111">
    <w:name w:val="71ג קוביה כחולה הזחה שלישית"/>
    <w:basedOn w:val="716"/>
    <w:qFormat/>
    <w:rsid w:val="006E4869"/>
    <w:pPr>
      <w:ind w:left="1474"/>
    </w:pPr>
  </w:style>
  <w:style w:type="paragraph" w:customStyle="1" w:styleId="15">
    <w:name w:val="קוביה הזחה 1"/>
    <w:basedOn w:val="716"/>
    <w:qFormat/>
    <w:rsid w:val="005C2859"/>
    <w:pPr>
      <w:ind w:left="680"/>
    </w:pPr>
  </w:style>
  <w:style w:type="paragraph" w:customStyle="1" w:styleId="7112">
    <w:name w:val="71ג הזחה ראשונה ללא מספר"/>
    <w:basedOn w:val="718"/>
    <w:qFormat/>
    <w:rsid w:val="00E46D2F"/>
    <w:pPr>
      <w:keepNext/>
      <w:ind w:left="397"/>
    </w:pPr>
  </w:style>
  <w:style w:type="paragraph" w:customStyle="1" w:styleId="7113">
    <w:name w:val="71ג קוביה רצה"/>
    <w:basedOn w:val="717"/>
    <w:link w:val="71Char4"/>
    <w:qFormat/>
    <w:rsid w:val="006E4869"/>
    <w:pPr>
      <w:ind w:left="284" w:right="227"/>
    </w:pPr>
  </w:style>
  <w:style w:type="paragraph" w:customStyle="1" w:styleId="71414">
    <w:name w:val="71ג כותרת 4_14"/>
    <w:basedOn w:val="Heading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14">
    <w:name w:val="71ג הזחה בתוך קוביה"/>
    <w:basedOn w:val="7113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15">
    <w:name w:val="71ג מספרים בתוך קוביה"/>
    <w:basedOn w:val="7114"/>
    <w:rsid w:val="00E12FBA"/>
  </w:style>
  <w:style w:type="paragraph" w:customStyle="1" w:styleId="7116">
    <w:name w:val="71ג אותיות בתוך קוביה 1"/>
    <w:basedOn w:val="7115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17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17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11">
    <w:name w:val="הפניה להערת שוליים1"/>
    <w:unhideWhenUsed/>
    <w:rsid w:val="002516DF"/>
    <w:rPr>
      <w:vertAlign w:val="superscript"/>
    </w:rPr>
  </w:style>
  <w:style w:type="paragraph" w:customStyle="1" w:styleId="112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3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3"/>
    <w:uiPriority w:val="99"/>
    <w:rsid w:val="002516DF"/>
    <w:rPr>
      <w:rFonts w:ascii="Tahoma" w:eastAsia="Calibri" w:hAnsi="Tahoma" w:cs="Tahoma"/>
      <w:sz w:val="18"/>
      <w:szCs w:val="18"/>
    </w:rPr>
  </w:style>
  <w:style w:type="paragraph" w:customStyle="1" w:styleId="114">
    <w:name w:val="גוף טקסט1"/>
    <w:basedOn w:val="Normal"/>
    <w:link w:val="115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12">
    <w:name w:val="גוף טקסט תו"/>
    <w:basedOn w:val="DefaultParagraphFont"/>
    <w:uiPriority w:val="99"/>
    <w:rsid w:val="002516DF"/>
  </w:style>
  <w:style w:type="character" w:customStyle="1" w:styleId="115">
    <w:name w:val="גוף טקסט תו1"/>
    <w:link w:val="114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16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7">
    <w:name w:val="טקסט הערת שוליים תו1"/>
    <w:aliases w:val="Char תו1,Sharp - Footnote Text1 Char תו,תו תו תו1"/>
    <w:uiPriority w:val="99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uiPriority w:val="99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9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20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22">
    <w:name w:val="טקסט הערה1"/>
    <w:basedOn w:val="Normal"/>
    <w:link w:val="a13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3">
    <w:name w:val="טקסט הערה תו"/>
    <w:link w:val="122"/>
    <w:uiPriority w:val="99"/>
    <w:rsid w:val="002516DF"/>
    <w:rPr>
      <w:rFonts w:eastAsia="Calibri"/>
      <w:szCs w:val="20"/>
    </w:rPr>
  </w:style>
  <w:style w:type="paragraph" w:customStyle="1" w:styleId="123">
    <w:name w:val="נושא הערה1"/>
    <w:basedOn w:val="122"/>
    <w:next w:val="122"/>
    <w:link w:val="a14"/>
    <w:uiPriority w:val="99"/>
    <w:semiHidden/>
    <w:unhideWhenUsed/>
    <w:rsid w:val="002516DF"/>
    <w:rPr>
      <w:b/>
      <w:bCs/>
    </w:rPr>
  </w:style>
  <w:style w:type="character" w:customStyle="1" w:styleId="a14">
    <w:name w:val="נושא הערה תו"/>
    <w:link w:val="123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24">
    <w:name w:val="תאריך תו1"/>
    <w:basedOn w:val="DefaultParagraphFont"/>
    <w:uiPriority w:val="99"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0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18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19">
    <w:name w:val="71ג כוכבית בתוך קוביה"/>
    <w:basedOn w:val="7113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20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1">
    <w:name w:val="71ג מספור בתוך קוביה"/>
    <w:basedOn w:val="ListParagraph"/>
    <w:qFormat/>
    <w:rsid w:val="006E4869"/>
    <w:pPr>
      <w:numPr>
        <w:numId w:val="8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5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28"/>
    <w:uiPriority w:val="99"/>
    <w:unhideWhenUsed/>
    <w:rsid w:val="00114E4E"/>
    <w:pPr>
      <w:spacing w:after="120"/>
    </w:pPr>
  </w:style>
  <w:style w:type="character" w:customStyle="1" w:styleId="28">
    <w:name w:val="גוף טקסט תו2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6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6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uiPriority w:val="99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a17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7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uiPriority w:val="99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8">
    <w:name w:val="טבלה הערות מתחת"/>
    <w:basedOn w:val="710"/>
    <w:qFormat/>
    <w:rsid w:val="00771BEC"/>
    <w:pPr>
      <w:spacing w:before="120"/>
    </w:pPr>
  </w:style>
  <w:style w:type="paragraph" w:customStyle="1" w:styleId="712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9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20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21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2"/>
    <w:locked/>
    <w:rsid w:val="00CF1EB5"/>
    <w:rPr>
      <w:bCs/>
      <w:noProof/>
      <w:sz w:val="24"/>
      <w:lang w:eastAsia="he-IL"/>
    </w:rPr>
  </w:style>
  <w:style w:type="paragraph" w:customStyle="1" w:styleId="a22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link w:val="716120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25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3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23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0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0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4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4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24"/>
    <w:link w:val="719Char"/>
    <w:qFormat/>
    <w:rsid w:val="00D03020"/>
    <w:pPr>
      <w:keepNext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4"/>
    <w:link w:val="7190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25">
    <w:name w:val="אייקון טורקיז רקע"/>
    <w:basedOn w:val="121"/>
    <w:link w:val="Char5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5">
    <w:name w:val="אייקון טורקיז רקע Char"/>
    <w:basedOn w:val="121Char"/>
    <w:link w:val="a25"/>
    <w:rsid w:val="00C51CB1"/>
    <w:rPr>
      <w:rFonts w:ascii="Tahoma" w:hAnsi="Tahoma" w:eastAsiaTheme="minorEastAsi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Style21">
    <w:name w:val="Style2"/>
    <w:basedOn w:val="22021"/>
    <w:link w:val="Style2Char"/>
    <w:qFormat/>
    <w:rsid w:val="00D66C52"/>
    <w:rPr>
      <w:szCs w:val="32"/>
    </w:rPr>
  </w:style>
  <w:style w:type="paragraph" w:customStyle="1" w:styleId="214">
    <w:name w:val="סיכום תקציר 21"/>
    <w:basedOn w:val="Style21"/>
    <w:link w:val="21Char0"/>
    <w:qFormat/>
    <w:rsid w:val="00EC6229"/>
    <w:pPr>
      <w:spacing w:before="0" w:after="180" w:line="240" w:lineRule="atLeast"/>
    </w:pPr>
  </w:style>
  <w:style w:type="paragraph" w:customStyle="1" w:styleId="215">
    <w:name w:val="עיקרי המלצות הביקורת 21"/>
    <w:basedOn w:val="Style21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1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4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Style21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5"/>
    <w:rsid w:val="00935F94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6"/>
    <w:rsid w:val="008C09EB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1"/>
    <w:rsid w:val="009F4F93"/>
    <w:pPr>
      <w:spacing w:before="0" w:after="180" w:line="240" w:lineRule="atLeast"/>
    </w:pPr>
  </w:style>
  <w:style w:type="paragraph" w:customStyle="1" w:styleId="a26">
    <w:name w:val="לוחות/תרשימים/תמונות/אינפוגרפיקה/מפות"/>
    <w:basedOn w:val="Normal"/>
    <w:uiPriority w:val="99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365F91" w:themeColor="accent1" w:themeShade="BF"/>
      <w:szCs w:val="20"/>
    </w:rPr>
  </w:style>
  <w:style w:type="paragraph" w:customStyle="1" w:styleId="7123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24">
    <w:name w:val="71ג תמונת המצב העולה מן הביקורת"/>
    <w:basedOn w:val="216"/>
    <w:link w:val="71Char1"/>
    <w:qFormat/>
    <w:rsid w:val="00E4219A"/>
  </w:style>
  <w:style w:type="paragraph" w:customStyle="1" w:styleId="Style4">
    <w:name w:val="Style4"/>
    <w:basedOn w:val="216"/>
    <w:link w:val="Style4Char"/>
    <w:qFormat/>
    <w:rsid w:val="00AA2B4F"/>
  </w:style>
  <w:style w:type="character" w:customStyle="1" w:styleId="71Char1">
    <w:name w:val="71ג תמונת המצב העולה מן הביקורת Char"/>
    <w:basedOn w:val="21Char2"/>
    <w:link w:val="7124"/>
    <w:rsid w:val="00E4219A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7125">
    <w:name w:val="71ג כותרת 2"/>
    <w:basedOn w:val="Normal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DefaultParagraphFont"/>
    <w:link w:val="7125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0"/>
    <w:link w:val="Style5Char"/>
    <w:qFormat/>
    <w:rsid w:val="00565F1B"/>
  </w:style>
  <w:style w:type="character" w:customStyle="1" w:styleId="7126">
    <w:name w:val="71ג הערות שוליים תו"/>
    <w:basedOn w:val="3"/>
    <w:link w:val="710"/>
    <w:rsid w:val="00E15299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26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5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26"/>
    <w:link w:val="715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27">
    <w:name w:val="71ג כותרת באותיות לבנות באדום בתקציר"/>
    <w:basedOn w:val="Normal"/>
    <w:link w:val="71Char3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3">
    <w:name w:val="71ג כותרת באותיות לבנות באדום בתקציר Char"/>
    <w:basedOn w:val="DefaultParagraphFont"/>
    <w:link w:val="712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3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3"/>
    <w:qFormat/>
    <w:rsid w:val="0044419E"/>
  </w:style>
  <w:style w:type="character" w:customStyle="1" w:styleId="3Char">
    <w:name w:val="שורת רווח לפני כותרת 3 בטקסט רץ Char"/>
    <w:basedOn w:val="719Char"/>
    <w:link w:val="33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0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0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KOT1N">
    <w:name w:val="KOT1N"/>
    <w:qFormat/>
    <w:rsid w:val="00B73774"/>
    <w:pPr>
      <w:spacing w:after="120" w:line="440" w:lineRule="exact"/>
      <w:jc w:val="center"/>
    </w:pPr>
    <w:rPr>
      <w:rFonts w:ascii="Arial Bold" w:hAnsi="Arial Bold" w:eastAsiaTheme="majorEastAsia" w:cs="Tahoma"/>
      <w:b/>
      <w:bCs/>
      <w:color w:val="00305F"/>
      <w:sz w:val="34"/>
      <w:szCs w:val="34"/>
    </w:rPr>
  </w:style>
  <w:style w:type="character" w:customStyle="1" w:styleId="53">
    <w:name w:val="כותרת 5 תו3"/>
    <w:basedOn w:val="DefaultParagraphFont"/>
    <w:uiPriority w:val="1"/>
    <w:rsid w:val="00A0272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uiPriority w:val="1"/>
    <w:rsid w:val="00A0272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1Char1">
    <w:name w:val="Heading 1 Char1"/>
    <w:rsid w:val="00A0272B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table" w:customStyle="1" w:styleId="ListTable7Colorful-Accent41">
    <w:name w:val="List Table 7 Colorful - Accent 41"/>
    <w:basedOn w:val="TableNormal"/>
    <w:uiPriority w:val="52"/>
    <w:rsid w:val="00A0272B"/>
    <w:pPr>
      <w:spacing w:after="120" w:line="360" w:lineRule="auto"/>
      <w:jc w:val="left"/>
    </w:pPr>
    <w:rPr>
      <w:rFonts w:asciiTheme="minorHAnsi" w:eastAsiaTheme="minorEastAsia" w:hAnsiTheme="minorHAnsi" w:cstheme="minorBidi"/>
      <w:color w:val="5F497A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A0272B"/>
  </w:style>
  <w:style w:type="paragraph" w:styleId="Title">
    <w:name w:val="Title"/>
    <w:basedOn w:val="Normal"/>
    <w:next w:val="Normal"/>
    <w:link w:val="126"/>
    <w:qFormat/>
    <w:rsid w:val="00A0272B"/>
    <w:pPr>
      <w:bidi w:val="0"/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27">
    <w:name w:val="כותרת טקסט תו"/>
    <w:basedOn w:val="DefaultParagraphFont"/>
    <w:rsid w:val="00A0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6">
    <w:name w:val="כותרת טקסט תו1"/>
    <w:basedOn w:val="DefaultParagraphFont"/>
    <w:link w:val="Title"/>
    <w:rsid w:val="00A0272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Quote">
    <w:name w:val="Quote"/>
    <w:basedOn w:val="Normal"/>
    <w:next w:val="Normal"/>
    <w:link w:val="a28"/>
    <w:uiPriority w:val="29"/>
    <w:qFormat/>
    <w:rsid w:val="00A0272B"/>
    <w:pPr>
      <w:bidi w:val="0"/>
      <w:spacing w:before="160" w:after="120" w:line="36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a28">
    <w:name w:val="ציטוט תו"/>
    <w:basedOn w:val="DefaultParagraphFont"/>
    <w:link w:val="Quote"/>
    <w:uiPriority w:val="29"/>
    <w:rsid w:val="00A0272B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IntenseQuote">
    <w:name w:val="Intense Quote"/>
    <w:basedOn w:val="Normal"/>
    <w:next w:val="Normal"/>
    <w:link w:val="a29"/>
    <w:uiPriority w:val="30"/>
    <w:qFormat/>
    <w:rsid w:val="00A0272B"/>
    <w:pPr>
      <w:pBdr>
        <w:top w:val="single" w:sz="24" w:space="4" w:color="C0504D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</w:rPr>
  </w:style>
  <w:style w:type="character" w:customStyle="1" w:styleId="a29">
    <w:name w:val="ציטוט חזק תו"/>
    <w:basedOn w:val="DefaultParagraphFont"/>
    <w:link w:val="IntenseQuote"/>
    <w:uiPriority w:val="30"/>
    <w:rsid w:val="00A0272B"/>
    <w:rPr>
      <w:rFonts w:asciiTheme="majorHAnsi" w:eastAsiaTheme="majorEastAsia" w:hAnsiTheme="majorHAnsi" w:cstheme="majorBidi"/>
      <w:sz w:val="24"/>
    </w:rPr>
  </w:style>
  <w:style w:type="character" w:styleId="SubtleEmphasis">
    <w:name w:val="Subtle Emphasis"/>
    <w:basedOn w:val="DefaultParagraphFont"/>
    <w:uiPriority w:val="19"/>
    <w:qFormat/>
    <w:rsid w:val="00A027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272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0272B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0272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0272B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A0272B"/>
    <w:pPr>
      <w:keepNext/>
      <w:spacing w:after="120" w:line="288" w:lineRule="auto"/>
      <w:ind w:left="924" w:hanging="924"/>
      <w:jc w:val="left"/>
    </w:pPr>
    <w:rPr>
      <w:rFonts w:eastAsia="Times New Roman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A0272B"/>
    <w:pPr>
      <w:keepNext/>
      <w:spacing w:line="360" w:lineRule="auto"/>
      <w:ind w:left="922" w:hanging="922"/>
    </w:pPr>
    <w:rPr>
      <w:rFonts w:eastAsia="Times New Roman"/>
      <w:b/>
      <w:bCs/>
      <w:sz w:val="24"/>
      <w:szCs w:val="26"/>
      <w:lang w:eastAsia="he-IL"/>
    </w:rPr>
  </w:style>
  <w:style w:type="paragraph" w:styleId="BodyText21">
    <w:name w:val="Body Text 2"/>
    <w:basedOn w:val="Normal"/>
    <w:link w:val="29"/>
    <w:unhideWhenUsed/>
    <w:rsid w:val="00A0272B"/>
    <w:pPr>
      <w:tabs>
        <w:tab w:val="left" w:pos="340"/>
      </w:tabs>
      <w:spacing w:after="120" w:line="360" w:lineRule="exact"/>
    </w:pPr>
    <w:rPr>
      <w:rFonts w:ascii="Tahoma" w:hAnsi="Tahoma" w:eastAsiaTheme="minorEastAsia" w:cs="Tahoma"/>
      <w:sz w:val="22"/>
      <w:szCs w:val="22"/>
    </w:rPr>
  </w:style>
  <w:style w:type="character" w:customStyle="1" w:styleId="29">
    <w:name w:val="גוף טקסט 2 תו"/>
    <w:basedOn w:val="DefaultParagraphFont"/>
    <w:link w:val="BodyText21"/>
    <w:rsid w:val="00A0272B"/>
    <w:rPr>
      <w:rFonts w:ascii="Tahoma" w:hAnsi="Tahoma" w:eastAsiaTheme="minorEastAsia" w:cs="Tahoma"/>
      <w:sz w:val="22"/>
      <w:szCs w:val="22"/>
    </w:rPr>
  </w:style>
  <w:style w:type="paragraph" w:customStyle="1" w:styleId="KOT2">
    <w:name w:val="KOT2"/>
    <w:basedOn w:val="Normal"/>
    <w:rsid w:val="00A0272B"/>
    <w:pPr>
      <w:keepNext/>
      <w:pageBreakBefore/>
      <w:spacing w:before="360" w:after="240" w:line="480" w:lineRule="exact"/>
      <w:ind w:right="2268"/>
      <w:jc w:val="left"/>
      <w:outlineLvl w:val="0"/>
    </w:pPr>
    <w:rPr>
      <w:rFonts w:ascii="Arial Bold" w:hAnsi="Arial Bold" w:eastAsiaTheme="majorEastAsia" w:cs="Tahoma"/>
      <w:color w:val="365F91" w:themeColor="accent1" w:themeShade="BF"/>
      <w:sz w:val="36"/>
      <w:szCs w:val="36"/>
    </w:rPr>
  </w:style>
  <w:style w:type="paragraph" w:customStyle="1" w:styleId="300">
    <w:name w:val="כותרת 3_0"/>
    <w:basedOn w:val="Normal"/>
    <w:next w:val="Normal"/>
    <w:rsid w:val="00A0272B"/>
    <w:pPr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A0272B"/>
    <w:pPr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</w:rPr>
  </w:style>
  <w:style w:type="character" w:customStyle="1" w:styleId="34">
    <w:name w:val="גוף טקסט 3 תו"/>
    <w:basedOn w:val="DefaultParagraphFont"/>
    <w:link w:val="BodyText31"/>
    <w:semiHidden/>
    <w:rsid w:val="00A0272B"/>
    <w:rPr>
      <w:rFonts w:eastAsia="Times New Roman"/>
      <w:sz w:val="24"/>
    </w:rPr>
  </w:style>
  <w:style w:type="paragraph" w:styleId="BodyText31">
    <w:name w:val="Body Text 3"/>
    <w:basedOn w:val="Normal"/>
    <w:link w:val="34"/>
    <w:semiHidden/>
    <w:rsid w:val="00A0272B"/>
    <w:pPr>
      <w:widowControl w:val="0"/>
      <w:spacing w:line="240" w:lineRule="exact"/>
    </w:pPr>
    <w:rPr>
      <w:rFonts w:eastAsia="Times New Roman"/>
      <w:sz w:val="24"/>
    </w:rPr>
  </w:style>
  <w:style w:type="character" w:customStyle="1" w:styleId="313">
    <w:name w:val="גוף טקסט 3 תו1"/>
    <w:basedOn w:val="DefaultParagraphFont"/>
    <w:uiPriority w:val="99"/>
    <w:semiHidden/>
    <w:rsid w:val="00A0272B"/>
    <w:rPr>
      <w:sz w:val="16"/>
      <w:szCs w:val="16"/>
    </w:rPr>
  </w:style>
  <w:style w:type="paragraph" w:customStyle="1" w:styleId="KOT3A">
    <w:name w:val="KOT3A"/>
    <w:basedOn w:val="Normal"/>
    <w:rsid w:val="00A0272B"/>
    <w:pPr>
      <w:spacing w:after="120" w:line="360" w:lineRule="exact"/>
      <w:jc w:val="left"/>
    </w:pPr>
    <w:rPr>
      <w:rFonts w:eastAsia="Times New Roman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A0272B"/>
    <w:pPr>
      <w:keepNext/>
      <w:spacing w:after="360"/>
      <w:jc w:val="center"/>
    </w:pPr>
    <w:rPr>
      <w:spacing w:val="0"/>
      <w:szCs w:val="28"/>
    </w:rPr>
  </w:style>
  <w:style w:type="character" w:customStyle="1" w:styleId="101">
    <w:name w:val="סגנון (עברית ושפות אחרות) ‏10 נק'"/>
    <w:rsid w:val="00A0272B"/>
    <w:rPr>
      <w:rFonts w:ascii="Times New Roman" w:hAnsi="Times New Roman"/>
      <w:sz w:val="24"/>
      <w:vertAlign w:val="baseline"/>
    </w:rPr>
  </w:style>
  <w:style w:type="character" w:customStyle="1" w:styleId="PersonalComposeStyle">
    <w:name w:val="Personal Compose Style"/>
    <w:rsid w:val="00A0272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A0272B"/>
    <w:rPr>
      <w:rFonts w:ascii="Arial" w:hAnsi="Arial"/>
      <w:color w:val="auto"/>
      <w:sz w:val="20"/>
    </w:rPr>
  </w:style>
  <w:style w:type="character" w:customStyle="1" w:styleId="52">
    <w:name w:val="כותרת 52"/>
    <w:rsid w:val="00A0272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A0272B"/>
    <w:rPr>
      <w:b/>
      <w:spacing w:val="40"/>
      <w:sz w:val="24"/>
      <w:lang w:val="en-US" w:eastAsia="he-IL" w:bidi="he-IL"/>
    </w:rPr>
  </w:style>
  <w:style w:type="paragraph" w:customStyle="1" w:styleId="a30">
    <w:name w:val="ממוספר"/>
    <w:basedOn w:val="Normal"/>
    <w:rsid w:val="00A0272B"/>
    <w:pPr>
      <w:numPr>
        <w:numId w:val="14"/>
      </w:numPr>
      <w:spacing w:after="240"/>
      <w:ind w:right="397"/>
    </w:pPr>
    <w:rPr>
      <w:rFonts w:eastAsia="Times New Roman" w:cs="FrankRuehl"/>
      <w:sz w:val="24"/>
      <w:lang w:eastAsia="he-IL"/>
    </w:rPr>
  </w:style>
  <w:style w:type="paragraph" w:customStyle="1" w:styleId="a31">
    <w:name w:val="טקסט מודגש"/>
    <w:basedOn w:val="Normal"/>
    <w:rsid w:val="00A0272B"/>
    <w:pPr>
      <w:spacing w:after="240"/>
    </w:pPr>
    <w:rPr>
      <w:rFonts w:eastAsia="Times New Roman"/>
      <w:b/>
      <w:bCs/>
      <w:sz w:val="22"/>
      <w:szCs w:val="22"/>
      <w:lang w:eastAsia="he-IL"/>
    </w:rPr>
  </w:style>
  <w:style w:type="paragraph" w:customStyle="1" w:styleId="127">
    <w:name w:val="ציטוט1"/>
    <w:basedOn w:val="Normal"/>
    <w:rsid w:val="00A0272B"/>
    <w:pPr>
      <w:spacing w:after="240" w:line="240" w:lineRule="auto"/>
      <w:ind w:left="851" w:right="851"/>
    </w:pPr>
    <w:rPr>
      <w:rFonts w:eastAsia="Times New Roman" w:cs="FrankRuehl"/>
      <w:sz w:val="24"/>
      <w:lang w:eastAsia="he-IL"/>
    </w:rPr>
  </w:style>
  <w:style w:type="character" w:customStyle="1" w:styleId="219">
    <w:name w:val="כניסה בגוף טקסט 2 תו"/>
    <w:basedOn w:val="DefaultParagraphFont"/>
    <w:link w:val="BodyTextIndent2"/>
    <w:semiHidden/>
    <w:rsid w:val="00A0272B"/>
    <w:rPr>
      <w:rFonts w:eastAsia="Times New Roman" w:cs="FrankRuehl"/>
      <w:sz w:val="24"/>
      <w:lang w:eastAsia="he-IL"/>
    </w:rPr>
  </w:style>
  <w:style w:type="paragraph" w:styleId="BodyTextIndent2">
    <w:name w:val="Body Text Indent 2"/>
    <w:basedOn w:val="Normal"/>
    <w:link w:val="219"/>
    <w:semiHidden/>
    <w:rsid w:val="00A0272B"/>
    <w:pPr>
      <w:spacing w:after="240" w:line="240" w:lineRule="auto"/>
      <w:ind w:left="540" w:hanging="540"/>
    </w:pPr>
    <w:rPr>
      <w:rFonts w:eastAsia="Times New Roman" w:cs="FrankRuehl"/>
      <w:sz w:val="24"/>
      <w:lang w:eastAsia="he-IL"/>
    </w:rPr>
  </w:style>
  <w:style w:type="character" w:customStyle="1" w:styleId="2110">
    <w:name w:val="כניסה בגוף טקסט 2 תו1"/>
    <w:basedOn w:val="DefaultParagraphFont"/>
    <w:uiPriority w:val="99"/>
    <w:semiHidden/>
    <w:rsid w:val="00A0272B"/>
  </w:style>
  <w:style w:type="character" w:customStyle="1" w:styleId="notes">
    <w:name w:val="notes"/>
    <w:rsid w:val="00A0272B"/>
  </w:style>
  <w:style w:type="character" w:customStyle="1" w:styleId="a32">
    <w:name w:val="טקסט הערות שוליים תו"/>
    <w:rsid w:val="00A0272B"/>
    <w:rPr>
      <w:lang w:val="en-US" w:eastAsia="en-US"/>
    </w:rPr>
  </w:style>
  <w:style w:type="character" w:customStyle="1" w:styleId="35">
    <w:name w:val="כניסה בגוף טקסט 3 תו"/>
    <w:basedOn w:val="DefaultParagraphFont"/>
    <w:link w:val="BodyTextIndent3"/>
    <w:semiHidden/>
    <w:rsid w:val="00A0272B"/>
    <w:rPr>
      <w:rFonts w:eastAsia="Times New Roman"/>
      <w:sz w:val="16"/>
      <w:szCs w:val="16"/>
    </w:rPr>
  </w:style>
  <w:style w:type="paragraph" w:styleId="BodyTextIndent3">
    <w:name w:val="Body Text Indent 3"/>
    <w:basedOn w:val="Normal"/>
    <w:link w:val="35"/>
    <w:semiHidden/>
    <w:rsid w:val="00A0272B"/>
    <w:pPr>
      <w:spacing w:after="120" w:line="240" w:lineRule="exact"/>
      <w:ind w:left="283"/>
      <w:jc w:val="left"/>
    </w:pPr>
    <w:rPr>
      <w:rFonts w:eastAsia="Times New Roman"/>
      <w:sz w:val="16"/>
      <w:szCs w:val="16"/>
    </w:rPr>
  </w:style>
  <w:style w:type="character" w:customStyle="1" w:styleId="314">
    <w:name w:val="כניסה בגוף טקסט 3 תו1"/>
    <w:basedOn w:val="DefaultParagraphFont"/>
    <w:uiPriority w:val="99"/>
    <w:semiHidden/>
    <w:rsid w:val="00A0272B"/>
    <w:rPr>
      <w:sz w:val="16"/>
      <w:szCs w:val="16"/>
    </w:rPr>
  </w:style>
  <w:style w:type="character" w:customStyle="1" w:styleId="72">
    <w:name w:val="כותרת 7 תו2"/>
    <w:locked/>
    <w:rsid w:val="00A0272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A0272B"/>
    <w:pPr>
      <w:widowControl w:val="0"/>
      <w:spacing w:line="360" w:lineRule="auto"/>
      <w:jc w:val="right"/>
    </w:pPr>
    <w:rPr>
      <w:rFonts w:ascii="David" w:eastAsia="Times New Roman" w:hAnsi="David"/>
      <w:szCs w:val="20"/>
      <w:lang w:eastAsia="he-IL"/>
    </w:rPr>
  </w:style>
  <w:style w:type="character" w:customStyle="1" w:styleId="220">
    <w:name w:val="תו תו2"/>
    <w:rsid w:val="00A0272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A0272B"/>
    <w:pPr>
      <w:spacing w:before="120" w:line="320" w:lineRule="exact"/>
      <w:ind w:right="2268"/>
      <w:outlineLvl w:val="3"/>
    </w:pPr>
    <w:rPr>
      <w:rFonts w:ascii="Tahoma" w:hAnsi="Tahoma" w:eastAsiaTheme="majorEastAsia" w:cs="Tahoma"/>
      <w:b w:val="0"/>
      <w:bCs w:val="0"/>
      <w:color w:val="387026"/>
      <w:sz w:val="21"/>
      <w:szCs w:val="21"/>
    </w:rPr>
  </w:style>
  <w:style w:type="paragraph" w:customStyle="1" w:styleId="KOT7">
    <w:name w:val="KOT7"/>
    <w:basedOn w:val="KOT6"/>
    <w:locked/>
    <w:rsid w:val="00A0272B"/>
    <w:pPr>
      <w:outlineLvl w:val="4"/>
    </w:pPr>
    <w:rPr>
      <w:sz w:val="20"/>
      <w:szCs w:val="20"/>
    </w:rPr>
  </w:style>
  <w:style w:type="paragraph" w:customStyle="1" w:styleId="320">
    <w:name w:val="כותרת 32"/>
    <w:basedOn w:val="Normal"/>
    <w:next w:val="Normal"/>
    <w:rsid w:val="00A0272B"/>
    <w:pPr>
      <w:widowControl w:val="0"/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A0272B"/>
    <w:pPr>
      <w:widowControl w:val="0"/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  <w:lang w:eastAsia="he-IL"/>
    </w:rPr>
  </w:style>
  <w:style w:type="character" w:customStyle="1" w:styleId="412">
    <w:name w:val="כותרת 41 תו"/>
    <w:rsid w:val="00A0272B"/>
    <w:rPr>
      <w:rFonts w:cs="David"/>
      <w:b/>
      <w:bCs/>
      <w:sz w:val="22"/>
      <w:szCs w:val="26"/>
    </w:rPr>
  </w:style>
  <w:style w:type="character" w:customStyle="1" w:styleId="a33">
    <w:name w:val="מפת מסמך תו"/>
    <w:basedOn w:val="DefaultParagraphFont"/>
    <w:link w:val="DocumentMap"/>
    <w:uiPriority w:val="99"/>
    <w:semiHidden/>
    <w:rsid w:val="00A0272B"/>
    <w:rPr>
      <w:rFonts w:ascii="Tahoma" w:eastAsia="Times New Roman" w:hAnsi="Tahoma" w:cs="Tahoma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33"/>
    <w:uiPriority w:val="99"/>
    <w:semiHidden/>
    <w:rsid w:val="00A0272B"/>
    <w:pPr>
      <w:widowControl w:val="0"/>
      <w:shd w:val="clear" w:color="auto" w:fill="000080"/>
    </w:pPr>
    <w:rPr>
      <w:rFonts w:ascii="Tahoma" w:eastAsia="Times New Roman" w:hAnsi="Tahoma" w:cs="Tahoma"/>
      <w:szCs w:val="20"/>
      <w:lang w:eastAsia="he-IL"/>
    </w:rPr>
  </w:style>
  <w:style w:type="character" w:customStyle="1" w:styleId="128">
    <w:name w:val="מפת מסמך תו1"/>
    <w:basedOn w:val="DefaultParagraphFont"/>
    <w:uiPriority w:val="99"/>
    <w:semiHidden/>
    <w:rsid w:val="00A0272B"/>
    <w:rPr>
      <w:rFonts w:ascii="Helvetica" w:hAnsi="Helvetica"/>
      <w:sz w:val="26"/>
      <w:szCs w:val="26"/>
    </w:rPr>
  </w:style>
  <w:style w:type="paragraph" w:customStyle="1" w:styleId="a34">
    <w:name w:val="נבנצאל"/>
    <w:basedOn w:val="Normal"/>
    <w:next w:val="Normal"/>
    <w:uiPriority w:val="99"/>
    <w:rsid w:val="00A0272B"/>
    <w:pPr>
      <w:spacing w:after="200" w:line="276" w:lineRule="auto"/>
      <w:ind w:left="-567"/>
      <w:jc w:val="left"/>
    </w:pPr>
    <w:rPr>
      <w:rFonts w:ascii="Rockwell" w:eastAsia="Rockwell" w:hAnsi="Rockwell"/>
      <w:sz w:val="22"/>
      <w:szCs w:val="20"/>
    </w:rPr>
  </w:style>
  <w:style w:type="character" w:customStyle="1" w:styleId="a35">
    <w:name w:val="נבנצאל תו"/>
    <w:uiPriority w:val="99"/>
    <w:locked/>
    <w:rsid w:val="00A0272B"/>
    <w:rPr>
      <w:rFonts w:ascii="Rockwell" w:eastAsia="Rockwell" w:hAnsi="Rockwell" w:cs="David"/>
      <w:sz w:val="22"/>
    </w:rPr>
  </w:style>
  <w:style w:type="paragraph" w:customStyle="1" w:styleId="chap-name">
    <w:name w:val="chap-name"/>
    <w:basedOn w:val="Footer"/>
    <w:qFormat/>
    <w:rsid w:val="00A0272B"/>
    <w:pPr>
      <w:tabs>
        <w:tab w:val="clear" w:pos="4153"/>
        <w:tab w:val="center" w:pos="4320"/>
        <w:tab w:val="clear" w:pos="8306"/>
        <w:tab w:val="right" w:pos="8640"/>
      </w:tabs>
      <w:spacing w:before="2000" w:after="240" w:line="800" w:lineRule="atLeast"/>
      <w:jc w:val="center"/>
    </w:pPr>
    <w:rPr>
      <w:rFonts w:ascii="Tahoma" w:hAnsi="Tahoma" w:eastAsiaTheme="minorEastAsi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A0272B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A0272B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A0272B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A0272B"/>
    <w:pPr>
      <w:spacing w:before="120" w:line="320" w:lineRule="exact"/>
      <w:ind w:right="2268"/>
      <w:jc w:val="center"/>
      <w:outlineLvl w:val="2"/>
    </w:pPr>
    <w:rPr>
      <w:rFonts w:ascii="Tahoma" w:hAnsi="Tahoma" w:eastAsiaTheme="majorEastAsia" w:cs="Tahoma"/>
      <w:color w:val="387026"/>
      <w:sz w:val="24"/>
      <w:szCs w:val="24"/>
      <w:u w:color="FF0000"/>
    </w:rPr>
  </w:style>
  <w:style w:type="paragraph" w:customStyle="1" w:styleId="KOT6T">
    <w:name w:val="KOT6T"/>
    <w:basedOn w:val="KOT6"/>
    <w:qFormat/>
    <w:rsid w:val="00A0272B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A0272B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7"/>
    </w:rPr>
  </w:style>
  <w:style w:type="character" w:customStyle="1" w:styleId="Heading5Char1">
    <w:name w:val="Heading 5 Char1"/>
    <w:basedOn w:val="DefaultParagraphFont"/>
    <w:uiPriority w:val="1"/>
    <w:rsid w:val="00A0272B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A0272B"/>
    <w:rPr>
      <w:szCs w:val="20"/>
    </w:rPr>
  </w:style>
  <w:style w:type="character" w:customStyle="1" w:styleId="st1">
    <w:name w:val="st1"/>
    <w:basedOn w:val="DefaultParagraphFont"/>
    <w:rsid w:val="00A0272B"/>
  </w:style>
  <w:style w:type="paragraph" w:customStyle="1" w:styleId="sub-name-2">
    <w:name w:val="sub-name-2"/>
    <w:basedOn w:val="name-sub"/>
    <w:qFormat/>
    <w:rsid w:val="00A0272B"/>
    <w:pPr>
      <w:spacing w:after="240"/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A0272B"/>
    <w:pPr>
      <w:spacing w:after="120"/>
    </w:pPr>
  </w:style>
  <w:style w:type="paragraph" w:customStyle="1" w:styleId="takzir-text">
    <w:name w:val="takzir-text"/>
    <w:qFormat/>
    <w:rsid w:val="00A0272B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A0272B"/>
    <w:pPr>
      <w:numPr>
        <w:numId w:val="1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autoSpaceDE w:val="0"/>
      <w:autoSpaceDN w:val="0"/>
      <w:adjustRightInd w:val="0"/>
      <w:spacing w:after="120" w:line="240" w:lineRule="exact"/>
      <w:ind w:right="2268"/>
      <w:contextualSpacing w:val="0"/>
    </w:pPr>
    <w:rPr>
      <w:rFonts w:ascii="Tahoma" w:hAnsi="Tahoma" w:eastAsiaTheme="minorEastAsia" w:cs="Tahoma"/>
      <w:sz w:val="17"/>
      <w:szCs w:val="18"/>
    </w:rPr>
  </w:style>
  <w:style w:type="character" w:customStyle="1" w:styleId="71Char4">
    <w:name w:val="71ג קוביה רצה Char"/>
    <w:basedOn w:val="DefaultParagraphFont"/>
    <w:link w:val="7113"/>
    <w:rsid w:val="006E4869"/>
    <w:rPr>
      <w:rFonts w:ascii="Tahoma" w:eastAsia="Times New Roman" w:hAnsi="Tahoma" w:cs="Tahoma"/>
      <w:color w:val="0D0D0D" w:themeColor="text1" w:themeTint="F2"/>
      <w:sz w:val="18"/>
      <w:szCs w:val="18"/>
      <w:shd w:val="solid" w:color="CEEAF6" w:fill="auto"/>
      <w:lang w:eastAsia="he-IL"/>
    </w:rPr>
  </w:style>
  <w:style w:type="table" w:styleId="GridTable2Accent1">
    <w:name w:val="Grid Table 2 Accent 1"/>
    <w:basedOn w:val="TableNormal"/>
    <w:uiPriority w:val="47"/>
    <w:rsid w:val="00535E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3160">
    <w:name w:val="71ג כותרת 3_16"/>
    <w:basedOn w:val="Heading3"/>
    <w:link w:val="71316Char0"/>
    <w:qFormat/>
    <w:rsid w:val="00535E23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0">
    <w:name w:val="71ג כותרת 3_16 Char"/>
    <w:basedOn w:val="DefaultParagraphFont"/>
    <w:link w:val="713160"/>
    <w:rsid w:val="00535E23"/>
    <w:rPr>
      <w:rFonts w:ascii="Tahoma" w:eastAsia="Times New Roman" w:hAnsi="Tahoma" w:cs="Tahoma"/>
      <w:b/>
      <w:bCs/>
      <w:color w:val="00305F"/>
      <w:sz w:val="32"/>
      <w:szCs w:val="32"/>
    </w:rPr>
  </w:style>
  <w:style w:type="table" w:customStyle="1" w:styleId="BlueTable">
    <w:name w:val="Blue Table"/>
    <w:basedOn w:val="GridTable4Accent1"/>
    <w:uiPriority w:val="99"/>
    <w:rsid w:val="00535E23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BE5F1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styleId="GridTable4Accent1">
    <w:name w:val="Grid Table 4 Accent 1"/>
    <w:basedOn w:val="TableNormal"/>
    <w:uiPriority w:val="49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91">
    <w:name w:val="71ג׳ טקסט רץ 9"/>
    <w:basedOn w:val="a24"/>
    <w:link w:val="7192"/>
    <w:qFormat/>
    <w:rsid w:val="00D03020"/>
    <w:rPr>
      <w:color w:val="0D0D0D" w:themeColor="text1" w:themeTint="F2"/>
      <w:sz w:val="18"/>
    </w:rPr>
  </w:style>
  <w:style w:type="character" w:customStyle="1" w:styleId="7192">
    <w:name w:val="71ג׳ טקסט רץ 9 תו"/>
    <w:basedOn w:val="Char4"/>
    <w:link w:val="7191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36">
    <w:name w:val="כותרת לבנה בתוך תבנית אדומה בתקציר"/>
    <w:basedOn w:val="Normal"/>
    <w:link w:val="Char6"/>
    <w:qFormat/>
    <w:rsid w:val="00535E23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28">
    <w:name w:val="71ג כותרת לבנה בתוך תבנית אדומה בתקציר"/>
    <w:basedOn w:val="a36"/>
    <w:link w:val="71Char5"/>
    <w:qFormat/>
    <w:rsid w:val="00535E23"/>
  </w:style>
  <w:style w:type="character" w:customStyle="1" w:styleId="Char6">
    <w:name w:val="כותרת לבנה בתוך תבנית אדומה בתקציר Char"/>
    <w:basedOn w:val="DefaultParagraphFont"/>
    <w:link w:val="a36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5">
    <w:name w:val="71ג כותרת לבנה בתוך תבנית אדומה בתקציר Char"/>
    <w:basedOn w:val="Char6"/>
    <w:link w:val="7128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11">
    <w:name w:val="71ג רשימה ממספר 1"/>
    <w:qFormat/>
    <w:rsid w:val="00535E23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5E23"/>
    <w:rPr>
      <w:color w:val="605E5C"/>
      <w:shd w:val="clear" w:color="auto" w:fill="E1DFDD"/>
    </w:rPr>
  </w:style>
  <w:style w:type="paragraph" w:customStyle="1" w:styleId="7129">
    <w:name w:val="71ג היפרלינק"/>
    <w:basedOn w:val="710"/>
    <w:link w:val="71Char6"/>
    <w:qFormat/>
    <w:rsid w:val="00535E23"/>
    <w:pPr>
      <w:bidi w:val="0"/>
    </w:pPr>
    <w:rPr>
      <w:color w:val="0000FF"/>
      <w:u w:val="single"/>
    </w:rPr>
  </w:style>
  <w:style w:type="character" w:customStyle="1" w:styleId="71Char6">
    <w:name w:val="71ג היפרלינק Char"/>
    <w:basedOn w:val="7126"/>
    <w:link w:val="7129"/>
    <w:rsid w:val="00535E23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31">
    <w:name w:val="71ג קוביה כחולה עם מספר מוזח"/>
    <w:basedOn w:val="712"/>
    <w:link w:val="71Char8"/>
    <w:qFormat/>
    <w:rsid w:val="006E486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1Char7">
    <w:name w:val="71ג הזחה ראשונה מספר Char"/>
    <w:basedOn w:val="a2"/>
    <w:link w:val="712"/>
    <w:rsid w:val="00535E2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7"/>
    <w:link w:val="7131"/>
    <w:rsid w:val="006E486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132">
    <w:name w:val="71ג כותרת טקסט רץ מודגשת"/>
    <w:basedOn w:val="7191"/>
    <w:link w:val="71Char9"/>
    <w:qFormat/>
    <w:rsid w:val="00535E23"/>
    <w:rPr>
      <w:b/>
      <w:bCs/>
    </w:rPr>
  </w:style>
  <w:style w:type="paragraph" w:customStyle="1" w:styleId="7170">
    <w:name w:val="71ג כותרת 7 טקסט מודגש"/>
    <w:basedOn w:val="7132"/>
    <w:link w:val="717Char"/>
    <w:qFormat/>
    <w:rsid w:val="00535E23"/>
    <w:pPr>
      <w:bidi w:val="0"/>
      <w:jc w:val="right"/>
    </w:pPr>
  </w:style>
  <w:style w:type="character" w:customStyle="1" w:styleId="71Char9">
    <w:name w:val="71ג כותרת טקסט רץ מודגשת Char"/>
    <w:basedOn w:val="7192"/>
    <w:link w:val="7132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2"/>
    <w:link w:val="717Char0"/>
    <w:qFormat/>
    <w:rsid w:val="00535E23"/>
    <w:rPr>
      <w:bCs/>
    </w:rPr>
  </w:style>
  <w:style w:type="character" w:customStyle="1" w:styleId="717Char">
    <w:name w:val="71ג כותרת 7 טקסט מודגש Char"/>
    <w:basedOn w:val="71Char9"/>
    <w:link w:val="7170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7"/>
    <w:link w:val="7171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535E23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37">
    <w:name w:val="מלל מוצלל"/>
    <w:basedOn w:val="Normal"/>
    <w:rsid w:val="00535E23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3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535E23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535E23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535E23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129">
    <w:name w:val="סגנון1"/>
    <w:basedOn w:val="Caption"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21">
    <w:name w:val="סגנון2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6">
    <w:name w:val="סגנון3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3">
    <w:name w:val="סגנון4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38">
    <w:name w:val="סגנון כיתוב + לא מודגש לא נטוי"/>
    <w:basedOn w:val="Caption"/>
    <w:rsid w:val="00535E23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1"/>
    <w:link w:val="-8Char"/>
    <w:qFormat/>
    <w:rsid w:val="00535E23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2"/>
    <w:link w:val="-8"/>
    <w:rsid w:val="00535E2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1"/>
    <w:link w:val="715Char"/>
    <w:qFormat/>
    <w:rsid w:val="00535E23"/>
    <w:rPr>
      <w:bCs/>
      <w:color w:val="00305F"/>
    </w:rPr>
  </w:style>
  <w:style w:type="character" w:customStyle="1" w:styleId="715Char">
    <w:name w:val="71ג כותרת 5 בתוך טקסט מודגש Char"/>
    <w:basedOn w:val="7192"/>
    <w:link w:val="7150"/>
    <w:rsid w:val="00535E23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1"/>
    <w:link w:val="718Char"/>
    <w:qFormat/>
    <w:rsid w:val="00535E23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2"/>
    <w:link w:val="7180"/>
    <w:rsid w:val="00535E23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7133">
    <w:name w:val="71ג מקרא+הערות לתרשים/לוח/תמונה כוכבית"/>
    <w:basedOn w:val="715"/>
    <w:qFormat/>
    <w:rsid w:val="00535E23"/>
    <w:pPr>
      <w:framePr w:wrap="around" w:vAnchor="text" w:hAnchor="text" w:y="1"/>
      <w:spacing w:after="180" w:line="260" w:lineRule="exact"/>
    </w:pPr>
  </w:style>
  <w:style w:type="paragraph" w:customStyle="1" w:styleId="a39">
    <w:name w:val="הערות לתרשימים"/>
    <w:basedOn w:val="715"/>
    <w:next w:val="710"/>
    <w:qFormat/>
    <w:rsid w:val="00535E23"/>
    <w:pPr>
      <w:framePr w:wrap="around" w:vAnchor="text" w:hAnchor="text" w:y="1"/>
      <w:spacing w:after="0" w:line="260" w:lineRule="exact"/>
    </w:pPr>
  </w:style>
  <w:style w:type="paragraph" w:customStyle="1" w:styleId="90">
    <w:name w:val="טקסט רץ 9 מודגש חדש"/>
    <w:basedOn w:val="7191"/>
    <w:qFormat/>
    <w:rsid w:val="00535E23"/>
    <w:rPr>
      <w:b/>
      <w:bCs/>
    </w:rPr>
  </w:style>
  <w:style w:type="character" w:customStyle="1" w:styleId="717Char1">
    <w:name w:val="71 ג כותרת 7 הדגשת קטע בטקסט רץ Char"/>
    <w:basedOn w:val="7192"/>
    <w:link w:val="7172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1"/>
    <w:link w:val="717Char1"/>
    <w:qFormat/>
    <w:rsid w:val="00535E23"/>
    <w:rPr>
      <w:bCs/>
    </w:rPr>
  </w:style>
  <w:style w:type="paragraph" w:customStyle="1" w:styleId="-1">
    <w:name w:val="מבקר המדינה - עמוד שער(לבן)"/>
    <w:basedOn w:val="Normal"/>
    <w:qFormat/>
    <w:rsid w:val="00535E23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Normal"/>
    <w:qFormat/>
    <w:rsid w:val="00535E23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Normal"/>
    <w:qFormat/>
    <w:rsid w:val="00535E23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40">
    <w:name w:val="מספרים גדולים בנתוני מפתח"/>
    <w:basedOn w:val="Normal"/>
    <w:qFormat/>
    <w:rsid w:val="00535E23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535E2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535E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535E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535E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dex5">
    <w:name w:val="index 5"/>
    <w:basedOn w:val="Normal"/>
    <w:next w:val="Normal"/>
    <w:autoRedefine/>
    <w:uiPriority w:val="99"/>
    <w:unhideWhenUsed/>
    <w:rsid w:val="00535E23"/>
    <w:pPr>
      <w:spacing w:line="240" w:lineRule="auto"/>
      <w:ind w:left="1000" w:hanging="200"/>
    </w:pPr>
  </w:style>
  <w:style w:type="table" w:styleId="GridTable1LightAccent5">
    <w:name w:val="Grid Table 1 Light Accent 5"/>
    <w:basedOn w:val="TableNormal"/>
    <w:uiPriority w:val="46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C03CCC"/>
    <w:pPr>
      <w:bidi/>
      <w:spacing w:after="0" w:line="240" w:lineRule="auto"/>
      <w:ind w:left="720" w:hanging="72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50">
    <w:name w:val="סגנון5"/>
    <w:basedOn w:val="716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111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EA2F9B"/>
  </w:style>
  <w:style w:type="paragraph" w:customStyle="1" w:styleId="222">
    <w:name w:val="2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2NotBold">
    <w:name w:val="Heading #2 + Not Bold"/>
    <w:basedOn w:val="Heading20"/>
    <w:rsid w:val="00116146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6-">
    <w:name w:val="כותרת 6 -דוח קורונה"/>
    <w:basedOn w:val="7191"/>
    <w:qFormat/>
    <w:rsid w:val="00116146"/>
    <w:pPr>
      <w:keepNext/>
      <w:keepLines/>
      <w:spacing w:before="240" w:line="240" w:lineRule="atLeast"/>
      <w:jc w:val="left"/>
    </w:pPr>
    <w:rPr>
      <w:color w:val="00305F"/>
      <w:szCs w:val="20"/>
    </w:rPr>
  </w:style>
  <w:style w:type="character" w:customStyle="1" w:styleId="71512Char">
    <w:name w:val="71ג כותרת 5_12 Char"/>
    <w:basedOn w:val="DefaultParagraphFont"/>
    <w:link w:val="715120"/>
    <w:rsid w:val="00116146"/>
    <w:rPr>
      <w:rFonts w:ascii="Tahoma" w:hAnsi="Tahoma" w:cs="Tahoma"/>
      <w:b/>
      <w:bCs/>
      <w:color w:val="00305F"/>
      <w:sz w:val="24"/>
      <w:szCs w:val="20"/>
    </w:rPr>
  </w:style>
  <w:style w:type="paragraph" w:customStyle="1" w:styleId="715120">
    <w:name w:val="71ג כותרת 5_12"/>
    <w:basedOn w:val="Normal"/>
    <w:link w:val="71512Char"/>
    <w:qFormat/>
    <w:rsid w:val="00116146"/>
    <w:pPr>
      <w:spacing w:before="240" w:after="180" w:line="240" w:lineRule="atLeast"/>
      <w:jc w:val="left"/>
      <w:outlineLvl w:val="4"/>
    </w:pPr>
    <w:rPr>
      <w:rFonts w:ascii="Tahoma" w:hAnsi="Tahoma" w:cs="Tahoma"/>
      <w:b/>
      <w:bCs/>
      <w:color w:val="00305F"/>
      <w:sz w:val="24"/>
      <w:szCs w:val="20"/>
    </w:rPr>
  </w:style>
  <w:style w:type="paragraph" w:customStyle="1" w:styleId="ruller41">
    <w:name w:val="ruller41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16120">
    <w:name w:val="71ג כותרת 6_12 תו"/>
    <w:basedOn w:val="DefaultParagraphFont"/>
    <w:link w:val="71612"/>
    <w:rsid w:val="00116146"/>
    <w:rPr>
      <w:rFonts w:ascii="Tahoma" w:hAnsi="Tahoma" w:cs="Tahoma"/>
      <w:color w:val="00305F"/>
      <w:sz w:val="24"/>
    </w:rPr>
  </w:style>
  <w:style w:type="paragraph" w:customStyle="1" w:styleId="msonormal">
    <w:name w:val="msonormal"/>
    <w:basedOn w:val="Normal"/>
    <w:uiPriority w:val="99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">
    <w:name w:val="ruller4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NEW-BlueTable">
    <w:name w:val="NEW-Blue Table"/>
    <w:basedOn w:val="GridTable4Accent1"/>
    <w:uiPriority w:val="99"/>
    <w:rsid w:val="00770615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BE5F1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Table3">
    <w:name w:val="Table3"/>
    <w:basedOn w:val="TableNormal"/>
    <w:rsid w:val="00770615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lenumber">
    <w:name w:val="filenumber"/>
    <w:basedOn w:val="Normal"/>
    <w:uiPriority w:val="99"/>
    <w:rsid w:val="00770615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DefaultParagraphFont"/>
    <w:rsid w:val="00770615"/>
  </w:style>
  <w:style w:type="paragraph" w:customStyle="1" w:styleId="a41">
    <w:name w:val="הערות שוליים"/>
    <w:basedOn w:val="FootnoteText"/>
    <w:uiPriority w:val="99"/>
    <w:qFormat/>
    <w:rsid w:val="00770615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szCs w:val="20"/>
    </w:rPr>
  </w:style>
  <w:style w:type="paragraph" w:customStyle="1" w:styleId="a42">
    <w:name w:val="כותרת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b/>
      <w:bCs/>
      <w:color w:val="000000" w:themeColor="text1"/>
      <w:szCs w:val="20"/>
    </w:rPr>
  </w:style>
  <w:style w:type="paragraph" w:customStyle="1" w:styleId="316">
    <w:name w:val="כותרת 3_16"/>
    <w:basedOn w:val="Heading3"/>
    <w:link w:val="316Char"/>
    <w:qFormat/>
    <w:rsid w:val="00770615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DefaultParagraphFont"/>
    <w:link w:val="316"/>
    <w:rsid w:val="00770615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a110">
    <w:name w:val="a1"/>
    <w:basedOn w:val="Normal"/>
    <w:uiPriority w:val="99"/>
    <w:rsid w:val="00770615"/>
    <w:rPr>
      <w:rFonts w:ascii="Calibri" w:hAnsi="Calibri" w:cs="Calibri"/>
      <w:sz w:val="22"/>
      <w:szCs w:val="22"/>
    </w:rPr>
  </w:style>
  <w:style w:type="character" w:customStyle="1" w:styleId="130">
    <w:name w:val="אזכור לא מזוהה1"/>
    <w:basedOn w:val="DefaultParagraphFont"/>
    <w:uiPriority w:val="99"/>
    <w:semiHidden/>
    <w:unhideWhenUsed/>
    <w:rsid w:val="00770615"/>
    <w:rPr>
      <w:color w:val="605E5C"/>
      <w:shd w:val="clear" w:color="auto" w:fill="E1DFDD"/>
    </w:rPr>
  </w:style>
  <w:style w:type="paragraph" w:customStyle="1" w:styleId="70">
    <w:name w:val="סגנון7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0">
    <w:name w:val="סגנון8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3">
    <w:name w:val="כותרת 6 בתוך מיספור"/>
    <w:basedOn w:val="7122"/>
    <w:qFormat/>
    <w:rsid w:val="00770615"/>
    <w:pPr>
      <w:numPr>
        <w:numId w:val="2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  <w:style w:type="paragraph" w:customStyle="1" w:styleId="a43">
    <w:name w:val="הערת שוליים באנגלית"/>
    <w:basedOn w:val="710"/>
    <w:qFormat/>
    <w:rsid w:val="00F013B5"/>
    <w:pPr>
      <w:bidi w:val="0"/>
    </w:pPr>
  </w:style>
  <w:style w:type="paragraph" w:customStyle="1" w:styleId="7193">
    <w:name w:val="71ג טקסט רץ 9 ערבית"/>
    <w:basedOn w:val="Normal"/>
    <w:link w:val="7194"/>
    <w:qFormat/>
    <w:rsid w:val="002567BE"/>
    <w:pPr>
      <w:keepNext/>
      <w:spacing w:after="180" w:line="276" w:lineRule="auto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4">
    <w:name w:val="71ג טקסט רץ 9 ערבית תו"/>
    <w:basedOn w:val="DefaultParagraphFont"/>
    <w:link w:val="7193"/>
    <w:rsid w:val="002567B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44">
    <w:name w:val="תאריך הדוח"/>
    <w:qFormat/>
    <w:rsid w:val="00514635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33155">
    <w:name w:val="73א כותרת 3_15.5"/>
    <w:basedOn w:val="Heading3"/>
    <w:link w:val="7331550"/>
    <w:qFormat/>
    <w:rsid w:val="00B132C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</w:rPr>
  </w:style>
  <w:style w:type="character" w:customStyle="1" w:styleId="7331550">
    <w:name w:val="73א כותרת 3_15.5 תו"/>
    <w:basedOn w:val="32"/>
    <w:link w:val="733155"/>
    <w:rsid w:val="00B132C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9">
    <w:name w:val="73א טקסט רץ 9"/>
    <w:basedOn w:val="a24"/>
    <w:link w:val="7390"/>
    <w:qFormat/>
    <w:rsid w:val="00B132CB"/>
    <w:rPr>
      <w:color w:val="0D0D0D" w:themeColor="text1" w:themeTint="F2"/>
      <w:sz w:val="18"/>
    </w:rPr>
  </w:style>
  <w:style w:type="character" w:customStyle="1" w:styleId="7390">
    <w:name w:val="73א טקסט רץ 9 תו"/>
    <w:basedOn w:val="Char4"/>
    <w:link w:val="739"/>
    <w:rsid w:val="00B132CB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text-black-50">
    <w:name w:val="text-black-50"/>
    <w:basedOn w:val="DefaultParagraphFont"/>
    <w:rsid w:val="0030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9050">
          <a:solidFill>
            <a:schemeClr val="bg1">
              <a:lumMod val="65000"/>
            </a:schemeClr>
          </a:solidFill>
          <a:prstDash val="lg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9AAC7-A0E1-438F-9C81-F5F5FBDFA8FF}"/>
</file>

<file path=customXml/itemProps3.xml><?xml version="1.0" encoding="utf-8"?>
<ds:datastoreItem xmlns:ds="http://schemas.openxmlformats.org/officeDocument/2006/customXml" ds:itemID="{E80BF3CD-5193-4B86-BE89-7FFEC158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7877C-5FE0-43D7-900F-F468CE4F7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1</TotalTime>
  <Pages>5</Pages>
  <Words>1270</Words>
  <Characters>6350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סטודיו אי.אר.</cp:lastModifiedBy>
  <cp:revision>3</cp:revision>
  <cp:lastPrinted>2024-05-22T09:13:00Z</cp:lastPrinted>
  <dcterms:created xsi:type="dcterms:W3CDTF">2024-05-27T12:50:00Z</dcterms:created>
  <dcterms:modified xsi:type="dcterms:W3CDTF">2024-05-27T12:51:00Z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