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B132CB" w:rsidRPr="002043E0" w:rsidP="00B132CB" w14:paraId="0173C901" w14:textId="1FEAADA1">
      <w:pPr>
        <w:pStyle w:val="7125"/>
        <w:spacing w:before="0" w:after="0"/>
        <w:ind w:left="4082"/>
        <w:rPr>
          <w:spacing w:val="18"/>
          <w:sz w:val="44"/>
          <w:szCs w:val="44"/>
          <w:rtl/>
        </w:rPr>
      </w:pPr>
      <w:r w:rsidRPr="002043E0">
        <w:rPr>
          <w:rFonts w:hint="cs"/>
          <w:spacing w:val="18"/>
          <w:sz w:val="44"/>
          <w:szCs w:val="44"/>
          <w:rtl/>
        </w:rPr>
        <w:t>מבקר המדינה</w:t>
      </w:r>
    </w:p>
    <w:p w:rsidR="00B132CB" w:rsidRPr="003C6430" w:rsidP="00B132CB" w14:paraId="51F2EE20" w14:textId="77777777">
      <w:pPr>
        <w:pStyle w:val="7125"/>
        <w:spacing w:before="0" w:after="0" w:line="276" w:lineRule="auto"/>
        <w:ind w:left="3855"/>
        <w:jc w:val="center"/>
        <w:rPr>
          <w:spacing w:val="28"/>
          <w:sz w:val="31"/>
          <w:szCs w:val="31"/>
          <w:rtl/>
        </w:rPr>
      </w:pPr>
      <w:r w:rsidRPr="003C6430">
        <w:rPr>
          <w:rFonts w:hint="cs"/>
          <w:spacing w:val="28"/>
          <w:sz w:val="31"/>
          <w:szCs w:val="31"/>
          <w:rtl/>
        </w:rPr>
        <w:t>דוח ביקורת מיוחד</w:t>
      </w:r>
    </w:p>
    <w:p w:rsidR="00A96A90" w:rsidRPr="00A96A90" w:rsidP="00B132CB" w14:paraId="4C9E3A85" w14:textId="1B051699">
      <w:pPr>
        <w:pStyle w:val="7125"/>
        <w:spacing w:before="120" w:after="0" w:line="276" w:lineRule="auto"/>
        <w:ind w:left="3855"/>
        <w:jc w:val="center"/>
        <w:rPr>
          <w:b w:val="0"/>
          <w:bCs w:val="0"/>
          <w:sz w:val="27"/>
          <w:szCs w:val="27"/>
          <w:rtl/>
        </w:rPr>
      </w:pPr>
      <w:r w:rsidRPr="00A96A90">
        <w:rPr>
          <w:rFonts w:hint="cs"/>
          <w:b w:val="0"/>
          <w:bCs w:val="0"/>
          <w:noProof/>
          <w:sz w:val="27"/>
          <w:szCs w:val="27"/>
          <w:rtl/>
          <w:lang w:val="he-IL"/>
        </w:rPr>
        <mc:AlternateContent>
          <mc:Choice Requires="wps">
            <w:drawing>
              <wp:anchor distT="0" distB="0" distL="114300" distR="114300" simplePos="0" relativeHeight="251675648" behindDoc="0" locked="0" layoutInCell="1" allowOverlap="1">
                <wp:simplePos x="0" y="0"/>
                <wp:positionH relativeFrom="column">
                  <wp:posOffset>141605</wp:posOffset>
                </wp:positionH>
                <wp:positionV relativeFrom="paragraph">
                  <wp:posOffset>32385</wp:posOffset>
                </wp:positionV>
                <wp:extent cx="2008682" cy="0"/>
                <wp:effectExtent l="0" t="0" r="10795" b="12700"/>
                <wp:wrapNone/>
                <wp:docPr id="1065922669" name="Straight Connector 40"/>
                <wp:cNvGraphicFramePr/>
                <a:graphic xmlns:a="http://schemas.openxmlformats.org/drawingml/2006/main">
                  <a:graphicData uri="http://schemas.microsoft.com/office/word/2010/wordprocessingShape">
                    <wps:wsp xmlns:wps="http://schemas.microsoft.com/office/word/2010/wordprocessingShape">
                      <wps:cNvCnPr/>
                      <wps:spPr>
                        <a:xfrm flipH="1">
                          <a:off x="0" y="0"/>
                          <a:ext cx="2008682"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6" style="flip:x;mso-width-percent:0;mso-width-relative:margin;mso-wrap-distance-bottom:0;mso-wrap-distance-left:9pt;mso-wrap-distance-right:9pt;mso-wrap-distance-top:0;mso-wrap-style:square;position:absolute;visibility:visible;z-index:251676672" from="11.15pt,2.55pt" to="169.3pt,2.55pt" strokecolor="#00305f" strokeweight="1pt"/>
            </w:pict>
          </mc:Fallback>
        </mc:AlternateContent>
      </w:r>
      <w:r w:rsidRPr="00E33BF3" w:rsidR="00E33BF3">
        <w:rPr>
          <w:b w:val="0"/>
          <w:bCs w:val="0"/>
          <w:noProof/>
          <w:sz w:val="27"/>
          <w:szCs w:val="27"/>
          <w:rtl/>
          <w:lang w:val="he-IL"/>
        </w:rPr>
        <w:t xml:space="preserve">זיהום אוויר חוצה גבולות שמקורו בשריפת פסולת </w:t>
      </w:r>
      <w:r w:rsidR="00E33BF3">
        <w:rPr>
          <w:b w:val="0"/>
          <w:bCs w:val="0"/>
          <w:noProof/>
          <w:sz w:val="27"/>
          <w:szCs w:val="27"/>
          <w:rtl/>
          <w:lang w:val="he-IL"/>
        </w:rPr>
        <w:br/>
      </w:r>
      <w:r w:rsidRPr="00E33BF3" w:rsidR="00E33BF3">
        <w:rPr>
          <w:b w:val="0"/>
          <w:bCs w:val="0"/>
          <w:noProof/>
          <w:sz w:val="27"/>
          <w:szCs w:val="27"/>
          <w:rtl/>
          <w:lang w:val="he-IL"/>
        </w:rPr>
        <w:t>באזור יהודה ושומרון</w:t>
      </w:r>
      <w:r w:rsidRPr="00A96A90" w:rsidR="00B132CB">
        <w:rPr>
          <w:b w:val="0"/>
          <w:bCs w:val="0"/>
          <w:spacing w:val="-6"/>
          <w:sz w:val="27"/>
          <w:szCs w:val="27"/>
          <w:rtl/>
        </w:rPr>
        <w:t xml:space="preserve"> </w:t>
      </w:r>
    </w:p>
    <w:p w:rsidR="00B132CB" w:rsidRPr="00A96A90" w:rsidP="00A96A90" w14:paraId="6FA61565" w14:textId="3572F6D8">
      <w:pPr>
        <w:pStyle w:val="7125"/>
        <w:spacing w:before="120" w:after="0" w:line="276" w:lineRule="auto"/>
        <w:ind w:left="3855"/>
        <w:jc w:val="center"/>
        <w:rPr>
          <w:b w:val="0"/>
          <w:bCs w:val="0"/>
          <w:spacing w:val="40"/>
          <w:sz w:val="24"/>
          <w:szCs w:val="24"/>
          <w:rtl/>
        </w:rPr>
      </w:pPr>
      <w:r w:rsidRPr="00A96A90">
        <w:rPr>
          <w:rFonts w:hint="cs"/>
          <w:b w:val="0"/>
          <w:bCs w:val="0"/>
          <w:noProof/>
          <w:spacing w:val="40"/>
          <w:sz w:val="24"/>
          <w:szCs w:val="24"/>
          <w:rtl/>
          <w:lang w:val="he-IL"/>
        </w:rPr>
        <mc:AlternateContent>
          <mc:Choice Requires="wps">
            <w:drawing>
              <wp:anchor distT="0" distB="0" distL="114300" distR="114300" simplePos="0" relativeHeight="251677696" behindDoc="0" locked="0" layoutInCell="1" allowOverlap="1">
                <wp:simplePos x="0" y="0"/>
                <wp:positionH relativeFrom="column">
                  <wp:posOffset>142875</wp:posOffset>
                </wp:positionH>
                <wp:positionV relativeFrom="paragraph">
                  <wp:posOffset>41910</wp:posOffset>
                </wp:positionV>
                <wp:extent cx="2016125" cy="0"/>
                <wp:effectExtent l="0" t="0" r="15875" b="12700"/>
                <wp:wrapNone/>
                <wp:docPr id="151425544" name="Straight Connector 40"/>
                <wp:cNvGraphicFramePr/>
                <a:graphic xmlns:a="http://schemas.openxmlformats.org/drawingml/2006/main">
                  <a:graphicData uri="http://schemas.microsoft.com/office/word/2010/wordprocessingShape">
                    <wps:wsp xmlns:wps="http://schemas.microsoft.com/office/word/2010/wordprocessingShape">
                      <wps:cNvCnPr/>
                      <wps:spPr>
                        <a:xfrm flipH="1">
                          <a:off x="0" y="0"/>
                          <a:ext cx="2016125"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7" style="flip:x;mso-width-percent:0;mso-width-relative:margin;mso-wrap-distance-bottom:0;mso-wrap-distance-left:9pt;mso-wrap-distance-right:9pt;mso-wrap-distance-top:0;mso-wrap-style:square;position:absolute;visibility:visible;z-index:251678720" from="11.25pt,3.3pt" to="170pt,3.3pt" strokecolor="#00305f" strokeweight="1pt"/>
            </w:pict>
          </mc:Fallback>
        </mc:AlternateContent>
      </w:r>
    </w:p>
    <w:p w:rsidR="00B132CB" w:rsidRPr="00F925CA" w:rsidP="00B132CB" w14:paraId="518FABD7" w14:textId="0913B50F">
      <w:pPr>
        <w:pStyle w:val="7125"/>
        <w:spacing w:before="120" w:after="0"/>
        <w:ind w:left="4083" w:hanging="1"/>
        <w:rPr>
          <w:b w:val="0"/>
          <w:bCs w:val="0"/>
          <w:spacing w:val="196"/>
          <w:sz w:val="24"/>
          <w:szCs w:val="24"/>
          <w:rtl/>
        </w:rPr>
      </w:pPr>
    </w:p>
    <w:p w:rsidR="000304A1" w:rsidRPr="0047129E" w:rsidP="002B39F7" w14:paraId="38B37098" w14:textId="52C4C583">
      <w:pPr>
        <w:pStyle w:val="7125"/>
        <w:spacing w:before="120" w:after="0"/>
        <w:rPr>
          <w:spacing w:val="194"/>
          <w:rtl/>
        </w:rPr>
      </w:pPr>
    </w:p>
    <w:p w:rsidR="00E82EA3" w:rsidRPr="00A76A67" w:rsidP="000304A1" w14:paraId="74C4190E" w14:textId="214D9756">
      <w:pPr>
        <w:pStyle w:val="7125"/>
        <w:spacing w:before="120" w:after="0"/>
        <w:ind w:left="4536" w:right="142" w:hanging="1"/>
        <w:rPr>
          <w:spacing w:val="274"/>
        </w:rPr>
      </w:pPr>
      <w:r w:rsidRPr="00A76A67">
        <w:rPr>
          <w:spacing w:val="274"/>
          <w:rtl/>
        </w:rPr>
        <w:br w:type="page"/>
      </w:r>
    </w:p>
    <w:p w:rsidR="0019167B" w14:paraId="0C3CB364" w14:textId="46DA4CA9">
      <w:pPr>
        <w:bidi w:val="0"/>
        <w:spacing w:after="200" w:line="276" w:lineRule="auto"/>
        <w:rPr>
          <w:rFonts w:ascii="Tahoma" w:hAnsi="Tahoma" w:cs="Tahoma"/>
          <w:color w:val="00305F"/>
          <w:spacing w:val="86"/>
          <w:sz w:val="40"/>
          <w:szCs w:val="34"/>
          <w:rtl/>
        </w:rPr>
      </w:pPr>
      <w:r>
        <w:rPr>
          <w:b/>
          <w:bCs/>
          <w:noProof/>
          <w:spacing w:val="86"/>
          <w:rtl/>
          <w:lang w:val="he-IL"/>
        </w:rPr>
        <mc:AlternateContent>
          <mc:Choice Requires="wps">
            <w:drawing>
              <wp:anchor distT="0" distB="0" distL="114300" distR="114300" simplePos="0" relativeHeight="251662336" behindDoc="0" locked="0" layoutInCell="1" allowOverlap="1">
                <wp:simplePos x="0" y="0"/>
                <wp:positionH relativeFrom="column">
                  <wp:posOffset>2508997</wp:posOffset>
                </wp:positionH>
                <wp:positionV relativeFrom="paragraph">
                  <wp:posOffset>6957060</wp:posOffset>
                </wp:positionV>
                <wp:extent cx="2904154" cy="895350"/>
                <wp:effectExtent l="0" t="0" r="4445" b="6350"/>
                <wp:wrapNone/>
                <wp:docPr id="2"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2904154"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8" style="width:228.65pt;height:70.5pt;margin-top:547.8pt;margin-left:197.55pt;mso-height-percent:0;mso-height-relative:margin;mso-width-percent:0;mso-width-relative:margin;mso-wrap-distance-bottom:0;mso-wrap-distance-left:9pt;mso-wrap-distance-right:9pt;mso-wrap-distance-top:0;mso-wrap-style:square;position:absolute;visibility:visible;v-text-anchor:middle;z-index:251663360" fillcolor="white" stroked="f" strokeweight="2pt"/>
            </w:pict>
          </mc:Fallback>
        </mc:AlternateContent>
      </w:r>
      <w:r>
        <w:rPr>
          <w:b/>
          <w:bCs/>
          <w:noProof/>
          <w:spacing w:val="86"/>
          <w:rtl/>
          <w:lang w:val="he-IL"/>
        </w:rPr>
        <mc:AlternateContent>
          <mc:Choice Requires="wps">
            <w:drawing>
              <wp:anchor distT="0" distB="0" distL="114300" distR="114300" simplePos="0" relativeHeight="251660288" behindDoc="0" locked="0" layoutInCell="1" allowOverlap="1">
                <wp:simplePos x="0" y="0"/>
                <wp:positionH relativeFrom="column">
                  <wp:posOffset>-2498053</wp:posOffset>
                </wp:positionH>
                <wp:positionV relativeFrom="paragraph">
                  <wp:posOffset>-793488</wp:posOffset>
                </wp:positionV>
                <wp:extent cx="7413625" cy="895350"/>
                <wp:effectExtent l="0" t="0" r="0" b="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413625"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Rectangle 17" o:spid="_x0000_s1029" style="width:583.75pt;height:70.5pt;margin-top:-62.5pt;margin-left:-196.7pt;mso-height-percent:0;mso-height-relative:margin;mso-wrap-distance-bottom:0;mso-wrap-distance-left:9pt;mso-wrap-distance-right:9pt;mso-wrap-distance-top:0;mso-wrap-style:square;position:absolute;visibility:visible;v-text-anchor:middle;z-index:251661312" fillcolor="white" stroked="f" strokeweight="2pt"/>
            </w:pict>
          </mc:Fallback>
        </mc:AlternateContent>
      </w:r>
      <w:r>
        <w:rPr>
          <w:b/>
          <w:bCs/>
          <w:spacing w:val="86"/>
          <w:rtl/>
        </w:rPr>
        <w:br w:type="page"/>
      </w:r>
    </w:p>
    <w:p w:rsidR="00E82EA3" w:rsidP="00B535DF" w14:paraId="1F4B8C82" w14:textId="77777777">
      <w:pPr>
        <w:pStyle w:val="7125"/>
        <w:spacing w:before="120"/>
        <w:ind w:hanging="1"/>
        <w:jc w:val="right"/>
        <w:rPr>
          <w:b w:val="0"/>
          <w:bCs w:val="0"/>
          <w:spacing w:val="86"/>
          <w:rtl/>
        </w:rPr>
        <w:sectPr w:rsidSect="00D05A9C">
          <w:headerReference w:type="even" r:id="rId10"/>
          <w:headerReference w:type="default" r:id="rId11"/>
          <w:footerReference w:type="even" r:id="rId12"/>
          <w:footerReference w:type="default" r:id="rId13"/>
          <w:headerReference w:type="first" r:id="rId14"/>
          <w:footnotePr>
            <w:numRestart w:val="eachSect"/>
          </w:footnotePr>
          <w:pgSz w:w="11906" w:h="16838" w:code="9"/>
          <w:pgMar w:top="3062" w:right="2268" w:bottom="2552" w:left="2126" w:header="1134" w:footer="1361" w:gutter="0"/>
          <w:cols w:space="720"/>
          <w:titlePg/>
          <w:bidi/>
          <w:rtlGutter/>
          <w:docGrid w:linePitch="272"/>
        </w:sectPr>
      </w:pPr>
    </w:p>
    <w:p w:rsidR="00E82EA3" w:rsidP="00B535DF" w14:paraId="2691CAFE" w14:textId="0ACFAF9E">
      <w:pPr>
        <w:pStyle w:val="7125"/>
        <w:spacing w:before="120"/>
        <w:ind w:hanging="1"/>
        <w:jc w:val="right"/>
        <w:rPr>
          <w:b w:val="0"/>
          <w:bCs w:val="0"/>
          <w:spacing w:val="86"/>
        </w:rPr>
      </w:pPr>
      <w:r>
        <w:rPr>
          <w:noProof/>
          <w:color w:val="002060"/>
          <w:sz w:val="18"/>
          <w:szCs w:val="18"/>
        </w:rPr>
        <w:drawing>
          <wp:anchor distT="0" distB="0" distL="114300" distR="114300" simplePos="0" relativeHeight="251658240" behindDoc="0" locked="0" layoutInCell="1" allowOverlap="1">
            <wp:simplePos x="0" y="0"/>
            <wp:positionH relativeFrom="column">
              <wp:posOffset>2095500</wp:posOffset>
            </wp:positionH>
            <wp:positionV relativeFrom="paragraph">
              <wp:posOffset>92710</wp:posOffset>
            </wp:positionV>
            <wp:extent cx="431800" cy="518795"/>
            <wp:effectExtent l="0" t="0" r="6350" b="0"/>
            <wp:wrapNone/>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6"/>
                    <pic:cNvPicPr/>
                  </pic:nvPicPr>
                  <pic:blipFill>
                    <a:blip xmlns:r="http://schemas.openxmlformats.org/officeDocument/2006/relationships" r:embed="rId15"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5414ED" w:rsidP="00B132CB" w14:paraId="2F9B558E" w14:textId="77777777">
      <w:pPr>
        <w:pStyle w:val="12021"/>
        <w:spacing w:before="480"/>
        <w:jc w:val="both"/>
        <w:rPr>
          <w:sz w:val="52"/>
          <w:szCs w:val="52"/>
          <w:rtl/>
        </w:rPr>
      </w:pPr>
    </w:p>
    <w:p w:rsidR="00B132CB" w:rsidP="00B93205" w14:paraId="3552E004" w14:textId="15DD123F">
      <w:pPr>
        <w:pStyle w:val="12021"/>
        <w:spacing w:before="2040" w:after="120"/>
        <w:ind w:left="57"/>
        <w:rPr>
          <w:spacing w:val="24"/>
          <w:sz w:val="66"/>
          <w:szCs w:val="66"/>
          <w:rtl/>
        </w:rPr>
      </w:pPr>
      <w:r w:rsidRPr="00D33E52">
        <w:rPr>
          <w:rFonts w:hint="cs"/>
          <w:spacing w:val="24"/>
          <w:sz w:val="66"/>
          <w:szCs w:val="66"/>
          <w:rtl/>
        </w:rPr>
        <w:t>מבקר המדינה</w:t>
      </w:r>
    </w:p>
    <w:p w:rsidR="00B132CB" w:rsidRPr="003C6430" w:rsidP="00B132CB" w14:paraId="4768B8FE" w14:textId="50F6B234">
      <w:pPr>
        <w:pStyle w:val="12021"/>
        <w:ind w:left="57"/>
        <w:rPr>
          <w:spacing w:val="20"/>
          <w:sz w:val="50"/>
          <w:szCs w:val="50"/>
          <w:rtl/>
        </w:rPr>
      </w:pPr>
      <w:r w:rsidRPr="003C6430">
        <w:rPr>
          <w:rFonts w:hint="cs"/>
          <w:spacing w:val="20"/>
          <w:sz w:val="50"/>
          <w:szCs w:val="50"/>
          <w:rtl/>
        </w:rPr>
        <w:t>דוח ביקורת מיוחד</w:t>
      </w:r>
    </w:p>
    <w:p w:rsidR="00A96A90" w:rsidP="00B132CB" w14:paraId="7DCA0E75" w14:textId="58B4556F">
      <w:pPr>
        <w:pStyle w:val="7125"/>
        <w:spacing w:before="300" w:after="120"/>
        <w:ind w:left="58" w:hanging="1"/>
        <w:jc w:val="center"/>
        <w:rPr>
          <w:rFonts w:eastAsiaTheme="minorEastAsia"/>
          <w:b w:val="0"/>
          <w:bCs w:val="0"/>
          <w:spacing w:val="2"/>
          <w:sz w:val="38"/>
          <w:szCs w:val="38"/>
          <w:rtl/>
        </w:rPr>
      </w:pPr>
      <w:r w:rsidRPr="00597ADE">
        <w:rPr>
          <w:rFonts w:hint="cs"/>
          <w:b w:val="0"/>
          <w:bCs w:val="0"/>
          <w:noProof/>
          <w:spacing w:val="334"/>
          <w:sz w:val="38"/>
          <w:szCs w:val="38"/>
          <w:rtl/>
        </w:rPr>
        <mc:AlternateContent>
          <mc:Choice Requires="wps">
            <w:drawing>
              <wp:anchor distT="0" distB="0" distL="114300" distR="114300" simplePos="0" relativeHeight="251668480" behindDoc="0" locked="0" layoutInCell="1" allowOverlap="1">
                <wp:simplePos x="0" y="0"/>
                <wp:positionH relativeFrom="column">
                  <wp:posOffset>820420</wp:posOffset>
                </wp:positionH>
                <wp:positionV relativeFrom="paragraph">
                  <wp:posOffset>12791</wp:posOffset>
                </wp:positionV>
                <wp:extent cx="2988310" cy="0"/>
                <wp:effectExtent l="12700" t="12700" r="8890" b="12700"/>
                <wp:wrapNone/>
                <wp:docPr id="23" name="Straight Connector 580"/>
                <wp:cNvGraphicFramePr/>
                <a:graphic xmlns:a="http://schemas.openxmlformats.org/drawingml/2006/main">
                  <a:graphicData uri="http://schemas.microsoft.com/office/word/2010/wordprocessingShape">
                    <wps:wsp xmlns:wps="http://schemas.microsoft.com/office/word/2010/wordprocessingShape">
                      <wps:cNvCnPr/>
                      <wps:spPr>
                        <a:xfrm flipH="1">
                          <a:off x="0" y="0"/>
                          <a:ext cx="298831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0" o:spid="_x0000_s1030" style="flip:x;mso-width-percent:0;mso-width-relative:margin;mso-wrap-distance-bottom:0;mso-wrap-distance-left:9pt;mso-wrap-distance-right:9pt;mso-wrap-distance-top:0;mso-wrap-style:square;position:absolute;visibility:visible;z-index:251669504" from="64.6pt,1pt" to="299.9pt,1pt" strokecolor="#00305f" strokeweight="1.5pt"/>
            </w:pict>
          </mc:Fallback>
        </mc:AlternateContent>
      </w:r>
      <w:r w:rsidRPr="00E33BF3" w:rsidR="00E33BF3">
        <w:rPr>
          <w:rFonts w:eastAsiaTheme="minorEastAsia"/>
          <w:b w:val="0"/>
          <w:bCs w:val="0"/>
          <w:spacing w:val="2"/>
          <w:sz w:val="38"/>
          <w:szCs w:val="38"/>
          <w:rtl/>
        </w:rPr>
        <w:t>זיהום אוויר חוצה גבולות</w:t>
      </w:r>
      <w:r w:rsidR="00E33BF3">
        <w:rPr>
          <w:rFonts w:eastAsiaTheme="minorEastAsia"/>
          <w:b w:val="0"/>
          <w:bCs w:val="0"/>
          <w:spacing w:val="2"/>
          <w:sz w:val="38"/>
          <w:szCs w:val="38"/>
          <w:rtl/>
        </w:rPr>
        <w:br/>
      </w:r>
      <w:r w:rsidRPr="00E33BF3" w:rsidR="00E33BF3">
        <w:rPr>
          <w:rFonts w:eastAsiaTheme="minorEastAsia"/>
          <w:b w:val="0"/>
          <w:bCs w:val="0"/>
          <w:spacing w:val="2"/>
          <w:sz w:val="38"/>
          <w:szCs w:val="38"/>
          <w:rtl/>
        </w:rPr>
        <w:t>שמקורו בשריפת פסולת</w:t>
      </w:r>
      <w:r w:rsidR="00E33BF3">
        <w:rPr>
          <w:rFonts w:eastAsiaTheme="minorEastAsia"/>
          <w:b w:val="0"/>
          <w:bCs w:val="0"/>
          <w:spacing w:val="2"/>
          <w:sz w:val="38"/>
          <w:szCs w:val="38"/>
          <w:rtl/>
        </w:rPr>
        <w:br/>
      </w:r>
      <w:r w:rsidRPr="00E33BF3" w:rsidR="00E33BF3">
        <w:rPr>
          <w:rFonts w:eastAsiaTheme="minorEastAsia"/>
          <w:b w:val="0"/>
          <w:bCs w:val="0"/>
          <w:spacing w:val="2"/>
          <w:sz w:val="38"/>
          <w:szCs w:val="38"/>
          <w:rtl/>
        </w:rPr>
        <w:t>באזור יהודה ושומרון</w:t>
      </w:r>
    </w:p>
    <w:p w:rsidR="00B132CB" w:rsidRPr="00A96A90" w:rsidP="002C289F" w14:paraId="178DC350" w14:textId="7B8BD9C3">
      <w:pPr>
        <w:pStyle w:val="7125"/>
        <w:spacing w:before="240" w:after="120"/>
        <w:ind w:left="86" w:hanging="1"/>
        <w:jc w:val="center"/>
        <w:rPr>
          <w:rFonts w:eastAsiaTheme="minorEastAsia"/>
          <w:b w:val="0"/>
          <w:bCs w:val="0"/>
          <w:spacing w:val="64"/>
          <w:sz w:val="36"/>
          <w:szCs w:val="36"/>
          <w:rtl/>
        </w:rPr>
      </w:pPr>
      <w:r w:rsidRPr="00A96A90">
        <w:rPr>
          <w:rFonts w:hint="cs"/>
          <w:b w:val="0"/>
          <w:bCs w:val="0"/>
          <w:noProof/>
          <w:spacing w:val="64"/>
          <w:sz w:val="36"/>
          <w:szCs w:val="36"/>
          <w:rtl/>
        </w:rPr>
        <mc:AlternateContent>
          <mc:Choice Requires="wps">
            <w:drawing>
              <wp:anchor distT="0" distB="0" distL="114300" distR="114300" simplePos="0" relativeHeight="251670528" behindDoc="0" locked="0" layoutInCell="1" allowOverlap="1">
                <wp:simplePos x="0" y="0"/>
                <wp:positionH relativeFrom="column">
                  <wp:posOffset>820420</wp:posOffset>
                </wp:positionH>
                <wp:positionV relativeFrom="paragraph">
                  <wp:posOffset>-544</wp:posOffset>
                </wp:positionV>
                <wp:extent cx="2988310" cy="0"/>
                <wp:effectExtent l="12700" t="12700" r="8890" b="12700"/>
                <wp:wrapNone/>
                <wp:docPr id="1651911948" name="Straight Connector 580"/>
                <wp:cNvGraphicFramePr/>
                <a:graphic xmlns:a="http://schemas.openxmlformats.org/drawingml/2006/main">
                  <a:graphicData uri="http://schemas.microsoft.com/office/word/2010/wordprocessingShape">
                    <wps:wsp xmlns:wps="http://schemas.microsoft.com/office/word/2010/wordprocessingShape">
                      <wps:cNvCnPr/>
                      <wps:spPr>
                        <a:xfrm flipH="1">
                          <a:off x="0" y="0"/>
                          <a:ext cx="298831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0" o:spid="_x0000_s1031" style="flip:x;mso-width-percent:0;mso-width-relative:margin;mso-wrap-distance-bottom:0;mso-wrap-distance-left:9pt;mso-wrap-distance-right:9pt;mso-wrap-distance-top:0;mso-wrap-style:square;position:absolute;visibility:visible;z-index:251671552" from="64.6pt,-0.05pt" to="299.9pt,-0.05pt" strokecolor="#00305f" strokeweight="1.5pt"/>
            </w:pict>
          </mc:Fallback>
        </mc:AlternateContent>
      </w:r>
      <w:r w:rsidRPr="00A96A90">
        <w:rPr>
          <w:rFonts w:eastAsiaTheme="minorEastAsia" w:hint="cs"/>
          <w:b w:val="0"/>
          <w:bCs w:val="0"/>
          <w:spacing w:val="64"/>
          <w:sz w:val="36"/>
          <w:szCs w:val="36"/>
          <w:rtl/>
        </w:rPr>
        <w:t xml:space="preserve"> </w:t>
      </w:r>
    </w:p>
    <w:p w:rsidR="009C0D3F" w:rsidP="00BA14FE" w14:paraId="4A9449C4" w14:textId="50389F28">
      <w:pPr>
        <w:spacing w:line="240" w:lineRule="atLeast"/>
        <w:rPr>
          <w:rFonts w:ascii="Tahoma" w:hAnsi="Tahoma" w:cs="Tahoma"/>
          <w:sz w:val="22"/>
          <w:szCs w:val="22"/>
          <w:rtl/>
        </w:rPr>
      </w:pPr>
    </w:p>
    <w:p w:rsidR="009C0D3F" w:rsidP="00BA14FE" w14:paraId="3D7DFA0C" w14:textId="143F3E76">
      <w:pPr>
        <w:spacing w:line="240" w:lineRule="atLeast"/>
        <w:rPr>
          <w:rFonts w:ascii="Tahoma" w:hAnsi="Tahoma" w:cs="Tahoma"/>
          <w:sz w:val="22"/>
          <w:szCs w:val="22"/>
          <w:rtl/>
        </w:rPr>
      </w:pPr>
    </w:p>
    <w:p w:rsidR="000F1AFB" w:rsidP="00BA14FE" w14:paraId="7AA6BB29" w14:textId="70A054B5">
      <w:pPr>
        <w:spacing w:line="240" w:lineRule="atLeast"/>
        <w:rPr>
          <w:rFonts w:ascii="Tahoma" w:hAnsi="Tahoma" w:cs="Tahoma"/>
          <w:sz w:val="22"/>
          <w:szCs w:val="22"/>
          <w:rtl/>
        </w:rPr>
      </w:pPr>
    </w:p>
    <w:p w:rsidR="005414ED" w:rsidP="00BA14FE" w14:paraId="51DE8C47" w14:textId="61B8689E">
      <w:pPr>
        <w:spacing w:line="240" w:lineRule="atLeast"/>
        <w:rPr>
          <w:rFonts w:ascii="Tahoma" w:hAnsi="Tahoma" w:cs="Tahoma"/>
          <w:sz w:val="22"/>
          <w:szCs w:val="22"/>
          <w:rtl/>
        </w:rPr>
      </w:pPr>
    </w:p>
    <w:p w:rsidR="00496A6C" w:rsidP="00BA14FE" w14:paraId="57BDB55F" w14:textId="77777777">
      <w:pPr>
        <w:spacing w:line="240" w:lineRule="atLeast"/>
        <w:rPr>
          <w:rFonts w:ascii="Tahoma" w:hAnsi="Tahoma" w:cs="Tahoma"/>
          <w:sz w:val="22"/>
          <w:szCs w:val="22"/>
          <w:rtl/>
        </w:rPr>
      </w:pPr>
    </w:p>
    <w:p w:rsidR="00B93205" w:rsidP="00BA14FE" w14:paraId="4A7EB495" w14:textId="77777777">
      <w:pPr>
        <w:spacing w:line="240" w:lineRule="atLeast"/>
        <w:rPr>
          <w:rFonts w:ascii="Tahoma" w:hAnsi="Tahoma" w:cs="Tahoma"/>
          <w:sz w:val="22"/>
          <w:szCs w:val="22"/>
          <w:rtl/>
        </w:rPr>
      </w:pPr>
    </w:p>
    <w:p w:rsidR="009C0D3F" w:rsidP="00BA14FE" w14:paraId="4FCD524B" w14:textId="60FFEA80">
      <w:pPr>
        <w:spacing w:line="240" w:lineRule="atLeast"/>
        <w:rPr>
          <w:rFonts w:ascii="Tahoma" w:hAnsi="Tahoma" w:cs="Tahoma"/>
          <w:sz w:val="22"/>
          <w:szCs w:val="22"/>
          <w:rtl/>
        </w:rPr>
      </w:pPr>
    </w:p>
    <w:p w:rsidR="0042395A" w:rsidP="00BA14FE" w14:paraId="2112C75D" w14:textId="77777777">
      <w:pPr>
        <w:spacing w:line="240" w:lineRule="atLeast"/>
        <w:rPr>
          <w:rFonts w:ascii="Tahoma" w:hAnsi="Tahoma" w:cs="Tahoma"/>
          <w:sz w:val="22"/>
          <w:szCs w:val="22"/>
          <w:rtl/>
        </w:rPr>
      </w:pPr>
    </w:p>
    <w:p w:rsidR="009C0D3F" w:rsidP="00BA14FE" w14:paraId="735E4AA0" w14:textId="654F6AFB">
      <w:pPr>
        <w:spacing w:line="240" w:lineRule="atLeast"/>
        <w:rPr>
          <w:rFonts w:ascii="Tahoma" w:hAnsi="Tahoma" w:cs="Tahoma"/>
          <w:sz w:val="22"/>
          <w:szCs w:val="22"/>
          <w:rtl/>
        </w:rPr>
      </w:pPr>
    </w:p>
    <w:p w:rsidR="009C0D3F" w:rsidP="00BA14FE" w14:paraId="220D50AA" w14:textId="3E9BAD46">
      <w:pPr>
        <w:spacing w:line="240" w:lineRule="atLeast"/>
        <w:rPr>
          <w:rFonts w:ascii="Tahoma" w:hAnsi="Tahoma" w:cs="Tahoma"/>
          <w:sz w:val="22"/>
          <w:szCs w:val="22"/>
          <w:rtl/>
        </w:rPr>
      </w:pPr>
    </w:p>
    <w:p w:rsidR="009C0D3F" w:rsidP="00BA14FE" w14:paraId="14A3F766" w14:textId="452FC34A">
      <w:pPr>
        <w:spacing w:line="240" w:lineRule="atLeast"/>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659264" behindDoc="0" locked="0" layoutInCell="1" allowOverlap="1">
            <wp:simplePos x="0" y="0"/>
            <wp:positionH relativeFrom="column">
              <wp:posOffset>1878965</wp:posOffset>
            </wp:positionH>
            <wp:positionV relativeFrom="paragraph">
              <wp:posOffset>85090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9C0D3F" w:rsidP="00BA14FE" w14:paraId="260836E0" w14:textId="25800577">
      <w:pPr>
        <w:spacing w:line="240" w:lineRule="atLeast"/>
        <w:rPr>
          <w:rFonts w:ascii="Tahoma" w:hAnsi="Tahoma" w:cs="Tahoma"/>
          <w:sz w:val="22"/>
          <w:szCs w:val="22"/>
          <w:rtl/>
        </w:rPr>
      </w:pPr>
    </w:p>
    <w:p w:rsidR="009C0D3F" w:rsidP="00BA14FE" w14:paraId="11198336" w14:textId="77777777">
      <w:pPr>
        <w:spacing w:line="240" w:lineRule="atLeast"/>
        <w:rPr>
          <w:rFonts w:ascii="Tahoma" w:hAnsi="Tahoma" w:cs="Tahoma"/>
          <w:sz w:val="22"/>
          <w:szCs w:val="22"/>
          <w:rtl/>
        </w:rPr>
      </w:pPr>
    </w:p>
    <w:p w:rsidR="009C0D3F" w:rsidP="00BA14FE" w14:paraId="0B4A98AF" w14:textId="77777777">
      <w:pPr>
        <w:spacing w:line="240" w:lineRule="atLeast"/>
        <w:rPr>
          <w:rFonts w:ascii="Tahoma" w:hAnsi="Tahoma" w:cs="Tahoma"/>
          <w:sz w:val="22"/>
          <w:szCs w:val="22"/>
          <w:rtl/>
        </w:rPr>
      </w:pPr>
    </w:p>
    <w:p w:rsidR="009C0D3F" w:rsidP="00BA14FE" w14:paraId="1552CA9B" w14:textId="423AEFBF">
      <w:pPr>
        <w:spacing w:line="240" w:lineRule="atLeast"/>
        <w:rPr>
          <w:rFonts w:ascii="Tahoma" w:hAnsi="Tahoma" w:cs="Tahoma"/>
          <w:sz w:val="22"/>
          <w:szCs w:val="22"/>
          <w:rtl/>
        </w:rPr>
      </w:pPr>
    </w:p>
    <w:p w:rsidR="009C0D3F" w:rsidP="00BA14FE" w14:paraId="6303BB99" w14:textId="77777777">
      <w:pPr>
        <w:spacing w:line="240" w:lineRule="atLeast"/>
        <w:rPr>
          <w:rFonts w:ascii="Tahoma" w:hAnsi="Tahoma" w:cs="Tahoma"/>
          <w:sz w:val="22"/>
          <w:szCs w:val="22"/>
          <w:rtl/>
        </w:rPr>
      </w:pPr>
    </w:p>
    <w:p w:rsidR="00B132CB" w:rsidRPr="00112923" w:rsidP="00B132CB" w14:paraId="1279C8B1" w14:textId="726C05B4">
      <w:pPr>
        <w:spacing w:line="240" w:lineRule="atLeast"/>
        <w:jc w:val="center"/>
        <w:rPr>
          <w:rFonts w:ascii="Tahoma" w:hAnsi="Tahoma" w:cs="Tahoma"/>
          <w:sz w:val="24"/>
          <w:rtl/>
        </w:rPr>
      </w:pPr>
      <w:r w:rsidRPr="003C6430">
        <w:rPr>
          <w:rFonts w:ascii="Tahoma" w:hAnsi="Tahoma" w:cs="Tahoma"/>
          <w:sz w:val="24"/>
          <w:rtl/>
        </w:rPr>
        <w:t xml:space="preserve">ירושלים | </w:t>
      </w:r>
      <w:r w:rsidR="00A02024">
        <w:rPr>
          <w:rFonts w:ascii="Tahoma" w:hAnsi="Tahoma" w:cs="Tahoma" w:hint="cs"/>
          <w:sz w:val="24"/>
          <w:rtl/>
        </w:rPr>
        <w:t>אדר ב׳</w:t>
      </w:r>
      <w:r w:rsidRPr="003C6430">
        <w:rPr>
          <w:rFonts w:ascii="Tahoma" w:hAnsi="Tahoma" w:cs="Tahoma"/>
          <w:sz w:val="24"/>
          <w:rtl/>
        </w:rPr>
        <w:t xml:space="preserve"> </w:t>
      </w:r>
      <w:r w:rsidRPr="003C6430">
        <w:rPr>
          <w:rFonts w:ascii="Tahoma" w:hAnsi="Tahoma" w:cs="Tahoma"/>
          <w:sz w:val="24"/>
          <w:rtl/>
        </w:rPr>
        <w:t>התשפ"ד</w:t>
      </w:r>
      <w:r w:rsidRPr="003C6430">
        <w:rPr>
          <w:rFonts w:ascii="Tahoma" w:hAnsi="Tahoma" w:cs="Tahoma"/>
          <w:sz w:val="24"/>
          <w:rtl/>
        </w:rPr>
        <w:t xml:space="preserve"> | </w:t>
      </w:r>
      <w:r w:rsidR="00A02024">
        <w:rPr>
          <w:rFonts w:ascii="Tahoma" w:hAnsi="Tahoma" w:cs="Tahoma" w:hint="cs"/>
          <w:sz w:val="24"/>
          <w:rtl/>
        </w:rPr>
        <w:t>מרץ</w:t>
      </w:r>
      <w:r w:rsidRPr="003C6430">
        <w:rPr>
          <w:rFonts w:ascii="Tahoma" w:hAnsi="Tahoma" w:cs="Tahoma"/>
          <w:sz w:val="24"/>
          <w:rtl/>
        </w:rPr>
        <w:t xml:space="preserve"> </w:t>
      </w:r>
      <w:r w:rsidR="00A02024">
        <w:rPr>
          <w:rFonts w:ascii="Tahoma" w:hAnsi="Tahoma" w:cs="Tahoma" w:hint="cs"/>
          <w:sz w:val="24"/>
          <w:rtl/>
        </w:rPr>
        <w:t>2024</w:t>
      </w:r>
      <w:r>
        <w:rPr>
          <w:rFonts w:ascii="Tahoma" w:hAnsi="Tahoma" w:cs="Tahoma" w:hint="cs"/>
          <w:sz w:val="24"/>
          <w:rtl/>
        </w:rPr>
        <w:t xml:space="preserve"> </w:t>
      </w:r>
    </w:p>
    <w:p w:rsidR="00112923" w:rsidP="00977579" w14:paraId="57967539" w14:textId="77777777">
      <w:pPr>
        <w:pStyle w:val="7190"/>
        <w:jc w:val="center"/>
        <w:rPr>
          <w:rtl/>
        </w:rPr>
        <w:sectPr w:rsidSect="00D05A9C">
          <w:footnotePr>
            <w:numRestart w:val="eachSect"/>
          </w:footnotePr>
          <w:pgSz w:w="11906" w:h="16838" w:code="9"/>
          <w:pgMar w:top="3062" w:right="2268" w:bottom="2552" w:left="2268" w:header="1134" w:footer="1361" w:gutter="0"/>
          <w:cols w:space="720"/>
          <w:titlePg/>
          <w:bidi/>
          <w:rtlGutter/>
          <w:docGrid w:linePitch="272"/>
        </w:sectPr>
      </w:pPr>
    </w:p>
    <w:p w:rsidR="00977579" w:rsidP="00977579" w14:paraId="6E269C4C" w14:textId="0C00A03C">
      <w:pPr>
        <w:pStyle w:val="7190"/>
        <w:jc w:val="center"/>
        <w:rPr>
          <w:rtl/>
        </w:rPr>
      </w:pPr>
    </w:p>
    <w:p w:rsidR="00977579" w:rsidP="00977579" w14:paraId="72E5F3ED" w14:textId="4010413A">
      <w:pPr>
        <w:pStyle w:val="7190"/>
        <w:jc w:val="center"/>
        <w:rPr>
          <w:rtl/>
        </w:rPr>
      </w:pPr>
    </w:p>
    <w:p w:rsidR="00977579" w:rsidP="00977579" w14:paraId="7848AF06" w14:textId="1287F91D">
      <w:pPr>
        <w:pStyle w:val="7190"/>
        <w:jc w:val="center"/>
        <w:rPr>
          <w:rtl/>
        </w:rPr>
      </w:pPr>
    </w:p>
    <w:p w:rsidR="00977579" w:rsidP="00977579" w14:paraId="28239249" w14:textId="4D992115">
      <w:pPr>
        <w:pStyle w:val="7190"/>
        <w:jc w:val="center"/>
        <w:rPr>
          <w:rtl/>
        </w:rPr>
      </w:pPr>
    </w:p>
    <w:p w:rsidR="00977579" w:rsidP="00977579" w14:paraId="2BD7E89C" w14:textId="452E1B23">
      <w:pPr>
        <w:pStyle w:val="7190"/>
        <w:jc w:val="center"/>
        <w:rPr>
          <w:rtl/>
        </w:rPr>
      </w:pPr>
    </w:p>
    <w:p w:rsidR="00977579" w:rsidP="00977579" w14:paraId="3FAA902E" w14:textId="7005D448">
      <w:pPr>
        <w:pStyle w:val="7190"/>
        <w:jc w:val="center"/>
        <w:rPr>
          <w:rtl/>
        </w:rPr>
      </w:pPr>
    </w:p>
    <w:p w:rsidR="00977579" w:rsidP="00977579" w14:paraId="38B1896A" w14:textId="1F76384F">
      <w:pPr>
        <w:pStyle w:val="7190"/>
        <w:jc w:val="center"/>
        <w:rPr>
          <w:rtl/>
        </w:rPr>
      </w:pPr>
    </w:p>
    <w:p w:rsidR="00977579" w:rsidP="00977579" w14:paraId="01A36B8C" w14:textId="50F5C785">
      <w:pPr>
        <w:pStyle w:val="7190"/>
        <w:jc w:val="center"/>
        <w:rPr>
          <w:rtl/>
        </w:rPr>
      </w:pPr>
    </w:p>
    <w:p w:rsidR="00977579" w:rsidP="00977579" w14:paraId="3A77EDEA" w14:textId="366F9679">
      <w:pPr>
        <w:pStyle w:val="7190"/>
        <w:jc w:val="center"/>
        <w:rPr>
          <w:rtl/>
        </w:rPr>
      </w:pPr>
    </w:p>
    <w:p w:rsidR="00977579" w:rsidP="00977579" w14:paraId="5F1CDA5D" w14:textId="2C9215FB">
      <w:pPr>
        <w:pStyle w:val="7190"/>
        <w:jc w:val="center"/>
        <w:rPr>
          <w:rtl/>
        </w:rPr>
      </w:pPr>
    </w:p>
    <w:p w:rsidR="000F1AFB" w:rsidP="00977579" w14:paraId="0910B21A" w14:textId="6FD33B51">
      <w:pPr>
        <w:pStyle w:val="7190"/>
        <w:jc w:val="center"/>
        <w:rPr>
          <w:rtl/>
        </w:rPr>
      </w:pPr>
    </w:p>
    <w:p w:rsidR="000F1AFB" w:rsidP="00977579" w14:paraId="011544FB" w14:textId="42603B0F">
      <w:pPr>
        <w:pStyle w:val="7190"/>
        <w:jc w:val="center"/>
        <w:rPr>
          <w:rtl/>
        </w:rPr>
      </w:pPr>
    </w:p>
    <w:p w:rsidR="000F1AFB" w:rsidP="00977579" w14:paraId="3A6AB924" w14:textId="1CCAEB5C">
      <w:pPr>
        <w:pStyle w:val="7190"/>
        <w:jc w:val="center"/>
        <w:rPr>
          <w:rtl/>
        </w:rPr>
      </w:pPr>
    </w:p>
    <w:p w:rsidR="00977579" w:rsidP="00977579" w14:paraId="0ED334DA" w14:textId="77777777">
      <w:pPr>
        <w:pStyle w:val="7190"/>
        <w:jc w:val="center"/>
        <w:rPr>
          <w:rtl/>
        </w:rPr>
      </w:pPr>
    </w:p>
    <w:p w:rsidR="00977579" w:rsidP="00977579" w14:paraId="14128F0E" w14:textId="0E1563F2">
      <w:pPr>
        <w:pStyle w:val="7190"/>
        <w:jc w:val="center"/>
        <w:rPr>
          <w:rtl/>
        </w:rPr>
      </w:pPr>
    </w:p>
    <w:p w:rsidR="00977579" w:rsidP="00977579" w14:paraId="4B4B6DD3" w14:textId="3CB2F28D">
      <w:pPr>
        <w:pStyle w:val="7190"/>
        <w:jc w:val="center"/>
        <w:rPr>
          <w:rtl/>
        </w:rPr>
      </w:pPr>
    </w:p>
    <w:p w:rsidR="00977579" w:rsidP="00977579" w14:paraId="374143FF" w14:textId="4FA7E829">
      <w:pPr>
        <w:pStyle w:val="7190"/>
        <w:jc w:val="center"/>
        <w:rPr>
          <w:rtl/>
        </w:rPr>
      </w:pPr>
    </w:p>
    <w:p w:rsidR="00977579" w:rsidP="00977579" w14:paraId="1B0BEFAC" w14:textId="70A506A1">
      <w:pPr>
        <w:pStyle w:val="7190"/>
        <w:jc w:val="center"/>
        <w:rPr>
          <w:rtl/>
        </w:rPr>
      </w:pPr>
    </w:p>
    <w:p w:rsidR="00064016" w:rsidP="00064016" w14:paraId="62C72E9D" w14:textId="0F640E52">
      <w:pPr>
        <w:pStyle w:val="7190"/>
        <w:spacing w:after="120"/>
        <w:jc w:val="center"/>
        <w:rPr>
          <w:rtl/>
        </w:rPr>
      </w:pPr>
    </w:p>
    <w:p w:rsidR="00064016" w:rsidP="00064016" w14:paraId="4DCD00B7" w14:textId="2640AF55">
      <w:pPr>
        <w:pStyle w:val="7190"/>
        <w:spacing w:after="120"/>
        <w:jc w:val="center"/>
        <w:rPr>
          <w:rtl/>
        </w:rPr>
      </w:pPr>
    </w:p>
    <w:p w:rsidR="00064016" w:rsidRPr="00064016" w:rsidP="00064016" w14:paraId="132AAB22" w14:textId="7CC756F8">
      <w:pPr>
        <w:pStyle w:val="7190"/>
        <w:spacing w:after="120"/>
        <w:jc w:val="center"/>
      </w:pPr>
      <w:r w:rsidRPr="00064016">
        <w:rPr>
          <w:rtl/>
        </w:rPr>
        <w:t xml:space="preserve">מס' קטלוגי </w:t>
      </w:r>
      <w:r w:rsidR="00E3092A">
        <w:t>S</w:t>
      </w:r>
      <w:r w:rsidR="00D6278C">
        <w:t>-</w:t>
      </w:r>
      <w:r w:rsidR="002C289F">
        <w:t>00</w:t>
      </w:r>
      <w:r w:rsidR="00E33BF3">
        <w:t>3</w:t>
      </w:r>
      <w:r w:rsidRPr="00064016">
        <w:rPr>
          <w:rtl/>
        </w:rPr>
        <w:t>-</w:t>
      </w:r>
      <w:r w:rsidR="002C289F">
        <w:t>2024</w:t>
      </w:r>
    </w:p>
    <w:p w:rsidR="00064016" w:rsidRPr="00064016" w:rsidP="00064016" w14:paraId="66F3EDD3" w14:textId="70FE5B18">
      <w:pPr>
        <w:pStyle w:val="7190"/>
        <w:jc w:val="center"/>
        <w:rPr>
          <w:rtl/>
        </w:rPr>
      </w:pPr>
      <w:r w:rsidRPr="00064016">
        <w:t xml:space="preserve">ISSN </w:t>
      </w:r>
      <w:r w:rsidR="00E3092A">
        <w:t>0793</w:t>
      </w:r>
      <w:r w:rsidRPr="00064016">
        <w:t>-</w:t>
      </w:r>
      <w:r w:rsidR="00E3092A">
        <w:t>194</w:t>
      </w:r>
      <w:r w:rsidR="0003628A">
        <w:t>8</w:t>
      </w:r>
    </w:p>
    <w:p w:rsidR="00064016" w:rsidP="00064016" w14:paraId="52E2FCF4" w14:textId="77777777">
      <w:pPr>
        <w:pStyle w:val="7190"/>
        <w:spacing w:after="0"/>
        <w:jc w:val="center"/>
      </w:pPr>
      <w:r>
        <w:rPr>
          <w:rtl/>
        </w:rPr>
        <w:t xml:space="preserve">דוח זה מובא גם באתר האינטרנט של </w:t>
      </w:r>
      <w:r>
        <w:br/>
      </w:r>
      <w:r>
        <w:rPr>
          <w:rtl/>
        </w:rPr>
        <w:t>משרד מבקר המדינה</w:t>
      </w:r>
    </w:p>
    <w:p w:rsidR="00064016" w:rsidRPr="00064016" w:rsidP="00064016" w14:paraId="690EF9D9" w14:textId="44B52660">
      <w:pPr>
        <w:pStyle w:val="7190"/>
        <w:jc w:val="center"/>
        <w:rPr>
          <w:rtl/>
        </w:rPr>
      </w:pPr>
      <w:hyperlink r:id="rId17" w:history="1">
        <w:r w:rsidRPr="00064016">
          <w:t>www.mevaker.gov.il</w:t>
        </w:r>
      </w:hyperlink>
    </w:p>
    <w:p w:rsidR="00064016" w:rsidP="00064016" w14:paraId="62D700AA" w14:textId="3A3498A0">
      <w:pPr>
        <w:pStyle w:val="7190"/>
        <w:jc w:val="center"/>
        <w:rPr>
          <w:rtl/>
        </w:rPr>
      </w:pPr>
    </w:p>
    <w:p w:rsidR="009C0D3F" w:rsidP="00064016" w14:paraId="3AEEC7F7" w14:textId="72C74CC6">
      <w:pPr>
        <w:pStyle w:val="7190"/>
        <w:jc w:val="center"/>
        <w:rPr>
          <w:rtl/>
        </w:rPr>
      </w:pPr>
      <w:r>
        <w:rPr>
          <w:rFonts w:hint="cs"/>
          <w:rtl/>
        </w:rPr>
        <w:t xml:space="preserve">עיצוב גרפי: </w:t>
      </w:r>
      <w:r w:rsidR="00DB5E51">
        <w:rPr>
          <w:rFonts w:hint="cs"/>
          <w:rtl/>
        </w:rPr>
        <w:t xml:space="preserve">צוות </w:t>
      </w:r>
      <w:r w:rsidR="00DB5E51">
        <w:rPr>
          <w:rFonts w:hint="cs"/>
          <w:rtl/>
        </w:rPr>
        <w:t>אי.אר</w:t>
      </w:r>
      <w:r w:rsidR="00DB5E51">
        <w:rPr>
          <w:rFonts w:hint="cs"/>
          <w:rtl/>
        </w:rPr>
        <w:t xml:space="preserve"> </w:t>
      </w:r>
      <w:r w:rsidR="00DB5E51">
        <w:rPr>
          <w:rFonts w:hint="cs"/>
          <w:rtl/>
        </w:rPr>
        <w:t>דיזיין</w:t>
      </w:r>
      <w:r w:rsidR="00DB5E51">
        <w:rPr>
          <w:rFonts w:hint="cs"/>
          <w:rtl/>
        </w:rPr>
        <w:t xml:space="preserve"> </w:t>
      </w:r>
    </w:p>
    <w:p w:rsidR="00421B27" w:rsidRPr="009C0D3F" w:rsidP="00064016" w14:paraId="4570961E" w14:textId="7CE366E1">
      <w:pPr>
        <w:pStyle w:val="7190"/>
        <w:jc w:val="center"/>
        <w:rPr>
          <w:sz w:val="24"/>
          <w:rtl/>
        </w:rPr>
        <w:sectPr w:rsidSect="00D05A9C">
          <w:footnotePr>
            <w:numRestart w:val="eachSect"/>
          </w:footnotePr>
          <w:pgSz w:w="11906" w:h="16838" w:code="9"/>
          <w:pgMar w:top="3062" w:right="2268" w:bottom="2552" w:left="2268" w:header="1134" w:footer="1361" w:gutter="0"/>
          <w:cols w:space="720"/>
          <w:titlePg/>
          <w:bidi/>
          <w:rtlGutter/>
          <w:docGrid w:linePitch="272"/>
        </w:sectPr>
      </w:pPr>
    </w:p>
    <w:p w:rsidR="00AA5AC3" w:rsidRPr="00C04B74" w:rsidP="00E579E6" w14:paraId="1F6B6266" w14:textId="77777777">
      <w:pPr>
        <w:pStyle w:val="71316"/>
        <w:ind w:left="57"/>
        <w:rPr>
          <w:sz w:val="36"/>
          <w:szCs w:val="36"/>
          <w:rtl/>
        </w:rPr>
      </w:pPr>
      <w:r w:rsidRPr="00107944">
        <w:rPr>
          <w:rFonts w:hint="cs"/>
          <w:b w:val="0"/>
          <w:bCs w:val="0"/>
          <w:noProof/>
          <w:spacing w:val="112"/>
          <w:rtl/>
          <w:lang w:val="he-IL"/>
        </w:rPr>
        <mc:AlternateContent>
          <mc:Choice Requires="wps">
            <w:drawing>
              <wp:anchor distT="0" distB="0" distL="114300" distR="114300" simplePos="0" relativeHeight="251664384" behindDoc="0" locked="0" layoutInCell="1" allowOverlap="1">
                <wp:simplePos x="0" y="0"/>
                <wp:positionH relativeFrom="column">
                  <wp:posOffset>3116580</wp:posOffset>
                </wp:positionH>
                <wp:positionV relativeFrom="paragraph">
                  <wp:posOffset>489322</wp:posOffset>
                </wp:positionV>
                <wp:extent cx="1531620" cy="0"/>
                <wp:effectExtent l="0" t="0" r="17780" b="12700"/>
                <wp:wrapNone/>
                <wp:docPr id="9"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H="1">
                          <a:off x="0" y="0"/>
                          <a:ext cx="1531620"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32" style="flip:x;mso-width-percent:0;mso-width-relative:margin;mso-wrap-distance-bottom:0;mso-wrap-distance-left:9pt;mso-wrap-distance-right:9pt;mso-wrap-distance-top:0;mso-wrap-style:square;position:absolute;visibility:visible;z-index:251665408" from="245.4pt,38.55pt" to="366pt,38.55pt" strokecolor="#00305f" strokeweight="1pt"/>
            </w:pict>
          </mc:Fallback>
        </mc:AlternateContent>
      </w:r>
      <w:r w:rsidRPr="00C04B74">
        <w:rPr>
          <w:rFonts w:hint="cs"/>
          <w:sz w:val="36"/>
          <w:szCs w:val="36"/>
          <w:rtl/>
        </w:rPr>
        <w:t>תוכן העניינים</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4"/>
        <w:gridCol w:w="70"/>
        <w:gridCol w:w="996"/>
      </w:tblGrid>
      <w:tr w14:paraId="66CEE718" w14:textId="77777777" w:rsidTr="00907D4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04" w:type="dxa"/>
          </w:tcPr>
          <w:p w:rsidR="009E46E2" w:rsidRPr="00C237BB" w:rsidP="0057349A" w14:paraId="70768317" w14:textId="77777777">
            <w:pPr>
              <w:pStyle w:val="7190"/>
              <w:spacing w:before="240" w:after="100"/>
              <w:rPr>
                <w:b/>
                <w:bCs/>
                <w:color w:val="00305F"/>
                <w:sz w:val="22"/>
                <w:szCs w:val="22"/>
                <w:rtl/>
              </w:rPr>
            </w:pPr>
          </w:p>
        </w:tc>
        <w:tc>
          <w:tcPr>
            <w:tcW w:w="1066" w:type="dxa"/>
            <w:gridSpan w:val="2"/>
          </w:tcPr>
          <w:p w:rsidR="009E46E2" w:rsidP="0057349A" w14:paraId="0D8FF5A1" w14:textId="77777777">
            <w:pPr>
              <w:widowControl w:val="0"/>
              <w:spacing w:after="100" w:line="260" w:lineRule="exact"/>
              <w:rPr>
                <w:rFonts w:ascii="Arial" w:hAnsi="Arial" w:cs="Tahoma"/>
                <w:color w:val="000000"/>
                <w:sz w:val="24"/>
                <w:szCs w:val="18"/>
                <w:rtl/>
              </w:rPr>
            </w:pPr>
          </w:p>
        </w:tc>
      </w:tr>
      <w:tr w14:paraId="28512D7F" w14:textId="77777777" w:rsidTr="00907D48">
        <w:tblPrEx>
          <w:tblW w:w="0" w:type="auto"/>
          <w:tblLook w:val="04A0"/>
        </w:tblPrEx>
        <w:tc>
          <w:tcPr>
            <w:tcW w:w="6304" w:type="dxa"/>
          </w:tcPr>
          <w:p w:rsidR="009E46E2" w:rsidRPr="00077089" w:rsidP="00B94C2A" w14:paraId="2A847A1B" w14:textId="77777777">
            <w:pPr>
              <w:pStyle w:val="7190"/>
              <w:spacing w:before="100" w:after="120"/>
              <w:rPr>
                <w:b/>
                <w:bCs/>
                <w:color w:val="00305F"/>
                <w:sz w:val="22"/>
                <w:szCs w:val="22"/>
                <w:rtl/>
              </w:rPr>
            </w:pPr>
            <w:r w:rsidRPr="00077089">
              <w:rPr>
                <w:rFonts w:hint="cs"/>
                <w:b/>
                <w:bCs/>
                <w:color w:val="002657"/>
                <w:sz w:val="22"/>
                <w:szCs w:val="22"/>
                <w:rtl/>
              </w:rPr>
              <w:t>פתח</w:t>
            </w:r>
            <w:r w:rsidRPr="00077089">
              <w:rPr>
                <w:rFonts w:hint="cs"/>
                <w:b/>
                <w:bCs/>
                <w:color w:val="00305F"/>
                <w:sz w:val="22"/>
                <w:szCs w:val="22"/>
                <w:rtl/>
              </w:rPr>
              <w:t xml:space="preserve"> דבר</w:t>
            </w:r>
          </w:p>
        </w:tc>
        <w:tc>
          <w:tcPr>
            <w:tcW w:w="1066" w:type="dxa"/>
            <w:gridSpan w:val="2"/>
          </w:tcPr>
          <w:p w:rsidR="009E46E2" w:rsidRPr="003A4571" w:rsidP="00B94C2A" w14:paraId="374D3759" w14:textId="77777777">
            <w:pPr>
              <w:widowControl w:val="0"/>
              <w:spacing w:before="100" w:after="120" w:line="260" w:lineRule="exact"/>
              <w:rPr>
                <w:rFonts w:ascii="Arial" w:hAnsi="Arial" w:cs="Tahoma"/>
                <w:color w:val="000000"/>
                <w:sz w:val="24"/>
                <w:szCs w:val="18"/>
                <w:rtl/>
              </w:rPr>
            </w:pPr>
            <w:r>
              <w:rPr>
                <w:rFonts w:ascii="Arial" w:hAnsi="Arial" w:cs="Tahoma" w:hint="cs"/>
                <w:color w:val="000000"/>
                <w:sz w:val="24"/>
                <w:szCs w:val="18"/>
                <w:rtl/>
              </w:rPr>
              <w:t>7</w:t>
            </w:r>
          </w:p>
        </w:tc>
      </w:tr>
      <w:tr w14:paraId="14FF29C0" w14:textId="77777777" w:rsidTr="00907D48">
        <w:tblPrEx>
          <w:tblW w:w="0" w:type="auto"/>
          <w:tblLook w:val="04A0"/>
        </w:tblPrEx>
        <w:tc>
          <w:tcPr>
            <w:tcW w:w="6304" w:type="dxa"/>
          </w:tcPr>
          <w:p w:rsidR="009E46E2" w:rsidRPr="00077089" w:rsidP="00B94C2A" w14:paraId="4D4B24A6" w14:textId="77777777">
            <w:pPr>
              <w:pStyle w:val="7190"/>
              <w:spacing w:before="100" w:after="120"/>
              <w:rPr>
                <w:b/>
                <w:bCs/>
                <w:color w:val="00305F"/>
                <w:sz w:val="22"/>
                <w:szCs w:val="22"/>
                <w:rtl/>
              </w:rPr>
            </w:pPr>
            <w:r w:rsidRPr="00077089">
              <w:rPr>
                <w:rFonts w:hint="eastAsia"/>
                <w:b/>
                <w:bCs/>
                <w:color w:val="00305F"/>
                <w:sz w:val="22"/>
                <w:szCs w:val="22"/>
                <w:rtl/>
                <w:lang w:bidi="ar-SA"/>
              </w:rPr>
              <w:t>المقدمة</w:t>
            </w:r>
            <w:r w:rsidRPr="00077089">
              <w:rPr>
                <w:rFonts w:hint="cs"/>
                <w:b/>
                <w:bCs/>
                <w:color w:val="00305F"/>
                <w:sz w:val="22"/>
                <w:szCs w:val="22"/>
                <w:rtl/>
              </w:rPr>
              <w:t xml:space="preserve"> </w:t>
            </w:r>
          </w:p>
        </w:tc>
        <w:tc>
          <w:tcPr>
            <w:tcW w:w="1066" w:type="dxa"/>
            <w:gridSpan w:val="2"/>
          </w:tcPr>
          <w:p w:rsidR="009E46E2" w:rsidRPr="003A4571" w:rsidP="00B94C2A" w14:paraId="56C9C108" w14:textId="77777777">
            <w:pPr>
              <w:widowControl w:val="0"/>
              <w:spacing w:before="100" w:after="120" w:line="260" w:lineRule="exact"/>
              <w:rPr>
                <w:rFonts w:ascii="Arial" w:hAnsi="Arial" w:cs="Tahoma"/>
                <w:color w:val="000000"/>
                <w:sz w:val="24"/>
                <w:szCs w:val="18"/>
                <w:rtl/>
              </w:rPr>
            </w:pPr>
            <w:r>
              <w:rPr>
                <w:rFonts w:ascii="Arial" w:hAnsi="Arial" w:cs="Tahoma" w:hint="cs"/>
                <w:color w:val="000000"/>
                <w:sz w:val="24"/>
                <w:szCs w:val="18"/>
                <w:rtl/>
              </w:rPr>
              <w:t>9</w:t>
            </w:r>
          </w:p>
        </w:tc>
      </w:tr>
      <w:tr w14:paraId="74334454" w14:textId="77777777" w:rsidTr="00907D48">
        <w:tblPrEx>
          <w:tblW w:w="0" w:type="auto"/>
          <w:tblLook w:val="04A0"/>
        </w:tblPrEx>
        <w:tc>
          <w:tcPr>
            <w:tcW w:w="6304" w:type="dxa"/>
          </w:tcPr>
          <w:p w:rsidR="009E46E2" w:rsidRPr="00077089" w:rsidP="00B94C2A" w14:paraId="1BF15610" w14:textId="77777777">
            <w:pPr>
              <w:pStyle w:val="7190"/>
              <w:spacing w:before="100" w:after="120"/>
              <w:rPr>
                <w:b/>
                <w:bCs/>
                <w:color w:val="00305F"/>
                <w:sz w:val="22"/>
                <w:szCs w:val="22"/>
              </w:rPr>
            </w:pPr>
            <w:r w:rsidRPr="00077089">
              <w:rPr>
                <w:b/>
                <w:bCs/>
                <w:color w:val="00305F"/>
                <w:sz w:val="22"/>
                <w:szCs w:val="22"/>
              </w:rPr>
              <w:t>Foreword</w:t>
            </w:r>
          </w:p>
        </w:tc>
        <w:tc>
          <w:tcPr>
            <w:tcW w:w="1066" w:type="dxa"/>
            <w:gridSpan w:val="2"/>
          </w:tcPr>
          <w:p w:rsidR="009E46E2" w:rsidP="00B94C2A" w14:paraId="147F56D7" w14:textId="5BB43F87">
            <w:pPr>
              <w:widowControl w:val="0"/>
              <w:spacing w:before="100" w:after="120" w:line="260" w:lineRule="exact"/>
              <w:rPr>
                <w:rFonts w:ascii="Arial" w:hAnsi="Arial" w:cs="Tahoma"/>
                <w:color w:val="000000"/>
                <w:sz w:val="24"/>
                <w:szCs w:val="18"/>
              </w:rPr>
            </w:pPr>
            <w:r>
              <w:rPr>
                <w:rFonts w:ascii="Arial" w:hAnsi="Arial" w:cs="Tahoma" w:hint="cs"/>
                <w:color w:val="000000"/>
                <w:sz w:val="24"/>
                <w:szCs w:val="18"/>
                <w:rtl/>
              </w:rPr>
              <w:t>184</w:t>
            </w:r>
          </w:p>
        </w:tc>
      </w:tr>
      <w:tr w14:paraId="6EE72BD7" w14:textId="77777777" w:rsidTr="00907D48">
        <w:tblPrEx>
          <w:tblW w:w="0" w:type="auto"/>
          <w:tblLook w:val="04A0"/>
        </w:tblPrEx>
        <w:tc>
          <w:tcPr>
            <w:tcW w:w="6304" w:type="dxa"/>
          </w:tcPr>
          <w:p w:rsidR="009E46E2" w:rsidRPr="00077089" w:rsidP="00B94C2A" w14:paraId="6DD13CA1" w14:textId="77777777">
            <w:pPr>
              <w:pStyle w:val="7190"/>
              <w:spacing w:before="100" w:after="120"/>
              <w:rPr>
                <w:b/>
                <w:bCs/>
                <w:color w:val="00305F"/>
                <w:sz w:val="22"/>
                <w:szCs w:val="22"/>
              </w:rPr>
            </w:pPr>
            <w:r w:rsidRPr="00077089">
              <w:rPr>
                <w:rFonts w:hint="cs"/>
                <w:b/>
                <w:bCs/>
                <w:color w:val="00305F"/>
                <w:sz w:val="22"/>
                <w:szCs w:val="22"/>
                <w:rtl/>
              </w:rPr>
              <w:t>תקציר</w:t>
            </w:r>
          </w:p>
        </w:tc>
        <w:tc>
          <w:tcPr>
            <w:tcW w:w="1066" w:type="dxa"/>
            <w:gridSpan w:val="2"/>
          </w:tcPr>
          <w:p w:rsidR="009E46E2" w:rsidP="00B94C2A" w14:paraId="0F0FDEE8" w14:textId="1C97BCD7">
            <w:pPr>
              <w:widowControl w:val="0"/>
              <w:spacing w:before="100" w:after="120" w:line="260" w:lineRule="exact"/>
              <w:rPr>
                <w:rFonts w:ascii="Arial" w:hAnsi="Arial" w:cs="Tahoma"/>
                <w:color w:val="000000"/>
                <w:sz w:val="24"/>
                <w:szCs w:val="18"/>
                <w:rtl/>
              </w:rPr>
            </w:pPr>
            <w:r>
              <w:rPr>
                <w:rFonts w:ascii="Arial" w:hAnsi="Arial" w:cs="Tahoma" w:hint="cs"/>
                <w:color w:val="000000"/>
                <w:sz w:val="24"/>
                <w:szCs w:val="18"/>
                <w:rtl/>
              </w:rPr>
              <w:t>13</w:t>
            </w:r>
          </w:p>
        </w:tc>
      </w:tr>
      <w:tr w14:paraId="1AE70641" w14:textId="77777777" w:rsidTr="00907D48">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304" w:type="dxa"/>
            <w:tcBorders>
              <w:top w:val="nil"/>
              <w:left w:val="nil"/>
              <w:bottom w:val="nil"/>
              <w:right w:val="nil"/>
            </w:tcBorders>
          </w:tcPr>
          <w:p w:rsidR="009E46E2" w:rsidRPr="00077089" w:rsidP="00B94C2A" w14:paraId="3589D4D6" w14:textId="77777777">
            <w:pPr>
              <w:pStyle w:val="7190"/>
              <w:spacing w:before="100" w:after="120"/>
              <w:rPr>
                <w:b/>
                <w:bCs/>
                <w:color w:val="00305F"/>
                <w:sz w:val="22"/>
                <w:szCs w:val="22"/>
                <w:rtl/>
              </w:rPr>
            </w:pPr>
            <w:r w:rsidRPr="00077089">
              <w:rPr>
                <w:rFonts w:hint="cs"/>
                <w:b/>
                <w:bCs/>
                <w:color w:val="00305F"/>
                <w:sz w:val="22"/>
                <w:szCs w:val="22"/>
                <w:rtl/>
              </w:rPr>
              <w:t>מבוא</w:t>
            </w:r>
          </w:p>
        </w:tc>
        <w:tc>
          <w:tcPr>
            <w:tcW w:w="1066" w:type="dxa"/>
            <w:gridSpan w:val="2"/>
            <w:tcBorders>
              <w:top w:val="nil"/>
              <w:left w:val="nil"/>
              <w:bottom w:val="nil"/>
              <w:right w:val="nil"/>
            </w:tcBorders>
          </w:tcPr>
          <w:p w:rsidR="009E46E2" w:rsidRPr="00B132CB" w:rsidP="00B94C2A" w14:paraId="03B6E7CB" w14:textId="5054CE8F">
            <w:pPr>
              <w:widowControl w:val="0"/>
              <w:spacing w:before="100" w:after="120" w:line="260" w:lineRule="exact"/>
              <w:rPr>
                <w:rFonts w:ascii="Arial" w:hAnsi="Arial"/>
                <w:color w:val="000000"/>
                <w:sz w:val="18"/>
                <w:szCs w:val="18"/>
                <w:rtl/>
              </w:rPr>
            </w:pPr>
            <w:r>
              <w:rPr>
                <w:rFonts w:ascii="Arial" w:hAnsi="Arial" w:cs="Tahoma" w:hint="cs"/>
                <w:color w:val="000000"/>
                <w:sz w:val="24"/>
                <w:szCs w:val="18"/>
                <w:rtl/>
              </w:rPr>
              <w:t>31</w:t>
            </w:r>
          </w:p>
        </w:tc>
      </w:tr>
      <w:tr w14:paraId="1208434D" w14:textId="77777777" w:rsidTr="00907D48">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7370" w:type="dxa"/>
            <w:gridSpan w:val="3"/>
            <w:tcBorders>
              <w:top w:val="nil"/>
              <w:left w:val="nil"/>
              <w:bottom w:val="nil"/>
              <w:right w:val="nil"/>
            </w:tcBorders>
          </w:tcPr>
          <w:tbl>
            <w:tblPr>
              <w:tblStyle w:val="TableGrid"/>
              <w:bidiVisua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274"/>
              <w:gridCol w:w="870"/>
            </w:tblGrid>
            <w:tr w14:paraId="5F574D9A" w14:textId="77777777" w:rsidTr="0057349A">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274" w:type="dxa"/>
                  <w:tcBorders>
                    <w:top w:val="nil"/>
                    <w:left w:val="nil"/>
                    <w:bottom w:val="nil"/>
                    <w:right w:val="nil"/>
                  </w:tcBorders>
                </w:tcPr>
                <w:p w:rsidR="009E46E2" w:rsidRPr="00B94C2A" w:rsidP="00B94C2A" w14:paraId="46DB5BF7" w14:textId="32BB67D4">
                  <w:pPr>
                    <w:spacing w:before="240" w:after="240" w:line="260" w:lineRule="exact"/>
                    <w:ind w:left="-113"/>
                    <w:rPr>
                      <w:rFonts w:ascii="Arial" w:hAnsi="Arial" w:cs="Tahoma"/>
                      <w:b/>
                      <w:bCs/>
                      <w:color w:val="000000" w:themeColor="text1"/>
                      <w:sz w:val="22"/>
                      <w:szCs w:val="22"/>
                      <w:rtl/>
                    </w:rPr>
                  </w:pPr>
                  <w:r w:rsidRPr="00B94C2A">
                    <w:rPr>
                      <w:rFonts w:ascii="Arial" w:hAnsi="Arial" w:cs="Tahoma"/>
                      <w:b/>
                      <w:bCs/>
                      <w:color w:val="00305F"/>
                      <w:sz w:val="22"/>
                      <w:szCs w:val="22"/>
                      <w:rtl/>
                    </w:rPr>
                    <w:t xml:space="preserve">מדיניות </w:t>
                  </w:r>
                  <w:r w:rsidRPr="00B94C2A">
                    <w:rPr>
                      <w:rFonts w:ascii="Arial" w:hAnsi="Arial" w:cs="Tahoma" w:hint="cs"/>
                      <w:b/>
                      <w:bCs/>
                      <w:color w:val="00305F"/>
                      <w:sz w:val="22"/>
                      <w:szCs w:val="22"/>
                      <w:rtl/>
                    </w:rPr>
                    <w:t xml:space="preserve">ותוכנית </w:t>
                  </w:r>
                  <w:r w:rsidRPr="00B94C2A">
                    <w:rPr>
                      <w:rFonts w:ascii="Arial" w:hAnsi="Arial" w:cs="Tahoma"/>
                      <w:b/>
                      <w:bCs/>
                      <w:color w:val="00305F"/>
                      <w:sz w:val="22"/>
                      <w:szCs w:val="22"/>
                      <w:rtl/>
                    </w:rPr>
                    <w:t>ממשלתית</w:t>
                  </w:r>
                  <w:r w:rsidRPr="00B94C2A">
                    <w:rPr>
                      <w:rFonts w:ascii="Arial" w:hAnsi="Arial" w:cs="Tahoma" w:hint="cs"/>
                      <w:b/>
                      <w:bCs/>
                      <w:color w:val="00305F"/>
                      <w:sz w:val="22"/>
                      <w:szCs w:val="22"/>
                      <w:rtl/>
                    </w:rPr>
                    <w:t xml:space="preserve"> </w:t>
                  </w:r>
                  <w:r w:rsidRPr="00B94C2A">
                    <w:rPr>
                      <w:rFonts w:ascii="Arial" w:hAnsi="Arial" w:cs="Tahoma"/>
                      <w:b/>
                      <w:bCs/>
                      <w:color w:val="00305F"/>
                      <w:sz w:val="22"/>
                      <w:szCs w:val="22"/>
                      <w:rtl/>
                    </w:rPr>
                    <w:t>לניהול סביבתי חוצה גבולות</w:t>
                  </w:r>
                </w:p>
              </w:tc>
              <w:tc>
                <w:tcPr>
                  <w:tcW w:w="870" w:type="dxa"/>
                  <w:tcBorders>
                    <w:top w:val="nil"/>
                    <w:left w:val="nil"/>
                    <w:bottom w:val="nil"/>
                    <w:right w:val="nil"/>
                  </w:tcBorders>
                </w:tcPr>
                <w:p w:rsidR="009E46E2" w:rsidRPr="009E46E2" w:rsidP="00B94C2A" w14:paraId="6863FFC0" w14:textId="5BFED7EB">
                  <w:pPr>
                    <w:pStyle w:val="7190"/>
                    <w:widowControl w:val="0"/>
                    <w:spacing w:before="240" w:after="240"/>
                    <w:ind w:left="-113"/>
                    <w:rPr>
                      <w:rFonts w:ascii="Arial" w:hAnsi="Arial"/>
                      <w:color w:val="000000" w:themeColor="text1"/>
                      <w:sz w:val="24"/>
                      <w:rtl/>
                    </w:rPr>
                  </w:pPr>
                  <w:r>
                    <w:rPr>
                      <w:rFonts w:ascii="Arial" w:hAnsi="Arial" w:hint="cs"/>
                      <w:color w:val="000000" w:themeColor="text1"/>
                      <w:sz w:val="24"/>
                      <w:rtl/>
                    </w:rPr>
                    <w:t>37</w:t>
                  </w:r>
                </w:p>
              </w:tc>
            </w:tr>
            <w:tr w14:paraId="0F39CA2A" w14:textId="77777777" w:rsidTr="0057349A">
              <w:tblPrEx>
                <w:tblW w:w="0" w:type="auto"/>
                <w:tblLook w:val="04A0"/>
              </w:tblPrEx>
              <w:trPr>
                <w:trHeight w:val="340"/>
              </w:trPr>
              <w:tc>
                <w:tcPr>
                  <w:tcW w:w="6274" w:type="dxa"/>
                  <w:tcBorders>
                    <w:top w:val="nil"/>
                    <w:left w:val="nil"/>
                    <w:bottom w:val="nil"/>
                    <w:right w:val="nil"/>
                  </w:tcBorders>
                </w:tcPr>
                <w:p w:rsidR="009E46E2" w:rsidRPr="00B94C2A" w:rsidP="00B94C2A" w14:paraId="2E25887D" w14:textId="41A51776">
                  <w:pPr>
                    <w:spacing w:before="100" w:after="240" w:line="260" w:lineRule="exact"/>
                    <w:ind w:left="-113"/>
                    <w:rPr>
                      <w:rFonts w:ascii="Arial" w:hAnsi="Arial" w:cs="Tahoma"/>
                      <w:b/>
                      <w:bCs/>
                      <w:color w:val="000000" w:themeColor="text1"/>
                      <w:sz w:val="22"/>
                      <w:szCs w:val="22"/>
                      <w:rtl/>
                    </w:rPr>
                  </w:pPr>
                  <w:r w:rsidRPr="00B94C2A">
                    <w:rPr>
                      <w:rFonts w:ascii="Arial" w:hAnsi="Arial" w:cs="Tahoma"/>
                      <w:b/>
                      <w:bCs/>
                      <w:color w:val="00305F"/>
                      <w:sz w:val="22"/>
                      <w:szCs w:val="22"/>
                      <w:rtl/>
                    </w:rPr>
                    <w:t xml:space="preserve">זיהומי </w:t>
                  </w:r>
                  <w:r w:rsidRPr="00B94C2A">
                    <w:rPr>
                      <w:rFonts w:ascii="Arial" w:hAnsi="Arial" w:cs="Tahoma" w:hint="cs"/>
                      <w:b/>
                      <w:bCs/>
                      <w:color w:val="00305F"/>
                      <w:sz w:val="22"/>
                      <w:szCs w:val="22"/>
                      <w:rtl/>
                    </w:rPr>
                    <w:t>אוויר חוצ</w:t>
                  </w:r>
                  <w:r w:rsidR="00B94C2A">
                    <w:rPr>
                      <w:rFonts w:ascii="Arial" w:hAnsi="Arial" w:cs="Tahoma" w:hint="cs"/>
                      <w:b/>
                      <w:bCs/>
                      <w:color w:val="00305F"/>
                      <w:sz w:val="22"/>
                      <w:szCs w:val="22"/>
                      <w:rtl/>
                    </w:rPr>
                    <w:t>י</w:t>
                  </w:r>
                  <w:r w:rsidRPr="00B94C2A">
                    <w:rPr>
                      <w:rFonts w:ascii="Arial" w:hAnsi="Arial" w:cs="Tahoma" w:hint="cs"/>
                      <w:b/>
                      <w:bCs/>
                      <w:color w:val="00305F"/>
                      <w:sz w:val="22"/>
                      <w:szCs w:val="22"/>
                      <w:rtl/>
                    </w:rPr>
                    <w:t xml:space="preserve"> גבולות שמקו</w:t>
                  </w:r>
                  <w:r w:rsidRPr="00B94C2A" w:rsidR="00F866F4">
                    <w:rPr>
                      <w:rFonts w:ascii="Arial" w:hAnsi="Arial" w:cs="Tahoma" w:hint="cs"/>
                      <w:b/>
                      <w:bCs/>
                      <w:color w:val="00305F"/>
                      <w:sz w:val="22"/>
                      <w:szCs w:val="22"/>
                      <w:rtl/>
                    </w:rPr>
                    <w:t>ר</w:t>
                  </w:r>
                  <w:r w:rsidRPr="00B94C2A">
                    <w:rPr>
                      <w:rFonts w:ascii="Arial" w:hAnsi="Arial" w:cs="Tahoma" w:hint="cs"/>
                      <w:b/>
                      <w:bCs/>
                      <w:color w:val="00305F"/>
                      <w:sz w:val="22"/>
                      <w:szCs w:val="22"/>
                      <w:rtl/>
                    </w:rPr>
                    <w:t>ם ב</w:t>
                  </w:r>
                  <w:r w:rsidRPr="00B94C2A">
                    <w:rPr>
                      <w:rFonts w:ascii="Arial" w:hAnsi="Arial" w:cs="Tahoma"/>
                      <w:b/>
                      <w:bCs/>
                      <w:color w:val="00305F"/>
                      <w:sz w:val="22"/>
                      <w:szCs w:val="22"/>
                      <w:rtl/>
                    </w:rPr>
                    <w:t xml:space="preserve">שריפת פסולת </w:t>
                  </w:r>
                  <w:r w:rsidRPr="00B94C2A">
                    <w:rPr>
                      <w:rFonts w:ascii="Arial" w:hAnsi="Arial" w:cs="Tahoma" w:hint="cs"/>
                      <w:b/>
                      <w:bCs/>
                      <w:color w:val="00305F"/>
                      <w:sz w:val="22"/>
                      <w:szCs w:val="22"/>
                      <w:rtl/>
                    </w:rPr>
                    <w:t xml:space="preserve">פלסטינית </w:t>
                  </w:r>
                  <w:r w:rsidRPr="00B94C2A">
                    <w:rPr>
                      <w:rFonts w:ascii="Arial" w:hAnsi="Arial" w:cs="Tahoma"/>
                      <w:b/>
                      <w:bCs/>
                      <w:color w:val="00305F"/>
                      <w:sz w:val="22"/>
                      <w:szCs w:val="22"/>
                      <w:rtl/>
                    </w:rPr>
                    <w:t xml:space="preserve">ביתית </w:t>
                  </w:r>
                  <w:r w:rsidRPr="00B94C2A">
                    <w:rPr>
                      <w:rFonts w:ascii="Arial" w:hAnsi="Arial" w:cs="Tahoma" w:hint="cs"/>
                      <w:b/>
                      <w:bCs/>
                      <w:color w:val="00305F"/>
                      <w:sz w:val="22"/>
                      <w:szCs w:val="22"/>
                      <w:rtl/>
                    </w:rPr>
                    <w:t xml:space="preserve">מעורבת </w:t>
                  </w:r>
                  <w:r w:rsidRPr="00B94C2A">
                    <w:rPr>
                      <w:rFonts w:ascii="Arial" w:hAnsi="Arial" w:cs="Tahoma"/>
                      <w:b/>
                      <w:bCs/>
                      <w:color w:val="00305F"/>
                      <w:sz w:val="22"/>
                      <w:szCs w:val="22"/>
                      <w:rtl/>
                    </w:rPr>
                    <w:t>ביו"ש</w:t>
                  </w:r>
                </w:p>
              </w:tc>
              <w:tc>
                <w:tcPr>
                  <w:tcW w:w="870" w:type="dxa"/>
                  <w:tcBorders>
                    <w:top w:val="nil"/>
                    <w:left w:val="nil"/>
                    <w:bottom w:val="nil"/>
                    <w:right w:val="nil"/>
                  </w:tcBorders>
                </w:tcPr>
                <w:p w:rsidR="009E46E2" w:rsidRPr="009E46E2" w:rsidP="00B94C2A" w14:paraId="70F201BE" w14:textId="2B2BCB20">
                  <w:pPr>
                    <w:pStyle w:val="71316"/>
                    <w:spacing w:before="100" w:after="240" w:line="240" w:lineRule="auto"/>
                    <w:ind w:left="-113"/>
                    <w:rPr>
                      <w:rFonts w:ascii="Arial" w:hAnsi="Arial"/>
                      <w:b w:val="0"/>
                      <w:bCs w:val="0"/>
                      <w:color w:val="000000" w:themeColor="text1"/>
                      <w:sz w:val="24"/>
                      <w:szCs w:val="18"/>
                      <w:rtl/>
                    </w:rPr>
                  </w:pPr>
                  <w:r>
                    <w:rPr>
                      <w:rFonts w:ascii="Arial" w:hAnsi="Arial" w:eastAsiaTheme="minorHAnsi" w:hint="cs"/>
                      <w:b w:val="0"/>
                      <w:bCs w:val="0"/>
                      <w:color w:val="000000" w:themeColor="text1"/>
                      <w:sz w:val="24"/>
                      <w:szCs w:val="18"/>
                      <w:rtl/>
                    </w:rPr>
                    <w:t>42</w:t>
                  </w:r>
                </w:p>
              </w:tc>
            </w:tr>
          </w:tbl>
          <w:p w:rsidR="009E46E2" w:rsidP="00B94C2A" w14:paraId="1B1865DB" w14:textId="353F2D38">
            <w:pPr>
              <w:widowControl w:val="0"/>
              <w:spacing w:before="100" w:after="240" w:line="260" w:lineRule="exact"/>
              <w:rPr>
                <w:rFonts w:ascii="Arial" w:hAnsi="Arial" w:cs="Tahoma"/>
                <w:color w:val="000000"/>
                <w:sz w:val="24"/>
                <w:szCs w:val="18"/>
                <w:rtl/>
              </w:rPr>
            </w:pPr>
          </w:p>
        </w:tc>
      </w:tr>
      <w:tr w14:paraId="2D7CBA7A" w14:textId="77777777" w:rsidTr="00907D48">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374" w:type="dxa"/>
            <w:gridSpan w:val="2"/>
            <w:tcBorders>
              <w:top w:val="nil"/>
              <w:left w:val="nil"/>
              <w:bottom w:val="nil"/>
              <w:right w:val="nil"/>
            </w:tcBorders>
          </w:tcPr>
          <w:p w:rsidR="009E46E2" w:rsidRPr="00B94C2A" w:rsidP="00B94C2A" w14:paraId="75D5C786" w14:textId="2E2AF8D5">
            <w:pPr>
              <w:spacing w:before="100" w:after="240" w:line="260" w:lineRule="exact"/>
              <w:rPr>
                <w:rFonts w:ascii="Arial" w:hAnsi="Arial" w:cs="Tahoma"/>
                <w:b/>
                <w:bCs/>
                <w:color w:val="000000" w:themeColor="text1"/>
                <w:sz w:val="22"/>
                <w:szCs w:val="22"/>
                <w:rtl/>
              </w:rPr>
            </w:pPr>
            <w:r w:rsidRPr="00B94C2A">
              <w:rPr>
                <w:rFonts w:ascii="Arial" w:hAnsi="Arial" w:cs="Tahoma"/>
                <w:b/>
                <w:bCs/>
                <w:color w:val="00305F"/>
                <w:sz w:val="22"/>
                <w:szCs w:val="22"/>
                <w:rtl/>
              </w:rPr>
              <w:t xml:space="preserve">זיהומי </w:t>
            </w:r>
            <w:r w:rsidRPr="00B94C2A">
              <w:rPr>
                <w:rFonts w:ascii="Arial" w:hAnsi="Arial" w:cs="Tahoma" w:hint="cs"/>
                <w:b/>
                <w:bCs/>
                <w:color w:val="00305F"/>
                <w:sz w:val="22"/>
                <w:szCs w:val="22"/>
                <w:rtl/>
              </w:rPr>
              <w:t>אוויר חוצ</w:t>
            </w:r>
            <w:r w:rsidRPr="00B94C2A" w:rsidR="00B94C2A">
              <w:rPr>
                <w:rFonts w:ascii="Arial" w:hAnsi="Arial" w:cs="Tahoma" w:hint="cs"/>
                <w:b/>
                <w:bCs/>
                <w:color w:val="00305F"/>
                <w:sz w:val="22"/>
                <w:szCs w:val="22"/>
                <w:rtl/>
              </w:rPr>
              <w:t>י</w:t>
            </w:r>
            <w:r w:rsidRPr="00B94C2A">
              <w:rPr>
                <w:rFonts w:ascii="Arial" w:hAnsi="Arial" w:cs="Tahoma" w:hint="cs"/>
                <w:b/>
                <w:bCs/>
                <w:color w:val="00305F"/>
                <w:sz w:val="22"/>
                <w:szCs w:val="22"/>
                <w:rtl/>
              </w:rPr>
              <w:t xml:space="preserve"> גבולות שמקו</w:t>
            </w:r>
            <w:r w:rsidRPr="00B94C2A" w:rsidR="00F866F4">
              <w:rPr>
                <w:rFonts w:ascii="Arial" w:hAnsi="Arial" w:cs="Tahoma" w:hint="cs"/>
                <w:b/>
                <w:bCs/>
                <w:color w:val="00305F"/>
                <w:sz w:val="22"/>
                <w:szCs w:val="22"/>
                <w:rtl/>
              </w:rPr>
              <w:t>ר</w:t>
            </w:r>
            <w:r w:rsidRPr="00B94C2A">
              <w:rPr>
                <w:rFonts w:ascii="Arial" w:hAnsi="Arial" w:cs="Tahoma" w:hint="cs"/>
                <w:b/>
                <w:bCs/>
                <w:color w:val="00305F"/>
                <w:sz w:val="22"/>
                <w:szCs w:val="22"/>
                <w:rtl/>
              </w:rPr>
              <w:t>ם ב</w:t>
            </w:r>
            <w:r w:rsidRPr="00B94C2A">
              <w:rPr>
                <w:rFonts w:ascii="Arial" w:hAnsi="Arial" w:cs="Tahoma"/>
                <w:b/>
                <w:bCs/>
                <w:color w:val="00305F"/>
                <w:sz w:val="22"/>
                <w:szCs w:val="22"/>
                <w:rtl/>
              </w:rPr>
              <w:t>שריפת פסולת אלקטרונית</w:t>
            </w:r>
            <w:r w:rsidRPr="00B94C2A">
              <w:rPr>
                <w:rFonts w:ascii="Arial" w:hAnsi="Arial" w:cs="Tahoma" w:hint="cs"/>
                <w:b/>
                <w:bCs/>
                <w:color w:val="00305F"/>
                <w:sz w:val="22"/>
                <w:szCs w:val="22"/>
                <w:rtl/>
              </w:rPr>
              <w:t xml:space="preserve"> וציוד חשמלי</w:t>
            </w:r>
            <w:r w:rsidRPr="00B94C2A">
              <w:rPr>
                <w:rFonts w:ascii="Arial" w:hAnsi="Arial" w:cs="Tahoma"/>
                <w:b/>
                <w:bCs/>
                <w:color w:val="00305F"/>
                <w:sz w:val="22"/>
                <w:szCs w:val="22"/>
                <w:rtl/>
              </w:rPr>
              <w:t xml:space="preserve"> ביו"ש</w:t>
            </w:r>
          </w:p>
        </w:tc>
        <w:tc>
          <w:tcPr>
            <w:tcW w:w="996" w:type="dxa"/>
            <w:tcBorders>
              <w:top w:val="nil"/>
              <w:left w:val="nil"/>
              <w:bottom w:val="nil"/>
              <w:right w:val="nil"/>
            </w:tcBorders>
          </w:tcPr>
          <w:p w:rsidR="009E46E2" w:rsidRPr="009E46E2" w:rsidP="00B94C2A" w14:paraId="255448E2" w14:textId="6E15ED77">
            <w:pPr>
              <w:spacing w:before="100" w:after="240" w:line="260" w:lineRule="exact"/>
              <w:ind w:left="-113"/>
              <w:rPr>
                <w:rFonts w:ascii="Arial" w:hAnsi="Arial" w:cs="Tahoma"/>
                <w:color w:val="000000" w:themeColor="text1"/>
                <w:sz w:val="24"/>
                <w:szCs w:val="18"/>
                <w:rtl/>
              </w:rPr>
            </w:pPr>
            <w:r>
              <w:rPr>
                <w:rFonts w:ascii="Arial" w:hAnsi="Arial" w:cs="Tahoma" w:hint="cs"/>
                <w:color w:val="000000" w:themeColor="text1"/>
                <w:sz w:val="24"/>
                <w:szCs w:val="18"/>
                <w:rtl/>
              </w:rPr>
              <w:t>80</w:t>
            </w:r>
          </w:p>
        </w:tc>
      </w:tr>
      <w:tr w14:paraId="582A6254" w14:textId="77777777" w:rsidTr="00907D48">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374" w:type="dxa"/>
            <w:gridSpan w:val="2"/>
            <w:tcBorders>
              <w:top w:val="nil"/>
              <w:left w:val="nil"/>
              <w:bottom w:val="nil"/>
              <w:right w:val="nil"/>
            </w:tcBorders>
          </w:tcPr>
          <w:p w:rsidR="009E46E2" w:rsidRPr="00B94C2A" w:rsidP="00B94C2A" w14:paraId="67036416" w14:textId="67D189D5">
            <w:pPr>
              <w:spacing w:before="100" w:after="240" w:line="240" w:lineRule="auto"/>
              <w:rPr>
                <w:rFonts w:ascii="Arial" w:hAnsi="Arial" w:cs="Tahoma"/>
                <w:b/>
                <w:bCs/>
                <w:color w:val="000000" w:themeColor="text1"/>
                <w:sz w:val="22"/>
                <w:szCs w:val="22"/>
                <w:rtl/>
              </w:rPr>
            </w:pPr>
            <w:bookmarkStart w:id="0" w:name="_Toc148015804"/>
            <w:r w:rsidRPr="00B94C2A">
              <w:rPr>
                <w:rFonts w:ascii="Arial" w:hAnsi="Arial" w:cs="Tahoma"/>
                <w:b/>
                <w:bCs/>
                <w:color w:val="00305F"/>
                <w:sz w:val="22"/>
                <w:szCs w:val="22"/>
                <w:rtl/>
              </w:rPr>
              <w:t xml:space="preserve">הפיקוח והאכיפה בעבירות השלכת פסולת ושריפות פסולת </w:t>
            </w:r>
            <w:r w:rsidRPr="00B94C2A" w:rsidR="00077089">
              <w:rPr>
                <w:rFonts w:ascii="Arial" w:hAnsi="Arial" w:cs="Tahoma"/>
                <w:b/>
                <w:bCs/>
                <w:color w:val="00305F"/>
                <w:sz w:val="22"/>
                <w:szCs w:val="22"/>
                <w:rtl/>
              </w:rPr>
              <w:t>ביו"ש</w:t>
            </w:r>
            <w:bookmarkEnd w:id="0"/>
          </w:p>
        </w:tc>
        <w:tc>
          <w:tcPr>
            <w:tcW w:w="996" w:type="dxa"/>
            <w:tcBorders>
              <w:top w:val="nil"/>
              <w:left w:val="nil"/>
              <w:bottom w:val="nil"/>
              <w:right w:val="nil"/>
            </w:tcBorders>
          </w:tcPr>
          <w:p w:rsidR="009E46E2" w:rsidRPr="009E46E2" w:rsidP="00B94C2A" w14:paraId="0823957C" w14:textId="2308FC01">
            <w:pPr>
              <w:spacing w:before="100" w:after="240" w:line="240" w:lineRule="auto"/>
              <w:ind w:left="-113"/>
              <w:rPr>
                <w:rFonts w:ascii="Arial" w:hAnsi="Arial" w:cs="Tahoma"/>
                <w:color w:val="000000" w:themeColor="text1"/>
                <w:sz w:val="24"/>
                <w:szCs w:val="18"/>
                <w:rtl/>
              </w:rPr>
            </w:pPr>
            <w:r>
              <w:rPr>
                <w:rFonts w:ascii="Arial" w:hAnsi="Arial" w:cs="Tahoma" w:hint="cs"/>
                <w:color w:val="000000" w:themeColor="text1"/>
                <w:sz w:val="24"/>
                <w:szCs w:val="18"/>
                <w:rtl/>
              </w:rPr>
              <w:t>110</w:t>
            </w:r>
          </w:p>
        </w:tc>
      </w:tr>
      <w:tr w14:paraId="75657D9E" w14:textId="77777777" w:rsidTr="00907D48">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374" w:type="dxa"/>
            <w:gridSpan w:val="2"/>
            <w:tcBorders>
              <w:top w:val="nil"/>
              <w:left w:val="nil"/>
              <w:bottom w:val="nil"/>
              <w:right w:val="nil"/>
            </w:tcBorders>
          </w:tcPr>
          <w:p w:rsidR="009E46E2" w:rsidRPr="00B94C2A" w:rsidP="00B94C2A" w14:paraId="45BB2E26" w14:textId="7703733D">
            <w:pPr>
              <w:spacing w:before="100" w:after="240" w:line="240" w:lineRule="auto"/>
              <w:rPr>
                <w:rFonts w:ascii="Arial" w:hAnsi="Arial" w:cs="Tahoma"/>
                <w:b/>
                <w:bCs/>
                <w:color w:val="00305F"/>
                <w:sz w:val="22"/>
                <w:szCs w:val="22"/>
                <w:rtl/>
              </w:rPr>
            </w:pPr>
            <w:r w:rsidRPr="00B94C2A">
              <w:rPr>
                <w:rFonts w:ascii="Arial" w:hAnsi="Arial" w:cs="Tahoma"/>
                <w:b/>
                <w:bCs/>
                <w:color w:val="00305F"/>
                <w:sz w:val="22"/>
                <w:szCs w:val="22"/>
                <w:rtl/>
              </w:rPr>
              <w:t xml:space="preserve">טיפול מוקד החירום של </w:t>
            </w:r>
            <w:r w:rsidRPr="00B94C2A">
              <w:rPr>
                <w:rFonts w:ascii="Arial" w:hAnsi="Arial" w:cs="Tahoma" w:hint="cs"/>
                <w:b/>
                <w:bCs/>
                <w:color w:val="00305F"/>
                <w:sz w:val="22"/>
                <w:szCs w:val="22"/>
                <w:rtl/>
              </w:rPr>
              <w:t xml:space="preserve">המשרד </w:t>
            </w:r>
            <w:r w:rsidRPr="00B94C2A">
              <w:rPr>
                <w:rFonts w:ascii="Arial" w:hAnsi="Arial" w:cs="Tahoma" w:hint="cs"/>
                <w:b/>
                <w:bCs/>
                <w:color w:val="00305F"/>
                <w:sz w:val="22"/>
                <w:szCs w:val="22"/>
                <w:rtl/>
              </w:rPr>
              <w:t>ל</w:t>
            </w:r>
            <w:r w:rsidRPr="00B94C2A">
              <w:rPr>
                <w:rFonts w:ascii="Arial" w:hAnsi="Arial" w:cs="Tahoma"/>
                <w:b/>
                <w:bCs/>
                <w:color w:val="00305F"/>
                <w:sz w:val="22"/>
                <w:szCs w:val="22"/>
                <w:rtl/>
              </w:rPr>
              <w:t>הג"ס</w:t>
            </w:r>
            <w:r w:rsidRPr="00B94C2A">
              <w:rPr>
                <w:rFonts w:ascii="Arial" w:hAnsi="Arial" w:cs="Tahoma"/>
                <w:b/>
                <w:bCs/>
                <w:color w:val="00305F"/>
                <w:sz w:val="22"/>
                <w:szCs w:val="22"/>
                <w:rtl/>
              </w:rPr>
              <w:t xml:space="preserve"> ב</w:t>
            </w:r>
            <w:r w:rsidRPr="00B94C2A">
              <w:rPr>
                <w:rFonts w:ascii="Arial" w:hAnsi="Arial" w:cs="Tahoma" w:hint="cs"/>
                <w:b/>
                <w:bCs/>
                <w:color w:val="00305F"/>
                <w:sz w:val="22"/>
                <w:szCs w:val="22"/>
                <w:rtl/>
              </w:rPr>
              <w:t>פניות בנוגע</w:t>
            </w:r>
            <w:r w:rsidRPr="00B94C2A">
              <w:rPr>
                <w:rFonts w:ascii="Arial" w:hAnsi="Arial" w:cs="Tahoma"/>
                <w:b/>
                <w:bCs/>
                <w:color w:val="00305F"/>
                <w:sz w:val="22"/>
                <w:szCs w:val="22"/>
                <w:rtl/>
              </w:rPr>
              <w:t xml:space="preserve"> למפגעי</w:t>
            </w:r>
            <w:r w:rsidRPr="00B94C2A">
              <w:rPr>
                <w:rFonts w:ascii="Arial" w:hAnsi="Arial" w:cs="Tahoma" w:hint="cs"/>
                <w:b/>
                <w:bCs/>
                <w:color w:val="00305F"/>
                <w:sz w:val="22"/>
                <w:szCs w:val="22"/>
                <w:rtl/>
              </w:rPr>
              <w:t>ם בישראל שמ</w:t>
            </w:r>
            <w:r w:rsidRPr="00B94C2A">
              <w:rPr>
                <w:rFonts w:ascii="Arial" w:hAnsi="Arial" w:cs="Tahoma"/>
                <w:b/>
                <w:bCs/>
                <w:color w:val="00305F"/>
                <w:sz w:val="22"/>
                <w:szCs w:val="22"/>
                <w:rtl/>
              </w:rPr>
              <w:t xml:space="preserve">קורם </w:t>
            </w:r>
            <w:r w:rsidRPr="00B94C2A">
              <w:rPr>
                <w:rFonts w:ascii="Arial" w:hAnsi="Arial" w:cs="Tahoma" w:hint="cs"/>
                <w:b/>
                <w:bCs/>
                <w:color w:val="00305F"/>
                <w:sz w:val="22"/>
                <w:szCs w:val="22"/>
                <w:rtl/>
              </w:rPr>
              <w:t>בשריפת פסולת ב</w:t>
            </w:r>
            <w:r w:rsidRPr="00B94C2A">
              <w:rPr>
                <w:rFonts w:ascii="Arial" w:hAnsi="Arial" w:cs="Tahoma"/>
                <w:b/>
                <w:bCs/>
                <w:color w:val="00305F"/>
                <w:sz w:val="22"/>
                <w:szCs w:val="22"/>
                <w:rtl/>
              </w:rPr>
              <w:t>יו"ש</w:t>
            </w:r>
          </w:p>
        </w:tc>
        <w:tc>
          <w:tcPr>
            <w:tcW w:w="996" w:type="dxa"/>
            <w:tcBorders>
              <w:top w:val="nil"/>
              <w:left w:val="nil"/>
              <w:bottom w:val="nil"/>
              <w:right w:val="nil"/>
            </w:tcBorders>
          </w:tcPr>
          <w:p w:rsidR="009E46E2" w:rsidRPr="009E46E2" w:rsidP="00B94C2A" w14:paraId="38E64803" w14:textId="1BACB424">
            <w:pPr>
              <w:spacing w:before="100" w:after="240" w:line="240" w:lineRule="auto"/>
              <w:ind w:left="-113"/>
              <w:rPr>
                <w:rFonts w:ascii="Arial" w:hAnsi="Arial" w:cs="Tahoma"/>
                <w:color w:val="000000" w:themeColor="text1"/>
                <w:sz w:val="24"/>
                <w:szCs w:val="18"/>
                <w:rtl/>
              </w:rPr>
            </w:pPr>
            <w:r>
              <w:rPr>
                <w:rFonts w:ascii="Arial" w:hAnsi="Arial" w:cs="Tahoma" w:hint="cs"/>
                <w:color w:val="000000" w:themeColor="text1"/>
                <w:sz w:val="24"/>
                <w:szCs w:val="18"/>
                <w:rtl/>
              </w:rPr>
              <w:t>144</w:t>
            </w:r>
          </w:p>
        </w:tc>
      </w:tr>
      <w:tr w14:paraId="3E5C2E06" w14:textId="77777777" w:rsidTr="00907D48">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374" w:type="dxa"/>
            <w:gridSpan w:val="2"/>
            <w:tcBorders>
              <w:top w:val="nil"/>
              <w:left w:val="nil"/>
              <w:bottom w:val="nil"/>
              <w:right w:val="nil"/>
            </w:tcBorders>
          </w:tcPr>
          <w:p w:rsidR="009E46E2" w:rsidRPr="00B94C2A" w:rsidP="00B94C2A" w14:paraId="7394ABEC" w14:textId="3411852E">
            <w:pPr>
              <w:spacing w:before="100" w:after="240" w:line="240" w:lineRule="auto"/>
              <w:rPr>
                <w:rFonts w:ascii="Arial" w:hAnsi="Arial" w:cs="Tahoma"/>
                <w:b/>
                <w:bCs/>
                <w:color w:val="00305F"/>
                <w:sz w:val="22"/>
                <w:szCs w:val="22"/>
                <w:rtl/>
              </w:rPr>
            </w:pPr>
            <w:r w:rsidRPr="00B94C2A">
              <w:rPr>
                <w:rFonts w:ascii="Arial" w:hAnsi="Arial" w:cs="Tahoma"/>
                <w:b/>
                <w:bCs/>
                <w:color w:val="00305F"/>
                <w:sz w:val="22"/>
                <w:szCs w:val="22"/>
                <w:rtl/>
              </w:rPr>
              <w:t xml:space="preserve">כיבוי שריפות </w:t>
            </w:r>
            <w:r w:rsidRPr="00B94C2A">
              <w:rPr>
                <w:rFonts w:ascii="Arial" w:hAnsi="Arial" w:cs="Tahoma" w:hint="cs"/>
                <w:b/>
                <w:bCs/>
                <w:color w:val="00305F"/>
                <w:sz w:val="22"/>
                <w:szCs w:val="22"/>
                <w:rtl/>
              </w:rPr>
              <w:t>פסולת ביו"ש</w:t>
            </w:r>
          </w:p>
        </w:tc>
        <w:tc>
          <w:tcPr>
            <w:tcW w:w="996" w:type="dxa"/>
            <w:tcBorders>
              <w:top w:val="nil"/>
              <w:left w:val="nil"/>
              <w:bottom w:val="nil"/>
              <w:right w:val="nil"/>
            </w:tcBorders>
          </w:tcPr>
          <w:p w:rsidR="009E46E2" w:rsidP="00B94C2A" w14:paraId="29946E67" w14:textId="35893E06">
            <w:pPr>
              <w:spacing w:before="100" w:after="240" w:line="240" w:lineRule="auto"/>
              <w:ind w:left="-113"/>
              <w:rPr>
                <w:rFonts w:ascii="Arial" w:hAnsi="Arial" w:cs="Tahoma"/>
                <w:color w:val="000000" w:themeColor="text1"/>
                <w:sz w:val="24"/>
                <w:szCs w:val="18"/>
                <w:rtl/>
              </w:rPr>
            </w:pPr>
            <w:r>
              <w:rPr>
                <w:rFonts w:ascii="Arial" w:hAnsi="Arial" w:cs="Tahoma" w:hint="cs"/>
                <w:color w:val="000000" w:themeColor="text1"/>
                <w:sz w:val="24"/>
                <w:szCs w:val="18"/>
                <w:rtl/>
              </w:rPr>
              <w:t>152</w:t>
            </w:r>
          </w:p>
        </w:tc>
      </w:tr>
      <w:tr w14:paraId="643BF953" w14:textId="77777777" w:rsidTr="00907D48">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374" w:type="dxa"/>
            <w:gridSpan w:val="2"/>
            <w:tcBorders>
              <w:top w:val="nil"/>
              <w:left w:val="nil"/>
              <w:bottom w:val="nil"/>
              <w:right w:val="nil"/>
            </w:tcBorders>
          </w:tcPr>
          <w:p w:rsidR="009E46E2" w:rsidRPr="00B94C2A" w:rsidP="00B94C2A" w14:paraId="715E7664" w14:textId="13E672C0">
            <w:pPr>
              <w:spacing w:before="100" w:after="240" w:line="240" w:lineRule="auto"/>
              <w:rPr>
                <w:rFonts w:ascii="Arial" w:hAnsi="Arial" w:cs="Tahoma"/>
                <w:b/>
                <w:bCs/>
                <w:color w:val="00305F"/>
                <w:sz w:val="22"/>
                <w:szCs w:val="22"/>
                <w:rtl/>
              </w:rPr>
            </w:pPr>
            <w:r w:rsidRPr="00B94C2A">
              <w:rPr>
                <w:rFonts w:ascii="Arial" w:hAnsi="Arial" w:cs="Tahoma" w:hint="cs"/>
                <w:b/>
                <w:bCs/>
                <w:color w:val="00305F"/>
                <w:sz w:val="22"/>
                <w:szCs w:val="22"/>
                <w:rtl/>
              </w:rPr>
              <w:t xml:space="preserve">שריפת פסולת </w:t>
            </w:r>
            <w:r w:rsidRPr="00B94C2A">
              <w:rPr>
                <w:rFonts w:ascii="Arial" w:hAnsi="Arial" w:cs="Tahoma" w:hint="cs"/>
                <w:b/>
                <w:bCs/>
                <w:color w:val="00305F"/>
                <w:sz w:val="22"/>
                <w:szCs w:val="22"/>
                <w:rtl/>
              </w:rPr>
              <w:t>באס"פים</w:t>
            </w:r>
            <w:r w:rsidRPr="00B94C2A">
              <w:rPr>
                <w:rFonts w:ascii="Arial" w:hAnsi="Arial" w:cs="Tahoma" w:hint="cs"/>
                <w:b/>
                <w:bCs/>
                <w:color w:val="00305F"/>
                <w:sz w:val="22"/>
                <w:szCs w:val="22"/>
                <w:rtl/>
              </w:rPr>
              <w:t xml:space="preserve"> לא מוסדרים ביו"ש במהלך מלחמת חרבות ברזל</w:t>
            </w:r>
          </w:p>
        </w:tc>
        <w:tc>
          <w:tcPr>
            <w:tcW w:w="996" w:type="dxa"/>
            <w:tcBorders>
              <w:top w:val="nil"/>
              <w:left w:val="nil"/>
              <w:bottom w:val="nil"/>
              <w:right w:val="nil"/>
            </w:tcBorders>
          </w:tcPr>
          <w:p w:rsidR="009E46E2" w:rsidP="00B94C2A" w14:paraId="4FF0CED7" w14:textId="27975FAC">
            <w:pPr>
              <w:spacing w:before="100" w:after="240" w:line="240" w:lineRule="auto"/>
              <w:ind w:left="-113"/>
              <w:rPr>
                <w:rFonts w:ascii="Arial" w:hAnsi="Arial" w:cs="Tahoma"/>
                <w:color w:val="000000" w:themeColor="text1"/>
                <w:sz w:val="24"/>
                <w:szCs w:val="18"/>
                <w:rtl/>
              </w:rPr>
            </w:pPr>
            <w:r>
              <w:rPr>
                <w:rFonts w:ascii="Arial" w:hAnsi="Arial" w:cs="Tahoma" w:hint="cs"/>
                <w:color w:val="000000" w:themeColor="text1"/>
                <w:sz w:val="24"/>
                <w:szCs w:val="18"/>
                <w:rtl/>
              </w:rPr>
              <w:t>171</w:t>
            </w:r>
          </w:p>
        </w:tc>
      </w:tr>
      <w:tr w14:paraId="4C0E7403" w14:textId="77777777" w:rsidTr="00907D48">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374" w:type="dxa"/>
            <w:gridSpan w:val="2"/>
            <w:tcBorders>
              <w:top w:val="nil"/>
              <w:left w:val="nil"/>
              <w:bottom w:val="nil"/>
              <w:right w:val="nil"/>
            </w:tcBorders>
          </w:tcPr>
          <w:p w:rsidR="009E46E2" w:rsidRPr="00077089" w:rsidP="00B94C2A" w14:paraId="0C62F197" w14:textId="77777777">
            <w:pPr>
              <w:pStyle w:val="7190"/>
              <w:spacing w:before="240" w:after="240"/>
              <w:rPr>
                <w:rFonts w:ascii="Arial" w:hAnsi="Arial"/>
                <w:b/>
                <w:bCs/>
                <w:color w:val="002657"/>
                <w:sz w:val="22"/>
                <w:szCs w:val="22"/>
                <w:rtl/>
              </w:rPr>
            </w:pPr>
            <w:r w:rsidRPr="00077089">
              <w:rPr>
                <w:rFonts w:hint="cs"/>
                <w:b/>
                <w:bCs/>
                <w:color w:val="00305F"/>
                <w:sz w:val="22"/>
                <w:szCs w:val="22"/>
                <w:rtl/>
              </w:rPr>
              <w:t>סיכום</w:t>
            </w:r>
          </w:p>
        </w:tc>
        <w:tc>
          <w:tcPr>
            <w:tcW w:w="996" w:type="dxa"/>
            <w:tcBorders>
              <w:top w:val="nil"/>
              <w:left w:val="nil"/>
              <w:bottom w:val="nil"/>
              <w:right w:val="nil"/>
            </w:tcBorders>
          </w:tcPr>
          <w:p w:rsidR="009E46E2" w:rsidRPr="001C2B81" w:rsidP="00B94C2A" w14:paraId="4ADAEEF8" w14:textId="36D5B596">
            <w:pPr>
              <w:spacing w:before="240" w:after="240" w:line="260" w:lineRule="exact"/>
              <w:ind w:left="-113"/>
              <w:rPr>
                <w:rFonts w:ascii="Arial" w:hAnsi="Arial" w:cs="Tahoma"/>
                <w:b/>
                <w:bCs/>
                <w:color w:val="002657"/>
                <w:sz w:val="18"/>
                <w:szCs w:val="18"/>
                <w:rtl/>
              </w:rPr>
            </w:pPr>
            <w:r>
              <w:rPr>
                <w:rFonts w:ascii="Arial" w:hAnsi="Arial" w:cs="Tahoma" w:hint="cs"/>
                <w:color w:val="000000"/>
                <w:sz w:val="24"/>
                <w:szCs w:val="18"/>
                <w:rtl/>
              </w:rPr>
              <w:t>177</w:t>
            </w:r>
          </w:p>
        </w:tc>
      </w:tr>
    </w:tbl>
    <w:p w:rsidR="00F866F4" w14:paraId="790E2C82" w14:textId="77777777">
      <w:pPr>
        <w:bidi w:val="0"/>
        <w:spacing w:after="200" w:line="276" w:lineRule="auto"/>
        <w:rPr>
          <w:rtl/>
        </w:rPr>
      </w:pPr>
    </w:p>
    <w:p w:rsidR="00F866F4" w14:paraId="46C71B6C" w14:textId="24CACF88">
      <w:pPr>
        <w:bidi w:val="0"/>
        <w:spacing w:after="200" w:line="276" w:lineRule="auto"/>
        <w:rPr>
          <w:rtl/>
        </w:rPr>
      </w:pPr>
      <w:r>
        <w:rPr>
          <w:noProof/>
          <w:rtl/>
          <w:lang w:val="he-IL"/>
        </w:rPr>
        <mc:AlternateContent>
          <mc:Choice Requires="wps">
            <w:drawing>
              <wp:anchor distT="0" distB="0" distL="114300" distR="114300" simplePos="0" relativeHeight="251681792" behindDoc="0" locked="0" layoutInCell="1" allowOverlap="1">
                <wp:simplePos x="0" y="0"/>
                <wp:positionH relativeFrom="column">
                  <wp:posOffset>-738911</wp:posOffset>
                </wp:positionH>
                <wp:positionV relativeFrom="paragraph">
                  <wp:posOffset>882688</wp:posOffset>
                </wp:positionV>
                <wp:extent cx="1024179" cy="419387"/>
                <wp:effectExtent l="12700" t="12700" r="17780" b="12700"/>
                <wp:wrapNone/>
                <wp:docPr id="139541046" name="מלבן 2"/>
                <wp:cNvGraphicFramePr/>
                <a:graphic xmlns:a="http://schemas.openxmlformats.org/drawingml/2006/main">
                  <a:graphicData uri="http://schemas.microsoft.com/office/word/2010/wordprocessingShape">
                    <wps:wsp xmlns:wps="http://schemas.microsoft.com/office/word/2010/wordprocessingShape">
                      <wps:cNvSpPr/>
                      <wps:spPr>
                        <a:xfrm>
                          <a:off x="0" y="0"/>
                          <a:ext cx="1024179" cy="41938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 o:spid="_x0000_s1033" style="width:80.65pt;height:33pt;margin-top:69.5pt;margin-left:-58.2pt;mso-wrap-distance-bottom:0;mso-wrap-distance-left:9pt;mso-wrap-distance-right:9pt;mso-wrap-distance-top:0;mso-wrap-style:square;position:absolute;visibility:visible;v-text-anchor:middle;z-index:251682816" fillcolor="white" strokecolor="white" strokeweight="2pt"/>
            </w:pict>
          </mc:Fallback>
        </mc:AlternateContent>
      </w:r>
      <w:r>
        <w:rPr>
          <w:rtl/>
        </w:rPr>
        <w:br w:type="page"/>
      </w:r>
    </w:p>
    <w:p w:rsidR="00C32F9F" w:rsidP="00F866F4" w14:paraId="7AE6AB30" w14:textId="0A44D0C1">
      <w:pPr>
        <w:bidi w:val="0"/>
        <w:spacing w:after="200" w:line="276" w:lineRule="auto"/>
        <w:rPr>
          <w:rFonts w:ascii="Tahoma" w:eastAsia="Times New Roman" w:hAnsi="Tahoma" w:cs="Tahoma"/>
          <w:b/>
          <w:bCs/>
          <w:color w:val="00305F"/>
          <w:sz w:val="32"/>
          <w:szCs w:val="32"/>
          <w:rtl/>
        </w:rPr>
        <w:sectPr w:rsidSect="00D05A9C">
          <w:headerReference w:type="default" r:id="rId18"/>
          <w:footnotePr>
            <w:numRestart w:val="eachSect"/>
          </w:footnotePr>
          <w:type w:val="continuous"/>
          <w:pgSz w:w="11906" w:h="16838" w:code="9"/>
          <w:pgMar w:top="3062" w:right="2268" w:bottom="2552" w:left="2268" w:header="1134" w:footer="1361" w:gutter="0"/>
          <w:cols w:space="708"/>
          <w:bidi/>
          <w:rtlGutter/>
          <w:docGrid w:linePitch="360"/>
        </w:sectPr>
      </w:pPr>
      <w:r>
        <w:rPr>
          <w:noProof/>
          <w:rtl/>
          <w:lang w:val="he-IL"/>
        </w:rPr>
        <mc:AlternateContent>
          <mc:Choice Requires="wps">
            <w:drawing>
              <wp:anchor distT="0" distB="0" distL="114300" distR="114300" simplePos="0" relativeHeight="251679744" behindDoc="0" locked="0" layoutInCell="1" allowOverlap="1">
                <wp:simplePos x="0" y="0"/>
                <wp:positionH relativeFrom="column">
                  <wp:posOffset>-1515807</wp:posOffset>
                </wp:positionH>
                <wp:positionV relativeFrom="paragraph">
                  <wp:posOffset>-775588</wp:posOffset>
                </wp:positionV>
                <wp:extent cx="6120154" cy="969401"/>
                <wp:effectExtent l="12700" t="12700" r="13970" b="8890"/>
                <wp:wrapNone/>
                <wp:docPr id="1246411808"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120154" cy="96940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4" style="width:481.9pt;height:76.35pt;margin-top:-61.05pt;margin-left:-119.35pt;mso-wrap-distance-bottom:0;mso-wrap-distance-left:9pt;mso-wrap-distance-right:9pt;mso-wrap-distance-top:0;mso-wrap-style:square;position:absolute;visibility:visible;v-text-anchor:middle;z-index:251680768" fillcolor="white" strokecolor="white" strokeweight="2pt"/>
            </w:pict>
          </mc:Fallback>
        </mc:AlternateContent>
      </w:r>
      <w:r w:rsidR="007B5C51">
        <w:rPr>
          <w:noProof/>
          <w:rtl/>
          <w:lang w:val="he-IL"/>
        </w:rPr>
        <mc:AlternateContent>
          <mc:Choice Requires="wps">
            <w:drawing>
              <wp:anchor distT="0" distB="0" distL="114300" distR="114300" simplePos="0" relativeHeight="251666432" behindDoc="0" locked="0" layoutInCell="1" allowOverlap="1">
                <wp:simplePos x="0" y="0"/>
                <wp:positionH relativeFrom="column">
                  <wp:posOffset>2146300</wp:posOffset>
                </wp:positionH>
                <wp:positionV relativeFrom="paragraph">
                  <wp:posOffset>7098030</wp:posOffset>
                </wp:positionV>
                <wp:extent cx="3166110" cy="779780"/>
                <wp:effectExtent l="12700" t="12700" r="8890" b="7620"/>
                <wp:wrapNone/>
                <wp:docPr id="11" name="מלבן 11"/>
                <wp:cNvGraphicFramePr/>
                <a:graphic xmlns:a="http://schemas.openxmlformats.org/drawingml/2006/main">
                  <a:graphicData uri="http://schemas.microsoft.com/office/word/2010/wordprocessingShape">
                    <wps:wsp xmlns:wps="http://schemas.microsoft.com/office/word/2010/wordprocessingShape">
                      <wps:cNvSpPr/>
                      <wps:spPr>
                        <a:xfrm>
                          <a:off x="0" y="0"/>
                          <a:ext cx="3166110" cy="7797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11" o:spid="_x0000_s1035" style="width:249.3pt;height:61.4pt;margin-top:558.9pt;margin-left:169pt;mso-height-percent:0;mso-height-relative:margin;mso-width-percent:0;mso-width-relative:margin;mso-wrap-distance-bottom:0;mso-wrap-distance-left:9pt;mso-wrap-distance-right:9pt;mso-wrap-distance-top:0;mso-wrap-style:square;position:absolute;visibility:visible;v-text-anchor:middle;z-index:251667456" fillcolor="white" strokecolor="white" strokeweight="2pt"/>
            </w:pict>
          </mc:Fallback>
        </mc:AlternateContent>
      </w:r>
      <w:r w:rsidR="004D01DF">
        <w:rPr>
          <w:rtl/>
        </w:rPr>
        <w:br w:type="page"/>
      </w:r>
    </w:p>
    <w:p w:rsidR="00047E7B" w:rsidP="000312BF" w14:paraId="7990FA4C" w14:textId="3B17A9B3">
      <w:pPr>
        <w:pStyle w:val="71316"/>
        <w:spacing w:after="360"/>
        <w:rPr>
          <w:rtl/>
        </w:rPr>
      </w:pPr>
      <w:r>
        <w:rPr>
          <w:rFonts w:hint="cs"/>
          <w:rtl/>
        </w:rPr>
        <w:t>פתח דבר</w:t>
      </w:r>
    </w:p>
    <w:p w:rsidR="008E670D" w:rsidRPr="00DD0C16" w:rsidP="008E670D" w14:paraId="06FD3127" w14:textId="77777777">
      <w:pPr>
        <w:pStyle w:val="7190"/>
        <w:rPr>
          <w:spacing w:val="-2"/>
          <w:rtl/>
        </w:rPr>
      </w:pPr>
      <w:bookmarkStart w:id="1" w:name="_Hlk156474744"/>
      <w:r w:rsidRPr="00DD0C16">
        <w:rPr>
          <w:rFonts w:hint="cs"/>
          <w:spacing w:val="-2"/>
          <w:rtl/>
        </w:rPr>
        <w:t>תופעת</w:t>
      </w:r>
      <w:r w:rsidRPr="00DD0C16">
        <w:rPr>
          <w:spacing w:val="-2"/>
          <w:rtl/>
        </w:rPr>
        <w:t xml:space="preserve"> שריפת </w:t>
      </w:r>
      <w:r w:rsidRPr="00DD0C16">
        <w:rPr>
          <w:rFonts w:hint="cs"/>
          <w:spacing w:val="-2"/>
          <w:rtl/>
        </w:rPr>
        <w:t>ה</w:t>
      </w:r>
      <w:r w:rsidRPr="00DD0C16">
        <w:rPr>
          <w:spacing w:val="-2"/>
          <w:rtl/>
        </w:rPr>
        <w:t xml:space="preserve">פסולת </w:t>
      </w:r>
      <w:r w:rsidRPr="00DD0C16">
        <w:rPr>
          <w:rFonts w:hint="cs"/>
          <w:spacing w:val="-2"/>
          <w:rtl/>
        </w:rPr>
        <w:t xml:space="preserve">לסוגיה בידי פלסטינים </w:t>
      </w:r>
      <w:r w:rsidRPr="00DD0C16">
        <w:rPr>
          <w:spacing w:val="-2"/>
          <w:rtl/>
        </w:rPr>
        <w:t xml:space="preserve">באזור </w:t>
      </w:r>
      <w:r w:rsidRPr="00DD0C16">
        <w:rPr>
          <w:rFonts w:hint="cs"/>
          <w:spacing w:val="-2"/>
          <w:rtl/>
        </w:rPr>
        <w:t xml:space="preserve">יהודה ושומרון (יו"ש) </w:t>
      </w:r>
      <w:r w:rsidRPr="00DD0C16">
        <w:rPr>
          <w:spacing w:val="-2"/>
          <w:rtl/>
        </w:rPr>
        <w:t xml:space="preserve">קיימת </w:t>
      </w:r>
      <w:r w:rsidRPr="00DD0C16">
        <w:rPr>
          <w:rFonts w:hint="cs"/>
          <w:spacing w:val="-2"/>
          <w:rtl/>
        </w:rPr>
        <w:t xml:space="preserve">זה כ-20 </w:t>
      </w:r>
      <w:r w:rsidRPr="00DD0C16">
        <w:rPr>
          <w:spacing w:val="-2"/>
          <w:rtl/>
        </w:rPr>
        <w:t>שנה</w:t>
      </w:r>
      <w:r w:rsidRPr="00DD0C16">
        <w:rPr>
          <w:rFonts w:hint="cs"/>
          <w:spacing w:val="-2"/>
          <w:rtl/>
        </w:rPr>
        <w:t xml:space="preserve"> וגורמת לזיהום אוויר רחב היקף המאיים על איכות חייהם ובריאותם של תושבי היישובים הישראליים והפלסטיניים ועל המערכת האקולוגית באזור. בשנים 2017 עד 2022 התרחבו והתגברו מפגעי זיהום האוויר והריח כתוצאה משריפות אלה באופן שפגע ברמה היום-יומית בחיי תושבים ישראלים ופלסטינים. בתחילת מלחמת "חרבות ברזל" אף פנו ראשי רשויות מקומיות באזור השפלה והמרכז לגורמי ממשלה שונים בתלונות על החמרה בהיקף המפגעים והנזקים הנגרמים בשל תופעה זו. </w:t>
      </w:r>
    </w:p>
    <w:p w:rsidR="008E670D" w:rsidRPr="00DD0C16" w:rsidP="008E670D" w14:paraId="3A534B62" w14:textId="77777777">
      <w:pPr>
        <w:pStyle w:val="7190"/>
        <w:rPr>
          <w:spacing w:val="-2"/>
          <w:rtl/>
        </w:rPr>
      </w:pPr>
      <w:r w:rsidRPr="00DD0C16">
        <w:rPr>
          <w:rFonts w:hint="cs"/>
          <w:spacing w:val="-2"/>
          <w:rtl/>
        </w:rPr>
        <w:t>לנוכח העובדה שמדובר במפגעים מתמשכים בעלי השפעה חמורה שהמענה לה מחייב פעולה מערכתית, החלטתי לקיים בשנת 2023 ביקורת בנושא, וממצאיה מתפרסמים בדוח זה.</w:t>
      </w:r>
    </w:p>
    <w:p w:rsidR="008E670D" w:rsidRPr="00DD0C16" w:rsidP="008E670D" w14:paraId="287FBA81" w14:textId="77777777">
      <w:pPr>
        <w:pStyle w:val="7190"/>
        <w:rPr>
          <w:spacing w:val="-2"/>
          <w:rtl/>
        </w:rPr>
      </w:pPr>
      <w:r w:rsidRPr="00DD0C16">
        <w:rPr>
          <w:rFonts w:hint="cs"/>
          <w:spacing w:val="-2"/>
          <w:rtl/>
        </w:rPr>
        <w:t xml:space="preserve">הנזקים הנובעים מתופעת שריפת הפסולת ביו"ש קיימים בכמה מישורים: הראשון הוא הפגיעה המשמעותית מאוד באיכות החיים של אוכלוסייה נרחבת בישראל וביו"ש. מדובר במפגעים תדירים וכבדים של זיהום אוויר, ענני עשן וריחות חריפים, שהתושבים מתלוננים עליהם כבר שנים רבות ללא קבלת מענה מעשי שיסיר או יצמצם את התופעה. השני הוא הנזק הבריאותי הפוטנציאלי לכלל האוכלוסייה, ובייחוד לאוכלוסיות פגיעות כגון ילדים, זקנים וחולים כרוניים. והשלישי הוא הביטוי הכלכלי של התופעה. לפי הערכות שביצע משרד מבקר המדינה, העלות הכלכלית של כלל נזקי זיהום האוויר שמקורו בשריפת פסולת ביו"ש ואשר יש לו השפעה </w:t>
      </w:r>
      <w:r w:rsidRPr="00DD0C16">
        <w:rPr>
          <w:rFonts w:hint="cs"/>
          <w:spacing w:val="-2"/>
          <w:rtl/>
        </w:rPr>
        <w:t>חוצת</w:t>
      </w:r>
      <w:r w:rsidRPr="00DD0C16">
        <w:rPr>
          <w:rFonts w:hint="cs"/>
          <w:spacing w:val="-2"/>
          <w:rtl/>
        </w:rPr>
        <w:t xml:space="preserve"> גבולות (ובהם נזקי תחלואה ותמותה ונזקים לכלכלה ולחקלאות), הגיעה בשנת </w:t>
      </w:r>
      <w:r w:rsidRPr="00DD0C16">
        <w:rPr>
          <w:spacing w:val="-2"/>
          <w:rtl/>
        </w:rPr>
        <w:t>2023</w:t>
      </w:r>
      <w:r w:rsidRPr="00DD0C16">
        <w:rPr>
          <w:rFonts w:hint="cs"/>
          <w:spacing w:val="-2"/>
          <w:rtl/>
        </w:rPr>
        <w:t xml:space="preserve"> לסך של 0.88 מיליארד ש"ח עד כ-1.3 מיליארד ש"ח לפחות. בתרחיש של "המשך עסקים כרגיל" העלויות המצטברות עקב זיהום אוויר זה בשנים 2023 עד 2030 צפויות להסתכם בכ-9.1 מיליארד ש"ח (לאחר היוון).</w:t>
      </w:r>
    </w:p>
    <w:p w:rsidR="008E670D" w:rsidRPr="00DD0C16" w:rsidP="008E670D" w14:paraId="4722C0C7" w14:textId="77777777">
      <w:pPr>
        <w:pStyle w:val="7190"/>
        <w:rPr>
          <w:spacing w:val="-2"/>
          <w:rtl/>
        </w:rPr>
      </w:pPr>
      <w:r w:rsidRPr="00DD0C16">
        <w:rPr>
          <w:rFonts w:hint="cs"/>
          <w:spacing w:val="-2"/>
          <w:rtl/>
        </w:rPr>
        <w:t xml:space="preserve">ממצאי דוח ביקורת זה משקפים </w:t>
      </w:r>
      <w:r w:rsidRPr="00DD0C16">
        <w:rPr>
          <w:spacing w:val="-2"/>
          <w:rtl/>
        </w:rPr>
        <w:t xml:space="preserve">תמונת מצב עגומה </w:t>
      </w:r>
      <w:r w:rsidRPr="00DD0C16">
        <w:rPr>
          <w:rFonts w:hint="eastAsia"/>
          <w:spacing w:val="-2"/>
          <w:rtl/>
        </w:rPr>
        <w:t>של</w:t>
      </w:r>
      <w:r w:rsidRPr="00DD0C16">
        <w:rPr>
          <w:spacing w:val="-2"/>
          <w:rtl/>
        </w:rPr>
        <w:t xml:space="preserve"> </w:t>
      </w:r>
      <w:r w:rsidRPr="00DD0C16">
        <w:rPr>
          <w:rFonts w:hint="eastAsia"/>
          <w:spacing w:val="-2"/>
          <w:rtl/>
        </w:rPr>
        <w:t>כשל</w:t>
      </w:r>
      <w:r w:rsidRPr="00DD0C16">
        <w:rPr>
          <w:spacing w:val="-2"/>
          <w:rtl/>
        </w:rPr>
        <w:t xml:space="preserve"> </w:t>
      </w:r>
      <w:r w:rsidRPr="00DD0C16">
        <w:rPr>
          <w:rFonts w:hint="eastAsia"/>
          <w:spacing w:val="-2"/>
          <w:rtl/>
        </w:rPr>
        <w:t>רב</w:t>
      </w:r>
      <w:r w:rsidRPr="00DD0C16">
        <w:rPr>
          <w:spacing w:val="-2"/>
          <w:rtl/>
        </w:rPr>
        <w:t xml:space="preserve"> </w:t>
      </w:r>
      <w:r w:rsidRPr="00DD0C16">
        <w:rPr>
          <w:rFonts w:hint="eastAsia"/>
          <w:spacing w:val="-2"/>
          <w:rtl/>
        </w:rPr>
        <w:t>שנים</w:t>
      </w:r>
      <w:r w:rsidRPr="00DD0C16">
        <w:rPr>
          <w:rFonts w:hint="cs"/>
          <w:spacing w:val="-2"/>
          <w:rtl/>
        </w:rPr>
        <w:t xml:space="preserve"> בכל הנוגע </w:t>
      </w:r>
      <w:r w:rsidRPr="00DD0C16">
        <w:rPr>
          <w:spacing w:val="-2"/>
          <w:rtl/>
        </w:rPr>
        <w:t xml:space="preserve">למניעת שריפת פסולת </w:t>
      </w:r>
      <w:r w:rsidRPr="00DD0C16">
        <w:rPr>
          <w:rFonts w:hint="cs"/>
          <w:spacing w:val="-2"/>
          <w:rtl/>
        </w:rPr>
        <w:t xml:space="preserve">ביו"ש </w:t>
      </w:r>
      <w:r w:rsidRPr="00DD0C16">
        <w:rPr>
          <w:spacing w:val="-2"/>
          <w:rtl/>
        </w:rPr>
        <w:t xml:space="preserve">ולטיפול </w:t>
      </w:r>
      <w:r w:rsidRPr="00DD0C16">
        <w:rPr>
          <w:rFonts w:hint="cs"/>
          <w:spacing w:val="-2"/>
          <w:rtl/>
        </w:rPr>
        <w:t>בנזקיה בידי הגופים הממשלתיים הנוגעים בדבר, והם מדגישים את הצורך בנקיטת פעולה דחופה למיגור תופעה זו, תוך הסרת ה</w:t>
      </w:r>
      <w:r w:rsidRPr="00DD0C16">
        <w:rPr>
          <w:rFonts w:hint="eastAsia"/>
          <w:spacing w:val="-2"/>
          <w:rtl/>
        </w:rPr>
        <w:t>חסמים</w:t>
      </w:r>
      <w:r w:rsidRPr="00DD0C16">
        <w:rPr>
          <w:spacing w:val="-2"/>
          <w:rtl/>
        </w:rPr>
        <w:t xml:space="preserve"> </w:t>
      </w:r>
      <w:r w:rsidRPr="00DD0C16">
        <w:rPr>
          <w:rFonts w:hint="eastAsia"/>
          <w:spacing w:val="-2"/>
          <w:rtl/>
        </w:rPr>
        <w:t>ו</w:t>
      </w:r>
      <w:r w:rsidRPr="00DD0C16">
        <w:rPr>
          <w:rFonts w:hint="cs"/>
          <w:spacing w:val="-2"/>
          <w:rtl/>
        </w:rPr>
        <w:t>ה</w:t>
      </w:r>
      <w:r w:rsidRPr="00DD0C16">
        <w:rPr>
          <w:rFonts w:hint="eastAsia"/>
          <w:spacing w:val="-2"/>
          <w:rtl/>
        </w:rPr>
        <w:t>כשלים</w:t>
      </w:r>
      <w:r w:rsidRPr="00DD0C16">
        <w:rPr>
          <w:spacing w:val="-2"/>
          <w:rtl/>
        </w:rPr>
        <w:t xml:space="preserve"> </w:t>
      </w:r>
      <w:r w:rsidRPr="00DD0C16">
        <w:rPr>
          <w:rFonts w:hint="eastAsia"/>
          <w:spacing w:val="-2"/>
          <w:rtl/>
        </w:rPr>
        <w:t>שהביאו</w:t>
      </w:r>
      <w:r w:rsidRPr="00DD0C16">
        <w:rPr>
          <w:spacing w:val="-2"/>
          <w:rtl/>
        </w:rPr>
        <w:t xml:space="preserve"> </w:t>
      </w:r>
      <w:r w:rsidRPr="00DD0C16">
        <w:rPr>
          <w:rFonts w:hint="eastAsia"/>
          <w:spacing w:val="-2"/>
          <w:rtl/>
        </w:rPr>
        <w:t>להתמשכות</w:t>
      </w:r>
      <w:r w:rsidRPr="00DD0C16">
        <w:rPr>
          <w:rFonts w:hint="cs"/>
          <w:spacing w:val="-2"/>
          <w:rtl/>
        </w:rPr>
        <w:t>ה</w:t>
      </w:r>
      <w:r w:rsidRPr="00DD0C16">
        <w:rPr>
          <w:spacing w:val="-2"/>
          <w:rtl/>
        </w:rPr>
        <w:t xml:space="preserve"> </w:t>
      </w:r>
      <w:r w:rsidRPr="00DD0C16">
        <w:rPr>
          <w:rFonts w:hint="eastAsia"/>
          <w:spacing w:val="-2"/>
          <w:rtl/>
        </w:rPr>
        <w:t>והתגברות</w:t>
      </w:r>
      <w:r w:rsidRPr="00DD0C16">
        <w:rPr>
          <w:rFonts w:hint="cs"/>
          <w:spacing w:val="-2"/>
          <w:rtl/>
        </w:rPr>
        <w:t>ה</w:t>
      </w:r>
      <w:r w:rsidRPr="00DD0C16">
        <w:rPr>
          <w:spacing w:val="-2"/>
          <w:rtl/>
        </w:rPr>
        <w:t>.</w:t>
      </w:r>
      <w:r w:rsidRPr="00DD0C16">
        <w:rPr>
          <w:rFonts w:hint="cs"/>
          <w:spacing w:val="-2"/>
          <w:rtl/>
        </w:rPr>
        <w:t xml:space="preserve"> בביקורת הועלה כי לא גובשו</w:t>
      </w:r>
      <w:r w:rsidRPr="00DD0C16">
        <w:rPr>
          <w:spacing w:val="-2"/>
          <w:rtl/>
        </w:rPr>
        <w:t xml:space="preserve"> מדיניות ות</w:t>
      </w:r>
      <w:r w:rsidRPr="00DD0C16">
        <w:rPr>
          <w:rFonts w:hint="cs"/>
          <w:spacing w:val="-2"/>
          <w:rtl/>
        </w:rPr>
        <w:t>ו</w:t>
      </w:r>
      <w:r w:rsidRPr="00DD0C16">
        <w:rPr>
          <w:spacing w:val="-2"/>
          <w:rtl/>
        </w:rPr>
        <w:t>כנית ממשלתית לטיפול במפגעים סביבתיים חוצי גבולות שמקורם ביו"ש</w:t>
      </w:r>
      <w:r w:rsidRPr="00DD0C16">
        <w:rPr>
          <w:rFonts w:hint="cs"/>
          <w:spacing w:val="-2"/>
          <w:rtl/>
        </w:rPr>
        <w:t xml:space="preserve">; אין גורם </w:t>
      </w:r>
      <w:r w:rsidRPr="00DD0C16">
        <w:rPr>
          <w:rFonts w:hint="cs"/>
          <w:spacing w:val="-2"/>
          <w:rtl/>
        </w:rPr>
        <w:t>מתכלל</w:t>
      </w:r>
      <w:r w:rsidRPr="00DD0C16">
        <w:rPr>
          <w:rFonts w:hint="cs"/>
          <w:spacing w:val="-2"/>
          <w:rtl/>
        </w:rPr>
        <w:t xml:space="preserve"> שלו הוענקה הסמכות להוביל את הטיפול הממשלתי בנושא; לא קודמו </w:t>
      </w:r>
      <w:bookmarkStart w:id="2" w:name="_Hlk154929919"/>
      <w:r w:rsidRPr="00DD0C16">
        <w:rPr>
          <w:spacing w:val="-2"/>
          <w:rtl/>
        </w:rPr>
        <w:t xml:space="preserve">פרויקטים תשתיתיים סביבתיים </w:t>
      </w:r>
      <w:r w:rsidRPr="00DD0C16">
        <w:rPr>
          <w:rFonts w:hint="cs"/>
          <w:spacing w:val="-2"/>
          <w:rtl/>
        </w:rPr>
        <w:t>ל</w:t>
      </w:r>
      <w:r w:rsidRPr="00DD0C16">
        <w:rPr>
          <w:spacing w:val="-2"/>
          <w:rtl/>
        </w:rPr>
        <w:t xml:space="preserve">טיפול מוסדר בפסולת מעורבת </w:t>
      </w:r>
      <w:r w:rsidRPr="00DD0C16">
        <w:rPr>
          <w:rFonts w:hint="cs"/>
          <w:spacing w:val="-2"/>
          <w:rtl/>
        </w:rPr>
        <w:t>וב</w:t>
      </w:r>
      <w:r w:rsidRPr="00DD0C16">
        <w:rPr>
          <w:spacing w:val="-2"/>
          <w:rtl/>
        </w:rPr>
        <w:t>פסולת אלקטרונית</w:t>
      </w:r>
      <w:r w:rsidRPr="00DD0C16">
        <w:rPr>
          <w:rFonts w:hint="cs"/>
          <w:spacing w:val="-2"/>
          <w:rtl/>
        </w:rPr>
        <w:t xml:space="preserve"> ביו"ש; </w:t>
      </w:r>
      <w:bookmarkEnd w:id="2"/>
      <w:r w:rsidRPr="00DD0C16">
        <w:rPr>
          <w:rFonts w:hint="cs"/>
          <w:spacing w:val="-2"/>
          <w:rtl/>
        </w:rPr>
        <w:t xml:space="preserve">וקיימת </w:t>
      </w:r>
      <w:r w:rsidRPr="00DD0C16">
        <w:rPr>
          <w:spacing w:val="-2"/>
          <w:rtl/>
        </w:rPr>
        <w:t xml:space="preserve">חולשה בתיאום </w:t>
      </w:r>
      <w:r w:rsidRPr="00DD0C16">
        <w:rPr>
          <w:rFonts w:hint="cs"/>
          <w:spacing w:val="-2"/>
          <w:rtl/>
        </w:rPr>
        <w:t>ה</w:t>
      </w:r>
      <w:r w:rsidRPr="00DD0C16">
        <w:rPr>
          <w:spacing w:val="-2"/>
          <w:rtl/>
        </w:rPr>
        <w:t xml:space="preserve">פעולות ובשיתוף </w:t>
      </w:r>
      <w:r w:rsidRPr="00DD0C16">
        <w:rPr>
          <w:rFonts w:hint="cs"/>
          <w:spacing w:val="-2"/>
          <w:rtl/>
        </w:rPr>
        <w:t>ה</w:t>
      </w:r>
      <w:r w:rsidRPr="00DD0C16">
        <w:rPr>
          <w:spacing w:val="-2"/>
          <w:rtl/>
        </w:rPr>
        <w:t>מידע בין הגורמים הממשלתיים העוסקים ב</w:t>
      </w:r>
      <w:r w:rsidRPr="00DD0C16">
        <w:rPr>
          <w:rFonts w:hint="cs"/>
          <w:spacing w:val="-2"/>
          <w:rtl/>
        </w:rPr>
        <w:t>ין השאר ב</w:t>
      </w:r>
      <w:r w:rsidRPr="00DD0C16">
        <w:rPr>
          <w:spacing w:val="-2"/>
          <w:rtl/>
        </w:rPr>
        <w:t xml:space="preserve">פיקוח ואכיפה </w:t>
      </w:r>
      <w:r w:rsidRPr="00DD0C16">
        <w:rPr>
          <w:rFonts w:hint="cs"/>
          <w:spacing w:val="-2"/>
          <w:rtl/>
        </w:rPr>
        <w:t>בתחום</w:t>
      </w:r>
      <w:r w:rsidRPr="00DD0C16">
        <w:rPr>
          <w:spacing w:val="-2"/>
          <w:rtl/>
        </w:rPr>
        <w:t xml:space="preserve"> עבירות השלכת </w:t>
      </w:r>
      <w:r w:rsidRPr="00DD0C16">
        <w:rPr>
          <w:rFonts w:hint="cs"/>
          <w:spacing w:val="-2"/>
          <w:rtl/>
        </w:rPr>
        <w:t>ה</w:t>
      </w:r>
      <w:r w:rsidRPr="00DD0C16">
        <w:rPr>
          <w:spacing w:val="-2"/>
          <w:rtl/>
        </w:rPr>
        <w:t xml:space="preserve">פסולת ושריפתה ביו"ש </w:t>
      </w:r>
      <w:r w:rsidRPr="00DD0C16">
        <w:rPr>
          <w:rFonts w:hint="cs"/>
          <w:spacing w:val="-2"/>
          <w:rtl/>
        </w:rPr>
        <w:t>וב</w:t>
      </w:r>
      <w:r w:rsidRPr="00DD0C16">
        <w:rPr>
          <w:spacing w:val="-2"/>
          <w:rtl/>
        </w:rPr>
        <w:t>טיפול בתלונות הציבור</w:t>
      </w:r>
      <w:r w:rsidRPr="00DD0C16">
        <w:rPr>
          <w:rFonts w:hint="cs"/>
          <w:spacing w:val="-2"/>
          <w:rtl/>
        </w:rPr>
        <w:t xml:space="preserve"> בנושא זה. </w:t>
      </w:r>
    </w:p>
    <w:p w:rsidR="008E670D" w:rsidRPr="00DD0C16" w:rsidP="008E670D" w14:paraId="1B4A6AF0" w14:textId="77777777">
      <w:pPr>
        <w:pStyle w:val="7190"/>
        <w:rPr>
          <w:spacing w:val="-2"/>
          <w:rtl/>
        </w:rPr>
      </w:pPr>
      <w:r w:rsidRPr="00DD0C16">
        <w:rPr>
          <w:rFonts w:hint="cs"/>
          <w:spacing w:val="-2"/>
          <w:rtl/>
        </w:rPr>
        <w:t>יצוין כי ביוני 2023, במהלך הביקורת הנוכחית, כשש שנים לאחר שמשרד מבקר המדינה הפנה את תשומת ליבה של ממשלת ישראל בדוח ביקורת אחר לצורך בגיבוש מדיניות ממשלתית לניהול סביבתי חוצה גבולות, קיבלה הממשלה החלטה להקים צוות בין-משרדי שיוביל עבודת מטה לגיבוש מדיניות זו וכן יכין תוכנית לטיפול במפגעי פסולת ביו"ש ויגיש את המלצותיו לממשלה. הצוות הוקם והחל בפעילותו באוגוסט 2023, אך הוא פעל לסירוגין, ורק לאחרונה חזר לפעול ברציפות.</w:t>
      </w:r>
    </w:p>
    <w:p w:rsidR="008E670D" w:rsidRPr="00DD0C16" w:rsidP="008E670D" w14:paraId="10F52819" w14:textId="77777777">
      <w:pPr>
        <w:pStyle w:val="7190"/>
        <w:rPr>
          <w:spacing w:val="-2"/>
          <w:rtl/>
        </w:rPr>
      </w:pPr>
      <w:r w:rsidRPr="00DD0C16">
        <w:rPr>
          <w:rFonts w:hint="cs"/>
          <w:spacing w:val="-2"/>
          <w:rtl/>
        </w:rPr>
        <w:t xml:space="preserve">על כלל הגורמים והגופים הממשלתיים העוסקים בנושאי הסביבה ביו"ש, ובכלל זה הצוות הבין-משרדי, לחתור </w:t>
      </w:r>
      <w:r w:rsidRPr="00DD0C16">
        <w:rPr>
          <w:spacing w:val="-2"/>
          <w:rtl/>
        </w:rPr>
        <w:t xml:space="preserve">בנמרצות לסגירת הפערים שהתהוו </w:t>
      </w:r>
      <w:r w:rsidRPr="00DD0C16">
        <w:rPr>
          <w:rFonts w:hint="cs"/>
          <w:spacing w:val="-2"/>
          <w:rtl/>
        </w:rPr>
        <w:t xml:space="preserve">בטיפול </w:t>
      </w:r>
      <w:r w:rsidRPr="00DD0C16">
        <w:rPr>
          <w:spacing w:val="-2"/>
          <w:rtl/>
        </w:rPr>
        <w:t xml:space="preserve">בנושא במשך </w:t>
      </w:r>
      <w:r w:rsidRPr="00DD0C16">
        <w:rPr>
          <w:rFonts w:hint="cs"/>
          <w:spacing w:val="-2"/>
          <w:rtl/>
        </w:rPr>
        <w:t xml:space="preserve">שנים כה רבות. עליהם לפעול </w:t>
      </w:r>
      <w:r w:rsidRPr="00DD0C16">
        <w:rPr>
          <w:spacing w:val="-2"/>
          <w:rtl/>
        </w:rPr>
        <w:t xml:space="preserve">בתיאום ובשיתוף פעולה ומידע לגיבוש ויישום </w:t>
      </w:r>
      <w:r w:rsidRPr="00DD0C16">
        <w:rPr>
          <w:rFonts w:hint="cs"/>
          <w:spacing w:val="-2"/>
          <w:rtl/>
        </w:rPr>
        <w:t xml:space="preserve">של </w:t>
      </w:r>
      <w:r w:rsidRPr="00DD0C16">
        <w:rPr>
          <w:spacing w:val="-2"/>
          <w:rtl/>
        </w:rPr>
        <w:t xml:space="preserve">ארגז כלים אופרטיבי </w:t>
      </w:r>
      <w:r w:rsidRPr="00DD0C16">
        <w:rPr>
          <w:rFonts w:hint="cs"/>
          <w:spacing w:val="-2"/>
          <w:rtl/>
        </w:rPr>
        <w:t>שיית</w:t>
      </w:r>
      <w:r w:rsidRPr="00DD0C16">
        <w:rPr>
          <w:rFonts w:hint="eastAsia"/>
          <w:spacing w:val="-2"/>
          <w:rtl/>
        </w:rPr>
        <w:t>ן</w:t>
      </w:r>
      <w:r w:rsidRPr="00DD0C16">
        <w:rPr>
          <w:rFonts w:hint="cs"/>
          <w:spacing w:val="-2"/>
          <w:rtl/>
        </w:rPr>
        <w:t xml:space="preserve"> מענה לבעיות </w:t>
      </w:r>
      <w:r w:rsidRPr="00DD0C16">
        <w:rPr>
          <w:rFonts w:hint="cs"/>
          <w:spacing w:val="-2"/>
          <w:rtl/>
        </w:rPr>
        <w:t xml:space="preserve">השורש בנושא ויכלול, בין היתר, בניית תשתיות וגיבוש פתרונות קצה לשריפה מוסדרת של פסולת לסוגיה ביו"ש וכן קביעת כלי פיקוח ואכיפה מוגברים </w:t>
      </w:r>
      <w:r w:rsidRPr="00DD0C16">
        <w:rPr>
          <w:spacing w:val="-2"/>
          <w:rtl/>
        </w:rPr>
        <w:t xml:space="preserve">לטיפול בתופעת שריפת הפסולת </w:t>
      </w:r>
      <w:r w:rsidRPr="00DD0C16">
        <w:rPr>
          <w:rFonts w:hint="cs"/>
          <w:spacing w:val="-2"/>
          <w:rtl/>
        </w:rPr>
        <w:t xml:space="preserve">באתרים לא מוסדרים </w:t>
      </w:r>
      <w:r w:rsidRPr="00DD0C16">
        <w:rPr>
          <w:spacing w:val="-2"/>
          <w:rtl/>
        </w:rPr>
        <w:t>ביו"ש.</w:t>
      </w:r>
      <w:r w:rsidRPr="00DD0C16">
        <w:rPr>
          <w:rFonts w:hint="cs"/>
          <w:spacing w:val="-2"/>
          <w:rtl/>
        </w:rPr>
        <w:t xml:space="preserve"> </w:t>
      </w:r>
    </w:p>
    <w:p w:rsidR="008E670D" w:rsidRPr="00DD0C16" w:rsidP="008E670D" w14:paraId="280FEF52" w14:textId="77777777">
      <w:pPr>
        <w:pStyle w:val="7190"/>
        <w:rPr>
          <w:spacing w:val="-2"/>
          <w:rtl/>
        </w:rPr>
      </w:pPr>
      <w:r w:rsidRPr="00DD0C16">
        <w:rPr>
          <w:rFonts w:hint="cs"/>
          <w:spacing w:val="-2"/>
          <w:rtl/>
        </w:rPr>
        <w:t>זיהומים סביבתיים, מטבעם, עיוורים לקיומם של גבולות שנקבעו בידי האדם ואינם מוגבלים לתחומם של יישובים פלסטיניים או ישראליים. המצב הגיאופוליטי, הסכסוך המתמשך בין ישראל לרשות הפלסטינית ופיצול השליטה בשטח מקשים את הטיפול במפגעים סביבתיים חוצי גבולות ומציבים אתגר של ממש לפני כל הגורמים האחראים לכך. בתוצרי ביקורת זו, הכוללים תשתית ידע מבוססת ומקיפה והמלצות אופרטיביות לטיפול יעיל בתופעת זיהום האוויר חוצה הגבולות שמקורו בשריפת פסולת לסוגיה ביו"ש, יש כדי לסייע באופן ניכר ומהותי לגורמי הממשלה השונים, לרבות הצוות הבין-משרדי, לטפל בנושא זה ובזיהומים חוצי גבולות נוספים, דוגמת זיהומי קרקע ומים; עליהם לעשות כן ולדאוג כי זיהומים אלו אכן יטופלו כראוי.</w:t>
      </w:r>
    </w:p>
    <w:p w:rsidR="008E670D" w:rsidRPr="00DD0C16" w:rsidP="008E670D" w14:paraId="065CE506" w14:textId="77777777">
      <w:pPr>
        <w:pStyle w:val="7190"/>
        <w:rPr>
          <w:spacing w:val="-2"/>
          <w:rtl/>
        </w:rPr>
      </w:pPr>
      <w:r w:rsidRPr="00DD0C16">
        <w:rPr>
          <w:rFonts w:hint="cs"/>
          <w:spacing w:val="-2"/>
          <w:rtl/>
        </w:rPr>
        <w:t xml:space="preserve">על השרה להגנת הסביבה ועל השר הנוסף במשרד הביטחון (האחראי ליחידת מתאם פעולות הממשלה בשטחים וליחידת </w:t>
      </w:r>
      <w:r w:rsidRPr="00DD0C16">
        <w:rPr>
          <w:rFonts w:hint="cs"/>
          <w:spacing w:val="-2"/>
          <w:rtl/>
        </w:rPr>
        <w:t>המינהל</w:t>
      </w:r>
      <w:r w:rsidRPr="00DD0C16">
        <w:rPr>
          <w:rFonts w:hint="cs"/>
          <w:spacing w:val="-2"/>
          <w:rtl/>
        </w:rPr>
        <w:t xml:space="preserve"> האזרחי) לממש את האחריות והסמכות הנתונות בידיהם ולטפל בהקדם, באופן יעיל ומיטבי, מתוך ראייה רב-מערכתית </w:t>
      </w:r>
      <w:r w:rsidRPr="00DD0C16">
        <w:rPr>
          <w:rFonts w:hint="cs"/>
          <w:spacing w:val="-2"/>
          <w:rtl/>
        </w:rPr>
        <w:t>מתכללת</w:t>
      </w:r>
      <w:r w:rsidRPr="00DD0C16">
        <w:rPr>
          <w:rFonts w:hint="cs"/>
          <w:spacing w:val="-2"/>
          <w:rtl/>
        </w:rPr>
        <w:t xml:space="preserve"> ורחבה, בתופעת שריפת הפסולת לסוגיה ביו"ש, למען הפסקת זיהום האוויר והנזקים רבי השנים הנגרמים ממנו לתושבים הישראלים והפלסטינים משני צידי קו התפר.</w:t>
      </w:r>
    </w:p>
    <w:p w:rsidR="000312BF" w:rsidRPr="002B6D40" w:rsidP="008E670D" w14:paraId="5AA4AF8F" w14:textId="34CACE8D">
      <w:pPr>
        <w:pStyle w:val="7190"/>
        <w:rPr>
          <w:spacing w:val="-2"/>
          <w:rtl/>
        </w:rPr>
      </w:pPr>
      <w:r w:rsidRPr="00DD0C16">
        <w:rPr>
          <w:rFonts w:hint="cs"/>
          <w:spacing w:val="-2"/>
          <w:rtl/>
        </w:rPr>
        <w:t>משרד מבקר המדינה בראשותי רואה חשיבות רבה בטיפול במוקדי זיהום סביבתיים, והוא ימשיך לעקוב אחר נושא זה ולבצע בו ביקורות מתוך הבנת הקשר הישיר בין השמירה על הסביבה ובין שיפור איכות חייהם ובריאותם של אזרחי המדינה ותושביה</w:t>
      </w:r>
      <w:r w:rsidRPr="002B6D40">
        <w:rPr>
          <w:rFonts w:hint="cs"/>
          <w:spacing w:val="-2"/>
          <w:rtl/>
        </w:rPr>
        <w:t xml:space="preserve">. </w:t>
      </w:r>
      <w:bookmarkEnd w:id="1"/>
    </w:p>
    <w:p w:rsidR="00A02024" w:rsidP="00A02024" w14:paraId="2D4BEF5E" w14:textId="77777777">
      <w:pPr>
        <w:spacing w:before="320" w:line="240" w:lineRule="exact"/>
        <w:rPr>
          <w:rFonts w:ascii="Tahoma" w:eastAsia="Calibri" w:hAnsi="Tahoma" w:cs="Tahoma"/>
          <w:sz w:val="18"/>
          <w:szCs w:val="18"/>
          <w:rtl/>
        </w:rPr>
      </w:pPr>
    </w:p>
    <w:p w:rsidR="008E670D" w:rsidRPr="006613B0" w:rsidP="00A02024" w14:paraId="13356F55" w14:textId="77777777">
      <w:pPr>
        <w:spacing w:before="320" w:line="240" w:lineRule="exact"/>
        <w:rPr>
          <w:rFonts w:ascii="Tahoma" w:eastAsia="Calibri" w:hAnsi="Tahoma" w:cs="Tahoma"/>
          <w:sz w:val="18"/>
          <w:szCs w:val="18"/>
          <w:rtl/>
        </w:rPr>
      </w:pPr>
    </w:p>
    <w:p w:rsidR="00B132CB" w:rsidRPr="00D70CA7" w:rsidP="00B132CB" w14:paraId="615CF5F4" w14:textId="77777777">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extent cx="969264" cy="306083"/>
            <wp:effectExtent l="0" t="0" r="0" b="0"/>
            <wp:docPr id="29" name="תמונה 29" descr="תמונה שמכילה כתב יד, שרטוט, קליגרפי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תמונה 29" descr="תמונה שמכילה כתב יד, שרטוט, קליגרפיה, גופן&#10;&#10;התיאור נוצר באופן אוטומטי"/>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9264" cy="306083"/>
                    </a:xfrm>
                    <a:prstGeom prst="rect">
                      <a:avLst/>
                    </a:prstGeom>
                  </pic:spPr>
                </pic:pic>
              </a:graphicData>
            </a:graphic>
          </wp:inline>
        </w:drawing>
      </w:r>
    </w:p>
    <w:p w:rsidR="00B132CB" w:rsidRPr="001A7FEE" w:rsidP="00B132CB" w14:paraId="46547A2A" w14:textId="77777777">
      <w:pPr>
        <w:widowControl w:val="0"/>
        <w:spacing w:line="360" w:lineRule="auto"/>
        <w:ind w:left="3402"/>
        <w:jc w:val="center"/>
        <w:rPr>
          <w:rFonts w:ascii="Tahoma" w:hAnsi="Tahoma" w:cs="Tahoma"/>
          <w:b/>
          <w:bCs/>
          <w:sz w:val="18"/>
          <w:szCs w:val="18"/>
          <w:rtl/>
          <w:lang w:eastAsia="he-IL"/>
        </w:rPr>
      </w:pPr>
      <w:r w:rsidRPr="001A7FEE">
        <w:rPr>
          <w:rFonts w:ascii="Tahoma" w:hAnsi="Tahoma" w:cs="Tahoma" w:hint="cs"/>
          <w:b/>
          <w:bCs/>
          <w:sz w:val="18"/>
          <w:szCs w:val="18"/>
          <w:rtl/>
          <w:lang w:eastAsia="he-IL"/>
        </w:rPr>
        <w:t>מתניהו אנגלמן</w:t>
      </w:r>
    </w:p>
    <w:p w:rsidR="00B132CB" w:rsidRPr="001A7FEE" w:rsidP="00B132CB" w14:paraId="31DF8602"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מבקר המדינה</w:t>
      </w:r>
    </w:p>
    <w:p w:rsidR="00B132CB" w:rsidRPr="0001268F" w:rsidP="00B132CB" w14:paraId="6724D204"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ונציב תלונות הציבור</w:t>
      </w:r>
    </w:p>
    <w:p w:rsidR="00B132CB" w:rsidP="00B132CB" w14:paraId="0A99D4C0" w14:textId="77777777">
      <w:pPr>
        <w:pStyle w:val="7190"/>
        <w:spacing w:line="360" w:lineRule="auto"/>
        <w:rPr>
          <w:rtl/>
        </w:rPr>
      </w:pPr>
    </w:p>
    <w:p w:rsidR="008E670D" w:rsidP="00B132CB" w14:paraId="136F0544" w14:textId="77777777">
      <w:pPr>
        <w:pStyle w:val="7190"/>
        <w:spacing w:line="360" w:lineRule="auto"/>
        <w:rPr>
          <w:rtl/>
        </w:rPr>
      </w:pPr>
    </w:p>
    <w:p w:rsidR="006D40FB" w:rsidRPr="006D40FB" w:rsidP="008E670D" w14:paraId="7ED36FA5" w14:textId="1A87353F">
      <w:pPr>
        <w:pStyle w:val="7190"/>
        <w:spacing w:line="360" w:lineRule="auto"/>
        <w:rPr>
          <w:rtl/>
        </w:rPr>
      </w:pPr>
      <w:r w:rsidRPr="00720CC7">
        <w:rPr>
          <w:rFonts w:hint="cs"/>
          <w:rtl/>
        </w:rPr>
        <w:t xml:space="preserve">ירושלים, </w:t>
      </w:r>
      <w:r w:rsidR="00A02024">
        <w:rPr>
          <w:rFonts w:hint="cs"/>
          <w:rtl/>
        </w:rPr>
        <w:t xml:space="preserve">אדר ב' </w:t>
      </w:r>
      <w:r w:rsidR="00A02024">
        <w:rPr>
          <w:rFonts w:hint="cs"/>
          <w:rtl/>
        </w:rPr>
        <w:t>התשפ״ד</w:t>
      </w:r>
      <w:r w:rsidRPr="00720CC7">
        <w:rPr>
          <w:rFonts w:hint="cs"/>
          <w:rtl/>
        </w:rPr>
        <w:t xml:space="preserve">, </w:t>
      </w:r>
      <w:r w:rsidR="0025675A">
        <w:rPr>
          <w:rFonts w:hint="cs"/>
          <w:rtl/>
        </w:rPr>
        <w:t>מרץ</w:t>
      </w:r>
      <w:r w:rsidRPr="00720CC7">
        <w:rPr>
          <w:rFonts w:hint="cs"/>
          <w:rtl/>
        </w:rPr>
        <w:t xml:space="preserve"> </w:t>
      </w:r>
      <w:r w:rsidR="00A02024">
        <w:rPr>
          <w:rFonts w:hint="cs"/>
          <w:rtl/>
        </w:rPr>
        <w:t>2024</w:t>
      </w:r>
      <w:r>
        <w:br w:type="page"/>
      </w:r>
      <w:r w:rsidR="00335758">
        <w:rPr>
          <w:noProof/>
          <w:rtl/>
          <w:lang w:val="he-IL"/>
        </w:rPr>
        <mc:AlternateContent>
          <mc:Choice Requires="wps">
            <w:drawing>
              <wp:anchor distT="0" distB="0" distL="114300" distR="114300" simplePos="0" relativeHeight="251673600" behindDoc="0" locked="0" layoutInCell="1" allowOverlap="1">
                <wp:simplePos x="0" y="0"/>
                <wp:positionH relativeFrom="column">
                  <wp:posOffset>4160308</wp:posOffset>
                </wp:positionH>
                <wp:positionV relativeFrom="paragraph">
                  <wp:posOffset>6975052</wp:posOffset>
                </wp:positionV>
                <wp:extent cx="1145540" cy="833120"/>
                <wp:effectExtent l="12700" t="12700" r="10160" b="17780"/>
                <wp:wrapNone/>
                <wp:docPr id="1780222791" name="מלבן 2"/>
                <wp:cNvGraphicFramePr/>
                <a:graphic xmlns:a="http://schemas.openxmlformats.org/drawingml/2006/main">
                  <a:graphicData uri="http://schemas.microsoft.com/office/word/2010/wordprocessingShape">
                    <wps:wsp xmlns:wps="http://schemas.microsoft.com/office/word/2010/wordprocessingShape">
                      <wps:cNvSpPr/>
                      <wps:spPr>
                        <a:xfrm>
                          <a:off x="0" y="0"/>
                          <a:ext cx="1145540" cy="8331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2" o:spid="_x0000_s1036" style="width:90.2pt;height:65.6pt;margin-top:549.2pt;margin-left:327.6pt;mso-width-percent:0;mso-width-relative:margin;mso-wrap-distance-bottom:0;mso-wrap-distance-left:9pt;mso-wrap-distance-right:9pt;mso-wrap-distance-top:0;mso-wrap-style:square;position:absolute;visibility:visible;v-text-anchor:middle;z-index:251674624" fillcolor="white" strokecolor="white" strokeweight="2pt"/>
            </w:pict>
          </mc:Fallback>
        </mc:AlternateContent>
      </w:r>
    </w:p>
    <w:p w:rsidR="002567BE" w:rsidRPr="00927FC0" w:rsidP="000312BF" w14:paraId="2AEFF398" w14:textId="0D5846E4">
      <w:pPr>
        <w:pStyle w:val="KOT1N"/>
        <w:bidi/>
        <w:spacing w:before="600" w:after="360"/>
        <w:jc w:val="left"/>
        <w:rPr>
          <w:rtl/>
        </w:rPr>
      </w:pPr>
      <w:r w:rsidRPr="00A81021">
        <w:rPr>
          <w:rtl/>
          <w:lang w:bidi="ar-SA"/>
        </w:rPr>
        <w:t xml:space="preserve">المقدمة </w:t>
      </w:r>
      <w:r w:rsidR="00D1100E">
        <w:rPr>
          <w:rFonts w:hint="cs"/>
          <w:rtl/>
        </w:rPr>
        <w:t xml:space="preserve"> </w:t>
      </w:r>
    </w:p>
    <w:p w:rsidR="00E77F55" w:rsidRPr="00473D97" w:rsidP="00E77F55" w14:paraId="751DBF58" w14:textId="77777777">
      <w:pPr>
        <w:pStyle w:val="7193"/>
        <w:spacing w:line="312" w:lineRule="auto"/>
        <w:rPr>
          <w:spacing w:val="4"/>
          <w:rtl/>
        </w:rPr>
      </w:pPr>
      <w:r w:rsidRPr="00473D97">
        <w:rPr>
          <w:spacing w:val="4"/>
          <w:rtl/>
          <w:lang w:bidi="ar"/>
        </w:rPr>
        <w:t>إن ظاهرة حرق النفايات</w:t>
      </w:r>
      <w:r w:rsidRPr="00473D97">
        <w:rPr>
          <w:rFonts w:hint="cs"/>
          <w:spacing w:val="4"/>
          <w:rtl/>
          <w:lang w:bidi="ar"/>
        </w:rPr>
        <w:t xml:space="preserve"> بأنواعها</w:t>
      </w:r>
      <w:r w:rsidRPr="00473D97">
        <w:rPr>
          <w:spacing w:val="4"/>
          <w:rtl/>
          <w:lang w:bidi="ar"/>
        </w:rPr>
        <w:t xml:space="preserve"> من قبل الفلسطينيين في منطقة يهودا والسامرة موجودة منذ حوالي 20 عاما وتسبب تلوثا للهواء على نطاق واسع يهدد </w:t>
      </w:r>
      <w:r w:rsidRPr="00473D97">
        <w:rPr>
          <w:rFonts w:hint="cs"/>
          <w:spacing w:val="4"/>
          <w:rtl/>
          <w:lang w:bidi="ar"/>
        </w:rPr>
        <w:t>جودة</w:t>
      </w:r>
      <w:r w:rsidRPr="00473D97">
        <w:rPr>
          <w:spacing w:val="4"/>
          <w:rtl/>
          <w:lang w:bidi="ar"/>
        </w:rPr>
        <w:t xml:space="preserve"> حياة وصحة سكان المستوطنات الإسرائيلية والفلسطينية والنظام البيئي في المنطقة. في الأعوام من 2017 إلى 2022، توسعت وتزايدت </w:t>
      </w:r>
      <w:r w:rsidRPr="00473D97">
        <w:rPr>
          <w:spacing w:val="4"/>
          <w:rtl/>
          <w:lang w:bidi="ar"/>
        </w:rPr>
        <w:t>مخاطر</w:t>
      </w:r>
      <w:r w:rsidRPr="00473D97">
        <w:rPr>
          <w:spacing w:val="4"/>
          <w:rtl/>
          <w:lang w:bidi="ar"/>
        </w:rPr>
        <w:t xml:space="preserve"> تلوث الهواء والروائح نتيجة لهذه الحرائق </w:t>
      </w:r>
      <w:r w:rsidRPr="00473D97">
        <w:rPr>
          <w:rFonts w:hint="cs"/>
          <w:spacing w:val="4"/>
          <w:rtl/>
          <w:lang w:bidi="ar"/>
        </w:rPr>
        <w:t>مما</w:t>
      </w:r>
      <w:r w:rsidRPr="00473D97">
        <w:rPr>
          <w:spacing w:val="4"/>
          <w:rtl/>
          <w:lang w:bidi="ar"/>
        </w:rPr>
        <w:t xml:space="preserve"> أثر</w:t>
      </w:r>
      <w:r w:rsidRPr="00473D97">
        <w:rPr>
          <w:rFonts w:hint="cs"/>
          <w:spacing w:val="4"/>
          <w:rtl/>
          <w:lang w:bidi="ar"/>
        </w:rPr>
        <w:t xml:space="preserve"> سلبيا</w:t>
      </w:r>
      <w:r w:rsidRPr="00473D97">
        <w:rPr>
          <w:spacing w:val="4"/>
          <w:rtl/>
          <w:lang w:bidi="ar"/>
        </w:rPr>
        <w:t xml:space="preserve"> على حياة السكان الإسرائيليين والفلسطينيين على المستوى اليومي.</w:t>
      </w:r>
      <w:r w:rsidRPr="00473D97">
        <w:rPr>
          <w:rFonts w:hint="cs"/>
          <w:spacing w:val="4"/>
          <w:rtl/>
          <w:lang w:bidi="ar"/>
        </w:rPr>
        <w:t xml:space="preserve"> </w:t>
      </w:r>
      <w:r w:rsidRPr="00473D97">
        <w:rPr>
          <w:spacing w:val="4"/>
          <w:rtl/>
          <w:lang w:bidi="ar"/>
        </w:rPr>
        <w:t xml:space="preserve">في بداية حرب </w:t>
      </w:r>
      <w:r w:rsidRPr="00473D97">
        <w:rPr>
          <w:rFonts w:hint="cs"/>
          <w:spacing w:val="4"/>
          <w:rtl/>
          <w:lang w:bidi="ar"/>
        </w:rPr>
        <w:t>"</w:t>
      </w:r>
      <w:r w:rsidRPr="00473D97">
        <w:rPr>
          <w:spacing w:val="4"/>
          <w:rtl/>
          <w:lang w:bidi="ar"/>
        </w:rPr>
        <w:t xml:space="preserve">السيوف الحديدية"، </w:t>
      </w:r>
      <w:r w:rsidRPr="00473D97">
        <w:rPr>
          <w:rFonts w:hint="cs"/>
          <w:spacing w:val="4"/>
          <w:rtl/>
          <w:lang w:bidi="ar"/>
        </w:rPr>
        <w:t xml:space="preserve">توجّه </w:t>
      </w:r>
      <w:r w:rsidRPr="00473D97">
        <w:rPr>
          <w:spacing w:val="4"/>
          <w:rtl/>
          <w:lang w:bidi="ar"/>
        </w:rPr>
        <w:t xml:space="preserve">حتى رؤساء سلطات محلية في منطقتي </w:t>
      </w:r>
      <w:r w:rsidRPr="00473D97">
        <w:rPr>
          <w:spacing w:val="4"/>
          <w:rtl/>
          <w:lang w:bidi="ar"/>
        </w:rPr>
        <w:t>الشف</w:t>
      </w:r>
      <w:r w:rsidRPr="00473D97">
        <w:rPr>
          <w:rFonts w:hint="cs"/>
          <w:spacing w:val="4"/>
          <w:rtl/>
          <w:lang w:bidi="ar"/>
        </w:rPr>
        <w:t>يلا</w:t>
      </w:r>
      <w:r w:rsidRPr="00473D97">
        <w:rPr>
          <w:spacing w:val="4"/>
          <w:rtl/>
          <w:lang w:bidi="ar"/>
        </w:rPr>
        <w:t xml:space="preserve"> </w:t>
      </w:r>
      <w:r w:rsidRPr="00473D97">
        <w:rPr>
          <w:rFonts w:hint="cs"/>
          <w:spacing w:val="4"/>
          <w:rtl/>
          <w:lang w:bidi="ar"/>
        </w:rPr>
        <w:t>والمركز</w:t>
      </w:r>
      <w:r w:rsidRPr="00473D97">
        <w:rPr>
          <w:spacing w:val="4"/>
          <w:rtl/>
          <w:lang w:bidi="ar"/>
        </w:rPr>
        <w:t xml:space="preserve"> إلى مختلف </w:t>
      </w:r>
      <w:r w:rsidRPr="00473D97">
        <w:rPr>
          <w:rFonts w:hint="cs"/>
          <w:spacing w:val="4"/>
          <w:rtl/>
          <w:lang w:bidi="ar"/>
        </w:rPr>
        <w:t>الهيئات الحكومية</w:t>
      </w:r>
      <w:r w:rsidRPr="00473D97">
        <w:rPr>
          <w:spacing w:val="4"/>
          <w:rtl/>
          <w:lang w:bidi="ar"/>
        </w:rPr>
        <w:t xml:space="preserve"> بشكاوى حول تفاقم حجم المخاطر والأضرار التي تسببها هذه الظاهرة.</w:t>
      </w:r>
    </w:p>
    <w:p w:rsidR="00E77F55" w:rsidRPr="00473D97" w:rsidP="00E77F55" w14:paraId="11428EC1" w14:textId="77777777">
      <w:pPr>
        <w:pStyle w:val="7193"/>
        <w:spacing w:line="312" w:lineRule="auto"/>
        <w:rPr>
          <w:spacing w:val="4"/>
          <w:rtl/>
        </w:rPr>
      </w:pPr>
      <w:r w:rsidRPr="00473D97">
        <w:rPr>
          <w:spacing w:val="4"/>
          <w:rtl/>
          <w:lang w:bidi="ar"/>
        </w:rPr>
        <w:t xml:space="preserve">نظرًا لكون هذه المخاطر مستمرة وذات تأثير </w:t>
      </w:r>
      <w:r w:rsidRPr="00473D97">
        <w:rPr>
          <w:rFonts w:hint="cs"/>
          <w:spacing w:val="4"/>
          <w:rtl/>
          <w:lang w:bidi="ar"/>
        </w:rPr>
        <w:t>وخيم</w:t>
      </w:r>
      <w:r w:rsidRPr="00473D97">
        <w:rPr>
          <w:spacing w:val="4"/>
          <w:rtl/>
          <w:lang w:bidi="ar"/>
        </w:rPr>
        <w:t>، وتتطلب الاستجابة لها إجراءات</w:t>
      </w:r>
      <w:r w:rsidRPr="00473D97">
        <w:rPr>
          <w:rFonts w:hint="cs"/>
          <w:spacing w:val="4"/>
          <w:rtl/>
          <w:lang w:bidi="ar"/>
        </w:rPr>
        <w:t xml:space="preserve"> نظاميّة</w:t>
      </w:r>
      <w:r w:rsidRPr="00473D97">
        <w:rPr>
          <w:spacing w:val="4"/>
          <w:rtl/>
          <w:lang w:bidi="ar"/>
        </w:rPr>
        <w:t xml:space="preserve"> منهجية، فقد قررت إجراء رقابة حول الموضوع في عام 2023، و</w:t>
      </w:r>
      <w:r w:rsidRPr="00473D97">
        <w:rPr>
          <w:rFonts w:hint="cs"/>
          <w:spacing w:val="4"/>
          <w:rtl/>
          <w:lang w:bidi="ar"/>
        </w:rPr>
        <w:t xml:space="preserve">يتم </w:t>
      </w:r>
      <w:r w:rsidRPr="00473D97">
        <w:rPr>
          <w:spacing w:val="4"/>
          <w:rtl/>
          <w:lang w:bidi="ar"/>
        </w:rPr>
        <w:t>نشر نتائجه</w:t>
      </w:r>
      <w:r w:rsidRPr="00473D97">
        <w:rPr>
          <w:rFonts w:hint="cs"/>
          <w:spacing w:val="4"/>
          <w:rtl/>
          <w:lang w:bidi="ar"/>
        </w:rPr>
        <w:t>ا</w:t>
      </w:r>
      <w:r w:rsidRPr="00473D97">
        <w:rPr>
          <w:spacing w:val="4"/>
          <w:rtl/>
          <w:lang w:bidi="ar"/>
        </w:rPr>
        <w:t xml:space="preserve"> في هذا التقرير.</w:t>
      </w:r>
    </w:p>
    <w:p w:rsidR="00E77F55" w:rsidRPr="00473D97" w:rsidP="00E77F55" w14:paraId="416B3849" w14:textId="2ACF2DAE">
      <w:pPr>
        <w:pStyle w:val="7193"/>
        <w:spacing w:line="312" w:lineRule="auto"/>
        <w:rPr>
          <w:spacing w:val="4"/>
          <w:rtl/>
        </w:rPr>
      </w:pPr>
      <w:r w:rsidRPr="00473D97">
        <w:rPr>
          <w:spacing w:val="4"/>
          <w:rtl/>
          <w:lang w:bidi="ar"/>
        </w:rPr>
        <w:t xml:space="preserve">الأضرار الناجمة عن ظاهرة حرق النفايات في </w:t>
      </w:r>
      <w:r w:rsidRPr="00473D97">
        <w:rPr>
          <w:rFonts w:hint="cs"/>
          <w:spacing w:val="4"/>
          <w:rtl/>
          <w:lang w:bidi="ar"/>
        </w:rPr>
        <w:t>يهودا والسامرة</w:t>
      </w:r>
      <w:r w:rsidRPr="00473D97">
        <w:rPr>
          <w:spacing w:val="4"/>
          <w:rtl/>
          <w:lang w:bidi="ar"/>
        </w:rPr>
        <w:t xml:space="preserve"> موجودة على عدة مستويات: الأول هو الضرر الكبير للغاية الذي لحق بجودة حياة عدد كبير من السكان في إسرائيل وفي </w:t>
      </w:r>
      <w:r w:rsidRPr="00473D97">
        <w:rPr>
          <w:rFonts w:hint="cs"/>
          <w:spacing w:val="4"/>
          <w:rtl/>
          <w:lang w:bidi="ar"/>
        </w:rPr>
        <w:t>يهودا والسامرة</w:t>
      </w:r>
      <w:r w:rsidRPr="00473D97">
        <w:rPr>
          <w:spacing w:val="4"/>
          <w:rtl/>
          <w:lang w:bidi="ar"/>
        </w:rPr>
        <w:t xml:space="preserve">. </w:t>
      </w:r>
      <w:r w:rsidRPr="00473D97">
        <w:rPr>
          <w:rFonts w:hint="cs"/>
          <w:spacing w:val="4"/>
          <w:rtl/>
          <w:lang w:bidi="ar"/>
        </w:rPr>
        <w:t>يدور الحديث حول</w:t>
      </w:r>
      <w:r w:rsidRPr="00473D97">
        <w:rPr>
          <w:spacing w:val="4"/>
          <w:rtl/>
          <w:lang w:bidi="ar"/>
        </w:rPr>
        <w:t xml:space="preserve"> </w:t>
      </w:r>
      <w:r w:rsidRPr="00473D97">
        <w:rPr>
          <w:spacing w:val="4"/>
          <w:rtl/>
          <w:lang w:bidi="ar"/>
        </w:rPr>
        <w:t>مخاطر</w:t>
      </w:r>
      <w:r w:rsidRPr="00473D97">
        <w:rPr>
          <w:spacing w:val="4"/>
          <w:rtl/>
          <w:lang w:bidi="ar"/>
        </w:rPr>
        <w:t xml:space="preserve"> متكررة وخطيرة تتمثل في تلوث الهواء وس</w:t>
      </w:r>
      <w:r w:rsidRPr="00473D97">
        <w:rPr>
          <w:rFonts w:hint="cs"/>
          <w:spacing w:val="4"/>
          <w:rtl/>
          <w:lang w:bidi="ar"/>
        </w:rPr>
        <w:t>ُ</w:t>
      </w:r>
      <w:r w:rsidRPr="00473D97">
        <w:rPr>
          <w:spacing w:val="4"/>
          <w:rtl/>
          <w:lang w:bidi="ar"/>
        </w:rPr>
        <w:t>ح</w:t>
      </w:r>
      <w:r w:rsidRPr="00473D97">
        <w:rPr>
          <w:rFonts w:hint="cs"/>
          <w:spacing w:val="4"/>
          <w:rtl/>
          <w:lang w:bidi="ar"/>
        </w:rPr>
        <w:t>ُ</w:t>
      </w:r>
      <w:r w:rsidRPr="00473D97">
        <w:rPr>
          <w:spacing w:val="4"/>
          <w:rtl/>
          <w:lang w:bidi="ar"/>
        </w:rPr>
        <w:t xml:space="preserve">ب الدخان والروائح </w:t>
      </w:r>
      <w:r w:rsidRPr="00473D97">
        <w:rPr>
          <w:rFonts w:hint="cs"/>
          <w:spacing w:val="4"/>
          <w:rtl/>
          <w:lang w:bidi="ar"/>
        </w:rPr>
        <w:t>القويّة</w:t>
      </w:r>
      <w:r w:rsidRPr="00473D97">
        <w:rPr>
          <w:spacing w:val="4"/>
          <w:rtl/>
          <w:lang w:bidi="ar"/>
        </w:rPr>
        <w:t>، والتي يشكو</w:t>
      </w:r>
      <w:r w:rsidRPr="00473D97">
        <w:rPr>
          <w:rFonts w:hint="cs"/>
          <w:spacing w:val="4"/>
          <w:rtl/>
          <w:lang w:bidi="ar"/>
        </w:rPr>
        <w:t>ا منها</w:t>
      </w:r>
      <w:r w:rsidRPr="00473D97">
        <w:rPr>
          <w:spacing w:val="4"/>
          <w:rtl/>
          <w:lang w:bidi="ar"/>
        </w:rPr>
        <w:t xml:space="preserve"> السكان منذ سنوات طويلة دون أن </w:t>
      </w:r>
      <w:r w:rsidRPr="00473D97">
        <w:rPr>
          <w:rFonts w:hint="cs"/>
          <w:spacing w:val="4"/>
          <w:rtl/>
          <w:lang w:bidi="ar"/>
        </w:rPr>
        <w:t>يحصلوا على</w:t>
      </w:r>
      <w:r w:rsidRPr="00473D97">
        <w:rPr>
          <w:spacing w:val="4"/>
          <w:rtl/>
          <w:lang w:bidi="ar"/>
        </w:rPr>
        <w:t xml:space="preserve"> استجابة عملية من شأنها إزالة الظاهرة أو الحد منها. و</w:t>
      </w:r>
      <w:r w:rsidRPr="00473D97">
        <w:rPr>
          <w:rFonts w:hint="cs"/>
          <w:spacing w:val="4"/>
          <w:rtl/>
          <w:lang w:bidi="ar"/>
        </w:rPr>
        <w:t xml:space="preserve">المستوى </w:t>
      </w:r>
      <w:r w:rsidRPr="00473D97">
        <w:rPr>
          <w:spacing w:val="4"/>
          <w:rtl/>
          <w:lang w:bidi="ar"/>
        </w:rPr>
        <w:t>الثاني هو الأضرار الصحية المحتملة على جميع السكان، وخاصة على الفئات السكانية الضعيفة</w:t>
      </w:r>
      <w:r w:rsidRPr="00473D97">
        <w:rPr>
          <w:rFonts w:hint="cs"/>
          <w:spacing w:val="4"/>
          <w:rtl/>
          <w:lang w:bidi="ar"/>
        </w:rPr>
        <w:t xml:space="preserve"> والمعرضة </w:t>
      </w:r>
      <w:r w:rsidRPr="00473D97">
        <w:rPr>
          <w:rFonts w:hint="cs"/>
          <w:spacing w:val="4"/>
          <w:rtl/>
          <w:lang w:bidi="ar"/>
        </w:rPr>
        <w:t>للاصابة</w:t>
      </w:r>
      <w:r w:rsidRPr="00473D97">
        <w:rPr>
          <w:spacing w:val="4"/>
          <w:rtl/>
          <w:lang w:bidi="ar"/>
        </w:rPr>
        <w:t xml:space="preserve"> مثل الأطفال والمسنين والمصابين بأمراض مزمنة. و</w:t>
      </w:r>
      <w:r w:rsidRPr="00473D97">
        <w:rPr>
          <w:rFonts w:hint="cs"/>
          <w:spacing w:val="4"/>
          <w:rtl/>
          <w:lang w:bidi="ar"/>
        </w:rPr>
        <w:t>المستوى</w:t>
      </w:r>
      <w:r w:rsidRPr="00473D97">
        <w:rPr>
          <w:spacing w:val="4"/>
          <w:rtl/>
          <w:lang w:bidi="ar"/>
        </w:rPr>
        <w:t xml:space="preserve"> الثالث هو التعبير الاقتصادي عن الظاهرة. وفقا لتقديرات مكتب مراقب الدولة، فإن التكلفة الاقتصادية لجميع أضرار تلوث الهواء الناجمة عن حرق النفايات في </w:t>
      </w:r>
      <w:r w:rsidRPr="00473D97">
        <w:rPr>
          <w:rFonts w:hint="cs"/>
          <w:spacing w:val="4"/>
          <w:rtl/>
          <w:lang w:bidi="ar"/>
        </w:rPr>
        <w:t>يهودا والسامرة</w:t>
      </w:r>
      <w:r w:rsidRPr="00473D97">
        <w:rPr>
          <w:spacing w:val="4"/>
          <w:rtl/>
          <w:lang w:bidi="ar"/>
        </w:rPr>
        <w:t xml:space="preserve"> والتي لها تأثير عابر للحدود (بما في ذلك الأضرار الناجمة عن الأمراض والوفيات والضرر الذي يلحق بالاقتصاد والزراعة) وصلت في عام 2023 </w:t>
      </w:r>
      <w:r w:rsidRPr="00473D97">
        <w:rPr>
          <w:rFonts w:hint="cs"/>
          <w:spacing w:val="4"/>
          <w:rtl/>
          <w:lang w:bidi="ar"/>
        </w:rPr>
        <w:t>من</w:t>
      </w:r>
      <w:r w:rsidRPr="00473D97">
        <w:rPr>
          <w:spacing w:val="4"/>
          <w:rtl/>
          <w:lang w:bidi="ar"/>
        </w:rPr>
        <w:t xml:space="preserve"> ما</w:t>
      </w:r>
      <w:r w:rsidRPr="00473D97">
        <w:rPr>
          <w:spacing w:val="4"/>
          <w:rtl/>
          <w:lang w:bidi="ar"/>
        </w:rPr>
        <w:t xml:space="preserve"> مجموعه 0.88 مليار شيكل إلى حوالي 1.3 مليار شيكل على الأقل، وفي سيناريو "</w:t>
      </w:r>
      <w:r w:rsidRPr="00473D97">
        <w:rPr>
          <w:rFonts w:hint="cs"/>
          <w:spacing w:val="4"/>
          <w:rtl/>
          <w:lang w:bidi="ar"/>
        </w:rPr>
        <w:t>الاستمرار ب</w:t>
      </w:r>
      <w:r w:rsidRPr="00473D97">
        <w:rPr>
          <w:spacing w:val="4"/>
          <w:rtl/>
          <w:lang w:bidi="ar"/>
        </w:rPr>
        <w:t>العمل كالمعتاد"، من المتوقع أن تصل التكاليف التراكمية الناجمة عن تلوث الهواء في الأعوام 2023 إلى 2030 إلى حوالي 9.1 مليار شيكل (بعد رسملة الأموال).</w:t>
      </w:r>
    </w:p>
    <w:p w:rsidR="00E77F55" w:rsidRPr="00473D97" w:rsidP="00E77F55" w14:paraId="495B2EDF" w14:textId="77777777">
      <w:pPr>
        <w:pStyle w:val="7193"/>
        <w:spacing w:line="312" w:lineRule="auto"/>
        <w:rPr>
          <w:spacing w:val="4"/>
          <w:rtl/>
        </w:rPr>
      </w:pPr>
      <w:r w:rsidRPr="00473D97">
        <w:rPr>
          <w:spacing w:val="4"/>
          <w:rtl/>
          <w:lang w:bidi="ar"/>
        </w:rPr>
        <w:t>تعكس نتائج تقرير الرقابة هذ</w:t>
      </w:r>
      <w:r w:rsidRPr="00473D97">
        <w:rPr>
          <w:rFonts w:hint="cs"/>
          <w:spacing w:val="4"/>
          <w:rtl/>
          <w:lang w:bidi="ar"/>
        </w:rPr>
        <w:t>ه</w:t>
      </w:r>
      <w:r w:rsidRPr="00473D97">
        <w:rPr>
          <w:spacing w:val="4"/>
          <w:rtl/>
          <w:lang w:bidi="ar"/>
        </w:rPr>
        <w:t xml:space="preserve"> حالة قاتمة </w:t>
      </w:r>
      <w:r w:rsidRPr="00473D97">
        <w:rPr>
          <w:rFonts w:hint="cs"/>
          <w:spacing w:val="4"/>
          <w:rtl/>
          <w:lang w:bidi="ar"/>
        </w:rPr>
        <w:t>ل</w:t>
      </w:r>
      <w:r w:rsidRPr="00473D97">
        <w:rPr>
          <w:spacing w:val="4"/>
          <w:rtl/>
          <w:lang w:bidi="ar"/>
        </w:rPr>
        <w:t xml:space="preserve">سنوات طويلة من الفشل فيما يتعلق بمنع حرق النفايات في </w:t>
      </w:r>
      <w:r w:rsidRPr="00473D97">
        <w:rPr>
          <w:rFonts w:hint="cs"/>
          <w:spacing w:val="4"/>
          <w:rtl/>
          <w:lang w:bidi="ar"/>
        </w:rPr>
        <w:t>يهودا والسامرة</w:t>
      </w:r>
      <w:r w:rsidRPr="00473D97">
        <w:rPr>
          <w:spacing w:val="4"/>
          <w:rtl/>
          <w:lang w:bidi="ar"/>
        </w:rPr>
        <w:t xml:space="preserve"> ومعالجة أضراره</w:t>
      </w:r>
      <w:r w:rsidRPr="00473D97">
        <w:rPr>
          <w:rFonts w:hint="cs"/>
          <w:spacing w:val="4"/>
          <w:rtl/>
          <w:lang w:bidi="ar"/>
        </w:rPr>
        <w:t>ا</w:t>
      </w:r>
      <w:r w:rsidRPr="00473D97">
        <w:rPr>
          <w:spacing w:val="4"/>
          <w:rtl/>
          <w:lang w:bidi="ar"/>
        </w:rPr>
        <w:t xml:space="preserve"> من قبل الهيئات الحكومية المعنية، وتؤكد على ضرورة اتخاذ إجراءات عاجلة للقضاء </w:t>
      </w:r>
      <w:r w:rsidRPr="00473D97">
        <w:rPr>
          <w:rFonts w:hint="cs"/>
          <w:spacing w:val="4"/>
          <w:rtl/>
          <w:lang w:bidi="ar"/>
        </w:rPr>
        <w:t xml:space="preserve">على </w:t>
      </w:r>
      <w:r w:rsidRPr="00473D97">
        <w:rPr>
          <w:spacing w:val="4"/>
          <w:rtl/>
          <w:lang w:bidi="ar"/>
        </w:rPr>
        <w:t xml:space="preserve">هذه الظاهرة، مع إزالة العوائق والإخفاقات التي أدت إلى استمرارها وتزايدها، </w:t>
      </w:r>
      <w:r w:rsidRPr="00473D97">
        <w:rPr>
          <w:rFonts w:hint="cs"/>
          <w:spacing w:val="4"/>
          <w:rtl/>
          <w:lang w:bidi="ar"/>
        </w:rPr>
        <w:t>وتبين من</w:t>
      </w:r>
      <w:r w:rsidRPr="00473D97">
        <w:rPr>
          <w:spacing w:val="4"/>
          <w:rtl/>
          <w:lang w:bidi="ar"/>
        </w:rPr>
        <w:t xml:space="preserve"> الرقابة أنه لم </w:t>
      </w:r>
      <w:r w:rsidRPr="00473D97">
        <w:rPr>
          <w:rFonts w:hint="cs"/>
          <w:spacing w:val="4"/>
          <w:rtl/>
          <w:lang w:bidi="ar"/>
        </w:rPr>
        <w:t>ت</w:t>
      </w:r>
      <w:r w:rsidRPr="00473D97">
        <w:rPr>
          <w:spacing w:val="4"/>
          <w:rtl/>
          <w:lang w:bidi="ar"/>
        </w:rPr>
        <w:t>تم</w:t>
      </w:r>
      <w:r w:rsidRPr="00473D97">
        <w:rPr>
          <w:rFonts w:hint="cs"/>
          <w:spacing w:val="4"/>
          <w:rtl/>
          <w:lang w:bidi="ar"/>
        </w:rPr>
        <w:t xml:space="preserve"> بلورة</w:t>
      </w:r>
      <w:r w:rsidRPr="00473D97">
        <w:rPr>
          <w:spacing w:val="4"/>
          <w:rtl/>
          <w:lang w:bidi="ar"/>
        </w:rPr>
        <w:t xml:space="preserve"> </w:t>
      </w:r>
      <w:r w:rsidRPr="00473D97">
        <w:rPr>
          <w:rFonts w:hint="cs"/>
          <w:spacing w:val="4"/>
          <w:rtl/>
          <w:lang w:bidi="ar"/>
        </w:rPr>
        <w:t>و</w:t>
      </w:r>
      <w:r w:rsidRPr="00473D97">
        <w:rPr>
          <w:spacing w:val="4"/>
          <w:rtl/>
          <w:lang w:bidi="ar"/>
        </w:rPr>
        <w:t xml:space="preserve">صياغة سياسة وخطة حكومية للتعامل مع المخاطر البيئية العابرة للحدود والتي </w:t>
      </w:r>
      <w:r w:rsidRPr="00473D97">
        <w:rPr>
          <w:rFonts w:hint="cs"/>
          <w:spacing w:val="4"/>
          <w:rtl/>
          <w:lang w:bidi="ar"/>
        </w:rPr>
        <w:t>مصدرها من يهودا والسامرة</w:t>
      </w:r>
      <w:r w:rsidRPr="00473D97">
        <w:rPr>
          <w:spacing w:val="4"/>
          <w:rtl/>
          <w:lang w:bidi="ar"/>
        </w:rPr>
        <w:t>؛ لا توجد جهة شاملة مُنحت صلاحية قيادة</w:t>
      </w:r>
      <w:r w:rsidRPr="00473D97">
        <w:rPr>
          <w:rFonts w:hint="cs"/>
          <w:spacing w:val="4"/>
          <w:rtl/>
          <w:lang w:bidi="ar"/>
        </w:rPr>
        <w:t xml:space="preserve"> معالجة و</w:t>
      </w:r>
      <w:r w:rsidRPr="00473D97">
        <w:rPr>
          <w:spacing w:val="4"/>
          <w:rtl/>
          <w:lang w:bidi="ar"/>
        </w:rPr>
        <w:t xml:space="preserve">تعامل الحكومة مع القضية. لم يتم الترويج لمشاريع بنية تحتية بيئية للمعالجة المنظمة للنفايات المختلطة والنفايات الإلكترونية في </w:t>
      </w:r>
      <w:r w:rsidRPr="00473D97">
        <w:rPr>
          <w:rFonts w:hint="cs"/>
          <w:spacing w:val="4"/>
          <w:rtl/>
          <w:lang w:bidi="ar"/>
        </w:rPr>
        <w:t>يهودا والسامرة</w:t>
      </w:r>
      <w:r w:rsidRPr="00473D97">
        <w:rPr>
          <w:spacing w:val="4"/>
          <w:rtl/>
          <w:lang w:bidi="ar"/>
        </w:rPr>
        <w:t xml:space="preserve">؛ وهناك ضعف في تنسيق الإجراءات وتبادل المعلومات بين </w:t>
      </w:r>
      <w:r w:rsidRPr="00473D97">
        <w:rPr>
          <w:rFonts w:hint="cs"/>
          <w:spacing w:val="4"/>
          <w:rtl/>
          <w:lang w:bidi="ar"/>
        </w:rPr>
        <w:t>الهيئات</w:t>
      </w:r>
      <w:r w:rsidRPr="00473D97">
        <w:rPr>
          <w:spacing w:val="4"/>
          <w:rtl/>
          <w:lang w:bidi="ar"/>
        </w:rPr>
        <w:t xml:space="preserve"> الحكومية التي تتعامل، بين أمور أخرى،</w:t>
      </w:r>
      <w:r w:rsidRPr="00473D97">
        <w:rPr>
          <w:rFonts w:hint="cs"/>
          <w:spacing w:val="4"/>
          <w:rtl/>
          <w:lang w:bidi="ar"/>
        </w:rPr>
        <w:t xml:space="preserve"> مع</w:t>
      </w:r>
      <w:r w:rsidRPr="00473D97">
        <w:rPr>
          <w:spacing w:val="4"/>
          <w:rtl/>
          <w:lang w:bidi="ar"/>
        </w:rPr>
        <w:t xml:space="preserve"> الإشراف </w:t>
      </w:r>
      <w:r w:rsidRPr="00473D97">
        <w:rPr>
          <w:rFonts w:hint="cs"/>
          <w:spacing w:val="4"/>
          <w:rtl/>
          <w:lang w:bidi="ar"/>
        </w:rPr>
        <w:t>والمراقبة وتنفيذ القانون</w:t>
      </w:r>
      <w:r w:rsidRPr="00473D97">
        <w:rPr>
          <w:spacing w:val="4"/>
          <w:rtl/>
          <w:lang w:bidi="ar"/>
        </w:rPr>
        <w:t xml:space="preserve"> في مجال جرائم رمي وحرق النفايات في </w:t>
      </w:r>
      <w:r w:rsidRPr="00473D97">
        <w:rPr>
          <w:rFonts w:hint="cs"/>
          <w:spacing w:val="4"/>
          <w:rtl/>
          <w:lang w:bidi="ar"/>
        </w:rPr>
        <w:t>يهودا والسامرة</w:t>
      </w:r>
      <w:r w:rsidRPr="00473D97">
        <w:rPr>
          <w:spacing w:val="4"/>
          <w:rtl/>
          <w:lang w:bidi="ar"/>
        </w:rPr>
        <w:t xml:space="preserve"> وفي التعامل مع شكاوى الجمهور في هذا الشأن.</w:t>
      </w:r>
    </w:p>
    <w:p w:rsidR="00E77F55" w14:paraId="09B2C8D4" w14:textId="77777777">
      <w:pPr>
        <w:bidi w:val="0"/>
        <w:spacing w:after="200" w:line="276" w:lineRule="auto"/>
        <w:rPr>
          <w:rFonts w:ascii="Tahoma" w:hAnsi="Tahoma" w:cs="Tahoma"/>
          <w:color w:val="0D0D0D" w:themeColor="text1" w:themeTint="F2"/>
          <w:spacing w:val="4"/>
          <w:sz w:val="18"/>
          <w:szCs w:val="18"/>
          <w:rtl/>
          <w:lang w:bidi="ar"/>
        </w:rPr>
      </w:pPr>
      <w:r>
        <w:rPr>
          <w:spacing w:val="4"/>
          <w:rtl/>
          <w:lang w:bidi="ar"/>
        </w:rPr>
        <w:br w:type="page"/>
      </w:r>
    </w:p>
    <w:p w:rsidR="00E77F55" w:rsidRPr="00473D97" w:rsidP="00E77F55" w14:paraId="4A21FF7F" w14:textId="094A7D3A">
      <w:pPr>
        <w:pStyle w:val="7193"/>
        <w:spacing w:line="312" w:lineRule="auto"/>
        <w:rPr>
          <w:spacing w:val="4"/>
          <w:rtl/>
        </w:rPr>
      </w:pPr>
      <w:r w:rsidRPr="00473D97">
        <w:rPr>
          <w:spacing w:val="4"/>
          <w:rtl/>
          <w:lang w:bidi="ar"/>
        </w:rPr>
        <w:t xml:space="preserve">تجدر الإشارة إلى أنه في </w:t>
      </w:r>
      <w:r w:rsidRPr="00473D97">
        <w:rPr>
          <w:rFonts w:hint="cs"/>
          <w:spacing w:val="4"/>
          <w:rtl/>
          <w:lang w:bidi="ar"/>
        </w:rPr>
        <w:t>حزيران/</w:t>
      </w:r>
      <w:r w:rsidRPr="00473D97">
        <w:rPr>
          <w:spacing w:val="4"/>
          <w:rtl/>
          <w:lang w:bidi="ar"/>
        </w:rPr>
        <w:t>يونيو 2023، خلال الرقابة الحالي</w:t>
      </w:r>
      <w:r w:rsidRPr="00473D97">
        <w:rPr>
          <w:rFonts w:hint="cs"/>
          <w:spacing w:val="4"/>
          <w:rtl/>
          <w:lang w:bidi="ar"/>
        </w:rPr>
        <w:t>ة</w:t>
      </w:r>
      <w:r w:rsidRPr="00473D97">
        <w:rPr>
          <w:spacing w:val="4"/>
          <w:rtl/>
          <w:lang w:bidi="ar"/>
        </w:rPr>
        <w:t>، بعد حوالي ست سنوات من لفت مكتب مراقب الدولة انتباه الحكومة الإسرائيلية في تقرير رقابة آخر إلى الحاجة إلى صياغة</w:t>
      </w:r>
      <w:r w:rsidRPr="00473D97">
        <w:rPr>
          <w:rFonts w:hint="cs"/>
          <w:spacing w:val="4"/>
          <w:rtl/>
          <w:lang w:bidi="ar"/>
        </w:rPr>
        <w:t xml:space="preserve"> وبلورة</w:t>
      </w:r>
      <w:r w:rsidRPr="00473D97">
        <w:rPr>
          <w:spacing w:val="4"/>
          <w:rtl/>
          <w:lang w:bidi="ar"/>
        </w:rPr>
        <w:t xml:space="preserve"> سياسة حكومية لإدارة بيئية </w:t>
      </w:r>
      <w:r w:rsidRPr="00473D97">
        <w:rPr>
          <w:rFonts w:hint="cs"/>
          <w:spacing w:val="4"/>
          <w:rtl/>
          <w:lang w:bidi="ar"/>
        </w:rPr>
        <w:t>عابرة</w:t>
      </w:r>
      <w:r w:rsidRPr="00473D97">
        <w:rPr>
          <w:spacing w:val="4"/>
          <w:rtl/>
          <w:lang w:bidi="ar"/>
        </w:rPr>
        <w:t xml:space="preserve"> </w:t>
      </w:r>
      <w:r w:rsidRPr="00473D97">
        <w:rPr>
          <w:rFonts w:hint="cs"/>
          <w:spacing w:val="4"/>
          <w:rtl/>
          <w:lang w:bidi="ar"/>
        </w:rPr>
        <w:t>ل</w:t>
      </w:r>
      <w:r w:rsidRPr="00473D97">
        <w:rPr>
          <w:spacing w:val="4"/>
          <w:rtl/>
          <w:lang w:bidi="ar"/>
        </w:rPr>
        <w:t>لحدود، اتخذ</w:t>
      </w:r>
      <w:r w:rsidRPr="00473D97">
        <w:rPr>
          <w:rFonts w:hint="cs"/>
          <w:spacing w:val="4"/>
          <w:rtl/>
          <w:lang w:bidi="ar"/>
        </w:rPr>
        <w:t>ت</w:t>
      </w:r>
      <w:r w:rsidRPr="00473D97">
        <w:rPr>
          <w:spacing w:val="4"/>
          <w:rtl/>
          <w:lang w:bidi="ar"/>
        </w:rPr>
        <w:t xml:space="preserve"> الحكومة قرارًا بتشكيل </w:t>
      </w:r>
      <w:r w:rsidRPr="00473D97">
        <w:rPr>
          <w:rFonts w:hint="cs"/>
          <w:spacing w:val="4"/>
          <w:rtl/>
          <w:lang w:bidi="ar"/>
        </w:rPr>
        <w:t>طاقم عمل</w:t>
      </w:r>
      <w:r w:rsidRPr="00473D97">
        <w:rPr>
          <w:spacing w:val="4"/>
          <w:rtl/>
          <w:lang w:bidi="ar"/>
        </w:rPr>
        <w:t xml:space="preserve"> مشترك بين الوزارات ليقود عمل </w:t>
      </w:r>
      <w:r w:rsidRPr="00473D97">
        <w:rPr>
          <w:rFonts w:hint="cs"/>
          <w:spacing w:val="4"/>
          <w:rtl/>
          <w:lang w:bidi="ar"/>
        </w:rPr>
        <w:t>مقر</w:t>
      </w:r>
      <w:r w:rsidRPr="00473D97">
        <w:rPr>
          <w:spacing w:val="4"/>
          <w:rtl/>
          <w:lang w:bidi="ar"/>
        </w:rPr>
        <w:t xml:space="preserve"> </w:t>
      </w:r>
      <w:r w:rsidRPr="00473D97">
        <w:rPr>
          <w:rFonts w:hint="cs"/>
          <w:spacing w:val="4"/>
          <w:rtl/>
          <w:lang w:bidi="ar"/>
        </w:rPr>
        <w:t>لبلورة</w:t>
      </w:r>
      <w:r w:rsidRPr="00473D97">
        <w:rPr>
          <w:spacing w:val="4"/>
          <w:rtl/>
          <w:lang w:bidi="ar"/>
        </w:rPr>
        <w:t xml:space="preserve"> هذه السياسة وسيقوم</w:t>
      </w:r>
      <w:r w:rsidRPr="00473D97">
        <w:rPr>
          <w:rFonts w:hint="cs"/>
          <w:spacing w:val="4"/>
          <w:rtl/>
          <w:lang w:bidi="ar"/>
        </w:rPr>
        <w:t xml:space="preserve"> الطاقم</w:t>
      </w:r>
      <w:r w:rsidRPr="00473D97">
        <w:rPr>
          <w:spacing w:val="4"/>
          <w:rtl/>
          <w:lang w:bidi="ar"/>
        </w:rPr>
        <w:t xml:space="preserve"> أيضًا بإعداد خطة </w:t>
      </w:r>
      <w:r w:rsidRPr="00473D97">
        <w:rPr>
          <w:rFonts w:hint="cs"/>
          <w:spacing w:val="4"/>
          <w:rtl/>
          <w:lang w:bidi="ar"/>
        </w:rPr>
        <w:t>لمعالجة</w:t>
      </w:r>
      <w:r w:rsidRPr="00473D97">
        <w:rPr>
          <w:spacing w:val="4"/>
          <w:rtl/>
          <w:lang w:bidi="ar"/>
        </w:rPr>
        <w:t xml:space="preserve"> </w:t>
      </w:r>
      <w:r w:rsidRPr="00473D97">
        <w:rPr>
          <w:spacing w:val="4"/>
          <w:rtl/>
          <w:lang w:bidi="ar"/>
        </w:rPr>
        <w:t>مخاطر</w:t>
      </w:r>
      <w:r w:rsidRPr="00473D97">
        <w:rPr>
          <w:spacing w:val="4"/>
          <w:rtl/>
          <w:lang w:bidi="ar"/>
        </w:rPr>
        <w:t xml:space="preserve"> النفايات في يهودا والسامرة وسيقدم توصياته إلى الحكومة.</w:t>
      </w:r>
      <w:r w:rsidRPr="00473D97">
        <w:rPr>
          <w:rFonts w:hint="cs"/>
          <w:spacing w:val="4"/>
          <w:rtl/>
          <w:lang w:bidi="ar"/>
        </w:rPr>
        <w:t xml:space="preserve"> لقد</w:t>
      </w:r>
      <w:r w:rsidRPr="00473D97">
        <w:rPr>
          <w:spacing w:val="4"/>
          <w:rtl/>
          <w:lang w:bidi="ar"/>
        </w:rPr>
        <w:t xml:space="preserve"> تم إنشاء </w:t>
      </w:r>
      <w:r w:rsidRPr="00473D97">
        <w:rPr>
          <w:rFonts w:hint="cs"/>
          <w:spacing w:val="4"/>
          <w:rtl/>
          <w:lang w:bidi="ar"/>
        </w:rPr>
        <w:t>الطاقم</w:t>
      </w:r>
      <w:r w:rsidRPr="00473D97">
        <w:rPr>
          <w:spacing w:val="4"/>
          <w:rtl/>
          <w:lang w:bidi="ar"/>
        </w:rPr>
        <w:t xml:space="preserve"> وبدأ </w:t>
      </w:r>
      <w:r w:rsidRPr="00473D97">
        <w:rPr>
          <w:rFonts w:hint="cs"/>
          <w:spacing w:val="4"/>
          <w:rtl/>
          <w:lang w:bidi="ar"/>
        </w:rPr>
        <w:t>ب</w:t>
      </w:r>
      <w:r w:rsidRPr="00473D97">
        <w:rPr>
          <w:spacing w:val="4"/>
          <w:rtl/>
          <w:lang w:bidi="ar"/>
        </w:rPr>
        <w:t xml:space="preserve">أنشطته في </w:t>
      </w:r>
      <w:r w:rsidRPr="00473D97">
        <w:rPr>
          <w:rFonts w:hint="cs"/>
          <w:spacing w:val="4"/>
          <w:rtl/>
          <w:lang w:bidi="ar"/>
        </w:rPr>
        <w:t>آب/</w:t>
      </w:r>
      <w:r w:rsidRPr="00473D97">
        <w:rPr>
          <w:spacing w:val="4"/>
          <w:rtl/>
          <w:lang w:bidi="ar"/>
        </w:rPr>
        <w:t xml:space="preserve">أغسطس 2023، </w:t>
      </w:r>
      <w:r w:rsidRPr="00473D97">
        <w:rPr>
          <w:rFonts w:hint="cs"/>
          <w:spacing w:val="4"/>
          <w:rtl/>
          <w:lang w:bidi="ar"/>
        </w:rPr>
        <w:t>و</w:t>
      </w:r>
      <w:r w:rsidRPr="00473D97">
        <w:rPr>
          <w:spacing w:val="4"/>
          <w:rtl/>
          <w:lang w:bidi="ar"/>
        </w:rPr>
        <w:t xml:space="preserve">لكنه عمل بشكل متقطع، ولم </w:t>
      </w:r>
      <w:r w:rsidRPr="00473D97">
        <w:rPr>
          <w:rFonts w:hint="cs"/>
          <w:spacing w:val="4"/>
          <w:rtl/>
          <w:lang w:bidi="ar"/>
        </w:rPr>
        <w:t>ي</w:t>
      </w:r>
      <w:r w:rsidRPr="00473D97">
        <w:rPr>
          <w:spacing w:val="4"/>
          <w:rtl/>
          <w:lang w:bidi="ar"/>
        </w:rPr>
        <w:t>عد للعمل بشكل مستمر</w:t>
      </w:r>
      <w:r w:rsidRPr="00473D97">
        <w:rPr>
          <w:rFonts w:hint="cs"/>
          <w:spacing w:val="4"/>
          <w:rtl/>
          <w:lang w:bidi="ar"/>
        </w:rPr>
        <w:t xml:space="preserve"> ومتواصل</w:t>
      </w:r>
      <w:r w:rsidRPr="00473D97">
        <w:rPr>
          <w:spacing w:val="4"/>
          <w:rtl/>
          <w:lang w:bidi="ar"/>
        </w:rPr>
        <w:t xml:space="preserve"> إلا مؤخرًا.</w:t>
      </w:r>
    </w:p>
    <w:p w:rsidR="00E77F55" w:rsidRPr="00473D97" w:rsidP="00E77F55" w14:paraId="155386DA" w14:textId="77777777">
      <w:pPr>
        <w:pStyle w:val="7193"/>
        <w:spacing w:line="312" w:lineRule="auto"/>
        <w:rPr>
          <w:spacing w:val="4"/>
          <w:rtl/>
        </w:rPr>
      </w:pPr>
      <w:r w:rsidRPr="00473D97">
        <w:rPr>
          <w:spacing w:val="4"/>
          <w:rtl/>
          <w:lang w:bidi="ar"/>
        </w:rPr>
        <w:t xml:space="preserve">يجب على جميع </w:t>
      </w:r>
      <w:r w:rsidRPr="00473D97">
        <w:rPr>
          <w:rFonts w:hint="cs"/>
          <w:spacing w:val="4"/>
          <w:rtl/>
          <w:lang w:bidi="ar"/>
        </w:rPr>
        <w:t>الأطراف</w:t>
      </w:r>
      <w:r w:rsidRPr="00473D97">
        <w:rPr>
          <w:spacing w:val="4"/>
          <w:rtl/>
          <w:lang w:bidi="ar"/>
        </w:rPr>
        <w:t xml:space="preserve"> والهيئات الحكومية التي تتعامل مع القضايا البيئية في </w:t>
      </w:r>
      <w:r w:rsidRPr="00473D97">
        <w:rPr>
          <w:rFonts w:hint="cs"/>
          <w:spacing w:val="4"/>
          <w:rtl/>
          <w:lang w:bidi="ar"/>
        </w:rPr>
        <w:t>يهودا والسامرة</w:t>
      </w:r>
      <w:r w:rsidRPr="00473D97">
        <w:rPr>
          <w:spacing w:val="4"/>
          <w:rtl/>
          <w:lang w:bidi="ar"/>
        </w:rPr>
        <w:t xml:space="preserve">، بما في ذلك </w:t>
      </w:r>
      <w:r w:rsidRPr="00473D97">
        <w:rPr>
          <w:rFonts w:hint="cs"/>
          <w:spacing w:val="4"/>
          <w:rtl/>
          <w:lang w:bidi="ar"/>
        </w:rPr>
        <w:t>الطاقم</w:t>
      </w:r>
      <w:r w:rsidRPr="00473D97">
        <w:rPr>
          <w:spacing w:val="4"/>
          <w:rtl/>
          <w:lang w:bidi="ar"/>
        </w:rPr>
        <w:t xml:space="preserve"> المشترك بين الوزارات، أن تسعى جاهدة لسد الثغرات التي نشأت في معالجة هذه القضية لسنوات عديدة. ويجب أن تعمل بالتنسيق </w:t>
      </w:r>
      <w:r w:rsidRPr="00473D97">
        <w:rPr>
          <w:rFonts w:hint="cs"/>
          <w:spacing w:val="4"/>
          <w:rtl/>
          <w:lang w:bidi="ar"/>
        </w:rPr>
        <w:t>وب</w:t>
      </w:r>
      <w:r w:rsidRPr="00473D97">
        <w:rPr>
          <w:spacing w:val="4"/>
          <w:rtl/>
          <w:lang w:bidi="ar"/>
        </w:rPr>
        <w:t>التعاون و</w:t>
      </w:r>
      <w:r w:rsidRPr="00473D97">
        <w:rPr>
          <w:rFonts w:hint="cs"/>
          <w:spacing w:val="4"/>
          <w:rtl/>
          <w:lang w:bidi="ar"/>
        </w:rPr>
        <w:t xml:space="preserve">بتبادل </w:t>
      </w:r>
      <w:r w:rsidRPr="00473D97">
        <w:rPr>
          <w:spacing w:val="4"/>
          <w:rtl/>
          <w:lang w:bidi="ar"/>
        </w:rPr>
        <w:t>المعلومات لتشكيل وتنفيذ مجموعة أدوات</w:t>
      </w:r>
      <w:r w:rsidRPr="00473D97">
        <w:rPr>
          <w:rFonts w:hint="cs"/>
          <w:spacing w:val="4"/>
          <w:rtl/>
          <w:lang w:bidi="ar"/>
        </w:rPr>
        <w:t xml:space="preserve"> عمل</w:t>
      </w:r>
      <w:r w:rsidRPr="00473D97">
        <w:rPr>
          <w:spacing w:val="4"/>
          <w:rtl/>
          <w:lang w:bidi="ar"/>
        </w:rPr>
        <w:t xml:space="preserve"> فعالة تستجيب للمشاكل الجذرية المتعلقة بهذه القضية و</w:t>
      </w:r>
      <w:r w:rsidRPr="00473D97">
        <w:rPr>
          <w:rFonts w:hint="cs"/>
          <w:spacing w:val="4"/>
          <w:rtl/>
          <w:lang w:bidi="ar"/>
        </w:rPr>
        <w:t xml:space="preserve">التي </w:t>
      </w:r>
      <w:r w:rsidRPr="00473D97">
        <w:rPr>
          <w:spacing w:val="4"/>
          <w:rtl/>
          <w:lang w:bidi="ar"/>
        </w:rPr>
        <w:t xml:space="preserve">تشمل، من بين أمور أخرى، بناء بنية تحتية وصياغة حلول شاملة </w:t>
      </w:r>
      <w:r w:rsidRPr="00473D97">
        <w:rPr>
          <w:rFonts w:hint="cs"/>
          <w:spacing w:val="4"/>
          <w:rtl/>
          <w:lang w:bidi="ar"/>
        </w:rPr>
        <w:t>لموضوع ا</w:t>
      </w:r>
      <w:r w:rsidRPr="00473D97">
        <w:rPr>
          <w:spacing w:val="4"/>
          <w:rtl/>
          <w:lang w:bidi="ar"/>
        </w:rPr>
        <w:t xml:space="preserve">لحرق </w:t>
      </w:r>
      <w:r w:rsidRPr="00473D97">
        <w:rPr>
          <w:rFonts w:hint="cs"/>
          <w:spacing w:val="4"/>
          <w:rtl/>
          <w:lang w:bidi="ar"/>
        </w:rPr>
        <w:t>ال</w:t>
      </w:r>
      <w:r w:rsidRPr="00473D97">
        <w:rPr>
          <w:spacing w:val="4"/>
          <w:rtl/>
          <w:lang w:bidi="ar"/>
        </w:rPr>
        <w:t>منظم للنفايات</w:t>
      </w:r>
      <w:r w:rsidRPr="00473D97">
        <w:rPr>
          <w:rFonts w:hint="cs"/>
          <w:spacing w:val="4"/>
          <w:rtl/>
          <w:lang w:bidi="ar"/>
        </w:rPr>
        <w:t xml:space="preserve"> بأنواعها في</w:t>
      </w:r>
      <w:r w:rsidRPr="00473D97">
        <w:rPr>
          <w:spacing w:val="4"/>
          <w:rtl/>
          <w:lang w:bidi="ar"/>
        </w:rPr>
        <w:t xml:space="preserve"> </w:t>
      </w:r>
      <w:r w:rsidRPr="00473D97">
        <w:rPr>
          <w:rFonts w:hint="cs"/>
          <w:spacing w:val="4"/>
          <w:rtl/>
          <w:lang w:bidi="ar"/>
        </w:rPr>
        <w:t>يهودا والسامرة</w:t>
      </w:r>
      <w:r w:rsidRPr="00473D97">
        <w:rPr>
          <w:spacing w:val="4"/>
          <w:rtl/>
          <w:lang w:bidi="ar"/>
        </w:rPr>
        <w:t>، بالإضافة إلى إنشاء أدوات إشراف</w:t>
      </w:r>
      <w:r w:rsidRPr="00473D97">
        <w:rPr>
          <w:rFonts w:hint="cs"/>
          <w:spacing w:val="4"/>
          <w:rtl/>
          <w:lang w:bidi="ar"/>
        </w:rPr>
        <w:t xml:space="preserve"> ورقابة</w:t>
      </w:r>
      <w:r w:rsidRPr="00473D97">
        <w:rPr>
          <w:spacing w:val="4"/>
          <w:rtl/>
          <w:lang w:bidi="ar"/>
        </w:rPr>
        <w:t xml:space="preserve"> وإنفاذ متزايد</w:t>
      </w:r>
      <w:r w:rsidRPr="00473D97">
        <w:rPr>
          <w:rFonts w:hint="cs"/>
          <w:spacing w:val="4"/>
          <w:rtl/>
          <w:lang w:bidi="ar"/>
        </w:rPr>
        <w:t xml:space="preserve"> للقانون</w:t>
      </w:r>
      <w:r w:rsidRPr="00473D97">
        <w:rPr>
          <w:spacing w:val="4"/>
          <w:rtl/>
          <w:lang w:bidi="ar"/>
        </w:rPr>
        <w:t xml:space="preserve"> للتعامل مع ظاهرة حرق النفايات في المواقع غير المنظمة في </w:t>
      </w:r>
      <w:r w:rsidRPr="00473D97">
        <w:rPr>
          <w:rFonts w:hint="cs"/>
          <w:spacing w:val="4"/>
          <w:rtl/>
          <w:lang w:bidi="ar"/>
        </w:rPr>
        <w:t>يهودا والسامرة</w:t>
      </w:r>
      <w:r w:rsidRPr="00473D97">
        <w:rPr>
          <w:spacing w:val="4"/>
          <w:rtl/>
          <w:lang w:bidi="ar"/>
        </w:rPr>
        <w:t>.</w:t>
      </w:r>
    </w:p>
    <w:p w:rsidR="00E77F55" w:rsidRPr="00473D97" w:rsidP="00E77F55" w14:paraId="40691942" w14:textId="77777777">
      <w:pPr>
        <w:pStyle w:val="7193"/>
        <w:spacing w:line="312" w:lineRule="auto"/>
        <w:rPr>
          <w:spacing w:val="4"/>
          <w:rtl/>
        </w:rPr>
      </w:pPr>
      <w:r w:rsidRPr="00473D97">
        <w:rPr>
          <w:spacing w:val="4"/>
          <w:rtl/>
          <w:lang w:bidi="ar"/>
        </w:rPr>
        <w:t>التلوثات</w:t>
      </w:r>
      <w:r w:rsidRPr="00473D97">
        <w:rPr>
          <w:spacing w:val="4"/>
          <w:rtl/>
          <w:lang w:bidi="ar"/>
        </w:rPr>
        <w:t xml:space="preserve"> البيئية بطبيعتها </w:t>
      </w:r>
      <w:r w:rsidRPr="00473D97">
        <w:rPr>
          <w:rFonts w:hint="cs"/>
          <w:spacing w:val="4"/>
          <w:rtl/>
          <w:lang w:bidi="ar"/>
        </w:rPr>
        <w:t>لا تبصر</w:t>
      </w:r>
      <w:r w:rsidRPr="00473D97">
        <w:rPr>
          <w:spacing w:val="4"/>
          <w:rtl/>
          <w:lang w:bidi="ar"/>
        </w:rPr>
        <w:t xml:space="preserve"> وجود حدود رسمها الإنسان و</w:t>
      </w:r>
      <w:r w:rsidRPr="00473D97">
        <w:rPr>
          <w:rFonts w:hint="cs"/>
          <w:spacing w:val="4"/>
          <w:rtl/>
          <w:lang w:bidi="ar"/>
        </w:rPr>
        <w:t xml:space="preserve">هي </w:t>
      </w:r>
      <w:r w:rsidRPr="00473D97">
        <w:rPr>
          <w:spacing w:val="4"/>
          <w:rtl/>
          <w:lang w:bidi="ar"/>
        </w:rPr>
        <w:t xml:space="preserve">لا تقتصر على </w:t>
      </w:r>
      <w:r w:rsidRPr="00473D97">
        <w:rPr>
          <w:rFonts w:hint="cs"/>
          <w:spacing w:val="4"/>
          <w:rtl/>
          <w:lang w:bidi="ar"/>
        </w:rPr>
        <w:t>مناطق البلدات</w:t>
      </w:r>
      <w:r w:rsidRPr="00473D97">
        <w:rPr>
          <w:spacing w:val="4"/>
          <w:rtl/>
          <w:lang w:bidi="ar"/>
        </w:rPr>
        <w:t xml:space="preserve"> الفلسطينية أو الإسرائيلية. إن الوضع الجيوسياسي، والصراع المستمر بين إسرائيل والسلطة الفلسطينية، و</w:t>
      </w:r>
      <w:r w:rsidRPr="00473D97">
        <w:rPr>
          <w:rFonts w:hint="cs"/>
          <w:spacing w:val="4"/>
          <w:rtl/>
          <w:lang w:bidi="ar"/>
        </w:rPr>
        <w:t>تجزئة</w:t>
      </w:r>
      <w:r w:rsidRPr="00473D97">
        <w:rPr>
          <w:spacing w:val="4"/>
          <w:rtl/>
          <w:lang w:bidi="ar"/>
        </w:rPr>
        <w:t xml:space="preserve"> السيطرة على الأراضي، يجعل من الصعب التعامل مع المخاطر البيئية العابرة للحدود، ويشكل تحديا حقيقيا لجميع الأطراف المسؤولة</w:t>
      </w:r>
      <w:r w:rsidRPr="00473D97">
        <w:rPr>
          <w:rFonts w:hint="cs"/>
          <w:spacing w:val="4"/>
          <w:rtl/>
          <w:lang w:bidi="ar"/>
        </w:rPr>
        <w:t xml:space="preserve"> عن ذلك</w:t>
      </w:r>
      <w:r w:rsidRPr="00473D97">
        <w:rPr>
          <w:spacing w:val="4"/>
          <w:rtl/>
          <w:lang w:bidi="ar"/>
        </w:rPr>
        <w:t>. إن نتائج</w:t>
      </w:r>
      <w:r w:rsidRPr="00473D97">
        <w:rPr>
          <w:rFonts w:hint="cs"/>
          <w:spacing w:val="4"/>
          <w:rtl/>
          <w:lang w:bidi="ar"/>
        </w:rPr>
        <w:t xml:space="preserve"> </w:t>
      </w:r>
      <w:r w:rsidRPr="00473D97">
        <w:rPr>
          <w:spacing w:val="4"/>
          <w:rtl/>
          <w:lang w:bidi="ar"/>
        </w:rPr>
        <w:t>هذ</w:t>
      </w:r>
      <w:r w:rsidRPr="00473D97">
        <w:rPr>
          <w:rFonts w:hint="cs"/>
          <w:spacing w:val="4"/>
          <w:rtl/>
          <w:lang w:bidi="ar"/>
        </w:rPr>
        <w:t>ه</w:t>
      </w:r>
      <w:r w:rsidRPr="00473D97">
        <w:rPr>
          <w:spacing w:val="4"/>
          <w:rtl/>
          <w:lang w:bidi="ar"/>
        </w:rPr>
        <w:t xml:space="preserve"> الرقابة، والتي تتضمن </w:t>
      </w:r>
      <w:r w:rsidRPr="00473D97">
        <w:rPr>
          <w:rFonts w:hint="cs"/>
          <w:spacing w:val="4"/>
          <w:rtl/>
          <w:lang w:bidi="ar"/>
        </w:rPr>
        <w:t xml:space="preserve">اعداد </w:t>
      </w:r>
      <w:r w:rsidRPr="00473D97">
        <w:rPr>
          <w:spacing w:val="4"/>
          <w:rtl/>
          <w:lang w:bidi="ar"/>
        </w:rPr>
        <w:t xml:space="preserve">بنية </w:t>
      </w:r>
      <w:r w:rsidRPr="00473D97">
        <w:rPr>
          <w:rFonts w:hint="cs"/>
          <w:spacing w:val="4"/>
          <w:rtl/>
          <w:lang w:bidi="ar"/>
        </w:rPr>
        <w:t>معلوماتية</w:t>
      </w:r>
      <w:r w:rsidRPr="00473D97">
        <w:rPr>
          <w:spacing w:val="4"/>
          <w:rtl/>
          <w:lang w:bidi="ar"/>
        </w:rPr>
        <w:t xml:space="preserve"> راسخة وشاملة وتوصيات عملية لمعالجة فعالة لظاهرة تلوث الهواء </w:t>
      </w:r>
      <w:r w:rsidRPr="00473D97">
        <w:rPr>
          <w:rFonts w:hint="cs"/>
          <w:spacing w:val="4"/>
          <w:rtl/>
          <w:lang w:bidi="ar"/>
        </w:rPr>
        <w:t>العابرة</w:t>
      </w:r>
      <w:r w:rsidRPr="00473D97">
        <w:rPr>
          <w:spacing w:val="4"/>
          <w:rtl/>
          <w:lang w:bidi="ar"/>
        </w:rPr>
        <w:t xml:space="preserve"> </w:t>
      </w:r>
      <w:r w:rsidRPr="00473D97">
        <w:rPr>
          <w:rFonts w:hint="cs"/>
          <w:spacing w:val="4"/>
          <w:rtl/>
          <w:lang w:bidi="ar"/>
        </w:rPr>
        <w:t>ل</w:t>
      </w:r>
      <w:r w:rsidRPr="00473D97">
        <w:rPr>
          <w:spacing w:val="4"/>
          <w:rtl/>
          <w:lang w:bidi="ar"/>
        </w:rPr>
        <w:t xml:space="preserve">لحدود التي تنشأ من حرق النفايات </w:t>
      </w:r>
      <w:r w:rsidRPr="00473D97">
        <w:rPr>
          <w:rFonts w:hint="cs"/>
          <w:spacing w:val="4"/>
          <w:rtl/>
          <w:lang w:bidi="ar"/>
        </w:rPr>
        <w:t>في منطقة</w:t>
      </w:r>
      <w:r w:rsidRPr="00473D97">
        <w:rPr>
          <w:spacing w:val="4"/>
          <w:rtl/>
          <w:lang w:bidi="ar"/>
        </w:rPr>
        <w:t xml:space="preserve"> يهودا والسامرة، لديها القدرة على إحداث تغيير </w:t>
      </w:r>
      <w:r w:rsidRPr="00473D97">
        <w:rPr>
          <w:rFonts w:hint="cs"/>
          <w:spacing w:val="4"/>
          <w:rtl/>
          <w:lang w:bidi="ar"/>
        </w:rPr>
        <w:t>ملحوظ</w:t>
      </w:r>
      <w:r w:rsidRPr="00473D97">
        <w:rPr>
          <w:spacing w:val="4"/>
          <w:rtl/>
          <w:lang w:bidi="ar"/>
        </w:rPr>
        <w:t xml:space="preserve"> </w:t>
      </w:r>
      <w:r w:rsidRPr="00473D97">
        <w:rPr>
          <w:rFonts w:hint="cs"/>
          <w:spacing w:val="4"/>
          <w:rtl/>
          <w:lang w:bidi="ar"/>
        </w:rPr>
        <w:t>ومساعدة</w:t>
      </w:r>
      <w:r w:rsidRPr="00473D97">
        <w:rPr>
          <w:spacing w:val="4"/>
          <w:rtl/>
          <w:lang w:bidi="ar"/>
        </w:rPr>
        <w:t xml:space="preserve"> الهيئات الحكومية المختلفة بشكل كبير، بما في ذلك </w:t>
      </w:r>
      <w:r w:rsidRPr="00473D97">
        <w:rPr>
          <w:rFonts w:hint="cs"/>
          <w:spacing w:val="4"/>
          <w:rtl/>
          <w:lang w:bidi="ar"/>
        </w:rPr>
        <w:t>الطاقم</w:t>
      </w:r>
      <w:r w:rsidRPr="00473D97">
        <w:rPr>
          <w:spacing w:val="4"/>
          <w:rtl/>
          <w:lang w:bidi="ar"/>
        </w:rPr>
        <w:t xml:space="preserve"> المشترك بين الوزارات، في التعامل مع هذه القضية وغيرها من </w:t>
      </w:r>
      <w:r w:rsidRPr="00473D97">
        <w:rPr>
          <w:rFonts w:hint="cs"/>
          <w:spacing w:val="4"/>
          <w:rtl/>
          <w:lang w:bidi="ar"/>
        </w:rPr>
        <w:t>مشاكل التلوث</w:t>
      </w:r>
      <w:r w:rsidRPr="00473D97">
        <w:rPr>
          <w:spacing w:val="4"/>
          <w:rtl/>
          <w:lang w:bidi="ar"/>
        </w:rPr>
        <w:t xml:space="preserve"> العابرة للحدود، مثل تلوث التربة والمياه، ويجب </w:t>
      </w:r>
      <w:r w:rsidRPr="00473D97">
        <w:rPr>
          <w:rFonts w:hint="cs"/>
          <w:spacing w:val="4"/>
          <w:rtl/>
          <w:lang w:bidi="ar"/>
        </w:rPr>
        <w:t xml:space="preserve">على هذه </w:t>
      </w:r>
      <w:r w:rsidRPr="00473D97">
        <w:rPr>
          <w:spacing w:val="4"/>
          <w:rtl/>
          <w:lang w:bidi="ar"/>
        </w:rPr>
        <w:t xml:space="preserve">الهيئات أن تفعل ذلك وأن تضمن معالجة هذه </w:t>
      </w:r>
      <w:r w:rsidRPr="00473D97">
        <w:rPr>
          <w:spacing w:val="4"/>
          <w:rtl/>
          <w:lang w:bidi="ar"/>
        </w:rPr>
        <w:t>التلوثات</w:t>
      </w:r>
      <w:r w:rsidRPr="00473D97">
        <w:rPr>
          <w:spacing w:val="4"/>
          <w:rtl/>
          <w:lang w:bidi="ar"/>
        </w:rPr>
        <w:t xml:space="preserve"> بشكل صحيح.</w:t>
      </w:r>
    </w:p>
    <w:p w:rsidR="00E77F55" w:rsidRPr="00473D97" w:rsidP="00E77F55" w14:paraId="1AFADE6F" w14:textId="61DCE28F">
      <w:pPr>
        <w:pStyle w:val="7193"/>
        <w:spacing w:line="312" w:lineRule="auto"/>
        <w:rPr>
          <w:spacing w:val="4"/>
          <w:rtl/>
        </w:rPr>
      </w:pPr>
      <w:r w:rsidRPr="00473D97">
        <w:rPr>
          <w:rFonts w:hint="cs"/>
          <w:spacing w:val="4"/>
          <w:rtl/>
          <w:lang w:bidi="ar"/>
        </w:rPr>
        <w:t xml:space="preserve">يتوجب </w:t>
      </w:r>
      <w:r w:rsidRPr="00473D97">
        <w:rPr>
          <w:spacing w:val="4"/>
          <w:rtl/>
          <w:lang w:bidi="ar"/>
        </w:rPr>
        <w:t>على وزير</w:t>
      </w:r>
      <w:r w:rsidRPr="00473D97">
        <w:rPr>
          <w:rFonts w:hint="cs"/>
          <w:spacing w:val="4"/>
          <w:rtl/>
          <w:lang w:bidi="ar"/>
        </w:rPr>
        <w:t>ة</w:t>
      </w:r>
      <w:r w:rsidRPr="00473D97">
        <w:rPr>
          <w:spacing w:val="4"/>
          <w:rtl/>
          <w:lang w:bidi="ar"/>
        </w:rPr>
        <w:t xml:space="preserve"> حماية البيئة و</w:t>
      </w:r>
      <w:r w:rsidRPr="00473D97">
        <w:rPr>
          <w:rFonts w:hint="cs"/>
          <w:spacing w:val="4"/>
          <w:rtl/>
          <w:lang w:bidi="ar"/>
        </w:rPr>
        <w:t xml:space="preserve">على </w:t>
      </w:r>
      <w:r w:rsidRPr="00473D97">
        <w:rPr>
          <w:spacing w:val="4"/>
          <w:rtl/>
          <w:lang w:bidi="ar"/>
        </w:rPr>
        <w:t>الوزير الإضافي في وزارة الدفاع (</w:t>
      </w:r>
      <w:r w:rsidRPr="00473D97">
        <w:rPr>
          <w:rFonts w:hint="cs"/>
          <w:spacing w:val="4"/>
          <w:rtl/>
          <w:lang w:bidi="ar"/>
        </w:rPr>
        <w:t>المسئول</w:t>
      </w:r>
      <w:r w:rsidRPr="00473D97">
        <w:rPr>
          <w:spacing w:val="4"/>
          <w:rtl/>
          <w:lang w:bidi="ar"/>
        </w:rPr>
        <w:t xml:space="preserve"> عن وحدة تنسيق أعمال الحكومة في مناطق</w:t>
      </w:r>
      <w:r w:rsidRPr="00473D97">
        <w:rPr>
          <w:rFonts w:hint="cs"/>
          <w:spacing w:val="4"/>
          <w:rtl/>
          <w:lang w:bidi="ar"/>
        </w:rPr>
        <w:t xml:space="preserve"> يهودا والسامرة</w:t>
      </w:r>
      <w:r w:rsidRPr="00473D97">
        <w:rPr>
          <w:spacing w:val="4"/>
          <w:rtl/>
          <w:lang w:bidi="ar"/>
        </w:rPr>
        <w:t xml:space="preserve"> ووحدة الإدارة المدنية) ممارسة المسؤوليات والصلاحيات الممنوحة لهما </w:t>
      </w:r>
      <w:r w:rsidRPr="00473D97">
        <w:rPr>
          <w:rFonts w:hint="cs"/>
          <w:spacing w:val="4"/>
          <w:rtl/>
          <w:lang w:bidi="ar"/>
        </w:rPr>
        <w:t>ومعالجة</w:t>
      </w:r>
      <w:r w:rsidRPr="00473D97">
        <w:rPr>
          <w:spacing w:val="4"/>
          <w:rtl/>
          <w:lang w:bidi="ar"/>
        </w:rPr>
        <w:t xml:space="preserve"> ظاهرة حرق النفايات</w:t>
      </w:r>
      <w:r w:rsidRPr="00473D97">
        <w:rPr>
          <w:rFonts w:hint="cs"/>
          <w:spacing w:val="4"/>
          <w:rtl/>
          <w:lang w:bidi="ar"/>
        </w:rPr>
        <w:t xml:space="preserve"> في</w:t>
      </w:r>
      <w:r w:rsidRPr="00473D97">
        <w:rPr>
          <w:spacing w:val="4"/>
          <w:rtl/>
          <w:lang w:bidi="ar"/>
        </w:rPr>
        <w:t xml:space="preserve"> يهودا والسامرة في أسرع وقت ممكن، بطريقة فعالة ومثالية، </w:t>
      </w:r>
      <w:r w:rsidRPr="00473D97">
        <w:rPr>
          <w:rFonts w:hint="cs"/>
          <w:spacing w:val="4"/>
          <w:rtl/>
          <w:lang w:bidi="ar"/>
        </w:rPr>
        <w:t>و</w:t>
      </w:r>
      <w:r w:rsidRPr="00473D97">
        <w:rPr>
          <w:spacing w:val="4"/>
          <w:rtl/>
          <w:lang w:bidi="ar"/>
        </w:rPr>
        <w:t xml:space="preserve">من وجهة نظر شاملة وواسعة ومتعددة الأنظمة، </w:t>
      </w:r>
      <w:r w:rsidRPr="00473D97">
        <w:rPr>
          <w:rFonts w:hint="cs"/>
          <w:spacing w:val="4"/>
          <w:rtl/>
          <w:lang w:bidi="ar"/>
        </w:rPr>
        <w:t>وذلك</w:t>
      </w:r>
      <w:r w:rsidRPr="00473D97">
        <w:rPr>
          <w:spacing w:val="4"/>
          <w:rtl/>
          <w:lang w:bidi="ar"/>
        </w:rPr>
        <w:t xml:space="preserve"> من أجل وقف تلوث الهواء</w:t>
      </w:r>
      <w:r>
        <w:rPr>
          <w:rFonts w:hint="cs"/>
          <w:spacing w:val="4"/>
          <w:rtl/>
        </w:rPr>
        <w:t xml:space="preserve"> </w:t>
      </w:r>
      <w:r w:rsidRPr="00473D97">
        <w:rPr>
          <w:spacing w:val="4"/>
          <w:rtl/>
          <w:lang w:bidi="ar"/>
        </w:rPr>
        <w:t xml:space="preserve">والأضرار التي </w:t>
      </w:r>
      <w:r w:rsidRPr="00473D97">
        <w:rPr>
          <w:rFonts w:hint="cs"/>
          <w:spacing w:val="4"/>
          <w:rtl/>
          <w:lang w:bidi="ar"/>
        </w:rPr>
        <w:t>ي</w:t>
      </w:r>
      <w:r w:rsidRPr="00473D97">
        <w:rPr>
          <w:spacing w:val="4"/>
          <w:rtl/>
          <w:lang w:bidi="ar"/>
        </w:rPr>
        <w:t>سببها</w:t>
      </w:r>
      <w:r w:rsidRPr="00473D97">
        <w:rPr>
          <w:rFonts w:hint="cs"/>
          <w:spacing w:val="4"/>
          <w:rtl/>
          <w:lang w:bidi="ar"/>
        </w:rPr>
        <w:t xml:space="preserve"> هذا التلوث</w:t>
      </w:r>
      <w:r w:rsidRPr="00473D97">
        <w:rPr>
          <w:spacing w:val="4"/>
          <w:rtl/>
          <w:lang w:bidi="ar"/>
        </w:rPr>
        <w:t xml:space="preserve"> لسنوات عديدة للإسرائيليين والفلسطينيين المقيمين على جانبي خط التماس.</w:t>
      </w:r>
    </w:p>
    <w:p w:rsidR="000312BF" w:rsidRPr="000312BF" w:rsidP="00E77F55" w14:paraId="3F61CF91" w14:textId="60D8E0A2">
      <w:pPr>
        <w:pStyle w:val="7193"/>
        <w:spacing w:line="312" w:lineRule="auto"/>
        <w:rPr>
          <w:spacing w:val="4"/>
          <w:rtl/>
        </w:rPr>
      </w:pPr>
      <w:r w:rsidRPr="00473D97">
        <w:rPr>
          <w:spacing w:val="4"/>
          <w:rtl/>
          <w:lang w:bidi="ar"/>
        </w:rPr>
        <w:t>يرى مكتب مراقب الدولة</w:t>
      </w:r>
      <w:r w:rsidRPr="00473D97">
        <w:rPr>
          <w:rFonts w:hint="cs"/>
          <w:spacing w:val="4"/>
          <w:rtl/>
          <w:lang w:bidi="ar"/>
        </w:rPr>
        <w:t xml:space="preserve"> برئاستي</w:t>
      </w:r>
      <w:r w:rsidRPr="00473D97">
        <w:rPr>
          <w:spacing w:val="4"/>
          <w:rtl/>
          <w:lang w:bidi="ar"/>
        </w:rPr>
        <w:t xml:space="preserve"> أهمية كبيرة في معالجة بؤر التلوث البيئي، وسيواصل مراقبة هذه القضية وإجراء عمليات الرقابة عليها، مع فهم العلاقة المباشرة بين حماية البيئة وتحسين جودة الحياة والصحة</w:t>
      </w:r>
      <w:r w:rsidRPr="00473D97">
        <w:rPr>
          <w:rFonts w:hint="cs"/>
          <w:spacing w:val="4"/>
          <w:rtl/>
          <w:lang w:bidi="ar"/>
        </w:rPr>
        <w:t xml:space="preserve"> ل</w:t>
      </w:r>
      <w:r w:rsidRPr="00473D97">
        <w:rPr>
          <w:spacing w:val="4"/>
          <w:rtl/>
          <w:lang w:bidi="ar"/>
        </w:rPr>
        <w:t>مواطني الدولة والمقيمين</w:t>
      </w:r>
      <w:r w:rsidRPr="00473D97">
        <w:rPr>
          <w:rFonts w:hint="cs"/>
          <w:spacing w:val="4"/>
          <w:rtl/>
          <w:lang w:bidi="ar"/>
        </w:rPr>
        <w:t xml:space="preserve"> فيها</w:t>
      </w:r>
      <w:r w:rsidR="002C289F">
        <w:rPr>
          <w:rFonts w:hint="cs"/>
          <w:spacing w:val="4"/>
          <w:rtl/>
        </w:rPr>
        <w:t>.</w:t>
      </w:r>
    </w:p>
    <w:p w:rsidR="000312BF" w:rsidP="000312BF" w14:paraId="0859F43B" w14:textId="77777777">
      <w:pPr>
        <w:pStyle w:val="7193"/>
        <w:rPr>
          <w:b/>
          <w:bCs/>
          <w:rtl/>
        </w:rPr>
      </w:pPr>
    </w:p>
    <w:p w:rsidR="00E77F55" w:rsidRPr="000312BF" w:rsidP="000312BF" w14:paraId="67B441BA" w14:textId="77777777">
      <w:pPr>
        <w:pStyle w:val="7193"/>
        <w:rPr>
          <w:b/>
          <w:bCs/>
          <w:rtl/>
        </w:rPr>
      </w:pPr>
    </w:p>
    <w:p w:rsidR="00B132CB" w:rsidP="00B132CB" w14:paraId="0781697F" w14:textId="77777777">
      <w:pPr>
        <w:widowControl w:val="0"/>
        <w:spacing w:after="120" w:line="276" w:lineRule="auto"/>
        <w:rPr>
          <w:rFonts w:asciiTheme="majorBidi" w:hAnsiTheme="majorBidi" w:cstheme="majorBidi"/>
          <w:b/>
          <w:bCs/>
          <w:sz w:val="24"/>
          <w:rtl/>
          <w:lang w:eastAsia="he-IL"/>
        </w:rPr>
      </w:pPr>
      <w:r>
        <w:rPr>
          <w:rFonts w:ascii="Tahoma" w:hAnsi="Tahoma" w:cs="Tahoma"/>
          <w:noProof/>
          <w:rtl/>
        </w:rPr>
        <w:drawing>
          <wp:anchor distT="0" distB="0" distL="114300" distR="114300" simplePos="0" relativeHeight="251672576" behindDoc="0" locked="0" layoutInCell="1" allowOverlap="1">
            <wp:simplePos x="0" y="0"/>
            <wp:positionH relativeFrom="column">
              <wp:posOffset>611554</wp:posOffset>
            </wp:positionH>
            <wp:positionV relativeFrom="paragraph">
              <wp:posOffset>93248</wp:posOffset>
            </wp:positionV>
            <wp:extent cx="1213485" cy="382905"/>
            <wp:effectExtent l="0" t="0" r="5715" b="0"/>
            <wp:wrapSquare wrapText="bothSides"/>
            <wp:docPr id="5" name="תמונה 1" descr="תמונה שמכילה אומנות קליפיפ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1" descr="תמונה שמכילה אומנות קליפיפם&#10;&#10;התיאור נוצר באופן אוטומטי"/>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13485" cy="382905"/>
                    </a:xfrm>
                    <a:prstGeom prst="rect">
                      <a:avLst/>
                    </a:prstGeom>
                  </pic:spPr>
                </pic:pic>
              </a:graphicData>
            </a:graphic>
            <wp14:sizeRelH relativeFrom="margin">
              <wp14:pctWidth>0</wp14:pctWidth>
            </wp14:sizeRelH>
            <wp14:sizeRelV relativeFrom="margin">
              <wp14:pctHeight>0</wp14:pctHeight>
            </wp14:sizeRelV>
          </wp:anchor>
        </w:drawing>
      </w:r>
    </w:p>
    <w:p w:rsidR="00B132CB" w:rsidP="00B132CB" w14:paraId="0AB8D7C6" w14:textId="77777777">
      <w:pPr>
        <w:widowControl w:val="0"/>
        <w:spacing w:after="180" w:line="276" w:lineRule="auto"/>
        <w:ind w:left="3402"/>
        <w:jc w:val="center"/>
        <w:rPr>
          <w:rFonts w:asciiTheme="majorBidi" w:hAnsiTheme="majorBidi" w:cstheme="majorBidi"/>
          <w:b/>
          <w:bCs/>
          <w:sz w:val="24"/>
          <w:rtl/>
          <w:lang w:eastAsia="he-IL"/>
        </w:rPr>
      </w:pPr>
    </w:p>
    <w:p w:rsidR="00B132CB" w:rsidRPr="0058401C" w:rsidP="00B132CB" w14:paraId="703A87F7" w14:textId="77777777">
      <w:pPr>
        <w:pStyle w:val="7190"/>
        <w:spacing w:after="120"/>
        <w:ind w:left="3402"/>
        <w:jc w:val="center"/>
        <w:rPr>
          <w:b/>
          <w:bCs/>
        </w:rPr>
      </w:pPr>
      <w:r w:rsidRPr="0058401C">
        <w:rPr>
          <w:b/>
          <w:bCs/>
          <w:rtl/>
        </w:rPr>
        <w:t>متنياهو</w:t>
      </w:r>
      <w:r w:rsidRPr="0058401C">
        <w:rPr>
          <w:b/>
          <w:bCs/>
          <w:rtl/>
        </w:rPr>
        <w:t xml:space="preserve"> </w:t>
      </w:r>
      <w:r w:rsidRPr="0058401C">
        <w:rPr>
          <w:b/>
          <w:bCs/>
          <w:rtl/>
        </w:rPr>
        <w:t>أنجلمان</w:t>
      </w:r>
    </w:p>
    <w:p w:rsidR="00B132CB" w:rsidP="00B132CB" w14:paraId="107F020C" w14:textId="77777777">
      <w:pPr>
        <w:pStyle w:val="7190"/>
        <w:ind w:left="3402"/>
        <w:jc w:val="center"/>
        <w:rPr>
          <w:rtl/>
        </w:rPr>
      </w:pPr>
      <w:r w:rsidRPr="0058401C">
        <w:rPr>
          <w:rtl/>
        </w:rPr>
        <w:t>مراقِب</w:t>
      </w:r>
      <w:r w:rsidRPr="0058401C">
        <w:rPr>
          <w:rtl/>
        </w:rPr>
        <w:t xml:space="preserve"> </w:t>
      </w:r>
      <w:r w:rsidRPr="0058401C">
        <w:rPr>
          <w:rtl/>
        </w:rPr>
        <w:t>الدولة</w:t>
      </w:r>
      <w:r w:rsidRPr="0058401C">
        <w:rPr>
          <w:rtl/>
        </w:rPr>
        <w:br/>
      </w:r>
      <w:r w:rsidRPr="0058401C">
        <w:rPr>
          <w:rtl/>
        </w:rPr>
        <w:t>ومفوَّض</w:t>
      </w:r>
      <w:r w:rsidRPr="0058401C">
        <w:rPr>
          <w:rtl/>
        </w:rPr>
        <w:t xml:space="preserve"> </w:t>
      </w:r>
      <w:r w:rsidRPr="0058401C">
        <w:rPr>
          <w:rtl/>
        </w:rPr>
        <w:t>شكاوى</w:t>
      </w:r>
      <w:r w:rsidRPr="0058401C">
        <w:rPr>
          <w:rtl/>
        </w:rPr>
        <w:t xml:space="preserve"> </w:t>
      </w:r>
      <w:r w:rsidRPr="0058401C">
        <w:rPr>
          <w:rtl/>
        </w:rPr>
        <w:t>الجمهور</w:t>
      </w:r>
    </w:p>
    <w:p w:rsidR="00B132CB" w:rsidP="00B132CB" w14:paraId="4FA27434" w14:textId="77777777">
      <w:pPr>
        <w:pStyle w:val="7190"/>
        <w:rPr>
          <w:rtl/>
        </w:rPr>
      </w:pPr>
    </w:p>
    <w:p w:rsidR="00E77F55" w:rsidP="00B132CB" w14:paraId="1F5056DF" w14:textId="77777777">
      <w:pPr>
        <w:pStyle w:val="7190"/>
      </w:pPr>
    </w:p>
    <w:p w:rsidR="00B132CB" w:rsidRPr="008641B0" w:rsidP="00B132CB" w14:paraId="2650C56F" w14:textId="631A0377">
      <w:pPr>
        <w:pStyle w:val="7190"/>
        <w:rPr>
          <w:rtl/>
        </w:rPr>
      </w:pPr>
      <w:r w:rsidRPr="008641B0">
        <w:rPr>
          <w:rtl/>
          <w:lang w:bidi="ar"/>
        </w:rPr>
        <w:t>القدس،</w:t>
      </w:r>
      <w:r w:rsidRPr="008641B0">
        <w:rPr>
          <w:rFonts w:hint="cs"/>
          <w:rtl/>
        </w:rPr>
        <w:t xml:space="preserve"> </w:t>
      </w:r>
      <w:r w:rsidRPr="002C289F" w:rsidR="002C289F">
        <w:rPr>
          <w:rtl/>
          <w:lang w:bidi="ar"/>
        </w:rPr>
        <w:t>آذار</w:t>
      </w:r>
      <w:r w:rsidRPr="002C289F" w:rsidR="002C289F">
        <w:rPr>
          <w:rFonts w:hint="cs"/>
          <w:rtl/>
          <w:lang w:bidi="ar"/>
        </w:rPr>
        <w:t xml:space="preserve"> </w:t>
      </w:r>
      <w:r w:rsidR="0025675A">
        <w:rPr>
          <w:rFonts w:hint="cs"/>
          <w:rtl/>
        </w:rPr>
        <w:t>2024</w:t>
      </w:r>
    </w:p>
    <w:p w:rsidR="00B132CB" w14:paraId="37D5F33E" w14:textId="30962BEE">
      <w:pPr>
        <w:bidi w:val="0"/>
        <w:spacing w:after="200" w:line="276" w:lineRule="auto"/>
        <w:rPr>
          <w:rFonts w:asciiTheme="minorHAnsi" w:eastAsiaTheme="majorEastAsia" w:hAnsiTheme="minorHAnsi" w:cs="Tahoma"/>
          <w:sz w:val="34"/>
          <w:szCs w:val="34"/>
          <w:lang w:bidi="ar-SA"/>
        </w:rPr>
      </w:pPr>
      <w:r>
        <w:rPr>
          <w:rFonts w:asciiTheme="minorHAnsi" w:eastAsiaTheme="majorEastAsia" w:hAnsiTheme="minorHAnsi" w:cs="Tahoma"/>
          <w:sz w:val="34"/>
          <w:szCs w:val="34"/>
          <w:lang w:bidi="ar-SA"/>
        </w:rPr>
        <w:br w:type="page"/>
      </w:r>
    </w:p>
    <w:p w:rsidR="00B132CB" w:rsidP="00B132CB" w14:paraId="356FDBE1" w14:textId="77777777">
      <w:pPr>
        <w:pStyle w:val="739"/>
        <w:rPr>
          <w:b/>
          <w:bCs/>
          <w:color w:val="00305F"/>
          <w:rtl/>
        </w:rPr>
        <w:sectPr w:rsidSect="00D05A9C">
          <w:headerReference w:type="even" r:id="rId21"/>
          <w:headerReference w:type="default" r:id="rId22"/>
          <w:footnotePr>
            <w:numRestart w:val="eachSect"/>
          </w:footnotePr>
          <w:pgSz w:w="11906" w:h="16838" w:code="9"/>
          <w:pgMar w:top="3062" w:right="2268" w:bottom="2552" w:left="2268" w:header="1134" w:footer="1361" w:gutter="0"/>
          <w:cols w:space="708"/>
          <w:bidi/>
          <w:rtlGutter/>
          <w:docGrid w:linePitch="360"/>
        </w:sectPr>
      </w:pPr>
      <w:bookmarkStart w:id="3" w:name="_Hlk141686202"/>
    </w:p>
    <w:bookmarkEnd w:id="3"/>
    <w:p w:rsidR="00652A94" w:rsidRPr="00652A94" w:rsidP="00E01A72" w14:paraId="05AB505B" w14:textId="6824B9FF">
      <w:pPr>
        <w:rPr>
          <w:rFonts w:ascii="Tahoma" w:hAnsi="Tahoma" w:cs="Tahoma"/>
          <w:sz w:val="24"/>
        </w:rPr>
      </w:pPr>
    </w:p>
    <w:sectPr w:rsidSect="00D05A9C">
      <w:headerReference w:type="default" r:id="rId23"/>
      <w:footerReference w:type="default" r:id="rId24"/>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157FD" w14:paraId="0F8697B7" w14:textId="77777777">
      <w:pPr>
        <w:spacing w:line="240" w:lineRule="auto"/>
      </w:pPr>
      <w:r>
        <w:separator/>
      </w:r>
    </w:p>
    <w:p w:rsidR="00D157FD" w14:paraId="39770A78" w14:textId="77777777"/>
  </w:endnote>
  <w:endnote w:type="continuationSeparator" w:id="1">
    <w:p w:rsidR="00D157FD" w14:paraId="7C41179A" w14:textId="77777777">
      <w:pPr>
        <w:spacing w:line="240" w:lineRule="auto"/>
      </w:pPr>
      <w:r>
        <w:continuationSeparator/>
      </w:r>
    </w:p>
    <w:p w:rsidR="00D157FD" w14:paraId="683364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avid">
    <w:altName w:val="Malgun Gothic Semilight"/>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00000087" w:usb1="00000000"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swiss"/>
    <w:notTrueType/>
    <w:pitch w:val="default"/>
    <w:sig w:usb0="00000003" w:usb1="00000000" w:usb2="00000000" w:usb3="00000000" w:csb0="00000001" w:csb1="00000000"/>
  </w:font>
  <w:font w:name="Almoni ML Regular AAA">
    <w:altName w:val="Almoni ML Regular AAA"/>
    <w:panose1 w:val="020B0604020202020204"/>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F9F" w:rsidP="00C32F9F" w14:paraId="54875072" w14:textId="77777777">
    <w:pPr>
      <w:pStyle w:val="Footer"/>
      <w:spacing w:after="120" w:line="312" w:lineRule="auto"/>
      <w:ind w:left="-510"/>
      <w:jc w:val="left"/>
      <w:rPr>
        <w:rFonts w:ascii="Tahoma" w:hAnsi="Tahoma" w:cs="Tahoma"/>
        <w:sz w:val="18"/>
        <w:szCs w:val="18"/>
        <w:rtl/>
      </w:rPr>
    </w:pPr>
  </w:p>
  <w:p w:rsidR="00C32F9F" w:rsidP="00C32F9F" w14:paraId="6625F86F"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8</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421B27" w:rsidRPr="00C32F9F" w:rsidP="00C32F9F" w14:paraId="54BADE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F9F" w:rsidP="00C32F9F" w14:paraId="38A2E589"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C32F9F" w:rsidRPr="00C32F9F" w:rsidP="00C32F9F" w14:paraId="310092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0BA" w:rsidRPr="00F533CF" w:rsidP="000960BA" w14:paraId="2117287C" w14:textId="10F44229">
    <w:pPr>
      <w:pStyle w:val="Footer"/>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157FD" w:rsidP="00C23CC9" w14:paraId="5F394E9B" w14:textId="77777777">
      <w:pPr>
        <w:spacing w:line="240" w:lineRule="auto"/>
      </w:pPr>
      <w:r>
        <w:separator/>
      </w:r>
    </w:p>
  </w:footnote>
  <w:footnote w:type="continuationSeparator" w:id="1">
    <w:p w:rsidR="00D157FD" w:rsidP="00C23CC9" w14:paraId="189CEFC1" w14:textId="77777777">
      <w:pPr>
        <w:spacing w:line="240" w:lineRule="auto"/>
      </w:pPr>
      <w:r>
        <w:continuationSeparator/>
      </w:r>
    </w:p>
    <w:p w:rsidR="00D157FD" w14:paraId="57A6705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7255AF" w14:paraId="5CDEE855" w14:textId="55C8974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F2565F" w14:paraId="5465C61E" w14:textId="0B61943C">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745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77"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82EA3"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8000" filled="f" strokecolor="#a5a5a5" strokeweight="0.25pt">
              <v:stroke dashstyle="longDash"/>
              <v:textbox>
                <w:txbxContent>
                  <w:p w:rsidR="00E82EA3" w:rsidRPr="00DE3ECA" w:rsidP="00E82EA3" w14:paraId="15A155EC"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7255AF" w14:paraId="268AFC17" w14:textId="52018CDE">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A0272B" w14:paraId="3BA5282B" w14:textId="48BA833E">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DA4697" w:rsidP="00A33696" w14:paraId="0929BB0C" w14:textId="0BB42EA0">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59264" behindDoc="0" locked="0" layoutInCell="1" allowOverlap="1">
              <wp:simplePos x="0" y="0"/>
              <wp:positionH relativeFrom="column">
                <wp:posOffset>-1554480</wp:posOffset>
              </wp:positionH>
              <wp:positionV relativeFrom="paragraph">
                <wp:posOffset>381635</wp:posOffset>
              </wp:positionV>
              <wp:extent cx="6161405"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73600" from="-122.4pt,30.05pt" to="362.75pt,30.05pt" strokecolor="#0d0d0d" strokeweight="0.25pt"/>
          </w:pict>
        </mc:Fallback>
      </mc:AlternateContent>
    </w:r>
    <w:r w:rsidR="00587631">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sidR="00587631">
      <w:rPr>
        <w:rFonts w:ascii="Tahoma" w:hAnsi="Tahoma" w:cs="Tahoma"/>
        <w:noProof/>
        <w:color w:val="002060"/>
        <w:sz w:val="18"/>
        <w:szCs w:val="18"/>
      </w:rPr>
      <mc:AlternateContent>
        <mc:Choice Requires="wps">
          <w:drawing>
            <wp:anchor distT="0" distB="0" distL="114300" distR="114300" simplePos="0" relativeHeight="251669504"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A4697" w:rsidRPr="00587631" w:rsidP="006637B9" w14:textId="2AD0DE24">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85pt;margin-left:107.6pt;mso-wrap-distance-bottom:0;mso-wrap-distance-left:9pt;mso-wrap-distance-right:9pt;mso-wrap-distance-top:0;mso-wrap-style:square;position:absolute;visibility:visible;v-text-anchor:top;z-index:251670528" stroked="f">
              <v:textbox style="mso-fit-shape-to-text:t">
                <w:txbxContent>
                  <w:p w:rsidR="00DA4697" w:rsidRPr="00587631" w:rsidP="006637B9" w14:paraId="7647DFBB" w14:textId="2AD0DE24">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1526AC" w14:paraId="1C6E1265" w14:textId="3F303209">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A4697" w:rsidRPr="00DE3ECA" w:rsidP="006E67D8" w14:textId="008297F6">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DA4697" w:rsidRPr="00DE3ECA" w:rsidP="006E67D8" w14:paraId="3092A244" w14:textId="008297F6">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1526AC" w14:paraId="18DE0C7A" w14:textId="26DB997D">
    <w:pPr>
      <w:pStyle w:val="Header"/>
      <w:tabs>
        <w:tab w:val="left" w:pos="493"/>
        <w:tab w:val="center" w:pos="4111"/>
        <w:tab w:val="clear" w:pos="4153"/>
        <w:tab w:val="right" w:pos="7478"/>
        <w:tab w:val="right" w:pos="8222"/>
        <w:tab w:val="clear" w:pos="8306"/>
      </w:tabs>
      <w:jc w:val="left"/>
      <w:rPr>
        <w:rtl/>
      </w:rPr>
    </w:pPr>
  </w:p>
  <w:p w:rsidR="00DA4697" w:rsidP="00005B23" w14:paraId="1172F310" w14:textId="0B0E20C9">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3" style="flip:x;mso-height-percent:0;mso-height-relative:margin;mso-width-percent:0;mso-width-relative:margin;mso-wrap-distance-bottom:0;mso-wrap-distance-left:9pt;mso-wrap-distance-right:9pt;mso-wrap-distance-top:0;mso-wrap-style:square;position:absolute;visibility:visible;z-index:251672576" from="-4.4pt,50.4pt" to="524.85pt,50.4pt" strokecolor="#0d0d0d" strokeweight="0.25pt"/>
          </w:pict>
        </mc:Fallback>
      </mc:AlternateContent>
    </w:r>
  </w:p>
  <w:p w:rsidR="00DA4697" w:rsidRPr="001526AC" w:rsidP="00005B23" w14:paraId="7C0E7E90" w14:textId="380C7A4A">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269674</wp:posOffset>
              </wp:positionH>
              <wp:positionV relativeFrom="paragraph">
                <wp:posOffset>205647</wp:posOffset>
              </wp:positionV>
              <wp:extent cx="4490224" cy="259080"/>
              <wp:effectExtent l="0" t="0" r="18415" b="762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90224" cy="259080"/>
                      </a:xfrm>
                      <a:prstGeom prst="rect">
                        <a:avLst/>
                      </a:prstGeom>
                      <a:solidFill>
                        <a:srgbClr val="FFFFFF"/>
                      </a:solidFill>
                      <a:ln w="9525">
                        <a:solidFill>
                          <a:schemeClr val="bg1"/>
                        </a:solidFill>
                        <a:miter lim="800000"/>
                        <a:headEnd/>
                        <a:tailEnd/>
                      </a:ln>
                    </wps:spPr>
                    <wps:txbx>
                      <w:txbxContent>
                        <w:p w:rsidR="00FE5CCB" w:rsidRPr="00136A3E" w:rsidP="00FE5CCB" w14:textId="77777777">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אדר</w:t>
                          </w:r>
                          <w:r w:rsidRPr="00A80DC3">
                            <w:rPr>
                              <w:rFonts w:ascii="Tahoma" w:hAnsi="Tahoma" w:cs="Tahoma"/>
                              <w:color w:val="0D0D0D"/>
                              <w:sz w:val="16"/>
                              <w:szCs w:val="16"/>
                              <w:rtl/>
                            </w:rPr>
                            <w:t xml:space="preserve">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DA4697" w:rsidRPr="00FE5CCB" w:rsidP="00FE5CCB" w14:textId="3721DC5B">
                          <w:pPr>
                            <w:bidi w:val="0"/>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3.5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FE5CCB" w:rsidRPr="00136A3E" w:rsidP="00FE5CCB" w14:paraId="598144C9" w14:textId="77777777">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אדר</w:t>
                    </w:r>
                    <w:r w:rsidRPr="00A80DC3">
                      <w:rPr>
                        <w:rFonts w:ascii="Tahoma" w:hAnsi="Tahoma" w:cs="Tahoma"/>
                        <w:color w:val="0D0D0D"/>
                        <w:sz w:val="16"/>
                        <w:szCs w:val="16"/>
                        <w:rtl/>
                      </w:rPr>
                      <w:t xml:space="preserve">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DA4697" w:rsidRPr="00FE5CCB" w:rsidP="00FE5CCB" w14:paraId="1CF273F4" w14:textId="3721DC5B">
                    <w:pPr>
                      <w:bidi w:val="0"/>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E5A" w:rsidP="006B15E1" w14:paraId="767AEAC6" w14:textId="684D7A20">
    <w:pPr>
      <w:pStyle w:val="Header"/>
    </w:pPr>
    <w:r>
      <w:rPr>
        <w:noProof/>
        <w:rtl/>
        <w:lang w:val="he-IL"/>
      </w:rPr>
      <mc:AlternateContent>
        <mc:Choice Requires="wps">
          <w:drawing>
            <wp:anchor distT="0" distB="0" distL="114300" distR="114300" simplePos="0" relativeHeight="2516654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A76E5A" w:rsidRPr="00DE3ECA" w:rsidP="00A76E5A"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0048" filled="f" strokecolor="#a5a5a5" strokeweight="0.25pt">
              <v:stroke dashstyle="longDash"/>
              <v:textbox>
                <w:txbxContent>
                  <w:p w:rsidR="00A76E5A" w:rsidRPr="00DE3ECA" w:rsidP="00A76E5A" w14:paraId="29421C89"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105" w:rsidP="001526AC" w14:paraId="0B18CF71"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8720"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8"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D6105" w:rsidRPr="00DE3ECA" w:rsidP="00C8696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56"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6736" filled="f" strokecolor="#a5a5a5" strokeweight="0.25pt">
              <v:stroke dashstyle="longDash"/>
              <v:textbox>
                <w:txbxContent>
                  <w:p w:rsidR="004D6105" w:rsidRPr="00DE3ECA" w:rsidP="00C86967" w14:paraId="624F7C0D"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4D6105" w:rsidP="001526AC" w14:paraId="51DAD23B" w14:textId="77777777">
    <w:pPr>
      <w:pStyle w:val="Header"/>
      <w:tabs>
        <w:tab w:val="left" w:pos="493"/>
        <w:tab w:val="center" w:pos="4111"/>
        <w:tab w:val="clear" w:pos="4153"/>
        <w:tab w:val="right" w:pos="7478"/>
        <w:tab w:val="right" w:pos="8222"/>
        <w:tab w:val="clear" w:pos="8306"/>
      </w:tabs>
      <w:jc w:val="left"/>
      <w:rPr>
        <w:rtl/>
      </w:rPr>
    </w:pPr>
  </w:p>
  <w:p w:rsidR="004D6105" w:rsidP="00005B23" w14:paraId="52BFF368"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7769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9"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7" style="flip:x;mso-height-percent:0;mso-height-relative:margin;mso-width-percent:0;mso-width-relative:margin;mso-wrap-distance-bottom:0;mso-wrap-distance-left:9pt;mso-wrap-distance-right:9pt;mso-wrap-distance-top:0;mso-wrap-style:square;position:absolute;visibility:visible;z-index:251695104" from="-4.4pt,50.4pt" to="524.85pt,50.4pt" strokecolor="#0d0d0d" strokeweight="0.25pt"/>
          </w:pict>
        </mc:Fallback>
      </mc:AlternateContent>
    </w:r>
  </w:p>
  <w:p w:rsidR="004D6105" w:rsidRPr="001526AC" w:rsidP="00005B23" w14:paraId="28E9ABAF"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5648"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44596E" w:rsidRPr="0044596E" w:rsidP="0044596E" w14:textId="46029850">
                          <w:pPr>
                            <w:jc w:val="right"/>
                            <w:rPr>
                              <w:color w:val="0D0D0D" w:themeColor="text1" w:themeTint="F2"/>
                              <w:sz w:val="14"/>
                              <w:szCs w:val="14"/>
                            </w:rPr>
                          </w:pPr>
                          <w:r w:rsidRPr="0044596E">
                            <w:rPr>
                              <w:rFonts w:ascii="Tahoma" w:hAnsi="Tahoma" w:cs="Tahoma"/>
                              <w:color w:val="0D0D0D" w:themeColor="text1" w:themeTint="F2"/>
                              <w:spacing w:val="-2"/>
                              <w:sz w:val="14"/>
                              <w:szCs w:val="14"/>
                              <w:rtl/>
                            </w:rPr>
                            <w:t xml:space="preserve">מבקר המדינה | </w:t>
                          </w:r>
                          <w:r w:rsidRPr="00E33BF3" w:rsidR="00E33BF3">
                            <w:rPr>
                              <w:rFonts w:ascii="Tahoma" w:hAnsi="Tahoma" w:cs="Tahoma"/>
                              <w:color w:val="0D0D0D" w:themeColor="text1" w:themeTint="F2"/>
                              <w:spacing w:val="-2"/>
                              <w:sz w:val="14"/>
                              <w:szCs w:val="14"/>
                              <w:rtl/>
                            </w:rPr>
                            <w:t xml:space="preserve">זיהום אוויר חוצה גבולות שמקורו בשריפת פסולת באזור יהודה ושומרון </w:t>
                          </w:r>
                          <w:r w:rsidRPr="0044596E">
                            <w:rPr>
                              <w:rFonts w:ascii="Tahoma" w:hAnsi="Tahoma" w:cs="Tahoma"/>
                              <w:color w:val="0D0D0D" w:themeColor="text1" w:themeTint="F2"/>
                              <w:spacing w:val="-2"/>
                              <w:sz w:val="14"/>
                              <w:szCs w:val="14"/>
                              <w:rtl/>
                            </w:rPr>
                            <w:t>| התשפ"ד-</w:t>
                          </w:r>
                          <w:r w:rsidR="00A02024">
                            <w:rPr>
                              <w:rFonts w:ascii="Tahoma" w:hAnsi="Tahoma" w:cs="Tahoma" w:hint="cs"/>
                              <w:color w:val="0D0D0D" w:themeColor="text1" w:themeTint="F2"/>
                              <w:spacing w:val="-2"/>
                              <w:sz w:val="14"/>
                              <w:szCs w:val="14"/>
                              <w:rtl/>
                            </w:rPr>
                            <w:t>2024</w:t>
                          </w:r>
                        </w:p>
                        <w:p w:rsidR="004D6105" w:rsidRPr="0044596E" w:rsidP="00B244B0"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8"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76672" strokecolor="white">
              <v:textbox>
                <w:txbxContent>
                  <w:p w:rsidR="0044596E" w:rsidRPr="0044596E" w:rsidP="0044596E" w14:paraId="7DE9B0A9" w14:textId="46029850">
                    <w:pPr>
                      <w:jc w:val="right"/>
                      <w:rPr>
                        <w:color w:val="0D0D0D" w:themeColor="text1" w:themeTint="F2"/>
                        <w:sz w:val="14"/>
                        <w:szCs w:val="14"/>
                      </w:rPr>
                    </w:pPr>
                    <w:r w:rsidRPr="0044596E">
                      <w:rPr>
                        <w:rFonts w:ascii="Tahoma" w:hAnsi="Tahoma" w:cs="Tahoma"/>
                        <w:color w:val="0D0D0D" w:themeColor="text1" w:themeTint="F2"/>
                        <w:spacing w:val="-2"/>
                        <w:sz w:val="14"/>
                        <w:szCs w:val="14"/>
                        <w:rtl/>
                      </w:rPr>
                      <w:t xml:space="preserve">מבקר המדינה | </w:t>
                    </w:r>
                    <w:r w:rsidRPr="00E33BF3" w:rsidR="00E33BF3">
                      <w:rPr>
                        <w:rFonts w:ascii="Tahoma" w:hAnsi="Tahoma" w:cs="Tahoma"/>
                        <w:color w:val="0D0D0D" w:themeColor="text1" w:themeTint="F2"/>
                        <w:spacing w:val="-2"/>
                        <w:sz w:val="14"/>
                        <w:szCs w:val="14"/>
                        <w:rtl/>
                      </w:rPr>
                      <w:t xml:space="preserve">זיהום אוויר חוצה גבולות שמקורו בשריפת פסולת באזור יהודה ושומרון </w:t>
                    </w:r>
                    <w:r w:rsidRPr="0044596E">
                      <w:rPr>
                        <w:rFonts w:ascii="Tahoma" w:hAnsi="Tahoma" w:cs="Tahoma"/>
                        <w:color w:val="0D0D0D" w:themeColor="text1" w:themeTint="F2"/>
                        <w:spacing w:val="-2"/>
                        <w:sz w:val="14"/>
                        <w:szCs w:val="14"/>
                        <w:rtl/>
                      </w:rPr>
                      <w:t>| התשפ"ד-</w:t>
                    </w:r>
                    <w:r w:rsidR="00A02024">
                      <w:rPr>
                        <w:rFonts w:ascii="Tahoma" w:hAnsi="Tahoma" w:cs="Tahoma" w:hint="cs"/>
                        <w:color w:val="0D0D0D" w:themeColor="text1" w:themeTint="F2"/>
                        <w:spacing w:val="-2"/>
                        <w:sz w:val="14"/>
                        <w:szCs w:val="14"/>
                        <w:rtl/>
                      </w:rPr>
                      <w:t>2024</w:t>
                    </w:r>
                  </w:p>
                  <w:p w:rsidR="004D6105" w:rsidRPr="0044596E" w:rsidP="00B244B0" w14:paraId="606A8C54" w14:textId="77777777">
                    <w:pPr>
                      <w:jc w:val="right"/>
                      <w:rPr>
                        <w:color w:val="0D0D0D" w:themeColor="text1" w:themeTint="F2"/>
                        <w:sz w:val="16"/>
                        <w:szCs w:val="1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2DA" w:rsidP="007255AF" w14:paraId="71C6CC6A"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2042DA" w:rsidP="00F2565F" w14:paraId="729CE1C9"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8998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9"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2042DA"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5472" filled="f" strokecolor="#a5a5a5" strokeweight="0.25pt">
              <v:stroke dashstyle="longDash"/>
              <v:textbox>
                <w:txbxContent>
                  <w:p w:rsidR="002042DA" w:rsidRPr="00DE3ECA" w:rsidP="00E82EA3" w14:paraId="50F37AD8"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2042DA" w:rsidP="007255AF" w14:paraId="078ECFCA"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2042DA" w:rsidP="00A0272B" w14:paraId="0CC61DED" w14:textId="77777777">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2042DA" w:rsidP="00A33696" w14:paraId="2776C0A6" w14:textId="77777777">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87936" behindDoc="0" locked="0" layoutInCell="1" allowOverlap="1">
              <wp:simplePos x="0" y="0"/>
              <wp:positionH relativeFrom="column">
                <wp:posOffset>-1554480</wp:posOffset>
              </wp:positionH>
              <wp:positionV relativeFrom="paragraph">
                <wp:posOffset>381635</wp:posOffset>
              </wp:positionV>
              <wp:extent cx="6161405" cy="0"/>
              <wp:effectExtent l="0" t="0" r="0" b="0"/>
              <wp:wrapNone/>
              <wp:docPr id="4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60" style="flip:x;mso-height-percent:0;mso-height-relative:margin;mso-width-percent:0;mso-width-relative:margin;mso-wrap-distance-bottom:0;mso-wrap-distance-left:9pt;mso-wrap-distance-right:9pt;mso-wrap-distance-top:0;mso-wrap-style:square;position:absolute;visibility:visible;z-index:251688960" from="-122.4pt,30.05pt" to="362.75pt,30.05pt" strokecolor="#0d0d0d" strokeweight="0.25pt"/>
          </w:pict>
        </mc:Fallback>
      </mc:AlternateContent>
    </w:r>
    <w:r>
      <w:rPr>
        <w:rFonts w:ascii="Tahoma" w:hAnsi="Tahoma" w:cs="Tahoma"/>
        <w:noProof/>
        <w:color w:val="002060"/>
        <w:sz w:val="18"/>
        <w:szCs w:val="18"/>
      </w:rPr>
      <w:drawing>
        <wp:anchor distT="0" distB="0" distL="114300" distR="114300" simplePos="0" relativeHeight="251694080"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92032"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2042DA" w:rsidRPr="00587631" w:rsidP="006637B9" w14:textId="50E0826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61" type="#_x0000_t202" style="width:261.2pt;height:22.1pt;margin-top:5.85pt;margin-left:107.6pt;mso-wrap-distance-bottom:0;mso-wrap-distance-left:9pt;mso-wrap-distance-right:9pt;mso-wrap-distance-top:0;mso-wrap-style:square;position:absolute;visibility:visible;v-text-anchor:top;z-index:251693056" stroked="f">
              <v:textbox style="mso-fit-shape-to-text:t">
                <w:txbxContent>
                  <w:p w:rsidR="002042DA" w:rsidRPr="00587631" w:rsidP="006637B9" w14:paraId="075D8703" w14:textId="50E0826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F9F" w:rsidP="001526AC" w14:paraId="769A6617"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588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7"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C32F9F" w:rsidRPr="00DE3ECA" w:rsidP="00C8696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9568" filled="f" strokecolor="#a5a5a5" strokeweight="0.25pt">
              <v:stroke dashstyle="longDash"/>
              <v:textbox>
                <w:txbxContent>
                  <w:p w:rsidR="00C32F9F" w:rsidRPr="00DE3ECA" w:rsidP="00C86967" w14:paraId="23D31314"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C32F9F" w:rsidP="001526AC" w14:paraId="1C4B76E5" w14:textId="77777777">
    <w:pPr>
      <w:pStyle w:val="Header"/>
      <w:tabs>
        <w:tab w:val="left" w:pos="493"/>
        <w:tab w:val="center" w:pos="4111"/>
        <w:tab w:val="clear" w:pos="4153"/>
        <w:tab w:val="right" w:pos="7478"/>
        <w:tab w:val="right" w:pos="8222"/>
        <w:tab w:val="clear" w:pos="8306"/>
      </w:tabs>
      <w:jc w:val="left"/>
      <w:rPr>
        <w:rtl/>
      </w:rPr>
    </w:pPr>
  </w:p>
  <w:p w:rsidR="00C32F9F" w:rsidP="00005B23" w14:paraId="161CF075"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8486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28"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63" style="flip:x;mso-height-percent:0;mso-height-relative:margin;mso-width-percent:0;mso-width-relative:margin;mso-wrap-distance-bottom:0;mso-wrap-distance-left:9pt;mso-wrap-distance-right:9pt;mso-wrap-distance-top:0;mso-wrap-style:square;position:absolute;visibility:visible;z-index:251681792" from="-4.4pt,50.4pt" to="524.85pt,50.4pt" strokecolor="#0d0d0d" strokeweight="0.25pt"/>
          </w:pict>
        </mc:Fallback>
      </mc:AlternateContent>
    </w:r>
  </w:p>
  <w:p w:rsidR="00C32F9F" w:rsidRPr="001526AC" w:rsidP="00005B23" w14:paraId="6F4173FF"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2816"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C32F9F" w:rsidRPr="0044596E" w:rsidP="00B244B0" w14:textId="35CB6ECD">
                          <w:pPr>
                            <w:jc w:val="right"/>
                            <w:rPr>
                              <w:color w:val="0D0D0D" w:themeColor="text1" w:themeTint="F2"/>
                              <w:sz w:val="14"/>
                              <w:szCs w:val="14"/>
                            </w:rPr>
                          </w:pPr>
                          <w:r w:rsidRPr="0044596E">
                            <w:rPr>
                              <w:rFonts w:ascii="Tahoma" w:hAnsi="Tahoma" w:cs="Tahoma"/>
                              <w:color w:val="0D0D0D" w:themeColor="text1" w:themeTint="F2"/>
                              <w:spacing w:val="-2"/>
                              <w:sz w:val="14"/>
                              <w:szCs w:val="14"/>
                              <w:rtl/>
                            </w:rPr>
                            <w:t xml:space="preserve">מבקר המדינה | </w:t>
                          </w:r>
                          <w:r w:rsidRPr="00E33BF3" w:rsidR="00E33BF3">
                            <w:rPr>
                              <w:rFonts w:ascii="Tahoma" w:hAnsi="Tahoma" w:cs="Tahoma"/>
                              <w:color w:val="0D0D0D" w:themeColor="text1" w:themeTint="F2"/>
                              <w:spacing w:val="-2"/>
                              <w:sz w:val="14"/>
                              <w:szCs w:val="14"/>
                              <w:rtl/>
                            </w:rPr>
                            <w:t xml:space="preserve">זיהום אוויר חוצה גבולות שמקורו בשריפת פסולת באזור יהודה ושומרון </w:t>
                          </w:r>
                          <w:r w:rsidRPr="0044596E">
                            <w:rPr>
                              <w:rFonts w:ascii="Tahoma" w:hAnsi="Tahoma" w:cs="Tahoma"/>
                              <w:color w:val="0D0D0D" w:themeColor="text1" w:themeTint="F2"/>
                              <w:spacing w:val="-2"/>
                              <w:sz w:val="14"/>
                              <w:szCs w:val="14"/>
                              <w:rtl/>
                            </w:rPr>
                            <w:t>| התשפ"ד-</w:t>
                          </w:r>
                          <w:r w:rsidR="00A02024">
                            <w:rPr>
                              <w:rFonts w:ascii="Tahoma" w:hAnsi="Tahoma" w:cs="Tahoma" w:hint="cs"/>
                              <w:color w:val="0D0D0D" w:themeColor="text1" w:themeTint="F2"/>
                              <w:spacing w:val="-2"/>
                              <w:sz w:val="14"/>
                              <w:szCs w:val="14"/>
                              <w:rtl/>
                            </w:rPr>
                            <w:t>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4"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83840" strokecolor="white">
              <v:textbox>
                <w:txbxContent>
                  <w:p w:rsidR="00C32F9F" w:rsidRPr="0044596E" w:rsidP="00B244B0" w14:paraId="69658489" w14:textId="35CB6ECD">
                    <w:pPr>
                      <w:jc w:val="right"/>
                      <w:rPr>
                        <w:color w:val="0D0D0D" w:themeColor="text1" w:themeTint="F2"/>
                        <w:sz w:val="14"/>
                        <w:szCs w:val="14"/>
                      </w:rPr>
                    </w:pPr>
                    <w:r w:rsidRPr="0044596E">
                      <w:rPr>
                        <w:rFonts w:ascii="Tahoma" w:hAnsi="Tahoma" w:cs="Tahoma"/>
                        <w:color w:val="0D0D0D" w:themeColor="text1" w:themeTint="F2"/>
                        <w:spacing w:val="-2"/>
                        <w:sz w:val="14"/>
                        <w:szCs w:val="14"/>
                        <w:rtl/>
                      </w:rPr>
                      <w:t xml:space="preserve">מבקר המדינה | </w:t>
                    </w:r>
                    <w:r w:rsidRPr="00E33BF3" w:rsidR="00E33BF3">
                      <w:rPr>
                        <w:rFonts w:ascii="Tahoma" w:hAnsi="Tahoma" w:cs="Tahoma"/>
                        <w:color w:val="0D0D0D" w:themeColor="text1" w:themeTint="F2"/>
                        <w:spacing w:val="-2"/>
                        <w:sz w:val="14"/>
                        <w:szCs w:val="14"/>
                        <w:rtl/>
                      </w:rPr>
                      <w:t xml:space="preserve">זיהום אוויר חוצה גבולות שמקורו בשריפת פסולת באזור יהודה ושומרון </w:t>
                    </w:r>
                    <w:r w:rsidRPr="0044596E">
                      <w:rPr>
                        <w:rFonts w:ascii="Tahoma" w:hAnsi="Tahoma" w:cs="Tahoma"/>
                        <w:color w:val="0D0D0D" w:themeColor="text1" w:themeTint="F2"/>
                        <w:spacing w:val="-2"/>
                        <w:sz w:val="14"/>
                        <w:szCs w:val="14"/>
                        <w:rtl/>
                      </w:rPr>
                      <w:t>| התשפ"ד-</w:t>
                    </w:r>
                    <w:r w:rsidR="00A02024">
                      <w:rPr>
                        <w:rFonts w:ascii="Tahoma" w:hAnsi="Tahoma" w:cs="Tahoma" w:hint="cs"/>
                        <w:color w:val="0D0D0D" w:themeColor="text1" w:themeTint="F2"/>
                        <w:spacing w:val="-2"/>
                        <w:sz w:val="14"/>
                        <w:szCs w:val="14"/>
                        <w:rtl/>
                      </w:rPr>
                      <w:t>2024</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4A2" w:rsidRPr="001526AC" w:rsidP="00005B23" w14:paraId="08AF4C85" w14:textId="0CC9D8A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590.5pt" o:bullet="t">
        <v:imagedata r:id="rId1" o:title="זכוכית מגדלת5"/>
      </v:shape>
    </w:pict>
  </w:numPicBullet>
  <w:abstractNum w:abstractNumId="0">
    <w:nsid w:val="05D84F18"/>
    <w:multiLevelType w:val="hybridMultilevel"/>
    <w:tmpl w:val="D29A16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ED08E0"/>
    <w:multiLevelType w:val="hybridMultilevel"/>
    <w:tmpl w:val="8842D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4C6366"/>
    <w:multiLevelType w:val="multilevel"/>
    <w:tmpl w:val="5730419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0D1335D4"/>
    <w:multiLevelType w:val="hybridMultilevel"/>
    <w:tmpl w:val="4C3A9AAA"/>
    <w:lvl w:ilvl="0">
      <w:start w:val="1"/>
      <w:numFmt w:val="bullet"/>
      <w:lvlText w:val=""/>
      <w:lvlJc w:val="left"/>
      <w:pPr>
        <w:ind w:left="397" w:hanging="397"/>
      </w:pPr>
      <w:rPr>
        <w:rFonts w:ascii="Symbol" w:hAnsi="Symbol" w:hint="default"/>
        <w:color w:val="auto"/>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9">
    <w:nsid w:val="0E045C0F"/>
    <w:multiLevelType w:val="hybridMultilevel"/>
    <w:tmpl w:val="C67E8806"/>
    <w:lvl w:ilvl="0">
      <w:start w:val="2"/>
      <w:numFmt w:val="bullet"/>
      <w:lvlText w:val=""/>
      <w:lvlJc w:val="left"/>
      <w:pPr>
        <w:ind w:left="357" w:hanging="357"/>
      </w:pPr>
      <w:rPr>
        <w:rFonts w:ascii="Symbol" w:hAnsi="Symbol" w:eastAsiaTheme="minorHAnsi" w:cs="David"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2C3937"/>
    <w:multiLevelType w:val="hybridMultilevel"/>
    <w:tmpl w:val="C37608C4"/>
    <w:lvl w:ilvl="0">
      <w:start w:val="1"/>
      <w:numFmt w:val="bullet"/>
      <w:lvlText w:val=""/>
      <w:lvlJc w:val="left"/>
      <w:pPr>
        <w:ind w:left="357" w:hanging="35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62B13D4"/>
    <w:multiLevelType w:val="hybridMultilevel"/>
    <w:tmpl w:val="2DBE336E"/>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E10EBA"/>
    <w:multiLevelType w:val="hybridMultilevel"/>
    <w:tmpl w:val="0EBA394A"/>
    <w:lvl w:ilvl="0">
      <w:start w:val="0"/>
      <w:numFmt w:val="bullet"/>
      <w:lvlText w:val=""/>
      <w:lvlJc w:val="left"/>
      <w:pPr>
        <w:ind w:left="36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15">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6">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7">
    <w:nsid w:val="21EE70E2"/>
    <w:multiLevelType w:val="hybridMultilevel"/>
    <w:tmpl w:val="7106960A"/>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9">
    <w:nsid w:val="292364C6"/>
    <w:multiLevelType w:val="hybridMultilevel"/>
    <w:tmpl w:val="FCA620AC"/>
    <w:lvl w:ilvl="0">
      <w:start w:val="0"/>
      <w:numFmt w:val="bullet"/>
      <w:lvlText w:val=""/>
      <w:lvlJc w:val="left"/>
      <w:pPr>
        <w:ind w:left="720" w:hanging="360"/>
      </w:pPr>
      <w:rPr>
        <w:rFonts w:ascii="Symbol" w:eastAsia="Times New Roman" w:hAnsi="Symbol" w:cs="David"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1">
    <w:nsid w:val="37782B0B"/>
    <w:multiLevelType w:val="hybridMultilevel"/>
    <w:tmpl w:val="09F2E680"/>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7379FB"/>
    <w:multiLevelType w:val="hybridMultilevel"/>
    <w:tmpl w:val="02E2136C"/>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5">
    <w:nsid w:val="40B06D5B"/>
    <w:multiLevelType w:val="hybridMultilevel"/>
    <w:tmpl w:val="D9D42804"/>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AC1DE8"/>
    <w:multiLevelType w:val="hybridMultilevel"/>
    <w:tmpl w:val="00D0679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8">
    <w:nsid w:val="478A4FE2"/>
    <w:multiLevelType w:val="hybridMultilevel"/>
    <w:tmpl w:val="EE8AD47C"/>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6B7235"/>
    <w:multiLevelType w:val="hybridMultilevel"/>
    <w:tmpl w:val="4ED01AB4"/>
    <w:lvl w:ilvl="0">
      <w:start w:val="2"/>
      <w:numFmt w:val="bullet"/>
      <w:lvlText w:val=""/>
      <w:lvlJc w:val="left"/>
      <w:pPr>
        <w:ind w:left="72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921EF8"/>
    <w:multiLevelType w:val="hybridMultilevel"/>
    <w:tmpl w:val="ED2C344A"/>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E9165F5"/>
    <w:multiLevelType w:val="hybridMultilevel"/>
    <w:tmpl w:val="B0B833D0"/>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9C69DC"/>
    <w:multiLevelType w:val="hybridMultilevel"/>
    <w:tmpl w:val="4E9C365C"/>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950108"/>
    <w:multiLevelType w:val="hybridMultilevel"/>
    <w:tmpl w:val="B7AA7944"/>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32C03CF"/>
    <w:multiLevelType w:val="hybridMultilevel"/>
    <w:tmpl w:val="31FA9D34"/>
    <w:lvl w:ilvl="0">
      <w:start w:val="1"/>
      <w:numFmt w:val="decimal"/>
      <w:lvlText w:val="%1."/>
      <w:lvlJc w:val="left"/>
      <w:pPr>
        <w:ind w:left="397" w:hanging="397"/>
      </w:pPr>
      <w:rPr>
        <w:rFonts w:ascii="Tahoma" w:hAnsi="Tahoma" w:cs="Tahoma"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3937892"/>
    <w:multiLevelType w:val="hybridMultilevel"/>
    <w:tmpl w:val="639CF4FC"/>
    <w:lvl w:ilvl="0">
      <w:start w:val="1"/>
      <w:numFmt w:val="decimal"/>
      <w:lvlText w:val="%1."/>
      <w:lvlJc w:val="left"/>
      <w:pPr>
        <w:ind w:left="397" w:hanging="397"/>
      </w:pPr>
      <w:rPr>
        <w:rFonts w:ascii="Tahoma" w:hAnsi="Tahoma" w:cs="Tahoma"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69848BD"/>
    <w:multiLevelType w:val="hybridMultilevel"/>
    <w:tmpl w:val="3FE48346"/>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AC053A6"/>
    <w:multiLevelType w:val="hybridMultilevel"/>
    <w:tmpl w:val="E822E83E"/>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0">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42">
    <w:nsid w:val="60FC7869"/>
    <w:multiLevelType w:val="hybridMultilevel"/>
    <w:tmpl w:val="0E64532A"/>
    <w:lvl w:ilvl="0">
      <w:start w:val="1"/>
      <w:numFmt w:val="bullet"/>
      <w:lvlText w:val=""/>
      <w:lvlJc w:val="left"/>
      <w:pPr>
        <w:ind w:left="397" w:hanging="397"/>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43">
    <w:nsid w:val="61293106"/>
    <w:multiLevelType w:val="hybridMultilevel"/>
    <w:tmpl w:val="D29A16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DF40D1"/>
    <w:multiLevelType w:val="hybridMultilevel"/>
    <w:tmpl w:val="5FA24ED2"/>
    <w:lvl w:ilvl="0">
      <w:start w:val="1"/>
      <w:numFmt w:val="decimal"/>
      <w:lvlText w:val="%1."/>
      <w:lvlJc w:val="left"/>
      <w:pPr>
        <w:ind w:left="397" w:hanging="397"/>
      </w:pPr>
      <w:rPr>
        <w:rFonts w:ascii="Tahoma" w:hAnsi="Tahoma" w:cs="Tahoma" w:hint="default"/>
        <w:b/>
        <w:bCs/>
        <w:i w:val="0"/>
        <w:iCs w:val="0"/>
        <w:sz w:val="18"/>
        <w:szCs w:val="18"/>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45">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46">
    <w:nsid w:val="6D220C01"/>
    <w:multiLevelType w:val="hybridMultilevel"/>
    <w:tmpl w:val="1862DA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8">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7DB5429"/>
    <w:multiLevelType w:val="multilevel"/>
    <w:tmpl w:val="84D08ADE"/>
    <w:lvl w:ilvl="0">
      <w:start w:val="1"/>
      <w:numFmt w:val="hebrew1"/>
      <w:lvlText w:val="%1."/>
      <w:lvlJc w:val="left"/>
      <w:pPr>
        <w:ind w:left="340" w:hanging="340"/>
      </w:pPr>
      <w:rPr>
        <w:rFonts w:ascii="Times New Roman" w:hAnsi="Times New Roman" w:eastAsiaTheme="minorHAnsi" w:cs="David"/>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0">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C3148AF"/>
    <w:multiLevelType w:val="hybridMultilevel"/>
    <w:tmpl w:val="8BE8EA88"/>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CD37C9C"/>
    <w:multiLevelType w:val="hybridMultilevel"/>
    <w:tmpl w:val="A454CDD6"/>
    <w:lvl w:ilvl="0">
      <w:start w:val="2"/>
      <w:numFmt w:val="bullet"/>
      <w:lvlText w:val=""/>
      <w:lvlJc w:val="left"/>
      <w:pPr>
        <w:ind w:left="72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54">
    <w:nsid w:val="7D4B785D"/>
    <w:multiLevelType w:val="hybridMultilevel"/>
    <w:tmpl w:val="A456EF1A"/>
    <w:lvl w:ilvl="0">
      <w:start w:val="5"/>
      <w:numFmt w:val="bullet"/>
      <w:lvlText w:val=""/>
      <w:lvlJc w:val="left"/>
      <w:pPr>
        <w:ind w:left="360" w:hanging="360"/>
      </w:pPr>
      <w:rPr>
        <w:rFonts w:ascii="Symbol" w:eastAsia="Calibri" w:hAnsi="Symbol"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47"/>
  </w:num>
  <w:num w:numId="4">
    <w:abstractNumId w:val="39"/>
  </w:num>
  <w:num w:numId="5">
    <w:abstractNumId w:val="20"/>
  </w:num>
  <w:num w:numId="6">
    <w:abstractNumId w:val="23"/>
  </w:num>
  <w:num w:numId="7">
    <w:abstractNumId w:val="53"/>
  </w:num>
  <w:num w:numId="8">
    <w:abstractNumId w:val="2"/>
  </w:num>
  <w:num w:numId="9">
    <w:abstractNumId w:val="27"/>
  </w:num>
  <w:num w:numId="10">
    <w:abstractNumId w:val="8"/>
  </w:num>
  <w:num w:numId="11">
    <w:abstractNumId w:val="41"/>
  </w:num>
  <w:num w:numId="12">
    <w:abstractNumId w:val="7"/>
  </w:num>
  <w:num w:numId="13">
    <w:abstractNumId w:val="14"/>
  </w:num>
  <w:num w:numId="14">
    <w:abstractNumId w:val="45"/>
  </w:num>
  <w:num w:numId="15">
    <w:abstractNumId w:val="16"/>
  </w:num>
  <w:num w:numId="16">
    <w:abstractNumId w:val="48"/>
  </w:num>
  <w:num w:numId="17">
    <w:abstractNumId w:val="13"/>
  </w:num>
  <w:num w:numId="18">
    <w:abstractNumId w:val="3"/>
  </w:num>
  <w:num w:numId="19">
    <w:abstractNumId w:val="50"/>
  </w:num>
  <w:num w:numId="20">
    <w:abstractNumId w:val="29"/>
  </w:num>
  <w:num w:numId="21">
    <w:abstractNumId w:val="18"/>
  </w:num>
  <w:num w:numId="22">
    <w:abstractNumId w:val="1"/>
  </w:num>
  <w:num w:numId="23">
    <w:abstractNumId w:val="40"/>
  </w:num>
  <w:num w:numId="24">
    <w:abstractNumId w:val="4"/>
  </w:num>
  <w:num w:numId="25">
    <w:abstractNumId w:val="30"/>
  </w:num>
  <w:num w:numId="26">
    <w:abstractNumId w:val="52"/>
  </w:num>
  <w:num w:numId="27">
    <w:abstractNumId w:val="9"/>
  </w:num>
  <w:num w:numId="28">
    <w:abstractNumId w:val="10"/>
  </w:num>
  <w:num w:numId="29">
    <w:abstractNumId w:val="54"/>
  </w:num>
  <w:num w:numId="30">
    <w:abstractNumId w:val="26"/>
  </w:num>
  <w:num w:numId="31">
    <w:abstractNumId w:val="12"/>
  </w:num>
  <w:num w:numId="32">
    <w:abstractNumId w:val="11"/>
  </w:num>
  <w:num w:numId="33">
    <w:abstractNumId w:val="28"/>
  </w:num>
  <w:num w:numId="34">
    <w:abstractNumId w:val="32"/>
  </w:num>
  <w:num w:numId="35">
    <w:abstractNumId w:val="17"/>
  </w:num>
  <w:num w:numId="36">
    <w:abstractNumId w:val="25"/>
  </w:num>
  <w:num w:numId="37">
    <w:abstractNumId w:val="31"/>
  </w:num>
  <w:num w:numId="38">
    <w:abstractNumId w:val="51"/>
  </w:num>
  <w:num w:numId="39">
    <w:abstractNumId w:val="22"/>
  </w:num>
  <w:num w:numId="40">
    <w:abstractNumId w:val="34"/>
  </w:num>
  <w:num w:numId="41">
    <w:abstractNumId w:val="19"/>
  </w:num>
  <w:num w:numId="42">
    <w:abstractNumId w:val="6"/>
  </w:num>
  <w:num w:numId="43">
    <w:abstractNumId w:val="42"/>
  </w:num>
  <w:num w:numId="44">
    <w:abstractNumId w:val="46"/>
  </w:num>
  <w:num w:numId="45">
    <w:abstractNumId w:val="37"/>
  </w:num>
  <w:num w:numId="46">
    <w:abstractNumId w:val="44"/>
  </w:num>
  <w:num w:numId="47">
    <w:abstractNumId w:val="49"/>
  </w:num>
  <w:num w:numId="48">
    <w:abstractNumId w:val="5"/>
  </w:num>
  <w:num w:numId="49">
    <w:abstractNumId w:val="35"/>
  </w:num>
  <w:num w:numId="50">
    <w:abstractNumId w:val="33"/>
  </w:num>
  <w:num w:numId="51">
    <w:abstractNumId w:val="43"/>
  </w:num>
  <w:num w:numId="52">
    <w:abstractNumId w:val="0"/>
  </w:num>
  <w:num w:numId="53">
    <w:abstractNumId w:val="21"/>
  </w:num>
  <w:num w:numId="54">
    <w:abstractNumId w:val="38"/>
  </w:num>
  <w:num w:numId="55">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85"/>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0E2"/>
    <w:rsid w:val="000063F6"/>
    <w:rsid w:val="00006B59"/>
    <w:rsid w:val="000076E0"/>
    <w:rsid w:val="000100D8"/>
    <w:rsid w:val="0001014C"/>
    <w:rsid w:val="000107D8"/>
    <w:rsid w:val="000109AD"/>
    <w:rsid w:val="00011BFC"/>
    <w:rsid w:val="00011DF7"/>
    <w:rsid w:val="00012657"/>
    <w:rsid w:val="0001268F"/>
    <w:rsid w:val="00013BC3"/>
    <w:rsid w:val="0001431C"/>
    <w:rsid w:val="000155F0"/>
    <w:rsid w:val="000157CF"/>
    <w:rsid w:val="00015A22"/>
    <w:rsid w:val="000165D7"/>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2BF"/>
    <w:rsid w:val="00031886"/>
    <w:rsid w:val="00031990"/>
    <w:rsid w:val="00031C68"/>
    <w:rsid w:val="00031C69"/>
    <w:rsid w:val="00031CEB"/>
    <w:rsid w:val="00032932"/>
    <w:rsid w:val="00032F42"/>
    <w:rsid w:val="00033061"/>
    <w:rsid w:val="0003410F"/>
    <w:rsid w:val="0003494D"/>
    <w:rsid w:val="00035688"/>
    <w:rsid w:val="00035B80"/>
    <w:rsid w:val="00035C03"/>
    <w:rsid w:val="0003628A"/>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206"/>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B57"/>
    <w:rsid w:val="0005582D"/>
    <w:rsid w:val="0005596D"/>
    <w:rsid w:val="00055A18"/>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5B5D"/>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089"/>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86D40"/>
    <w:rsid w:val="0009022D"/>
    <w:rsid w:val="00090633"/>
    <w:rsid w:val="000907D0"/>
    <w:rsid w:val="000911E5"/>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1C64"/>
    <w:rsid w:val="000A26F1"/>
    <w:rsid w:val="000A2BD8"/>
    <w:rsid w:val="000A33BE"/>
    <w:rsid w:val="000A3690"/>
    <w:rsid w:val="000A4686"/>
    <w:rsid w:val="000A5140"/>
    <w:rsid w:val="000A567C"/>
    <w:rsid w:val="000A5B75"/>
    <w:rsid w:val="000A65A9"/>
    <w:rsid w:val="000A69A7"/>
    <w:rsid w:val="000A725C"/>
    <w:rsid w:val="000A77BC"/>
    <w:rsid w:val="000B1102"/>
    <w:rsid w:val="000B153C"/>
    <w:rsid w:val="000B1858"/>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2E65"/>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4B88"/>
    <w:rsid w:val="000D53BB"/>
    <w:rsid w:val="000D5698"/>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10F"/>
    <w:rsid w:val="000F62A9"/>
    <w:rsid w:val="000F6F38"/>
    <w:rsid w:val="000F76A8"/>
    <w:rsid w:val="000F7725"/>
    <w:rsid w:val="000F78AE"/>
    <w:rsid w:val="00101157"/>
    <w:rsid w:val="00101681"/>
    <w:rsid w:val="00101BB0"/>
    <w:rsid w:val="00101D0F"/>
    <w:rsid w:val="0010231B"/>
    <w:rsid w:val="0010341D"/>
    <w:rsid w:val="0010413A"/>
    <w:rsid w:val="00105970"/>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1CA"/>
    <w:rsid w:val="001172DF"/>
    <w:rsid w:val="00117408"/>
    <w:rsid w:val="00117C0E"/>
    <w:rsid w:val="0012150C"/>
    <w:rsid w:val="00121EA1"/>
    <w:rsid w:val="0012279D"/>
    <w:rsid w:val="001236E7"/>
    <w:rsid w:val="001239A8"/>
    <w:rsid w:val="001239E1"/>
    <w:rsid w:val="001243A4"/>
    <w:rsid w:val="001247BA"/>
    <w:rsid w:val="00124DC1"/>
    <w:rsid w:val="00125628"/>
    <w:rsid w:val="00125881"/>
    <w:rsid w:val="001305E5"/>
    <w:rsid w:val="001309F2"/>
    <w:rsid w:val="00131349"/>
    <w:rsid w:val="0013176C"/>
    <w:rsid w:val="00131CCD"/>
    <w:rsid w:val="001321A1"/>
    <w:rsid w:val="001327B3"/>
    <w:rsid w:val="00132E9F"/>
    <w:rsid w:val="0013302E"/>
    <w:rsid w:val="0013406B"/>
    <w:rsid w:val="00134F83"/>
    <w:rsid w:val="001354CB"/>
    <w:rsid w:val="00135695"/>
    <w:rsid w:val="00135742"/>
    <w:rsid w:val="00135A23"/>
    <w:rsid w:val="00136479"/>
    <w:rsid w:val="00136496"/>
    <w:rsid w:val="0013664A"/>
    <w:rsid w:val="0013667B"/>
    <w:rsid w:val="00136A10"/>
    <w:rsid w:val="00136A3E"/>
    <w:rsid w:val="00136CC3"/>
    <w:rsid w:val="0013702C"/>
    <w:rsid w:val="00137337"/>
    <w:rsid w:val="001378D5"/>
    <w:rsid w:val="00137FF0"/>
    <w:rsid w:val="00140A6C"/>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525"/>
    <w:rsid w:val="00170625"/>
    <w:rsid w:val="0017091D"/>
    <w:rsid w:val="0017146B"/>
    <w:rsid w:val="00171B4A"/>
    <w:rsid w:val="0017200D"/>
    <w:rsid w:val="0017265F"/>
    <w:rsid w:val="001730B0"/>
    <w:rsid w:val="00173FDD"/>
    <w:rsid w:val="001742B0"/>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8A6"/>
    <w:rsid w:val="00191FF6"/>
    <w:rsid w:val="00192E51"/>
    <w:rsid w:val="00192F16"/>
    <w:rsid w:val="00193071"/>
    <w:rsid w:val="00193101"/>
    <w:rsid w:val="0019399F"/>
    <w:rsid w:val="00194286"/>
    <w:rsid w:val="00195BC7"/>
    <w:rsid w:val="00195D82"/>
    <w:rsid w:val="00195EBA"/>
    <w:rsid w:val="001960B4"/>
    <w:rsid w:val="00196CA1"/>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80E"/>
    <w:rsid w:val="001B3BE6"/>
    <w:rsid w:val="001B3EFA"/>
    <w:rsid w:val="001B41A2"/>
    <w:rsid w:val="001B4B0A"/>
    <w:rsid w:val="001B4E87"/>
    <w:rsid w:val="001B4EA7"/>
    <w:rsid w:val="001B5656"/>
    <w:rsid w:val="001B5DFF"/>
    <w:rsid w:val="001B6171"/>
    <w:rsid w:val="001B65B8"/>
    <w:rsid w:val="001B69F8"/>
    <w:rsid w:val="001B6CEA"/>
    <w:rsid w:val="001B70CA"/>
    <w:rsid w:val="001B75F0"/>
    <w:rsid w:val="001C00D8"/>
    <w:rsid w:val="001C057E"/>
    <w:rsid w:val="001C2B81"/>
    <w:rsid w:val="001C2CAD"/>
    <w:rsid w:val="001C308D"/>
    <w:rsid w:val="001C3187"/>
    <w:rsid w:val="001C3232"/>
    <w:rsid w:val="001C34D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8EE"/>
    <w:rsid w:val="001D7E74"/>
    <w:rsid w:val="001E0D0D"/>
    <w:rsid w:val="001E1C40"/>
    <w:rsid w:val="001E1EC3"/>
    <w:rsid w:val="001E1FB9"/>
    <w:rsid w:val="001E1FD1"/>
    <w:rsid w:val="001E23E2"/>
    <w:rsid w:val="001E3778"/>
    <w:rsid w:val="001E3F7F"/>
    <w:rsid w:val="001E475C"/>
    <w:rsid w:val="001E59BD"/>
    <w:rsid w:val="001E5C3E"/>
    <w:rsid w:val="001E641F"/>
    <w:rsid w:val="001E6C7B"/>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15AD"/>
    <w:rsid w:val="00202068"/>
    <w:rsid w:val="00202878"/>
    <w:rsid w:val="00202F8B"/>
    <w:rsid w:val="00203277"/>
    <w:rsid w:val="00203604"/>
    <w:rsid w:val="002042DA"/>
    <w:rsid w:val="002043E0"/>
    <w:rsid w:val="00204D56"/>
    <w:rsid w:val="00205724"/>
    <w:rsid w:val="002064F7"/>
    <w:rsid w:val="00206509"/>
    <w:rsid w:val="00206BDB"/>
    <w:rsid w:val="0021058F"/>
    <w:rsid w:val="0021135F"/>
    <w:rsid w:val="0021150C"/>
    <w:rsid w:val="002120DB"/>
    <w:rsid w:val="00212638"/>
    <w:rsid w:val="002127FD"/>
    <w:rsid w:val="00212B04"/>
    <w:rsid w:val="00212DCC"/>
    <w:rsid w:val="00212EEA"/>
    <w:rsid w:val="002130B4"/>
    <w:rsid w:val="0021497C"/>
    <w:rsid w:val="00214BC0"/>
    <w:rsid w:val="00214CAA"/>
    <w:rsid w:val="00214EE4"/>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6F2D"/>
    <w:rsid w:val="0022705A"/>
    <w:rsid w:val="00227E88"/>
    <w:rsid w:val="0023004B"/>
    <w:rsid w:val="002301B6"/>
    <w:rsid w:val="00230B94"/>
    <w:rsid w:val="00231C3C"/>
    <w:rsid w:val="00231DC5"/>
    <w:rsid w:val="00232836"/>
    <w:rsid w:val="00233774"/>
    <w:rsid w:val="002338F8"/>
    <w:rsid w:val="00234167"/>
    <w:rsid w:val="00234AB5"/>
    <w:rsid w:val="00234F9B"/>
    <w:rsid w:val="0023589B"/>
    <w:rsid w:val="00235AEE"/>
    <w:rsid w:val="00235D75"/>
    <w:rsid w:val="002364D6"/>
    <w:rsid w:val="002366CE"/>
    <w:rsid w:val="002375D3"/>
    <w:rsid w:val="0024001A"/>
    <w:rsid w:val="00240887"/>
    <w:rsid w:val="00240AFF"/>
    <w:rsid w:val="002419F2"/>
    <w:rsid w:val="0024265A"/>
    <w:rsid w:val="00243E20"/>
    <w:rsid w:val="00244096"/>
    <w:rsid w:val="0024417D"/>
    <w:rsid w:val="00244C55"/>
    <w:rsid w:val="00245470"/>
    <w:rsid w:val="00246CD7"/>
    <w:rsid w:val="00247C83"/>
    <w:rsid w:val="00247CBF"/>
    <w:rsid w:val="00250370"/>
    <w:rsid w:val="0025068A"/>
    <w:rsid w:val="00250751"/>
    <w:rsid w:val="00250A4B"/>
    <w:rsid w:val="002516DF"/>
    <w:rsid w:val="00251766"/>
    <w:rsid w:val="00251B50"/>
    <w:rsid w:val="00253775"/>
    <w:rsid w:val="00254CF4"/>
    <w:rsid w:val="00255877"/>
    <w:rsid w:val="0025675A"/>
    <w:rsid w:val="002567BE"/>
    <w:rsid w:val="0025701A"/>
    <w:rsid w:val="002575ED"/>
    <w:rsid w:val="002576EB"/>
    <w:rsid w:val="002578A9"/>
    <w:rsid w:val="002600EB"/>
    <w:rsid w:val="00260BF5"/>
    <w:rsid w:val="00260D04"/>
    <w:rsid w:val="0026130F"/>
    <w:rsid w:val="00261861"/>
    <w:rsid w:val="002619AC"/>
    <w:rsid w:val="00261C84"/>
    <w:rsid w:val="00262A9E"/>
    <w:rsid w:val="00263521"/>
    <w:rsid w:val="00263A1E"/>
    <w:rsid w:val="00263DB7"/>
    <w:rsid w:val="00265428"/>
    <w:rsid w:val="002654D1"/>
    <w:rsid w:val="00265EEE"/>
    <w:rsid w:val="00266618"/>
    <w:rsid w:val="0027101D"/>
    <w:rsid w:val="0027121E"/>
    <w:rsid w:val="0027188F"/>
    <w:rsid w:val="00272B88"/>
    <w:rsid w:val="002739B2"/>
    <w:rsid w:val="00273A52"/>
    <w:rsid w:val="0027424D"/>
    <w:rsid w:val="00275375"/>
    <w:rsid w:val="00275A79"/>
    <w:rsid w:val="00276563"/>
    <w:rsid w:val="00276793"/>
    <w:rsid w:val="00276D55"/>
    <w:rsid w:val="00277114"/>
    <w:rsid w:val="00277246"/>
    <w:rsid w:val="00277860"/>
    <w:rsid w:val="0028030F"/>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E45"/>
    <w:rsid w:val="00290B29"/>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9F7"/>
    <w:rsid w:val="002B3A8C"/>
    <w:rsid w:val="002B5131"/>
    <w:rsid w:val="002B55FA"/>
    <w:rsid w:val="002B5C10"/>
    <w:rsid w:val="002B5D65"/>
    <w:rsid w:val="002B637F"/>
    <w:rsid w:val="002B65DC"/>
    <w:rsid w:val="002B6D40"/>
    <w:rsid w:val="002B6FB4"/>
    <w:rsid w:val="002C06EB"/>
    <w:rsid w:val="002C1D86"/>
    <w:rsid w:val="002C1EE0"/>
    <w:rsid w:val="002C289F"/>
    <w:rsid w:val="002C28D3"/>
    <w:rsid w:val="002C2B0E"/>
    <w:rsid w:val="002C316A"/>
    <w:rsid w:val="002C3B87"/>
    <w:rsid w:val="002C4139"/>
    <w:rsid w:val="002C4302"/>
    <w:rsid w:val="002C4F9F"/>
    <w:rsid w:val="002C54FF"/>
    <w:rsid w:val="002C58AD"/>
    <w:rsid w:val="002C6153"/>
    <w:rsid w:val="002C65B3"/>
    <w:rsid w:val="002C6763"/>
    <w:rsid w:val="002C6D22"/>
    <w:rsid w:val="002C70A2"/>
    <w:rsid w:val="002C7D35"/>
    <w:rsid w:val="002D0C0C"/>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07E"/>
    <w:rsid w:val="002D79C7"/>
    <w:rsid w:val="002E0151"/>
    <w:rsid w:val="002E01CC"/>
    <w:rsid w:val="002E0A57"/>
    <w:rsid w:val="002E188D"/>
    <w:rsid w:val="002E1E1F"/>
    <w:rsid w:val="002E24BB"/>
    <w:rsid w:val="002E2DB0"/>
    <w:rsid w:val="002E3AA6"/>
    <w:rsid w:val="002E424B"/>
    <w:rsid w:val="002E4818"/>
    <w:rsid w:val="002E5757"/>
    <w:rsid w:val="002E5922"/>
    <w:rsid w:val="002E6B3E"/>
    <w:rsid w:val="002E6C97"/>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466"/>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A21"/>
    <w:rsid w:val="00327D99"/>
    <w:rsid w:val="00330DCF"/>
    <w:rsid w:val="003318C2"/>
    <w:rsid w:val="00331924"/>
    <w:rsid w:val="00332663"/>
    <w:rsid w:val="00332F33"/>
    <w:rsid w:val="00333BC5"/>
    <w:rsid w:val="003342DA"/>
    <w:rsid w:val="00334A65"/>
    <w:rsid w:val="00334D20"/>
    <w:rsid w:val="00335267"/>
    <w:rsid w:val="0033564C"/>
    <w:rsid w:val="003356A2"/>
    <w:rsid w:val="00335758"/>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2EBC"/>
    <w:rsid w:val="00343B0B"/>
    <w:rsid w:val="00343D49"/>
    <w:rsid w:val="00344346"/>
    <w:rsid w:val="00344842"/>
    <w:rsid w:val="00344BBF"/>
    <w:rsid w:val="00345868"/>
    <w:rsid w:val="00346217"/>
    <w:rsid w:val="0034637E"/>
    <w:rsid w:val="00346605"/>
    <w:rsid w:val="003466B0"/>
    <w:rsid w:val="00346930"/>
    <w:rsid w:val="0034759D"/>
    <w:rsid w:val="00347612"/>
    <w:rsid w:val="00347800"/>
    <w:rsid w:val="00347942"/>
    <w:rsid w:val="00347A15"/>
    <w:rsid w:val="003509DF"/>
    <w:rsid w:val="003513C7"/>
    <w:rsid w:val="0035145F"/>
    <w:rsid w:val="00351AD0"/>
    <w:rsid w:val="00351F4E"/>
    <w:rsid w:val="003525D4"/>
    <w:rsid w:val="00353B1C"/>
    <w:rsid w:val="0035448A"/>
    <w:rsid w:val="00355453"/>
    <w:rsid w:val="003556E1"/>
    <w:rsid w:val="003559A1"/>
    <w:rsid w:val="00355B59"/>
    <w:rsid w:val="00356540"/>
    <w:rsid w:val="00356926"/>
    <w:rsid w:val="00356C79"/>
    <w:rsid w:val="00356CD5"/>
    <w:rsid w:val="00357420"/>
    <w:rsid w:val="00357544"/>
    <w:rsid w:val="0035773B"/>
    <w:rsid w:val="00360285"/>
    <w:rsid w:val="003606C0"/>
    <w:rsid w:val="00361812"/>
    <w:rsid w:val="00361DBC"/>
    <w:rsid w:val="003626AC"/>
    <w:rsid w:val="00363115"/>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2FA5"/>
    <w:rsid w:val="003734FE"/>
    <w:rsid w:val="0037370B"/>
    <w:rsid w:val="00373CE2"/>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3358"/>
    <w:rsid w:val="003839AA"/>
    <w:rsid w:val="003843E4"/>
    <w:rsid w:val="00384847"/>
    <w:rsid w:val="00384CCC"/>
    <w:rsid w:val="00384EDD"/>
    <w:rsid w:val="00385426"/>
    <w:rsid w:val="00385729"/>
    <w:rsid w:val="0038575C"/>
    <w:rsid w:val="00385CBB"/>
    <w:rsid w:val="00387987"/>
    <w:rsid w:val="003907CF"/>
    <w:rsid w:val="0039137E"/>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CEF"/>
    <w:rsid w:val="003A3D05"/>
    <w:rsid w:val="003A4571"/>
    <w:rsid w:val="003A47A9"/>
    <w:rsid w:val="003A4C51"/>
    <w:rsid w:val="003A613A"/>
    <w:rsid w:val="003A66EF"/>
    <w:rsid w:val="003A6BEC"/>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3E25"/>
    <w:rsid w:val="003C478E"/>
    <w:rsid w:val="003C4F30"/>
    <w:rsid w:val="003C5044"/>
    <w:rsid w:val="003C5153"/>
    <w:rsid w:val="003C5BB1"/>
    <w:rsid w:val="003C5BC7"/>
    <w:rsid w:val="003C6430"/>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175A"/>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4DCD"/>
    <w:rsid w:val="003F5037"/>
    <w:rsid w:val="003F59C0"/>
    <w:rsid w:val="003F5B6A"/>
    <w:rsid w:val="003F62D4"/>
    <w:rsid w:val="003F6A36"/>
    <w:rsid w:val="003F6CB2"/>
    <w:rsid w:val="003F6D65"/>
    <w:rsid w:val="003F71F6"/>
    <w:rsid w:val="003F782E"/>
    <w:rsid w:val="003F7B2B"/>
    <w:rsid w:val="004002DD"/>
    <w:rsid w:val="00400778"/>
    <w:rsid w:val="00400D5E"/>
    <w:rsid w:val="00401ED1"/>
    <w:rsid w:val="004029F9"/>
    <w:rsid w:val="00402DAE"/>
    <w:rsid w:val="00403963"/>
    <w:rsid w:val="00403EED"/>
    <w:rsid w:val="004041F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395A"/>
    <w:rsid w:val="0042429B"/>
    <w:rsid w:val="0042545B"/>
    <w:rsid w:val="00425C1B"/>
    <w:rsid w:val="00425C95"/>
    <w:rsid w:val="00425E72"/>
    <w:rsid w:val="00425E85"/>
    <w:rsid w:val="0042649D"/>
    <w:rsid w:val="00426862"/>
    <w:rsid w:val="00426CE7"/>
    <w:rsid w:val="00426D50"/>
    <w:rsid w:val="004276E0"/>
    <w:rsid w:val="00427959"/>
    <w:rsid w:val="00427A72"/>
    <w:rsid w:val="00427C8E"/>
    <w:rsid w:val="00427D9F"/>
    <w:rsid w:val="00430277"/>
    <w:rsid w:val="004307D1"/>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6F7"/>
    <w:rsid w:val="00443834"/>
    <w:rsid w:val="00443B39"/>
    <w:rsid w:val="00443D1B"/>
    <w:rsid w:val="0044419E"/>
    <w:rsid w:val="00444597"/>
    <w:rsid w:val="0044459F"/>
    <w:rsid w:val="004453BB"/>
    <w:rsid w:val="00445522"/>
    <w:rsid w:val="0044596E"/>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25E1"/>
    <w:rsid w:val="00463683"/>
    <w:rsid w:val="00464C2F"/>
    <w:rsid w:val="00464D56"/>
    <w:rsid w:val="00464DF0"/>
    <w:rsid w:val="00465562"/>
    <w:rsid w:val="00465C5F"/>
    <w:rsid w:val="00465DDF"/>
    <w:rsid w:val="004661DB"/>
    <w:rsid w:val="00466B28"/>
    <w:rsid w:val="00467D5E"/>
    <w:rsid w:val="004700DC"/>
    <w:rsid w:val="0047012B"/>
    <w:rsid w:val="004705A4"/>
    <w:rsid w:val="00471164"/>
    <w:rsid w:val="0047126F"/>
    <w:rsid w:val="0047129E"/>
    <w:rsid w:val="00471752"/>
    <w:rsid w:val="00471AA2"/>
    <w:rsid w:val="00471E18"/>
    <w:rsid w:val="00471FC6"/>
    <w:rsid w:val="0047228C"/>
    <w:rsid w:val="004736FF"/>
    <w:rsid w:val="00473873"/>
    <w:rsid w:val="00473D97"/>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4CAB"/>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7CC"/>
    <w:rsid w:val="004939B6"/>
    <w:rsid w:val="00493AE1"/>
    <w:rsid w:val="00493CBE"/>
    <w:rsid w:val="004940D7"/>
    <w:rsid w:val="004942BB"/>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4DC3"/>
    <w:rsid w:val="004B5F7A"/>
    <w:rsid w:val="004B6164"/>
    <w:rsid w:val="004B63AE"/>
    <w:rsid w:val="004B7C1A"/>
    <w:rsid w:val="004C056A"/>
    <w:rsid w:val="004C0B07"/>
    <w:rsid w:val="004C0FFF"/>
    <w:rsid w:val="004C1653"/>
    <w:rsid w:val="004C1B90"/>
    <w:rsid w:val="004C1BDC"/>
    <w:rsid w:val="004C2149"/>
    <w:rsid w:val="004C2531"/>
    <w:rsid w:val="004C298D"/>
    <w:rsid w:val="004C2B02"/>
    <w:rsid w:val="004C3342"/>
    <w:rsid w:val="004C33A2"/>
    <w:rsid w:val="004C4396"/>
    <w:rsid w:val="004C4F65"/>
    <w:rsid w:val="004C6628"/>
    <w:rsid w:val="004C7A8F"/>
    <w:rsid w:val="004C7D9F"/>
    <w:rsid w:val="004D01DF"/>
    <w:rsid w:val="004D0FAA"/>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44DC"/>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3A65"/>
    <w:rsid w:val="004F431D"/>
    <w:rsid w:val="004F43AB"/>
    <w:rsid w:val="004F4F1F"/>
    <w:rsid w:val="004F4F7A"/>
    <w:rsid w:val="004F4F85"/>
    <w:rsid w:val="004F539A"/>
    <w:rsid w:val="004F53C8"/>
    <w:rsid w:val="004F5524"/>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4E5"/>
    <w:rsid w:val="00511F6D"/>
    <w:rsid w:val="005130A4"/>
    <w:rsid w:val="0051326F"/>
    <w:rsid w:val="00513A75"/>
    <w:rsid w:val="00513BCD"/>
    <w:rsid w:val="00513F33"/>
    <w:rsid w:val="00514635"/>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B69"/>
    <w:rsid w:val="00522FC1"/>
    <w:rsid w:val="005232B5"/>
    <w:rsid w:val="005239EA"/>
    <w:rsid w:val="00523C70"/>
    <w:rsid w:val="00523F82"/>
    <w:rsid w:val="00524289"/>
    <w:rsid w:val="005250BC"/>
    <w:rsid w:val="005254F8"/>
    <w:rsid w:val="005259CE"/>
    <w:rsid w:val="00526053"/>
    <w:rsid w:val="005265D4"/>
    <w:rsid w:val="00526812"/>
    <w:rsid w:val="0052721A"/>
    <w:rsid w:val="005274E2"/>
    <w:rsid w:val="00527518"/>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5BB"/>
    <w:rsid w:val="00545927"/>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5F0E"/>
    <w:rsid w:val="00556192"/>
    <w:rsid w:val="005565A6"/>
    <w:rsid w:val="005565B2"/>
    <w:rsid w:val="00556E6F"/>
    <w:rsid w:val="00556F6F"/>
    <w:rsid w:val="00557296"/>
    <w:rsid w:val="00557A6C"/>
    <w:rsid w:val="005608B2"/>
    <w:rsid w:val="0056099A"/>
    <w:rsid w:val="00560A43"/>
    <w:rsid w:val="00561000"/>
    <w:rsid w:val="00561471"/>
    <w:rsid w:val="005622E3"/>
    <w:rsid w:val="00562CC1"/>
    <w:rsid w:val="00563749"/>
    <w:rsid w:val="00563C85"/>
    <w:rsid w:val="00563DDB"/>
    <w:rsid w:val="00564813"/>
    <w:rsid w:val="0056546C"/>
    <w:rsid w:val="0056563A"/>
    <w:rsid w:val="00565966"/>
    <w:rsid w:val="00565B05"/>
    <w:rsid w:val="00565BD3"/>
    <w:rsid w:val="00565F1B"/>
    <w:rsid w:val="00566629"/>
    <w:rsid w:val="0056696B"/>
    <w:rsid w:val="00567686"/>
    <w:rsid w:val="005676DC"/>
    <w:rsid w:val="005702C5"/>
    <w:rsid w:val="005715C9"/>
    <w:rsid w:val="00571D67"/>
    <w:rsid w:val="00572E2F"/>
    <w:rsid w:val="00572E40"/>
    <w:rsid w:val="0057349A"/>
    <w:rsid w:val="00573801"/>
    <w:rsid w:val="00574579"/>
    <w:rsid w:val="00574593"/>
    <w:rsid w:val="005746AC"/>
    <w:rsid w:val="00574757"/>
    <w:rsid w:val="005747B2"/>
    <w:rsid w:val="0057515D"/>
    <w:rsid w:val="0057527E"/>
    <w:rsid w:val="00575A1D"/>
    <w:rsid w:val="00575A7F"/>
    <w:rsid w:val="005764A9"/>
    <w:rsid w:val="00576529"/>
    <w:rsid w:val="00576867"/>
    <w:rsid w:val="00576D2C"/>
    <w:rsid w:val="00576EFD"/>
    <w:rsid w:val="005777F4"/>
    <w:rsid w:val="00577BC4"/>
    <w:rsid w:val="00580508"/>
    <w:rsid w:val="005806F9"/>
    <w:rsid w:val="005809C8"/>
    <w:rsid w:val="00580C5C"/>
    <w:rsid w:val="00580DA8"/>
    <w:rsid w:val="00580F79"/>
    <w:rsid w:val="0058142E"/>
    <w:rsid w:val="00581795"/>
    <w:rsid w:val="00582853"/>
    <w:rsid w:val="00582865"/>
    <w:rsid w:val="00583B95"/>
    <w:rsid w:val="0058401C"/>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3F2C"/>
    <w:rsid w:val="0059466A"/>
    <w:rsid w:val="00594F4A"/>
    <w:rsid w:val="005950C8"/>
    <w:rsid w:val="0059531A"/>
    <w:rsid w:val="0059595B"/>
    <w:rsid w:val="00595A3D"/>
    <w:rsid w:val="00595B0F"/>
    <w:rsid w:val="00595D44"/>
    <w:rsid w:val="0059614A"/>
    <w:rsid w:val="005963B4"/>
    <w:rsid w:val="005977BF"/>
    <w:rsid w:val="0059796B"/>
    <w:rsid w:val="00597ADE"/>
    <w:rsid w:val="005A021D"/>
    <w:rsid w:val="005A04B8"/>
    <w:rsid w:val="005A0CEA"/>
    <w:rsid w:val="005A1450"/>
    <w:rsid w:val="005A1852"/>
    <w:rsid w:val="005A190A"/>
    <w:rsid w:val="005A1A1B"/>
    <w:rsid w:val="005A20C9"/>
    <w:rsid w:val="005A2216"/>
    <w:rsid w:val="005A24B5"/>
    <w:rsid w:val="005A2CFC"/>
    <w:rsid w:val="005A40BA"/>
    <w:rsid w:val="005A437E"/>
    <w:rsid w:val="005A504A"/>
    <w:rsid w:val="005A51C5"/>
    <w:rsid w:val="005A57D6"/>
    <w:rsid w:val="005A5A70"/>
    <w:rsid w:val="005A6171"/>
    <w:rsid w:val="005A6413"/>
    <w:rsid w:val="005A7389"/>
    <w:rsid w:val="005A78EE"/>
    <w:rsid w:val="005A7CA2"/>
    <w:rsid w:val="005B02F2"/>
    <w:rsid w:val="005B086D"/>
    <w:rsid w:val="005B095F"/>
    <w:rsid w:val="005B1071"/>
    <w:rsid w:val="005B1790"/>
    <w:rsid w:val="005B1A88"/>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6F13"/>
    <w:rsid w:val="005D71E4"/>
    <w:rsid w:val="005D7598"/>
    <w:rsid w:val="005E009F"/>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908"/>
    <w:rsid w:val="005F0B3C"/>
    <w:rsid w:val="005F0E3E"/>
    <w:rsid w:val="005F14B1"/>
    <w:rsid w:val="005F16C0"/>
    <w:rsid w:val="005F1D95"/>
    <w:rsid w:val="005F1FA4"/>
    <w:rsid w:val="005F2129"/>
    <w:rsid w:val="005F22F1"/>
    <w:rsid w:val="005F2377"/>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AF9"/>
    <w:rsid w:val="00625B32"/>
    <w:rsid w:val="00625B8F"/>
    <w:rsid w:val="00625CB0"/>
    <w:rsid w:val="006278CC"/>
    <w:rsid w:val="00630332"/>
    <w:rsid w:val="0063189C"/>
    <w:rsid w:val="006318D8"/>
    <w:rsid w:val="00631C39"/>
    <w:rsid w:val="00632342"/>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7EB"/>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2BC3"/>
    <w:rsid w:val="006531CB"/>
    <w:rsid w:val="00653453"/>
    <w:rsid w:val="00653E4D"/>
    <w:rsid w:val="00653F03"/>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0BCD"/>
    <w:rsid w:val="006613B0"/>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2C1D"/>
    <w:rsid w:val="0069335D"/>
    <w:rsid w:val="00694C3C"/>
    <w:rsid w:val="00697E8B"/>
    <w:rsid w:val="006A040F"/>
    <w:rsid w:val="006A1039"/>
    <w:rsid w:val="006A21A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A03"/>
    <w:rsid w:val="006B2ABD"/>
    <w:rsid w:val="006B2E94"/>
    <w:rsid w:val="006B3858"/>
    <w:rsid w:val="006B5363"/>
    <w:rsid w:val="006B56D9"/>
    <w:rsid w:val="006B657B"/>
    <w:rsid w:val="006B709C"/>
    <w:rsid w:val="006B7850"/>
    <w:rsid w:val="006B7C08"/>
    <w:rsid w:val="006C01B3"/>
    <w:rsid w:val="006C0671"/>
    <w:rsid w:val="006C150F"/>
    <w:rsid w:val="006C1ABF"/>
    <w:rsid w:val="006C1BD3"/>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199E"/>
    <w:rsid w:val="006D280F"/>
    <w:rsid w:val="006D383A"/>
    <w:rsid w:val="006D40FB"/>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138"/>
    <w:rsid w:val="006E24C0"/>
    <w:rsid w:val="006E2874"/>
    <w:rsid w:val="006E2C4B"/>
    <w:rsid w:val="006E36C3"/>
    <w:rsid w:val="006E3788"/>
    <w:rsid w:val="006E3C03"/>
    <w:rsid w:val="006E42E4"/>
    <w:rsid w:val="006E4684"/>
    <w:rsid w:val="006E4866"/>
    <w:rsid w:val="006E4869"/>
    <w:rsid w:val="006E4ABF"/>
    <w:rsid w:val="006E52CE"/>
    <w:rsid w:val="006E57B4"/>
    <w:rsid w:val="006E585B"/>
    <w:rsid w:val="006E5FB1"/>
    <w:rsid w:val="006E6297"/>
    <w:rsid w:val="006E632D"/>
    <w:rsid w:val="006E638B"/>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5A4"/>
    <w:rsid w:val="006F4A1E"/>
    <w:rsid w:val="006F4D90"/>
    <w:rsid w:val="006F713A"/>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0CC7"/>
    <w:rsid w:val="0072107A"/>
    <w:rsid w:val="0072168B"/>
    <w:rsid w:val="007217C3"/>
    <w:rsid w:val="00721842"/>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6983"/>
    <w:rsid w:val="0073730D"/>
    <w:rsid w:val="00737520"/>
    <w:rsid w:val="00737B86"/>
    <w:rsid w:val="007406F6"/>
    <w:rsid w:val="00740C3E"/>
    <w:rsid w:val="00740E0F"/>
    <w:rsid w:val="00741D42"/>
    <w:rsid w:val="00742601"/>
    <w:rsid w:val="00742835"/>
    <w:rsid w:val="00743800"/>
    <w:rsid w:val="00743EAC"/>
    <w:rsid w:val="0074450C"/>
    <w:rsid w:val="00744632"/>
    <w:rsid w:val="00744A32"/>
    <w:rsid w:val="00744A94"/>
    <w:rsid w:val="007452B3"/>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28A3"/>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7D5"/>
    <w:rsid w:val="00781F3B"/>
    <w:rsid w:val="007824AB"/>
    <w:rsid w:val="00783850"/>
    <w:rsid w:val="00784D2F"/>
    <w:rsid w:val="00784F53"/>
    <w:rsid w:val="007859C6"/>
    <w:rsid w:val="00786364"/>
    <w:rsid w:val="00787460"/>
    <w:rsid w:val="00787591"/>
    <w:rsid w:val="007877E8"/>
    <w:rsid w:val="00787AC0"/>
    <w:rsid w:val="00787CBB"/>
    <w:rsid w:val="00787EAD"/>
    <w:rsid w:val="0079068D"/>
    <w:rsid w:val="00790BF1"/>
    <w:rsid w:val="00791581"/>
    <w:rsid w:val="007917A0"/>
    <w:rsid w:val="00792755"/>
    <w:rsid w:val="00792B80"/>
    <w:rsid w:val="007937F8"/>
    <w:rsid w:val="007938BB"/>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5C51"/>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371"/>
    <w:rsid w:val="007D14D7"/>
    <w:rsid w:val="007D15AE"/>
    <w:rsid w:val="007D16B5"/>
    <w:rsid w:val="007D1D12"/>
    <w:rsid w:val="007D1D95"/>
    <w:rsid w:val="007D320F"/>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81"/>
    <w:rsid w:val="007E3C92"/>
    <w:rsid w:val="007E405F"/>
    <w:rsid w:val="007E4217"/>
    <w:rsid w:val="007E5629"/>
    <w:rsid w:val="007E5AD7"/>
    <w:rsid w:val="007E5B59"/>
    <w:rsid w:val="007E68C3"/>
    <w:rsid w:val="007E69A8"/>
    <w:rsid w:val="007E6E5C"/>
    <w:rsid w:val="007E714E"/>
    <w:rsid w:val="007E72D9"/>
    <w:rsid w:val="007E750F"/>
    <w:rsid w:val="007E7D7C"/>
    <w:rsid w:val="007F02E3"/>
    <w:rsid w:val="007F1517"/>
    <w:rsid w:val="007F1621"/>
    <w:rsid w:val="007F16B7"/>
    <w:rsid w:val="007F1D4F"/>
    <w:rsid w:val="007F34DE"/>
    <w:rsid w:val="007F34EB"/>
    <w:rsid w:val="007F3B2C"/>
    <w:rsid w:val="007F3BD8"/>
    <w:rsid w:val="007F42D5"/>
    <w:rsid w:val="007F4A1B"/>
    <w:rsid w:val="007F4AD9"/>
    <w:rsid w:val="007F53B3"/>
    <w:rsid w:val="007F572D"/>
    <w:rsid w:val="007F5D02"/>
    <w:rsid w:val="007F6056"/>
    <w:rsid w:val="007F791C"/>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466"/>
    <w:rsid w:val="008059B4"/>
    <w:rsid w:val="00805B42"/>
    <w:rsid w:val="00805C40"/>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0DA9"/>
    <w:rsid w:val="0082350D"/>
    <w:rsid w:val="00823961"/>
    <w:rsid w:val="00823E80"/>
    <w:rsid w:val="00824844"/>
    <w:rsid w:val="00824A5D"/>
    <w:rsid w:val="00824AA0"/>
    <w:rsid w:val="00825A1B"/>
    <w:rsid w:val="00825AAA"/>
    <w:rsid w:val="0082763E"/>
    <w:rsid w:val="00831AF4"/>
    <w:rsid w:val="00831C86"/>
    <w:rsid w:val="00831FC6"/>
    <w:rsid w:val="008327D7"/>
    <w:rsid w:val="00832A1F"/>
    <w:rsid w:val="00833E19"/>
    <w:rsid w:val="00834535"/>
    <w:rsid w:val="00834E18"/>
    <w:rsid w:val="00834E9C"/>
    <w:rsid w:val="00834F0B"/>
    <w:rsid w:val="00835707"/>
    <w:rsid w:val="00835E05"/>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162"/>
    <w:rsid w:val="008474A5"/>
    <w:rsid w:val="008477E8"/>
    <w:rsid w:val="008478AA"/>
    <w:rsid w:val="00847B0A"/>
    <w:rsid w:val="00847B8A"/>
    <w:rsid w:val="00847C79"/>
    <w:rsid w:val="00847D4E"/>
    <w:rsid w:val="00850080"/>
    <w:rsid w:val="008504CE"/>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1B0"/>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30C"/>
    <w:rsid w:val="008829F7"/>
    <w:rsid w:val="00882E18"/>
    <w:rsid w:val="0088344B"/>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B8B"/>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4A8"/>
    <w:rsid w:val="008C2AB9"/>
    <w:rsid w:val="008C329B"/>
    <w:rsid w:val="008C3DBB"/>
    <w:rsid w:val="008C4092"/>
    <w:rsid w:val="008C5036"/>
    <w:rsid w:val="008C5D99"/>
    <w:rsid w:val="008C5E2B"/>
    <w:rsid w:val="008C5F0A"/>
    <w:rsid w:val="008C61AE"/>
    <w:rsid w:val="008C6EDF"/>
    <w:rsid w:val="008C6F75"/>
    <w:rsid w:val="008C7200"/>
    <w:rsid w:val="008C7627"/>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9E9"/>
    <w:rsid w:val="008D6E53"/>
    <w:rsid w:val="008D7367"/>
    <w:rsid w:val="008D791B"/>
    <w:rsid w:val="008D7D2D"/>
    <w:rsid w:val="008D7EA1"/>
    <w:rsid w:val="008E0F0B"/>
    <w:rsid w:val="008E1159"/>
    <w:rsid w:val="008E1580"/>
    <w:rsid w:val="008E1A9C"/>
    <w:rsid w:val="008E20F1"/>
    <w:rsid w:val="008E2F17"/>
    <w:rsid w:val="008E3175"/>
    <w:rsid w:val="008E32CE"/>
    <w:rsid w:val="008E347C"/>
    <w:rsid w:val="008E3CC4"/>
    <w:rsid w:val="008E3DDC"/>
    <w:rsid w:val="008E417F"/>
    <w:rsid w:val="008E4F24"/>
    <w:rsid w:val="008E5512"/>
    <w:rsid w:val="008E59C0"/>
    <w:rsid w:val="008E5F4E"/>
    <w:rsid w:val="008E670D"/>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4F60"/>
    <w:rsid w:val="008F5110"/>
    <w:rsid w:val="008F51BE"/>
    <w:rsid w:val="008F51FC"/>
    <w:rsid w:val="008F5316"/>
    <w:rsid w:val="008F539D"/>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5578"/>
    <w:rsid w:val="00905ACD"/>
    <w:rsid w:val="00906209"/>
    <w:rsid w:val="0090659B"/>
    <w:rsid w:val="0090660F"/>
    <w:rsid w:val="00906D38"/>
    <w:rsid w:val="00906E90"/>
    <w:rsid w:val="00906F53"/>
    <w:rsid w:val="00907652"/>
    <w:rsid w:val="00907D48"/>
    <w:rsid w:val="0091051D"/>
    <w:rsid w:val="00910533"/>
    <w:rsid w:val="00910705"/>
    <w:rsid w:val="00910C50"/>
    <w:rsid w:val="009117BF"/>
    <w:rsid w:val="00912796"/>
    <w:rsid w:val="00912CB8"/>
    <w:rsid w:val="00913B73"/>
    <w:rsid w:val="00913C62"/>
    <w:rsid w:val="009143C1"/>
    <w:rsid w:val="0091471C"/>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4D92"/>
    <w:rsid w:val="009260DB"/>
    <w:rsid w:val="009261BF"/>
    <w:rsid w:val="009266A4"/>
    <w:rsid w:val="00926AD5"/>
    <w:rsid w:val="00926EC9"/>
    <w:rsid w:val="009272C6"/>
    <w:rsid w:val="00927FC0"/>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D35"/>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705"/>
    <w:rsid w:val="009758C5"/>
    <w:rsid w:val="009759F2"/>
    <w:rsid w:val="00976119"/>
    <w:rsid w:val="00976190"/>
    <w:rsid w:val="00976469"/>
    <w:rsid w:val="00976532"/>
    <w:rsid w:val="0097654B"/>
    <w:rsid w:val="00976A43"/>
    <w:rsid w:val="00976B93"/>
    <w:rsid w:val="00976E12"/>
    <w:rsid w:val="009770B8"/>
    <w:rsid w:val="00977265"/>
    <w:rsid w:val="00977579"/>
    <w:rsid w:val="00977C6D"/>
    <w:rsid w:val="00977F17"/>
    <w:rsid w:val="00980499"/>
    <w:rsid w:val="009806B0"/>
    <w:rsid w:val="00981469"/>
    <w:rsid w:val="00981AF3"/>
    <w:rsid w:val="00981E79"/>
    <w:rsid w:val="00982497"/>
    <w:rsid w:val="00982C61"/>
    <w:rsid w:val="00982CD1"/>
    <w:rsid w:val="0098342A"/>
    <w:rsid w:val="00983AE1"/>
    <w:rsid w:val="00983E85"/>
    <w:rsid w:val="009854B6"/>
    <w:rsid w:val="00985829"/>
    <w:rsid w:val="00985D15"/>
    <w:rsid w:val="00985D36"/>
    <w:rsid w:val="00985DBA"/>
    <w:rsid w:val="009865D6"/>
    <w:rsid w:val="00986975"/>
    <w:rsid w:val="0098757B"/>
    <w:rsid w:val="00987784"/>
    <w:rsid w:val="00990506"/>
    <w:rsid w:val="00990F79"/>
    <w:rsid w:val="009910DC"/>
    <w:rsid w:val="00991584"/>
    <w:rsid w:val="0099172C"/>
    <w:rsid w:val="00991B19"/>
    <w:rsid w:val="00991F23"/>
    <w:rsid w:val="00992605"/>
    <w:rsid w:val="00993599"/>
    <w:rsid w:val="00994859"/>
    <w:rsid w:val="00994B80"/>
    <w:rsid w:val="00994CCA"/>
    <w:rsid w:val="009974A8"/>
    <w:rsid w:val="009975C9"/>
    <w:rsid w:val="009A0A09"/>
    <w:rsid w:val="009A1489"/>
    <w:rsid w:val="009A245B"/>
    <w:rsid w:val="009A24D6"/>
    <w:rsid w:val="009A2516"/>
    <w:rsid w:val="009A2FAA"/>
    <w:rsid w:val="009A349F"/>
    <w:rsid w:val="009A35C7"/>
    <w:rsid w:val="009A3852"/>
    <w:rsid w:val="009A444E"/>
    <w:rsid w:val="009A4788"/>
    <w:rsid w:val="009A4A6E"/>
    <w:rsid w:val="009A4C66"/>
    <w:rsid w:val="009A78B3"/>
    <w:rsid w:val="009B0A9C"/>
    <w:rsid w:val="009B10AE"/>
    <w:rsid w:val="009B1240"/>
    <w:rsid w:val="009B1690"/>
    <w:rsid w:val="009B18D7"/>
    <w:rsid w:val="009B1956"/>
    <w:rsid w:val="009B23EE"/>
    <w:rsid w:val="009B2769"/>
    <w:rsid w:val="009B3610"/>
    <w:rsid w:val="009B37D3"/>
    <w:rsid w:val="009B39FC"/>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C12"/>
    <w:rsid w:val="009C4088"/>
    <w:rsid w:val="009C53ED"/>
    <w:rsid w:val="009C5D49"/>
    <w:rsid w:val="009C718C"/>
    <w:rsid w:val="009C7345"/>
    <w:rsid w:val="009C7BBD"/>
    <w:rsid w:val="009C7C63"/>
    <w:rsid w:val="009C7FE0"/>
    <w:rsid w:val="009D025C"/>
    <w:rsid w:val="009D05CC"/>
    <w:rsid w:val="009D09AE"/>
    <w:rsid w:val="009D0EE8"/>
    <w:rsid w:val="009D10F3"/>
    <w:rsid w:val="009D11AB"/>
    <w:rsid w:val="009D1B21"/>
    <w:rsid w:val="009D222F"/>
    <w:rsid w:val="009D2A1F"/>
    <w:rsid w:val="009D2BAC"/>
    <w:rsid w:val="009D2CF6"/>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6E2"/>
    <w:rsid w:val="009E4844"/>
    <w:rsid w:val="009E4CC2"/>
    <w:rsid w:val="009E564F"/>
    <w:rsid w:val="009E5C5E"/>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597F"/>
    <w:rsid w:val="009F6435"/>
    <w:rsid w:val="009F70B7"/>
    <w:rsid w:val="009F711E"/>
    <w:rsid w:val="009F7F2B"/>
    <w:rsid w:val="00A0001D"/>
    <w:rsid w:val="00A01037"/>
    <w:rsid w:val="00A0119C"/>
    <w:rsid w:val="00A017D4"/>
    <w:rsid w:val="00A01C9C"/>
    <w:rsid w:val="00A01F05"/>
    <w:rsid w:val="00A02024"/>
    <w:rsid w:val="00A02543"/>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3B8"/>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49A6"/>
    <w:rsid w:val="00A25013"/>
    <w:rsid w:val="00A25467"/>
    <w:rsid w:val="00A25512"/>
    <w:rsid w:val="00A2551C"/>
    <w:rsid w:val="00A25C16"/>
    <w:rsid w:val="00A2617B"/>
    <w:rsid w:val="00A26B1C"/>
    <w:rsid w:val="00A27672"/>
    <w:rsid w:val="00A30028"/>
    <w:rsid w:val="00A301EF"/>
    <w:rsid w:val="00A3040F"/>
    <w:rsid w:val="00A3123A"/>
    <w:rsid w:val="00A3168A"/>
    <w:rsid w:val="00A317BF"/>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37AF7"/>
    <w:rsid w:val="00A401BB"/>
    <w:rsid w:val="00A408EB"/>
    <w:rsid w:val="00A4133B"/>
    <w:rsid w:val="00A4189A"/>
    <w:rsid w:val="00A41A4E"/>
    <w:rsid w:val="00A41C26"/>
    <w:rsid w:val="00A42346"/>
    <w:rsid w:val="00A42565"/>
    <w:rsid w:val="00A42621"/>
    <w:rsid w:val="00A436D2"/>
    <w:rsid w:val="00A43752"/>
    <w:rsid w:val="00A4391C"/>
    <w:rsid w:val="00A43D25"/>
    <w:rsid w:val="00A443B8"/>
    <w:rsid w:val="00A452B2"/>
    <w:rsid w:val="00A454E3"/>
    <w:rsid w:val="00A463F3"/>
    <w:rsid w:val="00A47100"/>
    <w:rsid w:val="00A472D1"/>
    <w:rsid w:val="00A47335"/>
    <w:rsid w:val="00A47902"/>
    <w:rsid w:val="00A47B8B"/>
    <w:rsid w:val="00A50258"/>
    <w:rsid w:val="00A503C9"/>
    <w:rsid w:val="00A5085F"/>
    <w:rsid w:val="00A51149"/>
    <w:rsid w:val="00A53032"/>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9CF"/>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0DC3"/>
    <w:rsid w:val="00A81021"/>
    <w:rsid w:val="00A811CB"/>
    <w:rsid w:val="00A81D00"/>
    <w:rsid w:val="00A81D2F"/>
    <w:rsid w:val="00A81E59"/>
    <w:rsid w:val="00A81EBE"/>
    <w:rsid w:val="00A826F1"/>
    <w:rsid w:val="00A82712"/>
    <w:rsid w:val="00A82D02"/>
    <w:rsid w:val="00A8314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20C7"/>
    <w:rsid w:val="00A93F51"/>
    <w:rsid w:val="00A96010"/>
    <w:rsid w:val="00A9684D"/>
    <w:rsid w:val="00A96A90"/>
    <w:rsid w:val="00A97402"/>
    <w:rsid w:val="00A97873"/>
    <w:rsid w:val="00AA0B30"/>
    <w:rsid w:val="00AA0EFF"/>
    <w:rsid w:val="00AA1E6C"/>
    <w:rsid w:val="00AA25E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541"/>
    <w:rsid w:val="00AB0706"/>
    <w:rsid w:val="00AB09EE"/>
    <w:rsid w:val="00AB19B4"/>
    <w:rsid w:val="00AB2400"/>
    <w:rsid w:val="00AB25DF"/>
    <w:rsid w:val="00AB4096"/>
    <w:rsid w:val="00AB5377"/>
    <w:rsid w:val="00AB5B77"/>
    <w:rsid w:val="00AB7778"/>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2F8"/>
    <w:rsid w:val="00AD277E"/>
    <w:rsid w:val="00AD343E"/>
    <w:rsid w:val="00AD3A04"/>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45"/>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0B77"/>
    <w:rsid w:val="00AF11B5"/>
    <w:rsid w:val="00AF1F48"/>
    <w:rsid w:val="00AF21DB"/>
    <w:rsid w:val="00AF2612"/>
    <w:rsid w:val="00AF3889"/>
    <w:rsid w:val="00AF39DC"/>
    <w:rsid w:val="00AF3BD3"/>
    <w:rsid w:val="00AF3F13"/>
    <w:rsid w:val="00AF3FE3"/>
    <w:rsid w:val="00AF4A53"/>
    <w:rsid w:val="00AF4F33"/>
    <w:rsid w:val="00AF52DC"/>
    <w:rsid w:val="00AF6305"/>
    <w:rsid w:val="00AF6A68"/>
    <w:rsid w:val="00AF722E"/>
    <w:rsid w:val="00AF72F9"/>
    <w:rsid w:val="00B001C6"/>
    <w:rsid w:val="00B008DF"/>
    <w:rsid w:val="00B00BB3"/>
    <w:rsid w:val="00B00E5C"/>
    <w:rsid w:val="00B011D8"/>
    <w:rsid w:val="00B0131B"/>
    <w:rsid w:val="00B014AD"/>
    <w:rsid w:val="00B01819"/>
    <w:rsid w:val="00B01889"/>
    <w:rsid w:val="00B022D8"/>
    <w:rsid w:val="00B024A5"/>
    <w:rsid w:val="00B02540"/>
    <w:rsid w:val="00B039AB"/>
    <w:rsid w:val="00B039E9"/>
    <w:rsid w:val="00B03B7D"/>
    <w:rsid w:val="00B03E09"/>
    <w:rsid w:val="00B04880"/>
    <w:rsid w:val="00B04DC3"/>
    <w:rsid w:val="00B04EED"/>
    <w:rsid w:val="00B0529B"/>
    <w:rsid w:val="00B05E03"/>
    <w:rsid w:val="00B0644E"/>
    <w:rsid w:val="00B0766D"/>
    <w:rsid w:val="00B1077D"/>
    <w:rsid w:val="00B10841"/>
    <w:rsid w:val="00B10B1F"/>
    <w:rsid w:val="00B11176"/>
    <w:rsid w:val="00B123B7"/>
    <w:rsid w:val="00B132CB"/>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30D"/>
    <w:rsid w:val="00B23F87"/>
    <w:rsid w:val="00B24213"/>
    <w:rsid w:val="00B242E1"/>
    <w:rsid w:val="00B244B0"/>
    <w:rsid w:val="00B24980"/>
    <w:rsid w:val="00B250B5"/>
    <w:rsid w:val="00B25B42"/>
    <w:rsid w:val="00B2635D"/>
    <w:rsid w:val="00B267F1"/>
    <w:rsid w:val="00B2725F"/>
    <w:rsid w:val="00B2755F"/>
    <w:rsid w:val="00B27998"/>
    <w:rsid w:val="00B308E1"/>
    <w:rsid w:val="00B30FEF"/>
    <w:rsid w:val="00B31127"/>
    <w:rsid w:val="00B31D3D"/>
    <w:rsid w:val="00B32623"/>
    <w:rsid w:val="00B331DC"/>
    <w:rsid w:val="00B33BCF"/>
    <w:rsid w:val="00B34C0E"/>
    <w:rsid w:val="00B34F11"/>
    <w:rsid w:val="00B35546"/>
    <w:rsid w:val="00B3556A"/>
    <w:rsid w:val="00B35594"/>
    <w:rsid w:val="00B3580D"/>
    <w:rsid w:val="00B36B6D"/>
    <w:rsid w:val="00B3756E"/>
    <w:rsid w:val="00B3781E"/>
    <w:rsid w:val="00B401AE"/>
    <w:rsid w:val="00B402BB"/>
    <w:rsid w:val="00B4123F"/>
    <w:rsid w:val="00B414AF"/>
    <w:rsid w:val="00B41708"/>
    <w:rsid w:val="00B421E7"/>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4981"/>
    <w:rsid w:val="00B5552C"/>
    <w:rsid w:val="00B555A9"/>
    <w:rsid w:val="00B55A15"/>
    <w:rsid w:val="00B55E82"/>
    <w:rsid w:val="00B563AF"/>
    <w:rsid w:val="00B563E9"/>
    <w:rsid w:val="00B56902"/>
    <w:rsid w:val="00B56922"/>
    <w:rsid w:val="00B56B70"/>
    <w:rsid w:val="00B57983"/>
    <w:rsid w:val="00B604C8"/>
    <w:rsid w:val="00B60ED0"/>
    <w:rsid w:val="00B62189"/>
    <w:rsid w:val="00B625B6"/>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9B8"/>
    <w:rsid w:val="00B7140B"/>
    <w:rsid w:val="00B7275C"/>
    <w:rsid w:val="00B72D75"/>
    <w:rsid w:val="00B72F97"/>
    <w:rsid w:val="00B733BF"/>
    <w:rsid w:val="00B73774"/>
    <w:rsid w:val="00B739E0"/>
    <w:rsid w:val="00B741EF"/>
    <w:rsid w:val="00B747A2"/>
    <w:rsid w:val="00B75001"/>
    <w:rsid w:val="00B75D6E"/>
    <w:rsid w:val="00B75F72"/>
    <w:rsid w:val="00B76DC1"/>
    <w:rsid w:val="00B77CFD"/>
    <w:rsid w:val="00B77D0F"/>
    <w:rsid w:val="00B800B7"/>
    <w:rsid w:val="00B80425"/>
    <w:rsid w:val="00B80488"/>
    <w:rsid w:val="00B805C4"/>
    <w:rsid w:val="00B806D4"/>
    <w:rsid w:val="00B81548"/>
    <w:rsid w:val="00B81633"/>
    <w:rsid w:val="00B81F81"/>
    <w:rsid w:val="00B82FF5"/>
    <w:rsid w:val="00B831BA"/>
    <w:rsid w:val="00B83A38"/>
    <w:rsid w:val="00B83D46"/>
    <w:rsid w:val="00B84363"/>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205"/>
    <w:rsid w:val="00B933BC"/>
    <w:rsid w:val="00B93791"/>
    <w:rsid w:val="00B93921"/>
    <w:rsid w:val="00B945A2"/>
    <w:rsid w:val="00B94702"/>
    <w:rsid w:val="00B94C2A"/>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7B2"/>
    <w:rsid w:val="00BD786C"/>
    <w:rsid w:val="00BD78AD"/>
    <w:rsid w:val="00BD78F4"/>
    <w:rsid w:val="00BE0734"/>
    <w:rsid w:val="00BE0F6C"/>
    <w:rsid w:val="00BE1D73"/>
    <w:rsid w:val="00BE1EC9"/>
    <w:rsid w:val="00BE1F09"/>
    <w:rsid w:val="00BE2650"/>
    <w:rsid w:val="00BE26F9"/>
    <w:rsid w:val="00BE2822"/>
    <w:rsid w:val="00BE2DD8"/>
    <w:rsid w:val="00BE301A"/>
    <w:rsid w:val="00BE3F2A"/>
    <w:rsid w:val="00BE400A"/>
    <w:rsid w:val="00BE4456"/>
    <w:rsid w:val="00BE448B"/>
    <w:rsid w:val="00BE458A"/>
    <w:rsid w:val="00BE4BE8"/>
    <w:rsid w:val="00BE4DBA"/>
    <w:rsid w:val="00BE4E51"/>
    <w:rsid w:val="00BE5D07"/>
    <w:rsid w:val="00BE61FC"/>
    <w:rsid w:val="00BE716A"/>
    <w:rsid w:val="00BE7A1E"/>
    <w:rsid w:val="00BF0159"/>
    <w:rsid w:val="00BF0D84"/>
    <w:rsid w:val="00BF1423"/>
    <w:rsid w:val="00BF18FE"/>
    <w:rsid w:val="00BF1B8A"/>
    <w:rsid w:val="00BF1C55"/>
    <w:rsid w:val="00BF224A"/>
    <w:rsid w:val="00BF28A4"/>
    <w:rsid w:val="00BF37C5"/>
    <w:rsid w:val="00BF3AAA"/>
    <w:rsid w:val="00BF42FD"/>
    <w:rsid w:val="00BF497A"/>
    <w:rsid w:val="00BF4AC8"/>
    <w:rsid w:val="00BF5240"/>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2AD"/>
    <w:rsid w:val="00C0264E"/>
    <w:rsid w:val="00C03099"/>
    <w:rsid w:val="00C03CCC"/>
    <w:rsid w:val="00C03CE8"/>
    <w:rsid w:val="00C0494D"/>
    <w:rsid w:val="00C04B74"/>
    <w:rsid w:val="00C05806"/>
    <w:rsid w:val="00C05FA3"/>
    <w:rsid w:val="00C06A1F"/>
    <w:rsid w:val="00C07158"/>
    <w:rsid w:val="00C07EF3"/>
    <w:rsid w:val="00C108A9"/>
    <w:rsid w:val="00C10D63"/>
    <w:rsid w:val="00C123A3"/>
    <w:rsid w:val="00C12466"/>
    <w:rsid w:val="00C141FB"/>
    <w:rsid w:val="00C143BD"/>
    <w:rsid w:val="00C1441B"/>
    <w:rsid w:val="00C14FB5"/>
    <w:rsid w:val="00C151EC"/>
    <w:rsid w:val="00C1544B"/>
    <w:rsid w:val="00C15A04"/>
    <w:rsid w:val="00C15CEA"/>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2F9F"/>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1667"/>
    <w:rsid w:val="00C432AA"/>
    <w:rsid w:val="00C433C4"/>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914"/>
    <w:rsid w:val="00C532A5"/>
    <w:rsid w:val="00C5363E"/>
    <w:rsid w:val="00C544CC"/>
    <w:rsid w:val="00C546E7"/>
    <w:rsid w:val="00C55114"/>
    <w:rsid w:val="00C56262"/>
    <w:rsid w:val="00C56F3D"/>
    <w:rsid w:val="00C56F60"/>
    <w:rsid w:val="00C57198"/>
    <w:rsid w:val="00C5776F"/>
    <w:rsid w:val="00C577F8"/>
    <w:rsid w:val="00C578CE"/>
    <w:rsid w:val="00C61735"/>
    <w:rsid w:val="00C617BF"/>
    <w:rsid w:val="00C6205F"/>
    <w:rsid w:val="00C62692"/>
    <w:rsid w:val="00C62791"/>
    <w:rsid w:val="00C62FA1"/>
    <w:rsid w:val="00C64069"/>
    <w:rsid w:val="00C64871"/>
    <w:rsid w:val="00C64B36"/>
    <w:rsid w:val="00C64C87"/>
    <w:rsid w:val="00C64FB9"/>
    <w:rsid w:val="00C653BA"/>
    <w:rsid w:val="00C657B4"/>
    <w:rsid w:val="00C67251"/>
    <w:rsid w:val="00C6774F"/>
    <w:rsid w:val="00C677AA"/>
    <w:rsid w:val="00C67EA3"/>
    <w:rsid w:val="00C712EE"/>
    <w:rsid w:val="00C71914"/>
    <w:rsid w:val="00C7263B"/>
    <w:rsid w:val="00C727EF"/>
    <w:rsid w:val="00C72D01"/>
    <w:rsid w:val="00C72E9B"/>
    <w:rsid w:val="00C72F2F"/>
    <w:rsid w:val="00C73290"/>
    <w:rsid w:val="00C736A7"/>
    <w:rsid w:val="00C74181"/>
    <w:rsid w:val="00C74636"/>
    <w:rsid w:val="00C74AF1"/>
    <w:rsid w:val="00C74B8C"/>
    <w:rsid w:val="00C752C9"/>
    <w:rsid w:val="00C75914"/>
    <w:rsid w:val="00C75938"/>
    <w:rsid w:val="00C759F1"/>
    <w:rsid w:val="00C7613A"/>
    <w:rsid w:val="00C761B9"/>
    <w:rsid w:val="00C77315"/>
    <w:rsid w:val="00C77AEB"/>
    <w:rsid w:val="00C77C98"/>
    <w:rsid w:val="00C80069"/>
    <w:rsid w:val="00C8036D"/>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672"/>
    <w:rsid w:val="00C8683F"/>
    <w:rsid w:val="00C86967"/>
    <w:rsid w:val="00C8704A"/>
    <w:rsid w:val="00C87D19"/>
    <w:rsid w:val="00C906CF"/>
    <w:rsid w:val="00C9091D"/>
    <w:rsid w:val="00C90FA2"/>
    <w:rsid w:val="00C91CA5"/>
    <w:rsid w:val="00C91D17"/>
    <w:rsid w:val="00C91D26"/>
    <w:rsid w:val="00C92267"/>
    <w:rsid w:val="00C92D31"/>
    <w:rsid w:val="00C94857"/>
    <w:rsid w:val="00C94A69"/>
    <w:rsid w:val="00C94C05"/>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5EF9"/>
    <w:rsid w:val="00CA6512"/>
    <w:rsid w:val="00CA77E9"/>
    <w:rsid w:val="00CA7A61"/>
    <w:rsid w:val="00CB0C16"/>
    <w:rsid w:val="00CB1327"/>
    <w:rsid w:val="00CB149F"/>
    <w:rsid w:val="00CB1C27"/>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309"/>
    <w:rsid w:val="00CC07DB"/>
    <w:rsid w:val="00CC0A26"/>
    <w:rsid w:val="00CC0AB1"/>
    <w:rsid w:val="00CC1838"/>
    <w:rsid w:val="00CC341C"/>
    <w:rsid w:val="00CC3645"/>
    <w:rsid w:val="00CC3DAD"/>
    <w:rsid w:val="00CC3F55"/>
    <w:rsid w:val="00CC4116"/>
    <w:rsid w:val="00CC54B1"/>
    <w:rsid w:val="00CC55AE"/>
    <w:rsid w:val="00CC79A2"/>
    <w:rsid w:val="00CC7D66"/>
    <w:rsid w:val="00CD0153"/>
    <w:rsid w:val="00CD02C6"/>
    <w:rsid w:val="00CD092E"/>
    <w:rsid w:val="00CD0A75"/>
    <w:rsid w:val="00CD0ED9"/>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CB7"/>
    <w:rsid w:val="00CE2D7D"/>
    <w:rsid w:val="00CE2EE4"/>
    <w:rsid w:val="00CE3262"/>
    <w:rsid w:val="00CE3346"/>
    <w:rsid w:val="00CE3797"/>
    <w:rsid w:val="00CE3ADA"/>
    <w:rsid w:val="00CE4025"/>
    <w:rsid w:val="00CE41CB"/>
    <w:rsid w:val="00CE48D3"/>
    <w:rsid w:val="00CE498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057"/>
    <w:rsid w:val="00D013E2"/>
    <w:rsid w:val="00D01F80"/>
    <w:rsid w:val="00D0208A"/>
    <w:rsid w:val="00D025CC"/>
    <w:rsid w:val="00D028B3"/>
    <w:rsid w:val="00D0293C"/>
    <w:rsid w:val="00D02DA7"/>
    <w:rsid w:val="00D03020"/>
    <w:rsid w:val="00D0304E"/>
    <w:rsid w:val="00D04EC9"/>
    <w:rsid w:val="00D053C2"/>
    <w:rsid w:val="00D05A9C"/>
    <w:rsid w:val="00D05E0E"/>
    <w:rsid w:val="00D06218"/>
    <w:rsid w:val="00D066C4"/>
    <w:rsid w:val="00D104AC"/>
    <w:rsid w:val="00D10566"/>
    <w:rsid w:val="00D105A1"/>
    <w:rsid w:val="00D1100E"/>
    <w:rsid w:val="00D11B41"/>
    <w:rsid w:val="00D11C6E"/>
    <w:rsid w:val="00D12A00"/>
    <w:rsid w:val="00D12AD5"/>
    <w:rsid w:val="00D138B4"/>
    <w:rsid w:val="00D13D12"/>
    <w:rsid w:val="00D140C2"/>
    <w:rsid w:val="00D149DF"/>
    <w:rsid w:val="00D152AA"/>
    <w:rsid w:val="00D15500"/>
    <w:rsid w:val="00D157FD"/>
    <w:rsid w:val="00D15A4A"/>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442C"/>
    <w:rsid w:val="00D25371"/>
    <w:rsid w:val="00D26918"/>
    <w:rsid w:val="00D26EC7"/>
    <w:rsid w:val="00D27734"/>
    <w:rsid w:val="00D27BED"/>
    <w:rsid w:val="00D305F7"/>
    <w:rsid w:val="00D3182A"/>
    <w:rsid w:val="00D32136"/>
    <w:rsid w:val="00D3222B"/>
    <w:rsid w:val="00D3227D"/>
    <w:rsid w:val="00D32C67"/>
    <w:rsid w:val="00D330D8"/>
    <w:rsid w:val="00D33197"/>
    <w:rsid w:val="00D33567"/>
    <w:rsid w:val="00D33E52"/>
    <w:rsid w:val="00D33EEE"/>
    <w:rsid w:val="00D341A7"/>
    <w:rsid w:val="00D34B4B"/>
    <w:rsid w:val="00D35236"/>
    <w:rsid w:val="00D35305"/>
    <w:rsid w:val="00D3579C"/>
    <w:rsid w:val="00D364BB"/>
    <w:rsid w:val="00D36F29"/>
    <w:rsid w:val="00D37121"/>
    <w:rsid w:val="00D376AA"/>
    <w:rsid w:val="00D37ED3"/>
    <w:rsid w:val="00D40043"/>
    <w:rsid w:val="00D401D5"/>
    <w:rsid w:val="00D40502"/>
    <w:rsid w:val="00D40A47"/>
    <w:rsid w:val="00D41051"/>
    <w:rsid w:val="00D410F8"/>
    <w:rsid w:val="00D417AE"/>
    <w:rsid w:val="00D41B6F"/>
    <w:rsid w:val="00D41E88"/>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CA7"/>
    <w:rsid w:val="00D715C2"/>
    <w:rsid w:val="00D721EC"/>
    <w:rsid w:val="00D722B7"/>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1F7D"/>
    <w:rsid w:val="00D82F54"/>
    <w:rsid w:val="00D83026"/>
    <w:rsid w:val="00D83045"/>
    <w:rsid w:val="00D83354"/>
    <w:rsid w:val="00D838CC"/>
    <w:rsid w:val="00D844D3"/>
    <w:rsid w:val="00D857E6"/>
    <w:rsid w:val="00D85885"/>
    <w:rsid w:val="00D8653A"/>
    <w:rsid w:val="00D86FB1"/>
    <w:rsid w:val="00D871CE"/>
    <w:rsid w:val="00D87542"/>
    <w:rsid w:val="00D87D77"/>
    <w:rsid w:val="00D90174"/>
    <w:rsid w:val="00D90BF8"/>
    <w:rsid w:val="00D91AF5"/>
    <w:rsid w:val="00D920CA"/>
    <w:rsid w:val="00D92BFA"/>
    <w:rsid w:val="00D935D1"/>
    <w:rsid w:val="00D9375F"/>
    <w:rsid w:val="00D937F8"/>
    <w:rsid w:val="00D93883"/>
    <w:rsid w:val="00D93A88"/>
    <w:rsid w:val="00D93B43"/>
    <w:rsid w:val="00D93D76"/>
    <w:rsid w:val="00D93D78"/>
    <w:rsid w:val="00D93FAF"/>
    <w:rsid w:val="00D940D3"/>
    <w:rsid w:val="00D947CE"/>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6CA"/>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4C9"/>
    <w:rsid w:val="00DB7CD9"/>
    <w:rsid w:val="00DB7D53"/>
    <w:rsid w:val="00DC0464"/>
    <w:rsid w:val="00DC0787"/>
    <w:rsid w:val="00DC0F18"/>
    <w:rsid w:val="00DC1303"/>
    <w:rsid w:val="00DC1403"/>
    <w:rsid w:val="00DC16F3"/>
    <w:rsid w:val="00DC2769"/>
    <w:rsid w:val="00DC389B"/>
    <w:rsid w:val="00DC394C"/>
    <w:rsid w:val="00DC42A4"/>
    <w:rsid w:val="00DC42EA"/>
    <w:rsid w:val="00DC4933"/>
    <w:rsid w:val="00DC558C"/>
    <w:rsid w:val="00DC5ED6"/>
    <w:rsid w:val="00DC635D"/>
    <w:rsid w:val="00DC6513"/>
    <w:rsid w:val="00DC693E"/>
    <w:rsid w:val="00DC70B1"/>
    <w:rsid w:val="00DC7C31"/>
    <w:rsid w:val="00DD0C16"/>
    <w:rsid w:val="00DD0C3F"/>
    <w:rsid w:val="00DD1F41"/>
    <w:rsid w:val="00DD2321"/>
    <w:rsid w:val="00DD26CC"/>
    <w:rsid w:val="00DD3543"/>
    <w:rsid w:val="00DD3766"/>
    <w:rsid w:val="00DD380F"/>
    <w:rsid w:val="00DD503F"/>
    <w:rsid w:val="00DD514C"/>
    <w:rsid w:val="00DD65E4"/>
    <w:rsid w:val="00DD68C0"/>
    <w:rsid w:val="00DD6DE7"/>
    <w:rsid w:val="00DD71D6"/>
    <w:rsid w:val="00DD73A8"/>
    <w:rsid w:val="00DD7687"/>
    <w:rsid w:val="00DD78DE"/>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C6B"/>
    <w:rsid w:val="00DF3DF8"/>
    <w:rsid w:val="00DF4216"/>
    <w:rsid w:val="00DF46B7"/>
    <w:rsid w:val="00DF46C8"/>
    <w:rsid w:val="00DF476B"/>
    <w:rsid w:val="00DF4978"/>
    <w:rsid w:val="00DF55D6"/>
    <w:rsid w:val="00DF58F4"/>
    <w:rsid w:val="00DF5AAF"/>
    <w:rsid w:val="00DF6074"/>
    <w:rsid w:val="00DF73B6"/>
    <w:rsid w:val="00DF781C"/>
    <w:rsid w:val="00DF7BCC"/>
    <w:rsid w:val="00E00270"/>
    <w:rsid w:val="00E008D8"/>
    <w:rsid w:val="00E00C6B"/>
    <w:rsid w:val="00E01A72"/>
    <w:rsid w:val="00E0265A"/>
    <w:rsid w:val="00E02A3C"/>
    <w:rsid w:val="00E02F70"/>
    <w:rsid w:val="00E032F6"/>
    <w:rsid w:val="00E03F4C"/>
    <w:rsid w:val="00E03F4E"/>
    <w:rsid w:val="00E049A5"/>
    <w:rsid w:val="00E051FB"/>
    <w:rsid w:val="00E056B0"/>
    <w:rsid w:val="00E05984"/>
    <w:rsid w:val="00E05A14"/>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A84"/>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92A"/>
    <w:rsid w:val="00E30AF9"/>
    <w:rsid w:val="00E31FB7"/>
    <w:rsid w:val="00E32363"/>
    <w:rsid w:val="00E32488"/>
    <w:rsid w:val="00E327E4"/>
    <w:rsid w:val="00E32E77"/>
    <w:rsid w:val="00E3388D"/>
    <w:rsid w:val="00E33BF3"/>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5623"/>
    <w:rsid w:val="00E46906"/>
    <w:rsid w:val="00E46AA8"/>
    <w:rsid w:val="00E46D2F"/>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9E6"/>
    <w:rsid w:val="00E57C4D"/>
    <w:rsid w:val="00E57F5D"/>
    <w:rsid w:val="00E602BD"/>
    <w:rsid w:val="00E6061C"/>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4F7F"/>
    <w:rsid w:val="00E75609"/>
    <w:rsid w:val="00E75790"/>
    <w:rsid w:val="00E75BCD"/>
    <w:rsid w:val="00E76031"/>
    <w:rsid w:val="00E761D3"/>
    <w:rsid w:val="00E763E2"/>
    <w:rsid w:val="00E76714"/>
    <w:rsid w:val="00E77F55"/>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C0C"/>
    <w:rsid w:val="00E84E89"/>
    <w:rsid w:val="00E86804"/>
    <w:rsid w:val="00E86871"/>
    <w:rsid w:val="00E870BF"/>
    <w:rsid w:val="00E871BC"/>
    <w:rsid w:val="00E87A23"/>
    <w:rsid w:val="00E90229"/>
    <w:rsid w:val="00E90ABA"/>
    <w:rsid w:val="00E91899"/>
    <w:rsid w:val="00E91A8D"/>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A7C59"/>
    <w:rsid w:val="00EB0AA6"/>
    <w:rsid w:val="00EB1273"/>
    <w:rsid w:val="00EB15AE"/>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05B"/>
    <w:rsid w:val="00EC4214"/>
    <w:rsid w:val="00EC4338"/>
    <w:rsid w:val="00EC4966"/>
    <w:rsid w:val="00EC4ABA"/>
    <w:rsid w:val="00EC4FF0"/>
    <w:rsid w:val="00EC506E"/>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1425"/>
    <w:rsid w:val="00EE2445"/>
    <w:rsid w:val="00EE298D"/>
    <w:rsid w:val="00EE2B5D"/>
    <w:rsid w:val="00EE2BB3"/>
    <w:rsid w:val="00EE37A3"/>
    <w:rsid w:val="00EE4E61"/>
    <w:rsid w:val="00EE4F91"/>
    <w:rsid w:val="00EE6737"/>
    <w:rsid w:val="00EE6D5C"/>
    <w:rsid w:val="00EE6E00"/>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AC7"/>
    <w:rsid w:val="00F04BF2"/>
    <w:rsid w:val="00F05678"/>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3D6"/>
    <w:rsid w:val="00F164D5"/>
    <w:rsid w:val="00F1792F"/>
    <w:rsid w:val="00F17A56"/>
    <w:rsid w:val="00F20474"/>
    <w:rsid w:val="00F205BF"/>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18F"/>
    <w:rsid w:val="00F322C3"/>
    <w:rsid w:val="00F32553"/>
    <w:rsid w:val="00F32690"/>
    <w:rsid w:val="00F327CE"/>
    <w:rsid w:val="00F332ED"/>
    <w:rsid w:val="00F33552"/>
    <w:rsid w:val="00F335AB"/>
    <w:rsid w:val="00F33C8D"/>
    <w:rsid w:val="00F347C5"/>
    <w:rsid w:val="00F348D1"/>
    <w:rsid w:val="00F35955"/>
    <w:rsid w:val="00F35B75"/>
    <w:rsid w:val="00F3669D"/>
    <w:rsid w:val="00F378C1"/>
    <w:rsid w:val="00F40CC5"/>
    <w:rsid w:val="00F40E48"/>
    <w:rsid w:val="00F410B5"/>
    <w:rsid w:val="00F41836"/>
    <w:rsid w:val="00F41AF4"/>
    <w:rsid w:val="00F41DE0"/>
    <w:rsid w:val="00F420FD"/>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6E6B"/>
    <w:rsid w:val="00F47200"/>
    <w:rsid w:val="00F47953"/>
    <w:rsid w:val="00F50572"/>
    <w:rsid w:val="00F505BC"/>
    <w:rsid w:val="00F50E5A"/>
    <w:rsid w:val="00F50EC6"/>
    <w:rsid w:val="00F511FB"/>
    <w:rsid w:val="00F51333"/>
    <w:rsid w:val="00F52403"/>
    <w:rsid w:val="00F52456"/>
    <w:rsid w:val="00F5281E"/>
    <w:rsid w:val="00F52A00"/>
    <w:rsid w:val="00F531AA"/>
    <w:rsid w:val="00F533CF"/>
    <w:rsid w:val="00F536B7"/>
    <w:rsid w:val="00F537AD"/>
    <w:rsid w:val="00F53BDD"/>
    <w:rsid w:val="00F53FEE"/>
    <w:rsid w:val="00F54343"/>
    <w:rsid w:val="00F5497D"/>
    <w:rsid w:val="00F54DAB"/>
    <w:rsid w:val="00F55998"/>
    <w:rsid w:val="00F56161"/>
    <w:rsid w:val="00F561CC"/>
    <w:rsid w:val="00F563CD"/>
    <w:rsid w:val="00F56862"/>
    <w:rsid w:val="00F568DC"/>
    <w:rsid w:val="00F56DA9"/>
    <w:rsid w:val="00F56FE5"/>
    <w:rsid w:val="00F575AF"/>
    <w:rsid w:val="00F57925"/>
    <w:rsid w:val="00F57A83"/>
    <w:rsid w:val="00F604F4"/>
    <w:rsid w:val="00F605A1"/>
    <w:rsid w:val="00F60AFA"/>
    <w:rsid w:val="00F611CF"/>
    <w:rsid w:val="00F62588"/>
    <w:rsid w:val="00F627EB"/>
    <w:rsid w:val="00F629BF"/>
    <w:rsid w:val="00F62AB1"/>
    <w:rsid w:val="00F633D8"/>
    <w:rsid w:val="00F639F9"/>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6F4"/>
    <w:rsid w:val="00F86808"/>
    <w:rsid w:val="00F8760E"/>
    <w:rsid w:val="00F8773E"/>
    <w:rsid w:val="00F9082B"/>
    <w:rsid w:val="00F9142D"/>
    <w:rsid w:val="00F915A4"/>
    <w:rsid w:val="00F918AF"/>
    <w:rsid w:val="00F91EF0"/>
    <w:rsid w:val="00F92104"/>
    <w:rsid w:val="00F9227B"/>
    <w:rsid w:val="00F925CA"/>
    <w:rsid w:val="00F92C47"/>
    <w:rsid w:val="00F93676"/>
    <w:rsid w:val="00F93A3D"/>
    <w:rsid w:val="00F93C99"/>
    <w:rsid w:val="00F93DA5"/>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030A"/>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C7629"/>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617"/>
    <w:rsid w:val="00FE1ABB"/>
    <w:rsid w:val="00FE22F0"/>
    <w:rsid w:val="00FE291B"/>
    <w:rsid w:val="00FE330C"/>
    <w:rsid w:val="00FE3B4E"/>
    <w:rsid w:val="00FE40C1"/>
    <w:rsid w:val="00FE410C"/>
    <w:rsid w:val="00FE546C"/>
    <w:rsid w:val="00FE54AE"/>
    <w:rsid w:val="00FE5671"/>
    <w:rsid w:val="00FE59BB"/>
    <w:rsid w:val="00FE5CCB"/>
    <w:rsid w:val="00FE5E25"/>
    <w:rsid w:val="00FE6AE8"/>
    <w:rsid w:val="00FE70D5"/>
    <w:rsid w:val="00FE7127"/>
    <w:rsid w:val="00FF041F"/>
    <w:rsid w:val="00FF0C67"/>
    <w:rsid w:val="00FF0E6A"/>
    <w:rsid w:val="00FF0F69"/>
    <w:rsid w:val="00FF1623"/>
    <w:rsid w:val="00FF21EF"/>
    <w:rsid w:val="00FF25C7"/>
    <w:rsid w:val="00FF2A34"/>
    <w:rsid w:val="00FF3BF7"/>
    <w:rsid w:val="00FF4A4D"/>
    <w:rsid w:val="00FF5813"/>
    <w:rsid w:val="00FF5E54"/>
    <w:rsid w:val="00FF5E85"/>
    <w:rsid w:val="00FF6951"/>
    <w:rsid w:val="00FF6B4E"/>
    <w:rsid w:val="00FF7345"/>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E46D2F"/>
    <w:pPr>
      <w:keepNext/>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9">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0">
    <w:name w:val="הפניה להערה1"/>
    <w:uiPriority w:val="99"/>
    <w:semiHidden/>
    <w:unhideWhenUsed/>
    <w:rsid w:val="002516DF"/>
    <w:rPr>
      <w:sz w:val="16"/>
      <w:szCs w:val="16"/>
    </w:rPr>
  </w:style>
  <w:style w:type="paragraph" w:customStyle="1" w:styleId="122">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2"/>
    <w:uiPriority w:val="99"/>
    <w:rsid w:val="002516DF"/>
    <w:rPr>
      <w:rFonts w:eastAsia="Calibri"/>
      <w:szCs w:val="20"/>
    </w:rPr>
  </w:style>
  <w:style w:type="paragraph" w:customStyle="1" w:styleId="123">
    <w:name w:val="נושא הערה1"/>
    <w:basedOn w:val="122"/>
    <w:next w:val="122"/>
    <w:link w:val="a14"/>
    <w:uiPriority w:val="99"/>
    <w:semiHidden/>
    <w:unhideWhenUsed/>
    <w:rsid w:val="002516DF"/>
    <w:rPr>
      <w:b/>
      <w:bCs/>
    </w:rPr>
  </w:style>
  <w:style w:type="character" w:customStyle="1" w:styleId="a14">
    <w:name w:val="נושא הערה תו"/>
    <w:link w:val="123"/>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4">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5">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D03020"/>
    <w:pPr>
      <w:keepNext/>
    </w:pPr>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D03020"/>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6"/>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6">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7">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8">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D03020"/>
    <w:rPr>
      <w:color w:val="0D0D0D" w:themeColor="text1" w:themeTint="F2"/>
      <w:sz w:val="18"/>
    </w:rPr>
  </w:style>
  <w:style w:type="character" w:customStyle="1" w:styleId="7192">
    <w:name w:val="71ג׳ טקסט רץ 9 תו"/>
    <w:basedOn w:val="Char4"/>
    <w:link w:val="7191"/>
    <w:rsid w:val="00D03020"/>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29">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2">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0">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 w:type="paragraph" w:customStyle="1" w:styleId="7193">
    <w:name w:val="71ג טקסט רץ 9 ערבית"/>
    <w:basedOn w:val="Normal"/>
    <w:link w:val="7194"/>
    <w:qFormat/>
    <w:rsid w:val="002567BE"/>
    <w:pPr>
      <w:keepNext/>
      <w:spacing w:after="180" w:line="276" w:lineRule="auto"/>
    </w:pPr>
    <w:rPr>
      <w:rFonts w:ascii="Tahoma" w:hAnsi="Tahoma" w:cs="Tahoma"/>
      <w:color w:val="0D0D0D" w:themeColor="text1" w:themeTint="F2"/>
      <w:sz w:val="18"/>
      <w:szCs w:val="18"/>
    </w:rPr>
  </w:style>
  <w:style w:type="character" w:customStyle="1" w:styleId="7194">
    <w:name w:val="71ג טקסט רץ 9 ערבית תו"/>
    <w:basedOn w:val="DefaultParagraphFont"/>
    <w:link w:val="7193"/>
    <w:rsid w:val="002567BE"/>
    <w:rPr>
      <w:rFonts w:ascii="Tahoma" w:hAnsi="Tahoma" w:cs="Tahoma"/>
      <w:color w:val="0D0D0D" w:themeColor="text1" w:themeTint="F2"/>
      <w:sz w:val="18"/>
      <w:szCs w:val="18"/>
    </w:rPr>
  </w:style>
  <w:style w:type="paragraph" w:customStyle="1" w:styleId="a44">
    <w:name w:val="תאריך הדוח"/>
    <w:qFormat/>
    <w:rsid w:val="00514635"/>
    <w:pPr>
      <w:ind w:left="2268"/>
      <w:jc w:val="left"/>
    </w:pPr>
    <w:rPr>
      <w:rFonts w:ascii="Tahoma" w:hAnsi="Tahoma" w:cs="Tahoma"/>
      <w:sz w:val="18"/>
      <w:szCs w:val="18"/>
    </w:rPr>
  </w:style>
  <w:style w:type="paragraph" w:customStyle="1" w:styleId="733155">
    <w:name w:val="73א כותרת 3_15.5"/>
    <w:basedOn w:val="Heading3"/>
    <w:link w:val="7331550"/>
    <w:qFormat/>
    <w:rsid w:val="00B132CB"/>
    <w:pPr>
      <w:spacing w:before="360" w:after="180" w:line="240" w:lineRule="atLeast"/>
      <w:jc w:val="left"/>
    </w:pPr>
    <w:rPr>
      <w:rFonts w:ascii="Tahoma" w:eastAsia="Times New Roman" w:hAnsi="Tahoma" w:cs="Tahoma"/>
      <w:b/>
      <w:color w:val="00305F"/>
      <w:sz w:val="31"/>
      <w:szCs w:val="31"/>
    </w:rPr>
  </w:style>
  <w:style w:type="character" w:customStyle="1" w:styleId="7331550">
    <w:name w:val="73א כותרת 3_15.5 תו"/>
    <w:basedOn w:val="32"/>
    <w:link w:val="733155"/>
    <w:rsid w:val="00B132CB"/>
    <w:rPr>
      <w:rFonts w:ascii="Tahoma" w:eastAsia="Times New Roman" w:hAnsi="Tahoma" w:cs="Tahoma"/>
      <w:b/>
      <w:bCs/>
      <w:color w:val="00305F"/>
      <w:sz w:val="31"/>
      <w:szCs w:val="31"/>
      <w:u w:val="single"/>
    </w:rPr>
  </w:style>
  <w:style w:type="paragraph" w:customStyle="1" w:styleId="739">
    <w:name w:val="73א טקסט רץ 9"/>
    <w:basedOn w:val="a24"/>
    <w:link w:val="7390"/>
    <w:qFormat/>
    <w:rsid w:val="00B132CB"/>
    <w:rPr>
      <w:color w:val="0D0D0D" w:themeColor="text1" w:themeTint="F2"/>
      <w:sz w:val="18"/>
    </w:rPr>
  </w:style>
  <w:style w:type="character" w:customStyle="1" w:styleId="7390">
    <w:name w:val="73א טקסט רץ 9 תו"/>
    <w:basedOn w:val="Char4"/>
    <w:link w:val="739"/>
    <w:rsid w:val="00B132CB"/>
    <w:rPr>
      <w:rFonts w:ascii="Tahoma" w:hAnsi="Tahoma" w:cs="Tahoma"/>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image" Target="media/image3.jpeg" /><Relationship Id="rId16" Type="http://schemas.openxmlformats.org/officeDocument/2006/relationships/image" Target="media/image2.jpeg" /><Relationship Id="rId17" Type="http://schemas.openxmlformats.org/officeDocument/2006/relationships/hyperlink" Target="http://www.mevaker.gov.il" TargetMode="Externa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header" Target="header5.xml" /><Relationship Id="rId22" Type="http://schemas.openxmlformats.org/officeDocument/2006/relationships/header" Target="header6.xml" /><Relationship Id="rId23" Type="http://schemas.openxmlformats.org/officeDocument/2006/relationships/header" Target="header7.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2.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4.xml><?xml version="1.0" encoding="utf-8"?>
<ds:datastoreItem xmlns:ds="http://schemas.openxmlformats.org/officeDocument/2006/customXml" ds:itemID="{9F185F45-B08A-47F1-9C29-B847BC3F9D0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