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3F88B8E8">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1590748</wp:posOffset>
                </wp:positionH>
                <wp:positionV relativeFrom="paragraph">
                  <wp:posOffset>1024130</wp:posOffset>
                </wp:positionV>
                <wp:extent cx="0" cy="3234961"/>
                <wp:effectExtent l="25400" t="25400" r="25400" b="2921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23496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25pt,80.65pt" to="125.25pt,335.35pt" strokecolor="white" strokeweight="4pt">
                <v:stroke endcap="round"/>
              </v:line>
            </w:pict>
          </mc:Fallback>
        </mc:AlternateContent>
      </w:r>
      <w:r w:rsidRPr="00E539EA" w:rsidR="00700948">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1767205</wp:posOffset>
                </wp:positionH>
                <wp:positionV relativeFrom="paragraph">
                  <wp:posOffset>2407993</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E16003" w:rsidRPr="00950E0A" w:rsidP="00E16003" w14:textId="6F60FB72">
                            <w:pPr>
                              <w:bidi w:val="0"/>
                              <w:spacing w:after="0" w:line="600" w:lineRule="exact"/>
                              <w:rPr>
                                <w:rFonts w:asciiTheme="majorBidi" w:hAnsiTheme="majorBidi" w:cstheme="majorBidi"/>
                                <w:b/>
                                <w:bCs/>
                                <w:sz w:val="28"/>
                                <w:szCs w:val="28"/>
                                <w:rtl/>
                              </w:rPr>
                            </w:pPr>
                            <w:r w:rsidRPr="00311BE7">
                              <w:rPr>
                                <w:rFonts w:ascii="Tahoma" w:hAnsi="Tahoma" w:cs="Tahoma"/>
                                <w:b/>
                                <w:bCs/>
                                <w:color w:val="FFFFFF" w:themeColor="background1"/>
                                <w:spacing w:val="6"/>
                                <w:sz w:val="40"/>
                                <w:szCs w:val="40"/>
                              </w:rPr>
                              <w:t>Classified Report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48.3pt;height:201.6pt;margin-top:189.6pt;margin-left:139.15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950E0A" w:rsidP="00E16003" w14:paraId="28E63122" w14:textId="6F60FB72">
                      <w:pPr>
                        <w:bidi w:val="0"/>
                        <w:spacing w:after="0" w:line="600" w:lineRule="exact"/>
                        <w:rPr>
                          <w:rFonts w:asciiTheme="majorBidi" w:hAnsiTheme="majorBidi" w:cstheme="majorBidi"/>
                          <w:b/>
                          <w:bCs/>
                          <w:sz w:val="28"/>
                          <w:szCs w:val="28"/>
                          <w:rtl/>
                        </w:rPr>
                      </w:pPr>
                      <w:r w:rsidRPr="00311BE7">
                        <w:rPr>
                          <w:rFonts w:ascii="Tahoma" w:hAnsi="Tahoma" w:cs="Tahoma"/>
                          <w:b/>
                          <w:bCs/>
                          <w:color w:val="FFFFFF" w:themeColor="background1"/>
                          <w:spacing w:val="6"/>
                          <w:sz w:val="40"/>
                          <w:szCs w:val="40"/>
                        </w:rPr>
                        <w:t>Classified Report</w:t>
                      </w:r>
                    </w:p>
                  </w:txbxContent>
                </v:textbox>
              </v:shap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2F8B54C8">
                            <w:pPr>
                              <w:bidi w:val="0"/>
                              <w:rPr>
                                <w:rFonts w:ascii="Tahoma" w:hAnsi="Tahoma" w:cs="Tahoma"/>
                                <w:color w:val="FFFFFF" w:themeColor="background1"/>
                                <w:spacing w:val="6"/>
                                <w:sz w:val="17"/>
                                <w:szCs w:val="17"/>
                              </w:rPr>
                            </w:pPr>
                            <w:r w:rsidRPr="00806578">
                              <w:rPr>
                                <w:rFonts w:ascii="Tahoma" w:hAnsi="Tahoma" w:cs="Tahoma"/>
                                <w:color w:val="FFFFFF" w:themeColor="background1"/>
                                <w:spacing w:val="6"/>
                                <w:sz w:val="17"/>
                                <w:szCs w:val="17"/>
                              </w:rPr>
                              <w:t xml:space="preserve">Report of the State Comptroller of Israel </w:t>
                            </w:r>
                            <w:r w:rsidRPr="00700948" w:rsidR="00700948">
                              <w:rPr>
                                <w:rFonts w:ascii="Tahoma" w:hAnsi="Tahoma" w:cs="Tahoma"/>
                                <w:color w:val="FFFFFF" w:themeColor="background1"/>
                                <w:spacing w:val="6"/>
                                <w:sz w:val="17"/>
                                <w:szCs w:val="17"/>
                              </w:rPr>
                              <w:t>| January 2025</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E16003" w:rsidRPr="00CE2FA5" w:rsidP="00D546FF" w14:paraId="5156A4BB" w14:textId="2F8B54C8">
                      <w:pPr>
                        <w:bidi w:val="0"/>
                        <w:rPr>
                          <w:rFonts w:ascii="Tahoma" w:hAnsi="Tahoma" w:cs="Tahoma"/>
                          <w:color w:val="FFFFFF" w:themeColor="background1"/>
                          <w:spacing w:val="6"/>
                          <w:sz w:val="17"/>
                          <w:szCs w:val="17"/>
                        </w:rPr>
                      </w:pPr>
                      <w:r w:rsidRPr="00806578">
                        <w:rPr>
                          <w:rFonts w:ascii="Tahoma" w:hAnsi="Tahoma" w:cs="Tahoma"/>
                          <w:color w:val="FFFFFF" w:themeColor="background1"/>
                          <w:spacing w:val="6"/>
                          <w:sz w:val="17"/>
                          <w:szCs w:val="17"/>
                        </w:rPr>
                        <w:t xml:space="preserve">Report of the State Comptroller of Israel </w:t>
                      </w:r>
                      <w:r w:rsidRPr="00700948" w:rsidR="00700948">
                        <w:rPr>
                          <w:rFonts w:ascii="Tahoma" w:hAnsi="Tahoma" w:cs="Tahoma"/>
                          <w:color w:val="FFFFFF" w:themeColor="background1"/>
                          <w:spacing w:val="6"/>
                          <w:sz w:val="17"/>
                          <w:szCs w:val="17"/>
                        </w:rPr>
                        <w:t>| January 2025</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1"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46D1EE88">
      <w:pPr>
        <w:pStyle w:val="7120"/>
        <w:bidi w:val="0"/>
        <w:spacing w:before="0" w:after="960"/>
        <w:ind w:right="-142"/>
        <w:rPr>
          <w:rFonts w:eastAsiaTheme="majorEastAsia"/>
          <w:sz w:val="34"/>
          <w:rtl/>
        </w:rPr>
      </w:pPr>
      <w:r w:rsidRPr="00311BE7">
        <w:rPr>
          <w:rFonts w:eastAsiaTheme="majorEastAsia"/>
          <w:noProof/>
          <w:sz w:val="34"/>
        </w:rPr>
        <w:t>Classified Report</w:t>
      </w:r>
      <w:r w:rsidRPr="00700948" w:rsidR="00700948">
        <w:rPr>
          <w:rFonts w:eastAsiaTheme="majorEastAsia"/>
          <w:noProof/>
          <w:sz w:val="34"/>
        </w:rPr>
        <w:t xml:space="preserve"> </w:t>
      </w:r>
      <w:r w:rsidRPr="00D12832" w:rsidR="00D12832">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2A18A0" w:rsidRPr="001D0B8C" w:rsidP="002F04D2" w14:paraId="446009E0" w14:textId="61A53A27">
      <w:pPr>
        <w:pStyle w:val="719"/>
        <w:bidi w:val="0"/>
      </w:pPr>
      <w:r w:rsidRPr="00EC6504">
        <w:t>The State Comptroller conducted an audit of a classified domain. For reasons of state security, and pursuant to Section 17(c) of the State Comptroller Law 1958 (Consolidated Version), the State Comptroller has decided not to submit this report to the Knesset or publish it</w:t>
      </w:r>
      <w:r w:rsidRPr="001D0B8C">
        <w:t>.</w:t>
      </w:r>
    </w:p>
    <w:p w:rsidR="00C50F58" w14:paraId="732E4F63" w14:textId="0C664BB7">
      <w:pPr>
        <w:bidi w:val="0"/>
        <w:rPr>
          <w:rFonts w:ascii="Tahoma" w:hAnsi="Tahoma" w:eastAsiaTheme="minorHAnsi" w:cs="Tahoma"/>
          <w:color w:val="0D0D0D" w:themeColor="text1" w:themeTint="F2"/>
          <w:sz w:val="18"/>
          <w:szCs w:val="18"/>
        </w:rPr>
      </w:pPr>
      <w:r>
        <w:br w:type="page"/>
      </w:r>
      <w:r w:rsidR="00217257">
        <w:rPr>
          <w:rFonts w:ascii="Tahoma" w:hAnsi="Tahoma" w:eastAsiaTheme="minorHAnsi" w:cs="Tahoma"/>
          <w:noProof/>
          <w:color w:val="0D0D0D" w:themeColor="text1" w:themeTint="F2"/>
          <w:sz w:val="18"/>
          <w:szCs w:val="18"/>
        </w:rPr>
        <mc:AlternateContent>
          <mc:Choice Requires="wps">
            <w:drawing>
              <wp:anchor distT="0" distB="0" distL="114300" distR="114300" simplePos="0" relativeHeight="251673600" behindDoc="0" locked="0" layoutInCell="1" allowOverlap="1">
                <wp:simplePos x="0" y="0"/>
                <wp:positionH relativeFrom="column">
                  <wp:posOffset>-591882</wp:posOffset>
                </wp:positionH>
                <wp:positionV relativeFrom="paragraph">
                  <wp:posOffset>7147622</wp:posOffset>
                </wp:positionV>
                <wp:extent cx="6026046" cy="554636"/>
                <wp:effectExtent l="12700" t="12700" r="6985" b="17145"/>
                <wp:wrapNone/>
                <wp:docPr id="878721799" name="מלבן 17"/>
                <wp:cNvGraphicFramePr/>
                <a:graphic xmlns:a="http://schemas.openxmlformats.org/drawingml/2006/main">
                  <a:graphicData uri="http://schemas.microsoft.com/office/word/2010/wordprocessingShape">
                    <wps:wsp xmlns:wps="http://schemas.microsoft.com/office/word/2010/wordprocessingShape">
                      <wps:cNvSpPr/>
                      <wps:spPr>
                        <a:xfrm>
                          <a:off x="0" y="0"/>
                          <a:ext cx="6026046" cy="55463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7" o:spid="_x0000_s1032" style="width:474.5pt;height:43.65pt;margin-top:562.8pt;margin-left:-46.6pt;mso-wrap-distance-bottom:0;mso-wrap-distance-left:9pt;mso-wrap-distance-right:9pt;mso-wrap-distance-top:0;mso-wrap-style:square;position:absolute;visibility:visible;v-text-anchor:middle;z-index:251674624" fillcolor="white" strokecolor="white" strokeweight="1.5pt">
                <v:stroke endcap="round"/>
              </v:rect>
            </w:pict>
          </mc:Fallback>
        </mc:AlternateContent>
      </w:r>
      <w:r w:rsidR="00217257">
        <w:rPr>
          <w:rFonts w:ascii="Tahoma" w:hAnsi="Tahoma" w:eastAsiaTheme="minorHAnsi" w:cs="Tahoma"/>
          <w:noProof/>
          <w:color w:val="0D0D0D" w:themeColor="text1" w:themeTint="F2"/>
          <w:sz w:val="18"/>
          <w:szCs w:val="18"/>
        </w:rPr>
        <mc:AlternateContent>
          <mc:Choice Requires="wps">
            <w:drawing>
              <wp:anchor distT="0" distB="0" distL="114300" distR="114300" simplePos="0" relativeHeight="251671552" behindDoc="0" locked="0" layoutInCell="1" allowOverlap="1">
                <wp:simplePos x="0" y="0"/>
                <wp:positionH relativeFrom="column">
                  <wp:posOffset>-195996</wp:posOffset>
                </wp:positionH>
                <wp:positionV relativeFrom="paragraph">
                  <wp:posOffset>-778302</wp:posOffset>
                </wp:positionV>
                <wp:extent cx="6026046" cy="554636"/>
                <wp:effectExtent l="12700" t="12700" r="6985" b="17145"/>
                <wp:wrapNone/>
                <wp:docPr id="1353966706" name="מלבן 17"/>
                <wp:cNvGraphicFramePr/>
                <a:graphic xmlns:a="http://schemas.openxmlformats.org/drawingml/2006/main">
                  <a:graphicData uri="http://schemas.microsoft.com/office/word/2010/wordprocessingShape">
                    <wps:wsp xmlns:wps="http://schemas.microsoft.com/office/word/2010/wordprocessingShape">
                      <wps:cNvSpPr/>
                      <wps:spPr>
                        <a:xfrm>
                          <a:off x="0" y="0"/>
                          <a:ext cx="6026046" cy="55463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7" o:spid="_x0000_s1033" style="width:474.5pt;height:43.65pt;margin-top:-61.3pt;margin-left:-15.45pt;mso-wrap-distance-bottom:0;mso-wrap-distance-left:9pt;mso-wrap-distance-right:9pt;mso-wrap-distance-top:0;mso-wrap-style:square;position:absolute;visibility:visible;v-text-anchor:middle;z-index:251672576" fillcolor="white" strokecolor="white" strokeweight="1.5pt">
                <v:stroke endcap="round"/>
              </v:rect>
            </w:pict>
          </mc:Fallback>
        </mc:AlternateContent>
      </w:r>
    </w:p>
    <w:sectPr w:rsidSect="00B21049">
      <w:headerReference w:type="even" r:id="rId15"/>
      <w:headerReference w:type="default" r:id="rId16"/>
      <w:headerReference w:type="first" r:id="rId17"/>
      <w:pgSz w:w="11906" w:h="16838" w:code="9"/>
      <w:pgMar w:top="2892" w:right="2268" w:bottom="2438" w:left="2268" w:header="1871" w:footer="1928" w:gutter="0"/>
      <w:pgNumType w:start="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30C1B" w14:paraId="5A25F6A8" w14:textId="77777777">
      <w:pPr>
        <w:spacing w:after="0" w:line="240" w:lineRule="auto"/>
      </w:pPr>
      <w:r>
        <w:separator/>
      </w:r>
    </w:p>
  </w:endnote>
  <w:endnote w:type="continuationSeparator" w:id="1">
    <w:p w:rsidR="00730C1B" w14:paraId="760C48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30C1B" w:rsidP="00BD3044" w14:paraId="1DC03DBD" w14:textId="77777777">
      <w:pPr>
        <w:spacing w:after="0" w:line="240" w:lineRule="auto"/>
        <w:jc w:val="right"/>
      </w:pPr>
      <w:r>
        <w:separator/>
      </w:r>
    </w:p>
  </w:footnote>
  <w:footnote w:type="continuationSeparator" w:id="1">
    <w:p w:rsidR="00730C1B" w14:paraId="5C407E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6926CE23">
                          <w:pPr>
                            <w:bidi w:val="0"/>
                            <w:spacing w:after="0" w:line="240" w:lineRule="auto"/>
                            <w:rPr>
                              <w:rFonts w:ascii="Tahoma" w:hAnsi="Tahoma" w:cs="Tahoma"/>
                              <w:color w:val="0D0D0D" w:themeColor="text1" w:themeTint="F2"/>
                              <w:sz w:val="16"/>
                              <w:szCs w:val="16"/>
                              <w:lang w:val="en"/>
                            </w:rPr>
                          </w:pPr>
                          <w:r w:rsidRPr="00700948">
                            <w:rPr>
                              <w:rFonts w:ascii="Tahoma" w:hAnsi="Tahoma" w:cs="Tahoma"/>
                              <w:color w:val="0D0D0D" w:themeColor="text1" w:themeTint="F2"/>
                              <w:sz w:val="16"/>
                              <w:szCs w:val="16"/>
                              <w:lang w:val="en"/>
                            </w:rPr>
                            <w:t>Europe Asia Pipeline Company (EAPC) – Financial Audit and Various Aspects of Its Activities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6926CE23">
                    <w:pPr>
                      <w:bidi w:val="0"/>
                      <w:spacing w:after="0" w:line="240" w:lineRule="auto"/>
                      <w:rPr>
                        <w:rFonts w:ascii="Tahoma" w:hAnsi="Tahoma" w:cs="Tahoma"/>
                        <w:color w:val="0D0D0D" w:themeColor="text1" w:themeTint="F2"/>
                        <w:sz w:val="16"/>
                        <w:szCs w:val="16"/>
                        <w:lang w:val="en"/>
                      </w:rPr>
                    </w:pPr>
                    <w:r w:rsidRPr="00700948">
                      <w:rPr>
                        <w:rFonts w:ascii="Tahoma" w:hAnsi="Tahoma" w:cs="Tahoma"/>
                        <w:color w:val="0D0D0D" w:themeColor="text1" w:themeTint="F2"/>
                        <w:sz w:val="16"/>
                        <w:szCs w:val="16"/>
                        <w:lang w:val="en"/>
                      </w:rPr>
                      <w:t>Europe Asia Pipeline Company (EAPC) – Financial Audit and Various Aspects of Its Activities</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0D45F5AD">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700948" w14:textId="535804BC">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700948" w14:paraId="542790B6" w14:textId="535804BC">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806578" w:rsidR="00806578">
      <w:rPr>
        <w:rFonts w:ascii="Tahoma" w:hAnsi="Tahoma" w:eastAsiaTheme="majorEastAsia" w:cs="Tahoma"/>
        <w:noProof/>
        <w:color w:val="0D0D0D" w:themeColor="text1" w:themeTint="F2"/>
        <w:sz w:val="16"/>
        <w:szCs w:val="16"/>
      </w:rPr>
      <w:t xml:space="preserve">Report of the State Comptroller of Israel </w:t>
    </w:r>
    <w:r w:rsidRPr="00700948" w:rsidR="00700948">
      <w:rPr>
        <w:rFonts w:ascii="Tahoma" w:hAnsi="Tahoma" w:eastAsiaTheme="majorEastAsia" w:cs="Tahoma"/>
        <w:noProof/>
        <w:color w:val="0D0D0D" w:themeColor="text1" w:themeTint="F2"/>
        <w:sz w:val="16"/>
        <w:szCs w:val="16"/>
      </w:rPr>
      <w:t>| January 2025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846540096" o:spid="_x0000_i1025" type="#_x0000_t75" style="width:52.9pt;height:58pt" o:bullet="t">
            <v:imagedata r:id="rId1" o:title=""/>
          </v:shape>
        </w:pict>
      </mc:Choice>
      <mc:Fallback>
        <w:drawing>
          <wp:inline distT="0" distB="0" distL="0" distR="0">
            <wp:extent cx="671830" cy="736600"/>
            <wp:effectExtent l="0" t="0" r="0" b="0"/>
            <wp:docPr id="1846540096" name="תמונה 184654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6600"/>
                    </a:xfrm>
                    <a:prstGeom prst="rect">
                      <a:avLst/>
                    </a:prstGeom>
                    <a:noFill/>
                    <a:ln>
                      <a:noFill/>
                    </a:ln>
                  </pic:spPr>
                </pic:pic>
              </a:graphicData>
            </a:graphic>
          </wp:inline>
        </w:drawing>
      </mc:Fallback>
    </mc:AlternateConten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43E1BE2"/>
    <w:multiLevelType w:val="hybridMultilevel"/>
    <w:tmpl w:val="7E48132C"/>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1">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C30D86"/>
    <w:multiLevelType w:val="hybridMultilevel"/>
    <w:tmpl w:val="912AA010"/>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5">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398F69EA"/>
    <w:multiLevelType w:val="hybridMultilevel"/>
    <w:tmpl w:val="181E7BE2"/>
    <w:lvl w:ilvl="0">
      <w:start w:val="1"/>
      <w:numFmt w:val="bullet"/>
      <w:lvlText w:val="o"/>
      <w:lvlJc w:val="left"/>
      <w:pPr>
        <w:ind w:left="1588" w:hanging="397"/>
      </w:pPr>
      <w:rPr>
        <w:rFonts w:ascii="Courier New" w:hAnsi="Courier New" w:hint="default"/>
        <w:b/>
        <w:bCs/>
        <w:color w:val="FF0000"/>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7">
    <w:nsid w:val="3CBC3D8D"/>
    <w:multiLevelType w:val="hybridMultilevel"/>
    <w:tmpl w:val="B504F566"/>
    <w:lvl w:ilvl="0">
      <w:start w:val="1"/>
      <w:numFmt w:val="bullet"/>
      <w:lvlText w:val="o"/>
      <w:lvlJc w:val="left"/>
      <w:pPr>
        <w:ind w:left="1191" w:hanging="397"/>
      </w:pPr>
      <w:rPr>
        <w:rFonts w:ascii="Courier New" w:hAnsi="Courier New" w:hint="default"/>
        <w:b/>
        <w:bCs/>
        <w:color w:val="FF0000"/>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8">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0">
    <w:nsid w:val="519B734E"/>
    <w:multiLevelType w:val="hybridMultilevel"/>
    <w:tmpl w:val="4B14D69A"/>
    <w:lvl w:ilvl="0">
      <w:start w:val="1"/>
      <w:numFmt w:val="bullet"/>
      <w:lvlText w:val="o"/>
      <w:lvlJc w:val="left"/>
      <w:pPr>
        <w:ind w:left="757" w:hanging="360"/>
      </w:pPr>
      <w:rPr>
        <w:rFonts w:ascii="Courier New" w:hAnsi="Courier New" w:hint="default"/>
        <w:b/>
        <w:bCs/>
        <w:color w:val="FF0000"/>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1">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2">
    <w:nsid w:val="59345F01"/>
    <w:multiLevelType w:val="hybridMultilevel"/>
    <w:tmpl w:val="80720BB2"/>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3">
    <w:nsid w:val="5C2A1232"/>
    <w:multiLevelType w:val="hybridMultilevel"/>
    <w:tmpl w:val="5DAACA4E"/>
    <w:lvl w:ilvl="0">
      <w:start w:val="1"/>
      <w:numFmt w:val="bullet"/>
      <w:lvlText w:val=""/>
      <w:lvlJc w:val="left"/>
      <w:pPr>
        <w:ind w:left="1117" w:hanging="360"/>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4">
    <w:nsid w:val="5C545ED8"/>
    <w:multiLevelType w:val="hybridMultilevel"/>
    <w:tmpl w:val="DF22C414"/>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5">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6">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1D90310"/>
    <w:multiLevelType w:val="hybridMultilevel"/>
    <w:tmpl w:val="475C04B0"/>
    <w:lvl w:ilvl="0">
      <w:start w:val="1"/>
      <w:numFmt w:val="bullet"/>
      <w:lvlText w:val=""/>
      <w:lvlJc w:val="left"/>
      <w:pPr>
        <w:ind w:left="1551" w:hanging="360"/>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8">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33">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5"/>
  </w:num>
  <w:num w:numId="2" w16cid:durableId="767771938">
    <w:abstractNumId w:val="29"/>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34"/>
  </w:num>
  <w:num w:numId="9" w16cid:durableId="1709639913">
    <w:abstractNumId w:val="13"/>
  </w:num>
  <w:num w:numId="10" w16cid:durableId="2061510871">
    <w:abstractNumId w:val="9"/>
  </w:num>
  <w:num w:numId="11" w16cid:durableId="150566361">
    <w:abstractNumId w:val="18"/>
  </w:num>
  <w:num w:numId="12" w16cid:durableId="1884517408">
    <w:abstractNumId w:val="6"/>
  </w:num>
  <w:num w:numId="13" w16cid:durableId="1138574288">
    <w:abstractNumId w:val="19"/>
  </w:num>
  <w:num w:numId="14" w16cid:durableId="2021731970">
    <w:abstractNumId w:val="9"/>
  </w:num>
  <w:num w:numId="15" w16cid:durableId="294525774">
    <w:abstractNumId w:val="14"/>
  </w:num>
  <w:num w:numId="16" w16cid:durableId="1938829469">
    <w:abstractNumId w:val="25"/>
  </w:num>
  <w:num w:numId="17" w16cid:durableId="1870992102">
    <w:abstractNumId w:val="9"/>
  </w:num>
  <w:num w:numId="18" w16cid:durableId="875392425">
    <w:abstractNumId w:val="28"/>
  </w:num>
  <w:num w:numId="19" w16cid:durableId="1757364398">
    <w:abstractNumId w:val="9"/>
  </w:num>
  <w:num w:numId="20" w16cid:durableId="2080326639">
    <w:abstractNumId w:val="5"/>
  </w:num>
  <w:num w:numId="21" w16cid:durableId="1517109532">
    <w:abstractNumId w:val="26"/>
  </w:num>
  <w:num w:numId="22" w16cid:durableId="199829528">
    <w:abstractNumId w:val="30"/>
  </w:num>
  <w:num w:numId="23" w16cid:durableId="630592101">
    <w:abstractNumId w:val="9"/>
  </w:num>
  <w:num w:numId="24" w16cid:durableId="781344904">
    <w:abstractNumId w:val="9"/>
  </w:num>
  <w:num w:numId="25" w16cid:durableId="1029065817">
    <w:abstractNumId w:val="0"/>
  </w:num>
  <w:num w:numId="26" w16cid:durableId="1835028128">
    <w:abstractNumId w:val="11"/>
  </w:num>
  <w:num w:numId="27" w16cid:durableId="515264686">
    <w:abstractNumId w:val="9"/>
  </w:num>
  <w:num w:numId="28" w16cid:durableId="1118644431">
    <w:abstractNumId w:val="9"/>
  </w:num>
  <w:num w:numId="29" w16cid:durableId="495343087">
    <w:abstractNumId w:val="9"/>
  </w:num>
  <w:num w:numId="30" w16cid:durableId="93281274">
    <w:abstractNumId w:val="21"/>
  </w:num>
  <w:num w:numId="31" w16cid:durableId="575818460">
    <w:abstractNumId w:val="1"/>
  </w:num>
  <w:num w:numId="32" w16cid:durableId="871304304">
    <w:abstractNumId w:val="32"/>
  </w:num>
  <w:num w:numId="33" w16cid:durableId="1853570904">
    <w:abstractNumId w:val="4"/>
  </w:num>
  <w:num w:numId="34" w16cid:durableId="822430797">
    <w:abstractNumId w:val="33"/>
  </w:num>
  <w:num w:numId="35" w16cid:durableId="1334841248">
    <w:abstractNumId w:val="31"/>
  </w:num>
  <w:num w:numId="36" w16cid:durableId="326248958">
    <w:abstractNumId w:val="12"/>
  </w:num>
  <w:num w:numId="37" w16cid:durableId="1368065706">
    <w:abstractNumId w:val="23"/>
  </w:num>
  <w:num w:numId="38" w16cid:durableId="1972401761">
    <w:abstractNumId w:val="22"/>
  </w:num>
  <w:num w:numId="39" w16cid:durableId="1877114209">
    <w:abstractNumId w:val="10"/>
  </w:num>
  <w:num w:numId="40" w16cid:durableId="1197625206">
    <w:abstractNumId w:val="20"/>
  </w:num>
  <w:num w:numId="41" w16cid:durableId="58601376">
    <w:abstractNumId w:val="17"/>
  </w:num>
  <w:num w:numId="42" w16cid:durableId="464587307">
    <w:abstractNumId w:val="16"/>
  </w:num>
  <w:num w:numId="43" w16cid:durableId="652370273">
    <w:abstractNumId w:val="27"/>
  </w:num>
  <w:num w:numId="44" w16cid:durableId="1097940548">
    <w:abstractNumId w:val="24"/>
  </w:num>
  <w:num w:numId="45" w16cid:durableId="72826535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1A9"/>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7F4"/>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1C2"/>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19FF"/>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5559"/>
    <w:rsid w:val="002164D6"/>
    <w:rsid w:val="00216564"/>
    <w:rsid w:val="00216CE4"/>
    <w:rsid w:val="00216E18"/>
    <w:rsid w:val="00217002"/>
    <w:rsid w:val="00217257"/>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4D2"/>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BE7"/>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69BF"/>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5F7FF4"/>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45"/>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16C9"/>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948"/>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0C1B"/>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06578"/>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9D3"/>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AC2"/>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A90"/>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7A3"/>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5F19"/>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3FD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6486"/>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599C"/>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504"/>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2F04D2"/>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a24">
    <w:name w:val="קריאות"/>
    <w:basedOn w:val="Normal"/>
    <w:next w:val="Normal"/>
    <w:rsid w:val="001141A9"/>
    <w:pPr>
      <w:spacing w:after="0" w:line="240" w:lineRule="exact"/>
      <w:jc w:val="both"/>
    </w:pPr>
    <w:rPr>
      <w:rFonts w:ascii="David" w:eastAsia="Times New Roman" w:hAnsi="David" w:cs="David"/>
      <w:sz w:val="24"/>
      <w:szCs w:val="24"/>
      <w:u w:val="single"/>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theme" Target="theme/theme1.xml"/><Relationship Id="rId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eader" Target="header7.xml"/><Relationship Id="rId7" Type="http://schemas.openxmlformats.org/officeDocument/2006/relationships/footer" Target="footer1.xml"/><Relationship Id="rId16" Type="http://schemas.openxmlformats.org/officeDocument/2006/relationships/header" Target="header6.xml"/><Relationship Id="rId2" Type="http://schemas.openxmlformats.org/officeDocument/2006/relationships/endnotes" Target="endnotes.xml"/><Relationship Id="rId20"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header" Target="header2.xml"/><Relationship Id="rId6" Type="http://schemas.openxmlformats.org/officeDocument/2006/relationships/customXml" Target="../customXml/item1.xml"/><Relationship Id="rId15" Type="http://schemas.openxmlformats.org/officeDocument/2006/relationships/header" Target="header5.xml"/><Relationship Id="rId5" Type="http://schemas.openxmlformats.org/officeDocument/2006/relationships/fontTable" Target="fontTable.xml"/><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numbering" Target="numbering.xml"/><Relationship Id="rId14"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 Id="rId22" Type="http://schemas.openxmlformats.org/officeDocument/2006/relationships/customXml" Target="../customXml/item3.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_rels/header6.xml.rels><?xml version="1.0" encoding="utf-8" standalone="yes"?><Relationships xmlns="http://schemas.openxmlformats.org/package/2006/relationships"><Relationship Id="rId1" Type="http://schemas.openxmlformats.org/officeDocument/2006/relationships/image" Target="media/image5.jpeg" /></Relationships>
</file>

<file path=word/_rels/numbering.xml.rels><?xml version="1.0" encoding="utf-8" standalone="yes"?><Relationships xmlns="http://schemas.openxmlformats.org/package/2006/relationships"><Relationship Id="rId1" Type="http://schemas.openxmlformats.org/officeDocument/2006/relationships/image" Target="media/image6.png" /></Relationships>
</file>

<file path=word/theme/_rels/theme1.xml.rels><?xml version="1.0" encoding="utf-8" standalone="yes"?><Relationships xmlns="http://schemas.openxmlformats.org/package/2006/relationships"><Relationship Id="rId1" Type="http://schemas.openxmlformats.org/officeDocument/2006/relationships/image" Target="../media/image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E073DAD5-6B25-43FC-AD54-302A6C4CD996}"/>
</file>

<file path=customXml/itemProps3.xml><?xml version="1.0" encoding="utf-8"?>
<ds:datastoreItem xmlns:ds="http://schemas.openxmlformats.org/officeDocument/2006/customXml" ds:itemID="{BABBE3E3-544A-47CB-898A-162C2D13CCFD}"/>
</file>

<file path=customXml/itemProps4.xml><?xml version="1.0" encoding="utf-8"?>
<ds:datastoreItem xmlns:ds="http://schemas.openxmlformats.org/officeDocument/2006/customXml" ds:itemID="{17C0A12A-27E5-4600-A2A7-0147EA27B614}"/>
</file>

<file path=docProps/app.xml><?xml version="1.0" encoding="utf-8"?>
<Properties xmlns="http://schemas.openxmlformats.org/officeDocument/2006/extended-properties" xmlns:vt="http://schemas.openxmlformats.org/officeDocument/2006/docPropsVTypes">
  <Template>Normal.dotm</Template>
  <TotalTime>4</TotalTime>
  <Pages>4</Pages>
  <Words>52</Words>
  <Characters>261</Characters>
  <Application>Microsoft Office Word</Application>
  <DocSecurity>0</DocSecurity>
  <Lines>2</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Report</dc:title>
  <cp:lastModifiedBy>studio er</cp:lastModifiedBy>
  <cp:revision>7</cp:revision>
  <cp:lastPrinted>2022-08-30T09:23:00Z</cp:lastPrinted>
  <dcterms:created xsi:type="dcterms:W3CDTF">2025-02-26T13:26:00Z</dcterms:created>
  <dcterms:modified xsi:type="dcterms:W3CDTF">2025-03-11T09:08:00Z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