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414" w:rsidRDefault="008F7B98" w:rsidP="006E1414">
      <w:pPr>
        <w:spacing w:before="3480" w:after="2040" w:line="800" w:lineRule="exact"/>
        <w:jc w:val="center"/>
        <w:rPr>
          <w:rFonts w:ascii="Calibri" w:hAnsi="Calibri" w:cs="Calibri"/>
          <w:b/>
          <w:bCs/>
          <w:color w:val="002060"/>
          <w:sz w:val="80"/>
          <w:szCs w:val="80"/>
          <w:rtl/>
        </w:rPr>
      </w:pPr>
      <w:bookmarkStart w:id="0" w:name="_GoBack"/>
      <w:bookmarkEnd w:id="0"/>
      <w:r w:rsidRPr="008F7B98">
        <w:rPr>
          <w:rFonts w:ascii="Calibri" w:hAnsi="Calibri" w:cs="Calibri"/>
          <w:b/>
          <w:bCs/>
          <w:color w:val="002060"/>
          <w:sz w:val="80"/>
          <w:szCs w:val="80"/>
          <w:rtl/>
        </w:rPr>
        <w:t>תהליכי עבודה וממשקים במערכת הביטחון בארץ ובחו"ל</w:t>
      </w:r>
    </w:p>
    <w:p w:rsidR="006E1414" w:rsidRDefault="006E1414">
      <w:pPr>
        <w:bidi w:val="0"/>
        <w:spacing w:after="200" w:line="276" w:lineRule="auto"/>
        <w:rPr>
          <w:rFonts w:ascii="Calibri" w:hAnsi="Calibri" w:cs="Calibri"/>
          <w:b/>
          <w:bCs/>
          <w:color w:val="002060"/>
          <w:sz w:val="80"/>
          <w:szCs w:val="80"/>
        </w:rPr>
      </w:pPr>
      <w:r>
        <w:rPr>
          <w:rFonts w:ascii="Calibri" w:hAnsi="Calibri" w:cs="Times New Roman"/>
          <w:b/>
          <w:bCs/>
          <w:color w:val="002060"/>
          <w:sz w:val="80"/>
          <w:szCs w:val="80"/>
          <w:rtl/>
        </w:rPr>
        <w:br w:type="page"/>
      </w:r>
    </w:p>
    <w:p w:rsidR="008F7B98" w:rsidRDefault="008F7B98" w:rsidP="008F7B98">
      <w:pPr>
        <w:pStyle w:val="11"/>
        <w:spacing w:line="269" w:lineRule="auto"/>
        <w:rPr>
          <w:rtl/>
        </w:rPr>
      </w:pPr>
      <w:bookmarkStart w:id="1" w:name="_Hlk191298327"/>
      <w:bookmarkStart w:id="2" w:name="_Hlk193892133"/>
      <w:bookmarkStart w:id="3" w:name="copyNevSelection"/>
      <w:r w:rsidRPr="00B96800">
        <w:rPr>
          <w:rFonts w:hint="cs"/>
          <w:rtl/>
        </w:rPr>
        <w:lastRenderedPageBreak/>
        <w:t>תהליכי עבודה וממשקים במערכת הביטחון בארץ ובחו"ל</w:t>
      </w:r>
      <w:bookmarkEnd w:id="1"/>
      <w:r w:rsidRPr="00B96800">
        <w:rPr>
          <w:rFonts w:hint="cs"/>
          <w:rtl/>
        </w:rPr>
        <w:t xml:space="preserve"> </w:t>
      </w:r>
      <w:bookmarkEnd w:id="2"/>
    </w:p>
    <w:p w:rsidR="008F7B98" w:rsidRPr="000534ED" w:rsidRDefault="008F7B98" w:rsidP="008F7B98">
      <w:pPr>
        <w:pStyle w:val="11"/>
        <w:spacing w:line="269" w:lineRule="auto"/>
        <w:rPr>
          <w:rStyle w:val="70"/>
          <w:sz w:val="18"/>
          <w:szCs w:val="22"/>
          <w:u w:val="none"/>
          <w:rtl/>
        </w:rPr>
      </w:pPr>
    </w:p>
    <w:p w:rsidR="008F7B98" w:rsidRPr="000534ED" w:rsidRDefault="008F7B98" w:rsidP="008F7B98">
      <w:pPr>
        <w:spacing w:line="269" w:lineRule="auto"/>
        <w:rPr>
          <w:rtl/>
        </w:rPr>
      </w:pPr>
    </w:p>
    <w:p w:rsidR="008F7B98" w:rsidRPr="000534ED" w:rsidRDefault="008F7B98" w:rsidP="008F7B98">
      <w:pPr>
        <w:pStyle w:val="31"/>
        <w:spacing w:before="0" w:line="269" w:lineRule="auto"/>
        <w:rPr>
          <w:rtl/>
        </w:rPr>
      </w:pPr>
      <w:r w:rsidRPr="000534ED">
        <w:rPr>
          <w:rtl/>
        </w:rPr>
        <w:t>פעולות הביקורת</w:t>
      </w:r>
    </w:p>
    <w:p w:rsidR="008F7B98" w:rsidRPr="000534ED" w:rsidRDefault="008F7B98" w:rsidP="008F7B98">
      <w:pPr>
        <w:spacing w:line="269" w:lineRule="auto"/>
        <w:rPr>
          <w:rFonts w:ascii="David" w:hAnsi="David"/>
          <w:sz w:val="24"/>
          <w:rtl/>
        </w:rPr>
      </w:pPr>
    </w:p>
    <w:p w:rsidR="008F7B98" w:rsidRDefault="008F7B98" w:rsidP="008F7B98">
      <w:pPr>
        <w:spacing w:line="269" w:lineRule="auto"/>
        <w:rPr>
          <w:rFonts w:ascii="David" w:hAnsi="David"/>
          <w:sz w:val="24"/>
          <w:rtl/>
        </w:rPr>
      </w:pPr>
      <w:r w:rsidRPr="000534ED">
        <w:rPr>
          <w:rFonts w:ascii="David" w:hAnsi="David"/>
          <w:sz w:val="24"/>
          <w:rtl/>
        </w:rPr>
        <w:t xml:space="preserve">בתקופה שבין </w:t>
      </w:r>
      <w:r w:rsidRPr="000534ED">
        <w:rPr>
          <w:rFonts w:ascii="David" w:hAnsi="David" w:hint="cs"/>
          <w:sz w:val="24"/>
          <w:rtl/>
        </w:rPr>
        <w:t>דצמבר</w:t>
      </w:r>
      <w:r w:rsidRPr="000534ED">
        <w:rPr>
          <w:rFonts w:ascii="David" w:hAnsi="David"/>
          <w:sz w:val="24"/>
          <w:rtl/>
        </w:rPr>
        <w:t xml:space="preserve"> 2022 ל</w:t>
      </w:r>
      <w:r w:rsidRPr="000534ED">
        <w:rPr>
          <w:rFonts w:ascii="David" w:hAnsi="David" w:hint="cs"/>
          <w:sz w:val="24"/>
          <w:rtl/>
        </w:rPr>
        <w:t>אוגוסט</w:t>
      </w:r>
      <w:r w:rsidRPr="000534ED">
        <w:rPr>
          <w:rFonts w:ascii="David" w:hAnsi="David"/>
          <w:sz w:val="24"/>
          <w:rtl/>
        </w:rPr>
        <w:t xml:space="preserve"> 2023</w:t>
      </w:r>
      <w:r>
        <w:rPr>
          <w:rStyle w:val="af1"/>
          <w:rFonts w:ascii="David" w:hAnsi="David"/>
          <w:sz w:val="24"/>
          <w:rtl/>
        </w:rPr>
        <w:footnoteReference w:id="1"/>
      </w:r>
      <w:r w:rsidRPr="000534ED">
        <w:rPr>
          <w:rFonts w:ascii="David" w:hAnsi="David"/>
          <w:sz w:val="24"/>
          <w:rtl/>
        </w:rPr>
        <w:t xml:space="preserve"> בדק משרד מבקר המדינה </w:t>
      </w:r>
      <w:r w:rsidRPr="000534ED">
        <w:rPr>
          <w:rFonts w:ascii="David" w:hAnsi="David" w:hint="cs"/>
          <w:sz w:val="24"/>
          <w:rtl/>
        </w:rPr>
        <w:t xml:space="preserve">את פעילות </w:t>
      </w:r>
      <w:proofErr w:type="spellStart"/>
      <w:r w:rsidRPr="000534ED">
        <w:rPr>
          <w:rFonts w:ascii="David" w:hAnsi="David" w:hint="cs"/>
          <w:sz w:val="24"/>
          <w:rtl/>
        </w:rPr>
        <w:t>מעהב"ט</w:t>
      </w:r>
      <w:proofErr w:type="spellEnd"/>
      <w:r w:rsidRPr="000534ED">
        <w:rPr>
          <w:rFonts w:ascii="David" w:hAnsi="David" w:hint="cs"/>
          <w:sz w:val="24"/>
          <w:rtl/>
        </w:rPr>
        <w:t xml:space="preserve"> בתחום מסוים</w:t>
      </w:r>
      <w:r w:rsidRPr="000534ED">
        <w:rPr>
          <w:rFonts w:ascii="David" w:hAnsi="David"/>
          <w:sz w:val="24"/>
          <w:rtl/>
        </w:rPr>
        <w:t>, ובכלל זה - את המדיניות ל</w:t>
      </w:r>
      <w:r w:rsidRPr="000534ED">
        <w:rPr>
          <w:rFonts w:ascii="David" w:hAnsi="David" w:hint="cs"/>
          <w:sz w:val="24"/>
          <w:rtl/>
        </w:rPr>
        <w:t>גבי הפעילות</w:t>
      </w:r>
      <w:r w:rsidRPr="000534ED">
        <w:rPr>
          <w:rFonts w:ascii="David" w:hAnsi="David"/>
          <w:sz w:val="24"/>
          <w:rtl/>
        </w:rPr>
        <w:t xml:space="preserve"> </w:t>
      </w:r>
      <w:r w:rsidRPr="000534ED">
        <w:rPr>
          <w:rFonts w:ascii="David" w:hAnsi="David" w:hint="cs"/>
          <w:sz w:val="24"/>
          <w:rtl/>
        </w:rPr>
        <w:t>האמורה ואת אופן גיבושה</w:t>
      </w:r>
      <w:r w:rsidRPr="000534ED">
        <w:rPr>
          <w:rFonts w:ascii="David" w:hAnsi="David"/>
          <w:sz w:val="24"/>
          <w:rtl/>
        </w:rPr>
        <w:t xml:space="preserve">; </w:t>
      </w:r>
      <w:r w:rsidRPr="00E41912">
        <w:rPr>
          <w:rFonts w:ascii="David" w:hAnsi="David" w:hint="cs"/>
          <w:sz w:val="24"/>
          <w:rtl/>
        </w:rPr>
        <w:t xml:space="preserve">את הממשק שבין צה"ל </w:t>
      </w:r>
      <w:proofErr w:type="spellStart"/>
      <w:r w:rsidRPr="00E41912">
        <w:rPr>
          <w:rFonts w:ascii="David" w:hAnsi="David" w:hint="cs"/>
          <w:sz w:val="24"/>
          <w:rtl/>
        </w:rPr>
        <w:t>למשהב"ט</w:t>
      </w:r>
      <w:proofErr w:type="spellEnd"/>
      <w:r w:rsidRPr="00E41912">
        <w:rPr>
          <w:rFonts w:ascii="David" w:hAnsi="David" w:hint="cs"/>
          <w:sz w:val="24"/>
          <w:rtl/>
        </w:rPr>
        <w:t xml:space="preserve"> ובין גופי צה"ל בכל הנוגע לפעילות זו</w:t>
      </w:r>
      <w:r w:rsidRPr="00E41912">
        <w:rPr>
          <w:rFonts w:ascii="David" w:hAnsi="David"/>
          <w:sz w:val="24"/>
          <w:rtl/>
        </w:rPr>
        <w:t xml:space="preserve">; את מדיניות </w:t>
      </w:r>
      <w:proofErr w:type="spellStart"/>
      <w:r w:rsidRPr="00E41912">
        <w:rPr>
          <w:rFonts w:ascii="David" w:hAnsi="David"/>
          <w:sz w:val="24"/>
          <w:rtl/>
        </w:rPr>
        <w:t>מ</w:t>
      </w:r>
      <w:r w:rsidRPr="00E41912">
        <w:rPr>
          <w:rFonts w:ascii="David" w:hAnsi="David" w:hint="cs"/>
          <w:sz w:val="24"/>
          <w:rtl/>
        </w:rPr>
        <w:t>ע</w:t>
      </w:r>
      <w:r w:rsidRPr="00E41912">
        <w:rPr>
          <w:rFonts w:ascii="David" w:hAnsi="David"/>
          <w:sz w:val="24"/>
          <w:rtl/>
        </w:rPr>
        <w:t>הב"ט</w:t>
      </w:r>
      <w:proofErr w:type="spellEnd"/>
      <w:r w:rsidRPr="00E41912">
        <w:rPr>
          <w:rFonts w:ascii="David" w:hAnsi="David"/>
          <w:sz w:val="24"/>
          <w:rtl/>
        </w:rPr>
        <w:t xml:space="preserve"> בנושא </w:t>
      </w:r>
      <w:r w:rsidRPr="00E41912">
        <w:rPr>
          <w:rFonts w:ascii="David" w:hAnsi="David" w:hint="cs"/>
          <w:sz w:val="24"/>
          <w:rtl/>
        </w:rPr>
        <w:t>מסוים בהקשר לאותה הפעילות; ואת ההסדרה שלה</w:t>
      </w:r>
      <w:r w:rsidRPr="00E41912">
        <w:rPr>
          <w:rFonts w:ascii="David" w:hAnsi="David" w:hint="cs"/>
          <w:sz w:val="22"/>
          <w:szCs w:val="22"/>
          <w:rtl/>
        </w:rPr>
        <w:t xml:space="preserve"> </w:t>
      </w:r>
      <w:r w:rsidRPr="00E41912">
        <w:rPr>
          <w:rFonts w:ascii="David" w:hAnsi="David" w:hint="cs"/>
          <w:sz w:val="24"/>
          <w:rtl/>
        </w:rPr>
        <w:t xml:space="preserve">בהוראות </w:t>
      </w:r>
      <w:proofErr w:type="spellStart"/>
      <w:r w:rsidRPr="00E41912">
        <w:rPr>
          <w:rFonts w:ascii="David" w:hAnsi="David" w:hint="cs"/>
          <w:sz w:val="24"/>
          <w:rtl/>
        </w:rPr>
        <w:t>משהב"ט</w:t>
      </w:r>
      <w:proofErr w:type="spellEnd"/>
      <w:r w:rsidRPr="00E41912">
        <w:rPr>
          <w:rFonts w:ascii="David" w:hAnsi="David" w:hint="cs"/>
          <w:sz w:val="24"/>
          <w:rtl/>
        </w:rPr>
        <w:t xml:space="preserve"> ובפקודות הצבא</w:t>
      </w:r>
      <w:r w:rsidRPr="00E41912">
        <w:rPr>
          <w:rFonts w:ascii="David" w:hAnsi="David"/>
          <w:sz w:val="24"/>
          <w:rtl/>
        </w:rPr>
        <w:t>.</w:t>
      </w:r>
      <w:r w:rsidRPr="00E41912">
        <w:rPr>
          <w:rFonts w:ascii="David" w:hAnsi="David" w:hint="cs"/>
          <w:sz w:val="24"/>
          <w:rtl/>
        </w:rPr>
        <w:t xml:space="preserve"> </w:t>
      </w:r>
      <w:r w:rsidRPr="00E41912">
        <w:rPr>
          <w:rFonts w:ascii="David" w:hAnsi="David"/>
          <w:sz w:val="24"/>
          <w:rtl/>
        </w:rPr>
        <w:t xml:space="preserve">הביקורת בוצעה </w:t>
      </w:r>
      <w:proofErr w:type="spellStart"/>
      <w:r w:rsidRPr="00E41912">
        <w:rPr>
          <w:rFonts w:ascii="David" w:hAnsi="David"/>
          <w:sz w:val="24"/>
          <w:rtl/>
        </w:rPr>
        <w:t>במשהב"ט</w:t>
      </w:r>
      <w:proofErr w:type="spellEnd"/>
      <w:r w:rsidRPr="00E41912">
        <w:rPr>
          <w:rFonts w:ascii="David" w:hAnsi="David" w:hint="cs"/>
          <w:sz w:val="24"/>
          <w:rtl/>
        </w:rPr>
        <w:t xml:space="preserve"> ו</w:t>
      </w:r>
      <w:r w:rsidRPr="00E41912">
        <w:rPr>
          <w:rFonts w:ascii="David" w:hAnsi="David"/>
          <w:sz w:val="24"/>
          <w:rtl/>
        </w:rPr>
        <w:t xml:space="preserve">בצה"ל. בדיקות השלמה בוצעו </w:t>
      </w:r>
      <w:r w:rsidRPr="00E41912">
        <w:rPr>
          <w:rFonts w:ascii="David" w:hAnsi="David" w:hint="cs"/>
          <w:sz w:val="24"/>
          <w:rtl/>
        </w:rPr>
        <w:t xml:space="preserve">בין היתר </w:t>
      </w:r>
      <w:r w:rsidRPr="00E41912">
        <w:rPr>
          <w:rFonts w:ascii="David" w:hAnsi="David"/>
          <w:sz w:val="24"/>
          <w:rtl/>
        </w:rPr>
        <w:t xml:space="preserve">בתעשיות הביטחוניות הממשלתיות: התעשייה האווירית לישראל בע"מ </w:t>
      </w:r>
      <w:r w:rsidRPr="00E41912">
        <w:rPr>
          <w:rFonts w:ascii="David" w:hAnsi="David" w:hint="cs"/>
          <w:sz w:val="24"/>
          <w:rtl/>
        </w:rPr>
        <w:t>ו</w:t>
      </w:r>
      <w:r w:rsidRPr="00E41912">
        <w:rPr>
          <w:rFonts w:ascii="David" w:hAnsi="David"/>
          <w:sz w:val="24"/>
          <w:rtl/>
        </w:rPr>
        <w:t>רפאל מערכות לחימה מתקדמות בע"מ.</w:t>
      </w:r>
    </w:p>
    <w:p w:rsidR="008F7B98" w:rsidRDefault="008F7B98" w:rsidP="008F7B98">
      <w:pPr>
        <w:spacing w:line="269" w:lineRule="auto"/>
        <w:rPr>
          <w:rFonts w:ascii="David" w:hAnsi="David"/>
          <w:sz w:val="24"/>
          <w:rtl/>
        </w:rPr>
      </w:pPr>
    </w:p>
    <w:p w:rsidR="008F7B98" w:rsidRPr="000534ED" w:rsidRDefault="008F7B98" w:rsidP="008F7B98">
      <w:pPr>
        <w:spacing w:line="269" w:lineRule="auto"/>
        <w:rPr>
          <w:rFonts w:ascii="David" w:hAnsi="David"/>
          <w:sz w:val="24"/>
          <w:rtl/>
        </w:rPr>
      </w:pPr>
      <w:r>
        <w:rPr>
          <w:rFonts w:ascii="David" w:hAnsi="David" w:hint="cs"/>
          <w:sz w:val="24"/>
          <w:rtl/>
        </w:rPr>
        <w:t>ועדת המשנה של הוועדה לענייני ביקורת המדינה של הכנסת החליטה שלא להניח דוח זה במלואו על שולחן הכנסת אלא לפרסם רק חלקים ממנו, לשם שמירה על ביטחון המדינה, בהתאם לסעיף 17 לחוק מבקר המדינה, התשי"ח-1958 [נוסח משולב].</w:t>
      </w:r>
    </w:p>
    <w:p w:rsidR="008F7B98" w:rsidRPr="000534ED" w:rsidRDefault="008F7B98" w:rsidP="008F7B98">
      <w:pPr>
        <w:spacing w:line="269" w:lineRule="auto"/>
        <w:rPr>
          <w:rFonts w:ascii="David" w:hAnsi="David"/>
          <w:sz w:val="24"/>
          <w:rtl/>
        </w:rPr>
      </w:pPr>
    </w:p>
    <w:p w:rsidR="008F7B98" w:rsidRPr="000534ED" w:rsidRDefault="008F7B98" w:rsidP="008F7B98">
      <w:pPr>
        <w:pStyle w:val="20"/>
        <w:spacing w:before="0" w:line="269" w:lineRule="auto"/>
        <w:rPr>
          <w:rtl/>
        </w:rPr>
      </w:pPr>
      <w:r w:rsidRPr="000534ED">
        <w:rPr>
          <w:rFonts w:hint="cs"/>
          <w:rtl/>
        </w:rPr>
        <w:t>המדיניות בנוגע ל</w:t>
      </w:r>
      <w:r>
        <w:rPr>
          <w:rFonts w:hint="cs"/>
          <w:rtl/>
        </w:rPr>
        <w:t>תחום פעילות מסוים</w:t>
      </w:r>
    </w:p>
    <w:p w:rsidR="008F7B98" w:rsidRPr="000534ED" w:rsidRDefault="008F7B98" w:rsidP="008F7B98">
      <w:pPr>
        <w:spacing w:line="269" w:lineRule="auto"/>
        <w:rPr>
          <w:rtl/>
        </w:rPr>
      </w:pPr>
    </w:p>
    <w:p w:rsidR="008F7B98" w:rsidRPr="000534ED" w:rsidRDefault="008F7B98" w:rsidP="008F7B98">
      <w:pPr>
        <w:pStyle w:val="31"/>
        <w:spacing w:before="0" w:line="269" w:lineRule="auto"/>
        <w:rPr>
          <w:rtl/>
        </w:rPr>
      </w:pPr>
      <w:r w:rsidRPr="000534ED">
        <w:rPr>
          <w:rFonts w:hint="cs"/>
          <w:rtl/>
        </w:rPr>
        <w:t xml:space="preserve">המטרות והיעדים של </w:t>
      </w:r>
      <w:proofErr w:type="spellStart"/>
      <w:r w:rsidRPr="000534ED">
        <w:rPr>
          <w:rFonts w:hint="cs"/>
          <w:rtl/>
        </w:rPr>
        <w:t>משהב"ט</w:t>
      </w:r>
      <w:proofErr w:type="spellEnd"/>
      <w:r w:rsidRPr="000534ED">
        <w:rPr>
          <w:rFonts w:hint="cs"/>
          <w:rtl/>
        </w:rPr>
        <w:t xml:space="preserve"> בתחום מסוים</w:t>
      </w:r>
    </w:p>
    <w:p w:rsidR="008F7B98" w:rsidRPr="000534ED" w:rsidRDefault="008F7B98" w:rsidP="008F7B98">
      <w:pPr>
        <w:spacing w:line="269" w:lineRule="auto"/>
        <w:rPr>
          <w:rtl/>
        </w:rPr>
      </w:pPr>
    </w:p>
    <w:p w:rsidR="008F7B98" w:rsidRPr="000534ED" w:rsidRDefault="008F7B98" w:rsidP="008F7B98">
      <w:pPr>
        <w:spacing w:line="269" w:lineRule="auto"/>
        <w:rPr>
          <w:sz w:val="24"/>
          <w:rtl/>
        </w:rPr>
      </w:pPr>
      <w:r w:rsidRPr="000534ED">
        <w:rPr>
          <w:rFonts w:hint="cs"/>
          <w:rtl/>
        </w:rPr>
        <w:t xml:space="preserve">בהוראת </w:t>
      </w:r>
      <w:proofErr w:type="spellStart"/>
      <w:r w:rsidRPr="000534ED">
        <w:rPr>
          <w:rFonts w:hint="cs"/>
          <w:rtl/>
        </w:rPr>
        <w:t>משהב"ט</w:t>
      </w:r>
      <w:proofErr w:type="spellEnd"/>
      <w:r w:rsidRPr="000534ED">
        <w:rPr>
          <w:rFonts w:hint="cs"/>
          <w:rtl/>
        </w:rPr>
        <w:t xml:space="preserve"> </w:t>
      </w:r>
      <w:r w:rsidRPr="000534ED">
        <w:rPr>
          <w:rFonts w:hint="cs"/>
          <w:color w:val="000000" w:themeColor="text1"/>
          <w:rtl/>
        </w:rPr>
        <w:t xml:space="preserve">בנושא </w:t>
      </w:r>
      <w:r w:rsidRPr="000534ED">
        <w:rPr>
          <w:rFonts w:hint="cs"/>
          <w:rtl/>
        </w:rPr>
        <w:t xml:space="preserve">"משרד הביטחון - ייעוד ותפקידים" נכתב </w:t>
      </w:r>
      <w:bookmarkStart w:id="4" w:name="_Hlk130718372"/>
      <w:r w:rsidRPr="000534ED">
        <w:rPr>
          <w:rFonts w:hint="cs"/>
          <w:sz w:val="24"/>
          <w:rtl/>
        </w:rPr>
        <w:t xml:space="preserve">כי בין תפקידיו הרב-שנתיים של </w:t>
      </w:r>
      <w:proofErr w:type="spellStart"/>
      <w:r w:rsidRPr="000534ED">
        <w:rPr>
          <w:rFonts w:hint="cs"/>
          <w:sz w:val="24"/>
          <w:rtl/>
        </w:rPr>
        <w:t>משהב"ט</w:t>
      </w:r>
      <w:proofErr w:type="spellEnd"/>
      <w:r w:rsidRPr="000534ED">
        <w:rPr>
          <w:rFonts w:hint="cs"/>
          <w:sz w:val="24"/>
          <w:rtl/>
        </w:rPr>
        <w:t xml:space="preserve"> לגבש את מדיניותו בנושאים ביטחוניים-אסטרטגיים.</w:t>
      </w:r>
    </w:p>
    <w:bookmarkEnd w:id="4"/>
    <w:p w:rsidR="008F7B98" w:rsidRPr="000534ED" w:rsidRDefault="008F7B98" w:rsidP="008F7B98">
      <w:pPr>
        <w:spacing w:line="269" w:lineRule="auto"/>
        <w:rPr>
          <w:rtl/>
        </w:rPr>
      </w:pPr>
    </w:p>
    <w:p w:rsidR="008F7B98" w:rsidRPr="000534ED" w:rsidRDefault="008F7B98" w:rsidP="008F7B98">
      <w:pPr>
        <w:spacing w:line="269" w:lineRule="auto"/>
        <w:rPr>
          <w:rtl/>
        </w:rPr>
      </w:pPr>
      <w:r w:rsidRPr="000534ED">
        <w:rPr>
          <w:rFonts w:hint="cs"/>
          <w:rtl/>
        </w:rPr>
        <w:t xml:space="preserve">מדי שנה בשנה קובע מנכ"ל </w:t>
      </w:r>
      <w:proofErr w:type="spellStart"/>
      <w:r w:rsidRPr="000534ED">
        <w:rPr>
          <w:rFonts w:hint="cs"/>
          <w:rtl/>
        </w:rPr>
        <w:t>משהב"ט</w:t>
      </w:r>
      <w:proofErr w:type="spellEnd"/>
      <w:r w:rsidRPr="000534ED">
        <w:rPr>
          <w:rFonts w:hint="cs"/>
          <w:rtl/>
        </w:rPr>
        <w:t xml:space="preserve"> מטרות ויעדים שנתיים למימוש המשרד, ועל בסיסם נקבעות </w:t>
      </w:r>
      <w:proofErr w:type="spellStart"/>
      <w:r w:rsidRPr="000534ED">
        <w:rPr>
          <w:rFonts w:hint="cs"/>
          <w:rtl/>
        </w:rPr>
        <w:t>תוכניות</w:t>
      </w:r>
      <w:proofErr w:type="spellEnd"/>
      <w:r w:rsidRPr="000534ED">
        <w:rPr>
          <w:rFonts w:hint="cs"/>
          <w:rtl/>
        </w:rPr>
        <w:t xml:space="preserve"> העבודה של אגפי המשרד. אחת ממטרותיו של </w:t>
      </w:r>
      <w:proofErr w:type="spellStart"/>
      <w:r w:rsidRPr="000534ED">
        <w:rPr>
          <w:rFonts w:hint="cs"/>
          <w:rtl/>
        </w:rPr>
        <w:t>משהב"ט</w:t>
      </w:r>
      <w:proofErr w:type="spellEnd"/>
      <w:r w:rsidRPr="000534ED">
        <w:rPr>
          <w:rFonts w:hint="cs"/>
          <w:rtl/>
        </w:rPr>
        <w:t xml:space="preserve"> לכל אחת מהשנים 2018 - 2023 הייתה חיזוק מעמדה האסטרטגי של מדינת ישראל, עוצמתה הביטחונית הכוללת וחופש הפעולה הביטחוני-צבאי באמצעות קשרים ביטחוניים.</w:t>
      </w:r>
    </w:p>
    <w:p w:rsidR="008F7B98" w:rsidRPr="000534ED" w:rsidRDefault="008F7B98" w:rsidP="008F7B98">
      <w:pPr>
        <w:spacing w:line="269" w:lineRule="auto"/>
        <w:rPr>
          <w:rtl/>
        </w:rPr>
      </w:pPr>
      <w:bookmarkStart w:id="5" w:name="_Hlk147831686"/>
    </w:p>
    <w:p w:rsidR="008F7B98" w:rsidRPr="000534ED" w:rsidRDefault="008F7B98" w:rsidP="008F7B98">
      <w:pPr>
        <w:spacing w:line="269" w:lineRule="auto"/>
        <w:rPr>
          <w:rFonts w:ascii="David" w:hAnsi="David"/>
          <w:sz w:val="24"/>
        </w:rPr>
      </w:pPr>
      <w:r w:rsidRPr="000534ED">
        <w:rPr>
          <w:rFonts w:hint="cs"/>
          <w:rtl/>
        </w:rPr>
        <w:t>במאי 2021 המליץ צוות שהוקם</w:t>
      </w:r>
      <w:r w:rsidRPr="000534ED">
        <w:rPr>
          <w:rtl/>
        </w:rPr>
        <w:t xml:space="preserve"> </w:t>
      </w:r>
      <w:proofErr w:type="spellStart"/>
      <w:r w:rsidRPr="000534ED">
        <w:rPr>
          <w:rFonts w:hint="cs"/>
          <w:rtl/>
        </w:rPr>
        <w:t>במשהב"ט</w:t>
      </w:r>
      <w:proofErr w:type="spellEnd"/>
      <w:r>
        <w:rPr>
          <w:rStyle w:val="af1"/>
          <w:rtl/>
        </w:rPr>
        <w:footnoteReference w:id="2"/>
      </w:r>
      <w:r w:rsidRPr="000534ED">
        <w:rPr>
          <w:rFonts w:hint="cs"/>
          <w:rtl/>
        </w:rPr>
        <w:t xml:space="preserve"> (להלן - צוות תעשיות ביטחוניות), בין היתר,</w:t>
      </w:r>
      <w:bookmarkEnd w:id="5"/>
      <w:r w:rsidRPr="000534ED">
        <w:rPr>
          <w:rFonts w:hint="cs"/>
          <w:rtl/>
        </w:rPr>
        <w:t xml:space="preserve"> </w:t>
      </w:r>
      <w:r w:rsidRPr="000534ED">
        <w:rPr>
          <w:rFonts w:ascii="David" w:hAnsi="David" w:hint="cs"/>
          <w:rtl/>
        </w:rPr>
        <w:t xml:space="preserve">כי על </w:t>
      </w:r>
      <w:proofErr w:type="spellStart"/>
      <w:r w:rsidRPr="000534ED">
        <w:rPr>
          <w:rFonts w:ascii="David" w:hAnsi="David" w:hint="cs"/>
          <w:rtl/>
        </w:rPr>
        <w:t>משהב"ט</w:t>
      </w:r>
      <w:proofErr w:type="spellEnd"/>
      <w:r w:rsidRPr="000534ED">
        <w:rPr>
          <w:rFonts w:ascii="David" w:hAnsi="David" w:hint="cs"/>
          <w:rtl/>
        </w:rPr>
        <w:t xml:space="preserve"> ל</w:t>
      </w:r>
      <w:r w:rsidRPr="000534ED">
        <w:rPr>
          <w:rFonts w:ascii="David" w:hAnsi="David"/>
          <w:rtl/>
        </w:rPr>
        <w:t>הגד</w:t>
      </w:r>
      <w:r w:rsidRPr="000534ED">
        <w:rPr>
          <w:rFonts w:ascii="David" w:hAnsi="David" w:hint="cs"/>
          <w:rtl/>
        </w:rPr>
        <w:t>י</w:t>
      </w:r>
      <w:r w:rsidRPr="000534ED">
        <w:rPr>
          <w:rFonts w:ascii="David" w:hAnsi="David"/>
          <w:rtl/>
        </w:rPr>
        <w:t>ר יעד</w:t>
      </w:r>
      <w:r w:rsidRPr="000534ED">
        <w:rPr>
          <w:rFonts w:ascii="David" w:hAnsi="David" w:hint="cs"/>
          <w:rtl/>
        </w:rPr>
        <w:t xml:space="preserve"> בתחום מסוים</w:t>
      </w:r>
      <w:r w:rsidRPr="000534ED">
        <w:rPr>
          <w:rFonts w:hint="cs"/>
          <w:rtl/>
        </w:rPr>
        <w:t xml:space="preserve">. </w:t>
      </w:r>
      <w:bookmarkStart w:id="6" w:name="_Hlk147831899"/>
      <w:r w:rsidRPr="000534ED">
        <w:rPr>
          <w:rFonts w:hint="cs"/>
          <w:rtl/>
        </w:rPr>
        <w:t xml:space="preserve">בדיון שקיים מנכ"ל </w:t>
      </w:r>
      <w:proofErr w:type="spellStart"/>
      <w:r w:rsidRPr="000534ED">
        <w:rPr>
          <w:rFonts w:hint="cs"/>
          <w:rtl/>
        </w:rPr>
        <w:t>משהב"ט</w:t>
      </w:r>
      <w:proofErr w:type="spellEnd"/>
      <w:r w:rsidRPr="000534ED">
        <w:rPr>
          <w:rFonts w:hint="cs"/>
          <w:rtl/>
        </w:rPr>
        <w:t xml:space="preserve"> ביוני 2021 לגבי הממצאים הסופיים של הצוות סיכם המנכ"ל כי הוא מקבל את המלצות הצוות; כי "הפיכת תוצר עבודת הצוות לתהליך שיביא שינוי - מורכבת"; וכי "נדרש לנהל את תהליך העבודה והמשימות כתוכנית עבודה מוגדרת בהובלת ראש אגף תכנון ותוך בקרה של המנכ"ל".</w:t>
      </w:r>
      <w:bookmarkEnd w:id="6"/>
      <w:r w:rsidRPr="000534ED">
        <w:rPr>
          <w:rFonts w:hint="cs"/>
          <w:rtl/>
        </w:rPr>
        <w:t xml:space="preserve"> </w:t>
      </w:r>
    </w:p>
    <w:p w:rsidR="008F7B98" w:rsidRPr="000534ED" w:rsidRDefault="008F7B98" w:rsidP="008F7B98">
      <w:pPr>
        <w:spacing w:line="269" w:lineRule="auto"/>
        <w:rPr>
          <w:b/>
          <w:bCs/>
          <w:rtl/>
        </w:rPr>
      </w:pPr>
    </w:p>
    <w:p w:rsidR="008F7B98" w:rsidRPr="000534ED" w:rsidRDefault="008F7B98" w:rsidP="008F7B98">
      <w:pPr>
        <w:spacing w:line="269" w:lineRule="auto"/>
        <w:rPr>
          <w:b/>
          <w:bCs/>
          <w:rtl/>
        </w:rPr>
      </w:pPr>
      <w:r w:rsidRPr="000534ED">
        <w:rPr>
          <w:rFonts w:hint="cs"/>
          <w:b/>
          <w:bCs/>
          <w:rtl/>
        </w:rPr>
        <w:t>בביקורת עלה כי שלא בהתאם להמלצות "צוות תעשיות ביטחוניות" ממאי 2021,</w:t>
      </w:r>
      <w:r w:rsidRPr="000534ED">
        <w:rPr>
          <w:rFonts w:ascii="David" w:hAnsi="David" w:hint="cs"/>
          <w:b/>
          <w:bCs/>
          <w:rtl/>
        </w:rPr>
        <w:t xml:space="preserve"> אשר התקבלו על ידי מנכ"ל </w:t>
      </w:r>
      <w:proofErr w:type="spellStart"/>
      <w:r w:rsidRPr="000534ED">
        <w:rPr>
          <w:rFonts w:ascii="David" w:hAnsi="David" w:hint="cs"/>
          <w:b/>
          <w:bCs/>
          <w:rtl/>
        </w:rPr>
        <w:t>משהב"ט</w:t>
      </w:r>
      <w:proofErr w:type="spellEnd"/>
      <w:r w:rsidRPr="000534ED">
        <w:rPr>
          <w:rFonts w:ascii="David" w:hAnsi="David" w:hint="cs"/>
          <w:b/>
          <w:bCs/>
          <w:rtl/>
        </w:rPr>
        <w:t xml:space="preserve">, </w:t>
      </w:r>
      <w:proofErr w:type="spellStart"/>
      <w:r w:rsidRPr="000534ED">
        <w:rPr>
          <w:rFonts w:ascii="David" w:hAnsi="David" w:hint="cs"/>
          <w:b/>
          <w:bCs/>
          <w:rtl/>
        </w:rPr>
        <w:t>משהב"ט</w:t>
      </w:r>
      <w:proofErr w:type="spellEnd"/>
      <w:r w:rsidRPr="000534ED">
        <w:rPr>
          <w:rFonts w:ascii="David" w:hAnsi="David" w:hint="cs"/>
          <w:b/>
          <w:bCs/>
          <w:rtl/>
        </w:rPr>
        <w:t xml:space="preserve"> לא קבע</w:t>
      </w:r>
      <w:r w:rsidRPr="000534ED">
        <w:rPr>
          <w:rFonts w:ascii="David" w:hAnsi="David"/>
          <w:b/>
          <w:bCs/>
          <w:rtl/>
        </w:rPr>
        <w:t xml:space="preserve"> יעד לכמות</w:t>
      </w:r>
      <w:r w:rsidRPr="000534ED">
        <w:rPr>
          <w:rFonts w:ascii="David" w:hAnsi="David" w:hint="cs"/>
          <w:b/>
          <w:bCs/>
          <w:rtl/>
        </w:rPr>
        <w:t xml:space="preserve"> שנתית בתחום מסוים</w:t>
      </w:r>
      <w:r w:rsidRPr="000534ED">
        <w:rPr>
          <w:rFonts w:hint="cs"/>
          <w:b/>
          <w:bCs/>
          <w:rtl/>
        </w:rPr>
        <w:t xml:space="preserve">; והדבר עלול לפגוע במיקוד המאמצים בנושא ובבקרה עליו. </w:t>
      </w:r>
    </w:p>
    <w:p w:rsidR="008F7B98" w:rsidRPr="000534ED" w:rsidRDefault="008F7B98" w:rsidP="008F7B98">
      <w:pPr>
        <w:spacing w:line="269" w:lineRule="auto"/>
        <w:rPr>
          <w:rtl/>
        </w:rPr>
      </w:pPr>
    </w:p>
    <w:p w:rsidR="008F7B98" w:rsidRPr="000534ED" w:rsidRDefault="008F7B98" w:rsidP="008F7B98">
      <w:pPr>
        <w:spacing w:line="269" w:lineRule="auto"/>
        <w:rPr>
          <w:b/>
          <w:bCs/>
        </w:rPr>
      </w:pPr>
      <w:r w:rsidRPr="000534ED">
        <w:rPr>
          <w:rFonts w:hint="eastAsia"/>
          <w:b/>
          <w:bCs/>
          <w:rtl/>
        </w:rPr>
        <w:t>נוכח</w:t>
      </w:r>
      <w:r w:rsidRPr="000534ED">
        <w:rPr>
          <w:b/>
          <w:bCs/>
          <w:rtl/>
        </w:rPr>
        <w:t xml:space="preserve"> </w:t>
      </w:r>
      <w:r w:rsidRPr="000534ED">
        <w:rPr>
          <w:rFonts w:hint="cs"/>
          <w:b/>
          <w:bCs/>
          <w:rtl/>
        </w:rPr>
        <w:t>מטרות</w:t>
      </w:r>
      <w:r w:rsidRPr="000534ED">
        <w:rPr>
          <w:b/>
          <w:bCs/>
          <w:rtl/>
        </w:rPr>
        <w:t xml:space="preserve"> </w:t>
      </w:r>
      <w:proofErr w:type="spellStart"/>
      <w:r w:rsidRPr="000534ED">
        <w:rPr>
          <w:rFonts w:hint="eastAsia"/>
          <w:b/>
          <w:bCs/>
          <w:rtl/>
        </w:rPr>
        <w:t>משהב</w:t>
      </w:r>
      <w:r w:rsidRPr="000534ED">
        <w:rPr>
          <w:b/>
          <w:bCs/>
          <w:rtl/>
        </w:rPr>
        <w:t>"ט</w:t>
      </w:r>
      <w:proofErr w:type="spellEnd"/>
      <w:r w:rsidRPr="000534ED">
        <w:rPr>
          <w:rFonts w:hint="cs"/>
          <w:b/>
          <w:bCs/>
          <w:rtl/>
        </w:rPr>
        <w:t xml:space="preserve"> -</w:t>
      </w:r>
      <w:r w:rsidRPr="000534ED">
        <w:rPr>
          <w:b/>
          <w:bCs/>
          <w:rtl/>
        </w:rPr>
        <w:t xml:space="preserve"> </w:t>
      </w:r>
      <w:r w:rsidRPr="000534ED">
        <w:rPr>
          <w:rFonts w:hint="cs"/>
          <w:b/>
          <w:bCs/>
          <w:rtl/>
        </w:rPr>
        <w:t>לחזק את מעמדה האסטרטגי של מדינת ישראל ואת עוצמתה הביטחונית הכוללת ולהרחיב את חופש הפעולה הביטחוני-צבאי שלה</w:t>
      </w:r>
      <w:r>
        <w:rPr>
          <w:rFonts w:hint="cs"/>
          <w:b/>
          <w:bCs/>
          <w:rtl/>
        </w:rPr>
        <w:t xml:space="preserve"> </w:t>
      </w:r>
      <w:r w:rsidRPr="000534ED">
        <w:rPr>
          <w:rFonts w:hint="cs"/>
          <w:b/>
          <w:bCs/>
          <w:rtl/>
        </w:rPr>
        <w:t xml:space="preserve">- מומלץ כי אגף התכנון </w:t>
      </w:r>
      <w:proofErr w:type="spellStart"/>
      <w:r w:rsidRPr="000534ED">
        <w:rPr>
          <w:rFonts w:hint="cs"/>
          <w:b/>
          <w:bCs/>
          <w:rtl/>
        </w:rPr>
        <w:t>שבמשהב"ט</w:t>
      </w:r>
      <w:proofErr w:type="spellEnd"/>
      <w:r w:rsidRPr="000534ED">
        <w:rPr>
          <w:rFonts w:hint="cs"/>
          <w:b/>
          <w:bCs/>
          <w:rtl/>
        </w:rPr>
        <w:t xml:space="preserve"> יבחן הגדרת</w:t>
      </w:r>
      <w:r w:rsidRPr="000534ED">
        <w:rPr>
          <w:b/>
          <w:bCs/>
          <w:rtl/>
        </w:rPr>
        <w:t xml:space="preserve"> יעדים</w:t>
      </w:r>
      <w:r w:rsidRPr="000534ED">
        <w:rPr>
          <w:rFonts w:hint="cs"/>
          <w:b/>
          <w:bCs/>
          <w:rtl/>
        </w:rPr>
        <w:t xml:space="preserve"> כמותיים</w:t>
      </w:r>
      <w:r w:rsidRPr="000534ED">
        <w:rPr>
          <w:b/>
          <w:bCs/>
          <w:rtl/>
        </w:rPr>
        <w:t xml:space="preserve"> </w:t>
      </w:r>
      <w:r w:rsidRPr="000534ED">
        <w:rPr>
          <w:rFonts w:hint="cs"/>
          <w:b/>
          <w:bCs/>
          <w:rtl/>
        </w:rPr>
        <w:t>ב</w:t>
      </w:r>
      <w:r w:rsidRPr="000534ED">
        <w:rPr>
          <w:b/>
          <w:bCs/>
          <w:rtl/>
        </w:rPr>
        <w:t xml:space="preserve">תחום </w:t>
      </w:r>
      <w:r>
        <w:rPr>
          <w:rFonts w:hint="cs"/>
          <w:b/>
          <w:bCs/>
          <w:rtl/>
        </w:rPr>
        <w:t>האמור</w:t>
      </w:r>
      <w:r w:rsidRPr="000534ED">
        <w:rPr>
          <w:rFonts w:hint="cs"/>
          <w:b/>
          <w:bCs/>
          <w:rtl/>
        </w:rPr>
        <w:t xml:space="preserve">, ובכלל זה יבחן חלופות שונות להגעה ליעדים אלה; ויביא את המלצותיו לאישור מנכ"ל </w:t>
      </w:r>
      <w:proofErr w:type="spellStart"/>
      <w:r w:rsidRPr="000534ED">
        <w:rPr>
          <w:rFonts w:hint="cs"/>
          <w:b/>
          <w:bCs/>
          <w:rtl/>
        </w:rPr>
        <w:t>משהב"ט</w:t>
      </w:r>
      <w:proofErr w:type="spellEnd"/>
      <w:r w:rsidRPr="000534ED">
        <w:rPr>
          <w:rFonts w:hint="cs"/>
          <w:b/>
          <w:bCs/>
          <w:rtl/>
        </w:rPr>
        <w:t xml:space="preserve">. קביעת יעדים כאמור עשויה להכווין את הקצאת המשאבים הנדרשים לקידומם, לרבות את היקף כוח האדם הנדרש, תוך שיקוף סדרי העדיפויות של </w:t>
      </w:r>
      <w:proofErr w:type="spellStart"/>
      <w:r w:rsidRPr="000534ED">
        <w:rPr>
          <w:rFonts w:hint="cs"/>
          <w:b/>
          <w:bCs/>
          <w:rtl/>
        </w:rPr>
        <w:t>מעהב"ט</w:t>
      </w:r>
      <w:proofErr w:type="spellEnd"/>
      <w:r w:rsidRPr="000534ED">
        <w:rPr>
          <w:rFonts w:hint="cs"/>
          <w:b/>
          <w:bCs/>
          <w:rtl/>
        </w:rPr>
        <w:t>.</w:t>
      </w:r>
    </w:p>
    <w:p w:rsidR="008F7B98" w:rsidRPr="00E41912" w:rsidRDefault="008F7B98" w:rsidP="008F7B98">
      <w:pPr>
        <w:pStyle w:val="31"/>
        <w:spacing w:before="0" w:line="269" w:lineRule="auto"/>
        <w:rPr>
          <w:b/>
          <w:bCs w:val="0"/>
          <w:sz w:val="18"/>
          <w:szCs w:val="24"/>
          <w:u w:val="none"/>
          <w:rtl/>
        </w:rPr>
      </w:pPr>
      <w:r w:rsidRPr="00E41912">
        <w:rPr>
          <w:rFonts w:hint="cs"/>
          <w:rtl/>
        </w:rPr>
        <w:lastRenderedPageBreak/>
        <w:t>תהליך גיבוש מדיניות בתחום מסוים</w:t>
      </w:r>
    </w:p>
    <w:p w:rsidR="008F7B98" w:rsidRPr="00E41912" w:rsidRDefault="008F7B98" w:rsidP="008F7B98">
      <w:pPr>
        <w:spacing w:line="269" w:lineRule="auto"/>
        <w:rPr>
          <w:rtl/>
        </w:rPr>
      </w:pPr>
    </w:p>
    <w:p w:rsidR="008F7B98" w:rsidRPr="00E41912" w:rsidRDefault="008F7B98" w:rsidP="008F7B98">
      <w:pPr>
        <w:pStyle w:val="4"/>
        <w:spacing w:before="0" w:line="269" w:lineRule="auto"/>
        <w:rPr>
          <w:rtl/>
        </w:rPr>
      </w:pPr>
      <w:r w:rsidRPr="00E41912">
        <w:rPr>
          <w:rFonts w:hint="cs"/>
          <w:rtl/>
        </w:rPr>
        <w:t xml:space="preserve">פורום </w:t>
      </w:r>
      <w:r>
        <w:rPr>
          <w:rFonts w:hint="cs"/>
          <w:rtl/>
        </w:rPr>
        <w:t xml:space="preserve">מסוים </w:t>
      </w:r>
      <w:proofErr w:type="spellStart"/>
      <w:r>
        <w:rPr>
          <w:rFonts w:hint="cs"/>
          <w:rtl/>
        </w:rPr>
        <w:t>במשהב"ט</w:t>
      </w:r>
      <w:proofErr w:type="spellEnd"/>
    </w:p>
    <w:p w:rsidR="008F7B98" w:rsidRPr="00E41912" w:rsidRDefault="008F7B98" w:rsidP="008F7B98">
      <w:pPr>
        <w:spacing w:line="269" w:lineRule="auto"/>
        <w:rPr>
          <w:rtl/>
        </w:rPr>
      </w:pPr>
    </w:p>
    <w:p w:rsidR="008F7B98" w:rsidRPr="000534ED" w:rsidRDefault="008F7B98" w:rsidP="008F7B98">
      <w:pPr>
        <w:pStyle w:val="af"/>
        <w:tabs>
          <w:tab w:val="left" w:pos="8221"/>
        </w:tabs>
        <w:spacing w:line="269" w:lineRule="auto"/>
        <w:ind w:left="-1" w:hanging="12"/>
        <w:rPr>
          <w:rFonts w:eastAsiaTheme="majorEastAsia"/>
          <w:b/>
          <w:sz w:val="24"/>
          <w:szCs w:val="24"/>
          <w:rtl/>
        </w:rPr>
      </w:pPr>
      <w:r w:rsidRPr="00E41912">
        <w:rPr>
          <w:rFonts w:eastAsiaTheme="majorEastAsia" w:hint="cs"/>
          <w:b/>
          <w:sz w:val="18"/>
          <w:szCs w:val="24"/>
          <w:rtl/>
        </w:rPr>
        <w:t xml:space="preserve">פורום </w:t>
      </w:r>
      <w:r>
        <w:rPr>
          <w:rFonts w:eastAsiaTheme="majorEastAsia" w:hint="cs"/>
          <w:b/>
          <w:sz w:val="18"/>
          <w:szCs w:val="24"/>
          <w:rtl/>
        </w:rPr>
        <w:t xml:space="preserve">מסוים </w:t>
      </w:r>
      <w:proofErr w:type="spellStart"/>
      <w:r>
        <w:rPr>
          <w:rFonts w:eastAsiaTheme="majorEastAsia" w:hint="cs"/>
          <w:b/>
          <w:sz w:val="18"/>
          <w:szCs w:val="24"/>
          <w:rtl/>
        </w:rPr>
        <w:t>במשהב"ט</w:t>
      </w:r>
      <w:proofErr w:type="spellEnd"/>
      <w:r>
        <w:rPr>
          <w:rFonts w:eastAsiaTheme="majorEastAsia" w:hint="cs"/>
          <w:b/>
          <w:sz w:val="18"/>
          <w:szCs w:val="24"/>
          <w:rtl/>
        </w:rPr>
        <w:t xml:space="preserve"> מורכב מגורמים בכירים במשרד</w:t>
      </w:r>
      <w:r w:rsidRPr="00E41912">
        <w:rPr>
          <w:rFonts w:eastAsiaTheme="majorEastAsia" w:hint="cs"/>
          <w:b/>
          <w:sz w:val="18"/>
          <w:szCs w:val="24"/>
          <w:rtl/>
        </w:rPr>
        <w:t xml:space="preserve">. </w:t>
      </w:r>
      <w:r w:rsidRPr="000534ED">
        <w:rPr>
          <w:rFonts w:eastAsiaTheme="majorEastAsia" w:hint="cs"/>
          <w:b/>
          <w:sz w:val="18"/>
          <w:szCs w:val="24"/>
          <w:rtl/>
        </w:rPr>
        <w:t xml:space="preserve">ממסמכי </w:t>
      </w:r>
      <w:proofErr w:type="spellStart"/>
      <w:r w:rsidRPr="000534ED">
        <w:rPr>
          <w:rFonts w:eastAsiaTheme="majorEastAsia" w:hint="cs"/>
          <w:b/>
          <w:sz w:val="18"/>
          <w:szCs w:val="24"/>
          <w:rtl/>
        </w:rPr>
        <w:t>משהב"ט</w:t>
      </w:r>
      <w:proofErr w:type="spellEnd"/>
      <w:r w:rsidRPr="000534ED">
        <w:rPr>
          <w:rFonts w:eastAsiaTheme="majorEastAsia" w:hint="cs"/>
          <w:b/>
          <w:sz w:val="18"/>
          <w:szCs w:val="24"/>
          <w:rtl/>
        </w:rPr>
        <w:t xml:space="preserve"> </w:t>
      </w:r>
      <w:r>
        <w:rPr>
          <w:rFonts w:eastAsiaTheme="majorEastAsia" w:hint="cs"/>
          <w:b/>
          <w:sz w:val="18"/>
          <w:szCs w:val="24"/>
          <w:rtl/>
        </w:rPr>
        <w:t xml:space="preserve">עולה </w:t>
      </w:r>
      <w:r w:rsidRPr="000534ED">
        <w:rPr>
          <w:rFonts w:eastAsiaTheme="majorEastAsia" w:hint="cs"/>
          <w:b/>
          <w:sz w:val="18"/>
          <w:szCs w:val="24"/>
          <w:rtl/>
        </w:rPr>
        <w:t xml:space="preserve">כי הפורום מאפשר </w:t>
      </w:r>
      <w:proofErr w:type="spellStart"/>
      <w:r w:rsidRPr="000534ED">
        <w:rPr>
          <w:rFonts w:eastAsiaTheme="majorEastAsia" w:hint="cs"/>
          <w:b/>
          <w:sz w:val="18"/>
          <w:szCs w:val="24"/>
          <w:rtl/>
        </w:rPr>
        <w:t>שילוביות</w:t>
      </w:r>
      <w:proofErr w:type="spellEnd"/>
      <w:r w:rsidRPr="000534ED">
        <w:rPr>
          <w:rFonts w:eastAsiaTheme="majorEastAsia" w:hint="cs"/>
          <w:b/>
          <w:sz w:val="18"/>
          <w:szCs w:val="24"/>
          <w:rtl/>
        </w:rPr>
        <w:t xml:space="preserve"> בין אגפי המשרד לקבלת תמונה ביטחונית-מדינית שלמה. </w:t>
      </w:r>
      <w:r w:rsidRPr="000534ED">
        <w:rPr>
          <w:rFonts w:eastAsiaTheme="majorEastAsia" w:hint="cs"/>
          <w:b/>
          <w:sz w:val="24"/>
          <w:szCs w:val="24"/>
          <w:rtl/>
        </w:rPr>
        <w:t xml:space="preserve">יצוין כי פורום </w:t>
      </w:r>
      <w:r>
        <w:rPr>
          <w:rFonts w:eastAsiaTheme="majorEastAsia" w:hint="cs"/>
          <w:b/>
          <w:sz w:val="24"/>
          <w:szCs w:val="24"/>
          <w:rtl/>
        </w:rPr>
        <w:t>זה</w:t>
      </w:r>
      <w:r w:rsidRPr="000534ED">
        <w:rPr>
          <w:rFonts w:eastAsiaTheme="majorEastAsia" w:hint="cs"/>
          <w:b/>
          <w:sz w:val="24"/>
          <w:szCs w:val="24"/>
          <w:rtl/>
        </w:rPr>
        <w:t xml:space="preserve"> דן בין היתר בעבודות מטה </w:t>
      </w:r>
      <w:r w:rsidRPr="000534ED">
        <w:rPr>
          <w:rFonts w:eastAsia="Calibri" w:hint="cs"/>
          <w:sz w:val="24"/>
          <w:szCs w:val="24"/>
          <w:rtl/>
        </w:rPr>
        <w:t xml:space="preserve">שמתבצעות מפעם לפעם </w:t>
      </w:r>
      <w:proofErr w:type="spellStart"/>
      <w:r w:rsidRPr="000534ED">
        <w:rPr>
          <w:rFonts w:eastAsia="Calibri" w:hint="cs"/>
          <w:sz w:val="24"/>
          <w:szCs w:val="24"/>
          <w:rtl/>
        </w:rPr>
        <w:t>במשהב"ט</w:t>
      </w:r>
      <w:proofErr w:type="spellEnd"/>
      <w:r w:rsidRPr="000534ED">
        <w:rPr>
          <w:rFonts w:eastAsia="Calibri" w:hint="cs"/>
          <w:sz w:val="24"/>
          <w:szCs w:val="24"/>
          <w:rtl/>
        </w:rPr>
        <w:t xml:space="preserve"> בנושאים ספציפיים הנוגעים ל</w:t>
      </w:r>
      <w:r>
        <w:rPr>
          <w:rFonts w:eastAsia="Calibri" w:hint="cs"/>
          <w:sz w:val="24"/>
          <w:szCs w:val="24"/>
          <w:rtl/>
        </w:rPr>
        <w:t>תחום שנבדק</w:t>
      </w:r>
      <w:r w:rsidRPr="000534ED">
        <w:rPr>
          <w:rFonts w:eastAsia="Calibri" w:hint="cs"/>
          <w:sz w:val="24"/>
          <w:szCs w:val="24"/>
          <w:rtl/>
        </w:rPr>
        <w:t xml:space="preserve">, ועליהן מתבססת </w:t>
      </w:r>
      <w:r>
        <w:rPr>
          <w:rFonts w:eastAsia="Calibri" w:hint="cs"/>
          <w:sz w:val="24"/>
          <w:szCs w:val="24"/>
          <w:rtl/>
        </w:rPr>
        <w:t>ה</w:t>
      </w:r>
      <w:r w:rsidRPr="000534ED">
        <w:rPr>
          <w:rFonts w:eastAsia="Calibri" w:hint="cs"/>
          <w:sz w:val="24"/>
          <w:szCs w:val="24"/>
          <w:rtl/>
        </w:rPr>
        <w:t>מדיניות בנושאים האמורים.</w:t>
      </w:r>
    </w:p>
    <w:p w:rsidR="008F7B98" w:rsidRDefault="008F7B98" w:rsidP="008F7B98">
      <w:pPr>
        <w:spacing w:line="269" w:lineRule="auto"/>
        <w:rPr>
          <w:rtl/>
        </w:rPr>
      </w:pPr>
    </w:p>
    <w:p w:rsidR="008F7B98" w:rsidRPr="000534ED" w:rsidRDefault="008F7B98" w:rsidP="008F7B98">
      <w:pPr>
        <w:spacing w:line="269" w:lineRule="auto"/>
        <w:rPr>
          <w:rtl/>
        </w:rPr>
      </w:pPr>
      <w:r w:rsidRPr="000534ED">
        <w:rPr>
          <w:rFonts w:hint="cs"/>
          <w:rtl/>
        </w:rPr>
        <w:t xml:space="preserve">סגן ראש אגף התכנון </w:t>
      </w:r>
      <w:proofErr w:type="spellStart"/>
      <w:r w:rsidRPr="000534ED">
        <w:rPr>
          <w:rFonts w:hint="cs"/>
          <w:rtl/>
        </w:rPr>
        <w:t>במשהב"ט</w:t>
      </w:r>
      <w:proofErr w:type="spellEnd"/>
      <w:r w:rsidRPr="000534ED">
        <w:rPr>
          <w:rFonts w:hint="cs"/>
          <w:rtl/>
        </w:rPr>
        <w:t xml:space="preserve"> מסר לנציגי משרד מבקר המדינה כי אין הוראת </w:t>
      </w:r>
      <w:proofErr w:type="spellStart"/>
      <w:r w:rsidRPr="000534ED">
        <w:rPr>
          <w:rFonts w:hint="cs"/>
          <w:rtl/>
        </w:rPr>
        <w:t>משהב"ט</w:t>
      </w:r>
      <w:proofErr w:type="spellEnd"/>
      <w:r w:rsidRPr="000534ED">
        <w:rPr>
          <w:rFonts w:hint="cs"/>
          <w:rtl/>
        </w:rPr>
        <w:t xml:space="preserve"> או נוהל המגדירים את מהות </w:t>
      </w:r>
      <w:r>
        <w:rPr>
          <w:rFonts w:hint="cs"/>
          <w:rtl/>
        </w:rPr>
        <w:t>ה</w:t>
      </w:r>
      <w:r w:rsidRPr="000534ED">
        <w:rPr>
          <w:rFonts w:hint="cs"/>
          <w:rtl/>
        </w:rPr>
        <w:t xml:space="preserve">פורום </w:t>
      </w:r>
      <w:r>
        <w:rPr>
          <w:rFonts w:hint="cs"/>
          <w:rtl/>
        </w:rPr>
        <w:t>האמור</w:t>
      </w:r>
      <w:r w:rsidRPr="000534ED">
        <w:rPr>
          <w:rFonts w:hint="cs"/>
          <w:rtl/>
        </w:rPr>
        <w:t xml:space="preserve"> ואת תפקידיו, וכי בכוונת </w:t>
      </w:r>
      <w:proofErr w:type="spellStart"/>
      <w:r w:rsidRPr="000534ED">
        <w:rPr>
          <w:rFonts w:hint="cs"/>
          <w:rtl/>
        </w:rPr>
        <w:t>משהב"ט</w:t>
      </w:r>
      <w:proofErr w:type="spellEnd"/>
      <w:r w:rsidRPr="000534ED">
        <w:rPr>
          <w:rFonts w:hint="cs"/>
          <w:rtl/>
        </w:rPr>
        <w:t xml:space="preserve"> לגבש מסמך המגדיר זאת.</w:t>
      </w:r>
    </w:p>
    <w:p w:rsidR="008F7B98" w:rsidRPr="000534ED" w:rsidRDefault="008F7B98" w:rsidP="008F7B98">
      <w:pPr>
        <w:spacing w:line="269" w:lineRule="auto"/>
        <w:rPr>
          <w:b/>
          <w:bCs/>
          <w:sz w:val="18"/>
          <w:rtl/>
        </w:rPr>
      </w:pPr>
    </w:p>
    <w:p w:rsidR="008F7B98" w:rsidRPr="000534ED" w:rsidRDefault="008F7B98" w:rsidP="008F7B98">
      <w:pPr>
        <w:spacing w:line="269" w:lineRule="auto"/>
        <w:rPr>
          <w:b/>
          <w:bCs/>
          <w:sz w:val="18"/>
          <w:rtl/>
        </w:rPr>
      </w:pPr>
      <w:r w:rsidRPr="000534ED">
        <w:rPr>
          <w:rFonts w:hint="cs"/>
          <w:b/>
          <w:bCs/>
          <w:sz w:val="18"/>
          <w:rtl/>
        </w:rPr>
        <w:t xml:space="preserve">בביקורת עלה כי על אף החשיבות והמרכזיות של פעילותו של פורום </w:t>
      </w:r>
      <w:r>
        <w:rPr>
          <w:rFonts w:hint="cs"/>
          <w:b/>
          <w:bCs/>
          <w:sz w:val="18"/>
          <w:rtl/>
        </w:rPr>
        <w:t xml:space="preserve">בכיר </w:t>
      </w:r>
      <w:proofErr w:type="spellStart"/>
      <w:r>
        <w:rPr>
          <w:rFonts w:hint="cs"/>
          <w:b/>
          <w:bCs/>
          <w:sz w:val="18"/>
          <w:rtl/>
        </w:rPr>
        <w:t>במשהב"ט</w:t>
      </w:r>
      <w:proofErr w:type="spellEnd"/>
      <w:r w:rsidRPr="005938A4">
        <w:rPr>
          <w:b/>
          <w:bCs/>
          <w:sz w:val="18"/>
          <w:rtl/>
        </w:rPr>
        <w:t>, שדן בסוגיות מורכבות מהבחינה הביטחונית-מדינית -</w:t>
      </w:r>
      <w:r w:rsidRPr="000534ED">
        <w:rPr>
          <w:rFonts w:hint="cs"/>
          <w:b/>
          <w:bCs/>
          <w:sz w:val="18"/>
          <w:rtl/>
        </w:rPr>
        <w:t xml:space="preserve"> אין </w:t>
      </w:r>
      <w:proofErr w:type="spellStart"/>
      <w:r w:rsidRPr="000534ED">
        <w:rPr>
          <w:rFonts w:hint="cs"/>
          <w:b/>
          <w:bCs/>
          <w:sz w:val="18"/>
          <w:rtl/>
        </w:rPr>
        <w:t>במשהב"ט</w:t>
      </w:r>
      <w:proofErr w:type="spellEnd"/>
      <w:r w:rsidRPr="000534ED">
        <w:rPr>
          <w:rFonts w:hint="cs"/>
          <w:b/>
          <w:bCs/>
          <w:sz w:val="18"/>
          <w:rtl/>
        </w:rPr>
        <w:t xml:space="preserve"> הוראה או נוהל המגדירים את ייעודו ותפקידיו של פורום זה; דבר שעלול לפגוע במיקוד עשייתו של הפורום ולגרום לאי-בהירות לגבי אחריותו וסמכויותיו.</w:t>
      </w:r>
    </w:p>
    <w:p w:rsidR="008F7B98" w:rsidRPr="000534ED" w:rsidRDefault="008F7B98" w:rsidP="008F7B98">
      <w:pPr>
        <w:spacing w:line="269" w:lineRule="auto"/>
        <w:rPr>
          <w:b/>
          <w:bCs/>
          <w:sz w:val="18"/>
          <w:rtl/>
        </w:rPr>
      </w:pPr>
    </w:p>
    <w:p w:rsidR="008F7B98" w:rsidRPr="000534ED" w:rsidRDefault="008F7B98" w:rsidP="008F7B98">
      <w:pPr>
        <w:spacing w:line="269" w:lineRule="auto"/>
        <w:rPr>
          <w:b/>
          <w:bCs/>
          <w:rtl/>
        </w:rPr>
      </w:pPr>
      <w:r w:rsidRPr="000534ED">
        <w:rPr>
          <w:rFonts w:hint="cs"/>
          <w:b/>
          <w:bCs/>
          <w:sz w:val="18"/>
          <w:rtl/>
        </w:rPr>
        <w:t xml:space="preserve">נוכח התפקיד המשמעותי שממלא פורום </w:t>
      </w:r>
      <w:r>
        <w:rPr>
          <w:rFonts w:hint="cs"/>
          <w:b/>
          <w:bCs/>
          <w:sz w:val="18"/>
          <w:rtl/>
        </w:rPr>
        <w:t>זה</w:t>
      </w:r>
      <w:r w:rsidRPr="000534ED">
        <w:rPr>
          <w:rFonts w:hint="cs"/>
          <w:b/>
          <w:bCs/>
          <w:sz w:val="18"/>
          <w:rtl/>
        </w:rPr>
        <w:t xml:space="preserve">, מומלץ כי </w:t>
      </w:r>
      <w:proofErr w:type="spellStart"/>
      <w:r w:rsidRPr="000534ED">
        <w:rPr>
          <w:rFonts w:hint="cs"/>
          <w:b/>
          <w:bCs/>
          <w:sz w:val="18"/>
          <w:rtl/>
        </w:rPr>
        <w:t>משהב"ט</w:t>
      </w:r>
      <w:proofErr w:type="spellEnd"/>
      <w:r w:rsidRPr="000534ED">
        <w:rPr>
          <w:rFonts w:hint="cs"/>
          <w:b/>
          <w:bCs/>
          <w:sz w:val="18"/>
          <w:rtl/>
        </w:rPr>
        <w:t xml:space="preserve"> יגדיר את מהות הפורום, את תפקידיו ואת דרכי פעולתו </w:t>
      </w:r>
      <w:proofErr w:type="spellStart"/>
      <w:r w:rsidRPr="000534ED">
        <w:rPr>
          <w:rFonts w:hint="cs"/>
          <w:b/>
          <w:bCs/>
          <w:sz w:val="18"/>
          <w:rtl/>
        </w:rPr>
        <w:t>ויעגנם</w:t>
      </w:r>
      <w:proofErr w:type="spellEnd"/>
      <w:r w:rsidRPr="000534ED">
        <w:rPr>
          <w:rFonts w:hint="cs"/>
          <w:b/>
          <w:bCs/>
          <w:sz w:val="18"/>
          <w:rtl/>
        </w:rPr>
        <w:t xml:space="preserve"> בהוראותיו</w:t>
      </w:r>
      <w:r w:rsidRPr="000534ED">
        <w:rPr>
          <w:rFonts w:hint="cs"/>
          <w:b/>
          <w:bCs/>
          <w:rtl/>
        </w:rPr>
        <w:t xml:space="preserve">. </w:t>
      </w:r>
    </w:p>
    <w:p w:rsidR="008F7B98" w:rsidRPr="000534ED" w:rsidRDefault="008F7B98" w:rsidP="008F7B98">
      <w:pPr>
        <w:spacing w:line="269" w:lineRule="auto"/>
        <w:rPr>
          <w:rtl/>
        </w:rPr>
      </w:pPr>
    </w:p>
    <w:p w:rsidR="008F7B98" w:rsidRDefault="008F7B98" w:rsidP="008F7B98">
      <w:pPr>
        <w:spacing w:line="269" w:lineRule="auto"/>
        <w:rPr>
          <w:rtl/>
        </w:rPr>
      </w:pPr>
      <w:proofErr w:type="spellStart"/>
      <w:r w:rsidRPr="000534ED">
        <w:rPr>
          <w:rFonts w:hint="cs"/>
          <w:rtl/>
        </w:rPr>
        <w:t>משהב"ט</w:t>
      </w:r>
      <w:proofErr w:type="spellEnd"/>
      <w:r w:rsidRPr="000534ED">
        <w:rPr>
          <w:rtl/>
        </w:rPr>
        <w:t xml:space="preserve"> </w:t>
      </w:r>
      <w:r w:rsidRPr="000534ED">
        <w:rPr>
          <w:rFonts w:hint="cs"/>
          <w:rtl/>
        </w:rPr>
        <w:t xml:space="preserve">ציין בתשובתו </w:t>
      </w:r>
      <w:r w:rsidRPr="000534ED">
        <w:rPr>
          <w:rtl/>
        </w:rPr>
        <w:t xml:space="preserve">כי </w:t>
      </w:r>
      <w:r w:rsidRPr="000534ED">
        <w:rPr>
          <w:rFonts w:hint="cs"/>
          <w:rtl/>
        </w:rPr>
        <w:t xml:space="preserve">הוא מקבל את ההמלצה לגבש נוהל לפורום </w:t>
      </w:r>
      <w:r>
        <w:rPr>
          <w:rFonts w:hint="cs"/>
          <w:rtl/>
        </w:rPr>
        <w:t>האמור</w:t>
      </w:r>
      <w:r w:rsidRPr="000534ED">
        <w:rPr>
          <w:rFonts w:hint="cs"/>
          <w:rtl/>
        </w:rPr>
        <w:t>.</w:t>
      </w:r>
    </w:p>
    <w:p w:rsidR="008F7B98" w:rsidRDefault="008F7B98" w:rsidP="008F7B98">
      <w:pPr>
        <w:spacing w:line="269" w:lineRule="auto"/>
        <w:rPr>
          <w:rtl/>
        </w:rPr>
      </w:pPr>
    </w:p>
    <w:p w:rsidR="008F7B98" w:rsidRPr="000534ED" w:rsidRDefault="008F7B98" w:rsidP="008F7B98">
      <w:pPr>
        <w:pStyle w:val="31"/>
        <w:spacing w:before="0" w:line="269" w:lineRule="auto"/>
        <w:rPr>
          <w:rtl/>
        </w:rPr>
      </w:pPr>
      <w:r w:rsidRPr="000534ED">
        <w:rPr>
          <w:rFonts w:hint="cs"/>
          <w:rtl/>
        </w:rPr>
        <w:t xml:space="preserve">קריטריונים לביצוע פעילות בתחום </w:t>
      </w:r>
      <w:r>
        <w:rPr>
          <w:rFonts w:hint="cs"/>
          <w:rtl/>
        </w:rPr>
        <w:t>מסוים</w:t>
      </w:r>
    </w:p>
    <w:p w:rsidR="008F7B98" w:rsidRPr="000534ED" w:rsidRDefault="008F7B98" w:rsidP="008F7B98">
      <w:pPr>
        <w:pStyle w:val="a7"/>
        <w:spacing w:line="269" w:lineRule="auto"/>
        <w:ind w:left="-1"/>
        <w:rPr>
          <w:rtl/>
        </w:rPr>
      </w:pPr>
    </w:p>
    <w:p w:rsidR="008F7B98" w:rsidRPr="00184819" w:rsidRDefault="008F7B98" w:rsidP="008F7B98">
      <w:pPr>
        <w:spacing w:line="269" w:lineRule="auto"/>
        <w:rPr>
          <w:b/>
          <w:bCs/>
          <w:rtl/>
        </w:rPr>
      </w:pPr>
      <w:r w:rsidRPr="000534ED">
        <w:rPr>
          <w:rFonts w:ascii="David" w:hAnsi="David"/>
          <w:sz w:val="24"/>
          <w:rtl/>
        </w:rPr>
        <w:t xml:space="preserve">בדיון </w:t>
      </w:r>
      <w:r w:rsidRPr="00184819">
        <w:rPr>
          <w:rFonts w:ascii="David" w:hAnsi="David"/>
          <w:sz w:val="24"/>
          <w:rtl/>
        </w:rPr>
        <w:t xml:space="preserve">בפורום </w:t>
      </w:r>
      <w:r w:rsidRPr="00184819">
        <w:rPr>
          <w:rFonts w:ascii="David" w:hAnsi="David" w:hint="cs"/>
          <w:sz w:val="24"/>
          <w:rtl/>
        </w:rPr>
        <w:t xml:space="preserve">בכיר </w:t>
      </w:r>
      <w:proofErr w:type="spellStart"/>
      <w:r w:rsidRPr="00184819">
        <w:rPr>
          <w:rFonts w:ascii="David" w:hAnsi="David" w:hint="cs"/>
          <w:sz w:val="24"/>
          <w:rtl/>
        </w:rPr>
        <w:t>במשהב"ט</w:t>
      </w:r>
      <w:proofErr w:type="spellEnd"/>
      <w:r w:rsidRPr="00184819">
        <w:rPr>
          <w:rFonts w:ascii="David" w:hAnsi="David"/>
          <w:sz w:val="24"/>
          <w:rtl/>
        </w:rPr>
        <w:t xml:space="preserve"> </w:t>
      </w:r>
      <w:r w:rsidRPr="00184819">
        <w:rPr>
          <w:rFonts w:ascii="David" w:hAnsi="David" w:hint="cs"/>
          <w:sz w:val="24"/>
          <w:rtl/>
        </w:rPr>
        <w:t>בדצמבר 2021</w:t>
      </w:r>
      <w:r w:rsidRPr="00184819">
        <w:rPr>
          <w:rFonts w:hint="cs"/>
          <w:rtl/>
        </w:rPr>
        <w:t xml:space="preserve"> מנכ"ל </w:t>
      </w:r>
      <w:proofErr w:type="spellStart"/>
      <w:r w:rsidRPr="00184819">
        <w:rPr>
          <w:rFonts w:hint="cs"/>
          <w:rtl/>
        </w:rPr>
        <w:t>משהב"ט</w:t>
      </w:r>
      <w:proofErr w:type="spellEnd"/>
      <w:r w:rsidRPr="00184819">
        <w:rPr>
          <w:rFonts w:hint="cs"/>
          <w:rtl/>
        </w:rPr>
        <w:t xml:space="preserve"> הנחה כי באחריות שני אגפים לעגן את השימוש במנגנון המשמש לפעילות בתחום מסוים בנוהלי </w:t>
      </w:r>
      <w:proofErr w:type="spellStart"/>
      <w:r w:rsidRPr="00184819">
        <w:rPr>
          <w:rFonts w:hint="cs"/>
          <w:rtl/>
        </w:rPr>
        <w:t>משהב"ט</w:t>
      </w:r>
      <w:proofErr w:type="spellEnd"/>
      <w:r w:rsidRPr="00184819">
        <w:rPr>
          <w:rFonts w:hint="cs"/>
          <w:rtl/>
        </w:rPr>
        <w:t xml:space="preserve"> עד לפברואר 2022.</w:t>
      </w:r>
    </w:p>
    <w:p w:rsidR="008F7B98" w:rsidRPr="00184819" w:rsidRDefault="008F7B98" w:rsidP="008F7B98">
      <w:pPr>
        <w:spacing w:line="269" w:lineRule="auto"/>
        <w:rPr>
          <w:b/>
          <w:bCs/>
          <w:rtl/>
        </w:rPr>
      </w:pPr>
    </w:p>
    <w:p w:rsidR="008F7B98" w:rsidRPr="00184819" w:rsidRDefault="008F7B98" w:rsidP="008F7B98">
      <w:pPr>
        <w:spacing w:line="269" w:lineRule="auto"/>
        <w:rPr>
          <w:b/>
          <w:bCs/>
          <w:rtl/>
        </w:rPr>
      </w:pPr>
      <w:r w:rsidRPr="00184819">
        <w:rPr>
          <w:rFonts w:ascii="David" w:hAnsi="David" w:hint="cs"/>
          <w:sz w:val="24"/>
          <w:rtl/>
        </w:rPr>
        <w:t>ב</w:t>
      </w:r>
      <w:r w:rsidRPr="00184819">
        <w:rPr>
          <w:rFonts w:ascii="David" w:hAnsi="David"/>
          <w:sz w:val="24"/>
          <w:rtl/>
        </w:rPr>
        <w:t>יוני 2022</w:t>
      </w:r>
      <w:r w:rsidRPr="00184819">
        <w:rPr>
          <w:rFonts w:ascii="David" w:hAnsi="David" w:hint="cs"/>
          <w:color w:val="000000"/>
          <w:sz w:val="24"/>
          <w:rtl/>
        </w:rPr>
        <w:t xml:space="preserve"> </w:t>
      </w:r>
      <w:r w:rsidRPr="00184819">
        <w:rPr>
          <w:rFonts w:ascii="David" w:hAnsi="David"/>
          <w:color w:val="000000"/>
          <w:sz w:val="24"/>
          <w:rtl/>
        </w:rPr>
        <w:t xml:space="preserve">קבע המנכ"ל כי יש לבצע </w:t>
      </w:r>
      <w:proofErr w:type="spellStart"/>
      <w:r w:rsidRPr="00184819">
        <w:rPr>
          <w:rFonts w:ascii="David" w:hAnsi="David" w:hint="cs"/>
          <w:color w:val="000000"/>
          <w:sz w:val="24"/>
          <w:rtl/>
        </w:rPr>
        <w:t>עמ"ט</w:t>
      </w:r>
      <w:proofErr w:type="spellEnd"/>
      <w:r w:rsidRPr="00184819">
        <w:rPr>
          <w:rFonts w:ascii="David" w:hAnsi="David"/>
          <w:color w:val="000000"/>
          <w:sz w:val="24"/>
          <w:rtl/>
        </w:rPr>
        <w:t xml:space="preserve"> </w:t>
      </w:r>
      <w:r w:rsidRPr="00184819">
        <w:rPr>
          <w:rFonts w:ascii="David" w:hAnsi="David" w:hint="cs"/>
          <w:color w:val="000000"/>
          <w:sz w:val="24"/>
          <w:rtl/>
        </w:rPr>
        <w:t>"</w:t>
      </w:r>
      <w:r w:rsidRPr="00184819">
        <w:rPr>
          <w:rFonts w:ascii="David" w:hAnsi="David"/>
          <w:color w:val="000000"/>
          <w:sz w:val="24"/>
          <w:rtl/>
        </w:rPr>
        <w:t>מהירה</w:t>
      </w:r>
      <w:r w:rsidRPr="00184819">
        <w:rPr>
          <w:rFonts w:ascii="David" w:hAnsi="David" w:hint="cs"/>
          <w:color w:val="000000"/>
          <w:sz w:val="24"/>
          <w:rtl/>
        </w:rPr>
        <w:t>"</w:t>
      </w:r>
      <w:r w:rsidRPr="00184819">
        <w:rPr>
          <w:rFonts w:ascii="David" w:hAnsi="David"/>
          <w:color w:val="000000"/>
          <w:sz w:val="24"/>
          <w:rtl/>
        </w:rPr>
        <w:t xml:space="preserve"> </w:t>
      </w:r>
      <w:r w:rsidRPr="00184819">
        <w:rPr>
          <w:rFonts w:ascii="David" w:hAnsi="David" w:hint="cs"/>
          <w:color w:val="000000"/>
          <w:sz w:val="24"/>
          <w:rtl/>
        </w:rPr>
        <w:t xml:space="preserve">בנושא ולבצע שינויים נדרשים, וכי </w:t>
      </w:r>
      <w:r w:rsidRPr="00184819">
        <w:rPr>
          <w:rFonts w:ascii="David" w:hAnsi="David"/>
          <w:color w:val="000000"/>
          <w:sz w:val="24"/>
          <w:rtl/>
        </w:rPr>
        <w:t>ב</w:t>
      </w:r>
      <w:r w:rsidRPr="00184819">
        <w:rPr>
          <w:rFonts w:ascii="David" w:hAnsi="David" w:hint="cs"/>
          <w:color w:val="000000"/>
          <w:sz w:val="24"/>
          <w:rtl/>
        </w:rPr>
        <w:t>אחריות ראש אגף תכנון לעגן זאת ב</w:t>
      </w:r>
      <w:r w:rsidRPr="00184819">
        <w:rPr>
          <w:rFonts w:ascii="David" w:hAnsi="David"/>
          <w:color w:val="000000"/>
          <w:sz w:val="24"/>
          <w:rtl/>
        </w:rPr>
        <w:t>ה</w:t>
      </w:r>
      <w:r w:rsidRPr="00184819">
        <w:rPr>
          <w:rFonts w:ascii="David" w:hAnsi="David" w:hint="cs"/>
          <w:color w:val="000000"/>
          <w:sz w:val="24"/>
          <w:rtl/>
        </w:rPr>
        <w:t xml:space="preserve">וראה של </w:t>
      </w:r>
      <w:proofErr w:type="spellStart"/>
      <w:r w:rsidRPr="00184819">
        <w:rPr>
          <w:rFonts w:ascii="David" w:hAnsi="David" w:hint="cs"/>
          <w:color w:val="000000"/>
          <w:sz w:val="24"/>
          <w:rtl/>
        </w:rPr>
        <w:t>משהב"ט</w:t>
      </w:r>
      <w:proofErr w:type="spellEnd"/>
      <w:r w:rsidRPr="00184819">
        <w:rPr>
          <w:rFonts w:ascii="David" w:hAnsi="David" w:hint="cs"/>
          <w:color w:val="000000"/>
          <w:sz w:val="24"/>
          <w:rtl/>
        </w:rPr>
        <w:t xml:space="preserve"> עד ל-30.8.22.</w:t>
      </w:r>
    </w:p>
    <w:p w:rsidR="008F7B98" w:rsidRPr="00184819" w:rsidRDefault="008F7B98" w:rsidP="008F7B98">
      <w:pPr>
        <w:spacing w:line="269" w:lineRule="auto"/>
        <w:rPr>
          <w:b/>
          <w:bCs/>
          <w:rtl/>
        </w:rPr>
      </w:pPr>
    </w:p>
    <w:p w:rsidR="008F7B98" w:rsidRPr="00184819" w:rsidRDefault="008F7B98" w:rsidP="008F7B98">
      <w:pPr>
        <w:spacing w:line="269" w:lineRule="auto"/>
        <w:rPr>
          <w:rtl/>
        </w:rPr>
      </w:pPr>
      <w:r w:rsidRPr="00184819">
        <w:rPr>
          <w:rFonts w:hint="cs"/>
          <w:rtl/>
        </w:rPr>
        <w:t xml:space="preserve">סגן ראש אגף תכנון </w:t>
      </w:r>
      <w:proofErr w:type="spellStart"/>
      <w:r w:rsidRPr="00184819">
        <w:rPr>
          <w:rFonts w:hint="cs"/>
          <w:rtl/>
        </w:rPr>
        <w:t>במשהב"ט</w:t>
      </w:r>
      <w:proofErr w:type="spellEnd"/>
      <w:r w:rsidRPr="00184819">
        <w:rPr>
          <w:rFonts w:hint="cs"/>
          <w:rtl/>
        </w:rPr>
        <w:t xml:space="preserve"> מסר לנציגי משרד מבקר המדינה כי בעקבות סיכום המנכ"ל מיוני 2022 ובמסגרת כתיבתה של הוראת </w:t>
      </w:r>
      <w:proofErr w:type="spellStart"/>
      <w:r w:rsidRPr="00184819">
        <w:rPr>
          <w:rFonts w:hint="cs"/>
          <w:rtl/>
        </w:rPr>
        <w:t>משהב"ט</w:t>
      </w:r>
      <w:proofErr w:type="spellEnd"/>
      <w:r w:rsidRPr="00184819">
        <w:rPr>
          <w:rFonts w:hint="cs"/>
          <w:rtl/>
        </w:rPr>
        <w:t xml:space="preserve"> בנושא האמור בוצעה </w:t>
      </w:r>
      <w:proofErr w:type="spellStart"/>
      <w:r w:rsidRPr="00184819">
        <w:rPr>
          <w:rFonts w:hint="cs"/>
          <w:rtl/>
        </w:rPr>
        <w:t>עמ"ט</w:t>
      </w:r>
      <w:proofErr w:type="spellEnd"/>
      <w:r w:rsidRPr="00184819">
        <w:rPr>
          <w:rFonts w:hint="cs"/>
          <w:rtl/>
        </w:rPr>
        <w:t xml:space="preserve"> פנימית בראשות אגף מסוים עם כלל הגורמים הנוגעים בדבר, וכי טיוטת ההוראה אמורה להיות מסוכמת בעתיד הקרוב (בנושא גיבוש ההוראה - ראו בהמשך בפרק "</w:t>
      </w:r>
      <w:r w:rsidRPr="00184819">
        <w:rPr>
          <w:rtl/>
        </w:rPr>
        <w:t xml:space="preserve">הסדרה נורמטיבית של </w:t>
      </w:r>
      <w:r w:rsidRPr="00184819">
        <w:rPr>
          <w:rFonts w:hint="cs"/>
          <w:rtl/>
        </w:rPr>
        <w:t>תחום פעילות מסוים").</w:t>
      </w:r>
    </w:p>
    <w:p w:rsidR="008F7B98" w:rsidRPr="00184819" w:rsidRDefault="008F7B98" w:rsidP="008F7B98">
      <w:pPr>
        <w:spacing w:line="269" w:lineRule="auto"/>
        <w:rPr>
          <w:b/>
          <w:bCs/>
          <w:rtl/>
        </w:rPr>
      </w:pPr>
    </w:p>
    <w:p w:rsidR="008F7B98" w:rsidRPr="000534ED" w:rsidRDefault="008F7B98" w:rsidP="008F7B98">
      <w:pPr>
        <w:spacing w:line="269" w:lineRule="auto"/>
        <w:rPr>
          <w:b/>
          <w:bCs/>
          <w:rtl/>
        </w:rPr>
      </w:pPr>
      <w:r w:rsidRPr="00184819">
        <w:rPr>
          <w:rFonts w:hint="cs"/>
          <w:b/>
          <w:bCs/>
          <w:rtl/>
        </w:rPr>
        <w:t xml:space="preserve">בביקורת עלה כי על אף הנחיית מנכ"ל </w:t>
      </w:r>
      <w:proofErr w:type="spellStart"/>
      <w:r w:rsidRPr="00184819">
        <w:rPr>
          <w:rFonts w:hint="cs"/>
          <w:b/>
          <w:bCs/>
          <w:rtl/>
        </w:rPr>
        <w:t>משהב"ט</w:t>
      </w:r>
      <w:proofErr w:type="spellEnd"/>
      <w:r w:rsidRPr="00184819">
        <w:rPr>
          <w:rFonts w:hint="cs"/>
          <w:b/>
          <w:bCs/>
          <w:rtl/>
        </w:rPr>
        <w:t xml:space="preserve"> דאז מדצמבר 2021 ומיוני 2022, במועד סיום הביקורת (אוגוסט 2023) שני אגפים </w:t>
      </w:r>
      <w:proofErr w:type="spellStart"/>
      <w:r w:rsidRPr="00184819">
        <w:rPr>
          <w:rFonts w:hint="cs"/>
          <w:b/>
          <w:bCs/>
          <w:rtl/>
        </w:rPr>
        <w:t>במשהב"ט</w:t>
      </w:r>
      <w:proofErr w:type="spellEnd"/>
      <w:r w:rsidRPr="00184819">
        <w:rPr>
          <w:rFonts w:hint="cs"/>
          <w:b/>
          <w:bCs/>
          <w:rtl/>
        </w:rPr>
        <w:t xml:space="preserve"> עדיין לא עיגנו בהוראה את הקריטריונים לקידום הפעילות בתחום האמור.</w:t>
      </w:r>
    </w:p>
    <w:p w:rsidR="008F7B98" w:rsidRPr="000534ED" w:rsidRDefault="008F7B98" w:rsidP="008F7B98">
      <w:pPr>
        <w:pStyle w:val="a7"/>
        <w:spacing w:line="269" w:lineRule="auto"/>
        <w:ind w:left="3"/>
        <w:rPr>
          <w:rtl/>
        </w:rPr>
      </w:pPr>
    </w:p>
    <w:p w:rsidR="008F7B98" w:rsidRPr="000534ED" w:rsidRDefault="008F7B98" w:rsidP="008F7B98">
      <w:pPr>
        <w:spacing w:line="269" w:lineRule="auto"/>
        <w:ind w:left="-1"/>
        <w:rPr>
          <w:rFonts w:ascii="David" w:hAnsi="David"/>
          <w:b/>
          <w:bCs/>
          <w:sz w:val="24"/>
          <w:rtl/>
        </w:rPr>
      </w:pPr>
      <w:r w:rsidRPr="000534ED">
        <w:rPr>
          <w:rFonts w:ascii="David" w:hAnsi="David" w:hint="cs"/>
          <w:b/>
          <w:bCs/>
          <w:sz w:val="24"/>
          <w:rtl/>
        </w:rPr>
        <w:t xml:space="preserve">מומלץ כי מנכ"ל </w:t>
      </w:r>
      <w:proofErr w:type="spellStart"/>
      <w:r w:rsidRPr="000534ED">
        <w:rPr>
          <w:rFonts w:ascii="David" w:hAnsi="David" w:hint="cs"/>
          <w:b/>
          <w:bCs/>
          <w:sz w:val="24"/>
          <w:rtl/>
        </w:rPr>
        <w:t>משהב"ט</w:t>
      </w:r>
      <w:proofErr w:type="spellEnd"/>
      <w:r w:rsidRPr="000534ED">
        <w:rPr>
          <w:rFonts w:ascii="David" w:hAnsi="David" w:hint="cs"/>
          <w:b/>
          <w:bCs/>
          <w:sz w:val="24"/>
          <w:rtl/>
        </w:rPr>
        <w:t xml:space="preserve"> יקבע מהם הקריטריונים לקידום פעילות זו מתוך התחשבות בכל השיקולים הרלוונטיים </w:t>
      </w:r>
      <w:proofErr w:type="spellStart"/>
      <w:r w:rsidRPr="000534ED">
        <w:rPr>
          <w:rFonts w:ascii="David" w:hAnsi="David" w:hint="cs"/>
          <w:b/>
          <w:bCs/>
          <w:sz w:val="24"/>
          <w:rtl/>
        </w:rPr>
        <w:t>למעהב"ט</w:t>
      </w:r>
      <w:proofErr w:type="spellEnd"/>
      <w:r w:rsidRPr="000534ED">
        <w:rPr>
          <w:rFonts w:ascii="David" w:hAnsi="David" w:hint="cs"/>
          <w:b/>
          <w:bCs/>
          <w:sz w:val="24"/>
          <w:rtl/>
        </w:rPr>
        <w:t xml:space="preserve"> ולתעשיות, תוך היוועצות איתן. עוד מומלץ כי </w:t>
      </w:r>
      <w:proofErr w:type="spellStart"/>
      <w:r w:rsidRPr="000534ED">
        <w:rPr>
          <w:rFonts w:ascii="David" w:hAnsi="David" w:hint="cs"/>
          <w:b/>
          <w:bCs/>
          <w:sz w:val="24"/>
          <w:rtl/>
        </w:rPr>
        <w:t>משהב"ט</w:t>
      </w:r>
      <w:proofErr w:type="spellEnd"/>
      <w:r w:rsidRPr="000534ED">
        <w:rPr>
          <w:rFonts w:ascii="David" w:hAnsi="David" w:hint="cs"/>
          <w:b/>
          <w:bCs/>
          <w:sz w:val="24"/>
          <w:rtl/>
        </w:rPr>
        <w:t xml:space="preserve"> יפעל לעיגון נושא זה במסגרת הוראותיו.</w:t>
      </w:r>
      <w:r w:rsidRPr="000534ED">
        <w:rPr>
          <w:rFonts w:ascii="David" w:hAnsi="David"/>
          <w:b/>
          <w:bCs/>
          <w:sz w:val="24"/>
        </w:rPr>
        <w:t xml:space="preserve"> </w:t>
      </w:r>
    </w:p>
    <w:p w:rsidR="008F7B98" w:rsidRPr="000534ED" w:rsidRDefault="008F7B98" w:rsidP="008F7B98">
      <w:pPr>
        <w:spacing w:line="269" w:lineRule="auto"/>
        <w:rPr>
          <w:rtl/>
        </w:rPr>
      </w:pPr>
    </w:p>
    <w:p w:rsidR="008F7B98" w:rsidRDefault="008F7B98" w:rsidP="00116B87">
      <w:pPr>
        <w:spacing w:line="269" w:lineRule="auto"/>
        <w:rPr>
          <w:rtl/>
        </w:rPr>
      </w:pPr>
      <w:proofErr w:type="spellStart"/>
      <w:r w:rsidRPr="000534ED">
        <w:rPr>
          <w:rFonts w:hint="cs"/>
          <w:rtl/>
        </w:rPr>
        <w:t>משהב"ט</w:t>
      </w:r>
      <w:proofErr w:type="spellEnd"/>
      <w:r w:rsidRPr="000534ED">
        <w:rPr>
          <w:rFonts w:hint="cs"/>
          <w:rtl/>
        </w:rPr>
        <w:t xml:space="preserve"> מסר בתשובתו כי ההמלצה לקביעת קריטריונים לקידום הפעילות האמורה</w:t>
      </w:r>
      <w:r w:rsidRPr="000534ED">
        <w:rPr>
          <w:rFonts w:hint="cs"/>
          <w:sz w:val="22"/>
          <w:szCs w:val="28"/>
          <w:rtl/>
        </w:rPr>
        <w:t xml:space="preserve"> </w:t>
      </w:r>
      <w:r w:rsidRPr="000534ED">
        <w:rPr>
          <w:rFonts w:hint="cs"/>
          <w:rtl/>
        </w:rPr>
        <w:t xml:space="preserve">מקובלת, וכי נושא זה יבוא לידי ביטוי </w:t>
      </w:r>
      <w:r w:rsidRPr="000534ED">
        <w:rPr>
          <w:rFonts w:ascii="David" w:hAnsi="David" w:hint="cs"/>
          <w:sz w:val="24"/>
          <w:rtl/>
        </w:rPr>
        <w:t xml:space="preserve">בהוראת </w:t>
      </w:r>
      <w:proofErr w:type="spellStart"/>
      <w:r w:rsidRPr="000534ED">
        <w:rPr>
          <w:rFonts w:ascii="David" w:hAnsi="David" w:hint="cs"/>
          <w:sz w:val="24"/>
          <w:rtl/>
        </w:rPr>
        <w:t>משהב"ט</w:t>
      </w:r>
      <w:proofErr w:type="spellEnd"/>
      <w:r w:rsidRPr="000534ED">
        <w:rPr>
          <w:rFonts w:ascii="David" w:hAnsi="David" w:hint="cs"/>
          <w:sz w:val="24"/>
          <w:rtl/>
        </w:rPr>
        <w:t xml:space="preserve"> (להלן - </w:t>
      </w:r>
      <w:proofErr w:type="spellStart"/>
      <w:r w:rsidRPr="000534ED">
        <w:rPr>
          <w:rFonts w:ascii="David" w:hAnsi="David" w:hint="cs"/>
          <w:sz w:val="24"/>
          <w:rtl/>
        </w:rPr>
        <w:t>המ"ב</w:t>
      </w:r>
      <w:proofErr w:type="spellEnd"/>
      <w:r w:rsidRPr="000534ED">
        <w:rPr>
          <w:rFonts w:ascii="David" w:hAnsi="David" w:hint="cs"/>
          <w:sz w:val="24"/>
          <w:rtl/>
        </w:rPr>
        <w:t xml:space="preserve">) </w:t>
      </w:r>
      <w:r w:rsidRPr="000534ED">
        <w:rPr>
          <w:rFonts w:hint="cs"/>
          <w:rtl/>
        </w:rPr>
        <w:t>בנושא.</w:t>
      </w:r>
    </w:p>
    <w:p w:rsidR="008F7B98" w:rsidRPr="000534ED" w:rsidRDefault="008F7B98" w:rsidP="008F7B98">
      <w:pPr>
        <w:spacing w:line="269" w:lineRule="auto"/>
        <w:rPr>
          <w:rtl/>
        </w:rPr>
      </w:pPr>
    </w:p>
    <w:p w:rsidR="00116B87" w:rsidRDefault="00116B87">
      <w:pPr>
        <w:bidi w:val="0"/>
        <w:spacing w:after="200" w:line="276" w:lineRule="auto"/>
        <w:rPr>
          <w:rFonts w:eastAsiaTheme="majorEastAsia"/>
          <w:bCs/>
          <w:szCs w:val="32"/>
          <w:rtl/>
        </w:rPr>
      </w:pPr>
      <w:r>
        <w:rPr>
          <w:rtl/>
        </w:rPr>
        <w:br w:type="page"/>
      </w:r>
    </w:p>
    <w:p w:rsidR="008F7B98" w:rsidRPr="00F64E29" w:rsidRDefault="008F7B98" w:rsidP="008F7B98">
      <w:pPr>
        <w:pStyle w:val="20"/>
        <w:spacing w:before="0" w:line="269" w:lineRule="auto"/>
        <w:rPr>
          <w:rtl/>
        </w:rPr>
      </w:pPr>
      <w:r w:rsidRPr="00F64E29">
        <w:rPr>
          <w:rFonts w:hint="cs"/>
          <w:rtl/>
        </w:rPr>
        <w:lastRenderedPageBreak/>
        <w:t>אישור פעילות בתחום מסוים על ידי</w:t>
      </w:r>
      <w:r w:rsidRPr="00F64E29">
        <w:rPr>
          <w:rFonts w:hint="cs"/>
          <w:sz w:val="24"/>
          <w:szCs w:val="36"/>
          <w:rtl/>
        </w:rPr>
        <w:t xml:space="preserve"> </w:t>
      </w:r>
      <w:r w:rsidRPr="00F64E29">
        <w:rPr>
          <w:rFonts w:hint="cs"/>
          <w:rtl/>
        </w:rPr>
        <w:t>וועדת שרים הנוגעת לעניין</w:t>
      </w:r>
    </w:p>
    <w:p w:rsidR="008F7B98" w:rsidRPr="00F64E29" w:rsidRDefault="008F7B98" w:rsidP="008F7B98">
      <w:pPr>
        <w:spacing w:line="269" w:lineRule="auto"/>
        <w:rPr>
          <w:rtl/>
        </w:rPr>
      </w:pPr>
    </w:p>
    <w:p w:rsidR="008F7B98" w:rsidRPr="00F64E29" w:rsidRDefault="008F7B98" w:rsidP="008F7B98">
      <w:pPr>
        <w:spacing w:line="269" w:lineRule="auto"/>
        <w:rPr>
          <w:rtl/>
        </w:rPr>
      </w:pPr>
      <w:r w:rsidRPr="00F64E29">
        <w:rPr>
          <w:rFonts w:hint="cs"/>
          <w:sz w:val="24"/>
          <w:rtl/>
        </w:rPr>
        <w:t xml:space="preserve">בחוק המטה לביטחון לאומי, התשס"ח-2008 (להלן - חוק </w:t>
      </w:r>
      <w:proofErr w:type="spellStart"/>
      <w:r w:rsidRPr="00F64E29">
        <w:rPr>
          <w:rFonts w:hint="cs"/>
          <w:sz w:val="24"/>
          <w:rtl/>
        </w:rPr>
        <w:t>המל"ל</w:t>
      </w:r>
      <w:proofErr w:type="spellEnd"/>
      <w:r w:rsidRPr="00F64E29">
        <w:rPr>
          <w:rFonts w:hint="cs"/>
          <w:sz w:val="24"/>
          <w:rtl/>
        </w:rPr>
        <w:t xml:space="preserve">), נקבע כי לממשלה יהיה מטה לביטחון לאומי שישמש גוף המטה לראש הממשלה ולממשלה בענייני החוץ והביטחון של מדינת ישראל. עוד נקבע בחוק כי בין תפקידי </w:t>
      </w:r>
      <w:proofErr w:type="spellStart"/>
      <w:r w:rsidRPr="00F64E29">
        <w:rPr>
          <w:rFonts w:hint="cs"/>
          <w:sz w:val="24"/>
          <w:rtl/>
        </w:rPr>
        <w:t>המל"ל</w:t>
      </w:r>
      <w:proofErr w:type="spellEnd"/>
      <w:r w:rsidRPr="00F64E29">
        <w:rPr>
          <w:rFonts w:hint="cs"/>
          <w:sz w:val="24"/>
          <w:rtl/>
        </w:rPr>
        <w:t xml:space="preserve"> לרכז את עבודת המטה של הממשלה, של ועדת השרים לענייני ביטחון לאומי ושל כל ועדת שרים אחרת בענייני החוץ והביטחון; להכין את דיוני הממשלה וועדותיה בענייני החוץ והביטחון; להציג את החלופות לגבי נושאי הדיון, נוסף על הצגתן על ידי הגופים הנוגעים בדבר; ולהציג את ההבדלים בין החלופות ואת משמעותם, כפי שהעלתה הבחינה שביצע בנושא, וכן את המלצתו המנומקת לחלופה הנבחרת.</w:t>
      </w:r>
    </w:p>
    <w:p w:rsidR="008F7B98" w:rsidRPr="00F64E29" w:rsidRDefault="008F7B98" w:rsidP="008F7B98">
      <w:pPr>
        <w:spacing w:line="269" w:lineRule="auto"/>
        <w:rPr>
          <w:rtl/>
        </w:rPr>
      </w:pPr>
    </w:p>
    <w:p w:rsidR="008F7B98" w:rsidRPr="00F64E29" w:rsidRDefault="008F7B98" w:rsidP="008F7B98">
      <w:pPr>
        <w:spacing w:line="269" w:lineRule="auto"/>
        <w:rPr>
          <w:rtl/>
        </w:rPr>
      </w:pPr>
      <w:r w:rsidRPr="00F64E29">
        <w:rPr>
          <w:rFonts w:ascii="David" w:hAnsi="David" w:hint="cs"/>
          <w:sz w:val="24"/>
          <w:rtl/>
        </w:rPr>
        <w:t xml:space="preserve">בינואר 2023 כתב המשנה למזכיר הממשלה לנציגי </w:t>
      </w:r>
      <w:r w:rsidRPr="00F64E29">
        <w:rPr>
          <w:rFonts w:hint="cs"/>
          <w:sz w:val="24"/>
          <w:rtl/>
        </w:rPr>
        <w:t>משרד</w:t>
      </w:r>
      <w:r w:rsidRPr="00F64E29">
        <w:rPr>
          <w:rFonts w:ascii="David" w:hAnsi="David" w:hint="cs"/>
          <w:sz w:val="24"/>
          <w:rtl/>
        </w:rPr>
        <w:t xml:space="preserve"> מבקר המדינה כי חלק ניכר מהחלטותיה של ועדת השרים הנוגעת לעניין בשנים 2018 - 2022 התקבלו "בהחלטה שלא בישיבה"</w:t>
      </w:r>
      <w:r>
        <w:rPr>
          <w:rStyle w:val="af1"/>
          <w:rFonts w:ascii="David" w:hAnsi="David"/>
          <w:sz w:val="24"/>
          <w:rtl/>
        </w:rPr>
        <w:footnoteReference w:id="3"/>
      </w:r>
      <w:r w:rsidRPr="00F64E29">
        <w:rPr>
          <w:rFonts w:ascii="David" w:hAnsi="David" w:hint="cs"/>
          <w:sz w:val="24"/>
          <w:rtl/>
        </w:rPr>
        <w:t>, זאת בהתאם לסעיף 38(א) בתקנון לעבודת הממשלה</w:t>
      </w:r>
      <w:r>
        <w:rPr>
          <w:rStyle w:val="af1"/>
          <w:rFonts w:ascii="David" w:hAnsi="David"/>
          <w:sz w:val="24"/>
          <w:rtl/>
        </w:rPr>
        <w:footnoteReference w:id="4"/>
      </w:r>
      <w:r w:rsidRPr="00F64E29">
        <w:rPr>
          <w:rFonts w:ascii="David" w:hAnsi="David" w:hint="cs"/>
          <w:sz w:val="24"/>
          <w:rtl/>
        </w:rPr>
        <w:t>.</w:t>
      </w:r>
    </w:p>
    <w:p w:rsidR="008F7B98" w:rsidRPr="00F64E29" w:rsidRDefault="008F7B98" w:rsidP="008F7B98">
      <w:pPr>
        <w:spacing w:line="269" w:lineRule="auto"/>
        <w:rPr>
          <w:rtl/>
        </w:rPr>
      </w:pPr>
    </w:p>
    <w:p w:rsidR="008F7B98" w:rsidRPr="00F64E29" w:rsidRDefault="008F7B98" w:rsidP="008F7B98">
      <w:pPr>
        <w:spacing w:line="269" w:lineRule="auto"/>
        <w:rPr>
          <w:rFonts w:ascii="David" w:hAnsi="David"/>
          <w:sz w:val="24"/>
          <w:rtl/>
        </w:rPr>
      </w:pPr>
      <w:r w:rsidRPr="00F64E29">
        <w:rPr>
          <w:rFonts w:ascii="David" w:hAnsi="David" w:hint="cs"/>
          <w:sz w:val="24"/>
          <w:rtl/>
        </w:rPr>
        <w:t xml:space="preserve">עיון בסטנוגרמות מישיבות ועדת השרים מעלה כי התקיים בהן שיח בין חברי הוועדה, כי חברי הוועדה הפנו שאלות הבהרה לגורמים המציגים, וכי מהלך הישיבות תועד, לרבות התייחסויות השרים, אם היו </w:t>
      </w:r>
      <w:r w:rsidRPr="00F64E29">
        <w:rPr>
          <w:rFonts w:hint="cs"/>
          <w:sz w:val="24"/>
          <w:rtl/>
        </w:rPr>
        <w:t>התייחסויות</w:t>
      </w:r>
      <w:r w:rsidRPr="00F64E29">
        <w:rPr>
          <w:rFonts w:ascii="David" w:hAnsi="David" w:hint="cs"/>
          <w:sz w:val="24"/>
          <w:rtl/>
        </w:rPr>
        <w:t xml:space="preserve"> כאמור. לעומת זאת, כאשר החלטות ועדת השרים התקבלו שלא בישיבה, לא התקיים שיח בין כל חברי הוועדה והנושא הוכרע על פי משאל בעל פה; לא בכל המקרים נמצא תיעוד לגבי חברי הוועדה </w:t>
      </w:r>
      <w:proofErr w:type="spellStart"/>
      <w:r w:rsidRPr="00F64E29">
        <w:rPr>
          <w:rFonts w:ascii="David" w:hAnsi="David" w:hint="cs"/>
          <w:sz w:val="24"/>
          <w:rtl/>
        </w:rPr>
        <w:t>שהמל"ל</w:t>
      </w:r>
      <w:proofErr w:type="spellEnd"/>
      <w:r w:rsidRPr="00F64E29">
        <w:rPr>
          <w:rFonts w:ascii="David" w:hAnsi="David" w:hint="cs"/>
          <w:sz w:val="24"/>
          <w:rtl/>
        </w:rPr>
        <w:t xml:space="preserve"> הציג להם את הנושא שנדון; ונוסף על כך לא תועדו התייחסויות השרים לגבי הנושא שהובא לאישורם.</w:t>
      </w:r>
    </w:p>
    <w:p w:rsidR="008F7B98" w:rsidRPr="00F64E29" w:rsidRDefault="008F7B98" w:rsidP="008F7B98">
      <w:pPr>
        <w:spacing w:line="269" w:lineRule="auto"/>
        <w:rPr>
          <w:rtl/>
        </w:rPr>
      </w:pPr>
    </w:p>
    <w:p w:rsidR="008F7B98" w:rsidRPr="0021698E" w:rsidRDefault="008F7B98" w:rsidP="008F7B98">
      <w:pPr>
        <w:spacing w:line="269" w:lineRule="auto"/>
        <w:rPr>
          <w:b/>
          <w:bCs/>
          <w:rtl/>
        </w:rPr>
      </w:pPr>
      <w:r w:rsidRPr="00F64E29">
        <w:rPr>
          <w:rFonts w:hint="cs"/>
          <w:b/>
          <w:bCs/>
          <w:rtl/>
        </w:rPr>
        <w:t>עולה כי רק בשנת 2022 התכנסה ועדת השרים הנוגעת לעניין לדיונים בישיבה;</w:t>
      </w:r>
      <w:r>
        <w:rPr>
          <w:rFonts w:hint="cs"/>
          <w:b/>
          <w:bCs/>
          <w:rtl/>
        </w:rPr>
        <w:t xml:space="preserve"> </w:t>
      </w:r>
      <w:r w:rsidRPr="00F64E29">
        <w:rPr>
          <w:rFonts w:hint="cs"/>
          <w:b/>
          <w:bCs/>
          <w:rtl/>
        </w:rPr>
        <w:t>וכי</w:t>
      </w:r>
      <w:r>
        <w:rPr>
          <w:rFonts w:hint="cs"/>
          <w:b/>
          <w:bCs/>
          <w:rtl/>
        </w:rPr>
        <w:t xml:space="preserve"> </w:t>
      </w:r>
      <w:r w:rsidRPr="00F64E29">
        <w:rPr>
          <w:rFonts w:hint="cs"/>
          <w:b/>
          <w:bCs/>
          <w:rtl/>
        </w:rPr>
        <w:t xml:space="preserve">בשנים </w:t>
      </w:r>
      <w:r>
        <w:rPr>
          <w:rFonts w:hint="cs"/>
          <w:b/>
          <w:bCs/>
          <w:rtl/>
        </w:rPr>
        <w:t xml:space="preserve"> </w:t>
      </w:r>
      <w:r w:rsidRPr="00F64E29">
        <w:rPr>
          <w:rFonts w:hint="cs"/>
          <w:b/>
          <w:bCs/>
          <w:rtl/>
        </w:rPr>
        <w:t>2018 - 2022 אושרו כ-65% מכלל הפעילות שהובאה לפניה בהחלטה שלא בישיבה, קרי - בלי שהוועדה התכנסה לדיון ובלי שהתקיים שיח בין כלל חברי הוועדה.</w:t>
      </w:r>
    </w:p>
    <w:p w:rsidR="008F7B98" w:rsidRPr="0021698E" w:rsidRDefault="008F7B98" w:rsidP="008F7B98">
      <w:pPr>
        <w:spacing w:line="269" w:lineRule="auto"/>
        <w:rPr>
          <w:b/>
          <w:bCs/>
          <w:rtl/>
        </w:rPr>
      </w:pPr>
    </w:p>
    <w:p w:rsidR="008F7B98" w:rsidRPr="00F64E29" w:rsidRDefault="008F7B98" w:rsidP="008F7B98">
      <w:pPr>
        <w:spacing w:line="269" w:lineRule="auto"/>
        <w:rPr>
          <w:rtl/>
        </w:rPr>
      </w:pPr>
      <w:r w:rsidRPr="00F64E29">
        <w:rPr>
          <w:rFonts w:hint="cs"/>
          <w:rtl/>
        </w:rPr>
        <w:t xml:space="preserve">יצוין בעניין זה כי בדיון שהתקיים בוועדת השרים באפריל 2022 ציין ראש </w:t>
      </w:r>
      <w:proofErr w:type="spellStart"/>
      <w:r w:rsidRPr="00F64E29">
        <w:rPr>
          <w:rFonts w:hint="cs"/>
          <w:rtl/>
        </w:rPr>
        <w:t>המל"ל</w:t>
      </w:r>
      <w:proofErr w:type="spellEnd"/>
      <w:r w:rsidRPr="00F64E29">
        <w:rPr>
          <w:rFonts w:hint="cs"/>
          <w:rtl/>
        </w:rPr>
        <w:t xml:space="preserve"> דאז לפני הוועדה כי "בצדק אנחנו קיבלנו מהשרים,... התייחסויות לכך שאת הוועדה הקודמת עשינו בנוהל טלפוני... ולא בדיון, גם שר המשפטים וגם שר החוץ"; וכי </w:t>
      </w:r>
      <w:proofErr w:type="spellStart"/>
      <w:r w:rsidRPr="00F64E29">
        <w:rPr>
          <w:rFonts w:hint="cs"/>
          <w:rtl/>
        </w:rPr>
        <w:t>המל"ל</w:t>
      </w:r>
      <w:proofErr w:type="spellEnd"/>
      <w:r w:rsidRPr="00F64E29">
        <w:rPr>
          <w:rFonts w:hint="cs"/>
          <w:rtl/>
        </w:rPr>
        <w:t xml:space="preserve"> יקפיד ככל יכולתו "לעשות את זה בהתכנסויות כאלה", למעט מקרים דחופים.</w:t>
      </w:r>
    </w:p>
    <w:p w:rsidR="008F7B98" w:rsidRPr="00F64E29" w:rsidRDefault="008F7B98" w:rsidP="008F7B98">
      <w:pPr>
        <w:spacing w:line="269" w:lineRule="auto"/>
        <w:rPr>
          <w:rtl/>
        </w:rPr>
      </w:pPr>
    </w:p>
    <w:p w:rsidR="008F7B98" w:rsidRPr="00F64E29" w:rsidRDefault="008F7B98" w:rsidP="008F7B98">
      <w:pPr>
        <w:spacing w:line="269" w:lineRule="auto"/>
        <w:rPr>
          <w:rtl/>
        </w:rPr>
      </w:pPr>
      <w:r w:rsidRPr="00F64E29">
        <w:rPr>
          <w:rFonts w:hint="cs"/>
          <w:b/>
          <w:bCs/>
          <w:rtl/>
        </w:rPr>
        <w:t xml:space="preserve">מומלץ כי </w:t>
      </w:r>
      <w:proofErr w:type="spellStart"/>
      <w:r w:rsidRPr="00F64E29">
        <w:rPr>
          <w:rFonts w:hint="cs"/>
          <w:b/>
          <w:bCs/>
          <w:rtl/>
        </w:rPr>
        <w:t>המל"ל</w:t>
      </w:r>
      <w:proofErr w:type="spellEnd"/>
      <w:r w:rsidRPr="00F64E29">
        <w:rPr>
          <w:rFonts w:hint="cs"/>
          <w:b/>
          <w:bCs/>
          <w:rtl/>
        </w:rPr>
        <w:t xml:space="preserve"> יפעל להביא פעילות בתחום מסוים לאישור ועדת השרים הנוגעת לעניין בדרך של התכנסות, המאפשרת שיח בין הגורמים המשתתפים בה.</w:t>
      </w:r>
    </w:p>
    <w:p w:rsidR="008F7B98" w:rsidRPr="00F64E29" w:rsidRDefault="008F7B98" w:rsidP="008F7B98">
      <w:pPr>
        <w:spacing w:line="269" w:lineRule="auto"/>
        <w:rPr>
          <w:rtl/>
        </w:rPr>
      </w:pPr>
    </w:p>
    <w:p w:rsidR="008F7B98" w:rsidRPr="000534ED" w:rsidRDefault="008F7B98" w:rsidP="008F7B98">
      <w:pPr>
        <w:spacing w:line="269" w:lineRule="auto"/>
        <w:rPr>
          <w:rtl/>
        </w:rPr>
      </w:pPr>
      <w:proofErr w:type="spellStart"/>
      <w:r w:rsidRPr="00F64E29">
        <w:rPr>
          <w:rFonts w:hint="cs"/>
          <w:rtl/>
        </w:rPr>
        <w:t>המל"ל</w:t>
      </w:r>
      <w:proofErr w:type="spellEnd"/>
      <w:r w:rsidRPr="00F64E29">
        <w:rPr>
          <w:rFonts w:hint="cs"/>
          <w:rtl/>
        </w:rPr>
        <w:t xml:space="preserve"> מסר בתשובתו כי הוא מקבל עקרונית את המלצת הביקורת; כי ככלל הוא מעדיף שהוועדה תכונס והאישור יובא בדרך של דיון סדור בוועדה; וכי זו המדיניות שלפיה הוא פועל. עוד מסר בתשובתו כי לנוכח אילוצים שקיימים לעיתים מאשרת הוועדה חלק מהפעילות שלא בכינוס; וכי עם זאת לנוכח הבנת החשיבות בכינוסה הפיזי של הוועדה חלה לאורך השנים האחרונות הפחתה משמעותית בהיקף החלטות הוועדה המתקבלות ללא התכנסות, ובשנת 2023 כל החלטותיה התקבלו בכינוס.</w:t>
      </w:r>
    </w:p>
    <w:p w:rsidR="008F7B98" w:rsidRPr="000534ED" w:rsidRDefault="008F7B98" w:rsidP="008F7B98">
      <w:pPr>
        <w:spacing w:line="269" w:lineRule="auto"/>
        <w:rPr>
          <w:rtl/>
        </w:rPr>
      </w:pPr>
    </w:p>
    <w:p w:rsidR="00824A0A" w:rsidRDefault="00824A0A" w:rsidP="008F7B98">
      <w:pPr>
        <w:pStyle w:val="20"/>
        <w:spacing w:before="0" w:line="269" w:lineRule="auto"/>
        <w:rPr>
          <w:rFonts w:eastAsiaTheme="minorEastAsia"/>
          <w:rtl/>
        </w:rPr>
      </w:pPr>
    </w:p>
    <w:p w:rsidR="00116B87" w:rsidRDefault="00116B87">
      <w:pPr>
        <w:bidi w:val="0"/>
        <w:spacing w:after="200" w:line="276" w:lineRule="auto"/>
        <w:rPr>
          <w:rFonts w:eastAsiaTheme="minorEastAsia"/>
          <w:bCs/>
          <w:szCs w:val="32"/>
          <w:rtl/>
        </w:rPr>
      </w:pPr>
      <w:r>
        <w:rPr>
          <w:rFonts w:eastAsiaTheme="minorEastAsia"/>
          <w:rtl/>
        </w:rPr>
        <w:br w:type="page"/>
      </w:r>
    </w:p>
    <w:p w:rsidR="008F7B98" w:rsidRPr="00E41912" w:rsidRDefault="008F7B98" w:rsidP="008F7B98">
      <w:pPr>
        <w:pStyle w:val="20"/>
        <w:spacing w:before="0" w:line="269" w:lineRule="auto"/>
        <w:rPr>
          <w:rFonts w:eastAsiaTheme="minorEastAsia"/>
          <w:rtl/>
        </w:rPr>
      </w:pPr>
      <w:r w:rsidRPr="00E41912">
        <w:rPr>
          <w:rFonts w:eastAsiaTheme="minorEastAsia" w:hint="cs"/>
          <w:rtl/>
        </w:rPr>
        <w:lastRenderedPageBreak/>
        <w:t xml:space="preserve">מעורבות צה"ל בתחום </w:t>
      </w:r>
      <w:r>
        <w:rPr>
          <w:rFonts w:eastAsiaTheme="minorEastAsia" w:hint="cs"/>
          <w:rtl/>
        </w:rPr>
        <w:t>פעילות מסוים</w:t>
      </w:r>
      <w:r w:rsidRPr="00E41912">
        <w:rPr>
          <w:rFonts w:eastAsiaTheme="minorEastAsia" w:hint="cs"/>
          <w:sz w:val="28"/>
          <w:szCs w:val="40"/>
          <w:rtl/>
        </w:rPr>
        <w:t xml:space="preserve"> </w:t>
      </w:r>
    </w:p>
    <w:p w:rsidR="008F7B98" w:rsidRPr="00E41912" w:rsidRDefault="008F7B98" w:rsidP="008F7B98">
      <w:pPr>
        <w:spacing w:line="269" w:lineRule="auto"/>
        <w:rPr>
          <w:rtl/>
        </w:rPr>
      </w:pPr>
    </w:p>
    <w:p w:rsidR="008F7B98" w:rsidRPr="00E41912" w:rsidRDefault="008F7B98" w:rsidP="008F7B98">
      <w:pPr>
        <w:pStyle w:val="31"/>
        <w:spacing w:before="0" w:line="269" w:lineRule="auto"/>
        <w:rPr>
          <w:rtl/>
        </w:rPr>
      </w:pPr>
      <w:r w:rsidRPr="00E41912">
        <w:rPr>
          <w:rFonts w:hint="cs"/>
          <w:rtl/>
        </w:rPr>
        <w:t xml:space="preserve">היבטים בבניין הכוח - הממשק בין צה"ל לבין </w:t>
      </w:r>
      <w:proofErr w:type="spellStart"/>
      <w:r w:rsidRPr="00E41912">
        <w:rPr>
          <w:rFonts w:hint="cs"/>
          <w:rtl/>
        </w:rPr>
        <w:t>משהב"ט</w:t>
      </w:r>
      <w:proofErr w:type="spellEnd"/>
      <w:r w:rsidRPr="00E41912">
        <w:rPr>
          <w:rFonts w:hint="cs"/>
          <w:rtl/>
        </w:rPr>
        <w:t xml:space="preserve"> בתחום פעילות מסוים</w:t>
      </w:r>
    </w:p>
    <w:p w:rsidR="008F7B98" w:rsidRPr="00E41912" w:rsidRDefault="008F7B98" w:rsidP="008F7B98">
      <w:pPr>
        <w:widowControl w:val="0"/>
        <w:spacing w:line="269" w:lineRule="auto"/>
        <w:rPr>
          <w:rtl/>
        </w:rPr>
      </w:pPr>
    </w:p>
    <w:p w:rsidR="008F7B98" w:rsidRPr="00E41912" w:rsidRDefault="008F7B98" w:rsidP="008F7B98">
      <w:pPr>
        <w:spacing w:line="269" w:lineRule="auto"/>
        <w:rPr>
          <w:b/>
          <w:bCs/>
          <w:rtl/>
        </w:rPr>
      </w:pPr>
      <w:r w:rsidRPr="00E41912">
        <w:rPr>
          <w:rFonts w:hint="cs"/>
          <w:b/>
          <w:bCs/>
          <w:rtl/>
        </w:rPr>
        <w:t xml:space="preserve">בביקורת עלה כי השגרות שנקבעו לממשקי העבודה שבין </w:t>
      </w:r>
      <w:r w:rsidRPr="00E41912">
        <w:rPr>
          <w:b/>
          <w:bCs/>
          <w:rtl/>
        </w:rPr>
        <w:t>אגף התכנון ובניין הכוח הרב-זרועי בצה"ל (</w:t>
      </w:r>
      <w:r w:rsidRPr="00E41912">
        <w:rPr>
          <w:rFonts w:hint="cs"/>
          <w:b/>
          <w:bCs/>
          <w:rtl/>
        </w:rPr>
        <w:t>להלן -</w:t>
      </w:r>
      <w:r w:rsidRPr="00E41912">
        <w:rPr>
          <w:b/>
          <w:bCs/>
          <w:rtl/>
        </w:rPr>
        <w:t xml:space="preserve"> </w:t>
      </w:r>
      <w:proofErr w:type="spellStart"/>
      <w:r w:rsidRPr="00E41912">
        <w:rPr>
          <w:rFonts w:hint="cs"/>
          <w:b/>
          <w:bCs/>
          <w:rtl/>
        </w:rPr>
        <w:t>אג"ת</w:t>
      </w:r>
      <w:proofErr w:type="spellEnd"/>
      <w:r w:rsidRPr="00E41912">
        <w:rPr>
          <w:rFonts w:hint="cs"/>
          <w:b/>
          <w:bCs/>
          <w:rtl/>
        </w:rPr>
        <w:t xml:space="preserve">) </w:t>
      </w:r>
      <w:proofErr w:type="spellStart"/>
      <w:r w:rsidRPr="00E41912">
        <w:rPr>
          <w:rFonts w:hint="cs"/>
          <w:b/>
          <w:bCs/>
          <w:rtl/>
        </w:rPr>
        <w:t>למשהב"ט</w:t>
      </w:r>
      <w:proofErr w:type="spellEnd"/>
      <w:r w:rsidRPr="00E41912">
        <w:rPr>
          <w:rFonts w:hint="cs"/>
          <w:b/>
          <w:bCs/>
          <w:rtl/>
        </w:rPr>
        <w:t xml:space="preserve"> בתחום פעילות שנבדק לא התקיימו באופן סדיר. חרף השגרה הרבעונית שנקבעה, בשנת 2022 התקיימו שני מפגשים כאלה, ובשנת 2023 התקיים מפגש אחד עד לסיום מועד הביקורת (אוגוסט 2023). עוד עלה כי לא נקבעה מתכונת סדורה למפגשים אלה, וכי רמת שיתוף המידע והשקיפות השתנתה מפגישה לפגישה. כמו כן עלה כי על אף סיכום </w:t>
      </w:r>
      <w:proofErr w:type="spellStart"/>
      <w:r w:rsidRPr="00E41912">
        <w:rPr>
          <w:rFonts w:hint="cs"/>
          <w:b/>
          <w:bCs/>
          <w:rtl/>
        </w:rPr>
        <w:t>רח"ט</w:t>
      </w:r>
      <w:proofErr w:type="spellEnd"/>
      <w:r w:rsidRPr="00E41912">
        <w:rPr>
          <w:rFonts w:hint="cs"/>
          <w:b/>
          <w:bCs/>
          <w:rtl/>
        </w:rPr>
        <w:t xml:space="preserve"> תכנון </w:t>
      </w:r>
      <w:proofErr w:type="spellStart"/>
      <w:r w:rsidRPr="00E41912">
        <w:rPr>
          <w:rFonts w:hint="cs"/>
          <w:b/>
          <w:bCs/>
          <w:rtl/>
        </w:rPr>
        <w:t>באג"ת</w:t>
      </w:r>
      <w:proofErr w:type="spellEnd"/>
      <w:r w:rsidRPr="00E41912">
        <w:rPr>
          <w:rFonts w:hint="cs"/>
          <w:b/>
          <w:bCs/>
          <w:rtl/>
        </w:rPr>
        <w:t xml:space="preserve"> מיולי 2020 כי יש לקיים מפגש שנתי של ועדת היגוי להכוונת מאמצים בנושא זה</w:t>
      </w:r>
      <w:r w:rsidRPr="00E41912">
        <w:rPr>
          <w:rFonts w:hint="cs"/>
          <w:rtl/>
        </w:rPr>
        <w:t xml:space="preserve">, </w:t>
      </w:r>
      <w:r w:rsidRPr="00E41912">
        <w:rPr>
          <w:rFonts w:hint="cs"/>
          <w:b/>
          <w:bCs/>
          <w:rtl/>
        </w:rPr>
        <w:t xml:space="preserve">למועד סיום הביקורת ובחלוף שלוש </w:t>
      </w:r>
      <w:r w:rsidRPr="00E41912">
        <w:rPr>
          <w:rFonts w:hint="cs"/>
          <w:b/>
          <w:bCs/>
          <w:color w:val="000000" w:themeColor="text1"/>
          <w:rtl/>
        </w:rPr>
        <w:t xml:space="preserve">שנים ממועד הסיכום האמור </w:t>
      </w:r>
      <w:r w:rsidRPr="00E41912">
        <w:rPr>
          <w:rFonts w:hint="cs"/>
          <w:b/>
          <w:bCs/>
          <w:rtl/>
        </w:rPr>
        <w:t>התקיים מפגש</w:t>
      </w:r>
      <w:r w:rsidRPr="00E41912">
        <w:t xml:space="preserve"> </w:t>
      </w:r>
      <w:r w:rsidRPr="00E41912">
        <w:rPr>
          <w:rFonts w:hint="cs"/>
          <w:b/>
          <w:bCs/>
          <w:rtl/>
        </w:rPr>
        <w:t xml:space="preserve">אחד בלבד של ועדת ההיגוי. אי-קיום השגרות שסוכמו עלול לפגוע בתיאום שבין </w:t>
      </w:r>
      <w:proofErr w:type="spellStart"/>
      <w:r w:rsidRPr="00E41912">
        <w:rPr>
          <w:rFonts w:hint="cs"/>
          <w:b/>
          <w:bCs/>
          <w:rtl/>
        </w:rPr>
        <w:t>משהב"ט</w:t>
      </w:r>
      <w:proofErr w:type="spellEnd"/>
      <w:r w:rsidRPr="00E41912">
        <w:rPr>
          <w:rFonts w:hint="cs"/>
          <w:b/>
          <w:bCs/>
          <w:rtl/>
        </w:rPr>
        <w:t xml:space="preserve"> לצה"ל בכל הנוגע לקביעת סדרי העדיפויות בקידום תחום פעילות זה.</w:t>
      </w:r>
    </w:p>
    <w:p w:rsidR="008F7B98" w:rsidRPr="00E41912" w:rsidRDefault="008F7B98" w:rsidP="008F7B98">
      <w:pPr>
        <w:spacing w:line="269" w:lineRule="auto"/>
        <w:ind w:left="-1"/>
        <w:rPr>
          <w:rtl/>
        </w:rPr>
      </w:pPr>
    </w:p>
    <w:p w:rsidR="008F7B98" w:rsidRPr="00E41912" w:rsidRDefault="008F7B98" w:rsidP="008F7B98">
      <w:pPr>
        <w:spacing w:line="269" w:lineRule="auto"/>
        <w:rPr>
          <w:b/>
          <w:bCs/>
          <w:rtl/>
        </w:rPr>
      </w:pPr>
      <w:r w:rsidRPr="00E41912">
        <w:rPr>
          <w:rFonts w:hint="cs"/>
          <w:b/>
          <w:bCs/>
          <w:rtl/>
        </w:rPr>
        <w:t xml:space="preserve">בביקורת נמצא כי אף שקיימת הערכה מצד גורמי צה"ל לפועלו של </w:t>
      </w:r>
      <w:proofErr w:type="spellStart"/>
      <w:r w:rsidRPr="00E41912">
        <w:rPr>
          <w:rFonts w:hint="cs"/>
          <w:b/>
          <w:bCs/>
          <w:rtl/>
        </w:rPr>
        <w:t>משהב"ט</w:t>
      </w:r>
      <w:proofErr w:type="spellEnd"/>
      <w:r w:rsidRPr="00E41912">
        <w:rPr>
          <w:rFonts w:hint="cs"/>
          <w:b/>
          <w:bCs/>
          <w:rtl/>
        </w:rPr>
        <w:t xml:space="preserve"> בהקשר לפעילות בתחום שנבדק, יש לדעתם צורך בשיפור ובמיסוד של הממשק עם </w:t>
      </w:r>
      <w:proofErr w:type="spellStart"/>
      <w:r w:rsidRPr="00E41912">
        <w:rPr>
          <w:rFonts w:hint="cs"/>
          <w:b/>
          <w:bCs/>
          <w:rtl/>
        </w:rPr>
        <w:t>משהב"ט</w:t>
      </w:r>
      <w:proofErr w:type="spellEnd"/>
      <w:r w:rsidRPr="00E41912">
        <w:rPr>
          <w:rFonts w:hint="cs"/>
          <w:b/>
          <w:bCs/>
          <w:rtl/>
        </w:rPr>
        <w:t xml:space="preserve"> בהקשרים אלה, לרבות צורך בקביעת נוהל שיבטיח כי יקוימו קשרי עבודה סדורים ומיטביים. יצוין כי בהיעדר מסגרת נורמטיבית ומנגנון מוסדר המגדירים את הממשק בין </w:t>
      </w:r>
      <w:proofErr w:type="spellStart"/>
      <w:r w:rsidRPr="00E41912">
        <w:rPr>
          <w:rFonts w:hint="cs"/>
          <w:b/>
          <w:bCs/>
          <w:rtl/>
        </w:rPr>
        <w:t>משהב"ט</w:t>
      </w:r>
      <w:proofErr w:type="spellEnd"/>
      <w:r w:rsidRPr="00E41912">
        <w:rPr>
          <w:rFonts w:hint="cs"/>
          <w:b/>
          <w:bCs/>
          <w:rtl/>
        </w:rPr>
        <w:t xml:space="preserve"> לצה"ל, שיתוף הפעולה עלול להשתנות בהתאם לזהותם של בעלי התפקידים בגופים אלה והקשר הפרסונלי ביניהם. </w:t>
      </w:r>
    </w:p>
    <w:p w:rsidR="008F7B98" w:rsidRPr="00E41912" w:rsidRDefault="008F7B98" w:rsidP="008F7B98">
      <w:pPr>
        <w:widowControl w:val="0"/>
        <w:spacing w:line="269" w:lineRule="auto"/>
        <w:rPr>
          <w:b/>
          <w:bCs/>
          <w:rtl/>
        </w:rPr>
      </w:pPr>
    </w:p>
    <w:p w:rsidR="008F7B98" w:rsidRPr="00E41912" w:rsidRDefault="008F7B98" w:rsidP="008F7B98">
      <w:pPr>
        <w:spacing w:line="269" w:lineRule="auto"/>
        <w:rPr>
          <w:b/>
          <w:bCs/>
          <w:rtl/>
        </w:rPr>
      </w:pPr>
      <w:r w:rsidRPr="00E41912">
        <w:rPr>
          <w:rFonts w:hint="cs"/>
          <w:b/>
          <w:bCs/>
          <w:rtl/>
        </w:rPr>
        <w:t xml:space="preserve">מומלץ כי </w:t>
      </w:r>
      <w:proofErr w:type="spellStart"/>
      <w:r w:rsidRPr="00E41912">
        <w:rPr>
          <w:rFonts w:hint="cs"/>
          <w:b/>
          <w:bCs/>
          <w:rtl/>
        </w:rPr>
        <w:t>אג"ת</w:t>
      </w:r>
      <w:proofErr w:type="spellEnd"/>
      <w:r w:rsidRPr="00E41912">
        <w:rPr>
          <w:rFonts w:hint="cs"/>
          <w:b/>
          <w:bCs/>
          <w:rtl/>
        </w:rPr>
        <w:t xml:space="preserve"> </w:t>
      </w:r>
      <w:proofErr w:type="spellStart"/>
      <w:r w:rsidRPr="00E41912">
        <w:rPr>
          <w:rFonts w:hint="cs"/>
          <w:b/>
          <w:bCs/>
          <w:rtl/>
        </w:rPr>
        <w:t>ומשהב"ט</w:t>
      </w:r>
      <w:proofErr w:type="spellEnd"/>
      <w:r w:rsidRPr="00E41912">
        <w:rPr>
          <w:rFonts w:hint="cs"/>
          <w:b/>
          <w:bCs/>
          <w:rtl/>
        </w:rPr>
        <w:t xml:space="preserve"> יפעלו במשותף למיסוד ממשקי העבודה ביניהם בנוגע לפעילות בתחום שנבדק לצורך הבטחת האפקטיביות של מעורבות צה"ל והגברת השפעתו על תחום פעילות זה. במסגרת זו מומלץ כי </w:t>
      </w:r>
      <w:proofErr w:type="spellStart"/>
      <w:r w:rsidRPr="00E41912">
        <w:rPr>
          <w:rFonts w:hint="cs"/>
          <w:b/>
          <w:bCs/>
          <w:rtl/>
        </w:rPr>
        <w:t>אג"ת</w:t>
      </w:r>
      <w:proofErr w:type="spellEnd"/>
      <w:r w:rsidRPr="00E41912">
        <w:rPr>
          <w:rFonts w:hint="cs"/>
          <w:b/>
          <w:bCs/>
          <w:rtl/>
        </w:rPr>
        <w:t xml:space="preserve"> </w:t>
      </w:r>
      <w:proofErr w:type="spellStart"/>
      <w:r w:rsidRPr="00E41912">
        <w:rPr>
          <w:rFonts w:hint="cs"/>
          <w:b/>
          <w:bCs/>
          <w:rtl/>
        </w:rPr>
        <w:t>ומשהב"ט</w:t>
      </w:r>
      <w:proofErr w:type="spellEnd"/>
      <w:r w:rsidRPr="00E41912">
        <w:rPr>
          <w:rFonts w:hint="cs"/>
          <w:b/>
          <w:bCs/>
          <w:rtl/>
        </w:rPr>
        <w:t xml:space="preserve"> יגבשו מנגנוני פיקוח ובקרה על התהליך.</w:t>
      </w:r>
    </w:p>
    <w:p w:rsidR="008F7B98" w:rsidRPr="00E41912" w:rsidRDefault="008F7B98" w:rsidP="008F7B98">
      <w:pPr>
        <w:spacing w:line="269" w:lineRule="auto"/>
        <w:rPr>
          <w:rFonts w:ascii="David" w:hAnsi="David"/>
          <w:sz w:val="24"/>
          <w:rtl/>
        </w:rPr>
      </w:pPr>
    </w:p>
    <w:p w:rsidR="008F7B98" w:rsidRPr="00E41912" w:rsidRDefault="008F7B98" w:rsidP="008F7B98">
      <w:pPr>
        <w:spacing w:line="269" w:lineRule="auto"/>
        <w:rPr>
          <w:rFonts w:ascii="David" w:hAnsi="David"/>
          <w:sz w:val="24"/>
          <w:rtl/>
        </w:rPr>
      </w:pPr>
      <w:r w:rsidRPr="00E41912">
        <w:rPr>
          <w:rFonts w:ascii="David" w:hAnsi="David"/>
          <w:sz w:val="24"/>
          <w:rtl/>
        </w:rPr>
        <w:t xml:space="preserve">בתשובה שמסר </w:t>
      </w:r>
      <w:r w:rsidRPr="00E41912">
        <w:rPr>
          <w:rFonts w:ascii="David" w:hAnsi="David" w:hint="cs"/>
          <w:sz w:val="24"/>
          <w:rtl/>
        </w:rPr>
        <w:t>צה"ל</w:t>
      </w:r>
      <w:r w:rsidRPr="00E41912">
        <w:rPr>
          <w:rFonts w:ascii="David" w:hAnsi="David"/>
          <w:sz w:val="24"/>
          <w:rtl/>
        </w:rPr>
        <w:t xml:space="preserve"> למשרד מבקר המדינה במרץ 2024 נכתב</w:t>
      </w:r>
      <w:r w:rsidRPr="00E41912">
        <w:rPr>
          <w:rFonts w:ascii="Arial" w:hAnsi="Arial" w:cs="Arial"/>
          <w:rtl/>
        </w:rPr>
        <w:t xml:space="preserve"> </w:t>
      </w:r>
      <w:r w:rsidRPr="00E41912">
        <w:rPr>
          <w:rFonts w:ascii="David" w:hAnsi="David" w:hint="cs"/>
          <w:sz w:val="24"/>
          <w:rtl/>
        </w:rPr>
        <w:t xml:space="preserve">כי קיימת חשיבות לשיפור ולמיסוד של הממשק עם </w:t>
      </w:r>
      <w:proofErr w:type="spellStart"/>
      <w:r w:rsidRPr="00E41912">
        <w:rPr>
          <w:rFonts w:ascii="David" w:hAnsi="David" w:hint="cs"/>
          <w:sz w:val="24"/>
          <w:rtl/>
        </w:rPr>
        <w:t>משהב"ט</w:t>
      </w:r>
      <w:proofErr w:type="spellEnd"/>
      <w:r w:rsidRPr="00E41912">
        <w:rPr>
          <w:rFonts w:ascii="David" w:hAnsi="David" w:hint="cs"/>
          <w:sz w:val="24"/>
          <w:rtl/>
        </w:rPr>
        <w:t xml:space="preserve"> בנושא האמור.</w:t>
      </w:r>
    </w:p>
    <w:p w:rsidR="008F7B98" w:rsidRPr="00E41912" w:rsidRDefault="008F7B98" w:rsidP="008F7B98">
      <w:pPr>
        <w:spacing w:line="269" w:lineRule="auto"/>
        <w:rPr>
          <w:b/>
          <w:bCs/>
          <w:rtl/>
        </w:rPr>
      </w:pPr>
    </w:p>
    <w:p w:rsidR="008F7B98" w:rsidRPr="00E41912" w:rsidRDefault="008F7B98" w:rsidP="008F7B98">
      <w:pPr>
        <w:pStyle w:val="31"/>
        <w:spacing w:before="0" w:line="269" w:lineRule="auto"/>
        <w:rPr>
          <w:rtl/>
        </w:rPr>
      </w:pPr>
      <w:r w:rsidRPr="00E41912">
        <w:rPr>
          <w:rFonts w:hint="cs"/>
          <w:rtl/>
        </w:rPr>
        <w:t xml:space="preserve">הממשק בין </w:t>
      </w:r>
      <w:proofErr w:type="spellStart"/>
      <w:r w:rsidRPr="00E41912">
        <w:rPr>
          <w:rFonts w:hint="cs"/>
          <w:rtl/>
        </w:rPr>
        <w:t>אג"ת</w:t>
      </w:r>
      <w:proofErr w:type="spellEnd"/>
      <w:r w:rsidRPr="00E41912">
        <w:rPr>
          <w:rFonts w:hint="cs"/>
          <w:rtl/>
        </w:rPr>
        <w:t xml:space="preserve"> לבין הזרועות בצה"ל ותהליכי העבודה ביניהם</w:t>
      </w:r>
    </w:p>
    <w:p w:rsidR="008F7B98" w:rsidRPr="00E41912" w:rsidRDefault="008F7B98" w:rsidP="008F7B98">
      <w:pPr>
        <w:spacing w:line="269" w:lineRule="auto"/>
        <w:rPr>
          <w:rtl/>
        </w:rPr>
      </w:pPr>
    </w:p>
    <w:p w:rsidR="008F7B98" w:rsidRPr="00E41912" w:rsidRDefault="008F7B98" w:rsidP="008F7B98">
      <w:pPr>
        <w:spacing w:line="269" w:lineRule="auto"/>
        <w:rPr>
          <w:rtl/>
        </w:rPr>
      </w:pPr>
      <w:r w:rsidRPr="00E41912">
        <w:rPr>
          <w:rFonts w:hint="cs"/>
          <w:b/>
          <w:bCs/>
          <w:rtl/>
        </w:rPr>
        <w:t xml:space="preserve">בביקורת נמצא כי שלא בהתאם לפקודת העבודה של צה"ל לשנת 2022, שבה נקבע כי על גופי צה"ל לוודא כי תוצג </w:t>
      </w:r>
      <w:proofErr w:type="spellStart"/>
      <w:r w:rsidRPr="00E41912">
        <w:rPr>
          <w:rFonts w:hint="cs"/>
          <w:b/>
          <w:bCs/>
          <w:rtl/>
        </w:rPr>
        <w:t>לאג"ת</w:t>
      </w:r>
      <w:proofErr w:type="spellEnd"/>
      <w:r w:rsidRPr="00E41912">
        <w:rPr>
          <w:rFonts w:hint="cs"/>
          <w:b/>
          <w:bCs/>
          <w:rtl/>
        </w:rPr>
        <w:t xml:space="preserve"> כל פעילות בתחום מסוים - </w:t>
      </w:r>
      <w:proofErr w:type="spellStart"/>
      <w:r w:rsidRPr="00E41912">
        <w:rPr>
          <w:rFonts w:hint="cs"/>
          <w:b/>
          <w:bCs/>
          <w:rtl/>
        </w:rPr>
        <w:t>אג"ת</w:t>
      </w:r>
      <w:proofErr w:type="spellEnd"/>
      <w:r w:rsidRPr="00E41912">
        <w:rPr>
          <w:rFonts w:hint="cs"/>
          <w:b/>
          <w:bCs/>
          <w:rtl/>
        </w:rPr>
        <w:t xml:space="preserve"> לא שולב בשלב הייזום של פעילות זו</w:t>
      </w:r>
      <w:r w:rsidRPr="00E41912">
        <w:rPr>
          <w:rFonts w:hint="cs"/>
          <w:rtl/>
        </w:rPr>
        <w:t>.</w:t>
      </w:r>
    </w:p>
    <w:p w:rsidR="008F7B98" w:rsidRPr="00E41912" w:rsidRDefault="008F7B98" w:rsidP="008F7B98">
      <w:pPr>
        <w:spacing w:line="269" w:lineRule="auto"/>
        <w:rPr>
          <w:rtl/>
        </w:rPr>
      </w:pPr>
    </w:p>
    <w:p w:rsidR="008F7B98" w:rsidRPr="00E41912" w:rsidRDefault="008F7B98" w:rsidP="008F7B98">
      <w:pPr>
        <w:spacing w:line="269" w:lineRule="auto"/>
        <w:rPr>
          <w:b/>
          <w:bCs/>
          <w:rtl/>
        </w:rPr>
      </w:pPr>
      <w:r w:rsidRPr="00E41912">
        <w:rPr>
          <w:rFonts w:hint="cs"/>
          <w:b/>
          <w:bCs/>
          <w:rtl/>
        </w:rPr>
        <w:t xml:space="preserve">בביקורת עלה כי </w:t>
      </w:r>
      <w:proofErr w:type="spellStart"/>
      <w:r w:rsidRPr="00E41912">
        <w:rPr>
          <w:rFonts w:hint="cs"/>
          <w:b/>
          <w:bCs/>
          <w:rtl/>
        </w:rPr>
        <w:t>אג"ת</w:t>
      </w:r>
      <w:proofErr w:type="spellEnd"/>
      <w:r w:rsidRPr="00E41912">
        <w:rPr>
          <w:rFonts w:hint="cs"/>
          <w:b/>
          <w:bCs/>
          <w:rtl/>
        </w:rPr>
        <w:t xml:space="preserve">, שהוא גוף התכנון המטכ"לי, טרם השלים את הצעדים הנדרשים למיצוי מעורבותו בפעילות בתחום מסוים המתקיימת בין </w:t>
      </w:r>
      <w:proofErr w:type="spellStart"/>
      <w:r w:rsidRPr="00E41912">
        <w:rPr>
          <w:rFonts w:hint="cs"/>
          <w:b/>
          <w:bCs/>
          <w:rtl/>
        </w:rPr>
        <w:t>משהב"ט</w:t>
      </w:r>
      <w:proofErr w:type="spellEnd"/>
      <w:r w:rsidRPr="00E41912">
        <w:rPr>
          <w:rFonts w:hint="cs"/>
          <w:b/>
          <w:bCs/>
          <w:rtl/>
        </w:rPr>
        <w:t xml:space="preserve"> לזרועות ולגופי צה"ל, לרבות בהיבט הבקרה עליה; וכי לא מתקיימת באופן קבוע וסדור שגרה המסנכרנת את המאמצים בתחום זה בין </w:t>
      </w:r>
      <w:proofErr w:type="spellStart"/>
      <w:r w:rsidRPr="00E41912">
        <w:rPr>
          <w:rFonts w:hint="cs"/>
          <w:b/>
          <w:bCs/>
          <w:rtl/>
        </w:rPr>
        <w:t>אג"ת</w:t>
      </w:r>
      <w:proofErr w:type="spellEnd"/>
      <w:r w:rsidRPr="00E41912">
        <w:rPr>
          <w:rFonts w:hint="cs"/>
          <w:b/>
          <w:bCs/>
          <w:rtl/>
        </w:rPr>
        <w:t xml:space="preserve"> לגופים, ולפיכך</w:t>
      </w:r>
      <w:r w:rsidRPr="00E41912">
        <w:rPr>
          <w:b/>
          <w:bCs/>
          <w:rtl/>
        </w:rPr>
        <w:t xml:space="preserve"> </w:t>
      </w:r>
      <w:r w:rsidRPr="00E41912">
        <w:rPr>
          <w:rFonts w:hint="cs"/>
          <w:b/>
          <w:bCs/>
          <w:rtl/>
        </w:rPr>
        <w:t xml:space="preserve">- </w:t>
      </w:r>
      <w:r w:rsidRPr="00E41912">
        <w:rPr>
          <w:rFonts w:hint="eastAsia"/>
          <w:b/>
          <w:bCs/>
          <w:rtl/>
        </w:rPr>
        <w:t>אין</w:t>
      </w:r>
      <w:r w:rsidRPr="00E41912">
        <w:rPr>
          <w:b/>
          <w:bCs/>
          <w:rtl/>
        </w:rPr>
        <w:t xml:space="preserve"> </w:t>
      </w:r>
      <w:r w:rsidRPr="00E41912">
        <w:rPr>
          <w:rFonts w:hint="eastAsia"/>
          <w:b/>
          <w:bCs/>
          <w:rtl/>
        </w:rPr>
        <w:t>ניהול</w:t>
      </w:r>
      <w:r w:rsidRPr="00E41912">
        <w:rPr>
          <w:b/>
          <w:bCs/>
          <w:rtl/>
        </w:rPr>
        <w:t xml:space="preserve"> </w:t>
      </w:r>
      <w:proofErr w:type="spellStart"/>
      <w:r w:rsidRPr="00E41912">
        <w:rPr>
          <w:rFonts w:hint="eastAsia"/>
          <w:b/>
          <w:bCs/>
          <w:rtl/>
        </w:rPr>
        <w:t>מתכלל</w:t>
      </w:r>
      <w:proofErr w:type="spellEnd"/>
      <w:r w:rsidRPr="00E41912">
        <w:rPr>
          <w:b/>
          <w:bCs/>
          <w:rtl/>
        </w:rPr>
        <w:t xml:space="preserve"> </w:t>
      </w:r>
      <w:r w:rsidRPr="00E41912">
        <w:rPr>
          <w:rFonts w:hint="eastAsia"/>
          <w:b/>
          <w:bCs/>
          <w:rtl/>
        </w:rPr>
        <w:t>ב</w:t>
      </w:r>
      <w:r w:rsidRPr="00E41912">
        <w:rPr>
          <w:rFonts w:hint="cs"/>
          <w:b/>
          <w:bCs/>
          <w:rtl/>
        </w:rPr>
        <w:t>צה"ל לפעילות האמורה.</w:t>
      </w:r>
    </w:p>
    <w:p w:rsidR="008F7B98" w:rsidRPr="00E41912" w:rsidRDefault="008F7B98" w:rsidP="008F7B98">
      <w:pPr>
        <w:spacing w:line="269" w:lineRule="auto"/>
        <w:rPr>
          <w:b/>
          <w:bCs/>
          <w:rtl/>
        </w:rPr>
      </w:pPr>
    </w:p>
    <w:p w:rsidR="008F7B98" w:rsidRPr="00E41912" w:rsidRDefault="008F7B98" w:rsidP="008F7B98">
      <w:pPr>
        <w:spacing w:line="269" w:lineRule="auto"/>
        <w:rPr>
          <w:rtl/>
        </w:rPr>
      </w:pPr>
      <w:r w:rsidRPr="00E41912">
        <w:rPr>
          <w:rFonts w:hint="cs"/>
          <w:b/>
          <w:bCs/>
          <w:rtl/>
        </w:rPr>
        <w:t xml:space="preserve">מומלץ כי </w:t>
      </w:r>
      <w:proofErr w:type="spellStart"/>
      <w:r w:rsidRPr="00E41912">
        <w:rPr>
          <w:rFonts w:hint="cs"/>
          <w:b/>
          <w:bCs/>
          <w:rtl/>
        </w:rPr>
        <w:t>אג"ת</w:t>
      </w:r>
      <w:proofErr w:type="spellEnd"/>
      <w:r w:rsidRPr="00E41912">
        <w:rPr>
          <w:rFonts w:hint="cs"/>
          <w:b/>
          <w:bCs/>
          <w:rtl/>
        </w:rPr>
        <w:t xml:space="preserve">, כגורם האחראי לתכנון בניין הכוח, יקיים עם זרועות וגופי צה"ל שגרות עבודה בהקשרי פעילות בתחום שנבדק לצורך גיבוש תפיסה מתואמת בנוגע לסדרי העדיפויות לקידום הפעילות; ולצורך גיבוש </w:t>
      </w:r>
      <w:proofErr w:type="spellStart"/>
      <w:r w:rsidRPr="00E41912">
        <w:rPr>
          <w:rFonts w:hint="cs"/>
          <w:b/>
          <w:bCs/>
          <w:rtl/>
        </w:rPr>
        <w:t>תוכניות</w:t>
      </w:r>
      <w:proofErr w:type="spellEnd"/>
      <w:r w:rsidRPr="00E41912">
        <w:rPr>
          <w:rFonts w:hint="cs"/>
          <w:b/>
          <w:bCs/>
          <w:rtl/>
        </w:rPr>
        <w:t xml:space="preserve"> פעולה מסונכרנות בנושא זה ומעקב משותף אחר מימושן. עוד מומלץ כי </w:t>
      </w:r>
      <w:proofErr w:type="spellStart"/>
      <w:r w:rsidRPr="00E41912">
        <w:rPr>
          <w:rFonts w:hint="cs"/>
          <w:b/>
          <w:bCs/>
          <w:rtl/>
        </w:rPr>
        <w:t>אג"ת</w:t>
      </w:r>
      <w:proofErr w:type="spellEnd"/>
      <w:r w:rsidRPr="00E41912">
        <w:rPr>
          <w:rFonts w:hint="cs"/>
          <w:b/>
          <w:bCs/>
          <w:rtl/>
        </w:rPr>
        <w:t xml:space="preserve"> ימסד את תהליך </w:t>
      </w:r>
      <w:proofErr w:type="spellStart"/>
      <w:r w:rsidRPr="00E41912">
        <w:rPr>
          <w:rFonts w:hint="cs"/>
          <w:b/>
          <w:bCs/>
          <w:rtl/>
        </w:rPr>
        <w:t>השת"פ</w:t>
      </w:r>
      <w:proofErr w:type="spellEnd"/>
      <w:r w:rsidRPr="00E41912">
        <w:rPr>
          <w:rFonts w:hint="cs"/>
          <w:b/>
          <w:bCs/>
          <w:rtl/>
        </w:rPr>
        <w:t xml:space="preserve"> הפנים-צה"לי לגבי הפעילות האמורה, לרבות את מנגנוני הבקרה המטכ"לית (בעניין זה ראו גם בפרק "</w:t>
      </w:r>
      <w:r>
        <w:rPr>
          <w:rFonts w:hint="cs"/>
          <w:b/>
          <w:bCs/>
          <w:rtl/>
        </w:rPr>
        <w:t>הסדרה נורמטיבית בצה"ל של תחום פעילות מסוים</w:t>
      </w:r>
      <w:r w:rsidRPr="00E41912">
        <w:rPr>
          <w:rFonts w:hint="cs"/>
          <w:b/>
          <w:bCs/>
          <w:rtl/>
        </w:rPr>
        <w:t>").</w:t>
      </w:r>
    </w:p>
    <w:p w:rsidR="008F7B98" w:rsidRPr="00E41912" w:rsidRDefault="008F7B98" w:rsidP="008F7B98">
      <w:pPr>
        <w:spacing w:line="269" w:lineRule="auto"/>
        <w:rPr>
          <w:rtl/>
        </w:rPr>
      </w:pPr>
    </w:p>
    <w:p w:rsidR="00116B87" w:rsidRDefault="00116B87">
      <w:pPr>
        <w:bidi w:val="0"/>
        <w:spacing w:after="200" w:line="276" w:lineRule="auto"/>
        <w:rPr>
          <w:rFonts w:eastAsiaTheme="majorEastAsia"/>
          <w:bCs/>
          <w:szCs w:val="32"/>
          <w:rtl/>
        </w:rPr>
      </w:pPr>
      <w:r>
        <w:rPr>
          <w:rtl/>
        </w:rPr>
        <w:br w:type="page"/>
      </w:r>
    </w:p>
    <w:p w:rsidR="008F7B98" w:rsidRPr="00E41912" w:rsidRDefault="008F7B98" w:rsidP="008F7B98">
      <w:pPr>
        <w:pStyle w:val="20"/>
        <w:spacing w:before="0" w:line="269" w:lineRule="auto"/>
        <w:rPr>
          <w:rtl/>
        </w:rPr>
      </w:pPr>
      <w:r w:rsidRPr="00E41912">
        <w:rPr>
          <w:rFonts w:hint="cs"/>
          <w:rtl/>
        </w:rPr>
        <w:lastRenderedPageBreak/>
        <w:t>סוגיות מסוימות בהקשר לפעילות בתחום מסוים</w:t>
      </w:r>
    </w:p>
    <w:p w:rsidR="008F7B98" w:rsidRPr="00E41912" w:rsidRDefault="008F7B98" w:rsidP="008F7B98">
      <w:pPr>
        <w:spacing w:line="269" w:lineRule="auto"/>
        <w:rPr>
          <w:rtl/>
        </w:rPr>
      </w:pPr>
    </w:p>
    <w:p w:rsidR="008F7B98" w:rsidRPr="00E41912" w:rsidRDefault="008F7B98" w:rsidP="008F7B98">
      <w:pPr>
        <w:spacing w:line="269" w:lineRule="auto"/>
        <w:rPr>
          <w:rtl/>
        </w:rPr>
      </w:pPr>
      <w:r w:rsidRPr="00E41912">
        <w:rPr>
          <w:rFonts w:hint="cs"/>
          <w:rtl/>
        </w:rPr>
        <w:t xml:space="preserve">בשנת 2009 ביצע מבקר המדינה ביקורת בנושא "התנהלות משרד הביטחון בתחום מסוים". </w:t>
      </w:r>
      <w:r w:rsidRPr="00E41912">
        <w:rPr>
          <w:rFonts w:hint="cs"/>
          <w:sz w:val="24"/>
          <w:rtl/>
        </w:rPr>
        <w:t xml:space="preserve">משרד מבקר המדינה שב והעיר כי נדרשים כללים ואמות מידה ברורים ושקופים. בסיכום הדוח כתב מבקר המדינה בין היתר כי המתואר בדוח הביקורת הוא תולדה של רעיון חיובי, אולם בהיעדר כללים, נהלים ואמות מידה, ותחת עמימות מובנית, נגרמת פגיעה חמורה בכללי </w:t>
      </w:r>
      <w:proofErr w:type="spellStart"/>
      <w:r w:rsidRPr="00E41912">
        <w:rPr>
          <w:rFonts w:hint="cs"/>
          <w:sz w:val="24"/>
          <w:rtl/>
        </w:rPr>
        <w:t>המינהל</w:t>
      </w:r>
      <w:proofErr w:type="spellEnd"/>
      <w:r w:rsidRPr="00E41912">
        <w:rPr>
          <w:rFonts w:hint="cs"/>
          <w:sz w:val="24"/>
          <w:rtl/>
        </w:rPr>
        <w:t xml:space="preserve"> התקין.  </w:t>
      </w:r>
    </w:p>
    <w:p w:rsidR="008F7B98" w:rsidRPr="00E41912" w:rsidRDefault="008F7B98" w:rsidP="008F7B98">
      <w:pPr>
        <w:spacing w:line="269" w:lineRule="auto"/>
        <w:rPr>
          <w:rtl/>
        </w:rPr>
      </w:pPr>
    </w:p>
    <w:p w:rsidR="008F7B98" w:rsidRPr="00E41912" w:rsidRDefault="008F7B98" w:rsidP="008F7B98">
      <w:pPr>
        <w:spacing w:line="269" w:lineRule="auto"/>
        <w:rPr>
          <w:rtl/>
        </w:rPr>
      </w:pPr>
      <w:proofErr w:type="spellStart"/>
      <w:r w:rsidRPr="00E41912">
        <w:rPr>
          <w:rFonts w:hint="cs"/>
          <w:rtl/>
        </w:rPr>
        <w:t>משהב"ט</w:t>
      </w:r>
      <w:proofErr w:type="spellEnd"/>
      <w:r w:rsidRPr="00E41912">
        <w:rPr>
          <w:rFonts w:hint="cs"/>
          <w:rtl/>
        </w:rPr>
        <w:t xml:space="preserve"> ממלא תפקידים שונים במכלול קשריו עם התעשיות הביטחוניות הממשלתיות: כבעל השליטה בהן</w:t>
      </w:r>
      <w:r>
        <w:rPr>
          <w:rStyle w:val="af1"/>
          <w:b/>
          <w:bCs/>
          <w:sz w:val="24"/>
          <w:rtl/>
        </w:rPr>
        <w:footnoteReference w:id="5"/>
      </w:r>
      <w:r w:rsidRPr="00E41912">
        <w:rPr>
          <w:rFonts w:hint="cs"/>
          <w:rtl/>
        </w:rPr>
        <w:t>; כלקוח מהותי; וכריבון</w:t>
      </w:r>
      <w:r>
        <w:rPr>
          <w:rStyle w:val="af1"/>
          <w:rtl/>
        </w:rPr>
        <w:footnoteReference w:id="6"/>
      </w:r>
      <w:r w:rsidRPr="00E41912">
        <w:rPr>
          <w:rFonts w:hint="cs"/>
          <w:rtl/>
        </w:rPr>
        <w:t xml:space="preserve">. </w:t>
      </w:r>
    </w:p>
    <w:p w:rsidR="008F7B98" w:rsidRPr="00E41912" w:rsidRDefault="008F7B98" w:rsidP="008F7B98">
      <w:pPr>
        <w:pStyle w:val="af8"/>
        <w:spacing w:line="269" w:lineRule="auto"/>
        <w:rPr>
          <w:sz w:val="24"/>
          <w:szCs w:val="24"/>
          <w:rtl/>
        </w:rPr>
      </w:pPr>
    </w:p>
    <w:p w:rsidR="008F7B98" w:rsidRPr="00E41912" w:rsidRDefault="008F7B98" w:rsidP="008F7B98">
      <w:pPr>
        <w:spacing w:line="269" w:lineRule="auto"/>
        <w:rPr>
          <w:sz w:val="24"/>
          <w:rtl/>
        </w:rPr>
      </w:pPr>
      <w:r w:rsidRPr="00E41912">
        <w:rPr>
          <w:rFonts w:hint="cs"/>
          <w:sz w:val="24"/>
          <w:rtl/>
        </w:rPr>
        <w:t xml:space="preserve">בדוח מבקר המדינה האמור משנת 2009 נכתב כי תפקידיו השונים של </w:t>
      </w:r>
      <w:proofErr w:type="spellStart"/>
      <w:r w:rsidRPr="00E41912">
        <w:rPr>
          <w:rFonts w:hint="cs"/>
          <w:sz w:val="24"/>
          <w:rtl/>
        </w:rPr>
        <w:t>משהב"ט</w:t>
      </w:r>
      <w:proofErr w:type="spellEnd"/>
      <w:r w:rsidRPr="00E41912">
        <w:rPr>
          <w:rFonts w:hint="cs"/>
          <w:sz w:val="24"/>
          <w:rtl/>
        </w:rPr>
        <w:t xml:space="preserve"> מול התעשיות הביטחוניות יוצרים לא אחת טשטושי גבולות מובנים מולן.</w:t>
      </w:r>
    </w:p>
    <w:p w:rsidR="008F7B98" w:rsidRPr="00E41912" w:rsidRDefault="008F7B98" w:rsidP="008F7B98">
      <w:pPr>
        <w:pStyle w:val="af8"/>
        <w:spacing w:line="269" w:lineRule="auto"/>
        <w:rPr>
          <w:b/>
          <w:bCs/>
          <w:sz w:val="24"/>
          <w:szCs w:val="24"/>
          <w:rtl/>
        </w:rPr>
      </w:pPr>
    </w:p>
    <w:p w:rsidR="008F7B98" w:rsidRPr="00E41912" w:rsidRDefault="008F7B98" w:rsidP="008F7B98">
      <w:pPr>
        <w:spacing w:line="269" w:lineRule="auto"/>
        <w:rPr>
          <w:b/>
          <w:bCs/>
          <w:sz w:val="24"/>
          <w:rtl/>
        </w:rPr>
      </w:pPr>
      <w:proofErr w:type="spellStart"/>
      <w:r w:rsidRPr="00E41912">
        <w:rPr>
          <w:rFonts w:hint="cs"/>
          <w:b/>
          <w:bCs/>
          <w:sz w:val="24"/>
          <w:rtl/>
        </w:rPr>
        <w:t>משהב"ט</w:t>
      </w:r>
      <w:proofErr w:type="spellEnd"/>
      <w:r w:rsidRPr="00E41912">
        <w:rPr>
          <w:rFonts w:hint="cs"/>
          <w:b/>
          <w:bCs/>
          <w:sz w:val="24"/>
          <w:rtl/>
        </w:rPr>
        <w:t xml:space="preserve"> ממלא תפקידים שונים במכלול קשריו עם התעשיות הביטחוניות הממשלתיות, לרבות כריבון וכלקוח מהותי. </w:t>
      </w:r>
      <w:r w:rsidRPr="00E41912">
        <w:rPr>
          <w:b/>
          <w:bCs/>
          <w:sz w:val="24"/>
          <w:rtl/>
        </w:rPr>
        <w:t xml:space="preserve">בתחום פעילות </w:t>
      </w:r>
      <w:r w:rsidRPr="00E41912">
        <w:rPr>
          <w:rFonts w:hint="cs"/>
          <w:b/>
          <w:bCs/>
          <w:sz w:val="24"/>
          <w:rtl/>
        </w:rPr>
        <w:t>מסוים</w:t>
      </w:r>
      <w:r w:rsidRPr="00E41912">
        <w:rPr>
          <w:b/>
          <w:bCs/>
          <w:sz w:val="24"/>
          <w:rtl/>
        </w:rPr>
        <w:t xml:space="preserve"> </w:t>
      </w:r>
      <w:r w:rsidRPr="00E41912">
        <w:rPr>
          <w:rFonts w:hint="cs"/>
          <w:b/>
          <w:bCs/>
          <w:sz w:val="24"/>
          <w:rtl/>
        </w:rPr>
        <w:t xml:space="preserve">קבע </w:t>
      </w:r>
      <w:proofErr w:type="spellStart"/>
      <w:r w:rsidRPr="00E41912">
        <w:rPr>
          <w:rFonts w:hint="cs"/>
          <w:b/>
          <w:bCs/>
          <w:sz w:val="24"/>
          <w:rtl/>
        </w:rPr>
        <w:t>משהב"ט</w:t>
      </w:r>
      <w:proofErr w:type="spellEnd"/>
      <w:r w:rsidRPr="00E41912">
        <w:rPr>
          <w:rFonts w:hint="cs"/>
          <w:b/>
          <w:bCs/>
          <w:sz w:val="24"/>
          <w:rtl/>
        </w:rPr>
        <w:t xml:space="preserve"> באופן חד-צדדי את אופן התנהלותו בסוגיות מסוימות.</w:t>
      </w:r>
    </w:p>
    <w:p w:rsidR="008F7B98" w:rsidRPr="00E41912" w:rsidRDefault="008F7B98" w:rsidP="008F7B98">
      <w:pPr>
        <w:spacing w:line="269" w:lineRule="auto"/>
        <w:jc w:val="center"/>
        <w:rPr>
          <w:rFonts w:ascii="Arial" w:hAnsi="Arial" w:cs="Arial"/>
          <w:sz w:val="36"/>
          <w:rtl/>
        </w:rPr>
      </w:pPr>
      <w:r w:rsidRPr="00E41912">
        <w:rPr>
          <w:rFonts w:ascii="Segoe UI Symbol" w:hAnsi="Segoe UI Symbol" w:cs="Segoe UI Symbol" w:hint="cs"/>
          <w:sz w:val="36"/>
          <w:rtl/>
        </w:rPr>
        <w:t>✰</w:t>
      </w:r>
    </w:p>
    <w:p w:rsidR="008F7B98" w:rsidRPr="00E41912" w:rsidRDefault="008F7B98" w:rsidP="008F7B98">
      <w:pPr>
        <w:spacing w:line="269" w:lineRule="auto"/>
        <w:rPr>
          <w:b/>
          <w:bCs/>
        </w:rPr>
      </w:pPr>
      <w:bookmarkStart w:id="7" w:name="_Hlk159754502"/>
    </w:p>
    <w:bookmarkEnd w:id="7"/>
    <w:p w:rsidR="008F7B98" w:rsidRPr="00E41912" w:rsidRDefault="008F7B98" w:rsidP="008F7B98">
      <w:pPr>
        <w:spacing w:line="269" w:lineRule="auto"/>
        <w:rPr>
          <w:b/>
          <w:bCs/>
          <w:rtl/>
        </w:rPr>
      </w:pPr>
      <w:r w:rsidRPr="00E41912">
        <w:rPr>
          <w:rFonts w:hint="cs"/>
          <w:b/>
          <w:bCs/>
          <w:rtl/>
        </w:rPr>
        <w:t xml:space="preserve">מומלץ כי שר הביטחון ימנה ועדה מקצועית בלתי תלויה לבחינה של סוגיות </w:t>
      </w:r>
      <w:r w:rsidRPr="00E41912">
        <w:rPr>
          <w:b/>
          <w:bCs/>
          <w:rtl/>
        </w:rPr>
        <w:t xml:space="preserve">מסוימות בהקשר לפעילות בתחום </w:t>
      </w:r>
      <w:r w:rsidRPr="00E41912">
        <w:rPr>
          <w:rFonts w:hint="cs"/>
          <w:b/>
          <w:bCs/>
          <w:rtl/>
        </w:rPr>
        <w:t xml:space="preserve">שנבדק; ולגיבוש המלצה לגבי אמות מידה וכללי פעולה ברורים בנושא, בהתייחס למכלול השיקולים הרלוונטיים. זאת בשיתוף פעולה עם הגורמים הנוגעים </w:t>
      </w:r>
      <w:proofErr w:type="spellStart"/>
      <w:r w:rsidRPr="00E41912">
        <w:rPr>
          <w:rFonts w:hint="cs"/>
          <w:b/>
          <w:bCs/>
          <w:rtl/>
        </w:rPr>
        <w:t>במשהב"ט</w:t>
      </w:r>
      <w:proofErr w:type="spellEnd"/>
      <w:r w:rsidRPr="00E41912">
        <w:rPr>
          <w:rFonts w:hint="cs"/>
          <w:b/>
          <w:bCs/>
          <w:rtl/>
        </w:rPr>
        <w:t xml:space="preserve"> ובתעשיות הביטחוניות.</w:t>
      </w:r>
    </w:p>
    <w:p w:rsidR="008F7B98" w:rsidRPr="00E41912" w:rsidRDefault="008F7B98" w:rsidP="008F7B98">
      <w:pPr>
        <w:spacing w:line="269" w:lineRule="auto"/>
        <w:rPr>
          <w:b/>
          <w:bCs/>
          <w:rtl/>
        </w:rPr>
      </w:pPr>
    </w:p>
    <w:p w:rsidR="008F7B98" w:rsidRPr="00E41912" w:rsidRDefault="008F7B98" w:rsidP="008F7B98">
      <w:pPr>
        <w:spacing w:line="269" w:lineRule="auto"/>
        <w:rPr>
          <w:b/>
          <w:bCs/>
          <w:rtl/>
        </w:rPr>
      </w:pPr>
      <w:r w:rsidRPr="00E41912">
        <w:rPr>
          <w:rFonts w:hint="cs"/>
          <w:b/>
          <w:bCs/>
          <w:rtl/>
        </w:rPr>
        <w:t xml:space="preserve">עוד מומלץ כי עד להשלמת עבודתה של הוועדה האמורה ינחה שר הביטחון את האגף הרלוונטי </w:t>
      </w:r>
      <w:proofErr w:type="spellStart"/>
      <w:r w:rsidRPr="00E41912">
        <w:rPr>
          <w:rFonts w:hint="cs"/>
          <w:b/>
          <w:bCs/>
          <w:rtl/>
        </w:rPr>
        <w:t>במשהב"ט</w:t>
      </w:r>
      <w:proofErr w:type="spellEnd"/>
      <w:r w:rsidRPr="00E41912">
        <w:rPr>
          <w:rFonts w:hint="cs"/>
          <w:b/>
          <w:bCs/>
          <w:rtl/>
        </w:rPr>
        <w:t xml:space="preserve"> כיצד לפעול בסוגיות אלו, בהתייחס לכלל ההיבטים הנוגעים לכך.</w:t>
      </w:r>
    </w:p>
    <w:p w:rsidR="008F7B98" w:rsidRPr="00E41912" w:rsidRDefault="008F7B98" w:rsidP="008F7B98">
      <w:pPr>
        <w:spacing w:line="269" w:lineRule="auto"/>
        <w:rPr>
          <w:b/>
          <w:bCs/>
          <w:rtl/>
        </w:rPr>
      </w:pPr>
    </w:p>
    <w:p w:rsidR="008F7B98" w:rsidRPr="00E41912" w:rsidRDefault="008F7B98" w:rsidP="008F7B98">
      <w:pPr>
        <w:spacing w:line="269" w:lineRule="auto"/>
        <w:rPr>
          <w:b/>
          <w:bCs/>
          <w:rtl/>
        </w:rPr>
      </w:pPr>
      <w:r w:rsidRPr="00E41912">
        <w:rPr>
          <w:rFonts w:hint="cs"/>
          <w:b/>
          <w:bCs/>
          <w:rtl/>
        </w:rPr>
        <w:t xml:space="preserve">עד להקמת ועדה מקצועית שתבחן את הנושא, מומלץ כי שר הביטחון גם ינחה את מנכ"ל </w:t>
      </w:r>
      <w:proofErr w:type="spellStart"/>
      <w:r w:rsidRPr="00E41912">
        <w:rPr>
          <w:rFonts w:hint="cs"/>
          <w:b/>
          <w:bCs/>
          <w:rtl/>
        </w:rPr>
        <w:t>משהב"ט</w:t>
      </w:r>
      <w:proofErr w:type="spellEnd"/>
      <w:r w:rsidRPr="00E41912">
        <w:rPr>
          <w:rFonts w:hint="cs"/>
          <w:b/>
          <w:bCs/>
          <w:rtl/>
        </w:rPr>
        <w:t xml:space="preserve"> ואת סגן הרמטכ"ל לגבי אופן ההתנהלות במסגרת זו בין צה"ל </w:t>
      </w:r>
      <w:proofErr w:type="spellStart"/>
      <w:r w:rsidRPr="00E41912">
        <w:rPr>
          <w:rFonts w:hint="cs"/>
          <w:b/>
          <w:bCs/>
          <w:rtl/>
        </w:rPr>
        <w:t>למשהב"ט</w:t>
      </w:r>
      <w:proofErr w:type="spellEnd"/>
      <w:r w:rsidRPr="00E41912">
        <w:rPr>
          <w:rFonts w:hint="cs"/>
          <w:b/>
          <w:bCs/>
          <w:rtl/>
        </w:rPr>
        <w:t>.</w:t>
      </w:r>
    </w:p>
    <w:p w:rsidR="008F7B98" w:rsidRPr="00E41912" w:rsidRDefault="008F7B98" w:rsidP="008F7B98">
      <w:pPr>
        <w:spacing w:line="269" w:lineRule="auto"/>
        <w:rPr>
          <w:b/>
          <w:bCs/>
          <w:rtl/>
        </w:rPr>
      </w:pPr>
    </w:p>
    <w:p w:rsidR="008F7B98" w:rsidRPr="00E41912" w:rsidRDefault="008F7B98" w:rsidP="008F7B98">
      <w:pPr>
        <w:pStyle w:val="31"/>
        <w:spacing w:before="0" w:line="269" w:lineRule="auto"/>
        <w:rPr>
          <w:rtl/>
        </w:rPr>
      </w:pPr>
      <w:r w:rsidRPr="00E41912">
        <w:rPr>
          <w:rFonts w:hint="cs"/>
          <w:rtl/>
        </w:rPr>
        <w:t>הרישום החשבונאי והתקציבי של הפעילות בתחום</w:t>
      </w:r>
    </w:p>
    <w:p w:rsidR="008F7B98" w:rsidRPr="00E41912" w:rsidRDefault="008F7B98" w:rsidP="008F7B98">
      <w:pPr>
        <w:spacing w:line="269" w:lineRule="auto"/>
        <w:rPr>
          <w:rtl/>
        </w:rPr>
      </w:pPr>
    </w:p>
    <w:p w:rsidR="008F7B98" w:rsidRPr="00E41912" w:rsidRDefault="008F7B98" w:rsidP="008F7B98">
      <w:pPr>
        <w:spacing w:line="269" w:lineRule="auto"/>
        <w:rPr>
          <w:rtl/>
        </w:rPr>
      </w:pPr>
      <w:proofErr w:type="spellStart"/>
      <w:r w:rsidRPr="00E41912">
        <w:rPr>
          <w:rFonts w:hint="cs"/>
          <w:rtl/>
        </w:rPr>
        <w:t>מעהב"ט</w:t>
      </w:r>
      <w:proofErr w:type="spellEnd"/>
      <w:r w:rsidRPr="00E41912">
        <w:rPr>
          <w:rFonts w:hint="cs"/>
          <w:rtl/>
        </w:rPr>
        <w:t xml:space="preserve"> פועלת במסגרת תקציב שקובעת הכנסת בחוק התקציב, וזאת בהתאם לחוק יסוד: משק המדינה ולחוק יסודות התקציב, התשמ"ה-1985 (להלן - חוק יסודות התקציב). בהתבסס על התקציב השנתי קובע אגף התקציבים </w:t>
      </w:r>
      <w:proofErr w:type="spellStart"/>
      <w:r w:rsidRPr="00E41912">
        <w:rPr>
          <w:rFonts w:hint="cs"/>
          <w:rtl/>
        </w:rPr>
        <w:t>במשהב"ט</w:t>
      </w:r>
      <w:proofErr w:type="spellEnd"/>
      <w:r w:rsidRPr="00E41912">
        <w:rPr>
          <w:rFonts w:hint="cs"/>
          <w:rtl/>
        </w:rPr>
        <w:t xml:space="preserve"> מסגרות תקציב להתקשרויות שנתיות ורב-שנתיות לגופים </w:t>
      </w:r>
      <w:proofErr w:type="spellStart"/>
      <w:r w:rsidRPr="00E41912">
        <w:rPr>
          <w:rFonts w:hint="cs"/>
          <w:rtl/>
        </w:rPr>
        <w:t>במעהב"ט</w:t>
      </w:r>
      <w:proofErr w:type="spellEnd"/>
      <w:r w:rsidRPr="00E41912">
        <w:rPr>
          <w:rFonts w:hint="cs"/>
          <w:rtl/>
        </w:rPr>
        <w:t>.</w:t>
      </w:r>
    </w:p>
    <w:p w:rsidR="008F7B98" w:rsidRPr="00E41912" w:rsidRDefault="008F7B98" w:rsidP="008F7B98">
      <w:pPr>
        <w:pStyle w:val="a7"/>
        <w:spacing w:line="269" w:lineRule="auto"/>
        <w:ind w:left="3"/>
        <w:rPr>
          <w:rtl/>
        </w:rPr>
      </w:pPr>
    </w:p>
    <w:p w:rsidR="008F7B98" w:rsidRPr="00E41912" w:rsidRDefault="008F7B98" w:rsidP="008F7B98">
      <w:pPr>
        <w:spacing w:line="269" w:lineRule="auto"/>
        <w:rPr>
          <w:sz w:val="24"/>
          <w:rtl/>
        </w:rPr>
      </w:pPr>
      <w:r w:rsidRPr="00E41912">
        <w:rPr>
          <w:rFonts w:hint="cs"/>
          <w:sz w:val="24"/>
          <w:rtl/>
        </w:rPr>
        <w:t xml:space="preserve">יצוין בהקשר זה </w:t>
      </w:r>
      <w:r w:rsidRPr="00E41912">
        <w:rPr>
          <w:rFonts w:hint="eastAsia"/>
          <w:sz w:val="24"/>
          <w:rtl/>
        </w:rPr>
        <w:t>כי</w:t>
      </w:r>
      <w:r w:rsidRPr="00E41912">
        <w:rPr>
          <w:sz w:val="24"/>
          <w:rtl/>
        </w:rPr>
        <w:t xml:space="preserve"> </w:t>
      </w:r>
      <w:r w:rsidRPr="00E41912">
        <w:rPr>
          <w:rFonts w:hint="eastAsia"/>
          <w:sz w:val="24"/>
          <w:rtl/>
        </w:rPr>
        <w:t>ב</w:t>
      </w:r>
      <w:r w:rsidRPr="00E41912">
        <w:rPr>
          <w:rFonts w:hint="cs"/>
          <w:sz w:val="24"/>
          <w:rtl/>
        </w:rPr>
        <w:t>דוח</w:t>
      </w:r>
      <w:r w:rsidRPr="00E41912">
        <w:rPr>
          <w:sz w:val="24"/>
          <w:rtl/>
        </w:rPr>
        <w:t xml:space="preserve"> </w:t>
      </w:r>
      <w:r w:rsidRPr="00E41912">
        <w:rPr>
          <w:rFonts w:hint="cs"/>
          <w:sz w:val="24"/>
          <w:rtl/>
        </w:rPr>
        <w:t>ה</w:t>
      </w:r>
      <w:r w:rsidRPr="00E41912">
        <w:rPr>
          <w:sz w:val="24"/>
          <w:rtl/>
        </w:rPr>
        <w:t xml:space="preserve">ביקורת </w:t>
      </w:r>
      <w:r w:rsidRPr="00E41912">
        <w:rPr>
          <w:rFonts w:hint="cs"/>
          <w:sz w:val="24"/>
          <w:rtl/>
        </w:rPr>
        <w:t xml:space="preserve">האמור </w:t>
      </w:r>
      <w:r w:rsidRPr="00E41912">
        <w:rPr>
          <w:sz w:val="24"/>
          <w:rtl/>
        </w:rPr>
        <w:t>בנושא</w:t>
      </w:r>
      <w:r w:rsidRPr="00E41912">
        <w:rPr>
          <w:rFonts w:hint="cs"/>
          <w:sz w:val="24"/>
          <w:rtl/>
        </w:rPr>
        <w:t xml:space="preserve"> "התנהלות משרד הביטחון בתחום מסוים"</w:t>
      </w:r>
      <w:r w:rsidRPr="00E41912">
        <w:rPr>
          <w:sz w:val="24"/>
          <w:rtl/>
        </w:rPr>
        <w:t xml:space="preserve"> </w:t>
      </w:r>
      <w:r w:rsidRPr="00E41912">
        <w:rPr>
          <w:rFonts w:hint="cs"/>
          <w:sz w:val="24"/>
          <w:rtl/>
        </w:rPr>
        <w:t xml:space="preserve">צוין כי יש לפעול לכך שהדוחות הכספיים של </w:t>
      </w:r>
      <w:proofErr w:type="spellStart"/>
      <w:r w:rsidRPr="00E41912">
        <w:rPr>
          <w:rFonts w:hint="cs"/>
          <w:sz w:val="24"/>
          <w:rtl/>
        </w:rPr>
        <w:t>משהב"ט</w:t>
      </w:r>
      <w:proofErr w:type="spellEnd"/>
      <w:r w:rsidRPr="00E41912">
        <w:rPr>
          <w:rFonts w:hint="cs"/>
          <w:sz w:val="24"/>
          <w:rtl/>
        </w:rPr>
        <w:t xml:space="preserve"> ותקציב הביטחון ייתנו ביטוי מלא לכלל הפעולות המתבצעות בתחום זה, זאת כדי להבטיח פעולה נאותה בתחום התקציבי והחשבונאי. </w:t>
      </w:r>
    </w:p>
    <w:p w:rsidR="008F7B98" w:rsidRPr="00E41912" w:rsidRDefault="008F7B98" w:rsidP="008F7B98">
      <w:pPr>
        <w:pStyle w:val="a7"/>
        <w:spacing w:line="269" w:lineRule="auto"/>
        <w:ind w:left="0"/>
        <w:rPr>
          <w:rtl/>
        </w:rPr>
      </w:pPr>
    </w:p>
    <w:p w:rsidR="008F7B98" w:rsidRPr="00E41912" w:rsidRDefault="008F7B98" w:rsidP="008F7B98">
      <w:pPr>
        <w:spacing w:line="269" w:lineRule="auto"/>
        <w:rPr>
          <w:b/>
          <w:bCs/>
          <w:rtl/>
        </w:rPr>
      </w:pPr>
      <w:bookmarkStart w:id="8" w:name="_Hlk159754585"/>
      <w:r w:rsidRPr="00E41912">
        <w:rPr>
          <w:rFonts w:hint="cs"/>
          <w:b/>
          <w:bCs/>
          <w:sz w:val="24"/>
          <w:rtl/>
        </w:rPr>
        <w:t xml:space="preserve">על אף הערות בדוחות ביקורת קודמים של מבקר המדינה, הפעילות בתחום שנבדק אינה מקבלת ביטוי נאות בתקציב הביטחון ואינה נרשמת כראוי בדוחות הכספיים של </w:t>
      </w:r>
      <w:proofErr w:type="spellStart"/>
      <w:r w:rsidRPr="00E41912">
        <w:rPr>
          <w:rFonts w:hint="cs"/>
          <w:b/>
          <w:bCs/>
          <w:sz w:val="24"/>
          <w:rtl/>
        </w:rPr>
        <w:t>משהב"ט</w:t>
      </w:r>
      <w:proofErr w:type="spellEnd"/>
      <w:r w:rsidRPr="00E41912">
        <w:rPr>
          <w:rFonts w:hint="cs"/>
          <w:b/>
          <w:bCs/>
          <w:sz w:val="24"/>
          <w:rtl/>
        </w:rPr>
        <w:t>.</w:t>
      </w:r>
      <w:r w:rsidRPr="00E41912">
        <w:rPr>
          <w:rFonts w:hint="cs"/>
          <w:sz w:val="24"/>
          <w:rtl/>
        </w:rPr>
        <w:t xml:space="preserve"> </w:t>
      </w:r>
      <w:bookmarkEnd w:id="8"/>
      <w:r w:rsidRPr="00E41912">
        <w:rPr>
          <w:rFonts w:hint="eastAsia"/>
          <w:b/>
          <w:bCs/>
          <w:rtl/>
        </w:rPr>
        <w:t>היעדר</w:t>
      </w:r>
      <w:r w:rsidRPr="00E41912">
        <w:rPr>
          <w:b/>
          <w:bCs/>
          <w:rtl/>
        </w:rPr>
        <w:t xml:space="preserve"> </w:t>
      </w:r>
      <w:r w:rsidRPr="00E41912">
        <w:rPr>
          <w:rFonts w:hint="eastAsia"/>
          <w:b/>
          <w:bCs/>
          <w:rtl/>
        </w:rPr>
        <w:t>הרישום</w:t>
      </w:r>
      <w:r w:rsidRPr="00E41912">
        <w:rPr>
          <w:rFonts w:hint="cs"/>
          <w:b/>
          <w:bCs/>
          <w:rtl/>
        </w:rPr>
        <w:t xml:space="preserve"> התקציבי</w:t>
      </w:r>
      <w:r w:rsidRPr="00E41912">
        <w:rPr>
          <w:b/>
          <w:bCs/>
          <w:rtl/>
        </w:rPr>
        <w:t xml:space="preserve"> </w:t>
      </w:r>
      <w:r w:rsidRPr="00E41912">
        <w:rPr>
          <w:rFonts w:hint="cs"/>
          <w:b/>
          <w:bCs/>
          <w:rtl/>
        </w:rPr>
        <w:t>כראוי</w:t>
      </w:r>
      <w:r w:rsidRPr="00E41912">
        <w:rPr>
          <w:b/>
          <w:bCs/>
          <w:rtl/>
        </w:rPr>
        <w:t xml:space="preserve"> ה</w:t>
      </w:r>
      <w:r w:rsidRPr="00E41912">
        <w:rPr>
          <w:rFonts w:hint="cs"/>
          <w:b/>
          <w:bCs/>
          <w:rtl/>
        </w:rPr>
        <w:t>וא</w:t>
      </w:r>
      <w:r w:rsidRPr="00E41912">
        <w:rPr>
          <w:b/>
          <w:bCs/>
          <w:rtl/>
        </w:rPr>
        <w:t xml:space="preserve"> בגדר אי-תקינות מנהלית.</w:t>
      </w:r>
    </w:p>
    <w:p w:rsidR="008F7B98" w:rsidRPr="00E41912" w:rsidRDefault="008F7B98" w:rsidP="008F7B98">
      <w:pPr>
        <w:spacing w:line="269" w:lineRule="auto"/>
        <w:rPr>
          <w:b/>
          <w:bCs/>
          <w:rtl/>
        </w:rPr>
      </w:pPr>
    </w:p>
    <w:p w:rsidR="008F7B98" w:rsidRPr="000534ED" w:rsidRDefault="008F7B98" w:rsidP="008F7B98">
      <w:pPr>
        <w:spacing w:line="269" w:lineRule="auto"/>
        <w:rPr>
          <w:b/>
          <w:bCs/>
          <w:rtl/>
        </w:rPr>
      </w:pPr>
      <w:r w:rsidRPr="00E41912">
        <w:rPr>
          <w:rFonts w:hint="eastAsia"/>
          <w:b/>
          <w:bCs/>
          <w:rtl/>
        </w:rPr>
        <w:t>על</w:t>
      </w:r>
      <w:r w:rsidRPr="00E41912">
        <w:rPr>
          <w:rFonts w:hint="cs"/>
          <w:b/>
          <w:bCs/>
          <w:rtl/>
        </w:rPr>
        <w:t xml:space="preserve"> </w:t>
      </w:r>
      <w:r w:rsidRPr="00E41912">
        <w:rPr>
          <w:rFonts w:ascii="David" w:hAnsi="David"/>
          <w:b/>
          <w:bCs/>
          <w:sz w:val="24"/>
          <w:rtl/>
        </w:rPr>
        <w:t>אגף התקציבים ואגף הכספים</w:t>
      </w:r>
      <w:r w:rsidRPr="00E41912">
        <w:rPr>
          <w:rFonts w:ascii="David" w:hAnsi="David"/>
          <w:sz w:val="24"/>
          <w:rtl/>
        </w:rPr>
        <w:t xml:space="preserve"> </w:t>
      </w:r>
      <w:proofErr w:type="spellStart"/>
      <w:r w:rsidRPr="00E41912">
        <w:rPr>
          <w:rFonts w:hint="cs"/>
          <w:b/>
          <w:bCs/>
          <w:rtl/>
        </w:rPr>
        <w:t>שבמשהב"ט</w:t>
      </w:r>
      <w:proofErr w:type="spellEnd"/>
      <w:r w:rsidRPr="00E41912">
        <w:rPr>
          <w:rFonts w:hint="cs"/>
          <w:b/>
          <w:bCs/>
          <w:rtl/>
        </w:rPr>
        <w:t xml:space="preserve"> </w:t>
      </w:r>
      <w:r w:rsidRPr="00E41912">
        <w:rPr>
          <w:rFonts w:hint="eastAsia"/>
          <w:b/>
          <w:bCs/>
          <w:rtl/>
        </w:rPr>
        <w:t>לתת</w:t>
      </w:r>
      <w:r w:rsidRPr="00E41912">
        <w:rPr>
          <w:rFonts w:hint="cs"/>
          <w:b/>
          <w:bCs/>
          <w:rtl/>
        </w:rPr>
        <w:t xml:space="preserve"> ביטוי בתקציב הביטחון לפעילות זו וכן </w:t>
      </w:r>
      <w:r w:rsidRPr="00E41912">
        <w:rPr>
          <w:rFonts w:hint="eastAsia"/>
          <w:b/>
          <w:bCs/>
          <w:rtl/>
        </w:rPr>
        <w:t>לרשום</w:t>
      </w:r>
      <w:r w:rsidRPr="00E41912">
        <w:rPr>
          <w:rFonts w:hint="cs"/>
          <w:b/>
          <w:bCs/>
          <w:rtl/>
        </w:rPr>
        <w:t xml:space="preserve"> באופן נאות את השפעותיה בדוחות הכספיים של </w:t>
      </w:r>
      <w:proofErr w:type="spellStart"/>
      <w:r w:rsidRPr="00E41912">
        <w:rPr>
          <w:rFonts w:hint="cs"/>
          <w:b/>
          <w:bCs/>
          <w:rtl/>
        </w:rPr>
        <w:t>משהב"ט</w:t>
      </w:r>
      <w:proofErr w:type="spellEnd"/>
      <w:r w:rsidRPr="00E41912">
        <w:rPr>
          <w:rFonts w:hint="cs"/>
          <w:b/>
          <w:bCs/>
          <w:rtl/>
        </w:rPr>
        <w:t xml:space="preserve">. כמו כן </w:t>
      </w:r>
      <w:r w:rsidRPr="00E41912">
        <w:rPr>
          <w:rFonts w:hint="eastAsia"/>
          <w:b/>
          <w:bCs/>
          <w:rtl/>
        </w:rPr>
        <w:t>על</w:t>
      </w:r>
      <w:r w:rsidRPr="00E41912">
        <w:rPr>
          <w:rFonts w:hint="cs"/>
          <w:b/>
          <w:bCs/>
          <w:rtl/>
        </w:rPr>
        <w:t xml:space="preserve"> אגף התקציבים ואגף הכספים </w:t>
      </w:r>
      <w:r w:rsidRPr="00E41912">
        <w:rPr>
          <w:rFonts w:hint="eastAsia"/>
          <w:b/>
          <w:bCs/>
          <w:rtl/>
        </w:rPr>
        <w:t>לגבש</w:t>
      </w:r>
      <w:r w:rsidRPr="00E41912">
        <w:rPr>
          <w:rFonts w:hint="cs"/>
          <w:b/>
          <w:bCs/>
          <w:rtl/>
        </w:rPr>
        <w:t xml:space="preserve"> מנגנון לפיקוח ולבקרה בנושא זה.</w:t>
      </w:r>
      <w:r w:rsidRPr="000534ED">
        <w:rPr>
          <w:rFonts w:hint="cs"/>
          <w:b/>
          <w:bCs/>
          <w:rtl/>
        </w:rPr>
        <w:t xml:space="preserve"> </w:t>
      </w:r>
    </w:p>
    <w:p w:rsidR="008F7B98" w:rsidRPr="000534ED" w:rsidRDefault="008F7B98" w:rsidP="008F7B98">
      <w:pPr>
        <w:pStyle w:val="20"/>
        <w:spacing w:before="0" w:line="269" w:lineRule="auto"/>
        <w:rPr>
          <w:rtl/>
        </w:rPr>
      </w:pPr>
      <w:r w:rsidRPr="000534ED">
        <w:rPr>
          <w:rFonts w:hint="cs"/>
          <w:rtl/>
        </w:rPr>
        <w:lastRenderedPageBreak/>
        <w:t xml:space="preserve">הסדרה נורמטיבית של תחום פעילות </w:t>
      </w:r>
      <w:r>
        <w:rPr>
          <w:rFonts w:hint="cs"/>
          <w:rtl/>
        </w:rPr>
        <w:t>מסוים</w:t>
      </w:r>
    </w:p>
    <w:p w:rsidR="008F7B98" w:rsidRPr="000534ED" w:rsidRDefault="008F7B98" w:rsidP="008F7B98">
      <w:pPr>
        <w:spacing w:line="269" w:lineRule="auto"/>
        <w:rPr>
          <w:rtl/>
        </w:rPr>
      </w:pPr>
    </w:p>
    <w:p w:rsidR="008F7B98" w:rsidRPr="000534ED" w:rsidRDefault="008F7B98" w:rsidP="00116B87">
      <w:pPr>
        <w:pStyle w:val="31"/>
        <w:rPr>
          <w:rtl/>
        </w:rPr>
      </w:pPr>
      <w:r w:rsidRPr="000534ED">
        <w:rPr>
          <w:rFonts w:hint="cs"/>
          <w:rtl/>
        </w:rPr>
        <w:t xml:space="preserve">הסדרה נורמטיבית </w:t>
      </w:r>
      <w:proofErr w:type="spellStart"/>
      <w:r w:rsidRPr="000534ED">
        <w:rPr>
          <w:rFonts w:hint="cs"/>
          <w:rtl/>
        </w:rPr>
        <w:t>במשהב"ט</w:t>
      </w:r>
      <w:proofErr w:type="spellEnd"/>
      <w:r w:rsidRPr="000534ED">
        <w:rPr>
          <w:rFonts w:hint="cs"/>
          <w:rtl/>
        </w:rPr>
        <w:t xml:space="preserve"> של תחום פעילות </w:t>
      </w:r>
      <w:r>
        <w:rPr>
          <w:rFonts w:hint="cs"/>
          <w:rtl/>
        </w:rPr>
        <w:t>מסוים</w:t>
      </w:r>
    </w:p>
    <w:p w:rsidR="008F7B98" w:rsidRPr="000534ED" w:rsidRDefault="008F7B98" w:rsidP="008F7B98">
      <w:pPr>
        <w:spacing w:line="269" w:lineRule="auto"/>
        <w:rPr>
          <w:rtl/>
        </w:rPr>
      </w:pPr>
    </w:p>
    <w:p w:rsidR="008F7B98" w:rsidRPr="000534ED" w:rsidRDefault="008F7B98" w:rsidP="008F7B98">
      <w:pPr>
        <w:tabs>
          <w:tab w:val="left" w:pos="425"/>
        </w:tabs>
        <w:spacing w:line="269" w:lineRule="auto"/>
        <w:rPr>
          <w:b/>
          <w:bCs/>
          <w:rtl/>
        </w:rPr>
      </w:pPr>
      <w:r w:rsidRPr="000534ED">
        <w:rPr>
          <w:rFonts w:hint="cs"/>
          <w:b/>
          <w:bCs/>
          <w:rtl/>
        </w:rPr>
        <w:t xml:space="preserve">בביקורת עלה כי בשונה מהנדרש בהוראת </w:t>
      </w:r>
      <w:proofErr w:type="spellStart"/>
      <w:r w:rsidRPr="000534ED">
        <w:rPr>
          <w:rFonts w:hint="cs"/>
          <w:b/>
          <w:bCs/>
          <w:rtl/>
        </w:rPr>
        <w:t>משהב"ט</w:t>
      </w:r>
      <w:proofErr w:type="spellEnd"/>
      <w:r w:rsidRPr="000534ED">
        <w:rPr>
          <w:rFonts w:hint="cs"/>
          <w:b/>
          <w:bCs/>
          <w:rtl/>
        </w:rPr>
        <w:t xml:space="preserve"> בעניין בחינה ועדכון של הוראות המשרד, </w:t>
      </w:r>
      <w:r>
        <w:rPr>
          <w:rFonts w:hint="cs"/>
          <w:b/>
          <w:bCs/>
          <w:rtl/>
        </w:rPr>
        <w:t>שני אגפים</w:t>
      </w:r>
      <w:r w:rsidRPr="000534ED">
        <w:rPr>
          <w:rFonts w:hint="cs"/>
          <w:b/>
          <w:bCs/>
          <w:rtl/>
        </w:rPr>
        <w:t xml:space="preserve"> לא עדכנו את ההוראה הנוגעת ל</w:t>
      </w:r>
      <w:r>
        <w:rPr>
          <w:rFonts w:hint="cs"/>
          <w:b/>
          <w:bCs/>
          <w:rtl/>
        </w:rPr>
        <w:t>אחד מתחומי פעילות המשרד</w:t>
      </w:r>
      <w:r w:rsidRPr="000534ED">
        <w:rPr>
          <w:rFonts w:hint="cs"/>
          <w:b/>
          <w:bCs/>
          <w:rtl/>
        </w:rPr>
        <w:t xml:space="preserve"> זה שש שנים וחצי, משנת 2017 ועד למועד סיום הביקורת.</w:t>
      </w:r>
    </w:p>
    <w:p w:rsidR="008F7B98" w:rsidRPr="000534ED" w:rsidRDefault="008F7B98" w:rsidP="008F7B98">
      <w:pPr>
        <w:tabs>
          <w:tab w:val="left" w:pos="425"/>
        </w:tabs>
        <w:spacing w:line="269" w:lineRule="auto"/>
        <w:ind w:left="425"/>
        <w:rPr>
          <w:rtl/>
        </w:rPr>
      </w:pPr>
    </w:p>
    <w:p w:rsidR="008F7B98" w:rsidRPr="000534ED" w:rsidRDefault="008F7B98" w:rsidP="008F7B98">
      <w:pPr>
        <w:tabs>
          <w:tab w:val="left" w:pos="425"/>
        </w:tabs>
        <w:spacing w:line="269" w:lineRule="auto"/>
        <w:rPr>
          <w:rtl/>
        </w:rPr>
      </w:pPr>
      <w:r w:rsidRPr="000534ED">
        <w:rPr>
          <w:rFonts w:hint="cs"/>
          <w:rtl/>
        </w:rPr>
        <w:t>אגף התכנון מסר לצוות הביקורת כי ההוראה נמצאת בתהליך עדכון, ונוכח מורכבותה הרבה חל עיכוב בעדכונה.</w:t>
      </w:r>
    </w:p>
    <w:p w:rsidR="008F7B98" w:rsidRPr="000534ED" w:rsidRDefault="008F7B98" w:rsidP="008F7B98">
      <w:pPr>
        <w:tabs>
          <w:tab w:val="left" w:pos="425"/>
        </w:tabs>
        <w:spacing w:line="269" w:lineRule="auto"/>
        <w:ind w:left="425"/>
        <w:rPr>
          <w:rtl/>
        </w:rPr>
      </w:pPr>
    </w:p>
    <w:p w:rsidR="008F7B98" w:rsidRPr="000534ED" w:rsidRDefault="008F7B98" w:rsidP="008F7B98">
      <w:pPr>
        <w:tabs>
          <w:tab w:val="left" w:pos="284"/>
        </w:tabs>
        <w:spacing w:line="269" w:lineRule="auto"/>
        <w:rPr>
          <w:b/>
          <w:bCs/>
          <w:rtl/>
        </w:rPr>
      </w:pPr>
      <w:r>
        <w:rPr>
          <w:rFonts w:hint="cs"/>
          <w:b/>
          <w:bCs/>
          <w:rtl/>
        </w:rPr>
        <w:t xml:space="preserve">עוד עלה </w:t>
      </w:r>
      <w:r w:rsidRPr="000534ED">
        <w:rPr>
          <w:rFonts w:hint="cs"/>
          <w:b/>
          <w:bCs/>
          <w:rtl/>
        </w:rPr>
        <w:t xml:space="preserve">בביקורת כי פעילות </w:t>
      </w:r>
      <w:proofErr w:type="spellStart"/>
      <w:r w:rsidRPr="000534ED">
        <w:rPr>
          <w:rFonts w:hint="cs"/>
          <w:b/>
          <w:bCs/>
          <w:rtl/>
        </w:rPr>
        <w:t>משהב"ט</w:t>
      </w:r>
      <w:proofErr w:type="spellEnd"/>
      <w:r w:rsidRPr="000534ED">
        <w:rPr>
          <w:rFonts w:hint="cs"/>
          <w:b/>
          <w:bCs/>
          <w:rtl/>
        </w:rPr>
        <w:t xml:space="preserve"> לקידום תחום </w:t>
      </w:r>
      <w:r>
        <w:rPr>
          <w:rFonts w:hint="cs"/>
          <w:b/>
          <w:bCs/>
          <w:rtl/>
        </w:rPr>
        <w:t>הפעילות שנבדק</w:t>
      </w:r>
      <w:r w:rsidRPr="000534ED">
        <w:rPr>
          <w:rFonts w:hint="cs"/>
          <w:b/>
          <w:bCs/>
          <w:rtl/>
        </w:rPr>
        <w:t xml:space="preserve"> נעשתה לאורך השנים בלי שהוסדרה במלואה בהוראותיו; וכי תהליך הגיבוש של הוראה בנושא זה, שהתחיל </w:t>
      </w:r>
      <w:proofErr w:type="spellStart"/>
      <w:r w:rsidRPr="000534ED">
        <w:rPr>
          <w:rFonts w:hint="cs"/>
          <w:b/>
          <w:bCs/>
          <w:rtl/>
        </w:rPr>
        <w:t>במשהב"ט</w:t>
      </w:r>
      <w:proofErr w:type="spellEnd"/>
      <w:r w:rsidRPr="000534ED">
        <w:rPr>
          <w:rFonts w:hint="cs"/>
          <w:b/>
          <w:bCs/>
          <w:rtl/>
        </w:rPr>
        <w:t xml:space="preserve"> בשנת 2016 על ידי שלושה אגפים </w:t>
      </w:r>
      <w:proofErr w:type="spellStart"/>
      <w:r w:rsidRPr="000534ED">
        <w:rPr>
          <w:rFonts w:hint="cs"/>
          <w:b/>
          <w:bCs/>
          <w:rtl/>
        </w:rPr>
        <w:t>במשהב"ט</w:t>
      </w:r>
      <w:proofErr w:type="spellEnd"/>
      <w:r w:rsidRPr="000534ED">
        <w:rPr>
          <w:rFonts w:hint="cs"/>
          <w:b/>
          <w:bCs/>
          <w:rtl/>
        </w:rPr>
        <w:t xml:space="preserve">, לא הסתיים במועד סיום הביקורת (אוגוסט 2023). היעדר מסגרת נורמטיבית המסדירה את תהליכי העבודה לביצוע הפעילות האמורה, את ממשקי העבודה בין כל הגורמים המעורבים בפעילות זו ואת קביעת האחריות והסמכויות של כל אחד מהם עלול לפגוע באפקטיביות תהליכי העבודה ולהביא לחוסר יעילות, לחוסר שקיפות ולחוסר אחידות בניהול </w:t>
      </w:r>
      <w:r>
        <w:rPr>
          <w:rFonts w:hint="cs"/>
          <w:b/>
          <w:bCs/>
          <w:rtl/>
        </w:rPr>
        <w:t>פעילות זו</w:t>
      </w:r>
      <w:r w:rsidRPr="000534ED">
        <w:rPr>
          <w:rFonts w:hint="cs"/>
          <w:b/>
          <w:bCs/>
          <w:rtl/>
        </w:rPr>
        <w:t>.</w:t>
      </w:r>
    </w:p>
    <w:p w:rsidR="008F7B98" w:rsidRPr="000534ED" w:rsidRDefault="008F7B98" w:rsidP="008F7B98">
      <w:pPr>
        <w:tabs>
          <w:tab w:val="left" w:pos="284"/>
        </w:tabs>
        <w:spacing w:line="269" w:lineRule="auto"/>
        <w:ind w:left="284"/>
        <w:rPr>
          <w:b/>
          <w:bCs/>
          <w:rtl/>
        </w:rPr>
      </w:pPr>
    </w:p>
    <w:p w:rsidR="008F7B98" w:rsidRPr="000534ED" w:rsidRDefault="008F7B98" w:rsidP="008F7B98">
      <w:pPr>
        <w:tabs>
          <w:tab w:val="left" w:pos="284"/>
        </w:tabs>
        <w:spacing w:line="269" w:lineRule="auto"/>
        <w:rPr>
          <w:b/>
          <w:bCs/>
          <w:rtl/>
        </w:rPr>
      </w:pPr>
      <w:bookmarkStart w:id="9" w:name="_Hlk159754612"/>
      <w:r w:rsidRPr="000534ED">
        <w:rPr>
          <w:rFonts w:hint="cs"/>
          <w:b/>
          <w:bCs/>
          <w:rtl/>
        </w:rPr>
        <w:t xml:space="preserve">על אגפי </w:t>
      </w:r>
      <w:proofErr w:type="spellStart"/>
      <w:r w:rsidRPr="000534ED">
        <w:rPr>
          <w:rFonts w:hint="cs"/>
          <w:b/>
          <w:bCs/>
          <w:rtl/>
        </w:rPr>
        <w:t>משהב"ט</w:t>
      </w:r>
      <w:proofErr w:type="spellEnd"/>
      <w:r w:rsidRPr="000534ED">
        <w:rPr>
          <w:rFonts w:hint="cs"/>
          <w:b/>
          <w:bCs/>
          <w:rtl/>
        </w:rPr>
        <w:t xml:space="preserve"> הרלוונטיים לפעול בהקדם ולהשלים את הסדרת המסגרת הנורמטיבית לניהול הפעילות האמורה, לרבות את עדכון ההוראות הנוגעות לנושא זה. על ראש אגף התכנון </w:t>
      </w:r>
      <w:proofErr w:type="spellStart"/>
      <w:r w:rsidRPr="000534ED">
        <w:rPr>
          <w:rFonts w:hint="cs"/>
          <w:b/>
          <w:bCs/>
          <w:rtl/>
        </w:rPr>
        <w:t>במשהב"ט</w:t>
      </w:r>
      <w:proofErr w:type="spellEnd"/>
      <w:r w:rsidRPr="000534ED">
        <w:rPr>
          <w:rFonts w:hint="cs"/>
          <w:b/>
          <w:bCs/>
          <w:rtl/>
        </w:rPr>
        <w:t xml:space="preserve"> לוודא את השלמתן של הפעולות האמורות.</w:t>
      </w:r>
    </w:p>
    <w:p w:rsidR="008F7B98" w:rsidRPr="000534ED" w:rsidRDefault="008F7B98" w:rsidP="008F7B98">
      <w:pPr>
        <w:tabs>
          <w:tab w:val="left" w:pos="284"/>
        </w:tabs>
        <w:spacing w:line="269" w:lineRule="auto"/>
        <w:ind w:left="284"/>
        <w:rPr>
          <w:rtl/>
        </w:rPr>
      </w:pPr>
    </w:p>
    <w:p w:rsidR="008F7B98" w:rsidRPr="000534ED" w:rsidRDefault="008F7B98" w:rsidP="008F7B98">
      <w:pPr>
        <w:tabs>
          <w:tab w:val="left" w:pos="284"/>
        </w:tabs>
        <w:spacing w:line="269" w:lineRule="auto"/>
        <w:rPr>
          <w:rtl/>
        </w:rPr>
      </w:pPr>
      <w:proofErr w:type="spellStart"/>
      <w:r w:rsidRPr="000534ED">
        <w:rPr>
          <w:rFonts w:hint="cs"/>
          <w:rtl/>
        </w:rPr>
        <w:t>משהב"ט</w:t>
      </w:r>
      <w:proofErr w:type="spellEnd"/>
      <w:r w:rsidRPr="000534ED">
        <w:rPr>
          <w:rFonts w:hint="cs"/>
          <w:rtl/>
        </w:rPr>
        <w:t xml:space="preserve"> מסר בתשובתו כי הוא מקבל את המלצת משרד מבקר המדינה למיסוד תשתית נורמטיבית המבוססת על הוראה משרדית בנושא; כי הוא נמצא בישורת האחרונה לגיבושה של ההוראה שתעסוק בכלל ההיבטים של הנושא, לרבות באלה אשר עלו בדוח הביקורת, וכי הוא רואה חשיבות רבה בהשלמתה בהקדם.</w:t>
      </w:r>
    </w:p>
    <w:p w:rsidR="008F7B98" w:rsidRPr="000534ED" w:rsidRDefault="008F7B98" w:rsidP="008F7B98">
      <w:pPr>
        <w:tabs>
          <w:tab w:val="left" w:pos="284"/>
        </w:tabs>
        <w:spacing w:line="269" w:lineRule="auto"/>
        <w:ind w:left="284"/>
        <w:rPr>
          <w:rtl/>
        </w:rPr>
      </w:pPr>
    </w:p>
    <w:bookmarkEnd w:id="9"/>
    <w:p w:rsidR="008F7B98" w:rsidRPr="000534ED" w:rsidRDefault="008F7B98" w:rsidP="008F7B98">
      <w:pPr>
        <w:pStyle w:val="4"/>
        <w:spacing w:before="0" w:line="269" w:lineRule="auto"/>
        <w:rPr>
          <w:rtl/>
        </w:rPr>
      </w:pPr>
      <w:r w:rsidRPr="000534ED">
        <w:rPr>
          <w:rFonts w:hint="cs"/>
          <w:rtl/>
        </w:rPr>
        <w:t>הוראות ונהלים אגפיים</w:t>
      </w:r>
    </w:p>
    <w:p w:rsidR="008F7B98" w:rsidRPr="000534ED" w:rsidRDefault="008F7B98" w:rsidP="008F7B98">
      <w:pPr>
        <w:spacing w:line="269" w:lineRule="auto"/>
        <w:rPr>
          <w:rtl/>
        </w:rPr>
      </w:pPr>
    </w:p>
    <w:p w:rsidR="008F7B98" w:rsidRPr="000534ED" w:rsidRDefault="008F7B98" w:rsidP="008F7B98">
      <w:pPr>
        <w:spacing w:line="269" w:lineRule="auto"/>
        <w:rPr>
          <w:rtl/>
        </w:rPr>
      </w:pPr>
      <w:r w:rsidRPr="000534ED">
        <w:rPr>
          <w:rFonts w:hint="cs"/>
          <w:rtl/>
        </w:rPr>
        <w:t xml:space="preserve">על פי הוראת </w:t>
      </w:r>
      <w:proofErr w:type="spellStart"/>
      <w:r w:rsidRPr="000534ED">
        <w:rPr>
          <w:rFonts w:hint="cs"/>
          <w:rtl/>
        </w:rPr>
        <w:t>משהב"ט</w:t>
      </w:r>
      <w:proofErr w:type="spellEnd"/>
      <w:r w:rsidRPr="000534ED">
        <w:rPr>
          <w:rFonts w:hint="cs"/>
          <w:rtl/>
        </w:rPr>
        <w:t>, ככלל, הוראות ונהלים אגפיים מתפרסמים מטעם ראש האגף הנוגע בדבר, הם מחייבים את עובדי האגף הנוגע להם בלבד ומטרתם להנחות את עובדיו לגבי תהליכים ושיטות עבודה פנימיים הרלוונטיי</w:t>
      </w:r>
      <w:r w:rsidRPr="000534ED">
        <w:rPr>
          <w:rFonts w:hint="eastAsia"/>
          <w:rtl/>
        </w:rPr>
        <w:t>ם</w:t>
      </w:r>
      <w:r w:rsidRPr="000534ED">
        <w:rPr>
          <w:rFonts w:hint="cs"/>
          <w:rtl/>
        </w:rPr>
        <w:t xml:space="preserve"> עבורם ושאינם מפורטים בהוראות </w:t>
      </w:r>
      <w:proofErr w:type="spellStart"/>
      <w:r w:rsidRPr="000534ED">
        <w:rPr>
          <w:rFonts w:hint="cs"/>
          <w:rtl/>
        </w:rPr>
        <w:t>משהב"ט</w:t>
      </w:r>
      <w:proofErr w:type="spellEnd"/>
      <w:r w:rsidRPr="000534ED">
        <w:rPr>
          <w:rFonts w:hint="cs"/>
          <w:rtl/>
        </w:rPr>
        <w:t xml:space="preserve">. אם קיימת סתירה בין הוראות </w:t>
      </w:r>
      <w:proofErr w:type="spellStart"/>
      <w:r w:rsidRPr="000534ED">
        <w:rPr>
          <w:rFonts w:hint="cs"/>
          <w:rtl/>
        </w:rPr>
        <w:t>משהב"ט</w:t>
      </w:r>
      <w:proofErr w:type="spellEnd"/>
      <w:r w:rsidRPr="000534ED">
        <w:rPr>
          <w:rFonts w:hint="cs"/>
          <w:rtl/>
        </w:rPr>
        <w:t xml:space="preserve"> לבין הוראה או נוהל אגפי, הוראת </w:t>
      </w:r>
      <w:proofErr w:type="spellStart"/>
      <w:r w:rsidRPr="000534ED">
        <w:rPr>
          <w:rFonts w:hint="cs"/>
          <w:rtl/>
        </w:rPr>
        <w:t>משהב"ט</w:t>
      </w:r>
      <w:proofErr w:type="spellEnd"/>
      <w:r w:rsidRPr="000534ED">
        <w:rPr>
          <w:rFonts w:hint="cs"/>
          <w:rtl/>
        </w:rPr>
        <w:t xml:space="preserve"> גוברת. עוד על פי ההוראה, הוראות ונהלים יתעדכנו מעת לעת באופן שישקפו את תהליכי העבודה העדכניים ביותר באגף ובאופן העולה בקנה אחד עם הוראות המשרד.</w:t>
      </w:r>
    </w:p>
    <w:p w:rsidR="008F7B98" w:rsidRPr="000534ED" w:rsidRDefault="008F7B98" w:rsidP="008F7B98">
      <w:pPr>
        <w:spacing w:line="269" w:lineRule="auto"/>
        <w:rPr>
          <w:rtl/>
        </w:rPr>
      </w:pPr>
    </w:p>
    <w:p w:rsidR="008F7B98" w:rsidRPr="000534ED" w:rsidRDefault="008F7B98" w:rsidP="008F7B98">
      <w:pPr>
        <w:spacing w:line="269" w:lineRule="auto"/>
        <w:rPr>
          <w:rtl/>
        </w:rPr>
      </w:pPr>
      <w:r w:rsidRPr="000534ED">
        <w:rPr>
          <w:rFonts w:hint="cs"/>
          <w:b/>
          <w:bCs/>
          <w:rtl/>
        </w:rPr>
        <w:t xml:space="preserve">עולה כי אגף מסוים </w:t>
      </w:r>
      <w:proofErr w:type="spellStart"/>
      <w:r w:rsidRPr="000534ED">
        <w:rPr>
          <w:rFonts w:hint="cs"/>
          <w:b/>
          <w:bCs/>
          <w:rtl/>
        </w:rPr>
        <w:t>במשהב"ט</w:t>
      </w:r>
      <w:proofErr w:type="spellEnd"/>
      <w:r w:rsidRPr="000534ED">
        <w:rPr>
          <w:rFonts w:hint="cs"/>
          <w:b/>
          <w:bCs/>
          <w:rtl/>
        </w:rPr>
        <w:t xml:space="preserve"> לא עדכן נוהל בעניין פעילות בתחום </w:t>
      </w:r>
      <w:r>
        <w:rPr>
          <w:rFonts w:hint="cs"/>
          <w:b/>
          <w:bCs/>
          <w:rtl/>
        </w:rPr>
        <w:t>מסוים</w:t>
      </w:r>
      <w:r w:rsidRPr="000534ED">
        <w:rPr>
          <w:rFonts w:hint="cs"/>
          <w:b/>
          <w:bCs/>
          <w:rtl/>
        </w:rPr>
        <w:t xml:space="preserve"> במשך יותר מעשר שנים, אף שחלו תמורות ושינויים בתחום פעילות זה.</w:t>
      </w:r>
    </w:p>
    <w:p w:rsidR="008F7B98" w:rsidRPr="000534ED" w:rsidRDefault="008F7B98" w:rsidP="008F7B98">
      <w:pPr>
        <w:spacing w:line="269" w:lineRule="auto"/>
        <w:rPr>
          <w:b/>
          <w:bCs/>
          <w:rtl/>
        </w:rPr>
      </w:pPr>
    </w:p>
    <w:p w:rsidR="008F7B98" w:rsidRPr="000534ED" w:rsidRDefault="008F7B98" w:rsidP="008F7B98">
      <w:pPr>
        <w:spacing w:line="269" w:lineRule="auto"/>
        <w:rPr>
          <w:rtl/>
        </w:rPr>
      </w:pPr>
      <w:r w:rsidRPr="00E41912">
        <w:rPr>
          <w:rFonts w:hint="cs"/>
          <w:b/>
          <w:bCs/>
          <w:rtl/>
        </w:rPr>
        <w:t xml:space="preserve">עוד עולה כי שני נהלים של אגף אחר העוסקים בנושא מסוים לא עודכנו במשך כעשר שנים, ונוהל נוסף בנושא לא עודכן במשך שבע שנים. כמו כן נמצא כי נוהלי אותו האגף מסדירים תהליכי עבודה ובכלל זה מתייחסים לפעולות שעל גורמים </w:t>
      </w:r>
      <w:proofErr w:type="spellStart"/>
      <w:r w:rsidRPr="00E41912">
        <w:rPr>
          <w:rFonts w:hint="cs"/>
          <w:b/>
          <w:bCs/>
          <w:rtl/>
        </w:rPr>
        <w:t>במשהב"ט</w:t>
      </w:r>
      <w:proofErr w:type="spellEnd"/>
      <w:r w:rsidRPr="00E41912">
        <w:rPr>
          <w:rFonts w:hint="cs"/>
          <w:b/>
          <w:bCs/>
          <w:rtl/>
        </w:rPr>
        <w:t xml:space="preserve"> ובצה"ל לבצע, זאת במקום להסדירם בהוראות </w:t>
      </w:r>
      <w:proofErr w:type="spellStart"/>
      <w:r w:rsidRPr="00E41912">
        <w:rPr>
          <w:rFonts w:hint="cs"/>
          <w:b/>
          <w:bCs/>
          <w:rtl/>
        </w:rPr>
        <w:t>משהב"ט</w:t>
      </w:r>
      <w:proofErr w:type="spellEnd"/>
      <w:r w:rsidRPr="00E41912">
        <w:rPr>
          <w:rFonts w:hint="cs"/>
          <w:b/>
          <w:bCs/>
          <w:rtl/>
        </w:rPr>
        <w:t xml:space="preserve"> ובפקודות צה"ל, כמתבקש בהוראת ההסדרה של </w:t>
      </w:r>
      <w:proofErr w:type="spellStart"/>
      <w:r w:rsidRPr="00E41912">
        <w:rPr>
          <w:rFonts w:hint="cs"/>
          <w:b/>
          <w:bCs/>
          <w:rtl/>
        </w:rPr>
        <w:t>משהב"ט</w:t>
      </w:r>
      <w:proofErr w:type="spellEnd"/>
      <w:r w:rsidRPr="00E41912">
        <w:rPr>
          <w:rFonts w:hint="cs"/>
          <w:b/>
          <w:bCs/>
          <w:rtl/>
        </w:rPr>
        <w:t>.</w:t>
      </w:r>
      <w:r w:rsidRPr="000534ED">
        <w:rPr>
          <w:rFonts w:hint="cs"/>
          <w:rtl/>
        </w:rPr>
        <w:t xml:space="preserve"> </w:t>
      </w:r>
    </w:p>
    <w:p w:rsidR="008F7B98" w:rsidRPr="000534ED" w:rsidRDefault="008F7B98" w:rsidP="008F7B98">
      <w:pPr>
        <w:spacing w:line="269" w:lineRule="auto"/>
        <w:rPr>
          <w:b/>
          <w:bCs/>
          <w:rtl/>
        </w:rPr>
      </w:pPr>
    </w:p>
    <w:p w:rsidR="008F7B98" w:rsidRPr="000534ED" w:rsidRDefault="008F7B98" w:rsidP="008F7B98">
      <w:pPr>
        <w:spacing w:line="269" w:lineRule="auto"/>
        <w:rPr>
          <w:b/>
          <w:bCs/>
          <w:rtl/>
        </w:rPr>
      </w:pPr>
      <w:r w:rsidRPr="000534ED">
        <w:rPr>
          <w:rFonts w:hint="cs"/>
          <w:b/>
          <w:bCs/>
          <w:rtl/>
        </w:rPr>
        <w:t xml:space="preserve">תחום הפעילות </w:t>
      </w:r>
      <w:r>
        <w:rPr>
          <w:rFonts w:hint="cs"/>
          <w:b/>
          <w:bCs/>
          <w:rtl/>
        </w:rPr>
        <w:t>שנבדק</w:t>
      </w:r>
      <w:r w:rsidRPr="000534ED">
        <w:rPr>
          <w:rFonts w:hint="cs"/>
          <w:b/>
          <w:bCs/>
          <w:rtl/>
        </w:rPr>
        <w:t xml:space="preserve"> הוא תחום מורכב ודינמי המחייב בחינה עיתית וסדורה של דפוסי הפעילות, התאמתם לצרכים ועדכון ההוראות הנוגעות לו בהתאם לכך. המצב הקיים במשך שנים - שבו פועלים אגפי </w:t>
      </w:r>
      <w:proofErr w:type="spellStart"/>
      <w:r w:rsidRPr="000534ED">
        <w:rPr>
          <w:rFonts w:hint="cs"/>
          <w:b/>
          <w:bCs/>
          <w:rtl/>
        </w:rPr>
        <w:t>משהב"ט</w:t>
      </w:r>
      <w:proofErr w:type="spellEnd"/>
      <w:r w:rsidRPr="000534ED">
        <w:rPr>
          <w:rFonts w:hint="cs"/>
          <w:b/>
          <w:bCs/>
          <w:rtl/>
        </w:rPr>
        <w:t xml:space="preserve"> שלא על פי נוהלי עבודה עדכניים, במיוחד נוכח היעדר הוראה משרדית המסדירה פעילות זו - הוא לקוי, מנוגד לכללי מינהל תקין, ויש בו כדי לפגוע בתקינות תהליכי עבודתם ובבקרה עליהם. </w:t>
      </w:r>
    </w:p>
    <w:p w:rsidR="008F7B98" w:rsidRPr="000534ED" w:rsidRDefault="008F7B98" w:rsidP="008F7B98">
      <w:pPr>
        <w:spacing w:line="269" w:lineRule="auto"/>
        <w:rPr>
          <w:b/>
          <w:bCs/>
          <w:rtl/>
        </w:rPr>
      </w:pPr>
    </w:p>
    <w:p w:rsidR="008F7B98" w:rsidRPr="000534ED" w:rsidRDefault="008F7B98" w:rsidP="008F7B98">
      <w:pPr>
        <w:spacing w:line="269" w:lineRule="auto"/>
        <w:rPr>
          <w:b/>
          <w:bCs/>
          <w:rtl/>
        </w:rPr>
      </w:pPr>
      <w:r w:rsidRPr="000534ED">
        <w:rPr>
          <w:rFonts w:hint="cs"/>
          <w:b/>
          <w:bCs/>
          <w:rtl/>
        </w:rPr>
        <w:lastRenderedPageBreak/>
        <w:t xml:space="preserve">מומלץ כי נוסף על פרסום הוראה משרדית שתגדיר את חלוקת התפקידים ואת ממשקי העבודה של כלל הגורמים המעורבים בפעילות </w:t>
      </w:r>
      <w:proofErr w:type="spellStart"/>
      <w:r w:rsidRPr="000534ED">
        <w:rPr>
          <w:rFonts w:hint="cs"/>
          <w:b/>
          <w:bCs/>
          <w:rtl/>
        </w:rPr>
        <w:t>משהב"ט</w:t>
      </w:r>
      <w:proofErr w:type="spellEnd"/>
      <w:r w:rsidRPr="000534ED">
        <w:rPr>
          <w:rFonts w:hint="cs"/>
          <w:b/>
          <w:bCs/>
          <w:rtl/>
        </w:rPr>
        <w:t xml:space="preserve"> בהקשרי </w:t>
      </w:r>
      <w:r>
        <w:rPr>
          <w:rFonts w:hint="cs"/>
          <w:b/>
          <w:bCs/>
          <w:rtl/>
        </w:rPr>
        <w:t>הנושא שנבדק</w:t>
      </w:r>
      <w:r w:rsidRPr="000534ED">
        <w:rPr>
          <w:rFonts w:hint="cs"/>
          <w:b/>
          <w:bCs/>
          <w:rtl/>
        </w:rPr>
        <w:t>, יבחן כל אחד מאגפי המשרד את הצורך לעדכן את נהליו הפנימיים הנוגעים לתחומי פעילות אלה.</w:t>
      </w:r>
    </w:p>
    <w:p w:rsidR="008F7B98" w:rsidRPr="000534ED" w:rsidRDefault="008F7B98" w:rsidP="008F7B98">
      <w:pPr>
        <w:spacing w:line="269" w:lineRule="auto"/>
        <w:rPr>
          <w:rtl/>
        </w:rPr>
      </w:pPr>
    </w:p>
    <w:p w:rsidR="008F7B98" w:rsidRDefault="008F7B98" w:rsidP="00116B87">
      <w:pPr>
        <w:spacing w:line="269" w:lineRule="auto"/>
        <w:rPr>
          <w:rtl/>
        </w:rPr>
      </w:pPr>
      <w:proofErr w:type="spellStart"/>
      <w:r w:rsidRPr="000534ED">
        <w:rPr>
          <w:rFonts w:hint="cs"/>
          <w:rtl/>
        </w:rPr>
        <w:t>משהב"ט</w:t>
      </w:r>
      <w:proofErr w:type="spellEnd"/>
      <w:r w:rsidRPr="000534ED">
        <w:rPr>
          <w:rFonts w:hint="cs"/>
          <w:rtl/>
        </w:rPr>
        <w:t xml:space="preserve"> מסר כי הוא מקבל את ההמלצה, וכי בתוכנית העבודה של אחד האגפים לשנת 2024 נכלל נושא התיקוף והעדכון של הוראות ונהלים; וכי אגף אחר יעדכן את הנחיותיו הפנימיות בנוגע לפעילות האמורה. </w:t>
      </w:r>
    </w:p>
    <w:p w:rsidR="008F7B98" w:rsidRDefault="008F7B98" w:rsidP="008F7B98">
      <w:pPr>
        <w:spacing w:line="269" w:lineRule="auto"/>
        <w:rPr>
          <w:rFonts w:eastAsiaTheme="majorEastAsia"/>
          <w:bCs/>
          <w:noProof/>
          <w:szCs w:val="26"/>
          <w:rtl/>
        </w:rPr>
      </w:pPr>
    </w:p>
    <w:p w:rsidR="008F7B98" w:rsidRPr="00E41912" w:rsidRDefault="008F7B98" w:rsidP="00116B87">
      <w:pPr>
        <w:pStyle w:val="31"/>
        <w:rPr>
          <w:noProof/>
          <w:rtl/>
        </w:rPr>
      </w:pPr>
      <w:r w:rsidRPr="00E41912">
        <w:rPr>
          <w:rFonts w:hint="cs"/>
          <w:noProof/>
          <w:rtl/>
        </w:rPr>
        <w:t>הסדרה נורמטיבית בצה"ל של תחום פעילות מסוים</w:t>
      </w:r>
    </w:p>
    <w:p w:rsidR="008F7B98" w:rsidRPr="00E41912" w:rsidRDefault="008F7B98" w:rsidP="008F7B98">
      <w:pPr>
        <w:spacing w:line="269" w:lineRule="auto"/>
        <w:rPr>
          <w:rtl/>
        </w:rPr>
      </w:pPr>
    </w:p>
    <w:p w:rsidR="008F7B98" w:rsidRPr="00E41912" w:rsidRDefault="008F7B98" w:rsidP="008F7B98">
      <w:pPr>
        <w:widowControl w:val="0"/>
        <w:spacing w:line="269" w:lineRule="auto"/>
        <w:rPr>
          <w:rFonts w:ascii="David" w:hAnsi="David"/>
          <w:b/>
          <w:bCs/>
          <w:noProof/>
          <w:rtl/>
        </w:rPr>
      </w:pPr>
      <w:r w:rsidRPr="00E41912">
        <w:rPr>
          <w:rFonts w:ascii="David" w:hAnsi="David" w:hint="cs"/>
          <w:b/>
          <w:bCs/>
          <w:noProof/>
          <w:rtl/>
        </w:rPr>
        <w:t xml:space="preserve">בביקורת נמצא כי על אף עבודת מטה שאג"ת החל לבצע בשנת 2018 לקראת הפצת </w:t>
      </w:r>
      <w:r w:rsidRPr="00E41912">
        <w:rPr>
          <w:rFonts w:hint="cs"/>
          <w:b/>
          <w:bCs/>
          <w:noProof/>
          <w:rtl/>
        </w:rPr>
        <w:t>הוראת קבע אג"ת</w:t>
      </w:r>
      <w:r>
        <w:rPr>
          <w:rStyle w:val="af1"/>
          <w:b/>
          <w:bCs/>
          <w:noProof/>
          <w:rtl/>
        </w:rPr>
        <w:footnoteReference w:id="7"/>
      </w:r>
      <w:r w:rsidRPr="00E41912">
        <w:rPr>
          <w:rFonts w:hint="cs"/>
          <w:b/>
          <w:bCs/>
          <w:noProof/>
          <w:rtl/>
        </w:rPr>
        <w:t xml:space="preserve"> (להלן -</w:t>
      </w:r>
      <w:r w:rsidRPr="00E41912">
        <w:rPr>
          <w:rFonts w:ascii="David" w:hAnsi="David" w:hint="cs"/>
          <w:b/>
          <w:bCs/>
          <w:noProof/>
          <w:rtl/>
        </w:rPr>
        <w:t>הק"א) למיסוד תחום פעילות מסוים, לרבות אישור התהליך ברמה המטכ"לית, בחלוף חמש שנים לא גובשה הק"א בנושא.</w:t>
      </w:r>
    </w:p>
    <w:p w:rsidR="008F7B98" w:rsidRPr="00E41912" w:rsidRDefault="008F7B98" w:rsidP="008F7B98">
      <w:pPr>
        <w:widowControl w:val="0"/>
        <w:spacing w:line="269" w:lineRule="auto"/>
        <w:rPr>
          <w:rFonts w:ascii="David" w:hAnsi="David"/>
          <w:noProof/>
          <w:rtl/>
        </w:rPr>
      </w:pPr>
    </w:p>
    <w:p w:rsidR="008F7B98" w:rsidRPr="00E41912" w:rsidRDefault="008F7B98" w:rsidP="008F7B98">
      <w:pPr>
        <w:widowControl w:val="0"/>
        <w:spacing w:line="269" w:lineRule="auto"/>
        <w:rPr>
          <w:rFonts w:ascii="David" w:hAnsi="David"/>
          <w:noProof/>
          <w:rtl/>
        </w:rPr>
      </w:pPr>
      <w:r w:rsidRPr="00E41912">
        <w:rPr>
          <w:rFonts w:ascii="David" w:hAnsi="David" w:hint="cs"/>
          <w:noProof/>
          <w:rtl/>
        </w:rPr>
        <w:t>גורמים מאג"ת מסרו לנציגי משרד מבקר המדינה כי טרם נכתבה הק"א בנושא, שכן אג"ת ממתין להשלמת ההמ"ב, וכי לאחר שתושלם ההמ"ב יתחיל אג"ת לכתוב הק"א בנושא.</w:t>
      </w:r>
    </w:p>
    <w:p w:rsidR="008F7B98" w:rsidRPr="00E41912" w:rsidRDefault="008F7B98" w:rsidP="008F7B98">
      <w:pPr>
        <w:widowControl w:val="0"/>
        <w:spacing w:line="269" w:lineRule="auto"/>
        <w:rPr>
          <w:b/>
          <w:bCs/>
          <w:noProof/>
          <w:rtl/>
        </w:rPr>
      </w:pPr>
    </w:p>
    <w:p w:rsidR="008F7B98" w:rsidRPr="000534ED" w:rsidRDefault="008F7B98" w:rsidP="008F7B98">
      <w:pPr>
        <w:widowControl w:val="0"/>
        <w:spacing w:line="269" w:lineRule="auto"/>
        <w:rPr>
          <w:b/>
          <w:bCs/>
          <w:noProof/>
          <w:rtl/>
        </w:rPr>
      </w:pPr>
      <w:r w:rsidRPr="00E41912">
        <w:rPr>
          <w:rFonts w:hint="cs"/>
          <w:b/>
          <w:bCs/>
          <w:noProof/>
          <w:rtl/>
        </w:rPr>
        <w:t>במועד סיום הביקורת (אוגוסט 2023) לא הייתה בצה"ל הוראה המגדירה והמפרטת את תהליכי העבודה והממשקים בין אג"ת לזרועות בתחום הפעילות האמור, לרבות האחריות והסמכות שלהם בנושא זה. המצב שבו אגפי המטכ"ל וזרועות צה"ל משתתפים בפעילות האמורה ללא הסדרת פעולותיהם בפקודות הצבא ובהוראותיו, לרבות הגדרת הסמכות והאחריות של כל אחד מהם, עלול לפגוע במיצוי המיטבי של הפעילות בראיית צה"ל, לרבות בבקרה עליה.</w:t>
      </w:r>
    </w:p>
    <w:p w:rsidR="008F7B98" w:rsidRPr="000534ED" w:rsidRDefault="008F7B98" w:rsidP="00116B87">
      <w:pPr>
        <w:widowControl w:val="0"/>
        <w:spacing w:line="269" w:lineRule="auto"/>
        <w:rPr>
          <w:b/>
          <w:bCs/>
          <w:noProof/>
          <w:rtl/>
        </w:rPr>
      </w:pPr>
      <w:r w:rsidRPr="000534ED">
        <w:rPr>
          <w:rFonts w:hint="cs"/>
          <w:b/>
          <w:bCs/>
          <w:noProof/>
          <w:rtl/>
        </w:rPr>
        <w:t xml:space="preserve"> </w:t>
      </w:r>
    </w:p>
    <w:p w:rsidR="008F7B98" w:rsidRPr="00E41912" w:rsidRDefault="008F7B98" w:rsidP="008F7B98">
      <w:pPr>
        <w:widowControl w:val="0"/>
        <w:spacing w:line="269" w:lineRule="auto"/>
        <w:jc w:val="center"/>
        <w:rPr>
          <w:rFonts w:ascii="Arial" w:hAnsi="Arial" w:cs="Arial"/>
          <w:b/>
          <w:bCs/>
          <w:noProof/>
          <w:sz w:val="36"/>
          <w:rtl/>
        </w:rPr>
      </w:pPr>
      <w:r w:rsidRPr="00E41912">
        <w:rPr>
          <w:rFonts w:ascii="Segoe UI Symbol" w:hAnsi="Segoe UI Symbol" w:cs="Segoe UI Symbol" w:hint="cs"/>
          <w:b/>
          <w:bCs/>
          <w:noProof/>
          <w:sz w:val="36"/>
          <w:rtl/>
        </w:rPr>
        <w:t>✰</w:t>
      </w:r>
    </w:p>
    <w:p w:rsidR="008F7B98" w:rsidRPr="00E41912" w:rsidRDefault="008F7B98" w:rsidP="008F7B98">
      <w:pPr>
        <w:spacing w:line="269" w:lineRule="auto"/>
        <w:rPr>
          <w:b/>
          <w:bCs/>
          <w:rtl/>
        </w:rPr>
      </w:pPr>
    </w:p>
    <w:p w:rsidR="008F7B98" w:rsidRPr="00E41912" w:rsidRDefault="008F7B98" w:rsidP="008F7B98">
      <w:pPr>
        <w:spacing w:line="269" w:lineRule="auto"/>
        <w:rPr>
          <w:b/>
          <w:bCs/>
          <w:rtl/>
        </w:rPr>
      </w:pPr>
      <w:r w:rsidRPr="00E41912">
        <w:rPr>
          <w:rFonts w:hint="cs"/>
          <w:b/>
          <w:bCs/>
          <w:rtl/>
        </w:rPr>
        <w:t xml:space="preserve">בביקורת עלה כי </w:t>
      </w:r>
      <w:r w:rsidRPr="00E41912">
        <w:rPr>
          <w:rFonts w:hint="cs"/>
          <w:b/>
          <w:bCs/>
          <w:noProof/>
          <w:rtl/>
        </w:rPr>
        <w:t xml:space="preserve">על אף מעורבות גורמים במטכ"ל ובזרועות בתהליכים שונים הנוגעים לפעילות </w:t>
      </w:r>
      <w:r w:rsidRPr="00E41912">
        <w:rPr>
          <w:rFonts w:hint="cs"/>
          <w:b/>
          <w:bCs/>
          <w:rtl/>
        </w:rPr>
        <w:t>בתחום מסוים</w:t>
      </w:r>
      <w:r w:rsidRPr="00E41912">
        <w:rPr>
          <w:rFonts w:hint="cs"/>
          <w:b/>
          <w:bCs/>
          <w:noProof/>
          <w:sz w:val="22"/>
          <w:szCs w:val="28"/>
          <w:rtl/>
        </w:rPr>
        <w:t xml:space="preserve"> </w:t>
      </w:r>
      <w:r w:rsidRPr="00E41912">
        <w:rPr>
          <w:rFonts w:hint="cs"/>
          <w:b/>
          <w:bCs/>
          <w:noProof/>
          <w:rtl/>
        </w:rPr>
        <w:t xml:space="preserve">- אין פקודות מטכ"ל, הוראות פיקוד עליון והוראות קבע אג"ת העוסקות בתחום. </w:t>
      </w:r>
      <w:r w:rsidRPr="00E41912">
        <w:rPr>
          <w:rFonts w:hint="cs"/>
          <w:b/>
          <w:bCs/>
          <w:rtl/>
        </w:rPr>
        <w:t>במצב זה לא קיימת למעשה הסדרה של נושאים אלה בצה"ל, לרבות של החבויות המוטלות במסגרתם על אגפי המטכ"ל הנוגעים בדבר ועל והזרועות.</w:t>
      </w:r>
    </w:p>
    <w:p w:rsidR="008F7B98" w:rsidRPr="00E41912" w:rsidRDefault="008F7B98" w:rsidP="008F7B98">
      <w:pPr>
        <w:spacing w:line="269" w:lineRule="auto"/>
        <w:rPr>
          <w:b/>
          <w:bCs/>
          <w:rtl/>
        </w:rPr>
      </w:pPr>
    </w:p>
    <w:p w:rsidR="008F7B98" w:rsidRDefault="008F7B98" w:rsidP="00116B87">
      <w:pPr>
        <w:spacing w:line="269" w:lineRule="auto"/>
        <w:rPr>
          <w:rtl/>
        </w:rPr>
      </w:pPr>
      <w:r w:rsidRPr="00E41912">
        <w:rPr>
          <w:rFonts w:hint="cs"/>
          <w:b/>
          <w:bCs/>
          <w:rtl/>
        </w:rPr>
        <w:t xml:space="preserve">מומלץ כי </w:t>
      </w:r>
      <w:proofErr w:type="spellStart"/>
      <w:r w:rsidRPr="00E41912">
        <w:rPr>
          <w:rFonts w:hint="cs"/>
          <w:b/>
          <w:bCs/>
          <w:rtl/>
        </w:rPr>
        <w:t>אג"ת</w:t>
      </w:r>
      <w:proofErr w:type="spellEnd"/>
      <w:r w:rsidRPr="00E41912">
        <w:rPr>
          <w:rFonts w:hint="cs"/>
          <w:b/>
          <w:bCs/>
          <w:rtl/>
        </w:rPr>
        <w:t xml:space="preserve"> יקדם עבודת מטה מקיפה לצורך השלמת הפקודות הנדרשות בצה"ל להסדרת הפעילות האמורה הן בנושא הממשק בינו לבין הזרועות והן בנושא שיתוף הפעולה וחלוקת הסמכות והאחריות בתחום זה בין צה"ל ובין </w:t>
      </w:r>
      <w:proofErr w:type="spellStart"/>
      <w:r w:rsidRPr="00E41912">
        <w:rPr>
          <w:rFonts w:hint="cs"/>
          <w:b/>
          <w:bCs/>
          <w:rtl/>
        </w:rPr>
        <w:t>משהב"ט</w:t>
      </w:r>
      <w:proofErr w:type="spellEnd"/>
      <w:r w:rsidRPr="00E41912">
        <w:rPr>
          <w:rFonts w:hint="cs"/>
          <w:b/>
          <w:bCs/>
          <w:rtl/>
        </w:rPr>
        <w:t xml:space="preserve">. זאת, תוך תיאום עם הגורמים </w:t>
      </w:r>
      <w:proofErr w:type="spellStart"/>
      <w:r w:rsidRPr="00E41912">
        <w:rPr>
          <w:rFonts w:hint="cs"/>
          <w:b/>
          <w:bCs/>
          <w:rtl/>
        </w:rPr>
        <w:t>במשהב"ט</w:t>
      </w:r>
      <w:proofErr w:type="spellEnd"/>
      <w:r w:rsidRPr="00E41912">
        <w:rPr>
          <w:rFonts w:hint="cs"/>
          <w:b/>
          <w:bCs/>
          <w:rtl/>
        </w:rPr>
        <w:t xml:space="preserve"> הנוגעים לעדכונן או לכתיבתן של הוראות </w:t>
      </w:r>
      <w:proofErr w:type="spellStart"/>
      <w:r w:rsidRPr="00E41912">
        <w:rPr>
          <w:rFonts w:hint="cs"/>
          <w:b/>
          <w:bCs/>
          <w:rtl/>
        </w:rPr>
        <w:t>משהב"ט</w:t>
      </w:r>
      <w:proofErr w:type="spellEnd"/>
      <w:r w:rsidRPr="00E41912">
        <w:rPr>
          <w:rFonts w:hint="cs"/>
          <w:b/>
          <w:bCs/>
          <w:rtl/>
        </w:rPr>
        <w:t xml:space="preserve"> בנושאים אלה.</w:t>
      </w:r>
    </w:p>
    <w:p w:rsidR="008F7B98" w:rsidRPr="00E41912" w:rsidRDefault="008F7B98" w:rsidP="008F7B98">
      <w:pPr>
        <w:spacing w:line="269" w:lineRule="auto"/>
        <w:rPr>
          <w:rtl/>
        </w:rPr>
      </w:pPr>
    </w:p>
    <w:p w:rsidR="008F7B98" w:rsidRPr="00E41912" w:rsidRDefault="008F7B98" w:rsidP="008F7B98">
      <w:pPr>
        <w:spacing w:line="269" w:lineRule="auto"/>
        <w:rPr>
          <w:rtl/>
        </w:rPr>
      </w:pPr>
    </w:p>
    <w:p w:rsidR="008F7B98" w:rsidRPr="00E41912" w:rsidRDefault="008F7B98" w:rsidP="008F7B98">
      <w:pPr>
        <w:pStyle w:val="31"/>
        <w:spacing w:before="0" w:line="269" w:lineRule="auto"/>
        <w:rPr>
          <w:rtl/>
        </w:rPr>
      </w:pPr>
      <w:bookmarkStart w:id="10" w:name="_Hlk159754674"/>
      <w:r w:rsidRPr="00E41912">
        <w:rPr>
          <w:rtl/>
        </w:rPr>
        <w:t>סיכום</w:t>
      </w:r>
    </w:p>
    <w:p w:rsidR="008F7B98" w:rsidRPr="00E41912" w:rsidRDefault="008F7B98" w:rsidP="008F7B98">
      <w:pPr>
        <w:spacing w:line="269" w:lineRule="auto"/>
        <w:rPr>
          <w:rFonts w:ascii="David" w:hAnsi="David"/>
          <w:b/>
          <w:bCs/>
          <w:sz w:val="24"/>
          <w:rtl/>
        </w:rPr>
      </w:pPr>
    </w:p>
    <w:p w:rsidR="008F7B98" w:rsidRPr="000534ED" w:rsidRDefault="008F7B98" w:rsidP="008F7B98">
      <w:pPr>
        <w:spacing w:line="269" w:lineRule="auto"/>
        <w:rPr>
          <w:b/>
          <w:bCs/>
        </w:rPr>
      </w:pPr>
      <w:r w:rsidRPr="00A00CAD">
        <w:rPr>
          <w:b/>
          <w:bCs/>
          <w:rtl/>
        </w:rPr>
        <w:t>לתחום פעילות מסוים יש תרומה רבה לביטחונה, לצמ</w:t>
      </w:r>
      <w:r>
        <w:rPr>
          <w:rFonts w:hint="cs"/>
          <w:b/>
          <w:bCs/>
          <w:rtl/>
        </w:rPr>
        <w:t>י</w:t>
      </w:r>
      <w:r w:rsidRPr="00A00CAD">
        <w:rPr>
          <w:b/>
          <w:bCs/>
          <w:rtl/>
        </w:rPr>
        <w:t xml:space="preserve">חתה הכלכלית ולחוסנה הלאומי של מדינת ישראל. </w:t>
      </w:r>
      <w:r w:rsidRPr="00E41912">
        <w:rPr>
          <w:rFonts w:hint="cs"/>
          <w:b/>
          <w:bCs/>
          <w:rtl/>
        </w:rPr>
        <w:t>בביקורת נמצאו ליקויים מהותיים הנוגעים לאופן הניהול</w:t>
      </w:r>
      <w:r w:rsidRPr="00E41912">
        <w:rPr>
          <w:b/>
          <w:bCs/>
          <w:rtl/>
        </w:rPr>
        <w:t xml:space="preserve"> של תחום מסוים</w:t>
      </w:r>
      <w:r>
        <w:rPr>
          <w:rFonts w:hint="cs"/>
          <w:b/>
          <w:bCs/>
          <w:rtl/>
        </w:rPr>
        <w:t xml:space="preserve"> </w:t>
      </w:r>
      <w:proofErr w:type="spellStart"/>
      <w:r>
        <w:rPr>
          <w:rFonts w:hint="cs"/>
          <w:b/>
          <w:bCs/>
          <w:rtl/>
        </w:rPr>
        <w:t>במעהב"ט</w:t>
      </w:r>
      <w:proofErr w:type="spellEnd"/>
      <w:r w:rsidRPr="00E41912">
        <w:rPr>
          <w:rFonts w:hint="cs"/>
          <w:b/>
          <w:bCs/>
          <w:rtl/>
        </w:rPr>
        <w:t xml:space="preserve">. זאת, בין היתר, בגיבוש המדיניות בנושא </w:t>
      </w:r>
      <w:proofErr w:type="spellStart"/>
      <w:r w:rsidRPr="00E41912">
        <w:rPr>
          <w:rFonts w:hint="cs"/>
          <w:b/>
          <w:bCs/>
          <w:rtl/>
        </w:rPr>
        <w:t>במשהב"ט</w:t>
      </w:r>
      <w:proofErr w:type="spellEnd"/>
      <w:r w:rsidRPr="00E41912">
        <w:rPr>
          <w:rFonts w:hint="cs"/>
          <w:b/>
          <w:bCs/>
          <w:rtl/>
        </w:rPr>
        <w:t xml:space="preserve">; בקביעת קריטריונים לקידום פעילות זו; בממשקי העבודה שבין </w:t>
      </w:r>
      <w:proofErr w:type="spellStart"/>
      <w:r w:rsidRPr="00E41912">
        <w:rPr>
          <w:rFonts w:hint="cs"/>
          <w:b/>
          <w:bCs/>
          <w:rtl/>
        </w:rPr>
        <w:t>משהב"ט</w:t>
      </w:r>
      <w:proofErr w:type="spellEnd"/>
      <w:r w:rsidRPr="00E41912">
        <w:rPr>
          <w:rFonts w:hint="cs"/>
          <w:b/>
          <w:bCs/>
          <w:rtl/>
        </w:rPr>
        <w:t xml:space="preserve"> </w:t>
      </w:r>
      <w:proofErr w:type="spellStart"/>
      <w:r w:rsidRPr="00E41912">
        <w:rPr>
          <w:rFonts w:hint="cs"/>
          <w:b/>
          <w:bCs/>
          <w:rtl/>
        </w:rPr>
        <w:t>לאג"ת</w:t>
      </w:r>
      <w:proofErr w:type="spellEnd"/>
      <w:r w:rsidRPr="00E41912">
        <w:rPr>
          <w:rFonts w:hint="cs"/>
          <w:b/>
          <w:bCs/>
          <w:rtl/>
        </w:rPr>
        <w:t xml:space="preserve"> בצה"ל ובין גופי צה"ל בכל הנוגע לפעילות האמורה, ובמסגרת הנורמטיבית המסדירה את הממשקים בין הגורמים המעורבים בפעילות זו</w:t>
      </w:r>
      <w:r w:rsidRPr="000534ED">
        <w:rPr>
          <w:rFonts w:hint="cs"/>
          <w:b/>
          <w:bCs/>
          <w:rtl/>
        </w:rPr>
        <w:t xml:space="preserve"> ואת קביעת תחומי האחריות והסמכויות של כל אחד מהם; בקביעת כללים ברורים לגבי סוגיות הנוגעות לפעילות זו, ברישום לא נאות בספר תקציב הביטחון ובדוחות הכספיים של </w:t>
      </w:r>
      <w:proofErr w:type="spellStart"/>
      <w:r w:rsidRPr="000534ED">
        <w:rPr>
          <w:rFonts w:hint="cs"/>
          <w:b/>
          <w:bCs/>
          <w:rtl/>
        </w:rPr>
        <w:t>משהב"ט</w:t>
      </w:r>
      <w:proofErr w:type="spellEnd"/>
      <w:r w:rsidRPr="000534ED">
        <w:rPr>
          <w:rFonts w:hint="cs"/>
          <w:b/>
          <w:bCs/>
          <w:rtl/>
        </w:rPr>
        <w:t xml:space="preserve"> ובהיעדר מנגנון לפיקוח ולבקרה על היבטים מסוימים הנוגעים לה.</w:t>
      </w:r>
    </w:p>
    <w:p w:rsidR="008F7B98" w:rsidRPr="000534ED" w:rsidRDefault="008F7B98" w:rsidP="008F7B98">
      <w:pPr>
        <w:spacing w:line="269" w:lineRule="auto"/>
        <w:rPr>
          <w:b/>
          <w:bCs/>
          <w:rtl/>
        </w:rPr>
      </w:pPr>
    </w:p>
    <w:p w:rsidR="008F7B98" w:rsidRPr="000534ED" w:rsidRDefault="008F7B98" w:rsidP="008F7B98">
      <w:pPr>
        <w:spacing w:line="269" w:lineRule="auto"/>
        <w:rPr>
          <w:rFonts w:ascii="David" w:hAnsi="David"/>
          <w:b/>
          <w:bCs/>
          <w:sz w:val="24"/>
          <w:rtl/>
        </w:rPr>
      </w:pPr>
      <w:r w:rsidRPr="000534ED">
        <w:rPr>
          <w:rFonts w:hint="cs"/>
          <w:b/>
          <w:bCs/>
          <w:rtl/>
        </w:rPr>
        <w:lastRenderedPageBreak/>
        <w:t xml:space="preserve">נוכח החשיבות האסטרטגית של הפעילות בתחום זה ותרומתה הביטחונית והכלכלית, על כלל הגופים הנוגעים לפעילות זו לפעול לתיקון הליקויים שהועלו בדוח ובהתייחס להמלצותיו לשם ייעול הפעילות והשאת תועלתה </w:t>
      </w:r>
      <w:proofErr w:type="spellStart"/>
      <w:r w:rsidRPr="000534ED">
        <w:rPr>
          <w:rFonts w:hint="cs"/>
          <w:b/>
          <w:bCs/>
          <w:rtl/>
        </w:rPr>
        <w:t>למעהב"ט</w:t>
      </w:r>
      <w:proofErr w:type="spellEnd"/>
      <w:r w:rsidRPr="000534ED">
        <w:rPr>
          <w:rFonts w:hint="cs"/>
          <w:b/>
          <w:bCs/>
          <w:rtl/>
        </w:rPr>
        <w:t xml:space="preserve"> ולתעשיות הביטחוניות בישראל ומתוך איזון בין כלל האינטרסים הלאומיים.</w:t>
      </w:r>
    </w:p>
    <w:p w:rsidR="008F7B98" w:rsidRPr="000534ED" w:rsidRDefault="008F7B98" w:rsidP="008F7B98">
      <w:pPr>
        <w:spacing w:line="269" w:lineRule="auto"/>
        <w:rPr>
          <w:rFonts w:eastAsia="Calibri"/>
          <w:b/>
          <w:bCs/>
          <w:rtl/>
        </w:rPr>
      </w:pPr>
    </w:p>
    <w:p w:rsidR="008F7B98" w:rsidRPr="006F5CE4" w:rsidRDefault="008F7B98" w:rsidP="008F7B98">
      <w:pPr>
        <w:spacing w:line="269" w:lineRule="auto"/>
        <w:rPr>
          <w:rFonts w:eastAsia="Calibri"/>
          <w:b/>
          <w:bCs/>
          <w:rtl/>
        </w:rPr>
      </w:pPr>
      <w:r w:rsidRPr="000534ED">
        <w:rPr>
          <w:rFonts w:eastAsia="Calibri" w:hint="cs"/>
          <w:b/>
          <w:bCs/>
          <w:rtl/>
        </w:rPr>
        <w:t xml:space="preserve">אשר לסוגיות מסוימות בהקשר לפעילות בתחום </w:t>
      </w:r>
      <w:r>
        <w:rPr>
          <w:rFonts w:eastAsia="Calibri" w:hint="cs"/>
          <w:b/>
          <w:bCs/>
          <w:rtl/>
        </w:rPr>
        <w:t>שנבדק</w:t>
      </w:r>
      <w:r w:rsidRPr="000534ED">
        <w:rPr>
          <w:rFonts w:eastAsia="Calibri" w:hint="cs"/>
          <w:b/>
          <w:bCs/>
          <w:rtl/>
        </w:rPr>
        <w:t xml:space="preserve"> - מומלץ כי שר הביטחון ימנה ועדה מקצועית בלתי תלויה לבחינתן; וכי עד להשלמת עבודתה של הוועדה האמורה ינחה את </w:t>
      </w:r>
      <w:proofErr w:type="spellStart"/>
      <w:r w:rsidRPr="000534ED">
        <w:rPr>
          <w:rFonts w:eastAsia="Calibri" w:hint="cs"/>
          <w:b/>
          <w:bCs/>
          <w:rtl/>
        </w:rPr>
        <w:t>משהב"ט</w:t>
      </w:r>
      <w:proofErr w:type="spellEnd"/>
      <w:r w:rsidRPr="000534ED">
        <w:rPr>
          <w:rFonts w:eastAsia="Calibri" w:hint="cs"/>
          <w:b/>
          <w:bCs/>
          <w:rtl/>
        </w:rPr>
        <w:t xml:space="preserve"> כיצד לפעול בסוגיות אלו בהתייחס לכלל ההיבטים הנוגעים לכך, </w:t>
      </w:r>
      <w:r w:rsidRPr="00E41912">
        <w:rPr>
          <w:rFonts w:eastAsia="Calibri" w:hint="cs"/>
          <w:b/>
          <w:bCs/>
          <w:rtl/>
        </w:rPr>
        <w:t xml:space="preserve">וינחה את מנכ"ל </w:t>
      </w:r>
      <w:proofErr w:type="spellStart"/>
      <w:r w:rsidRPr="00E41912">
        <w:rPr>
          <w:rFonts w:eastAsia="Calibri" w:hint="cs"/>
          <w:b/>
          <w:bCs/>
          <w:rtl/>
        </w:rPr>
        <w:t>משהב"ט</w:t>
      </w:r>
      <w:proofErr w:type="spellEnd"/>
      <w:r w:rsidRPr="00E41912">
        <w:rPr>
          <w:rFonts w:eastAsia="Calibri" w:hint="cs"/>
          <w:b/>
          <w:bCs/>
          <w:rtl/>
        </w:rPr>
        <w:t xml:space="preserve"> ואת סגן הרמטכ"ל בעניין זה.</w:t>
      </w:r>
      <w:bookmarkEnd w:id="3"/>
      <w:bookmarkEnd w:id="10"/>
    </w:p>
    <w:p w:rsidR="008F7B98" w:rsidRDefault="008F7B98" w:rsidP="008F7B98">
      <w:pPr>
        <w:spacing w:line="269" w:lineRule="auto"/>
        <w:rPr>
          <w:rFonts w:eastAsia="Calibri"/>
          <w:b/>
          <w:bCs/>
        </w:rPr>
      </w:pPr>
    </w:p>
    <w:p w:rsidR="008F7B98" w:rsidRPr="00844FE8" w:rsidRDefault="008F7B98" w:rsidP="008F7B98">
      <w:pPr>
        <w:rPr>
          <w:rFonts w:eastAsia="Calibri"/>
        </w:rPr>
      </w:pPr>
    </w:p>
    <w:p w:rsidR="008F7B98" w:rsidRPr="00844FE8" w:rsidRDefault="008F7B98" w:rsidP="008F7B98">
      <w:pPr>
        <w:rPr>
          <w:rFonts w:eastAsia="Calibri"/>
        </w:rPr>
      </w:pPr>
    </w:p>
    <w:p w:rsidR="008F7B98" w:rsidRPr="00844FE8" w:rsidRDefault="008F7B98" w:rsidP="008F7B98">
      <w:pPr>
        <w:rPr>
          <w:rFonts w:eastAsia="Calibri"/>
        </w:rPr>
      </w:pPr>
    </w:p>
    <w:p w:rsidR="008F7B98" w:rsidRPr="00844FE8" w:rsidRDefault="008F7B98" w:rsidP="008F7B98">
      <w:pPr>
        <w:rPr>
          <w:rFonts w:eastAsia="Calibri"/>
        </w:rPr>
      </w:pPr>
    </w:p>
    <w:p w:rsidR="008F7B98" w:rsidRPr="00844FE8" w:rsidRDefault="008F7B98" w:rsidP="008F7B98">
      <w:pPr>
        <w:rPr>
          <w:rFonts w:eastAsia="Calibri"/>
        </w:rPr>
      </w:pPr>
    </w:p>
    <w:p w:rsidR="008F7B98" w:rsidRPr="00844FE8" w:rsidRDefault="008F7B98" w:rsidP="008F7B98">
      <w:pPr>
        <w:rPr>
          <w:rFonts w:eastAsia="Calibri"/>
        </w:rPr>
      </w:pPr>
    </w:p>
    <w:p w:rsidR="008F7B98" w:rsidRPr="00844FE8" w:rsidRDefault="008F7B98" w:rsidP="008F7B98">
      <w:pPr>
        <w:rPr>
          <w:rFonts w:eastAsia="Calibri"/>
        </w:rPr>
      </w:pPr>
    </w:p>
    <w:p w:rsidR="008F7B98" w:rsidRPr="00844FE8" w:rsidRDefault="008F7B98" w:rsidP="008F7B98">
      <w:pPr>
        <w:rPr>
          <w:rFonts w:eastAsia="Calibri"/>
        </w:rPr>
      </w:pPr>
    </w:p>
    <w:p w:rsidR="008F7B98" w:rsidRPr="00844FE8" w:rsidRDefault="008F7B98" w:rsidP="008F7B98">
      <w:pPr>
        <w:rPr>
          <w:rFonts w:eastAsia="Calibri"/>
        </w:rPr>
      </w:pPr>
    </w:p>
    <w:p w:rsidR="008F7B98" w:rsidRPr="00844FE8" w:rsidRDefault="008F7B98" w:rsidP="008F7B98">
      <w:pPr>
        <w:rPr>
          <w:rFonts w:eastAsia="Calibri"/>
        </w:rPr>
      </w:pPr>
    </w:p>
    <w:p w:rsidR="008F7B98" w:rsidRPr="00844FE8" w:rsidRDefault="008F7B98" w:rsidP="008F7B98">
      <w:pPr>
        <w:rPr>
          <w:rFonts w:eastAsia="Calibri"/>
        </w:rPr>
      </w:pPr>
    </w:p>
    <w:p w:rsidR="008F7B98" w:rsidRPr="00844FE8" w:rsidRDefault="008F7B98" w:rsidP="008F7B98">
      <w:pPr>
        <w:rPr>
          <w:rFonts w:eastAsia="Calibri"/>
        </w:rPr>
      </w:pPr>
    </w:p>
    <w:p w:rsidR="008F7B98" w:rsidRPr="00844FE8" w:rsidRDefault="008F7B98" w:rsidP="008F7B98">
      <w:pPr>
        <w:rPr>
          <w:rFonts w:eastAsia="Calibri"/>
        </w:rPr>
      </w:pPr>
    </w:p>
    <w:p w:rsidR="008F7B98" w:rsidRPr="00844FE8" w:rsidRDefault="008F7B98" w:rsidP="008F7B98">
      <w:pPr>
        <w:rPr>
          <w:rFonts w:eastAsia="Calibri"/>
        </w:rPr>
      </w:pPr>
    </w:p>
    <w:p w:rsidR="008F7B98" w:rsidRPr="00844FE8" w:rsidRDefault="008F7B98" w:rsidP="008F7B98">
      <w:pPr>
        <w:rPr>
          <w:rFonts w:eastAsia="Calibri"/>
        </w:rPr>
      </w:pPr>
    </w:p>
    <w:p w:rsidR="001E204F" w:rsidRPr="00B4321D" w:rsidRDefault="00A222E2" w:rsidP="00A222E2">
      <w:pPr>
        <w:tabs>
          <w:tab w:val="left" w:pos="6518"/>
          <w:tab w:val="left" w:pos="7568"/>
        </w:tabs>
        <w:spacing w:before="5000"/>
        <w:jc w:val="left"/>
        <w:rPr>
          <w:rFonts w:ascii="Calibri" w:hAnsi="Calibri" w:cstheme="minorBidi"/>
          <w:color w:val="002060"/>
          <w:sz w:val="22"/>
          <w:szCs w:val="22"/>
        </w:rPr>
      </w:pPr>
      <w:r>
        <w:rPr>
          <w:rFonts w:ascii="Calibri" w:hAnsi="Calibri" w:cs="Times New Roman"/>
          <w:color w:val="002060"/>
          <w:sz w:val="22"/>
          <w:szCs w:val="22"/>
          <w:rtl/>
        </w:rPr>
        <w:tab/>
      </w:r>
      <w:r>
        <w:rPr>
          <w:rFonts w:ascii="Calibri" w:hAnsi="Calibri" w:cstheme="minorBidi"/>
          <w:color w:val="002060"/>
          <w:sz w:val="22"/>
          <w:szCs w:val="22"/>
        </w:rPr>
        <w:tab/>
      </w:r>
    </w:p>
    <w:sectPr w:rsidR="001E204F" w:rsidRPr="00B4321D" w:rsidSect="001E204F">
      <w:headerReference w:type="default" r:id="rId8"/>
      <w:headerReference w:type="first" r:id="rId9"/>
      <w:pgSz w:w="11906" w:h="16838"/>
      <w:pgMar w:top="2268" w:right="1274" w:bottom="1587"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51B" w:rsidRDefault="0062451B" w:rsidP="00C23CC9">
      <w:pPr>
        <w:spacing w:line="240" w:lineRule="auto"/>
      </w:pPr>
      <w:r>
        <w:separator/>
      </w:r>
    </w:p>
  </w:endnote>
  <w:endnote w:type="continuationSeparator" w:id="0">
    <w:p w:rsidR="0062451B" w:rsidRDefault="0062451B" w:rsidP="00C23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51B" w:rsidRDefault="0062451B" w:rsidP="00C23CC9">
      <w:pPr>
        <w:spacing w:line="240" w:lineRule="auto"/>
      </w:pPr>
      <w:r>
        <w:separator/>
      </w:r>
    </w:p>
  </w:footnote>
  <w:footnote w:type="continuationSeparator" w:id="0">
    <w:p w:rsidR="0062451B" w:rsidRDefault="0062451B" w:rsidP="00C23CC9">
      <w:pPr>
        <w:spacing w:line="240" w:lineRule="auto"/>
      </w:pPr>
      <w:r>
        <w:continuationSeparator/>
      </w:r>
    </w:p>
  </w:footnote>
  <w:footnote w:id="1">
    <w:p w:rsidR="008F7B98" w:rsidRPr="00514360" w:rsidRDefault="008F7B98" w:rsidP="008F7B98">
      <w:pPr>
        <w:pStyle w:val="af"/>
      </w:pPr>
      <w:r w:rsidRPr="00514360">
        <w:rPr>
          <w:rStyle w:val="af1"/>
        </w:rPr>
        <w:footnoteRef/>
      </w:r>
      <w:r w:rsidRPr="00514360">
        <w:rPr>
          <w:rStyle w:val="af1"/>
          <w:rtl/>
        </w:rPr>
        <w:t xml:space="preserve"> </w:t>
      </w:r>
      <w:r>
        <w:rPr>
          <w:rtl/>
        </w:rPr>
        <w:tab/>
      </w:r>
      <w:r w:rsidRPr="00514360">
        <w:rPr>
          <w:rtl/>
        </w:rPr>
        <w:t>השלמות ביקורת נעשו עד אוקטובר 2023.</w:t>
      </w:r>
    </w:p>
  </w:footnote>
  <w:footnote w:id="2">
    <w:p w:rsidR="008F7B98" w:rsidRPr="004876B7" w:rsidRDefault="008F7B98" w:rsidP="008F7B98">
      <w:pPr>
        <w:pStyle w:val="af"/>
        <w:rPr>
          <w:rFonts w:ascii="David" w:hAnsi="David"/>
          <w:rtl/>
        </w:rPr>
      </w:pPr>
      <w:r>
        <w:rPr>
          <w:rStyle w:val="af1"/>
        </w:rPr>
        <w:footnoteRef/>
      </w:r>
      <w:r>
        <w:rPr>
          <w:rStyle w:val="af1"/>
          <w:rtl/>
        </w:rPr>
        <w:tab/>
      </w:r>
      <w:r w:rsidRPr="001C3555">
        <w:rPr>
          <w:rFonts w:ascii="David" w:hAnsi="David" w:hint="cs"/>
          <w:sz w:val="24"/>
          <w:rtl/>
        </w:rPr>
        <w:t xml:space="preserve">בנובמבר 2020 הקים מנכ"ל </w:t>
      </w:r>
      <w:proofErr w:type="spellStart"/>
      <w:r w:rsidRPr="001C3555">
        <w:rPr>
          <w:rFonts w:ascii="David" w:hAnsi="David" w:hint="cs"/>
          <w:sz w:val="24"/>
          <w:rtl/>
        </w:rPr>
        <w:t>משהב"ט</w:t>
      </w:r>
      <w:proofErr w:type="spellEnd"/>
      <w:r w:rsidRPr="001C3555">
        <w:rPr>
          <w:rFonts w:ascii="David" w:eastAsia="Calibri" w:hAnsi="David"/>
          <w:sz w:val="24"/>
          <w:rtl/>
        </w:rPr>
        <w:t xml:space="preserve"> </w:t>
      </w:r>
      <w:r w:rsidRPr="001C3555">
        <w:rPr>
          <w:rFonts w:hint="cs"/>
          <w:rtl/>
        </w:rPr>
        <w:t>את הצוות במטרה לבחון</w:t>
      </w:r>
      <w:r w:rsidRPr="001C3555">
        <w:rPr>
          <w:rtl/>
        </w:rPr>
        <w:t xml:space="preserve"> את הדרכים לחיזוק</w:t>
      </w:r>
      <w:r w:rsidRPr="001C3555">
        <w:rPr>
          <w:rFonts w:hint="cs"/>
          <w:rtl/>
        </w:rPr>
        <w:t>ן</w:t>
      </w:r>
      <w:r w:rsidRPr="001C3555">
        <w:rPr>
          <w:rtl/>
        </w:rPr>
        <w:t xml:space="preserve"> ו</w:t>
      </w:r>
      <w:r w:rsidRPr="001C3555">
        <w:rPr>
          <w:rFonts w:hint="cs"/>
          <w:rtl/>
        </w:rPr>
        <w:t>ל</w:t>
      </w:r>
      <w:r w:rsidRPr="001C3555">
        <w:rPr>
          <w:rtl/>
        </w:rPr>
        <w:t>ביסוס</w:t>
      </w:r>
      <w:r w:rsidRPr="001C3555">
        <w:rPr>
          <w:rFonts w:hint="cs"/>
          <w:rtl/>
        </w:rPr>
        <w:t>ן</w:t>
      </w:r>
      <w:r w:rsidRPr="001C3555">
        <w:rPr>
          <w:rtl/>
        </w:rPr>
        <w:t xml:space="preserve"> </w:t>
      </w:r>
      <w:r w:rsidRPr="001C3555">
        <w:rPr>
          <w:rFonts w:hint="cs"/>
          <w:rtl/>
        </w:rPr>
        <w:t xml:space="preserve">של </w:t>
      </w:r>
      <w:r w:rsidRPr="001C3555">
        <w:rPr>
          <w:rtl/>
        </w:rPr>
        <w:t>התעשיות הביטחוניות כגורם מרכזי בביטחון המדינה</w:t>
      </w:r>
      <w:r w:rsidRPr="001C3555">
        <w:rPr>
          <w:rFonts w:hint="cs"/>
          <w:rtl/>
        </w:rPr>
        <w:t>;</w:t>
      </w:r>
      <w:r w:rsidRPr="001C3555">
        <w:rPr>
          <w:rtl/>
        </w:rPr>
        <w:t xml:space="preserve"> ו</w:t>
      </w:r>
      <w:r w:rsidRPr="001C3555">
        <w:rPr>
          <w:rFonts w:hint="cs"/>
          <w:rtl/>
        </w:rPr>
        <w:t xml:space="preserve">כדי </w:t>
      </w:r>
      <w:r w:rsidRPr="001C3555">
        <w:rPr>
          <w:rtl/>
        </w:rPr>
        <w:t xml:space="preserve">להמליץ על צעדים ומדיניות ארוכת טווח במסגרת יחסי הגומלין של </w:t>
      </w:r>
      <w:proofErr w:type="spellStart"/>
      <w:r w:rsidRPr="001C3555">
        <w:rPr>
          <w:rtl/>
        </w:rPr>
        <w:t>משהב"ט</w:t>
      </w:r>
      <w:proofErr w:type="spellEnd"/>
      <w:r w:rsidRPr="001C3555">
        <w:rPr>
          <w:rtl/>
        </w:rPr>
        <w:t xml:space="preserve"> עם התעשיות</w:t>
      </w:r>
      <w:r w:rsidRPr="001C3555">
        <w:rPr>
          <w:rFonts w:ascii="David" w:hAnsi="David" w:hint="cs"/>
          <w:rtl/>
        </w:rPr>
        <w:t xml:space="preserve">. בראש הצוות עמד מר יאיר שמיר, שכיהן בעבר בין היתר כיו"ר דירקטוריון </w:t>
      </w:r>
      <w:proofErr w:type="spellStart"/>
      <w:r w:rsidRPr="001C3555">
        <w:rPr>
          <w:rFonts w:ascii="David" w:hAnsi="David" w:hint="cs"/>
          <w:rtl/>
        </w:rPr>
        <w:t>התע"א</w:t>
      </w:r>
      <w:proofErr w:type="spellEnd"/>
      <w:r w:rsidRPr="001C3555">
        <w:rPr>
          <w:rFonts w:ascii="David" w:hAnsi="David" w:hint="cs"/>
          <w:rtl/>
        </w:rPr>
        <w:t xml:space="preserve">, והשתתפו בו, בין היתר, ראש </w:t>
      </w:r>
      <w:proofErr w:type="spellStart"/>
      <w:r w:rsidRPr="001C3555">
        <w:rPr>
          <w:rFonts w:ascii="David" w:hAnsi="David" w:hint="cs"/>
          <w:rtl/>
        </w:rPr>
        <w:t>מפא"ת</w:t>
      </w:r>
      <w:proofErr w:type="spellEnd"/>
      <w:r w:rsidRPr="001C3555">
        <w:rPr>
          <w:rFonts w:ascii="David" w:hAnsi="David" w:hint="cs"/>
          <w:rtl/>
        </w:rPr>
        <w:t xml:space="preserve"> והכלכלן הראשי </w:t>
      </w:r>
      <w:proofErr w:type="spellStart"/>
      <w:r w:rsidRPr="001C3555">
        <w:rPr>
          <w:rFonts w:ascii="David" w:hAnsi="David" w:hint="cs"/>
          <w:rtl/>
        </w:rPr>
        <w:t>למעהב"ט</w:t>
      </w:r>
      <w:proofErr w:type="spellEnd"/>
      <w:r w:rsidRPr="001C3555">
        <w:rPr>
          <w:rFonts w:ascii="David" w:hAnsi="David" w:hint="cs"/>
          <w:rtl/>
        </w:rPr>
        <w:t>.</w:t>
      </w:r>
    </w:p>
  </w:footnote>
  <w:footnote w:id="3">
    <w:p w:rsidR="008F7B98" w:rsidRPr="001C3555" w:rsidRDefault="008F7B98" w:rsidP="008F7B98">
      <w:pPr>
        <w:pStyle w:val="af8"/>
        <w:rPr>
          <w:rtl/>
        </w:rPr>
      </w:pPr>
      <w:r w:rsidRPr="001C3555">
        <w:rPr>
          <w:rStyle w:val="af1"/>
        </w:rPr>
        <w:footnoteRef/>
      </w:r>
      <w:r w:rsidRPr="001C3555">
        <w:rPr>
          <w:rtl/>
        </w:rPr>
        <w:t xml:space="preserve"> </w:t>
      </w:r>
      <w:r w:rsidRPr="001C3555">
        <w:rPr>
          <w:rtl/>
        </w:rPr>
        <w:tab/>
      </w:r>
      <w:r w:rsidRPr="001C3555">
        <w:rPr>
          <w:rFonts w:hint="cs"/>
          <w:rtl/>
        </w:rPr>
        <w:t xml:space="preserve">ללא התכנסות של הוועדה. </w:t>
      </w:r>
    </w:p>
  </w:footnote>
  <w:footnote w:id="4">
    <w:p w:rsidR="008F7B98" w:rsidRDefault="008F7B98" w:rsidP="008F7B98">
      <w:pPr>
        <w:pStyle w:val="af"/>
      </w:pPr>
      <w:r w:rsidRPr="001C3555">
        <w:rPr>
          <w:rStyle w:val="af1"/>
        </w:rPr>
        <w:footnoteRef/>
      </w:r>
      <w:r w:rsidRPr="001C3555">
        <w:rPr>
          <w:rtl/>
        </w:rPr>
        <w:t xml:space="preserve"> </w:t>
      </w:r>
      <w:r w:rsidRPr="001C3555">
        <w:rPr>
          <w:rtl/>
        </w:rPr>
        <w:tab/>
        <w:t>סעיף 38(א) לתקנון לעבודת הממשלה ה-36 קובע כי "ראה יושב-ראש ועדת השרים צורך בקבלת החלטה דחופה של הוועדה, הוא רשאי להורות למזכיר הממשלה להביא את נוסח ההצעה בדרך של משאל בעל-פה... לא ניתן היה להשיג שר או שרים או לא התקבל</w:t>
      </w:r>
      <w:r w:rsidRPr="001C3555">
        <w:rPr>
          <w:rFonts w:hint="cs"/>
          <w:rtl/>
        </w:rPr>
        <w:t>ה</w:t>
      </w:r>
      <w:r w:rsidRPr="001C3555">
        <w:rPr>
          <w:rtl/>
        </w:rPr>
        <w:t xml:space="preserve"> תשובה משר או משרים במשאל בתוך 12 שעות ממועד תחילתו תאושר ההצעה אם תמכו בה רוב חברי ועדת השר</w:t>
      </w:r>
      <w:r w:rsidRPr="001C3555">
        <w:rPr>
          <w:rFonts w:hint="cs"/>
          <w:rtl/>
        </w:rPr>
        <w:t>י</w:t>
      </w:r>
      <w:r w:rsidRPr="001C3555">
        <w:rPr>
          <w:rtl/>
        </w:rPr>
        <w:t xml:space="preserve">ם, כשהנמנעים אינם באים במניין הקולות והיא תקבל תוקף של החלטת ועדת שרים. יושב ראש ועדת השרים... רשאי לקצר או להאריך פרק זמן זה". סעיף 38(ב) לתקנון קובע כי יושב ראש ועדת השרים רשאי להורות למזכיר הממשלה לפנות בכתב אל חברי הוועדה ולבקש את תשובתם להצעת ההחלטה אם ראה צורך בקבלת החלטה שלא בישיבת הוועדה. במקרה זה אם לא השיב שר </w:t>
      </w:r>
      <w:r w:rsidRPr="001C3555">
        <w:rPr>
          <w:rFonts w:hint="cs"/>
          <w:rtl/>
        </w:rPr>
        <w:t xml:space="preserve">על </w:t>
      </w:r>
      <w:r w:rsidRPr="001C3555">
        <w:rPr>
          <w:rtl/>
        </w:rPr>
        <w:t>עניין ההצעה בתוך שבוע מיום הפנייה אליו, יראו אותו כמי שהסכים להצעה.</w:t>
      </w:r>
      <w:r w:rsidRPr="001C3555">
        <w:rPr>
          <w:rFonts w:hint="cs"/>
          <w:rtl/>
        </w:rPr>
        <w:t xml:space="preserve"> </w:t>
      </w:r>
      <w:r w:rsidRPr="001C3555">
        <w:rPr>
          <w:rtl/>
        </w:rPr>
        <w:t>התקנון לעבודת הממשלה ה-36 היה בתוקף מ-20.6.21 וחל גם במועד סיום הביקורת</w:t>
      </w:r>
      <w:r w:rsidRPr="001C3555">
        <w:rPr>
          <w:rFonts w:hint="cs"/>
          <w:rtl/>
        </w:rPr>
        <w:t>.</w:t>
      </w:r>
    </w:p>
  </w:footnote>
  <w:footnote w:id="5">
    <w:p w:rsidR="008F7B98" w:rsidRPr="00E41912" w:rsidRDefault="008F7B98" w:rsidP="008F7B98">
      <w:pPr>
        <w:pStyle w:val="af"/>
      </w:pPr>
      <w:r>
        <w:rPr>
          <w:rStyle w:val="af1"/>
        </w:rPr>
        <w:footnoteRef/>
      </w:r>
      <w:r>
        <w:rPr>
          <w:rtl/>
        </w:rPr>
        <w:t xml:space="preserve"> </w:t>
      </w:r>
      <w:r>
        <w:rPr>
          <w:rtl/>
        </w:rPr>
        <w:tab/>
      </w:r>
      <w:r>
        <w:rPr>
          <w:rFonts w:hint="cs"/>
          <w:rtl/>
        </w:rPr>
        <w:t xml:space="preserve">המדינה מחזיקה במניות התעשיות הביטחוניות הממשלתיות, והיא בעלת השליטה בהן. שר הביטחון ושר </w:t>
      </w:r>
      <w:r w:rsidRPr="00E41912">
        <w:rPr>
          <w:rFonts w:hint="cs"/>
          <w:rtl/>
        </w:rPr>
        <w:t xml:space="preserve">האוצר אחראים לתעשיות הביטחוניות הממשלתיות. </w:t>
      </w:r>
    </w:p>
  </w:footnote>
  <w:footnote w:id="6">
    <w:p w:rsidR="008F7B98" w:rsidRDefault="008F7B98" w:rsidP="008F7B98">
      <w:pPr>
        <w:pStyle w:val="af"/>
        <w:rPr>
          <w:rtl/>
        </w:rPr>
      </w:pPr>
      <w:r w:rsidRPr="00E41912">
        <w:rPr>
          <w:rStyle w:val="af1"/>
        </w:rPr>
        <w:footnoteRef/>
      </w:r>
      <w:r w:rsidRPr="00E41912">
        <w:rPr>
          <w:rtl/>
        </w:rPr>
        <w:t xml:space="preserve"> </w:t>
      </w:r>
      <w:r w:rsidRPr="00E41912">
        <w:rPr>
          <w:rtl/>
        </w:rPr>
        <w:tab/>
      </w:r>
      <w:proofErr w:type="spellStart"/>
      <w:r w:rsidRPr="00E41912">
        <w:rPr>
          <w:rtl/>
        </w:rPr>
        <w:t>משהב"ט</w:t>
      </w:r>
      <w:proofErr w:type="spellEnd"/>
      <w:r w:rsidRPr="00E41912">
        <w:rPr>
          <w:rtl/>
        </w:rPr>
        <w:t xml:space="preserve"> מפעיל סמכויות ריבון בתחומים מסוימים, כלומר סמכויות בלעדיות לביצוע פעולות בשם המדינה</w:t>
      </w:r>
      <w:r w:rsidRPr="00E41912">
        <w:rPr>
          <w:rFonts w:hint="cs"/>
          <w:rtl/>
        </w:rPr>
        <w:t>.</w:t>
      </w:r>
    </w:p>
  </w:footnote>
  <w:footnote w:id="7">
    <w:p w:rsidR="008F7B98" w:rsidRDefault="008F7B98" w:rsidP="008F7B98">
      <w:pPr>
        <w:pStyle w:val="af"/>
      </w:pPr>
      <w:r>
        <w:rPr>
          <w:rStyle w:val="af1"/>
        </w:rPr>
        <w:footnoteRef/>
      </w:r>
      <w:r>
        <w:rPr>
          <w:rtl/>
        </w:rPr>
        <w:t xml:space="preserve"> </w:t>
      </w:r>
      <w:r>
        <w:rPr>
          <w:rtl/>
        </w:rPr>
        <w:tab/>
      </w:r>
      <w:r w:rsidRPr="00487F67">
        <w:rPr>
          <w:rFonts w:hint="cs"/>
          <w:rtl/>
        </w:rPr>
        <w:t>הוראת</w:t>
      </w:r>
      <w:r>
        <w:rPr>
          <w:rFonts w:hint="cs"/>
          <w:rtl/>
        </w:rPr>
        <w:t xml:space="preserve"> קבע מוצאת על ידי אגף במטכ"ל בתחומים הנוגעים לייעודו או נוכח צורך בפירוט של העקרונות שנקבעו בהוראות הפיקוד העליון ובפקודות המטכ"ל.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F75" w:rsidRPr="0062451B" w:rsidRDefault="001E204F" w:rsidP="0062451B">
    <w:pPr>
      <w:pStyle w:val="a9"/>
      <w:jc w:val="right"/>
      <w:rPr>
        <w:rFonts w:asciiTheme="minorHAnsi" w:hAnsiTheme="minorHAnsi" w:cstheme="minorHAnsi"/>
        <w:color w:val="002060"/>
        <w:szCs w:val="20"/>
      </w:rPr>
    </w:pPr>
    <w:r w:rsidRPr="0062451B">
      <w:rPr>
        <w:rFonts w:asciiTheme="minorHAnsi" w:hAnsiTheme="minorHAnsi" w:cs="Times New Roman"/>
        <w:noProof/>
        <w:color w:val="002060"/>
        <w:szCs w:val="20"/>
        <w:rtl/>
      </w:rPr>
      <mc:AlternateContent>
        <mc:Choice Requires="wps">
          <w:drawing>
            <wp:anchor distT="45720" distB="45720" distL="114300" distR="114300" simplePos="0" relativeHeight="251669504" behindDoc="0" locked="0" layoutInCell="1" allowOverlap="1" wp14:anchorId="1DD6F082" wp14:editId="59D576FA">
              <wp:simplePos x="0" y="0"/>
              <wp:positionH relativeFrom="margin">
                <wp:posOffset>2536825</wp:posOffset>
              </wp:positionH>
              <wp:positionV relativeFrom="paragraph">
                <wp:posOffset>216535</wp:posOffset>
              </wp:positionV>
              <wp:extent cx="3545205" cy="285750"/>
              <wp:effectExtent l="0" t="0" r="0" b="0"/>
              <wp:wrapSquare wrapText="bothSides"/>
              <wp:docPr id="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45205" cy="285750"/>
                      </a:xfrm>
                      <a:prstGeom prst="rect">
                        <a:avLst/>
                      </a:prstGeom>
                      <a:noFill/>
                      <a:ln w="9525">
                        <a:noFill/>
                        <a:miter lim="800000"/>
                        <a:headEnd/>
                        <a:tailEnd/>
                      </a:ln>
                    </wps:spPr>
                    <wps:txbx>
                      <w:txbxContent>
                        <w:p w:rsidR="001E204F" w:rsidRPr="001E204F" w:rsidRDefault="008F7B98" w:rsidP="00B4321D">
                          <w:pPr>
                            <w:rPr>
                              <w:rFonts w:ascii="Calibri" w:hAnsi="Calibri" w:cs="Calibri"/>
                              <w:color w:val="002060"/>
                              <w:szCs w:val="20"/>
                              <w:rtl/>
                            </w:rPr>
                          </w:pPr>
                          <w:r w:rsidRPr="008F7B98">
                            <w:rPr>
                              <w:rFonts w:ascii="Calibri" w:hAnsi="Calibri" w:cs="Calibri"/>
                              <w:color w:val="002060"/>
                              <w:szCs w:val="20"/>
                              <w:rtl/>
                            </w:rPr>
                            <w:t>תהליכי עבודה וממשקים במערכת הביטחון בארץ ובחו"ל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6F082" id="_x0000_t202" coordsize="21600,21600" o:spt="202" path="m,l,21600r21600,l21600,xe">
              <v:stroke joinstyle="miter"/>
              <v:path gradientshapeok="t" o:connecttype="rect"/>
            </v:shapetype>
            <v:shape id="תיבת טקסט 2" o:spid="_x0000_s1026" type="#_x0000_t202" style="position:absolute;margin-left:199.75pt;margin-top:17.05pt;width:279.15pt;height:22.5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" filled="f" stroked="f">
              <v:textbox>
                <w:txbxContent>
                  <w:p w:rsidR="001E204F" w:rsidRPr="001E204F" w:rsidRDefault="008F7B98" w:rsidP="00B4321D">
                    <w:pPr>
                      <w:rPr>
                        <w:rFonts w:ascii="Calibri" w:hAnsi="Calibri" w:cs="Calibri"/>
                        <w:color w:val="002060"/>
                        <w:szCs w:val="20"/>
                        <w:rtl/>
                      </w:rPr>
                    </w:pPr>
                    <w:r w:rsidRPr="008F7B98">
                      <w:rPr>
                        <w:rFonts w:ascii="Calibri" w:hAnsi="Calibri" w:cs="Calibri"/>
                        <w:color w:val="002060"/>
                        <w:szCs w:val="20"/>
                        <w:rtl/>
                      </w:rPr>
                      <w:t>תהליכי עבודה וממשקים במערכת הביטחון בארץ ובחו"ל</w:t>
                    </w:r>
                  </w:p>
                </w:txbxContent>
              </v:textbox>
              <w10:wrap type="square" anchorx="margin"/>
            </v:shape>
          </w:pict>
        </mc:Fallback>
      </mc:AlternateContent>
    </w:r>
    <w:r w:rsidRPr="0062451B">
      <w:rPr>
        <w:rFonts w:asciiTheme="minorHAnsi" w:hAnsiTheme="minorHAnsi" w:cs="Times New Roman"/>
        <w:noProof/>
        <w:color w:val="002060"/>
        <w:szCs w:val="20"/>
        <w:rtl/>
      </w:rPr>
      <mc:AlternateContent>
        <mc:Choice Requires="wps">
          <w:drawing>
            <wp:anchor distT="45720" distB="45720" distL="114300" distR="114300" simplePos="0" relativeHeight="251665408" behindDoc="0" locked="0" layoutInCell="1" allowOverlap="1">
              <wp:simplePos x="0" y="0"/>
              <wp:positionH relativeFrom="column">
                <wp:posOffset>2930525</wp:posOffset>
              </wp:positionH>
              <wp:positionV relativeFrom="paragraph">
                <wp:posOffset>-100965</wp:posOffset>
              </wp:positionV>
              <wp:extent cx="3164205" cy="285750"/>
              <wp:effectExtent l="0" t="0" r="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64205" cy="285750"/>
                      </a:xfrm>
                      <a:prstGeom prst="rect">
                        <a:avLst/>
                      </a:prstGeom>
                      <a:noFill/>
                      <a:ln w="9525">
                        <a:noFill/>
                        <a:miter lim="800000"/>
                        <a:headEnd/>
                        <a:tailEnd/>
                      </a:ln>
                    </wps:spPr>
                    <wps:txbx>
                      <w:txbxContent>
                        <w:p w:rsidR="0062451B" w:rsidRPr="0062451B" w:rsidRDefault="0062451B">
                          <w:pPr>
                            <w:rPr>
                              <w:rFonts w:ascii="Calibri" w:hAnsi="Calibri" w:cs="Calibri"/>
                              <w:color w:val="002060"/>
                              <w:sz w:val="22"/>
                              <w:szCs w:val="22"/>
                              <w:rtl/>
                            </w:rPr>
                          </w:pPr>
                          <w:r w:rsidRPr="0062451B">
                            <w:rPr>
                              <w:rFonts w:ascii="Calibri" w:hAnsi="Calibri" w:cs="Calibri"/>
                              <w:color w:val="002060"/>
                              <w:sz w:val="22"/>
                              <w:szCs w:val="22"/>
                              <w:rtl/>
                            </w:rPr>
                            <w:t>דוח מבקר המדינה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30.75pt;margin-top:-7.95pt;width:249.15pt;height:22.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" filled="f" stroked="f">
              <v:textbox>
                <w:txbxContent>
                  <w:p w:rsidR="0062451B" w:rsidRPr="0062451B" w:rsidRDefault="0062451B">
                    <w:pPr>
                      <w:rPr>
                        <w:rFonts w:ascii="Calibri" w:hAnsi="Calibri" w:cs="Calibri"/>
                        <w:color w:val="002060"/>
                        <w:sz w:val="22"/>
                        <w:szCs w:val="22"/>
                        <w:rtl/>
                      </w:rPr>
                    </w:pPr>
                    <w:r w:rsidRPr="0062451B">
                      <w:rPr>
                        <w:rFonts w:ascii="Calibri" w:hAnsi="Calibri" w:cs="Calibri"/>
                        <w:color w:val="002060"/>
                        <w:sz w:val="22"/>
                        <w:szCs w:val="22"/>
                        <w:rtl/>
                      </w:rPr>
                      <w:t>דוח מבקר המדינה</w:t>
                    </w:r>
                  </w:p>
                </w:txbxContent>
              </v:textbox>
              <w10:wrap type="square"/>
            </v:shape>
          </w:pict>
        </mc:Fallback>
      </mc:AlternateContent>
    </w:r>
    <w:r w:rsidR="0062451B" w:rsidRPr="0062451B">
      <w:rPr>
        <w:rFonts w:asciiTheme="minorHAnsi" w:hAnsiTheme="minorHAnsi" w:cs="Times New Roman"/>
        <w:noProof/>
        <w:color w:val="002060"/>
        <w:szCs w:val="20"/>
        <w:rtl/>
      </w:rPr>
      <mc:AlternateContent>
        <mc:Choice Requires="wps">
          <w:drawing>
            <wp:anchor distT="45720" distB="45720" distL="114300" distR="114300" simplePos="0" relativeHeight="251667456" behindDoc="1" locked="0" layoutInCell="1" allowOverlap="1" wp14:anchorId="10F9F434" wp14:editId="601A346C">
              <wp:simplePos x="0" y="0"/>
              <wp:positionH relativeFrom="page">
                <wp:posOffset>622935</wp:posOffset>
              </wp:positionH>
              <wp:positionV relativeFrom="paragraph">
                <wp:posOffset>235585</wp:posOffset>
              </wp:positionV>
              <wp:extent cx="3164205" cy="285750"/>
              <wp:effectExtent l="0" t="0" r="0" b="0"/>
              <wp:wrapTight wrapText="bothSides">
                <wp:wrapPolygon edited="0">
                  <wp:start x="390" y="0"/>
                  <wp:lineTo x="390" y="20160"/>
                  <wp:lineTo x="21197" y="20160"/>
                  <wp:lineTo x="21197" y="0"/>
                  <wp:lineTo x="390" y="0"/>
                </wp:wrapPolygon>
              </wp:wrapTight>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64205" cy="285750"/>
                      </a:xfrm>
                      <a:prstGeom prst="rect">
                        <a:avLst/>
                      </a:prstGeom>
                      <a:noFill/>
                      <a:ln w="9525">
                        <a:noFill/>
                        <a:miter lim="800000"/>
                        <a:headEnd/>
                        <a:tailEnd/>
                      </a:ln>
                    </wps:spPr>
                    <wps:txbx>
                      <w:txbxContent>
                        <w:p w:rsidR="0062451B" w:rsidRPr="0062451B" w:rsidRDefault="00E3668B" w:rsidP="0062451B">
                          <w:pPr>
                            <w:jc w:val="right"/>
                            <w:rPr>
                              <w:rFonts w:ascii="Calibri" w:hAnsi="Calibri" w:cs="Calibri"/>
                              <w:color w:val="002060"/>
                              <w:szCs w:val="20"/>
                              <w:rtl/>
                            </w:rPr>
                          </w:pPr>
                          <w:r>
                            <w:rPr>
                              <w:rFonts w:ascii="Calibri" w:hAnsi="Calibri" w:cs="Calibri" w:hint="cs"/>
                              <w:color w:val="002060"/>
                              <w:szCs w:val="20"/>
                              <w:rtl/>
                            </w:rPr>
                            <w:t>ניסן</w:t>
                          </w:r>
                          <w:r w:rsidR="00B4321D">
                            <w:rPr>
                              <w:rFonts w:ascii="Calibri" w:hAnsi="Calibri" w:cs="Calibri" w:hint="cs"/>
                              <w:color w:val="002060"/>
                              <w:szCs w:val="20"/>
                              <w:rtl/>
                            </w:rPr>
                            <w:t xml:space="preserve"> </w:t>
                          </w:r>
                          <w:proofErr w:type="spellStart"/>
                          <w:r w:rsidR="00B4321D">
                            <w:rPr>
                              <w:rFonts w:ascii="Calibri" w:hAnsi="Calibri" w:cs="Calibri" w:hint="cs"/>
                              <w:color w:val="002060"/>
                              <w:szCs w:val="20"/>
                              <w:rtl/>
                            </w:rPr>
                            <w:t>התשפ"ה</w:t>
                          </w:r>
                          <w:proofErr w:type="spellEnd"/>
                          <w:r w:rsidR="0062451B" w:rsidRPr="0062451B">
                            <w:rPr>
                              <w:rFonts w:ascii="Calibri" w:hAnsi="Calibri" w:cs="Calibri" w:hint="cs"/>
                              <w:color w:val="002060"/>
                              <w:szCs w:val="20"/>
                              <w:rtl/>
                            </w:rPr>
                            <w:t xml:space="preserve"> </w:t>
                          </w:r>
                          <w:r w:rsidR="001E204F" w:rsidRPr="0062451B">
                            <w:rPr>
                              <w:rFonts w:asciiTheme="minorHAnsi" w:hAnsiTheme="minorHAnsi" w:cstheme="minorHAnsi"/>
                              <w:color w:val="002060"/>
                              <w:spacing w:val="20"/>
                              <w:sz w:val="22"/>
                              <w:szCs w:val="22"/>
                            </w:rPr>
                            <w:t xml:space="preserve"> </w:t>
                          </w:r>
                          <w:r w:rsidR="001E204F" w:rsidRPr="0062451B">
                            <w:rPr>
                              <w:rFonts w:asciiTheme="minorHAnsi" w:hAnsiTheme="minorHAnsi" w:cstheme="minorHAnsi"/>
                              <w:color w:val="002060"/>
                              <w:spacing w:val="20"/>
                              <w:sz w:val="22"/>
                              <w:szCs w:val="22"/>
                            </w:rPr>
                            <w:sym w:font="Wingdings" w:char="F0A7"/>
                          </w:r>
                          <w:r>
                            <w:rPr>
                              <w:rFonts w:ascii="Calibri" w:hAnsi="Calibri" w:cs="Calibri" w:hint="cs"/>
                              <w:color w:val="002060"/>
                              <w:szCs w:val="20"/>
                              <w:rtl/>
                            </w:rPr>
                            <w:t>אפריל</w:t>
                          </w:r>
                          <w:r w:rsidR="00375700">
                            <w:rPr>
                              <w:rFonts w:ascii="Calibri" w:hAnsi="Calibri" w:cs="Calibri" w:hint="cs"/>
                              <w:color w:val="002060"/>
                              <w:szCs w:val="20"/>
                              <w:rtl/>
                            </w:rPr>
                            <w:t xml:space="preserve"> 2025</w:t>
                          </w:r>
                          <w:r w:rsidR="0062451B" w:rsidRPr="0062451B">
                            <w:rPr>
                              <w:rFonts w:ascii="Calibri" w:hAnsi="Calibri" w:cs="Calibri" w:hint="cs"/>
                              <w:color w:val="002060"/>
                              <w:szCs w:val="20"/>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9F434" id="_x0000_s1028" type="#_x0000_t202" style="position:absolute;margin-left:49.05pt;margin-top:18.55pt;width:249.15pt;height:22.5pt;flip:x;z-index:-2516490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" filled="f" stroked="f">
              <v:textbox>
                <w:txbxContent>
                  <w:p w:rsidR="0062451B" w:rsidRPr="0062451B" w:rsidRDefault="00E3668B" w:rsidP="0062451B">
                    <w:pPr>
                      <w:jc w:val="right"/>
                      <w:rPr>
                        <w:rFonts w:ascii="Calibri" w:hAnsi="Calibri" w:cs="Calibri"/>
                        <w:color w:val="002060"/>
                        <w:szCs w:val="20"/>
                        <w:rtl/>
                      </w:rPr>
                    </w:pPr>
                    <w:r>
                      <w:rPr>
                        <w:rFonts w:ascii="Calibri" w:hAnsi="Calibri" w:cs="Calibri" w:hint="cs"/>
                        <w:color w:val="002060"/>
                        <w:szCs w:val="20"/>
                        <w:rtl/>
                      </w:rPr>
                      <w:t>ניסן</w:t>
                    </w:r>
                    <w:r w:rsidR="00B4321D">
                      <w:rPr>
                        <w:rFonts w:ascii="Calibri" w:hAnsi="Calibri" w:cs="Calibri" w:hint="cs"/>
                        <w:color w:val="002060"/>
                        <w:szCs w:val="20"/>
                        <w:rtl/>
                      </w:rPr>
                      <w:t xml:space="preserve"> </w:t>
                    </w:r>
                    <w:proofErr w:type="spellStart"/>
                    <w:r w:rsidR="00B4321D">
                      <w:rPr>
                        <w:rFonts w:ascii="Calibri" w:hAnsi="Calibri" w:cs="Calibri" w:hint="cs"/>
                        <w:color w:val="002060"/>
                        <w:szCs w:val="20"/>
                        <w:rtl/>
                      </w:rPr>
                      <w:t>התשפ"ה</w:t>
                    </w:r>
                    <w:proofErr w:type="spellEnd"/>
                    <w:r w:rsidR="0062451B" w:rsidRPr="0062451B">
                      <w:rPr>
                        <w:rFonts w:ascii="Calibri" w:hAnsi="Calibri" w:cs="Calibri" w:hint="cs"/>
                        <w:color w:val="002060"/>
                        <w:szCs w:val="20"/>
                        <w:rtl/>
                      </w:rPr>
                      <w:t xml:space="preserve"> </w:t>
                    </w:r>
                    <w:r w:rsidR="001E204F" w:rsidRPr="0062451B">
                      <w:rPr>
                        <w:rFonts w:asciiTheme="minorHAnsi" w:hAnsiTheme="minorHAnsi" w:cstheme="minorHAnsi"/>
                        <w:color w:val="002060"/>
                        <w:spacing w:val="20"/>
                        <w:sz w:val="22"/>
                        <w:szCs w:val="22"/>
                      </w:rPr>
                      <w:t xml:space="preserve"> </w:t>
                    </w:r>
                    <w:r w:rsidR="001E204F" w:rsidRPr="0062451B">
                      <w:rPr>
                        <w:rFonts w:asciiTheme="minorHAnsi" w:hAnsiTheme="minorHAnsi" w:cstheme="minorHAnsi"/>
                        <w:color w:val="002060"/>
                        <w:spacing w:val="20"/>
                        <w:sz w:val="22"/>
                        <w:szCs w:val="22"/>
                      </w:rPr>
                      <w:sym w:font="Wingdings" w:char="F0A7"/>
                    </w:r>
                    <w:r>
                      <w:rPr>
                        <w:rFonts w:ascii="Calibri" w:hAnsi="Calibri" w:cs="Calibri" w:hint="cs"/>
                        <w:color w:val="002060"/>
                        <w:szCs w:val="20"/>
                        <w:rtl/>
                      </w:rPr>
                      <w:t>אפריל</w:t>
                    </w:r>
                    <w:r w:rsidR="00375700">
                      <w:rPr>
                        <w:rFonts w:ascii="Calibri" w:hAnsi="Calibri" w:cs="Calibri" w:hint="cs"/>
                        <w:color w:val="002060"/>
                        <w:szCs w:val="20"/>
                        <w:rtl/>
                      </w:rPr>
                      <w:t xml:space="preserve"> 2025</w:t>
                    </w:r>
                    <w:r w:rsidR="0062451B" w:rsidRPr="0062451B">
                      <w:rPr>
                        <w:rFonts w:ascii="Calibri" w:hAnsi="Calibri" w:cs="Calibri" w:hint="cs"/>
                        <w:color w:val="002060"/>
                        <w:szCs w:val="20"/>
                        <w:rtl/>
                      </w:rPr>
                      <w:t xml:space="preserve"> </w:t>
                    </w:r>
                  </w:p>
                </w:txbxContent>
              </v:textbox>
              <w10:wrap type="tight" anchorx="page"/>
            </v:shape>
          </w:pict>
        </mc:Fallback>
      </mc:AlternateContent>
    </w:r>
    <w:r w:rsidR="0062451B">
      <w:rPr>
        <w:rFonts w:asciiTheme="minorHAnsi" w:hAnsiTheme="minorHAnsi" w:cstheme="minorHAnsi"/>
        <w:noProof/>
        <w:color w:val="002060"/>
        <w:szCs w:val="20"/>
        <w:rtl/>
        <w:lang w:val="he-IL"/>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203835</wp:posOffset>
              </wp:positionV>
              <wp:extent cx="6019800" cy="0"/>
              <wp:effectExtent l="0" t="0" r="0" b="0"/>
              <wp:wrapNone/>
              <wp:docPr id="4" name="מחבר ישר 4"/>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BD98B" id="מחבר ישר 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6.05pt" to="474.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" strokecolor="#4579b8 [3044]"/>
          </w:pict>
        </mc:Fallback>
      </mc:AlternateContent>
    </w:r>
    <w:r w:rsidR="0062451B" w:rsidRPr="0062451B">
      <w:rPr>
        <w:rFonts w:asciiTheme="minorHAnsi" w:hAnsiTheme="minorHAnsi" w:cstheme="minorHAnsi"/>
        <w:color w:val="002060"/>
        <w:szCs w:val="20"/>
        <w:rtl/>
      </w:rPr>
      <w:t xml:space="preserve"> </w:t>
    </w:r>
    <w:r w:rsidR="0062451B" w:rsidRPr="0062451B">
      <w:rPr>
        <w:rFonts w:asciiTheme="minorHAnsi" w:hAnsiTheme="minorHAnsi" w:cstheme="minorHAnsi"/>
        <w:color w:val="002060"/>
        <w:szCs w:val="20"/>
        <w:rtl/>
      </w:rPr>
      <w:fldChar w:fldCharType="begin"/>
    </w:r>
    <w:r w:rsidR="0062451B" w:rsidRPr="0062451B">
      <w:rPr>
        <w:rFonts w:asciiTheme="minorHAnsi" w:hAnsiTheme="minorHAnsi" w:cstheme="minorHAnsi"/>
        <w:color w:val="002060"/>
        <w:szCs w:val="20"/>
        <w:rtl/>
      </w:rPr>
      <w:instrText xml:space="preserve"> </w:instrText>
    </w:r>
    <w:r w:rsidR="0062451B" w:rsidRPr="0062451B">
      <w:rPr>
        <w:rFonts w:asciiTheme="minorHAnsi" w:hAnsiTheme="minorHAnsi" w:cstheme="minorHAnsi"/>
        <w:color w:val="002060"/>
        <w:szCs w:val="20"/>
      </w:rPr>
      <w:instrText>PAGE</w:instrText>
    </w:r>
    <w:r w:rsidR="0062451B" w:rsidRPr="0062451B">
      <w:rPr>
        <w:rFonts w:asciiTheme="minorHAnsi" w:hAnsiTheme="minorHAnsi" w:cstheme="minorHAnsi"/>
        <w:color w:val="002060"/>
        <w:szCs w:val="20"/>
        <w:rtl/>
      </w:rPr>
      <w:instrText xml:space="preserve">  \* </w:instrText>
    </w:r>
    <w:r w:rsidR="0062451B" w:rsidRPr="0062451B">
      <w:rPr>
        <w:rFonts w:asciiTheme="minorHAnsi" w:hAnsiTheme="minorHAnsi" w:cstheme="minorHAnsi"/>
        <w:color w:val="002060"/>
        <w:szCs w:val="20"/>
      </w:rPr>
      <w:instrText>MERGEFORMAT</w:instrText>
    </w:r>
    <w:r w:rsidR="0062451B" w:rsidRPr="0062451B">
      <w:rPr>
        <w:rFonts w:asciiTheme="minorHAnsi" w:hAnsiTheme="minorHAnsi" w:cstheme="minorHAnsi"/>
        <w:color w:val="002060"/>
        <w:szCs w:val="20"/>
        <w:rtl/>
      </w:rPr>
      <w:instrText xml:space="preserve"> </w:instrText>
    </w:r>
    <w:r w:rsidR="0062451B" w:rsidRPr="0062451B">
      <w:rPr>
        <w:rFonts w:asciiTheme="minorHAnsi" w:hAnsiTheme="minorHAnsi" w:cstheme="minorHAnsi"/>
        <w:color w:val="002060"/>
        <w:szCs w:val="20"/>
        <w:rtl/>
      </w:rPr>
      <w:fldChar w:fldCharType="separate"/>
    </w:r>
    <w:r w:rsidR="0062451B" w:rsidRPr="0062451B">
      <w:rPr>
        <w:rFonts w:asciiTheme="minorHAnsi" w:hAnsiTheme="minorHAnsi" w:cstheme="minorHAnsi"/>
        <w:noProof/>
        <w:color w:val="002060"/>
        <w:szCs w:val="20"/>
        <w:rtl/>
      </w:rPr>
      <w:t>2</w:t>
    </w:r>
    <w:r w:rsidR="0062451B" w:rsidRPr="0062451B">
      <w:rPr>
        <w:rFonts w:asciiTheme="minorHAnsi" w:hAnsiTheme="minorHAnsi" w:cstheme="minorHAnsi"/>
        <w:color w:val="002060"/>
        <w:szCs w:val="20"/>
        <w:rtl/>
      </w:rPr>
      <w:fldChar w:fldCharType="end"/>
    </w:r>
    <w:r w:rsidR="0062451B" w:rsidRPr="0062451B">
      <w:rPr>
        <w:rFonts w:asciiTheme="minorHAnsi" w:hAnsiTheme="minorHAnsi" w:cstheme="minorHAnsi"/>
        <w:color w:val="002060"/>
        <w:szCs w:val="20"/>
        <w:rtl/>
      </w:rPr>
      <w:t xml:space="preserve"> </w:t>
    </w:r>
  </w:p>
  <w:p w:rsidR="00FA06F6" w:rsidRDefault="00FA06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F75" w:rsidRDefault="0062451B">
    <w:pPr>
      <w:pStyle w:val="a9"/>
    </w:pPr>
    <w:r>
      <w:rPr>
        <w:noProof/>
      </w:rPr>
      <mc:AlternateContent>
        <mc:Choice Requires="wpg">
          <w:drawing>
            <wp:anchor distT="0" distB="0" distL="114300" distR="114300" simplePos="0" relativeHeight="251662336" behindDoc="0" locked="0" layoutInCell="1" allowOverlap="1" wp14:anchorId="3C75CB04" wp14:editId="0DFA27F5">
              <wp:simplePos x="0" y="0"/>
              <wp:positionH relativeFrom="margin">
                <wp:align>center</wp:align>
              </wp:positionH>
              <wp:positionV relativeFrom="paragraph">
                <wp:posOffset>-464185</wp:posOffset>
              </wp:positionV>
              <wp:extent cx="2959100" cy="10690225"/>
              <wp:effectExtent l="0" t="0" r="0" b="0"/>
              <wp:wrapNone/>
              <wp:docPr id="52" name="קבוצה 52"/>
              <wp:cNvGraphicFramePr/>
              <a:graphic xmlns:a="http://schemas.openxmlformats.org/drawingml/2006/main">
                <a:graphicData uri="http://schemas.microsoft.com/office/word/2010/wordprocessingGroup">
                  <wpg:wgp>
                    <wpg:cNvGrpSpPr/>
                    <wpg:grpSpPr>
                      <a:xfrm>
                        <a:off x="0" y="0"/>
                        <a:ext cx="2959100" cy="10690225"/>
                        <a:chOff x="0" y="0"/>
                        <a:chExt cx="2959100" cy="10690225"/>
                      </a:xfrm>
                    </wpg:grpSpPr>
                    <wpg:grpSp>
                      <wpg:cNvPr id="53" name="קבוצה 53"/>
                      <wpg:cNvGrpSpPr/>
                      <wpg:grpSpPr>
                        <a:xfrm>
                          <a:off x="0" y="0"/>
                          <a:ext cx="2959100" cy="3009900"/>
                          <a:chOff x="0" y="0"/>
                          <a:chExt cx="2959100" cy="3009900"/>
                        </a:xfrm>
                      </wpg:grpSpPr>
                      <wps:wsp>
                        <wps:cNvPr id="54" name="מלבן 54"/>
                        <wps:cNvSpPr/>
                        <wps:spPr>
                          <a:xfrm>
                            <a:off x="628650" y="0"/>
                            <a:ext cx="1691005" cy="24638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5" name="גרפיקה 55"/>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038225" y="1438275"/>
                            <a:ext cx="871220" cy="570865"/>
                          </a:xfrm>
                          <a:prstGeom prst="rect">
                            <a:avLst/>
                          </a:prstGeom>
                        </pic:spPr>
                      </pic:pic>
                      <wps:wsp>
                        <wps:cNvPr id="56" name="מחבר ישר 56"/>
                        <wps:cNvCnPr/>
                        <wps:spPr>
                          <a:xfrm>
                            <a:off x="647700" y="3009900"/>
                            <a:ext cx="1676400" cy="0"/>
                          </a:xfrm>
                          <a:prstGeom prst="line">
                            <a:avLst/>
                          </a:prstGeom>
                          <a:ln w="25400">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57" name="תיבת טקסט 57"/>
                        <wps:cNvSpPr txBox="1"/>
                        <wps:spPr>
                          <a:xfrm>
                            <a:off x="0" y="2600325"/>
                            <a:ext cx="2959100" cy="273050"/>
                          </a:xfrm>
                          <a:prstGeom prst="rect">
                            <a:avLst/>
                          </a:prstGeom>
                          <a:noFill/>
                          <a:ln w="6350">
                            <a:noFill/>
                          </a:ln>
                        </wps:spPr>
                        <wps:txbx>
                          <w:txbxContent>
                            <w:p w:rsidR="0062451B" w:rsidRPr="00AA2A2D" w:rsidRDefault="0062451B" w:rsidP="0062451B">
                              <w:pPr>
                                <w:jc w:val="center"/>
                                <w:rPr>
                                  <w:rFonts w:ascii="Calibri" w:hAnsi="Calibri" w:cs="Calibri"/>
                                  <w:spacing w:val="80"/>
                                </w:rPr>
                              </w:pPr>
                              <w:r w:rsidRPr="00AA2A2D">
                                <w:rPr>
                                  <w:rFonts w:ascii="Calibri" w:hAnsi="Calibri" w:cs="Calibri"/>
                                  <w:spacing w:val="80"/>
                                  <w:rtl/>
                                </w:rPr>
                                <w:t>דוח מבקר המדינה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grpSp>
                    <wpg:grpSp>
                      <wpg:cNvPr id="58" name="קבוצה 58"/>
                      <wpg:cNvGrpSpPr/>
                      <wpg:grpSpPr>
                        <a:xfrm>
                          <a:off x="219075" y="8324850"/>
                          <a:ext cx="2512060" cy="2365375"/>
                          <a:chOff x="0" y="0"/>
                          <a:chExt cx="2512060" cy="2365375"/>
                        </a:xfrm>
                      </wpg:grpSpPr>
                      <wps:wsp>
                        <wps:cNvPr id="59" name="tbMMHF"/>
                        <wps:cNvSpPr txBox="1"/>
                        <wps:spPr>
                          <a:xfrm>
                            <a:off x="0" y="180975"/>
                            <a:ext cx="2512060" cy="304800"/>
                          </a:xfrm>
                          <a:prstGeom prst="rect">
                            <a:avLst/>
                          </a:prstGeom>
                          <a:solidFill>
                            <a:schemeClr val="bg1"/>
                          </a:solidFill>
                          <a:ln w="6350">
                            <a:noFill/>
                          </a:ln>
                        </wps:spPr>
                        <wps:txbx>
                          <w:txbxContent>
                            <w:p w:rsidR="0062451B" w:rsidRPr="0062451B" w:rsidRDefault="0062451B" w:rsidP="0062451B">
                              <w:pPr>
                                <w:spacing w:line="240" w:lineRule="auto"/>
                                <w:jc w:val="center"/>
                                <w:rPr>
                                  <w:rFonts w:asciiTheme="minorHAnsi" w:hAnsiTheme="minorHAnsi" w:cstheme="minorHAnsi"/>
                                  <w:color w:val="002060"/>
                                  <w:spacing w:val="20"/>
                                  <w:sz w:val="22"/>
                                  <w:szCs w:val="22"/>
                                  <w:rtl/>
                                </w:rPr>
                              </w:pP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tl/>
                                </w:rPr>
                                <w:t xml:space="preserve"> </w:t>
                              </w:r>
                              <w:r w:rsidR="00E3668B">
                                <w:rPr>
                                  <w:rFonts w:asciiTheme="minorHAnsi" w:hAnsiTheme="minorHAnsi" w:cstheme="minorHAnsi" w:hint="cs"/>
                                  <w:color w:val="002060"/>
                                  <w:spacing w:val="20"/>
                                  <w:sz w:val="22"/>
                                  <w:szCs w:val="22"/>
                                  <w:rtl/>
                                </w:rPr>
                                <w:t>ניסן</w:t>
                              </w:r>
                              <w:r w:rsidRPr="0062451B">
                                <w:rPr>
                                  <w:rFonts w:asciiTheme="minorHAnsi" w:hAnsiTheme="minorHAnsi" w:cstheme="minorHAnsi"/>
                                  <w:color w:val="002060"/>
                                  <w:spacing w:val="20"/>
                                  <w:sz w:val="22"/>
                                  <w:szCs w:val="22"/>
                                  <w:rtl/>
                                </w:rPr>
                                <w:t xml:space="preserve"> </w:t>
                              </w:r>
                              <w:proofErr w:type="spellStart"/>
                              <w:r w:rsidRPr="0062451B">
                                <w:rPr>
                                  <w:rFonts w:asciiTheme="minorHAnsi" w:hAnsiTheme="minorHAnsi" w:cstheme="minorHAnsi"/>
                                  <w:color w:val="002060"/>
                                  <w:spacing w:val="20"/>
                                  <w:sz w:val="22"/>
                                  <w:szCs w:val="22"/>
                                  <w:rtl/>
                                </w:rPr>
                                <w:t>התשפ"</w:t>
                              </w:r>
                              <w:r>
                                <w:rPr>
                                  <w:rFonts w:asciiTheme="minorHAnsi" w:hAnsiTheme="minorHAnsi" w:cstheme="minorHAnsi" w:hint="cs"/>
                                  <w:color w:val="002060"/>
                                  <w:spacing w:val="20"/>
                                  <w:sz w:val="22"/>
                                  <w:szCs w:val="22"/>
                                  <w:rtl/>
                                </w:rPr>
                                <w:t>ה</w:t>
                              </w:r>
                              <w:proofErr w:type="spellEnd"/>
                              <w:r w:rsidRPr="0062451B">
                                <w:rPr>
                                  <w:rFonts w:asciiTheme="minorHAnsi" w:hAnsiTheme="minorHAnsi" w:cstheme="minorHAnsi"/>
                                  <w:color w:val="002060"/>
                                  <w:spacing w:val="20"/>
                                  <w:sz w:val="22"/>
                                  <w:szCs w:val="22"/>
                                  <w:rtl/>
                                </w:rPr>
                                <w:t xml:space="preserve"> </w:t>
                              </w:r>
                              <w:r w:rsidRPr="0062451B">
                                <w:rPr>
                                  <w:rFonts w:asciiTheme="minorHAnsi" w:hAnsiTheme="minorHAnsi" w:cstheme="minorHAnsi"/>
                                  <w:color w:val="002060"/>
                                  <w:spacing w:val="20"/>
                                  <w:sz w:val="22"/>
                                  <w:szCs w:val="22"/>
                                </w:rPr>
                                <w:t xml:space="preserve"> </w:t>
                              </w: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tl/>
                                </w:rPr>
                                <w:t xml:space="preserve"> </w:t>
                              </w:r>
                              <w:r w:rsidR="00E3668B">
                                <w:rPr>
                                  <w:rFonts w:asciiTheme="minorHAnsi" w:hAnsiTheme="minorHAnsi" w:cstheme="minorHAnsi" w:hint="cs"/>
                                  <w:color w:val="002060"/>
                                  <w:spacing w:val="20"/>
                                  <w:sz w:val="22"/>
                                  <w:szCs w:val="22"/>
                                  <w:rtl/>
                                </w:rPr>
                                <w:t>אפריל</w:t>
                              </w:r>
                              <w:r w:rsidRPr="0062451B">
                                <w:rPr>
                                  <w:rFonts w:asciiTheme="minorHAnsi" w:hAnsiTheme="minorHAnsi" w:cstheme="minorHAnsi"/>
                                  <w:color w:val="002060"/>
                                  <w:spacing w:val="20"/>
                                  <w:sz w:val="22"/>
                                  <w:szCs w:val="22"/>
                                  <w:rtl/>
                                </w:rPr>
                                <w:t xml:space="preserve"> </w:t>
                              </w:r>
                              <w:r>
                                <w:rPr>
                                  <w:rFonts w:asciiTheme="minorHAnsi" w:hAnsiTheme="minorHAnsi" w:cstheme="minorHAnsi" w:hint="cs"/>
                                  <w:color w:val="002060"/>
                                  <w:spacing w:val="20"/>
                                  <w:sz w:val="22"/>
                                  <w:szCs w:val="22"/>
                                  <w:rtl/>
                                </w:rPr>
                                <w:t>2025</w:t>
                              </w:r>
                              <w:r w:rsidRPr="0062451B">
                                <w:rPr>
                                  <w:rFonts w:asciiTheme="minorHAnsi" w:hAnsiTheme="minorHAnsi" w:cstheme="minorHAnsi"/>
                                  <w:color w:val="002060"/>
                                  <w:spacing w:val="20"/>
                                  <w:sz w:val="22"/>
                                  <w:szCs w:val="22"/>
                                  <w:rtl/>
                                </w:rPr>
                                <w:t xml:space="preserve"> </w:t>
                              </w: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Pr>
                                <w:softHyphen/>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60" name="מחבר ישר 60"/>
                        <wps:cNvCnPr/>
                        <wps:spPr>
                          <a:xfrm>
                            <a:off x="428625" y="0"/>
                            <a:ext cx="1676400" cy="0"/>
                          </a:xfrm>
                          <a:prstGeom prst="line">
                            <a:avLst/>
                          </a:prstGeom>
                          <a:ln w="15875">
                            <a:solidFill>
                              <a:srgbClr val="002060"/>
                            </a:solidFill>
                          </a:ln>
                        </wps:spPr>
                        <wps:style>
                          <a:lnRef idx="1">
                            <a:schemeClr val="accent1"/>
                          </a:lnRef>
                          <a:fillRef idx="0">
                            <a:schemeClr val="accent1"/>
                          </a:fillRef>
                          <a:effectRef idx="0">
                            <a:schemeClr val="accent1"/>
                          </a:effectRef>
                          <a:fontRef idx="minor">
                            <a:schemeClr val="tx1"/>
                          </a:fontRef>
                        </wps:style>
                        <wps:bodyPr/>
                      </wps:wsp>
                      <wps:wsp>
                        <wps:cNvPr id="61" name="מלבן 61"/>
                        <wps:cNvSpPr/>
                        <wps:spPr>
                          <a:xfrm>
                            <a:off x="409575" y="581025"/>
                            <a:ext cx="1691005" cy="178435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grpSp>
                  </wpg:wgp>
                </a:graphicData>
              </a:graphic>
            </wp:anchor>
          </w:drawing>
        </mc:Choice>
        <mc:Fallback>
          <w:pict>
            <v:group w14:anchorId="3C75CB04" id="קבוצה 52" o:spid="_x0000_s1029" style="position:absolute;left:0;text-align:left;margin-left:0;margin-top:-36.55pt;width:233pt;height:841.75pt;z-index:251662336;mso-position-horizontal:center;mso-position-horizontal-relative:margin" coordsize="29591,1069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">
              <v:group id="קבוצה 53" o:spid="_x0000_s1030" style="position:absolute;width:29591;height:30099" coordsize="29591,3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מלבן 54" o:spid="_x0000_s1031" style="position:absolute;left:6286;width:16910;height:24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" fillcolor="#002060"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גרפיקה 55" o:spid="_x0000_s1032" type="#_x0000_t75" style="position:absolute;left:10382;top:14382;width:8712;height:5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">
                  <v:imagedata r:id="rId3" o:title=""/>
                </v:shape>
                <v:line id="מחבר ישר 56" o:spid="_x0000_s1033" style="position:absolute;visibility:visible;mso-wrap-style:square" from="6477,30099" to="23241,30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" strokecolor="#002060" strokeweight="2pt"/>
                <v:shapetype id="_x0000_t202" coordsize="21600,21600" o:spt="202" path="m,l,21600r21600,l21600,xe">
                  <v:stroke joinstyle="miter"/>
                  <v:path gradientshapeok="t" o:connecttype="rect"/>
                </v:shapetype>
                <v:shape id="תיבת טקסט 57" o:spid="_x0000_s1034" type="#_x0000_t202" style="position:absolute;top:26003;width:29591;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62451B" w:rsidRPr="00AA2A2D" w:rsidRDefault="0062451B" w:rsidP="0062451B">
                        <w:pPr>
                          <w:jc w:val="center"/>
                          <w:rPr>
                            <w:rFonts w:ascii="Calibri" w:hAnsi="Calibri" w:cs="Calibri"/>
                            <w:spacing w:val="80"/>
                          </w:rPr>
                        </w:pPr>
                        <w:r w:rsidRPr="00AA2A2D">
                          <w:rPr>
                            <w:rFonts w:ascii="Calibri" w:hAnsi="Calibri" w:cs="Calibri"/>
                            <w:spacing w:val="80"/>
                            <w:rtl/>
                          </w:rPr>
                          <w:t>דוח מבקר המדינה</w:t>
                        </w:r>
                      </w:p>
                    </w:txbxContent>
                  </v:textbox>
                </v:shape>
              </v:group>
              <v:group id="קבוצה 58" o:spid="_x0000_s1035" style="position:absolute;left:2190;top:83248;width:25121;height:23654" coordsize="25120,23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bMMHF" o:spid="_x0000_s1036" type="#_x0000_t202" style="position:absolute;top:1809;width:2512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" fillcolor="white [3212]" stroked="f" strokeweight=".5pt">
                  <v:textbox>
                    <w:txbxContent>
                      <w:p w:rsidR="0062451B" w:rsidRPr="0062451B" w:rsidRDefault="0062451B" w:rsidP="0062451B">
                        <w:pPr>
                          <w:spacing w:line="240" w:lineRule="auto"/>
                          <w:jc w:val="center"/>
                          <w:rPr>
                            <w:rFonts w:asciiTheme="minorHAnsi" w:hAnsiTheme="minorHAnsi" w:cstheme="minorHAnsi"/>
                            <w:color w:val="002060"/>
                            <w:spacing w:val="20"/>
                            <w:sz w:val="22"/>
                            <w:szCs w:val="22"/>
                            <w:rtl/>
                          </w:rPr>
                        </w:pP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tl/>
                          </w:rPr>
                          <w:t xml:space="preserve"> </w:t>
                        </w:r>
                        <w:r w:rsidR="00E3668B">
                          <w:rPr>
                            <w:rFonts w:asciiTheme="minorHAnsi" w:hAnsiTheme="minorHAnsi" w:cstheme="minorHAnsi" w:hint="cs"/>
                            <w:color w:val="002060"/>
                            <w:spacing w:val="20"/>
                            <w:sz w:val="22"/>
                            <w:szCs w:val="22"/>
                            <w:rtl/>
                          </w:rPr>
                          <w:t>ניסן</w:t>
                        </w:r>
                        <w:r w:rsidRPr="0062451B">
                          <w:rPr>
                            <w:rFonts w:asciiTheme="minorHAnsi" w:hAnsiTheme="minorHAnsi" w:cstheme="minorHAnsi"/>
                            <w:color w:val="002060"/>
                            <w:spacing w:val="20"/>
                            <w:sz w:val="22"/>
                            <w:szCs w:val="22"/>
                            <w:rtl/>
                          </w:rPr>
                          <w:t xml:space="preserve"> </w:t>
                        </w:r>
                        <w:proofErr w:type="spellStart"/>
                        <w:r w:rsidRPr="0062451B">
                          <w:rPr>
                            <w:rFonts w:asciiTheme="minorHAnsi" w:hAnsiTheme="minorHAnsi" w:cstheme="minorHAnsi"/>
                            <w:color w:val="002060"/>
                            <w:spacing w:val="20"/>
                            <w:sz w:val="22"/>
                            <w:szCs w:val="22"/>
                            <w:rtl/>
                          </w:rPr>
                          <w:t>התשפ"</w:t>
                        </w:r>
                        <w:r>
                          <w:rPr>
                            <w:rFonts w:asciiTheme="minorHAnsi" w:hAnsiTheme="minorHAnsi" w:cstheme="minorHAnsi" w:hint="cs"/>
                            <w:color w:val="002060"/>
                            <w:spacing w:val="20"/>
                            <w:sz w:val="22"/>
                            <w:szCs w:val="22"/>
                            <w:rtl/>
                          </w:rPr>
                          <w:t>ה</w:t>
                        </w:r>
                        <w:proofErr w:type="spellEnd"/>
                        <w:r w:rsidRPr="0062451B">
                          <w:rPr>
                            <w:rFonts w:asciiTheme="minorHAnsi" w:hAnsiTheme="minorHAnsi" w:cstheme="minorHAnsi"/>
                            <w:color w:val="002060"/>
                            <w:spacing w:val="20"/>
                            <w:sz w:val="22"/>
                            <w:szCs w:val="22"/>
                            <w:rtl/>
                          </w:rPr>
                          <w:t xml:space="preserve"> </w:t>
                        </w:r>
                        <w:r w:rsidRPr="0062451B">
                          <w:rPr>
                            <w:rFonts w:asciiTheme="minorHAnsi" w:hAnsiTheme="minorHAnsi" w:cstheme="minorHAnsi"/>
                            <w:color w:val="002060"/>
                            <w:spacing w:val="20"/>
                            <w:sz w:val="22"/>
                            <w:szCs w:val="22"/>
                          </w:rPr>
                          <w:t xml:space="preserve"> </w:t>
                        </w: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tl/>
                          </w:rPr>
                          <w:t xml:space="preserve"> </w:t>
                        </w:r>
                        <w:r w:rsidR="00E3668B">
                          <w:rPr>
                            <w:rFonts w:asciiTheme="minorHAnsi" w:hAnsiTheme="minorHAnsi" w:cstheme="minorHAnsi" w:hint="cs"/>
                            <w:color w:val="002060"/>
                            <w:spacing w:val="20"/>
                            <w:sz w:val="22"/>
                            <w:szCs w:val="22"/>
                            <w:rtl/>
                          </w:rPr>
                          <w:t>אפריל</w:t>
                        </w:r>
                        <w:r w:rsidRPr="0062451B">
                          <w:rPr>
                            <w:rFonts w:asciiTheme="minorHAnsi" w:hAnsiTheme="minorHAnsi" w:cstheme="minorHAnsi"/>
                            <w:color w:val="002060"/>
                            <w:spacing w:val="20"/>
                            <w:sz w:val="22"/>
                            <w:szCs w:val="22"/>
                            <w:rtl/>
                          </w:rPr>
                          <w:t xml:space="preserve"> </w:t>
                        </w:r>
                        <w:r>
                          <w:rPr>
                            <w:rFonts w:asciiTheme="minorHAnsi" w:hAnsiTheme="minorHAnsi" w:cstheme="minorHAnsi" w:hint="cs"/>
                            <w:color w:val="002060"/>
                            <w:spacing w:val="20"/>
                            <w:sz w:val="22"/>
                            <w:szCs w:val="22"/>
                            <w:rtl/>
                          </w:rPr>
                          <w:t>2025</w:t>
                        </w:r>
                        <w:r w:rsidRPr="0062451B">
                          <w:rPr>
                            <w:rFonts w:asciiTheme="minorHAnsi" w:hAnsiTheme="minorHAnsi" w:cstheme="minorHAnsi"/>
                            <w:color w:val="002060"/>
                            <w:spacing w:val="20"/>
                            <w:sz w:val="22"/>
                            <w:szCs w:val="22"/>
                            <w:rtl/>
                          </w:rPr>
                          <w:t xml:space="preserve"> </w:t>
                        </w:r>
                        <w:r w:rsidRPr="0062451B">
                          <w:rPr>
                            <w:rFonts w:asciiTheme="minorHAnsi" w:hAnsiTheme="minorHAnsi" w:cstheme="minorHAnsi"/>
                            <w:color w:val="002060"/>
                            <w:spacing w:val="20"/>
                            <w:sz w:val="22"/>
                            <w:szCs w:val="22"/>
                          </w:rPr>
                          <w:sym w:font="Wingdings" w:char="F0A7"/>
                        </w:r>
                        <w:r w:rsidRPr="0062451B">
                          <w:rPr>
                            <w:rFonts w:asciiTheme="minorHAnsi" w:hAnsiTheme="minorHAnsi" w:cstheme="minorHAnsi"/>
                            <w:color w:val="002060"/>
                            <w:spacing w:val="20"/>
                            <w:sz w:val="22"/>
                            <w:szCs w:val="22"/>
                          </w:rPr>
                          <w:softHyphen/>
                        </w:r>
                      </w:p>
                    </w:txbxContent>
                  </v:textbox>
                </v:shape>
                <v:line id="מחבר ישר 60" o:spid="_x0000_s1037" style="position:absolute;visibility:visible;mso-wrap-style:square" from="4286,0" to="21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" strokecolor="#002060" strokeweight="1.25pt"/>
                <v:rect id="מלבן 61" o:spid="_x0000_s1038" style="position:absolute;left:4095;top:5810;width:16910;height:17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" fillcolor="#002060" stroked="f" strokeweight="2pt"/>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5081"/>
    <w:multiLevelType w:val="hybridMultilevel"/>
    <w:tmpl w:val="54829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84DE0"/>
    <w:multiLevelType w:val="multilevel"/>
    <w:tmpl w:val="56708A38"/>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 w15:restartNumberingAfterBreak="0">
    <w:nsid w:val="088216AB"/>
    <w:multiLevelType w:val="hybridMultilevel"/>
    <w:tmpl w:val="BB7ADECA"/>
    <w:lvl w:ilvl="0" w:tplc="1B087FB4">
      <w:start w:val="1"/>
      <w:numFmt w:val="hebrew1"/>
      <w:pStyle w:val="1"/>
      <w:lvlText w:val="%1."/>
      <w:lvlJc w:val="center"/>
      <w:pPr>
        <w:ind w:left="1915" w:hanging="360"/>
      </w:pPr>
    </w:lvl>
    <w:lvl w:ilvl="1" w:tplc="04090019" w:tentative="1">
      <w:start w:val="1"/>
      <w:numFmt w:val="lowerLetter"/>
      <w:lvlText w:val="%2."/>
      <w:lvlJc w:val="left"/>
      <w:pPr>
        <w:ind w:left="2635" w:hanging="360"/>
      </w:pPr>
    </w:lvl>
    <w:lvl w:ilvl="2" w:tplc="0409001B" w:tentative="1">
      <w:start w:val="1"/>
      <w:numFmt w:val="lowerRoman"/>
      <w:lvlText w:val="%3."/>
      <w:lvlJc w:val="right"/>
      <w:pPr>
        <w:ind w:left="3355" w:hanging="180"/>
      </w:pPr>
    </w:lvl>
    <w:lvl w:ilvl="3" w:tplc="0409000F" w:tentative="1">
      <w:start w:val="1"/>
      <w:numFmt w:val="decimal"/>
      <w:lvlText w:val="%4."/>
      <w:lvlJc w:val="left"/>
      <w:pPr>
        <w:ind w:left="4075" w:hanging="360"/>
      </w:pPr>
    </w:lvl>
    <w:lvl w:ilvl="4" w:tplc="04090019" w:tentative="1">
      <w:start w:val="1"/>
      <w:numFmt w:val="lowerLetter"/>
      <w:lvlText w:val="%5."/>
      <w:lvlJc w:val="left"/>
      <w:pPr>
        <w:ind w:left="4795" w:hanging="360"/>
      </w:pPr>
    </w:lvl>
    <w:lvl w:ilvl="5" w:tplc="0409001B" w:tentative="1">
      <w:start w:val="1"/>
      <w:numFmt w:val="lowerRoman"/>
      <w:lvlText w:val="%6."/>
      <w:lvlJc w:val="right"/>
      <w:pPr>
        <w:ind w:left="5515" w:hanging="180"/>
      </w:pPr>
    </w:lvl>
    <w:lvl w:ilvl="6" w:tplc="0409000F" w:tentative="1">
      <w:start w:val="1"/>
      <w:numFmt w:val="decimal"/>
      <w:lvlText w:val="%7."/>
      <w:lvlJc w:val="left"/>
      <w:pPr>
        <w:ind w:left="6235" w:hanging="360"/>
      </w:pPr>
    </w:lvl>
    <w:lvl w:ilvl="7" w:tplc="04090019" w:tentative="1">
      <w:start w:val="1"/>
      <w:numFmt w:val="lowerLetter"/>
      <w:lvlText w:val="%8."/>
      <w:lvlJc w:val="left"/>
      <w:pPr>
        <w:ind w:left="6955" w:hanging="360"/>
      </w:pPr>
    </w:lvl>
    <w:lvl w:ilvl="8" w:tplc="0409001B" w:tentative="1">
      <w:start w:val="1"/>
      <w:numFmt w:val="lowerRoman"/>
      <w:lvlText w:val="%9."/>
      <w:lvlJc w:val="right"/>
      <w:pPr>
        <w:ind w:left="7675" w:hanging="180"/>
      </w:pPr>
    </w:lvl>
  </w:abstractNum>
  <w:abstractNum w:abstractNumId="3" w15:restartNumberingAfterBreak="0">
    <w:nsid w:val="0C596C48"/>
    <w:multiLevelType w:val="multilevel"/>
    <w:tmpl w:val="56708A38"/>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15:restartNumberingAfterBreak="0">
    <w:nsid w:val="0CB52209"/>
    <w:multiLevelType w:val="hybridMultilevel"/>
    <w:tmpl w:val="92D80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62B71"/>
    <w:multiLevelType w:val="hybridMultilevel"/>
    <w:tmpl w:val="701C7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549C0"/>
    <w:multiLevelType w:val="multilevel"/>
    <w:tmpl w:val="56708A38"/>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15:restartNumberingAfterBreak="0">
    <w:nsid w:val="12660337"/>
    <w:multiLevelType w:val="multilevel"/>
    <w:tmpl w:val="56708A38"/>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15:restartNumberingAfterBreak="0">
    <w:nsid w:val="176B22CB"/>
    <w:multiLevelType w:val="multilevel"/>
    <w:tmpl w:val="56708A38"/>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15:restartNumberingAfterBreak="0">
    <w:nsid w:val="1AA85D7F"/>
    <w:multiLevelType w:val="multilevel"/>
    <w:tmpl w:val="56708A38"/>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0" w15:restartNumberingAfterBreak="0">
    <w:nsid w:val="1E2112E4"/>
    <w:multiLevelType w:val="hybridMultilevel"/>
    <w:tmpl w:val="0ABE8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367F1"/>
    <w:multiLevelType w:val="hybridMultilevel"/>
    <w:tmpl w:val="13EEDBC2"/>
    <w:lvl w:ilvl="0" w:tplc="58AC42A4">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A4C5012"/>
    <w:multiLevelType w:val="hybridMultilevel"/>
    <w:tmpl w:val="F072D0E6"/>
    <w:lvl w:ilvl="0" w:tplc="D90E7B54">
      <w:start w:val="1"/>
      <w:numFmt w:val="bullet"/>
      <w:lvlText w:val=""/>
      <w:lvlJc w:val="left"/>
      <w:pPr>
        <w:ind w:left="578" w:hanging="360"/>
      </w:pPr>
      <w:rPr>
        <w:rFonts w:ascii="Symbol" w:hAnsi="Symbol" w:cs="Symbol" w:hint="default"/>
        <w:b/>
        <w:bCs/>
        <w:color w:val="FF0000"/>
        <w:sz w:val="28"/>
        <w:szCs w:val="28"/>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0D17255"/>
    <w:multiLevelType w:val="hybridMultilevel"/>
    <w:tmpl w:val="F1AE1FFC"/>
    <w:lvl w:ilvl="0" w:tplc="77603860">
      <w:start w:val="1"/>
      <w:numFmt w:val="decimal"/>
      <w:pStyle w:val="a"/>
      <w:lvlText w:val="לוח %1:"/>
      <w:lvlJc w:val="left"/>
      <w:pPr>
        <w:ind w:left="185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316B14B9"/>
    <w:multiLevelType w:val="hybridMultilevel"/>
    <w:tmpl w:val="378E9214"/>
    <w:lvl w:ilvl="0" w:tplc="998E4AB2">
      <w:start w:val="1"/>
      <w:numFmt w:val="decimal"/>
      <w:pStyle w:val="a0"/>
      <w:lvlText w:val="תמונה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15" w15:restartNumberingAfterBreak="0">
    <w:nsid w:val="33A86F96"/>
    <w:multiLevelType w:val="hybridMultilevel"/>
    <w:tmpl w:val="220A2AB2"/>
    <w:lvl w:ilvl="0" w:tplc="A81CBAD8">
      <w:start w:val="1"/>
      <w:numFmt w:val="decimal"/>
      <w:pStyle w:val="a1"/>
      <w:lvlText w:val="מפה %1:"/>
      <w:lvlJc w:val="left"/>
      <w:pPr>
        <w:ind w:left="1858"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16" w15:restartNumberingAfterBreak="0">
    <w:nsid w:val="3A923526"/>
    <w:multiLevelType w:val="hybridMultilevel"/>
    <w:tmpl w:val="4E74417E"/>
    <w:lvl w:ilvl="0" w:tplc="DB807A88">
      <w:start w:val="1"/>
      <w:numFmt w:val="decimal"/>
      <w:pStyle w:val="a2"/>
      <w:lvlText w:val="תרשים %1:"/>
      <w:lvlJc w:val="left"/>
      <w:pPr>
        <w:ind w:left="1494" w:hanging="360"/>
      </w:pPr>
      <w:rPr>
        <w:rFonts w:ascii="Calibri" w:hAnsi="Calibri" w:cs="Calibri" w:hint="default"/>
        <w:b w:val="0"/>
        <w:bCs w:val="0"/>
        <w:i w:val="0"/>
        <w:iCs w:val="0"/>
        <w:color w:val="002060"/>
        <w:sz w:val="24"/>
        <w:szCs w:val="24"/>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abstractNum w:abstractNumId="17" w15:restartNumberingAfterBreak="0">
    <w:nsid w:val="3CE731FE"/>
    <w:multiLevelType w:val="hybridMultilevel"/>
    <w:tmpl w:val="5E36C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DC7E01"/>
    <w:multiLevelType w:val="hybridMultilevel"/>
    <w:tmpl w:val="5D24C320"/>
    <w:lvl w:ilvl="0" w:tplc="8430984C">
      <w:start w:val="1"/>
      <w:numFmt w:val="decimal"/>
      <w:pStyle w:val="3"/>
      <w:lvlText w:val="%1.1.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9" w15:restartNumberingAfterBreak="0">
    <w:nsid w:val="441A6670"/>
    <w:multiLevelType w:val="hybridMultilevel"/>
    <w:tmpl w:val="369C82D6"/>
    <w:lvl w:ilvl="0" w:tplc="6A70E0A6">
      <w:start w:val="1"/>
      <w:numFmt w:val="hebrew1"/>
      <w:pStyle w:val="30"/>
      <w:lvlText w:val="%1."/>
      <w:lvlJc w:val="center"/>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20" w15:restartNumberingAfterBreak="0">
    <w:nsid w:val="47F40C77"/>
    <w:multiLevelType w:val="multilevel"/>
    <w:tmpl w:val="56708A38"/>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1" w15:restartNumberingAfterBreak="0">
    <w:nsid w:val="48A51A6A"/>
    <w:multiLevelType w:val="hybridMultilevel"/>
    <w:tmpl w:val="62CEF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F75B8"/>
    <w:multiLevelType w:val="multilevel"/>
    <w:tmpl w:val="56708A38"/>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15:restartNumberingAfterBreak="0">
    <w:nsid w:val="4DD35436"/>
    <w:multiLevelType w:val="hybridMultilevel"/>
    <w:tmpl w:val="EC1EC164"/>
    <w:lvl w:ilvl="0" w:tplc="31D0751C">
      <w:start w:val="1"/>
      <w:numFmt w:val="decimal"/>
      <w:pStyle w:val="2"/>
      <w:lvlText w:val="%1.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4" w15:restartNumberingAfterBreak="0">
    <w:nsid w:val="4DFF7104"/>
    <w:multiLevelType w:val="multilevel"/>
    <w:tmpl w:val="56708A38"/>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15:restartNumberingAfterBreak="0">
    <w:nsid w:val="5255434B"/>
    <w:multiLevelType w:val="multilevel"/>
    <w:tmpl w:val="56708A38"/>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15:restartNumberingAfterBreak="0">
    <w:nsid w:val="5AFF2236"/>
    <w:multiLevelType w:val="multilevel"/>
    <w:tmpl w:val="56708A38"/>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15:restartNumberingAfterBreak="0">
    <w:nsid w:val="5FC433EC"/>
    <w:multiLevelType w:val="multilevel"/>
    <w:tmpl w:val="56708A38"/>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8" w15:restartNumberingAfterBreak="0">
    <w:nsid w:val="6079445E"/>
    <w:multiLevelType w:val="hybridMultilevel"/>
    <w:tmpl w:val="CDCA638E"/>
    <w:lvl w:ilvl="0" w:tplc="DB12DDFE">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lang w:bidi="he-IL"/>
      </w:rPr>
    </w:lvl>
    <w:lvl w:ilvl="1" w:tplc="6D2496A6" w:tentative="1">
      <w:start w:val="1"/>
      <w:numFmt w:val="bullet"/>
      <w:lvlText w:val="o"/>
      <w:lvlJc w:val="left"/>
      <w:pPr>
        <w:ind w:left="1080" w:hanging="360"/>
      </w:pPr>
      <w:rPr>
        <w:rFonts w:ascii="Courier New" w:hAnsi="Courier New" w:cs="Courier New" w:hint="default"/>
      </w:rPr>
    </w:lvl>
    <w:lvl w:ilvl="2" w:tplc="094AB1B4" w:tentative="1">
      <w:start w:val="1"/>
      <w:numFmt w:val="bullet"/>
      <w:lvlText w:val=""/>
      <w:lvlJc w:val="left"/>
      <w:pPr>
        <w:ind w:left="1800" w:hanging="360"/>
      </w:pPr>
      <w:rPr>
        <w:rFonts w:ascii="Wingdings" w:hAnsi="Wingdings" w:hint="default"/>
      </w:rPr>
    </w:lvl>
    <w:lvl w:ilvl="3" w:tplc="DEF04500" w:tentative="1">
      <w:start w:val="1"/>
      <w:numFmt w:val="bullet"/>
      <w:lvlText w:val=""/>
      <w:lvlJc w:val="left"/>
      <w:pPr>
        <w:ind w:left="2520" w:hanging="360"/>
      </w:pPr>
      <w:rPr>
        <w:rFonts w:ascii="Symbol" w:hAnsi="Symbol" w:hint="default"/>
      </w:rPr>
    </w:lvl>
    <w:lvl w:ilvl="4" w:tplc="705C0B6C" w:tentative="1">
      <w:start w:val="1"/>
      <w:numFmt w:val="bullet"/>
      <w:lvlText w:val="o"/>
      <w:lvlJc w:val="left"/>
      <w:pPr>
        <w:ind w:left="3240" w:hanging="360"/>
      </w:pPr>
      <w:rPr>
        <w:rFonts w:ascii="Courier New" w:hAnsi="Courier New" w:cs="Courier New" w:hint="default"/>
      </w:rPr>
    </w:lvl>
    <w:lvl w:ilvl="5" w:tplc="6944C4E0" w:tentative="1">
      <w:start w:val="1"/>
      <w:numFmt w:val="bullet"/>
      <w:lvlText w:val=""/>
      <w:lvlJc w:val="left"/>
      <w:pPr>
        <w:ind w:left="3960" w:hanging="360"/>
      </w:pPr>
      <w:rPr>
        <w:rFonts w:ascii="Wingdings" w:hAnsi="Wingdings" w:hint="default"/>
      </w:rPr>
    </w:lvl>
    <w:lvl w:ilvl="6" w:tplc="6CB4954C" w:tentative="1">
      <w:start w:val="1"/>
      <w:numFmt w:val="bullet"/>
      <w:lvlText w:val=""/>
      <w:lvlJc w:val="left"/>
      <w:pPr>
        <w:ind w:left="4680" w:hanging="360"/>
      </w:pPr>
      <w:rPr>
        <w:rFonts w:ascii="Symbol" w:hAnsi="Symbol" w:hint="default"/>
      </w:rPr>
    </w:lvl>
    <w:lvl w:ilvl="7" w:tplc="F9CA3E92" w:tentative="1">
      <w:start w:val="1"/>
      <w:numFmt w:val="bullet"/>
      <w:lvlText w:val="o"/>
      <w:lvlJc w:val="left"/>
      <w:pPr>
        <w:ind w:left="5400" w:hanging="360"/>
      </w:pPr>
      <w:rPr>
        <w:rFonts w:ascii="Courier New" w:hAnsi="Courier New" w:cs="Courier New" w:hint="default"/>
      </w:rPr>
    </w:lvl>
    <w:lvl w:ilvl="8" w:tplc="E3B89290" w:tentative="1">
      <w:start w:val="1"/>
      <w:numFmt w:val="bullet"/>
      <w:lvlText w:val=""/>
      <w:lvlJc w:val="left"/>
      <w:pPr>
        <w:ind w:left="6120" w:hanging="360"/>
      </w:pPr>
      <w:rPr>
        <w:rFonts w:ascii="Wingdings" w:hAnsi="Wingdings" w:hint="default"/>
      </w:rPr>
    </w:lvl>
  </w:abstractNum>
  <w:abstractNum w:abstractNumId="29" w15:restartNumberingAfterBreak="0">
    <w:nsid w:val="65221A6A"/>
    <w:multiLevelType w:val="hybridMultilevel"/>
    <w:tmpl w:val="0FD0126E"/>
    <w:lvl w:ilvl="0" w:tplc="0409000F">
      <w:start w:val="1"/>
      <w:numFmt w:val="decimal"/>
      <w:lvlText w:val="%1."/>
      <w:lvlJc w:val="left"/>
      <w:pPr>
        <w:ind w:left="578" w:hanging="360"/>
      </w:p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0" w15:restartNumberingAfterBreak="0">
    <w:nsid w:val="665B09CB"/>
    <w:multiLevelType w:val="hybridMultilevel"/>
    <w:tmpl w:val="F98283A0"/>
    <w:lvl w:ilvl="0" w:tplc="D0AABB22">
      <w:start w:val="1"/>
      <w:numFmt w:val="bullet"/>
      <w:pStyle w:val="5"/>
      <w:lvlText w:val=""/>
      <w:lvlJc w:val="left"/>
      <w:pPr>
        <w:ind w:left="1854" w:hanging="360"/>
      </w:pPr>
      <w:rPr>
        <w:rFonts w:ascii="Wingdings" w:hAnsi="Wingdings" w:hint="default"/>
        <w:color w:val="FFF40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1" w15:restartNumberingAfterBreak="0">
    <w:nsid w:val="66807798"/>
    <w:multiLevelType w:val="hybridMultilevel"/>
    <w:tmpl w:val="9DD0C408"/>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2" w15:restartNumberingAfterBreak="0">
    <w:nsid w:val="6699458C"/>
    <w:multiLevelType w:val="hybridMultilevel"/>
    <w:tmpl w:val="B9E2BA98"/>
    <w:lvl w:ilvl="0" w:tplc="B406F7D2">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87B7267"/>
    <w:multiLevelType w:val="multilevel"/>
    <w:tmpl w:val="56708A38"/>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4" w15:restartNumberingAfterBreak="0">
    <w:nsid w:val="68A2537F"/>
    <w:multiLevelType w:val="multilevel"/>
    <w:tmpl w:val="56708A38"/>
    <w:lvl w:ilvl="0">
      <w:start w:val="1"/>
      <w:numFmt w:val="decimal"/>
      <w:lvlRestart w:val="0"/>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5" w15:restartNumberingAfterBreak="0">
    <w:nsid w:val="7C0A5C69"/>
    <w:multiLevelType w:val="hybridMultilevel"/>
    <w:tmpl w:val="DB8C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431D00"/>
    <w:multiLevelType w:val="hybridMultilevel"/>
    <w:tmpl w:val="7576C230"/>
    <w:lvl w:ilvl="0" w:tplc="E572D256">
      <w:start w:val="1"/>
      <w:numFmt w:val="decimal"/>
      <w:pStyle w:val="10"/>
      <w:lvlText w:val="%1."/>
      <w:lvlJc w:val="left"/>
      <w:pPr>
        <w:ind w:left="1858" w:hanging="360"/>
      </w:pPr>
      <w:rPr>
        <w:rFonts w:ascii="Calibri" w:hAnsi="Calibri" w:cs="Calibri" w:hint="default"/>
        <w:b/>
        <w:bCs/>
        <w:i w:val="0"/>
        <w:iCs w:val="0"/>
        <w:color w:val="002060"/>
        <w:sz w:val="40"/>
        <w:szCs w:val="40"/>
      </w:rPr>
    </w:lvl>
    <w:lvl w:ilvl="1" w:tplc="04090019" w:tentative="1">
      <w:start w:val="1"/>
      <w:numFmt w:val="lowerLetter"/>
      <w:lvlText w:val="%2."/>
      <w:lvlJc w:val="left"/>
      <w:pPr>
        <w:ind w:left="2578" w:hanging="360"/>
      </w:pPr>
    </w:lvl>
    <w:lvl w:ilvl="2" w:tplc="0409001B" w:tentative="1">
      <w:start w:val="1"/>
      <w:numFmt w:val="lowerRoman"/>
      <w:lvlText w:val="%3."/>
      <w:lvlJc w:val="right"/>
      <w:pPr>
        <w:ind w:left="3298" w:hanging="180"/>
      </w:pPr>
    </w:lvl>
    <w:lvl w:ilvl="3" w:tplc="0409000F" w:tentative="1">
      <w:start w:val="1"/>
      <w:numFmt w:val="decimal"/>
      <w:lvlText w:val="%4."/>
      <w:lvlJc w:val="left"/>
      <w:pPr>
        <w:ind w:left="4018" w:hanging="360"/>
      </w:pPr>
    </w:lvl>
    <w:lvl w:ilvl="4" w:tplc="04090019" w:tentative="1">
      <w:start w:val="1"/>
      <w:numFmt w:val="lowerLetter"/>
      <w:lvlText w:val="%5."/>
      <w:lvlJc w:val="left"/>
      <w:pPr>
        <w:ind w:left="4738" w:hanging="360"/>
      </w:pPr>
    </w:lvl>
    <w:lvl w:ilvl="5" w:tplc="0409001B" w:tentative="1">
      <w:start w:val="1"/>
      <w:numFmt w:val="lowerRoman"/>
      <w:lvlText w:val="%6."/>
      <w:lvlJc w:val="right"/>
      <w:pPr>
        <w:ind w:left="5458" w:hanging="180"/>
      </w:pPr>
    </w:lvl>
    <w:lvl w:ilvl="6" w:tplc="0409000F" w:tentative="1">
      <w:start w:val="1"/>
      <w:numFmt w:val="decimal"/>
      <w:lvlText w:val="%7."/>
      <w:lvlJc w:val="left"/>
      <w:pPr>
        <w:ind w:left="6178" w:hanging="360"/>
      </w:pPr>
    </w:lvl>
    <w:lvl w:ilvl="7" w:tplc="04090019" w:tentative="1">
      <w:start w:val="1"/>
      <w:numFmt w:val="lowerLetter"/>
      <w:lvlText w:val="%8."/>
      <w:lvlJc w:val="left"/>
      <w:pPr>
        <w:ind w:left="6898" w:hanging="360"/>
      </w:pPr>
    </w:lvl>
    <w:lvl w:ilvl="8" w:tplc="0409001B" w:tentative="1">
      <w:start w:val="1"/>
      <w:numFmt w:val="lowerRoman"/>
      <w:lvlText w:val="%9."/>
      <w:lvlJc w:val="right"/>
      <w:pPr>
        <w:ind w:left="7618" w:hanging="180"/>
      </w:pPr>
    </w:lvl>
  </w:abstractNum>
  <w:num w:numId="1">
    <w:abstractNumId w:val="36"/>
  </w:num>
  <w:num w:numId="2">
    <w:abstractNumId w:val="23"/>
  </w:num>
  <w:num w:numId="3">
    <w:abstractNumId w:val="18"/>
  </w:num>
  <w:num w:numId="4">
    <w:abstractNumId w:val="2"/>
  </w:num>
  <w:num w:numId="5">
    <w:abstractNumId w:val="19"/>
  </w:num>
  <w:num w:numId="6">
    <w:abstractNumId w:val="30"/>
  </w:num>
  <w:num w:numId="7">
    <w:abstractNumId w:val="16"/>
  </w:num>
  <w:num w:numId="8">
    <w:abstractNumId w:val="14"/>
  </w:num>
  <w:num w:numId="9">
    <w:abstractNumId w:val="13"/>
  </w:num>
  <w:num w:numId="10">
    <w:abstractNumId w:val="15"/>
  </w:num>
  <w:num w:numId="11">
    <w:abstractNumId w:val="1"/>
  </w:num>
  <w:num w:numId="12">
    <w:abstractNumId w:val="9"/>
  </w:num>
  <w:num w:numId="13">
    <w:abstractNumId w:val="22"/>
  </w:num>
  <w:num w:numId="14">
    <w:abstractNumId w:val="6"/>
  </w:num>
  <w:num w:numId="15">
    <w:abstractNumId w:val="20"/>
  </w:num>
  <w:num w:numId="16">
    <w:abstractNumId w:val="8"/>
  </w:num>
  <w:num w:numId="17">
    <w:abstractNumId w:val="3"/>
  </w:num>
  <w:num w:numId="18">
    <w:abstractNumId w:val="27"/>
  </w:num>
  <w:num w:numId="19">
    <w:abstractNumId w:val="24"/>
  </w:num>
  <w:num w:numId="20">
    <w:abstractNumId w:val="34"/>
  </w:num>
  <w:num w:numId="21">
    <w:abstractNumId w:val="33"/>
  </w:num>
  <w:num w:numId="22">
    <w:abstractNumId w:val="7"/>
  </w:num>
  <w:num w:numId="23">
    <w:abstractNumId w:val="25"/>
  </w:num>
  <w:num w:numId="24">
    <w:abstractNumId w:val="26"/>
  </w:num>
  <w:num w:numId="25">
    <w:abstractNumId w:val="32"/>
  </w:num>
  <w:num w:numId="26">
    <w:abstractNumId w:val="28"/>
  </w:num>
  <w:num w:numId="27">
    <w:abstractNumId w:val="29"/>
  </w:num>
  <w:num w:numId="28">
    <w:abstractNumId w:val="31"/>
  </w:num>
  <w:num w:numId="29">
    <w:abstractNumId w:val="35"/>
  </w:num>
  <w:num w:numId="30">
    <w:abstractNumId w:val="11"/>
  </w:num>
  <w:num w:numId="31">
    <w:abstractNumId w:val="0"/>
  </w:num>
  <w:num w:numId="32">
    <w:abstractNumId w:val="10"/>
  </w:num>
  <w:num w:numId="33">
    <w:abstractNumId w:val="21"/>
  </w:num>
  <w:num w:numId="34">
    <w:abstractNumId w:val="4"/>
  </w:num>
  <w:num w:numId="35">
    <w:abstractNumId w:val="5"/>
  </w:num>
  <w:num w:numId="36">
    <w:abstractNumId w:val="1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SortMethod w:val="0000"/>
  <w:defaultTabStop w:val="720"/>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ivug" w:val="1"/>
    <w:docVar w:name="space" w:val="True"/>
  </w:docVars>
  <w:rsids>
    <w:rsidRoot w:val="0062451B"/>
    <w:rsid w:val="00003B77"/>
    <w:rsid w:val="0001735B"/>
    <w:rsid w:val="00042837"/>
    <w:rsid w:val="000501A4"/>
    <w:rsid w:val="000532AA"/>
    <w:rsid w:val="000B1102"/>
    <w:rsid w:val="000C7459"/>
    <w:rsid w:val="000E013E"/>
    <w:rsid w:val="000F7725"/>
    <w:rsid w:val="00101D0F"/>
    <w:rsid w:val="00113E28"/>
    <w:rsid w:val="00114325"/>
    <w:rsid w:val="00116B87"/>
    <w:rsid w:val="00166477"/>
    <w:rsid w:val="001730B0"/>
    <w:rsid w:val="00195FC6"/>
    <w:rsid w:val="001960B4"/>
    <w:rsid w:val="001A613C"/>
    <w:rsid w:val="001B2821"/>
    <w:rsid w:val="001C057E"/>
    <w:rsid w:val="001C6185"/>
    <w:rsid w:val="001E204F"/>
    <w:rsid w:val="00203604"/>
    <w:rsid w:val="002064F7"/>
    <w:rsid w:val="00240887"/>
    <w:rsid w:val="00263521"/>
    <w:rsid w:val="002A7D21"/>
    <w:rsid w:val="002C0FD0"/>
    <w:rsid w:val="002C1EE0"/>
    <w:rsid w:val="002C4139"/>
    <w:rsid w:val="00301153"/>
    <w:rsid w:val="00315B1D"/>
    <w:rsid w:val="00323027"/>
    <w:rsid w:val="0037370B"/>
    <w:rsid w:val="00375700"/>
    <w:rsid w:val="0037752E"/>
    <w:rsid w:val="00380052"/>
    <w:rsid w:val="0039415D"/>
    <w:rsid w:val="003D61C6"/>
    <w:rsid w:val="003E58C2"/>
    <w:rsid w:val="004779AA"/>
    <w:rsid w:val="004A0385"/>
    <w:rsid w:val="004C7D9F"/>
    <w:rsid w:val="005006C5"/>
    <w:rsid w:val="00551B42"/>
    <w:rsid w:val="00551FF7"/>
    <w:rsid w:val="00574579"/>
    <w:rsid w:val="00580C5C"/>
    <w:rsid w:val="005A021D"/>
    <w:rsid w:val="006228ED"/>
    <w:rsid w:val="0062451B"/>
    <w:rsid w:val="00634DAD"/>
    <w:rsid w:val="00640B60"/>
    <w:rsid w:val="006457EB"/>
    <w:rsid w:val="006531CB"/>
    <w:rsid w:val="006D4161"/>
    <w:rsid w:val="006D786C"/>
    <w:rsid w:val="006E1414"/>
    <w:rsid w:val="006F285F"/>
    <w:rsid w:val="0072219B"/>
    <w:rsid w:val="007474F0"/>
    <w:rsid w:val="00753ADE"/>
    <w:rsid w:val="00773F61"/>
    <w:rsid w:val="007A4EBD"/>
    <w:rsid w:val="007B112B"/>
    <w:rsid w:val="007B5B26"/>
    <w:rsid w:val="007B691A"/>
    <w:rsid w:val="007C1FF6"/>
    <w:rsid w:val="007D61B8"/>
    <w:rsid w:val="007F7FF2"/>
    <w:rsid w:val="00805B42"/>
    <w:rsid w:val="008102AD"/>
    <w:rsid w:val="00824A0A"/>
    <w:rsid w:val="00837997"/>
    <w:rsid w:val="00867FC5"/>
    <w:rsid w:val="00892F80"/>
    <w:rsid w:val="008B4F41"/>
    <w:rsid w:val="008C6F75"/>
    <w:rsid w:val="008F7B98"/>
    <w:rsid w:val="009015B2"/>
    <w:rsid w:val="00906E90"/>
    <w:rsid w:val="0091051D"/>
    <w:rsid w:val="00936F84"/>
    <w:rsid w:val="00940851"/>
    <w:rsid w:val="009679D9"/>
    <w:rsid w:val="009C6066"/>
    <w:rsid w:val="009D73F5"/>
    <w:rsid w:val="009E1A3F"/>
    <w:rsid w:val="009E53CF"/>
    <w:rsid w:val="009F0BD3"/>
    <w:rsid w:val="00A222E2"/>
    <w:rsid w:val="00A61AD5"/>
    <w:rsid w:val="00A73038"/>
    <w:rsid w:val="00A76C99"/>
    <w:rsid w:val="00A81EBE"/>
    <w:rsid w:val="00AC6B95"/>
    <w:rsid w:val="00B00E5C"/>
    <w:rsid w:val="00B4321D"/>
    <w:rsid w:val="00B666B9"/>
    <w:rsid w:val="00B76DC1"/>
    <w:rsid w:val="00B862C0"/>
    <w:rsid w:val="00BE2DD8"/>
    <w:rsid w:val="00C2305A"/>
    <w:rsid w:val="00C23CC9"/>
    <w:rsid w:val="00C30B3D"/>
    <w:rsid w:val="00C33AE2"/>
    <w:rsid w:val="00C8096C"/>
    <w:rsid w:val="00C8100B"/>
    <w:rsid w:val="00CA41D2"/>
    <w:rsid w:val="00CA4F20"/>
    <w:rsid w:val="00D22748"/>
    <w:rsid w:val="00D26918"/>
    <w:rsid w:val="00D37121"/>
    <w:rsid w:val="00D779F7"/>
    <w:rsid w:val="00D87542"/>
    <w:rsid w:val="00D95C20"/>
    <w:rsid w:val="00D97C16"/>
    <w:rsid w:val="00DE1DAB"/>
    <w:rsid w:val="00DE20A2"/>
    <w:rsid w:val="00DF0B89"/>
    <w:rsid w:val="00E35682"/>
    <w:rsid w:val="00E3668B"/>
    <w:rsid w:val="00E46EA3"/>
    <w:rsid w:val="00E51C1B"/>
    <w:rsid w:val="00E53DA7"/>
    <w:rsid w:val="00EC6B44"/>
    <w:rsid w:val="00EE37A3"/>
    <w:rsid w:val="00F262A3"/>
    <w:rsid w:val="00F4385E"/>
    <w:rsid w:val="00F627EB"/>
    <w:rsid w:val="00F75A10"/>
    <w:rsid w:val="00F77276"/>
    <w:rsid w:val="00F95853"/>
    <w:rsid w:val="00FA06F6"/>
    <w:rsid w:val="00FB3F26"/>
    <w:rsid w:val="00FC3213"/>
    <w:rsid w:val="00FC48C6"/>
    <w:rsid w:val="00FF5E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89CA0B52-15F1-4656-A946-83738ED0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0501A4"/>
    <w:pPr>
      <w:bidi/>
      <w:spacing w:after="0" w:line="312" w:lineRule="auto"/>
    </w:pPr>
  </w:style>
  <w:style w:type="paragraph" w:styleId="11">
    <w:name w:val="heading 1"/>
    <w:basedOn w:val="a3"/>
    <w:next w:val="a3"/>
    <w:link w:val="12"/>
    <w:uiPriority w:val="1"/>
    <w:qFormat/>
    <w:rsid w:val="000501A4"/>
    <w:pPr>
      <w:keepNext/>
      <w:keepLines/>
      <w:jc w:val="center"/>
      <w:outlineLvl w:val="0"/>
    </w:pPr>
    <w:rPr>
      <w:rFonts w:eastAsiaTheme="majorEastAsia"/>
      <w:bCs/>
      <w:szCs w:val="36"/>
      <w:u w:val="single"/>
    </w:rPr>
  </w:style>
  <w:style w:type="paragraph" w:styleId="20">
    <w:name w:val="heading 2"/>
    <w:basedOn w:val="a3"/>
    <w:next w:val="a3"/>
    <w:link w:val="21"/>
    <w:uiPriority w:val="1"/>
    <w:qFormat/>
    <w:rsid w:val="000501A4"/>
    <w:pPr>
      <w:keepNext/>
      <w:keepLines/>
      <w:spacing w:before="480"/>
      <w:jc w:val="center"/>
      <w:outlineLvl w:val="1"/>
    </w:pPr>
    <w:rPr>
      <w:rFonts w:eastAsiaTheme="majorEastAsia"/>
      <w:bCs/>
      <w:szCs w:val="32"/>
    </w:rPr>
  </w:style>
  <w:style w:type="paragraph" w:styleId="31">
    <w:name w:val="heading 3"/>
    <w:basedOn w:val="a3"/>
    <w:next w:val="a3"/>
    <w:link w:val="32"/>
    <w:uiPriority w:val="1"/>
    <w:qFormat/>
    <w:rsid w:val="006D786C"/>
    <w:pPr>
      <w:keepNext/>
      <w:keepLines/>
      <w:spacing w:before="120"/>
      <w:outlineLvl w:val="2"/>
    </w:pPr>
    <w:rPr>
      <w:rFonts w:eastAsiaTheme="majorEastAsia"/>
      <w:bCs/>
      <w:szCs w:val="28"/>
      <w:u w:val="single"/>
    </w:rPr>
  </w:style>
  <w:style w:type="paragraph" w:styleId="4">
    <w:name w:val="heading 4"/>
    <w:basedOn w:val="a3"/>
    <w:next w:val="a3"/>
    <w:link w:val="40"/>
    <w:uiPriority w:val="1"/>
    <w:qFormat/>
    <w:rsid w:val="006D786C"/>
    <w:pPr>
      <w:keepNext/>
      <w:keepLines/>
      <w:spacing w:before="120"/>
      <w:outlineLvl w:val="3"/>
    </w:pPr>
    <w:rPr>
      <w:rFonts w:eastAsiaTheme="majorEastAsia"/>
      <w:bCs/>
      <w:szCs w:val="26"/>
    </w:rPr>
  </w:style>
  <w:style w:type="paragraph" w:styleId="50">
    <w:name w:val="heading 5"/>
    <w:basedOn w:val="a3"/>
    <w:next w:val="a3"/>
    <w:link w:val="51"/>
    <w:uiPriority w:val="1"/>
    <w:qFormat/>
    <w:rsid w:val="000501A4"/>
    <w:pPr>
      <w:keepNext/>
      <w:keepLines/>
      <w:outlineLvl w:val="4"/>
    </w:pPr>
    <w:rPr>
      <w:rFonts w:eastAsiaTheme="majorEastAsia"/>
      <w:bCs/>
      <w:spacing w:val="40"/>
    </w:rPr>
  </w:style>
  <w:style w:type="paragraph" w:styleId="6">
    <w:name w:val="heading 6"/>
    <w:basedOn w:val="a3"/>
    <w:next w:val="a3"/>
    <w:link w:val="60"/>
    <w:uiPriority w:val="1"/>
    <w:qFormat/>
    <w:rsid w:val="000501A4"/>
    <w:pPr>
      <w:keepNext/>
      <w:keepLines/>
      <w:outlineLvl w:val="5"/>
    </w:pPr>
    <w:rPr>
      <w:rFonts w:eastAsiaTheme="majorEastAsia"/>
      <w:spacing w:val="40"/>
    </w:rPr>
  </w:style>
  <w:style w:type="paragraph" w:styleId="7">
    <w:name w:val="heading 7"/>
    <w:basedOn w:val="a3"/>
    <w:next w:val="a3"/>
    <w:link w:val="70"/>
    <w:uiPriority w:val="1"/>
    <w:qFormat/>
    <w:rsid w:val="000501A4"/>
    <w:pPr>
      <w:keepNext/>
      <w:keepLines/>
      <w:outlineLvl w:val="6"/>
    </w:pPr>
    <w:rPr>
      <w:rFonts w:eastAsiaTheme="majorEastAsia"/>
      <w:bCs/>
      <w:spacing w:val="40"/>
    </w:rPr>
  </w:style>
  <w:style w:type="paragraph" w:styleId="8">
    <w:name w:val="heading 8"/>
    <w:basedOn w:val="a3"/>
    <w:next w:val="a3"/>
    <w:link w:val="80"/>
    <w:uiPriority w:val="1"/>
    <w:qFormat/>
    <w:rsid w:val="000501A4"/>
    <w:pPr>
      <w:keepNext/>
      <w:keepLines/>
      <w:outlineLvl w:val="7"/>
    </w:pPr>
    <w:rPr>
      <w:rFonts w:eastAsiaTheme="majorEastAsia"/>
      <w:spacing w:val="4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כותרת 1 תו"/>
    <w:basedOn w:val="a4"/>
    <w:link w:val="11"/>
    <w:uiPriority w:val="1"/>
    <w:rsid w:val="000501A4"/>
    <w:rPr>
      <w:rFonts w:eastAsiaTheme="majorEastAsia"/>
      <w:bCs/>
      <w:szCs w:val="36"/>
      <w:u w:val="single"/>
    </w:rPr>
  </w:style>
  <w:style w:type="character" w:customStyle="1" w:styleId="21">
    <w:name w:val="כותרת 2 תו"/>
    <w:basedOn w:val="a4"/>
    <w:link w:val="20"/>
    <w:uiPriority w:val="1"/>
    <w:rsid w:val="000501A4"/>
    <w:rPr>
      <w:rFonts w:eastAsiaTheme="majorEastAsia"/>
      <w:bCs/>
      <w:szCs w:val="32"/>
    </w:rPr>
  </w:style>
  <w:style w:type="character" w:customStyle="1" w:styleId="32">
    <w:name w:val="כותרת 3 תו"/>
    <w:basedOn w:val="a4"/>
    <w:link w:val="31"/>
    <w:uiPriority w:val="1"/>
    <w:rsid w:val="006D786C"/>
    <w:rPr>
      <w:rFonts w:eastAsiaTheme="majorEastAsia"/>
      <w:bCs/>
      <w:szCs w:val="28"/>
      <w:u w:val="single"/>
    </w:rPr>
  </w:style>
  <w:style w:type="character" w:customStyle="1" w:styleId="40">
    <w:name w:val="כותרת 4 תו"/>
    <w:basedOn w:val="a4"/>
    <w:link w:val="4"/>
    <w:uiPriority w:val="1"/>
    <w:rsid w:val="006D786C"/>
    <w:rPr>
      <w:rFonts w:eastAsiaTheme="majorEastAsia"/>
      <w:bCs/>
      <w:szCs w:val="26"/>
    </w:rPr>
  </w:style>
  <w:style w:type="character" w:customStyle="1" w:styleId="51">
    <w:name w:val="כותרת 5 תו"/>
    <w:basedOn w:val="a4"/>
    <w:link w:val="50"/>
    <w:uiPriority w:val="1"/>
    <w:rsid w:val="000501A4"/>
    <w:rPr>
      <w:rFonts w:eastAsiaTheme="majorEastAsia"/>
      <w:bCs/>
      <w:spacing w:val="40"/>
    </w:rPr>
  </w:style>
  <w:style w:type="character" w:customStyle="1" w:styleId="60">
    <w:name w:val="כותרת 6 תו"/>
    <w:basedOn w:val="a4"/>
    <w:link w:val="6"/>
    <w:uiPriority w:val="1"/>
    <w:rsid w:val="000501A4"/>
    <w:rPr>
      <w:rFonts w:eastAsiaTheme="majorEastAsia"/>
      <w:spacing w:val="40"/>
    </w:rPr>
  </w:style>
  <w:style w:type="character" w:customStyle="1" w:styleId="70">
    <w:name w:val="כותרת 7 תו"/>
    <w:basedOn w:val="a4"/>
    <w:link w:val="7"/>
    <w:uiPriority w:val="1"/>
    <w:rsid w:val="000501A4"/>
    <w:rPr>
      <w:rFonts w:eastAsiaTheme="majorEastAsia"/>
      <w:bCs/>
      <w:spacing w:val="40"/>
    </w:rPr>
  </w:style>
  <w:style w:type="character" w:customStyle="1" w:styleId="80">
    <w:name w:val="כותרת 8 תו"/>
    <w:basedOn w:val="a4"/>
    <w:link w:val="8"/>
    <w:uiPriority w:val="1"/>
    <w:rsid w:val="000501A4"/>
    <w:rPr>
      <w:rFonts w:eastAsiaTheme="majorEastAsia"/>
      <w:spacing w:val="40"/>
    </w:rPr>
  </w:style>
  <w:style w:type="paragraph" w:customStyle="1" w:styleId="a7">
    <w:name w:val="נבנצאל"/>
    <w:basedOn w:val="a3"/>
    <w:next w:val="a3"/>
    <w:link w:val="a8"/>
    <w:uiPriority w:val="99"/>
    <w:rsid w:val="000501A4"/>
    <w:pPr>
      <w:ind w:left="-567"/>
    </w:pPr>
    <w:rPr>
      <w:szCs w:val="20"/>
    </w:rPr>
  </w:style>
  <w:style w:type="character" w:customStyle="1" w:styleId="a8">
    <w:name w:val="נבנצאל תו"/>
    <w:basedOn w:val="a4"/>
    <w:link w:val="a7"/>
    <w:uiPriority w:val="99"/>
    <w:rsid w:val="000501A4"/>
    <w:rPr>
      <w:szCs w:val="20"/>
    </w:rPr>
  </w:style>
  <w:style w:type="paragraph" w:styleId="a9">
    <w:name w:val="header"/>
    <w:basedOn w:val="a3"/>
    <w:link w:val="aa"/>
    <w:uiPriority w:val="99"/>
    <w:unhideWhenUsed/>
    <w:rsid w:val="000501A4"/>
    <w:pPr>
      <w:tabs>
        <w:tab w:val="center" w:pos="4153"/>
        <w:tab w:val="right" w:pos="8306"/>
      </w:tabs>
      <w:spacing w:line="240" w:lineRule="auto"/>
    </w:pPr>
  </w:style>
  <w:style w:type="character" w:customStyle="1" w:styleId="aa">
    <w:name w:val="כותרת עליונה תו"/>
    <w:basedOn w:val="a4"/>
    <w:link w:val="a9"/>
    <w:uiPriority w:val="99"/>
    <w:rsid w:val="000501A4"/>
  </w:style>
  <w:style w:type="paragraph" w:styleId="ab">
    <w:name w:val="footer"/>
    <w:basedOn w:val="a3"/>
    <w:link w:val="ac"/>
    <w:uiPriority w:val="99"/>
    <w:unhideWhenUsed/>
    <w:rsid w:val="000501A4"/>
    <w:pPr>
      <w:tabs>
        <w:tab w:val="center" w:pos="4153"/>
        <w:tab w:val="right" w:pos="8306"/>
      </w:tabs>
      <w:spacing w:line="240" w:lineRule="auto"/>
    </w:pPr>
  </w:style>
  <w:style w:type="character" w:customStyle="1" w:styleId="ac">
    <w:name w:val="כותרת תחתונה תו"/>
    <w:basedOn w:val="a4"/>
    <w:link w:val="ab"/>
    <w:uiPriority w:val="99"/>
    <w:rsid w:val="000501A4"/>
  </w:style>
  <w:style w:type="paragraph" w:styleId="ad">
    <w:name w:val="Date"/>
    <w:basedOn w:val="a3"/>
    <w:next w:val="a3"/>
    <w:link w:val="ae"/>
    <w:uiPriority w:val="99"/>
    <w:unhideWhenUsed/>
    <w:rsid w:val="000501A4"/>
    <w:pPr>
      <w:spacing w:before="120" w:line="240" w:lineRule="auto"/>
    </w:pPr>
  </w:style>
  <w:style w:type="character" w:customStyle="1" w:styleId="ae">
    <w:name w:val="תאריך תו"/>
    <w:basedOn w:val="a4"/>
    <w:link w:val="ad"/>
    <w:uiPriority w:val="99"/>
    <w:rsid w:val="000501A4"/>
  </w:style>
  <w:style w:type="paragraph" w:styleId="af">
    <w:name w:val="footnote text"/>
    <w:aliases w:val=" Char,Char,FOOTNOTES,Footnote Text - Sharp,Footnote Text - Sharp Char,Footnote Text - Sharp Char Char,Footnote Text Char Char Char Char Char,Footnote reference,Sharp - Footnote Text,Sharp - Footnote Text1 Char,fn,footnote text,F1"/>
    <w:basedOn w:val="a3"/>
    <w:link w:val="af0"/>
    <w:uiPriority w:val="99"/>
    <w:rsid w:val="00574579"/>
    <w:pPr>
      <w:spacing w:line="240" w:lineRule="auto"/>
      <w:ind w:left="720" w:hanging="720"/>
    </w:pPr>
    <w:rPr>
      <w:szCs w:val="20"/>
    </w:rPr>
  </w:style>
  <w:style w:type="character" w:customStyle="1" w:styleId="af0">
    <w:name w:val="טקסט הערת שוליים תו"/>
    <w:aliases w:val=" Char תו,Char תו,FOOTNOTES תו,Footnote Text - Sharp תו,Footnote Text - Sharp Char תו,Footnote Text - Sharp Char Char תו,Footnote Text Char Char Char Char Char תו,Footnote reference תו,Sharp - Footnote Text תו,fn תו,footnote text תו"/>
    <w:basedOn w:val="a4"/>
    <w:link w:val="af"/>
    <w:uiPriority w:val="99"/>
    <w:rsid w:val="00574579"/>
    <w:rPr>
      <w:szCs w:val="20"/>
    </w:rPr>
  </w:style>
  <w:style w:type="character" w:styleId="af1">
    <w:name w:val="footnote reference"/>
    <w:aliases w:val="Footnote Reference_0,Footnote Reference_0_0,Footnote Reference_0_0_0,Footnote Reference_0_0_0_0,Footnote Reference_1,Footnote Reference_2,Footnote Reference_3,Footnote Reference_3_0,Footnote Reference_4,Footnote text,fr,מ"/>
    <w:basedOn w:val="a4"/>
    <w:unhideWhenUsed/>
    <w:rsid w:val="000501A4"/>
    <w:rPr>
      <w:vertAlign w:val="superscript"/>
    </w:rPr>
  </w:style>
  <w:style w:type="paragraph" w:styleId="af2">
    <w:name w:val="List Paragraph"/>
    <w:aliases w:val="Bullet Number,Num Bullet 1,Use Case List Paragraph,style 2,פיסקת רשימה1"/>
    <w:basedOn w:val="a3"/>
    <w:link w:val="af3"/>
    <w:uiPriority w:val="34"/>
    <w:qFormat/>
    <w:rsid w:val="00B4321D"/>
    <w:pPr>
      <w:ind w:left="720"/>
      <w:contextualSpacing/>
    </w:pPr>
  </w:style>
  <w:style w:type="table" w:styleId="af4">
    <w:name w:val="Table Grid"/>
    <w:basedOn w:val="a5"/>
    <w:uiPriority w:val="59"/>
    <w:rsid w:val="00B43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3"/>
    <w:link w:val="af6"/>
    <w:uiPriority w:val="99"/>
    <w:semiHidden/>
    <w:unhideWhenUsed/>
    <w:rsid w:val="00B4321D"/>
    <w:pPr>
      <w:spacing w:line="240" w:lineRule="auto"/>
    </w:pPr>
    <w:rPr>
      <w:rFonts w:ascii="Tahoma" w:hAnsi="Tahoma" w:cs="Tahoma"/>
      <w:sz w:val="18"/>
      <w:szCs w:val="18"/>
    </w:rPr>
  </w:style>
  <w:style w:type="character" w:customStyle="1" w:styleId="af6">
    <w:name w:val="טקסט בלונים תו"/>
    <w:basedOn w:val="a4"/>
    <w:link w:val="af5"/>
    <w:uiPriority w:val="99"/>
    <w:semiHidden/>
    <w:rsid w:val="00B4321D"/>
    <w:rPr>
      <w:rFonts w:ascii="Tahoma" w:hAnsi="Tahoma" w:cs="Tahoma"/>
      <w:sz w:val="18"/>
      <w:szCs w:val="18"/>
    </w:rPr>
  </w:style>
  <w:style w:type="character" w:styleId="af7">
    <w:name w:val="annotation reference"/>
    <w:basedOn w:val="a4"/>
    <w:uiPriority w:val="99"/>
    <w:semiHidden/>
    <w:unhideWhenUsed/>
    <w:rsid w:val="00B4321D"/>
    <w:rPr>
      <w:sz w:val="16"/>
      <w:szCs w:val="16"/>
    </w:rPr>
  </w:style>
  <w:style w:type="paragraph" w:styleId="af8">
    <w:name w:val="annotation text"/>
    <w:basedOn w:val="a3"/>
    <w:link w:val="af9"/>
    <w:uiPriority w:val="99"/>
    <w:unhideWhenUsed/>
    <w:rsid w:val="00B4321D"/>
    <w:pPr>
      <w:spacing w:line="240" w:lineRule="auto"/>
    </w:pPr>
    <w:rPr>
      <w:szCs w:val="20"/>
    </w:rPr>
  </w:style>
  <w:style w:type="character" w:customStyle="1" w:styleId="af9">
    <w:name w:val="טקסט הערה תו"/>
    <w:basedOn w:val="a4"/>
    <w:link w:val="af8"/>
    <w:uiPriority w:val="99"/>
    <w:rsid w:val="00B4321D"/>
    <w:rPr>
      <w:szCs w:val="20"/>
    </w:rPr>
  </w:style>
  <w:style w:type="paragraph" w:styleId="afa">
    <w:name w:val="annotation subject"/>
    <w:basedOn w:val="af8"/>
    <w:next w:val="af8"/>
    <w:link w:val="afb"/>
    <w:uiPriority w:val="99"/>
    <w:semiHidden/>
    <w:unhideWhenUsed/>
    <w:rsid w:val="00B4321D"/>
    <w:rPr>
      <w:b/>
      <w:bCs/>
    </w:rPr>
  </w:style>
  <w:style w:type="character" w:customStyle="1" w:styleId="afb">
    <w:name w:val="נושא הערה תו"/>
    <w:basedOn w:val="af9"/>
    <w:link w:val="afa"/>
    <w:uiPriority w:val="99"/>
    <w:semiHidden/>
    <w:rsid w:val="00B4321D"/>
    <w:rPr>
      <w:b/>
      <w:bCs/>
      <w:szCs w:val="20"/>
    </w:rPr>
  </w:style>
  <w:style w:type="paragraph" w:styleId="afc">
    <w:name w:val="Revision"/>
    <w:hidden/>
    <w:uiPriority w:val="99"/>
    <w:semiHidden/>
    <w:rsid w:val="00B4321D"/>
    <w:pPr>
      <w:spacing w:after="0" w:line="240" w:lineRule="auto"/>
      <w:jc w:val="left"/>
    </w:pPr>
  </w:style>
  <w:style w:type="paragraph" w:styleId="afd">
    <w:name w:val="No Spacing"/>
    <w:aliases w:val="מספורנוהל"/>
    <w:basedOn w:val="a3"/>
    <w:link w:val="afe"/>
    <w:uiPriority w:val="1"/>
    <w:qFormat/>
    <w:rsid w:val="00B4321D"/>
    <w:pPr>
      <w:tabs>
        <w:tab w:val="left" w:pos="1701"/>
      </w:tabs>
      <w:spacing w:line="360" w:lineRule="auto"/>
      <w:contextualSpacing/>
    </w:pPr>
    <w:rPr>
      <w:rFonts w:ascii="David" w:eastAsia="Times New Roman" w:hAnsi="David"/>
      <w:b/>
      <w:sz w:val="24"/>
      <w:lang w:eastAsia="he-IL"/>
    </w:rPr>
  </w:style>
  <w:style w:type="character" w:customStyle="1" w:styleId="afe">
    <w:name w:val="ללא מרווח תו"/>
    <w:aliases w:val="מספורנוהל תו"/>
    <w:basedOn w:val="a4"/>
    <w:link w:val="afd"/>
    <w:uiPriority w:val="1"/>
    <w:rsid w:val="00B4321D"/>
    <w:rPr>
      <w:rFonts w:ascii="David" w:eastAsia="Times New Roman" w:hAnsi="David"/>
      <w:b/>
      <w:sz w:val="24"/>
      <w:lang w:eastAsia="he-IL"/>
    </w:rPr>
  </w:style>
  <w:style w:type="paragraph" w:styleId="NormalWeb">
    <w:name w:val="Normal (Web)"/>
    <w:basedOn w:val="a3"/>
    <w:uiPriority w:val="99"/>
    <w:semiHidden/>
    <w:unhideWhenUsed/>
    <w:rsid w:val="00B4321D"/>
    <w:pPr>
      <w:bidi w:val="0"/>
      <w:spacing w:before="100" w:beforeAutospacing="1" w:after="100" w:afterAutospacing="1" w:line="240" w:lineRule="auto"/>
      <w:jc w:val="left"/>
    </w:pPr>
    <w:rPr>
      <w:rFonts w:eastAsiaTheme="minorEastAsia" w:cs="Times New Roman"/>
      <w:sz w:val="24"/>
    </w:rPr>
  </w:style>
  <w:style w:type="table" w:customStyle="1" w:styleId="13">
    <w:name w:val="רשת טבלה1"/>
    <w:basedOn w:val="a5"/>
    <w:next w:val="af4"/>
    <w:uiPriority w:val="39"/>
    <w:rsid w:val="00B4321D"/>
    <w:pPr>
      <w:spacing w:after="0" w:line="240" w:lineRule="auto"/>
      <w:jc w:val="left"/>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פיסקת רשימה תו"/>
    <w:aliases w:val="Bullet Number תו,Num Bullet 1 תו,Use Case List Paragraph תו,style 2 תו,פיסקת רשימה1 תו"/>
    <w:link w:val="af2"/>
    <w:uiPriority w:val="34"/>
    <w:rsid w:val="00B4321D"/>
  </w:style>
  <w:style w:type="table" w:styleId="1-5">
    <w:name w:val="Grid Table 1 Light Accent 5"/>
    <w:basedOn w:val="a5"/>
    <w:uiPriority w:val="46"/>
    <w:rsid w:val="00B4321D"/>
    <w:pPr>
      <w:spacing w:after="0" w:line="240" w:lineRule="auto"/>
      <w:jc w:val="left"/>
    </w:pPr>
    <w:rPr>
      <w:rFonts w:asciiTheme="minorHAnsi" w:hAnsiTheme="minorHAnsi" w:cstheme="minorBidi"/>
      <w:sz w:val="22"/>
      <w:szCs w:val="22"/>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Hyperlink">
    <w:name w:val="Hyperlink"/>
    <w:basedOn w:val="a4"/>
    <w:uiPriority w:val="99"/>
    <w:unhideWhenUsed/>
    <w:rsid w:val="00B4321D"/>
    <w:rPr>
      <w:color w:val="0000FF" w:themeColor="hyperlink"/>
      <w:u w:val="single"/>
    </w:rPr>
  </w:style>
  <w:style w:type="paragraph" w:customStyle="1" w:styleId="75">
    <w:name w:val="75א מספור הערות שוליים"/>
    <w:basedOn w:val="a3"/>
    <w:qFormat/>
    <w:rsid w:val="00B4321D"/>
    <w:pPr>
      <w:keepLines/>
      <w:spacing w:after="60" w:line="220" w:lineRule="exact"/>
      <w:ind w:left="397" w:hanging="397"/>
    </w:pPr>
    <w:rPr>
      <w:rFonts w:ascii="Tahoma" w:hAnsi="Tahoma" w:cs="Tahoma"/>
      <w:color w:val="0D0D0D" w:themeColor="text1" w:themeTint="F2"/>
      <w:sz w:val="14"/>
      <w:szCs w:val="14"/>
    </w:rPr>
  </w:style>
  <w:style w:type="character" w:styleId="FollowedHyperlink">
    <w:name w:val="FollowedHyperlink"/>
    <w:basedOn w:val="a4"/>
    <w:uiPriority w:val="99"/>
    <w:semiHidden/>
    <w:unhideWhenUsed/>
    <w:rsid w:val="00B4321D"/>
    <w:rPr>
      <w:color w:val="800080" w:themeColor="followedHyperlink"/>
      <w:u w:val="single"/>
    </w:rPr>
  </w:style>
  <w:style w:type="character" w:styleId="aff">
    <w:name w:val="Unresolved Mention"/>
    <w:basedOn w:val="a4"/>
    <w:uiPriority w:val="99"/>
    <w:semiHidden/>
    <w:unhideWhenUsed/>
    <w:rsid w:val="00B4321D"/>
    <w:rPr>
      <w:color w:val="605E5C"/>
      <w:shd w:val="clear" w:color="auto" w:fill="E1DFDD"/>
    </w:rPr>
  </w:style>
  <w:style w:type="paragraph" w:customStyle="1" w:styleId="aff0">
    <w:name w:val="פרטי הדוח ממה"/>
    <w:basedOn w:val="a3"/>
    <w:qFormat/>
    <w:rsid w:val="00B4321D"/>
    <w:pPr>
      <w:spacing w:before="600" w:line="240" w:lineRule="auto"/>
      <w:ind w:left="284"/>
      <w:jc w:val="left"/>
    </w:pPr>
    <w:rPr>
      <w:rFonts w:ascii="Calibri" w:eastAsia="Calibri" w:hAnsi="Calibri" w:cs="Calibri"/>
      <w:noProof/>
      <w:color w:val="FFFFFF" w:themeColor="background1"/>
      <w:sz w:val="24"/>
    </w:rPr>
  </w:style>
  <w:style w:type="paragraph" w:customStyle="1" w:styleId="aff1">
    <w:name w:val="כותרת הדוח ממה"/>
    <w:basedOn w:val="a3"/>
    <w:link w:val="aff2"/>
    <w:qFormat/>
    <w:rsid w:val="00B4321D"/>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ff2">
    <w:name w:val="כותרת הדוח ממה תו"/>
    <w:basedOn w:val="a4"/>
    <w:link w:val="aff1"/>
    <w:rsid w:val="00B4321D"/>
    <w:rPr>
      <w:rFonts w:ascii="Calibri" w:hAnsi="Calibri" w:cs="Calibri"/>
      <w:b/>
      <w:bCs/>
      <w:color w:val="FFFFFF" w:themeColor="background1"/>
      <w:sz w:val="60"/>
      <w:szCs w:val="60"/>
    </w:rPr>
  </w:style>
  <w:style w:type="paragraph" w:customStyle="1" w:styleId="aff3">
    <w:name w:val="טקסט שם מונח ממה"/>
    <w:basedOn w:val="a3"/>
    <w:qFormat/>
    <w:rsid w:val="00B4321D"/>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ff4">
    <w:name w:val="טקסט הגדרת מונח ממה"/>
    <w:link w:val="aff5"/>
    <w:qFormat/>
    <w:rsid w:val="00B4321D"/>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ff5">
    <w:name w:val="טקסט הגדרת מונח ממה תו"/>
    <w:basedOn w:val="a4"/>
    <w:link w:val="aff4"/>
    <w:rsid w:val="00B4321D"/>
    <w:rPr>
      <w:rFonts w:ascii="Calibri" w:eastAsia="DengXian" w:hAnsi="Calibri" w:cs="Calibri"/>
      <w:color w:val="002060"/>
      <w:sz w:val="24"/>
      <w:lang w:val="en-GB"/>
    </w:rPr>
  </w:style>
  <w:style w:type="paragraph" w:customStyle="1" w:styleId="aff6">
    <w:name w:val="מבוא ממה"/>
    <w:basedOn w:val="a3"/>
    <w:next w:val="a3"/>
    <w:link w:val="aff7"/>
    <w:autoRedefine/>
    <w:qFormat/>
    <w:rsid w:val="00B4321D"/>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ff7">
    <w:name w:val="מבוא ממה תו"/>
    <w:basedOn w:val="a4"/>
    <w:link w:val="aff6"/>
    <w:rsid w:val="00B4321D"/>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ff8">
    <w:name w:val="מראה מקום ממה"/>
    <w:basedOn w:val="a3"/>
    <w:next w:val="a3"/>
    <w:link w:val="aff9"/>
    <w:qFormat/>
    <w:rsid w:val="00B4321D"/>
    <w:pPr>
      <w:widowControl w:val="0"/>
      <w:pBdr>
        <w:top w:val="single" w:sz="18" w:space="1" w:color="4F81BD"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ff9">
    <w:name w:val="מראה מקום ממה תו"/>
    <w:basedOn w:val="a4"/>
    <w:link w:val="aff8"/>
    <w:rsid w:val="00B4321D"/>
    <w:rPr>
      <w:rFonts w:ascii="Calibri" w:eastAsia="Calibri" w:hAnsi="Calibri" w:cs="Calibri"/>
      <w:b/>
      <w:bCs/>
      <w:color w:val="002060"/>
      <w:sz w:val="18"/>
      <w:szCs w:val="18"/>
      <w:shd w:val="solid" w:color="F3F7FF" w:fill="auto"/>
    </w:rPr>
  </w:style>
  <w:style w:type="paragraph" w:customStyle="1" w:styleId="affa">
    <w:name w:val="כותרת עליונה ממה"/>
    <w:basedOn w:val="a3"/>
    <w:next w:val="a3"/>
    <w:link w:val="affb"/>
    <w:qFormat/>
    <w:rsid w:val="00B4321D"/>
    <w:pPr>
      <w:spacing w:line="240" w:lineRule="auto"/>
      <w:ind w:left="737"/>
      <w:jc w:val="left"/>
    </w:pPr>
    <w:rPr>
      <w:rFonts w:ascii="Calibri" w:eastAsia="Calibri" w:hAnsi="Calibri" w:cs="Calibri"/>
      <w:color w:val="002060"/>
      <w:sz w:val="18"/>
      <w:szCs w:val="18"/>
    </w:rPr>
  </w:style>
  <w:style w:type="character" w:customStyle="1" w:styleId="affb">
    <w:name w:val="כותרת עליונה ממה תו"/>
    <w:basedOn w:val="a4"/>
    <w:link w:val="affa"/>
    <w:rsid w:val="00B4321D"/>
    <w:rPr>
      <w:rFonts w:ascii="Calibri" w:eastAsia="Calibri" w:hAnsi="Calibri" w:cs="Calibri"/>
      <w:color w:val="002060"/>
      <w:sz w:val="18"/>
      <w:szCs w:val="18"/>
    </w:rPr>
  </w:style>
  <w:style w:type="paragraph" w:customStyle="1" w:styleId="10">
    <w:name w:val="כותרת 1 ממה"/>
    <w:basedOn w:val="a3"/>
    <w:next w:val="a3"/>
    <w:link w:val="14"/>
    <w:qFormat/>
    <w:rsid w:val="00B4321D"/>
    <w:pPr>
      <w:keepNext/>
      <w:widowControl w:val="0"/>
      <w:numPr>
        <w:numId w:val="1"/>
      </w:numPr>
      <w:spacing w:before="240" w:after="120" w:line="440" w:lineRule="exact"/>
      <w:jc w:val="left"/>
      <w:outlineLvl w:val="0"/>
    </w:pPr>
    <w:rPr>
      <w:rFonts w:ascii="Calibri" w:eastAsia="Calibri" w:hAnsi="Calibri" w:cs="Calibri"/>
      <w:b/>
      <w:bCs/>
      <w:color w:val="002060"/>
      <w:sz w:val="40"/>
      <w:szCs w:val="40"/>
    </w:rPr>
  </w:style>
  <w:style w:type="character" w:customStyle="1" w:styleId="14">
    <w:name w:val="כותרת 1 ממה תו"/>
    <w:basedOn w:val="a4"/>
    <w:link w:val="10"/>
    <w:rsid w:val="00B4321D"/>
    <w:rPr>
      <w:rFonts w:ascii="Calibri" w:eastAsia="Calibri" w:hAnsi="Calibri" w:cs="Calibri"/>
      <w:b/>
      <w:bCs/>
      <w:color w:val="002060"/>
      <w:sz w:val="40"/>
      <w:szCs w:val="40"/>
    </w:rPr>
  </w:style>
  <w:style w:type="paragraph" w:customStyle="1" w:styleId="2">
    <w:name w:val="כותרת 2 ממה"/>
    <w:basedOn w:val="a3"/>
    <w:next w:val="a3"/>
    <w:link w:val="22"/>
    <w:qFormat/>
    <w:rsid w:val="00B4321D"/>
    <w:pPr>
      <w:keepNext/>
      <w:widowControl w:val="0"/>
      <w:numPr>
        <w:numId w:val="2"/>
      </w:numPr>
      <w:spacing w:before="240" w:line="280" w:lineRule="exact"/>
      <w:jc w:val="left"/>
      <w:outlineLvl w:val="1"/>
    </w:pPr>
    <w:rPr>
      <w:rFonts w:ascii="Calibri" w:eastAsia="Calibri" w:hAnsi="Calibri" w:cs="Calibri"/>
      <w:b/>
      <w:bCs/>
      <w:color w:val="002060"/>
      <w:sz w:val="36"/>
      <w:szCs w:val="36"/>
    </w:rPr>
  </w:style>
  <w:style w:type="character" w:customStyle="1" w:styleId="22">
    <w:name w:val="כותרת 2 ממה תו"/>
    <w:basedOn w:val="21"/>
    <w:link w:val="2"/>
    <w:rsid w:val="00B4321D"/>
    <w:rPr>
      <w:rFonts w:ascii="Calibri" w:eastAsia="Calibri" w:hAnsi="Calibri" w:cs="Calibri"/>
      <w:b/>
      <w:bCs/>
      <w:color w:val="002060"/>
      <w:sz w:val="36"/>
      <w:szCs w:val="36"/>
    </w:rPr>
  </w:style>
  <w:style w:type="paragraph" w:customStyle="1" w:styleId="3">
    <w:name w:val="כותרת 3 ממה"/>
    <w:basedOn w:val="a3"/>
    <w:next w:val="a3"/>
    <w:link w:val="33"/>
    <w:qFormat/>
    <w:rsid w:val="00B4321D"/>
    <w:pPr>
      <w:widowControl w:val="0"/>
      <w:numPr>
        <w:numId w:val="3"/>
      </w:numPr>
      <w:spacing w:before="240" w:line="280" w:lineRule="exact"/>
      <w:jc w:val="left"/>
    </w:pPr>
    <w:rPr>
      <w:rFonts w:ascii="Calibri" w:eastAsia="Calibri" w:hAnsi="Calibri" w:cs="Calibri"/>
      <w:b/>
      <w:bCs/>
      <w:color w:val="002060"/>
      <w:sz w:val="28"/>
      <w:szCs w:val="28"/>
      <w:u w:val="single"/>
    </w:rPr>
  </w:style>
  <w:style w:type="character" w:customStyle="1" w:styleId="33">
    <w:name w:val="כותרת 3 ממה תו"/>
    <w:basedOn w:val="32"/>
    <w:link w:val="3"/>
    <w:rsid w:val="00B4321D"/>
    <w:rPr>
      <w:rFonts w:ascii="Calibri" w:eastAsia="Calibri" w:hAnsi="Calibri" w:cs="Calibri"/>
      <w:b/>
      <w:bCs/>
      <w:color w:val="002060"/>
      <w:sz w:val="28"/>
      <w:szCs w:val="28"/>
      <w:u w:val="single"/>
    </w:rPr>
  </w:style>
  <w:style w:type="paragraph" w:customStyle="1" w:styleId="41">
    <w:name w:val="כותרת 4 ממה"/>
    <w:basedOn w:val="a3"/>
    <w:next w:val="a3"/>
    <w:link w:val="42"/>
    <w:qFormat/>
    <w:rsid w:val="00B4321D"/>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2">
    <w:name w:val="כותרת 4 ממה תו"/>
    <w:basedOn w:val="a4"/>
    <w:link w:val="41"/>
    <w:rsid w:val="00B4321D"/>
    <w:rPr>
      <w:rFonts w:ascii="Calibri" w:eastAsia="Calibri" w:hAnsi="Calibri" w:cs="Calibri"/>
      <w:color w:val="002060"/>
      <w:sz w:val="28"/>
      <w:szCs w:val="28"/>
    </w:rPr>
  </w:style>
  <w:style w:type="paragraph" w:customStyle="1" w:styleId="1">
    <w:name w:val="רשימה1 ממה"/>
    <w:basedOn w:val="a3"/>
    <w:link w:val="15"/>
    <w:qFormat/>
    <w:rsid w:val="00B4321D"/>
    <w:pPr>
      <w:widowControl w:val="0"/>
      <w:numPr>
        <w:numId w:val="4"/>
      </w:numPr>
      <w:spacing w:line="280" w:lineRule="exact"/>
    </w:pPr>
    <w:rPr>
      <w:rFonts w:ascii="Calibri" w:eastAsia="Calibri" w:hAnsi="Calibri" w:cs="Calibri"/>
      <w:color w:val="002060"/>
      <w:sz w:val="24"/>
    </w:rPr>
  </w:style>
  <w:style w:type="character" w:customStyle="1" w:styleId="15">
    <w:name w:val="רשימה1 ממה תו"/>
    <w:basedOn w:val="a4"/>
    <w:link w:val="1"/>
    <w:rsid w:val="00B4321D"/>
    <w:rPr>
      <w:rFonts w:ascii="Calibri" w:eastAsia="Calibri" w:hAnsi="Calibri" w:cs="Calibri"/>
      <w:color w:val="002060"/>
      <w:sz w:val="24"/>
    </w:rPr>
  </w:style>
  <w:style w:type="paragraph" w:customStyle="1" w:styleId="23">
    <w:name w:val="רשימה2 ממה"/>
    <w:basedOn w:val="a3"/>
    <w:link w:val="24"/>
    <w:qFormat/>
    <w:rsid w:val="00B4321D"/>
    <w:pPr>
      <w:widowControl w:val="0"/>
      <w:spacing w:line="280" w:lineRule="exact"/>
      <w:ind w:left="1871"/>
    </w:pPr>
    <w:rPr>
      <w:rFonts w:ascii="Calibri" w:eastAsia="Calibri" w:hAnsi="Calibri" w:cs="Calibri"/>
      <w:color w:val="002060"/>
      <w:sz w:val="24"/>
    </w:rPr>
  </w:style>
  <w:style w:type="character" w:customStyle="1" w:styleId="24">
    <w:name w:val="רשימה2 ממה תו"/>
    <w:basedOn w:val="a4"/>
    <w:link w:val="23"/>
    <w:rsid w:val="00B4321D"/>
    <w:rPr>
      <w:rFonts w:ascii="Calibri" w:eastAsia="Calibri" w:hAnsi="Calibri" w:cs="Calibri"/>
      <w:color w:val="002060"/>
      <w:sz w:val="24"/>
    </w:rPr>
  </w:style>
  <w:style w:type="paragraph" w:customStyle="1" w:styleId="30">
    <w:name w:val="רשימה3 ממה"/>
    <w:basedOn w:val="a3"/>
    <w:link w:val="34"/>
    <w:qFormat/>
    <w:rsid w:val="00B4321D"/>
    <w:pPr>
      <w:widowControl w:val="0"/>
      <w:numPr>
        <w:numId w:val="5"/>
      </w:numPr>
      <w:spacing w:line="280" w:lineRule="exact"/>
    </w:pPr>
    <w:rPr>
      <w:rFonts w:ascii="Calibri" w:eastAsia="Calibri" w:hAnsi="Calibri" w:cs="Calibri"/>
      <w:color w:val="002060"/>
      <w:sz w:val="24"/>
    </w:rPr>
  </w:style>
  <w:style w:type="character" w:customStyle="1" w:styleId="34">
    <w:name w:val="רשימה3 ממה תו"/>
    <w:basedOn w:val="a4"/>
    <w:link w:val="30"/>
    <w:rsid w:val="00B4321D"/>
    <w:rPr>
      <w:rFonts w:ascii="Calibri" w:eastAsia="Calibri" w:hAnsi="Calibri" w:cs="Calibri"/>
      <w:color w:val="002060"/>
      <w:sz w:val="24"/>
    </w:rPr>
  </w:style>
  <w:style w:type="paragraph" w:customStyle="1" w:styleId="43">
    <w:name w:val="רשימה4 ממה"/>
    <w:basedOn w:val="a3"/>
    <w:link w:val="44"/>
    <w:qFormat/>
    <w:rsid w:val="00B4321D"/>
    <w:pPr>
      <w:widowControl w:val="0"/>
      <w:spacing w:line="280" w:lineRule="exact"/>
      <w:ind w:left="2552"/>
    </w:pPr>
    <w:rPr>
      <w:rFonts w:ascii="Calibri" w:eastAsia="Calibri" w:hAnsi="Calibri" w:cs="Calibri"/>
      <w:color w:val="002060"/>
      <w:sz w:val="24"/>
    </w:rPr>
  </w:style>
  <w:style w:type="character" w:customStyle="1" w:styleId="44">
    <w:name w:val="רשימה4 ממה תו"/>
    <w:basedOn w:val="a4"/>
    <w:link w:val="43"/>
    <w:rsid w:val="00B4321D"/>
    <w:rPr>
      <w:rFonts w:ascii="Calibri" w:eastAsia="Calibri" w:hAnsi="Calibri" w:cs="Calibri"/>
      <w:color w:val="002060"/>
      <w:sz w:val="24"/>
    </w:rPr>
  </w:style>
  <w:style w:type="paragraph" w:customStyle="1" w:styleId="5">
    <w:name w:val="רשימה5 ממה"/>
    <w:basedOn w:val="a3"/>
    <w:link w:val="52"/>
    <w:qFormat/>
    <w:rsid w:val="00B4321D"/>
    <w:pPr>
      <w:widowControl w:val="0"/>
      <w:numPr>
        <w:numId w:val="6"/>
      </w:numPr>
      <w:spacing w:line="280" w:lineRule="exact"/>
    </w:pPr>
    <w:rPr>
      <w:rFonts w:ascii="Calibri" w:eastAsia="Calibri" w:hAnsi="Calibri" w:cs="Calibri"/>
      <w:color w:val="002060"/>
      <w:sz w:val="24"/>
    </w:rPr>
  </w:style>
  <w:style w:type="character" w:customStyle="1" w:styleId="52">
    <w:name w:val="רשימה5 ממה תו"/>
    <w:basedOn w:val="a4"/>
    <w:link w:val="5"/>
    <w:rsid w:val="00B4321D"/>
    <w:rPr>
      <w:rFonts w:ascii="Calibri" w:eastAsia="Calibri" w:hAnsi="Calibri" w:cs="Calibri"/>
      <w:color w:val="002060"/>
      <w:sz w:val="24"/>
    </w:rPr>
  </w:style>
  <w:style w:type="paragraph" w:customStyle="1" w:styleId="affc">
    <w:name w:val="הערת שוליים ממה"/>
    <w:basedOn w:val="a3"/>
    <w:link w:val="affd"/>
    <w:qFormat/>
    <w:rsid w:val="00B4321D"/>
    <w:pPr>
      <w:widowControl w:val="0"/>
      <w:spacing w:line="280" w:lineRule="exact"/>
      <w:ind w:left="1985" w:hanging="851"/>
    </w:pPr>
    <w:rPr>
      <w:rFonts w:ascii="Calibri" w:eastAsia="Calibri" w:hAnsi="Calibri" w:cs="Calibri"/>
      <w:color w:val="002060"/>
      <w:sz w:val="24"/>
      <w:szCs w:val="20"/>
    </w:rPr>
  </w:style>
  <w:style w:type="character" w:customStyle="1" w:styleId="affd">
    <w:name w:val="הערת שוליים ממה תו"/>
    <w:basedOn w:val="a4"/>
    <w:link w:val="affc"/>
    <w:rsid w:val="00B4321D"/>
    <w:rPr>
      <w:rFonts w:ascii="Calibri" w:eastAsia="Calibri" w:hAnsi="Calibri" w:cs="Calibri"/>
      <w:color w:val="002060"/>
      <w:sz w:val="24"/>
      <w:szCs w:val="20"/>
    </w:rPr>
  </w:style>
  <w:style w:type="paragraph" w:customStyle="1" w:styleId="affe">
    <w:name w:val="הערת סיום ממה"/>
    <w:basedOn w:val="a3"/>
    <w:link w:val="afff"/>
    <w:qFormat/>
    <w:rsid w:val="00B4321D"/>
    <w:pPr>
      <w:widowControl w:val="0"/>
      <w:spacing w:line="240" w:lineRule="auto"/>
      <w:ind w:left="1134"/>
    </w:pPr>
    <w:rPr>
      <w:rFonts w:ascii="Calibri" w:eastAsia="Calibri" w:hAnsi="Calibri" w:cs="Calibri"/>
      <w:color w:val="002060"/>
      <w:sz w:val="24"/>
      <w:szCs w:val="20"/>
    </w:rPr>
  </w:style>
  <w:style w:type="character" w:customStyle="1" w:styleId="afff">
    <w:name w:val="הערת סיום ממה תו"/>
    <w:basedOn w:val="a4"/>
    <w:link w:val="affe"/>
    <w:rsid w:val="00B4321D"/>
    <w:rPr>
      <w:rFonts w:ascii="Calibri" w:eastAsia="Calibri" w:hAnsi="Calibri" w:cs="Calibri"/>
      <w:color w:val="002060"/>
      <w:sz w:val="24"/>
      <w:szCs w:val="20"/>
    </w:rPr>
  </w:style>
  <w:style w:type="paragraph" w:customStyle="1" w:styleId="16">
    <w:name w:val="ליקוי/ממצא חיובי/המלצה1 ממה"/>
    <w:next w:val="a3"/>
    <w:link w:val="17"/>
    <w:qFormat/>
    <w:rsid w:val="00B4321D"/>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7">
    <w:name w:val="ליקוי/ממצא חיובי/המלצה1 ממה תו"/>
    <w:basedOn w:val="a4"/>
    <w:link w:val="16"/>
    <w:rsid w:val="00B4321D"/>
    <w:rPr>
      <w:rFonts w:ascii="Calibri" w:eastAsia="Calibri" w:hAnsi="Calibri" w:cs="Calibri"/>
      <w:color w:val="002060"/>
      <w:sz w:val="24"/>
    </w:rPr>
  </w:style>
  <w:style w:type="paragraph" w:customStyle="1" w:styleId="25">
    <w:name w:val="ליקוי/ממצא חיובי/המלצה2 ממה"/>
    <w:basedOn w:val="a3"/>
    <w:next w:val="a3"/>
    <w:link w:val="26"/>
    <w:qFormat/>
    <w:rsid w:val="00B4321D"/>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6">
    <w:name w:val="ליקוי/ממצא חיובי/המלצה2 ממה תו"/>
    <w:basedOn w:val="17"/>
    <w:link w:val="25"/>
    <w:rsid w:val="00B4321D"/>
    <w:rPr>
      <w:rFonts w:ascii="Calibri" w:eastAsia="Calibri" w:hAnsi="Calibri" w:cs="Calibri"/>
      <w:color w:val="002060"/>
      <w:sz w:val="24"/>
    </w:rPr>
  </w:style>
  <w:style w:type="paragraph" w:customStyle="1" w:styleId="35">
    <w:name w:val="ליקוי/ממצא חיובי/המלצה3 ממה"/>
    <w:basedOn w:val="a3"/>
    <w:link w:val="36"/>
    <w:qFormat/>
    <w:rsid w:val="00B4321D"/>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6">
    <w:name w:val="ליקוי/ממצא חיובי/המלצה3 ממה תו"/>
    <w:basedOn w:val="a4"/>
    <w:link w:val="35"/>
    <w:rsid w:val="00B4321D"/>
    <w:rPr>
      <w:rFonts w:ascii="Calibri" w:eastAsia="Calibri" w:hAnsi="Calibri" w:cs="Calibri"/>
      <w:color w:val="002060"/>
      <w:sz w:val="24"/>
    </w:rPr>
  </w:style>
  <w:style w:type="paragraph" w:customStyle="1" w:styleId="afff0">
    <w:name w:val="נבנצאל ממה"/>
    <w:basedOn w:val="a3"/>
    <w:next w:val="a3"/>
    <w:link w:val="afff1"/>
    <w:uiPriority w:val="99"/>
    <w:qFormat/>
    <w:rsid w:val="00B4321D"/>
    <w:pPr>
      <w:keepNext/>
      <w:spacing w:line="280" w:lineRule="exact"/>
      <w:jc w:val="left"/>
    </w:pPr>
    <w:rPr>
      <w:rFonts w:ascii="Calibri" w:eastAsia="Calibri" w:hAnsi="Calibri" w:cs="Calibri"/>
      <w:color w:val="002060"/>
      <w:szCs w:val="20"/>
    </w:rPr>
  </w:style>
  <w:style w:type="character" w:customStyle="1" w:styleId="afff1">
    <w:name w:val="נבנצאל ממה תו"/>
    <w:basedOn w:val="a4"/>
    <w:link w:val="afff0"/>
    <w:uiPriority w:val="99"/>
    <w:rsid w:val="00B4321D"/>
    <w:rPr>
      <w:rFonts w:ascii="Calibri" w:eastAsia="Calibri" w:hAnsi="Calibri" w:cs="Calibri"/>
      <w:color w:val="002060"/>
      <w:szCs w:val="20"/>
    </w:rPr>
  </w:style>
  <w:style w:type="paragraph" w:customStyle="1" w:styleId="afff2">
    <w:name w:val="רגיל ממה"/>
    <w:basedOn w:val="a3"/>
    <w:link w:val="afff3"/>
    <w:qFormat/>
    <w:rsid w:val="00B4321D"/>
    <w:pPr>
      <w:widowControl w:val="0"/>
      <w:spacing w:line="280" w:lineRule="exact"/>
      <w:ind w:left="1134"/>
    </w:pPr>
    <w:rPr>
      <w:rFonts w:ascii="Calibri" w:eastAsia="Calibri" w:hAnsi="Calibri" w:cs="Calibri"/>
      <w:color w:val="002060"/>
      <w:sz w:val="24"/>
    </w:rPr>
  </w:style>
  <w:style w:type="character" w:customStyle="1" w:styleId="afff3">
    <w:name w:val="רגיל ממה תו"/>
    <w:basedOn w:val="a4"/>
    <w:link w:val="afff2"/>
    <w:rsid w:val="00B4321D"/>
    <w:rPr>
      <w:rFonts w:ascii="Calibri" w:eastAsia="Calibri" w:hAnsi="Calibri" w:cs="Calibri"/>
      <w:color w:val="002060"/>
      <w:sz w:val="24"/>
    </w:rPr>
  </w:style>
  <w:style w:type="paragraph" w:customStyle="1" w:styleId="afff4">
    <w:name w:val="סיכום ממה"/>
    <w:basedOn w:val="a3"/>
    <w:next w:val="a3"/>
    <w:link w:val="afff5"/>
    <w:qFormat/>
    <w:rsid w:val="00B4321D"/>
    <w:pPr>
      <w:spacing w:line="276" w:lineRule="auto"/>
      <w:ind w:left="1140"/>
    </w:pPr>
    <w:rPr>
      <w:rFonts w:ascii="Calibri" w:eastAsia="Calibri" w:hAnsi="Calibri" w:cs="Calibri"/>
      <w:b/>
      <w:bCs/>
      <w:color w:val="FFFFFF" w:themeColor="background1"/>
      <w:sz w:val="2"/>
      <w:szCs w:val="2"/>
    </w:rPr>
  </w:style>
  <w:style w:type="character" w:customStyle="1" w:styleId="afff5">
    <w:name w:val="סיכום ממה תו"/>
    <w:basedOn w:val="a4"/>
    <w:link w:val="afff4"/>
    <w:rsid w:val="00B4321D"/>
    <w:rPr>
      <w:rFonts w:ascii="Calibri" w:eastAsia="Calibri" w:hAnsi="Calibri" w:cs="Calibri"/>
      <w:b/>
      <w:bCs/>
      <w:color w:val="FFFFFF" w:themeColor="background1"/>
      <w:sz w:val="2"/>
      <w:szCs w:val="2"/>
    </w:rPr>
  </w:style>
  <w:style w:type="paragraph" w:customStyle="1" w:styleId="afff6">
    <w:name w:val="טקסט סיכום ממה"/>
    <w:basedOn w:val="a3"/>
    <w:next w:val="a3"/>
    <w:qFormat/>
    <w:rsid w:val="00B4321D"/>
    <w:pPr>
      <w:widowControl w:val="0"/>
      <w:spacing w:after="240" w:line="280" w:lineRule="exact"/>
      <w:ind w:left="1140"/>
    </w:pPr>
    <w:rPr>
      <w:rFonts w:ascii="Calibri" w:eastAsia="Calibri" w:hAnsi="Calibri" w:cs="Calibri"/>
      <w:bCs/>
      <w:color w:val="002060"/>
      <w:sz w:val="24"/>
    </w:rPr>
  </w:style>
  <w:style w:type="paragraph" w:customStyle="1" w:styleId="afff7">
    <w:name w:val="סיכום ביניים ממה"/>
    <w:basedOn w:val="a3"/>
    <w:next w:val="a3"/>
    <w:qFormat/>
    <w:rsid w:val="00B4321D"/>
    <w:pPr>
      <w:widowControl w:val="0"/>
      <w:spacing w:before="240" w:after="240"/>
      <w:ind w:left="1134"/>
    </w:pPr>
    <w:rPr>
      <w:rFonts w:ascii="Calibri" w:eastAsia="Calibri" w:hAnsi="Calibri" w:cs="Calibri"/>
      <w:noProof/>
      <w:color w:val="002060"/>
      <w:sz w:val="24"/>
    </w:rPr>
  </w:style>
  <w:style w:type="paragraph" w:customStyle="1" w:styleId="afff8">
    <w:name w:val="טקסט סיכום ביניים ממה"/>
    <w:basedOn w:val="a3"/>
    <w:next w:val="a3"/>
    <w:qFormat/>
    <w:rsid w:val="00B4321D"/>
    <w:pPr>
      <w:widowControl w:val="0"/>
      <w:spacing w:after="240" w:line="280" w:lineRule="exact"/>
      <w:ind w:left="1134"/>
    </w:pPr>
    <w:rPr>
      <w:rFonts w:ascii="Calibri" w:eastAsia="Calibri" w:hAnsi="Calibri" w:cs="Calibri"/>
      <w:bCs/>
      <w:color w:val="002060"/>
      <w:sz w:val="24"/>
    </w:rPr>
  </w:style>
  <w:style w:type="paragraph" w:customStyle="1" w:styleId="a2">
    <w:name w:val="תרשים ממה"/>
    <w:basedOn w:val="a3"/>
    <w:next w:val="a3"/>
    <w:link w:val="afff9"/>
    <w:qFormat/>
    <w:rsid w:val="00B4321D"/>
    <w:pPr>
      <w:keepNext/>
      <w:keepLines/>
      <w:widowControl w:val="0"/>
      <w:numPr>
        <w:numId w:val="7"/>
      </w:numPr>
      <w:spacing w:line="280" w:lineRule="exact"/>
      <w:jc w:val="center"/>
      <w:outlineLvl w:val="6"/>
    </w:pPr>
    <w:rPr>
      <w:rFonts w:ascii="Calibri" w:eastAsia="Calibri" w:hAnsi="Calibri" w:cs="Calibri"/>
      <w:b/>
      <w:bCs/>
      <w:color w:val="002060"/>
      <w:sz w:val="24"/>
    </w:rPr>
  </w:style>
  <w:style w:type="character" w:customStyle="1" w:styleId="afff9">
    <w:name w:val="תרשים ממה תו"/>
    <w:basedOn w:val="a4"/>
    <w:link w:val="a2"/>
    <w:rsid w:val="00B4321D"/>
    <w:rPr>
      <w:rFonts w:ascii="Calibri" w:eastAsia="Calibri" w:hAnsi="Calibri" w:cs="Calibri"/>
      <w:b/>
      <w:bCs/>
      <w:color w:val="002060"/>
      <w:sz w:val="24"/>
    </w:rPr>
  </w:style>
  <w:style w:type="paragraph" w:customStyle="1" w:styleId="a0">
    <w:name w:val="תמונה ממה"/>
    <w:basedOn w:val="a3"/>
    <w:next w:val="a3"/>
    <w:link w:val="afffa"/>
    <w:qFormat/>
    <w:rsid w:val="00B4321D"/>
    <w:pPr>
      <w:keepNext/>
      <w:keepLines/>
      <w:widowControl w:val="0"/>
      <w:numPr>
        <w:numId w:val="8"/>
      </w:numPr>
      <w:spacing w:line="280" w:lineRule="exact"/>
      <w:jc w:val="center"/>
      <w:outlineLvl w:val="6"/>
    </w:pPr>
    <w:rPr>
      <w:rFonts w:ascii="Calibri" w:eastAsia="Calibri" w:hAnsi="Calibri" w:cs="Calibri"/>
      <w:b/>
      <w:bCs/>
      <w:color w:val="002060"/>
      <w:sz w:val="24"/>
    </w:rPr>
  </w:style>
  <w:style w:type="character" w:customStyle="1" w:styleId="afffa">
    <w:name w:val="תמונה ממה תו"/>
    <w:basedOn w:val="a4"/>
    <w:link w:val="a0"/>
    <w:rsid w:val="00B4321D"/>
    <w:rPr>
      <w:rFonts w:ascii="Calibri" w:eastAsia="Calibri" w:hAnsi="Calibri" w:cs="Calibri"/>
      <w:b/>
      <w:bCs/>
      <w:color w:val="002060"/>
      <w:sz w:val="24"/>
    </w:rPr>
  </w:style>
  <w:style w:type="paragraph" w:customStyle="1" w:styleId="a">
    <w:name w:val="לוח ממה"/>
    <w:basedOn w:val="a3"/>
    <w:next w:val="a3"/>
    <w:link w:val="afffb"/>
    <w:qFormat/>
    <w:rsid w:val="00B4321D"/>
    <w:pPr>
      <w:keepNext/>
      <w:keepLines/>
      <w:widowControl w:val="0"/>
      <w:numPr>
        <w:numId w:val="9"/>
      </w:numPr>
      <w:spacing w:line="280" w:lineRule="exact"/>
      <w:jc w:val="center"/>
      <w:outlineLvl w:val="6"/>
    </w:pPr>
    <w:rPr>
      <w:rFonts w:ascii="Calibri" w:eastAsia="Calibri" w:hAnsi="Calibri" w:cs="Calibri"/>
      <w:b/>
      <w:bCs/>
      <w:color w:val="002060"/>
      <w:sz w:val="24"/>
    </w:rPr>
  </w:style>
  <w:style w:type="character" w:customStyle="1" w:styleId="afffb">
    <w:name w:val="לוח ממה תו"/>
    <w:basedOn w:val="a4"/>
    <w:link w:val="a"/>
    <w:rsid w:val="00B4321D"/>
    <w:rPr>
      <w:rFonts w:ascii="Calibri" w:eastAsia="Calibri" w:hAnsi="Calibri" w:cs="Calibri"/>
      <w:b/>
      <w:bCs/>
      <w:color w:val="002060"/>
      <w:sz w:val="24"/>
    </w:rPr>
  </w:style>
  <w:style w:type="paragraph" w:customStyle="1" w:styleId="a1">
    <w:name w:val="מפה ממה"/>
    <w:basedOn w:val="a3"/>
    <w:next w:val="a3"/>
    <w:link w:val="afffc"/>
    <w:qFormat/>
    <w:rsid w:val="00B4321D"/>
    <w:pPr>
      <w:keepNext/>
      <w:keepLines/>
      <w:widowControl w:val="0"/>
      <w:numPr>
        <w:numId w:val="10"/>
      </w:numPr>
      <w:spacing w:line="280" w:lineRule="exact"/>
      <w:jc w:val="center"/>
      <w:outlineLvl w:val="6"/>
    </w:pPr>
    <w:rPr>
      <w:rFonts w:ascii="Calibri" w:eastAsia="Calibri" w:hAnsi="Calibri" w:cs="Calibri"/>
      <w:b/>
      <w:bCs/>
      <w:color w:val="002060"/>
      <w:sz w:val="24"/>
    </w:rPr>
  </w:style>
  <w:style w:type="character" w:customStyle="1" w:styleId="afffc">
    <w:name w:val="מפה ממה תו"/>
    <w:basedOn w:val="a4"/>
    <w:link w:val="a1"/>
    <w:rsid w:val="00B4321D"/>
    <w:rPr>
      <w:rFonts w:ascii="Calibri" w:eastAsia="Calibri" w:hAnsi="Calibri" w:cs="Calibri"/>
      <w:b/>
      <w:bCs/>
      <w:color w:val="002060"/>
      <w:sz w:val="24"/>
    </w:rPr>
  </w:style>
  <w:style w:type="paragraph" w:customStyle="1" w:styleId="afffd">
    <w:name w:val="מקור ממה"/>
    <w:basedOn w:val="a3"/>
    <w:next w:val="a3"/>
    <w:qFormat/>
    <w:rsid w:val="00B4321D"/>
    <w:pPr>
      <w:keepNext/>
      <w:keepLines/>
      <w:widowControl w:val="0"/>
      <w:ind w:left="1134"/>
    </w:pPr>
    <w:rPr>
      <w:rFonts w:ascii="Calibri" w:eastAsia="Calibri" w:hAnsi="Calibri" w:cs="Calibri"/>
      <w:color w:val="002060"/>
      <w:szCs w:val="20"/>
    </w:rPr>
  </w:style>
  <w:style w:type="paragraph" w:customStyle="1" w:styleId="afffe">
    <w:name w:val="אובייקט ממה"/>
    <w:basedOn w:val="a3"/>
    <w:next w:val="a3"/>
    <w:qFormat/>
    <w:rsid w:val="00B4321D"/>
    <w:pPr>
      <w:keepNext/>
      <w:widowControl w:val="0"/>
      <w:spacing w:line="269" w:lineRule="auto"/>
      <w:ind w:left="1134"/>
    </w:pPr>
    <w:rPr>
      <w:rFonts w:ascii="Calibri" w:eastAsia="Calibri" w:hAnsi="Calibri" w:cs="Calibri"/>
      <w:noProof/>
      <w:color w:val="002060"/>
      <w:sz w:val="24"/>
    </w:rPr>
  </w:style>
  <w:style w:type="paragraph" w:customStyle="1" w:styleId="affff">
    <w:name w:val="רכיבי המבוא ממה"/>
    <w:basedOn w:val="a3"/>
    <w:link w:val="affff0"/>
    <w:qFormat/>
    <w:rsid w:val="00B4321D"/>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ffff0">
    <w:name w:val="רכיבי המבוא ממה תו"/>
    <w:basedOn w:val="a4"/>
    <w:link w:val="affff"/>
    <w:rsid w:val="00B4321D"/>
    <w:rPr>
      <w:rFonts w:ascii="Calibri" w:eastAsia="Calibri" w:hAnsi="Calibri" w:cs="Calibri"/>
      <w:color w:val="002060"/>
      <w:szCs w:val="20"/>
    </w:rPr>
  </w:style>
  <w:style w:type="paragraph" w:customStyle="1" w:styleId="affff1">
    <w:name w:val="אייקון במבוא ממה"/>
    <w:basedOn w:val="a3"/>
    <w:link w:val="affff2"/>
    <w:qFormat/>
    <w:rsid w:val="00B4321D"/>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ffff2">
    <w:name w:val="אייקון במבוא ממה תו"/>
    <w:basedOn w:val="a4"/>
    <w:link w:val="affff1"/>
    <w:rsid w:val="00B4321D"/>
    <w:rPr>
      <w:rFonts w:ascii="Calibri" w:eastAsia="Calibri" w:hAnsi="Calibri" w:cs="Calibri"/>
      <w:bCs/>
      <w:color w:val="002060"/>
      <w:sz w:val="24"/>
      <w:szCs w:val="20"/>
    </w:rPr>
  </w:style>
  <w:style w:type="paragraph" w:customStyle="1" w:styleId="739">
    <w:name w:val="73א טקסט רץ 9"/>
    <w:basedOn w:val="a3"/>
    <w:link w:val="7390"/>
    <w:qFormat/>
    <w:rsid w:val="00B4321D"/>
    <w:pPr>
      <w:spacing w:after="180" w:line="260" w:lineRule="exact"/>
    </w:pPr>
    <w:rPr>
      <w:rFonts w:ascii="Tahoma" w:hAnsi="Tahoma" w:cs="Tahoma"/>
      <w:color w:val="0D0D0D" w:themeColor="text1" w:themeTint="F2"/>
      <w:sz w:val="18"/>
      <w:szCs w:val="18"/>
    </w:rPr>
  </w:style>
  <w:style w:type="character" w:customStyle="1" w:styleId="7390">
    <w:name w:val="73א טקסט רץ 9 תו"/>
    <w:basedOn w:val="a4"/>
    <w:link w:val="739"/>
    <w:rsid w:val="00B4321D"/>
    <w:rPr>
      <w:rFonts w:ascii="Tahoma" w:hAnsi="Tahoma"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התאמה אישית 2">
      <a:majorFont>
        <a:latin typeface="Calibri"/>
        <a:ea typeface=""/>
        <a:cs typeface="Calibri"/>
      </a:majorFont>
      <a:minorFont>
        <a:latin typeface="Calibri"/>
        <a:ea typeface=""/>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2CD954-DDA7-4554-B393-6E64041F4036}">
  <ds:schemaRefs>
    <ds:schemaRef ds:uri="http://schemas.openxmlformats.org/officeDocument/2006/bibliography"/>
  </ds:schemaRefs>
</ds:datastoreItem>
</file>

<file path=customXml/itemProps2.xml><?xml version="1.0" encoding="utf-8"?>
<ds:datastoreItem xmlns:ds="http://schemas.openxmlformats.org/officeDocument/2006/customXml" ds:itemID="{6E12A2DB-BAD1-48F1-A2BB-AF37388AAFAD}"/>
</file>

<file path=customXml/itemProps3.xml><?xml version="1.0" encoding="utf-8"?>
<ds:datastoreItem xmlns:ds="http://schemas.openxmlformats.org/officeDocument/2006/customXml" ds:itemID="{D913EEEE-A78F-4A76-AE2C-03935AAD8F3D}"/>
</file>

<file path=customXml/itemProps4.xml><?xml version="1.0" encoding="utf-8"?>
<ds:datastoreItem xmlns:ds="http://schemas.openxmlformats.org/officeDocument/2006/customXml" ds:itemID="{A734F795-714F-478C-9EA2-817BCB186226}"/>
</file>

<file path=docProps/app.xml><?xml version="1.0" encoding="utf-8"?>
<Properties xmlns="http://schemas.openxmlformats.org/officeDocument/2006/extended-properties" xmlns:vt="http://schemas.openxmlformats.org/officeDocument/2006/docPropsVTypes">
  <Template>Normal.dotm</Template>
  <TotalTime>0</TotalTime>
  <Pages>9</Pages>
  <Words>2846</Words>
  <Characters>14234</Characters>
  <Application>Microsoft Office Word</Application>
  <DocSecurity>0</DocSecurity>
  <Lines>118</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הדר קאפח סייג</dc:creator>
  <cp:keywords/>
  <dc:description/>
  <cp:lastModifiedBy>גיתית עטר</cp:lastModifiedBy>
  <cp:revision>2</cp:revision>
  <dcterms:created xsi:type="dcterms:W3CDTF">2025-03-27T10:44:00Z</dcterms:created>
  <dcterms:modified xsi:type="dcterms:W3CDTF">2025-03-27T10:44:00Z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