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header4.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55D54" w14:textId="77777777" w:rsidR="006E1414" w:rsidRDefault="00D8506C" w:rsidP="00354F9A">
      <w:pPr>
        <w:spacing w:before="3480" w:after="2040" w:line="800" w:lineRule="exact"/>
        <w:jc w:val="center"/>
        <w:rPr>
          <w:rFonts w:ascii="Calibri" w:hAnsi="Calibri" w:cs="Calibri"/>
          <w:b/>
          <w:bCs/>
          <w:color w:val="002060"/>
          <w:sz w:val="80"/>
          <w:szCs w:val="80"/>
          <w:rtl/>
        </w:rPr>
      </w:pPr>
      <w:r w:rsidRPr="00D8506C">
        <w:rPr>
          <w:rtl/>
        </w:rPr>
        <w:t xml:space="preserve"> </w:t>
      </w:r>
      <w:r w:rsidRPr="00D8506C">
        <w:rPr>
          <w:rFonts w:ascii="Calibri" w:hAnsi="Calibri" w:cs="Calibri"/>
          <w:b/>
          <w:bCs/>
          <w:color w:val="002060"/>
          <w:sz w:val="80"/>
          <w:szCs w:val="80"/>
          <w:rtl/>
        </w:rPr>
        <w:t>ההיערכות להגנה על מתקנים חיוניים מפני טילים, רקטות ואיומים אוויריים נוספים - ביקורת מעק</w:t>
      </w:r>
      <w:r>
        <w:rPr>
          <w:rFonts w:ascii="Calibri" w:hAnsi="Calibri" w:cs="Calibri" w:hint="cs"/>
          <w:b/>
          <w:bCs/>
          <w:color w:val="002060"/>
          <w:sz w:val="80"/>
          <w:szCs w:val="80"/>
          <w:rtl/>
        </w:rPr>
        <w:t>ב</w:t>
      </w:r>
    </w:p>
    <w:p w14:paraId="48BA17DD" w14:textId="77777777" w:rsidR="006E1414" w:rsidRDefault="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14:paraId="2632438A" w14:textId="77777777" w:rsidR="00F954E4" w:rsidRDefault="00F954E4" w:rsidP="00F954E4">
      <w:pPr>
        <w:bidi w:val="0"/>
        <w:spacing w:after="200" w:line="276" w:lineRule="auto"/>
        <w:rPr>
          <w:rFonts w:ascii="Calibri" w:hAnsi="Calibri" w:cs="Calibri"/>
          <w:b/>
          <w:bCs/>
          <w:color w:val="002060"/>
          <w:sz w:val="80"/>
          <w:szCs w:val="80"/>
        </w:rPr>
        <w:sectPr w:rsidR="00F954E4" w:rsidSect="006C2C6D">
          <w:headerReference w:type="default" r:id="rId8"/>
          <w:headerReference w:type="first" r:id="rId9"/>
          <w:pgSz w:w="11906" w:h="16838"/>
          <w:pgMar w:top="1701" w:right="1985" w:bottom="1588" w:left="1701" w:header="709" w:footer="709" w:gutter="0"/>
          <w:cols w:space="708"/>
          <w:titlePg/>
          <w:bidi/>
          <w:rtlGutter/>
          <w:docGrid w:linePitch="360"/>
        </w:sectPr>
      </w:pPr>
    </w:p>
    <w:p w14:paraId="7155DF32" w14:textId="77777777" w:rsidR="00D8506C" w:rsidRPr="00D8506C" w:rsidRDefault="00D8506C" w:rsidP="00D8506C">
      <w:pPr>
        <w:pStyle w:val="11"/>
        <w:spacing w:line="269" w:lineRule="auto"/>
        <w:rPr>
          <w:rFonts w:eastAsia="Times New Roman"/>
          <w:rtl/>
        </w:rPr>
      </w:pPr>
      <w:bookmarkStart w:id="0" w:name="_Hlk205970110"/>
      <w:r w:rsidRPr="00D8506C">
        <w:rPr>
          <w:rFonts w:eastAsia="Times New Roman"/>
          <w:rtl/>
        </w:rPr>
        <w:lastRenderedPageBreak/>
        <w:t>ההיער</w:t>
      </w:r>
      <w:bookmarkStart w:id="1" w:name="tempMark"/>
      <w:bookmarkEnd w:id="1"/>
      <w:r w:rsidRPr="00D8506C">
        <w:rPr>
          <w:rFonts w:eastAsia="Times New Roman"/>
          <w:rtl/>
        </w:rPr>
        <w:t xml:space="preserve">כות </w:t>
      </w:r>
      <w:r w:rsidRPr="00D8506C">
        <w:rPr>
          <w:rFonts w:eastAsia="Times New Roman" w:hint="cs"/>
          <w:rtl/>
        </w:rPr>
        <w:t xml:space="preserve">להגנה על </w:t>
      </w:r>
      <w:r w:rsidRPr="00D8506C">
        <w:rPr>
          <w:rFonts w:eastAsia="Times New Roman"/>
          <w:rtl/>
        </w:rPr>
        <w:t>מתקנים חיוניים מפני טילים, רקטות ואיומים אוויריים נוספים</w:t>
      </w:r>
      <w:r w:rsidRPr="00D8506C">
        <w:rPr>
          <w:rFonts w:eastAsia="Times New Roman" w:hint="cs"/>
          <w:rtl/>
        </w:rPr>
        <w:t xml:space="preserve"> - ביקורת מעקב</w:t>
      </w:r>
    </w:p>
    <w:bookmarkEnd w:id="0"/>
    <w:p w14:paraId="066067BF" w14:textId="77777777" w:rsidR="00D8506C" w:rsidRPr="00D8506C" w:rsidRDefault="00D8506C" w:rsidP="00D8506C">
      <w:pPr>
        <w:spacing w:line="269" w:lineRule="auto"/>
        <w:rPr>
          <w:rFonts w:eastAsia="Calibri"/>
          <w:rtl/>
        </w:rPr>
      </w:pPr>
    </w:p>
    <w:p w14:paraId="3B78B120" w14:textId="77777777" w:rsidR="00D8506C" w:rsidRPr="00D8506C" w:rsidRDefault="00D8506C" w:rsidP="00D8506C">
      <w:pPr>
        <w:keepNext/>
        <w:keepLines/>
        <w:spacing w:line="269" w:lineRule="auto"/>
        <w:outlineLvl w:val="2"/>
        <w:rPr>
          <w:rFonts w:eastAsia="Times New Roman"/>
          <w:bCs/>
          <w:szCs w:val="28"/>
          <w:u w:val="single"/>
          <w:rtl/>
        </w:rPr>
      </w:pPr>
      <w:r w:rsidRPr="00D8506C">
        <w:rPr>
          <w:rFonts w:eastAsia="Times New Roman" w:hint="cs"/>
          <w:bCs/>
          <w:szCs w:val="28"/>
          <w:u w:val="single"/>
          <w:rtl/>
        </w:rPr>
        <w:t>מבוא</w:t>
      </w:r>
    </w:p>
    <w:p w14:paraId="202FEEF2" w14:textId="77777777" w:rsidR="00D8506C" w:rsidRPr="00D8506C" w:rsidRDefault="00D8506C" w:rsidP="00D8506C">
      <w:pPr>
        <w:spacing w:line="269" w:lineRule="auto"/>
        <w:rPr>
          <w:rFonts w:ascii="David" w:eastAsia="Calibri" w:hAnsi="David"/>
          <w:sz w:val="24"/>
          <w:rtl/>
        </w:rPr>
      </w:pPr>
    </w:p>
    <w:p w14:paraId="69EE76FA" w14:textId="77777777" w:rsidR="00D8506C" w:rsidRPr="00D8506C" w:rsidRDefault="00D8506C" w:rsidP="00D8506C">
      <w:pPr>
        <w:spacing w:line="269" w:lineRule="auto"/>
        <w:rPr>
          <w:rFonts w:eastAsia="Calibri"/>
          <w:b/>
          <w:rtl/>
        </w:rPr>
      </w:pPr>
      <w:r w:rsidRPr="00D8506C">
        <w:rPr>
          <w:rFonts w:eastAsia="Calibri" w:hint="cs"/>
          <w:b/>
          <w:rtl/>
        </w:rPr>
        <w:t>בשנת 2020 פרסם משרד מבקר המדינה דוח ביקורת בנושא "</w:t>
      </w:r>
      <w:r w:rsidRPr="00D8506C">
        <w:rPr>
          <w:rFonts w:eastAsia="Calibri"/>
          <w:b/>
          <w:rtl/>
        </w:rPr>
        <w:t>ההיערכות להגנה על המתקנים החיוניים מפני טילים, רקטות ואיומים אוויריים נוספים</w:t>
      </w:r>
      <w:r w:rsidRPr="00D8506C">
        <w:rPr>
          <w:rFonts w:eastAsia="Calibri" w:hint="cs"/>
          <w:b/>
          <w:rtl/>
        </w:rPr>
        <w:t>"</w:t>
      </w:r>
      <w:r w:rsidRPr="00D8506C">
        <w:rPr>
          <w:rFonts w:eastAsia="Calibri"/>
          <w:b/>
          <w:vertAlign w:val="superscript"/>
          <w:rtl/>
        </w:rPr>
        <w:footnoteReference w:id="1"/>
      </w:r>
      <w:r w:rsidRPr="00D8506C">
        <w:rPr>
          <w:rFonts w:eastAsia="Calibri" w:hint="cs"/>
          <w:b/>
          <w:rtl/>
        </w:rPr>
        <w:t xml:space="preserve"> (</w:t>
      </w:r>
      <w:r w:rsidRPr="00D8506C">
        <w:rPr>
          <w:rFonts w:eastAsia="Calibri" w:hint="cs"/>
          <w:rtl/>
        </w:rPr>
        <w:t>להלן - הדוח הקודם או הביקורת הקודמת)</w:t>
      </w:r>
      <w:r w:rsidRPr="00D8506C">
        <w:rPr>
          <w:rFonts w:eastAsia="Calibri" w:hint="cs"/>
          <w:b/>
          <w:rtl/>
        </w:rPr>
        <w:t>.</w:t>
      </w:r>
    </w:p>
    <w:p w14:paraId="7C575671" w14:textId="77777777" w:rsidR="00D8506C" w:rsidRPr="00D8506C" w:rsidRDefault="00D8506C" w:rsidP="00D8506C">
      <w:pPr>
        <w:spacing w:line="269" w:lineRule="auto"/>
        <w:rPr>
          <w:rFonts w:ascii="David" w:eastAsia="Calibri" w:hAnsi="David"/>
          <w:sz w:val="24"/>
          <w:rtl/>
        </w:rPr>
      </w:pPr>
    </w:p>
    <w:p w14:paraId="3D9C3665" w14:textId="77777777" w:rsidR="00D8506C" w:rsidRPr="00D8506C" w:rsidRDefault="00D8506C" w:rsidP="00D8506C">
      <w:pPr>
        <w:spacing w:line="269" w:lineRule="auto"/>
        <w:rPr>
          <w:rFonts w:eastAsia="Calibri"/>
          <w:b/>
          <w:rtl/>
        </w:rPr>
      </w:pPr>
      <w:r w:rsidRPr="00D8506C">
        <w:rPr>
          <w:rFonts w:ascii="David" w:eastAsia="Calibri" w:hAnsi="David"/>
          <w:sz w:val="24"/>
          <w:rtl/>
        </w:rPr>
        <w:t xml:space="preserve">מדינת ישראל נתונה לאיום נרחב </w:t>
      </w:r>
      <w:r w:rsidRPr="00D8506C">
        <w:rPr>
          <w:rFonts w:ascii="David" w:eastAsia="Calibri" w:hAnsi="David" w:hint="cs"/>
          <w:sz w:val="24"/>
          <w:rtl/>
        </w:rPr>
        <w:t xml:space="preserve">של </w:t>
      </w:r>
      <w:r w:rsidRPr="00D8506C">
        <w:rPr>
          <w:rFonts w:ascii="David" w:eastAsia="Calibri" w:hAnsi="David"/>
          <w:sz w:val="24"/>
          <w:rtl/>
        </w:rPr>
        <w:t>טילים</w:t>
      </w:r>
      <w:r w:rsidRPr="00D8506C">
        <w:rPr>
          <w:rFonts w:ascii="David" w:eastAsia="Calibri" w:hAnsi="David" w:hint="cs"/>
          <w:sz w:val="24"/>
          <w:rtl/>
        </w:rPr>
        <w:t>,</w:t>
      </w:r>
      <w:r w:rsidRPr="00D8506C">
        <w:rPr>
          <w:rFonts w:ascii="David" w:eastAsia="Calibri" w:hAnsi="David"/>
          <w:sz w:val="24"/>
          <w:rtl/>
        </w:rPr>
        <w:t xml:space="preserve"> רקטות</w:t>
      </w:r>
      <w:r w:rsidRPr="00D8506C">
        <w:rPr>
          <w:rFonts w:ascii="David" w:eastAsia="Calibri" w:hAnsi="David" w:hint="cs"/>
          <w:sz w:val="24"/>
          <w:rtl/>
        </w:rPr>
        <w:t xml:space="preserve">, כלי טיס מאוישים מרחוק (להלן - </w:t>
      </w:r>
      <w:proofErr w:type="spellStart"/>
      <w:r w:rsidRPr="00D8506C">
        <w:rPr>
          <w:rFonts w:ascii="David" w:eastAsia="Calibri" w:hAnsi="David" w:hint="cs"/>
          <w:sz w:val="24"/>
          <w:rtl/>
        </w:rPr>
        <w:t>כטמ"ם</w:t>
      </w:r>
      <w:proofErr w:type="spellEnd"/>
      <w:r w:rsidRPr="00D8506C">
        <w:rPr>
          <w:rFonts w:ascii="David" w:eastAsia="Calibri" w:hAnsi="David" w:hint="cs"/>
          <w:sz w:val="24"/>
          <w:rtl/>
        </w:rPr>
        <w:t>) תוקפים ורחפני נפץ (להלן - איומים אוויריים)</w:t>
      </w:r>
      <w:r w:rsidRPr="00D8506C">
        <w:rPr>
          <w:rFonts w:ascii="David" w:eastAsia="Calibri" w:hAnsi="David"/>
          <w:sz w:val="24"/>
          <w:rtl/>
        </w:rPr>
        <w:t xml:space="preserve">. </w:t>
      </w:r>
      <w:r w:rsidRPr="00D8506C">
        <w:rPr>
          <w:rFonts w:ascii="David" w:eastAsia="Calibri" w:hAnsi="David" w:hint="cs"/>
          <w:sz w:val="24"/>
          <w:rtl/>
        </w:rPr>
        <w:t xml:space="preserve"> </w:t>
      </w:r>
    </w:p>
    <w:p w14:paraId="2CDF9895" w14:textId="77777777" w:rsidR="00D8506C" w:rsidRPr="00D8506C" w:rsidRDefault="00D8506C" w:rsidP="00D8506C">
      <w:pPr>
        <w:spacing w:line="269" w:lineRule="auto"/>
        <w:rPr>
          <w:rFonts w:ascii="David" w:eastAsia="Calibri" w:hAnsi="David"/>
          <w:sz w:val="24"/>
          <w:rtl/>
        </w:rPr>
      </w:pPr>
      <w:r w:rsidRPr="00D8506C">
        <w:rPr>
          <w:rFonts w:ascii="David" w:eastAsia="Calibri" w:hAnsi="David"/>
          <w:sz w:val="24"/>
          <w:rtl/>
        </w:rPr>
        <w:t xml:space="preserve">  </w:t>
      </w:r>
      <w:r w:rsidRPr="00D8506C">
        <w:rPr>
          <w:rFonts w:ascii="David" w:eastAsia="Calibri" w:hAnsi="David" w:hint="cs"/>
          <w:sz w:val="24"/>
          <w:rtl/>
        </w:rPr>
        <w:t xml:space="preserve">  </w:t>
      </w:r>
      <w:r w:rsidRPr="00D8506C">
        <w:rPr>
          <w:rFonts w:ascii="David" w:eastAsia="Calibri" w:hAnsi="David"/>
          <w:sz w:val="24"/>
          <w:rtl/>
        </w:rPr>
        <w:t xml:space="preserve">  </w:t>
      </w:r>
    </w:p>
    <w:p w14:paraId="18ED6871" w14:textId="77777777" w:rsidR="00D8506C" w:rsidRPr="00D8506C" w:rsidRDefault="00D8506C" w:rsidP="00D8506C">
      <w:pPr>
        <w:spacing w:line="269" w:lineRule="auto"/>
        <w:rPr>
          <w:rFonts w:eastAsia="Calibri"/>
          <w:rtl/>
        </w:rPr>
      </w:pPr>
      <w:bookmarkStart w:id="2" w:name="_Hlk185841673"/>
      <w:r w:rsidRPr="00D8506C">
        <w:rPr>
          <w:rFonts w:eastAsia="Times New Roman"/>
          <w:bCs/>
          <w:spacing w:val="40"/>
          <w:rtl/>
        </w:rPr>
        <w:t xml:space="preserve">מערכות ההגנה האווירית (להלן - </w:t>
      </w:r>
      <w:proofErr w:type="spellStart"/>
      <w:r w:rsidRPr="00D8506C">
        <w:rPr>
          <w:rFonts w:eastAsia="Times New Roman"/>
          <w:bCs/>
          <w:spacing w:val="40"/>
          <w:rtl/>
        </w:rPr>
        <w:t>הגנ"א</w:t>
      </w:r>
      <w:proofErr w:type="spellEnd"/>
      <w:r w:rsidRPr="00D8506C">
        <w:rPr>
          <w:rFonts w:eastAsia="Times New Roman"/>
          <w:bCs/>
          <w:spacing w:val="40"/>
          <w:rtl/>
        </w:rPr>
        <w:t>) שמפעיל צה"ל ליירוט האיומים האוויריים:</w:t>
      </w:r>
      <w:r w:rsidRPr="00D8506C">
        <w:rPr>
          <w:rFonts w:ascii="David" w:eastAsia="Calibri" w:hAnsi="David"/>
          <w:sz w:val="24"/>
          <w:rtl/>
        </w:rPr>
        <w:t xml:space="preserve"> מערכת כיפת ברזל, מערכת קלע דוד ומערכת חץ. </w:t>
      </w:r>
      <w:bookmarkEnd w:id="2"/>
      <w:r w:rsidRPr="00D8506C">
        <w:rPr>
          <w:rFonts w:ascii="David" w:eastAsia="Calibri" w:hAnsi="David"/>
          <w:sz w:val="24"/>
          <w:rtl/>
        </w:rPr>
        <w:t xml:space="preserve">מערכות </w:t>
      </w:r>
      <w:proofErr w:type="spellStart"/>
      <w:r w:rsidRPr="00D8506C">
        <w:rPr>
          <w:rFonts w:ascii="David" w:eastAsia="Calibri" w:hAnsi="David"/>
          <w:sz w:val="24"/>
          <w:rtl/>
        </w:rPr>
        <w:t>ההגנ"א</w:t>
      </w:r>
      <w:proofErr w:type="spellEnd"/>
      <w:r w:rsidRPr="00D8506C">
        <w:rPr>
          <w:rFonts w:ascii="David" w:eastAsia="Calibri" w:hAnsi="David"/>
          <w:sz w:val="24"/>
          <w:rtl/>
        </w:rPr>
        <w:t xml:space="preserve"> אינן נותנות מענה </w:t>
      </w:r>
      <w:r w:rsidRPr="00D8506C">
        <w:rPr>
          <w:rFonts w:ascii="David" w:eastAsia="Calibri" w:hAnsi="David" w:hint="cs"/>
          <w:sz w:val="24"/>
          <w:rtl/>
        </w:rPr>
        <w:t>הרמטי</w:t>
      </w:r>
      <w:r w:rsidRPr="00D8506C">
        <w:rPr>
          <w:rFonts w:ascii="David" w:eastAsia="Calibri" w:hAnsi="David"/>
          <w:sz w:val="24"/>
          <w:rtl/>
        </w:rPr>
        <w:t xml:space="preserve"> להתמודדות עם האיומים, ועל כן נדרשים אמצעים נוספים להגנה על התשתיות החיוניות</w:t>
      </w:r>
      <w:r w:rsidRPr="00D8506C">
        <w:rPr>
          <w:rFonts w:eastAsia="Calibri" w:hint="cs"/>
          <w:rtl/>
        </w:rPr>
        <w:t>.</w:t>
      </w:r>
    </w:p>
    <w:p w14:paraId="66CC887F" w14:textId="77777777" w:rsidR="00D8506C" w:rsidRPr="00D8506C" w:rsidRDefault="00D8506C" w:rsidP="00D8506C">
      <w:pPr>
        <w:spacing w:line="269" w:lineRule="auto"/>
        <w:rPr>
          <w:rFonts w:eastAsia="Calibri"/>
        </w:rPr>
      </w:pPr>
    </w:p>
    <w:p w14:paraId="4F9D5AFC" w14:textId="77777777" w:rsidR="00D8506C" w:rsidRPr="00D8506C" w:rsidRDefault="00D8506C" w:rsidP="00D8506C">
      <w:pPr>
        <w:spacing w:line="269" w:lineRule="auto"/>
        <w:rPr>
          <w:rFonts w:ascii="David" w:eastAsia="Calibri" w:hAnsi="David"/>
          <w:sz w:val="24"/>
          <w:rtl/>
        </w:rPr>
      </w:pPr>
      <w:r w:rsidRPr="00D8506C">
        <w:rPr>
          <w:rFonts w:eastAsia="Times New Roman"/>
          <w:bCs/>
          <w:spacing w:val="40"/>
          <w:rtl/>
        </w:rPr>
        <w:t>המיגון הפיזי</w:t>
      </w:r>
      <w:r w:rsidRPr="00D8506C">
        <w:rPr>
          <w:rFonts w:eastAsia="Calibri"/>
          <w:b/>
          <w:bCs/>
          <w:vertAlign w:val="superscript"/>
          <w:rtl/>
        </w:rPr>
        <w:footnoteReference w:id="2"/>
      </w:r>
      <w:r w:rsidRPr="00D8506C">
        <w:rPr>
          <w:rFonts w:eastAsia="Calibri" w:hint="cs"/>
          <w:b/>
          <w:bCs/>
          <w:rtl/>
        </w:rPr>
        <w:t>:</w:t>
      </w:r>
      <w:r w:rsidRPr="00D8506C">
        <w:rPr>
          <w:rFonts w:ascii="David" w:eastAsia="Calibri" w:hAnsi="David"/>
          <w:sz w:val="24"/>
          <w:rtl/>
        </w:rPr>
        <w:t xml:space="preserve"> שכבת הגנה פסיבית שנועדה לתת מענה </w:t>
      </w:r>
      <w:r w:rsidRPr="00D8506C">
        <w:rPr>
          <w:rFonts w:ascii="David" w:eastAsia="Calibri" w:hAnsi="David" w:hint="cs"/>
          <w:sz w:val="24"/>
          <w:rtl/>
        </w:rPr>
        <w:t xml:space="preserve">מפני </w:t>
      </w:r>
      <w:r w:rsidRPr="00D8506C">
        <w:rPr>
          <w:rFonts w:ascii="David" w:eastAsia="Calibri" w:hAnsi="David"/>
          <w:sz w:val="24"/>
          <w:rtl/>
        </w:rPr>
        <w:t xml:space="preserve">הדף ורסס </w:t>
      </w:r>
      <w:r w:rsidRPr="00D8506C">
        <w:rPr>
          <w:rFonts w:ascii="David" w:eastAsia="Calibri" w:hAnsi="David" w:hint="cs"/>
          <w:sz w:val="24"/>
          <w:rtl/>
        </w:rPr>
        <w:t xml:space="preserve">בעת </w:t>
      </w:r>
      <w:r w:rsidRPr="00D8506C">
        <w:rPr>
          <w:rFonts w:ascii="David" w:eastAsia="Calibri" w:hAnsi="David"/>
          <w:sz w:val="24"/>
          <w:rtl/>
        </w:rPr>
        <w:t>פגיעה</w:t>
      </w:r>
      <w:r w:rsidRPr="00D8506C">
        <w:rPr>
          <w:rFonts w:ascii="David" w:eastAsia="Calibri" w:hAnsi="David" w:hint="cs"/>
          <w:sz w:val="24"/>
          <w:rtl/>
        </w:rPr>
        <w:t xml:space="preserve"> </w:t>
      </w:r>
      <w:r w:rsidRPr="00D8506C">
        <w:rPr>
          <w:rFonts w:ascii="David" w:eastAsia="Calibri" w:hAnsi="David"/>
          <w:sz w:val="24"/>
          <w:rtl/>
        </w:rPr>
        <w:t xml:space="preserve">"קרובה" </w:t>
      </w:r>
      <w:r w:rsidRPr="00D8506C">
        <w:rPr>
          <w:rFonts w:ascii="David" w:eastAsia="Calibri" w:hAnsi="David" w:hint="cs"/>
          <w:sz w:val="24"/>
          <w:rtl/>
        </w:rPr>
        <w:t xml:space="preserve">ובמקרים מסוימים מפני פגיעה ישירה </w:t>
      </w:r>
      <w:r w:rsidRPr="00D8506C">
        <w:rPr>
          <w:rFonts w:ascii="David" w:eastAsia="Calibri" w:hAnsi="David"/>
          <w:sz w:val="24"/>
          <w:rtl/>
        </w:rPr>
        <w:t>של איו</w:t>
      </w:r>
      <w:r w:rsidRPr="00D8506C">
        <w:rPr>
          <w:rFonts w:ascii="David" w:eastAsia="Calibri" w:hAnsi="David" w:hint="cs"/>
          <w:sz w:val="24"/>
          <w:rtl/>
        </w:rPr>
        <w:t>ם</w:t>
      </w:r>
      <w:r w:rsidRPr="00D8506C">
        <w:rPr>
          <w:rFonts w:ascii="David" w:eastAsia="Calibri" w:hAnsi="David"/>
          <w:sz w:val="24"/>
          <w:rtl/>
        </w:rPr>
        <w:t xml:space="preserve"> אווירי</w:t>
      </w:r>
      <w:r w:rsidRPr="00D8506C">
        <w:rPr>
          <w:rFonts w:ascii="David" w:eastAsia="Calibri" w:hAnsi="David" w:hint="cs"/>
          <w:sz w:val="24"/>
          <w:rtl/>
        </w:rPr>
        <w:t xml:space="preserve"> שלא יורט באמצעות מערכות </w:t>
      </w:r>
      <w:proofErr w:type="spellStart"/>
      <w:r w:rsidRPr="00D8506C">
        <w:rPr>
          <w:rFonts w:ascii="David" w:eastAsia="Calibri" w:hAnsi="David" w:hint="cs"/>
          <w:sz w:val="24"/>
          <w:rtl/>
        </w:rPr>
        <w:t>ההגנ"א</w:t>
      </w:r>
      <w:proofErr w:type="spellEnd"/>
      <w:r w:rsidRPr="00D8506C">
        <w:rPr>
          <w:rFonts w:ascii="David" w:eastAsia="Calibri" w:hAnsi="David" w:hint="cs"/>
          <w:sz w:val="24"/>
          <w:rtl/>
        </w:rPr>
        <w:t xml:space="preserve"> (להלן - מיגון או מיגון פיזי)</w:t>
      </w:r>
      <w:r w:rsidRPr="00D8506C">
        <w:rPr>
          <w:rFonts w:ascii="David" w:eastAsia="Calibri" w:hAnsi="David"/>
          <w:sz w:val="24"/>
          <w:rtl/>
        </w:rPr>
        <w:t xml:space="preserve">. </w:t>
      </w:r>
      <w:r w:rsidRPr="00D8506C">
        <w:rPr>
          <w:rFonts w:ascii="David" w:eastAsia="Calibri" w:hAnsi="David" w:hint="cs"/>
          <w:sz w:val="24"/>
          <w:rtl/>
        </w:rPr>
        <w:t xml:space="preserve">קיימים </w:t>
      </w:r>
      <w:r w:rsidRPr="00D8506C">
        <w:rPr>
          <w:rFonts w:ascii="David" w:eastAsia="Calibri" w:hAnsi="David"/>
          <w:sz w:val="24"/>
          <w:rtl/>
        </w:rPr>
        <w:t xml:space="preserve">אמצעים נוספים ומשלימים להגנה על המתקנים החיוניים </w:t>
      </w:r>
      <w:r w:rsidRPr="00D8506C">
        <w:rPr>
          <w:rFonts w:ascii="David" w:eastAsia="Calibri" w:hAnsi="David" w:hint="cs"/>
          <w:sz w:val="24"/>
          <w:rtl/>
        </w:rPr>
        <w:t>ובהם</w:t>
      </w:r>
      <w:r w:rsidRPr="00D8506C">
        <w:rPr>
          <w:rFonts w:ascii="David" w:eastAsia="Calibri" w:hAnsi="David"/>
          <w:sz w:val="24"/>
          <w:rtl/>
        </w:rPr>
        <w:t>: פיזור גיאוגרפי, יתירות</w:t>
      </w:r>
      <w:r w:rsidRPr="00D8506C">
        <w:rPr>
          <w:rFonts w:ascii="David" w:eastAsia="Calibri" w:hAnsi="David"/>
          <w:noProof/>
          <w:sz w:val="24"/>
          <w:vertAlign w:val="superscript"/>
          <w:rtl/>
        </w:rPr>
        <w:footnoteReference w:id="3"/>
      </w:r>
      <w:r w:rsidRPr="00D8506C">
        <w:rPr>
          <w:rFonts w:ascii="David" w:eastAsia="Calibri" w:hAnsi="David"/>
          <w:sz w:val="24"/>
          <w:rtl/>
        </w:rPr>
        <w:t>.</w:t>
      </w:r>
    </w:p>
    <w:p w14:paraId="62B85022" w14:textId="77777777" w:rsidR="00D8506C" w:rsidRPr="00D8506C" w:rsidRDefault="00D8506C" w:rsidP="00D8506C">
      <w:pPr>
        <w:spacing w:line="269" w:lineRule="auto"/>
        <w:rPr>
          <w:rFonts w:ascii="David" w:eastAsia="Calibri" w:hAnsi="David"/>
          <w:sz w:val="24"/>
          <w:rtl/>
        </w:rPr>
      </w:pPr>
    </w:p>
    <w:p w14:paraId="53E71958" w14:textId="77777777" w:rsidR="00D8506C" w:rsidRPr="00D8506C" w:rsidRDefault="00D8506C" w:rsidP="00D8506C">
      <w:pPr>
        <w:spacing w:line="269" w:lineRule="auto"/>
        <w:rPr>
          <w:rFonts w:ascii="David" w:eastAsia="Calibri" w:hAnsi="David"/>
          <w:noProof/>
          <w:sz w:val="24"/>
          <w:rtl/>
        </w:rPr>
      </w:pPr>
      <w:r w:rsidRPr="00D8506C">
        <w:rPr>
          <w:rFonts w:ascii="David" w:eastAsia="Calibri" w:hAnsi="David"/>
          <w:noProof/>
          <w:sz w:val="24"/>
          <w:rtl/>
        </w:rPr>
        <w:t>מלחמת חרבות ברזל שפרצה בשבעה באוקטובר 2023 המחישה את הצורך המוגבר של מעהב"ט בהגנה על מתקנים חיוניים.</w:t>
      </w:r>
      <w:r w:rsidRPr="00D8506C">
        <w:rPr>
          <w:rFonts w:ascii="David" w:eastAsia="Calibri" w:hAnsi="David" w:hint="cs"/>
          <w:noProof/>
          <w:sz w:val="24"/>
          <w:rtl/>
        </w:rPr>
        <w:t xml:space="preserve"> מתחילת המלחמה ועד תחילת אוקטובר 2024 שוגרו לעבר מדינת </w:t>
      </w:r>
    </w:p>
    <w:p w14:paraId="63C41B82" w14:textId="77777777" w:rsidR="00D8506C" w:rsidRPr="00D8506C" w:rsidRDefault="00D8506C" w:rsidP="00D8506C">
      <w:pPr>
        <w:spacing w:line="269" w:lineRule="auto"/>
        <w:rPr>
          <w:rFonts w:ascii="David" w:eastAsia="Calibri" w:hAnsi="David"/>
          <w:noProof/>
          <w:sz w:val="24"/>
          <w:rtl/>
        </w:rPr>
      </w:pPr>
      <w:r w:rsidRPr="00D8506C">
        <w:rPr>
          <w:rFonts w:ascii="David" w:eastAsia="Calibri" w:hAnsi="David" w:hint="cs"/>
          <w:noProof/>
          <w:sz w:val="24"/>
          <w:rtl/>
        </w:rPr>
        <w:t>ישראל יותר מ-26,000 איומים אוויריים</w:t>
      </w:r>
      <w:r w:rsidRPr="00D8506C">
        <w:rPr>
          <w:rFonts w:ascii="David" w:eastAsia="Calibri" w:hAnsi="David"/>
          <w:noProof/>
          <w:sz w:val="24"/>
          <w:vertAlign w:val="superscript"/>
          <w:rtl/>
        </w:rPr>
        <w:footnoteReference w:id="4"/>
      </w:r>
      <w:r w:rsidRPr="00D8506C">
        <w:rPr>
          <w:rFonts w:ascii="David" w:eastAsia="Calibri" w:hAnsi="David" w:hint="cs"/>
          <w:noProof/>
          <w:sz w:val="24"/>
          <w:rtl/>
        </w:rPr>
        <w:t>.</w:t>
      </w:r>
    </w:p>
    <w:p w14:paraId="7560428F" w14:textId="77777777" w:rsidR="00D8506C" w:rsidRPr="00D8506C" w:rsidRDefault="00D8506C" w:rsidP="00D8506C">
      <w:pPr>
        <w:spacing w:line="269" w:lineRule="auto"/>
        <w:rPr>
          <w:rFonts w:ascii="David" w:eastAsia="Calibri" w:hAnsi="David"/>
          <w:noProof/>
          <w:sz w:val="24"/>
          <w:rtl/>
        </w:rPr>
      </w:pPr>
    </w:p>
    <w:p w14:paraId="08E65D37" w14:textId="77777777" w:rsidR="00D8506C" w:rsidRPr="00D8506C" w:rsidRDefault="00D8506C" w:rsidP="00D8506C">
      <w:pPr>
        <w:spacing w:line="269" w:lineRule="auto"/>
        <w:rPr>
          <w:rFonts w:ascii="David" w:eastAsia="Calibri" w:hAnsi="David"/>
          <w:noProof/>
          <w:sz w:val="24"/>
        </w:rPr>
      </w:pPr>
      <w:r w:rsidRPr="00D8506C">
        <w:rPr>
          <w:rFonts w:ascii="David" w:eastAsia="Calibri" w:hAnsi="David" w:hint="cs"/>
          <w:noProof/>
          <w:sz w:val="24"/>
          <w:rtl/>
        </w:rPr>
        <w:t xml:space="preserve">לאחר מועד סיום הביקורת, בליל ה-13 ביוני 2025, החלה מתקפת פתע של מדינת ישראל על איראן - מבצע "עם כלביא". המבצע נמשך עד ה-24 ביוני 2025, ובמהלכו שיגרה איראן מעל ל-500 טילים בליסטיים וכ-1,000 כטמ"מים לעבר מטרות אזרחיות וצבאיות. מרבית האיומים האוויריים יורטו אך חלקם פגעו בנפש, במבנים, בתשתיות וגרמו לנזק רב.  </w:t>
      </w:r>
    </w:p>
    <w:p w14:paraId="0892C4CD" w14:textId="77777777" w:rsidR="00D8506C" w:rsidRPr="00D8506C" w:rsidRDefault="00D8506C" w:rsidP="00D8506C">
      <w:pPr>
        <w:spacing w:line="269" w:lineRule="auto"/>
        <w:rPr>
          <w:rFonts w:ascii="David" w:eastAsia="Calibri" w:hAnsi="David"/>
          <w:noProof/>
          <w:sz w:val="24"/>
          <w:rtl/>
        </w:rPr>
      </w:pPr>
    </w:p>
    <w:p w14:paraId="01949A55" w14:textId="77777777" w:rsidR="00D8506C" w:rsidRPr="00D8506C" w:rsidRDefault="00D8506C" w:rsidP="00D8506C">
      <w:pPr>
        <w:keepNext/>
        <w:keepLines/>
        <w:spacing w:line="269" w:lineRule="auto"/>
        <w:outlineLvl w:val="2"/>
        <w:rPr>
          <w:rFonts w:eastAsia="Times New Roman"/>
          <w:bCs/>
          <w:szCs w:val="28"/>
          <w:u w:val="single"/>
          <w:rtl/>
        </w:rPr>
      </w:pPr>
      <w:r w:rsidRPr="00D8506C">
        <w:rPr>
          <w:rFonts w:eastAsia="Times New Roman" w:hint="cs"/>
          <w:bCs/>
          <w:szCs w:val="28"/>
          <w:u w:val="single"/>
          <w:rtl/>
        </w:rPr>
        <w:t>פעולות הביקורת</w:t>
      </w:r>
    </w:p>
    <w:p w14:paraId="3CF168A6" w14:textId="77777777" w:rsidR="00D8506C" w:rsidRPr="00D8506C" w:rsidRDefault="00D8506C" w:rsidP="00D8506C">
      <w:pPr>
        <w:widowControl w:val="0"/>
        <w:spacing w:line="269" w:lineRule="auto"/>
        <w:rPr>
          <w:rFonts w:eastAsia="Calibri"/>
          <w:rtl/>
        </w:rPr>
      </w:pPr>
    </w:p>
    <w:p w14:paraId="144883DF" w14:textId="77777777" w:rsidR="00922758" w:rsidRDefault="00D8506C" w:rsidP="00D8506C">
      <w:pPr>
        <w:widowControl w:val="0"/>
        <w:spacing w:line="269" w:lineRule="auto"/>
        <w:rPr>
          <w:rFonts w:eastAsia="Calibri"/>
          <w:sz w:val="24"/>
          <w:rtl/>
        </w:rPr>
        <w:sectPr w:rsidR="00922758" w:rsidSect="00D8506C">
          <w:pgSz w:w="11906" w:h="16838"/>
          <w:pgMar w:top="1962" w:right="1984" w:bottom="1587" w:left="1701" w:header="709" w:footer="709" w:gutter="0"/>
          <w:cols w:space="708"/>
          <w:bidi/>
          <w:rtlGutter/>
          <w:docGrid w:linePitch="360"/>
        </w:sectPr>
      </w:pPr>
      <w:r w:rsidRPr="00D8506C">
        <w:rPr>
          <w:rFonts w:eastAsia="Calibri" w:hint="cs"/>
          <w:rtl/>
        </w:rPr>
        <w:t>באוגוסט 2020 פרסם משרד מבקר המדינה דוח ביקורת בנושא "</w:t>
      </w:r>
      <w:r w:rsidRPr="00D8506C">
        <w:rPr>
          <w:rFonts w:eastAsia="Calibri"/>
          <w:rtl/>
        </w:rPr>
        <w:t>ההיערכות להגנה על מתקנים חיוניים</w:t>
      </w:r>
      <w:r w:rsidRPr="00D8506C">
        <w:rPr>
          <w:rFonts w:eastAsia="Calibri" w:hint="cs"/>
          <w:rtl/>
        </w:rPr>
        <w:t xml:space="preserve"> </w:t>
      </w:r>
      <w:r w:rsidRPr="00D8506C">
        <w:rPr>
          <w:rFonts w:eastAsia="Calibri"/>
          <w:rtl/>
        </w:rPr>
        <w:t>מפני טילים, רקטות ואיומים אוויריים נוספים</w:t>
      </w:r>
      <w:r w:rsidRPr="00D8506C">
        <w:rPr>
          <w:rFonts w:eastAsia="Calibri" w:hint="cs"/>
          <w:rtl/>
        </w:rPr>
        <w:t>". הביקורת</w:t>
      </w:r>
      <w:r w:rsidRPr="00D8506C">
        <w:rPr>
          <w:rFonts w:eastAsia="Calibri"/>
          <w:rtl/>
        </w:rPr>
        <w:t xml:space="preserve"> </w:t>
      </w:r>
      <w:r w:rsidRPr="00D8506C">
        <w:rPr>
          <w:rFonts w:eastAsia="Calibri" w:hint="cs"/>
          <w:rtl/>
        </w:rPr>
        <w:t>נערכה</w:t>
      </w:r>
      <w:r w:rsidRPr="00D8506C">
        <w:rPr>
          <w:rFonts w:eastAsia="Calibri"/>
          <w:rtl/>
        </w:rPr>
        <w:t xml:space="preserve"> בחודשים ספטמבר 2017 עד אפריל 2019,</w:t>
      </w:r>
      <w:r w:rsidRPr="00D8506C">
        <w:rPr>
          <w:rFonts w:eastAsia="Calibri" w:hint="cs"/>
          <w:rtl/>
        </w:rPr>
        <w:t xml:space="preserve"> לסירוגין,</w:t>
      </w:r>
      <w:r w:rsidRPr="00D8506C">
        <w:rPr>
          <w:rFonts w:eastAsia="Calibri"/>
          <w:rtl/>
        </w:rPr>
        <w:t xml:space="preserve"> </w:t>
      </w:r>
      <w:r w:rsidRPr="00D8506C">
        <w:rPr>
          <w:rFonts w:eastAsia="Calibri" w:hint="cs"/>
          <w:rtl/>
        </w:rPr>
        <w:t>ובה נבדקו</w:t>
      </w:r>
      <w:r w:rsidRPr="00D8506C">
        <w:rPr>
          <w:rFonts w:eastAsia="Calibri" w:hint="cs"/>
          <w:sz w:val="24"/>
          <w:rtl/>
        </w:rPr>
        <w:t xml:space="preserve"> בין היתר ההיערכות של </w:t>
      </w:r>
      <w:proofErr w:type="spellStart"/>
      <w:r w:rsidRPr="00D8506C">
        <w:rPr>
          <w:rFonts w:eastAsia="Calibri" w:hint="cs"/>
          <w:sz w:val="24"/>
          <w:rtl/>
        </w:rPr>
        <w:t>משהב"ט</w:t>
      </w:r>
      <w:proofErr w:type="spellEnd"/>
      <w:r w:rsidRPr="00D8506C">
        <w:rPr>
          <w:rFonts w:eastAsia="Calibri" w:hint="cs"/>
          <w:sz w:val="24"/>
          <w:rtl/>
        </w:rPr>
        <w:t xml:space="preserve"> </w:t>
      </w:r>
      <w:r w:rsidRPr="00D8506C">
        <w:rPr>
          <w:rFonts w:eastAsia="Calibri" w:hint="cs"/>
          <w:sz w:val="24"/>
          <w:shd w:val="clear" w:color="auto" w:fill="FFFFFF"/>
          <w:rtl/>
        </w:rPr>
        <w:t xml:space="preserve">למיגון המתקנים החיוניים בגופים מסוימים </w:t>
      </w:r>
      <w:r w:rsidRPr="00D8506C">
        <w:rPr>
          <w:rFonts w:eastAsia="Calibri"/>
          <w:sz w:val="24"/>
          <w:shd w:val="clear" w:color="auto" w:fill="FFFFFF"/>
          <w:rtl/>
        </w:rPr>
        <w:t xml:space="preserve">מפני </w:t>
      </w:r>
      <w:r w:rsidRPr="00D8506C">
        <w:rPr>
          <w:rFonts w:eastAsia="Calibri" w:hint="cs"/>
          <w:sz w:val="24"/>
          <w:shd w:val="clear" w:color="auto" w:fill="FFFFFF"/>
          <w:rtl/>
        </w:rPr>
        <w:t>ה</w:t>
      </w:r>
      <w:r w:rsidRPr="00D8506C">
        <w:rPr>
          <w:rFonts w:eastAsia="Calibri"/>
          <w:sz w:val="24"/>
          <w:shd w:val="clear" w:color="auto" w:fill="FFFFFF"/>
          <w:rtl/>
        </w:rPr>
        <w:t>איו</w:t>
      </w:r>
      <w:r w:rsidRPr="00D8506C">
        <w:rPr>
          <w:rFonts w:eastAsia="Calibri" w:hint="cs"/>
          <w:sz w:val="24"/>
          <w:shd w:val="clear" w:color="auto" w:fill="FFFFFF"/>
          <w:rtl/>
        </w:rPr>
        <w:t>ם</w:t>
      </w:r>
      <w:r w:rsidRPr="00D8506C">
        <w:rPr>
          <w:rFonts w:eastAsia="Calibri"/>
          <w:sz w:val="24"/>
          <w:shd w:val="clear" w:color="auto" w:fill="FFFFFF"/>
          <w:rtl/>
        </w:rPr>
        <w:t xml:space="preserve"> </w:t>
      </w:r>
      <w:r w:rsidRPr="00D8506C">
        <w:rPr>
          <w:rFonts w:eastAsia="Calibri" w:hint="cs"/>
          <w:sz w:val="24"/>
          <w:shd w:val="clear" w:color="auto" w:fill="FFFFFF"/>
          <w:rtl/>
        </w:rPr>
        <w:t>האווירי; פעילות ה</w:t>
      </w:r>
      <w:r w:rsidRPr="00D8506C">
        <w:rPr>
          <w:rFonts w:eastAsia="Calibri"/>
          <w:sz w:val="24"/>
          <w:rtl/>
        </w:rPr>
        <w:t xml:space="preserve">מטה לביטחון לאומי (להלן - </w:t>
      </w:r>
      <w:proofErr w:type="spellStart"/>
      <w:r w:rsidRPr="00D8506C">
        <w:rPr>
          <w:rFonts w:eastAsia="Calibri"/>
          <w:sz w:val="24"/>
          <w:rtl/>
        </w:rPr>
        <w:t>המל"ל</w:t>
      </w:r>
      <w:proofErr w:type="spellEnd"/>
      <w:r w:rsidRPr="00D8506C">
        <w:rPr>
          <w:rFonts w:eastAsia="Calibri"/>
          <w:sz w:val="24"/>
          <w:rtl/>
        </w:rPr>
        <w:t>)</w:t>
      </w:r>
      <w:r w:rsidRPr="00D8506C">
        <w:rPr>
          <w:rFonts w:eastAsia="Calibri" w:hint="cs"/>
          <w:sz w:val="24"/>
          <w:shd w:val="clear" w:color="auto" w:fill="FFFFFF"/>
          <w:rtl/>
        </w:rPr>
        <w:t xml:space="preserve"> בנושא; ו</w:t>
      </w:r>
      <w:r w:rsidRPr="00D8506C">
        <w:rPr>
          <w:rFonts w:eastAsia="Calibri"/>
          <w:sz w:val="24"/>
          <w:shd w:val="clear" w:color="auto" w:fill="FFFFFF"/>
          <w:rtl/>
        </w:rPr>
        <w:t>היבטים הנוגעים ל</w:t>
      </w:r>
      <w:r w:rsidRPr="00D8506C">
        <w:rPr>
          <w:rFonts w:eastAsia="Calibri" w:hint="cs"/>
          <w:b/>
          <w:sz w:val="24"/>
          <w:shd w:val="clear" w:color="auto" w:fill="FFFFFF"/>
          <w:rtl/>
        </w:rPr>
        <w:t>תשתית החוקית בעניין האחריות להגנה על</w:t>
      </w:r>
      <w:r w:rsidRPr="00D8506C">
        <w:rPr>
          <w:rFonts w:eastAsia="Calibri" w:hint="cs"/>
          <w:b/>
          <w:sz w:val="24"/>
          <w:rtl/>
        </w:rPr>
        <w:t xml:space="preserve"> מתקנים החיוניים, תוך מתן דגש</w:t>
      </w:r>
      <w:r w:rsidRPr="00D8506C">
        <w:rPr>
          <w:rFonts w:eastAsia="Calibri" w:hint="cs"/>
          <w:sz w:val="24"/>
          <w:rtl/>
        </w:rPr>
        <w:t xml:space="preserve"> על המיגון הפיזי של מתקנים אלה</w:t>
      </w:r>
      <w:r w:rsidRPr="00D8506C">
        <w:rPr>
          <w:rFonts w:eastAsia="Calibri"/>
          <w:sz w:val="24"/>
          <w:vertAlign w:val="superscript"/>
          <w:rtl/>
        </w:rPr>
        <w:footnoteReference w:id="5"/>
      </w:r>
      <w:r w:rsidRPr="00D8506C">
        <w:rPr>
          <w:rFonts w:eastAsia="Calibri" w:hint="cs"/>
          <w:b/>
          <w:sz w:val="24"/>
          <w:rtl/>
        </w:rPr>
        <w:t>.</w:t>
      </w:r>
    </w:p>
    <w:p w14:paraId="3CF7BF9A" w14:textId="77777777" w:rsidR="00D8506C" w:rsidRPr="00D8506C" w:rsidRDefault="00D8506C" w:rsidP="00D8506C">
      <w:pPr>
        <w:widowControl w:val="0"/>
        <w:spacing w:line="269" w:lineRule="auto"/>
        <w:rPr>
          <w:rFonts w:eastAsia="Calibri"/>
          <w:sz w:val="24"/>
          <w:rtl/>
        </w:rPr>
      </w:pPr>
      <w:r w:rsidRPr="00D8506C">
        <w:rPr>
          <w:rFonts w:eastAsia="Calibri"/>
          <w:sz w:val="24"/>
          <w:rtl/>
        </w:rPr>
        <w:lastRenderedPageBreak/>
        <w:t xml:space="preserve">בחודשים אוגוסט 2024 עד </w:t>
      </w:r>
      <w:r w:rsidRPr="00D8506C">
        <w:rPr>
          <w:rFonts w:eastAsia="Calibri" w:hint="cs"/>
          <w:sz w:val="24"/>
          <w:rtl/>
        </w:rPr>
        <w:t>דצמבר</w:t>
      </w:r>
      <w:r w:rsidRPr="00D8506C">
        <w:rPr>
          <w:rFonts w:eastAsia="Calibri"/>
          <w:sz w:val="24"/>
          <w:rtl/>
        </w:rPr>
        <w:t xml:space="preserve"> 2024 ערך משרד מבקר המדינה </w:t>
      </w:r>
      <w:r w:rsidRPr="00D8506C">
        <w:rPr>
          <w:rFonts w:eastAsia="Calibri" w:hint="cs"/>
          <w:sz w:val="24"/>
          <w:rtl/>
        </w:rPr>
        <w:t xml:space="preserve">ביקורת </w:t>
      </w:r>
      <w:r w:rsidRPr="00D8506C">
        <w:rPr>
          <w:rFonts w:eastAsia="Calibri"/>
          <w:sz w:val="24"/>
          <w:rtl/>
        </w:rPr>
        <w:t xml:space="preserve">מעקב </w:t>
      </w:r>
      <w:r w:rsidRPr="00D8506C">
        <w:rPr>
          <w:rFonts w:eastAsia="Calibri" w:hint="cs"/>
          <w:sz w:val="24"/>
          <w:rtl/>
        </w:rPr>
        <w:t>כדי</w:t>
      </w:r>
      <w:r w:rsidRPr="00D8506C">
        <w:rPr>
          <w:rFonts w:eastAsia="Calibri"/>
          <w:sz w:val="24"/>
          <w:rtl/>
        </w:rPr>
        <w:t xml:space="preserve"> לבחון באיזו מידה תוקנו הליקויים העיקריים שעלו בדוח הקודם. </w:t>
      </w:r>
      <w:r w:rsidRPr="00D8506C">
        <w:rPr>
          <w:rFonts w:eastAsia="Calibri" w:hint="cs"/>
          <w:sz w:val="24"/>
          <w:rtl/>
        </w:rPr>
        <w:t>ביקורת השלמה נעשתה במהלך ינואר 2025.</w:t>
      </w:r>
      <w:r w:rsidRPr="00D8506C">
        <w:rPr>
          <w:rFonts w:eastAsia="Calibri"/>
          <w:sz w:val="24"/>
          <w:rtl/>
        </w:rPr>
        <w:t xml:space="preserve"> </w:t>
      </w:r>
      <w:r w:rsidRPr="00D8506C">
        <w:rPr>
          <w:rFonts w:eastAsia="Calibri" w:hint="cs"/>
          <w:sz w:val="24"/>
          <w:rtl/>
        </w:rPr>
        <w:t>הביקורת</w:t>
      </w:r>
      <w:r w:rsidRPr="00D8506C">
        <w:rPr>
          <w:rFonts w:eastAsia="Calibri"/>
          <w:sz w:val="24"/>
          <w:rtl/>
        </w:rPr>
        <w:t xml:space="preserve"> </w:t>
      </w:r>
      <w:r w:rsidRPr="00D8506C">
        <w:rPr>
          <w:rFonts w:eastAsia="Calibri" w:hint="cs"/>
          <w:sz w:val="24"/>
          <w:rtl/>
        </w:rPr>
        <w:t xml:space="preserve">נעשתה, בין היתר, </w:t>
      </w:r>
      <w:proofErr w:type="spellStart"/>
      <w:r w:rsidRPr="00D8506C">
        <w:rPr>
          <w:rFonts w:eastAsia="Calibri" w:hint="cs"/>
          <w:sz w:val="24"/>
          <w:rtl/>
        </w:rPr>
        <w:t>במ</w:t>
      </w:r>
      <w:r w:rsidRPr="00D8506C">
        <w:rPr>
          <w:rFonts w:eastAsia="Calibri"/>
          <w:sz w:val="24"/>
          <w:rtl/>
        </w:rPr>
        <w:t>שהב"ט</w:t>
      </w:r>
      <w:proofErr w:type="spellEnd"/>
      <w:r w:rsidRPr="00D8506C">
        <w:rPr>
          <w:rFonts w:eastAsia="Calibri"/>
          <w:sz w:val="24"/>
          <w:rtl/>
        </w:rPr>
        <w:t xml:space="preserve">: </w:t>
      </w:r>
      <w:r w:rsidRPr="00D8506C">
        <w:rPr>
          <w:rFonts w:eastAsia="Calibri" w:hint="cs"/>
          <w:sz w:val="24"/>
          <w:rtl/>
        </w:rPr>
        <w:t>ב</w:t>
      </w:r>
      <w:r w:rsidRPr="00D8506C">
        <w:rPr>
          <w:rFonts w:eastAsia="Calibri"/>
          <w:sz w:val="24"/>
          <w:rtl/>
        </w:rPr>
        <w:t xml:space="preserve">לשכת שר הביטחון, </w:t>
      </w:r>
      <w:r w:rsidRPr="00D8506C">
        <w:rPr>
          <w:rFonts w:eastAsia="Calibri" w:hint="cs"/>
          <w:sz w:val="24"/>
          <w:rtl/>
        </w:rPr>
        <w:t>ב</w:t>
      </w:r>
      <w:r w:rsidRPr="00D8506C">
        <w:rPr>
          <w:rFonts w:eastAsia="Calibri"/>
          <w:sz w:val="24"/>
          <w:rtl/>
        </w:rPr>
        <w:t xml:space="preserve">לשכת </w:t>
      </w:r>
      <w:r w:rsidRPr="00D8506C">
        <w:rPr>
          <w:rFonts w:eastAsia="Calibri" w:hint="cs"/>
          <w:sz w:val="24"/>
          <w:rtl/>
        </w:rPr>
        <w:t>מנ</w:t>
      </w:r>
      <w:r w:rsidRPr="00D8506C">
        <w:rPr>
          <w:rFonts w:eastAsia="Calibri"/>
          <w:sz w:val="24"/>
          <w:rtl/>
        </w:rPr>
        <w:t>כ"ל</w:t>
      </w:r>
      <w:r w:rsidRPr="00D8506C">
        <w:rPr>
          <w:rFonts w:eastAsia="Calibri" w:hint="cs"/>
          <w:sz w:val="24"/>
          <w:rtl/>
        </w:rPr>
        <w:t xml:space="preserve"> </w:t>
      </w:r>
      <w:proofErr w:type="spellStart"/>
      <w:r w:rsidRPr="00D8506C">
        <w:rPr>
          <w:rFonts w:eastAsia="Calibri" w:hint="cs"/>
          <w:sz w:val="24"/>
          <w:rtl/>
        </w:rPr>
        <w:t>משהב"ט</w:t>
      </w:r>
      <w:proofErr w:type="spellEnd"/>
      <w:r w:rsidRPr="00D8506C">
        <w:rPr>
          <w:rFonts w:eastAsia="Calibri"/>
          <w:sz w:val="24"/>
          <w:rtl/>
        </w:rPr>
        <w:t xml:space="preserve">, </w:t>
      </w:r>
      <w:r w:rsidRPr="00D8506C">
        <w:rPr>
          <w:rFonts w:eastAsia="Calibri" w:hint="cs"/>
          <w:sz w:val="24"/>
          <w:rtl/>
        </w:rPr>
        <w:t>- ב</w:t>
      </w:r>
      <w:r w:rsidRPr="00D8506C">
        <w:rPr>
          <w:rFonts w:eastAsia="Calibri"/>
          <w:sz w:val="24"/>
          <w:rtl/>
        </w:rPr>
        <w:t xml:space="preserve">אגף התכנון, </w:t>
      </w:r>
      <w:r w:rsidRPr="00D8506C">
        <w:rPr>
          <w:rFonts w:eastAsia="Calibri" w:hint="cs"/>
          <w:sz w:val="24"/>
          <w:rtl/>
        </w:rPr>
        <w:t>ב</w:t>
      </w:r>
      <w:r w:rsidRPr="00D8506C">
        <w:rPr>
          <w:rFonts w:eastAsia="Calibri"/>
          <w:sz w:val="24"/>
          <w:rtl/>
        </w:rPr>
        <w:t xml:space="preserve">אגף מבצעים לוגיסטיים ונכסים (להלן - אמון), </w:t>
      </w:r>
      <w:proofErr w:type="spellStart"/>
      <w:r w:rsidRPr="00D8506C">
        <w:rPr>
          <w:rFonts w:eastAsia="Calibri" w:hint="cs"/>
          <w:sz w:val="24"/>
          <w:rtl/>
        </w:rPr>
        <w:t>ב</w:t>
      </w:r>
      <w:r w:rsidRPr="00D8506C">
        <w:rPr>
          <w:rFonts w:eastAsia="Calibri"/>
          <w:sz w:val="24"/>
          <w:rtl/>
        </w:rPr>
        <w:t>מינהל</w:t>
      </w:r>
      <w:proofErr w:type="spellEnd"/>
      <w:r w:rsidRPr="00D8506C">
        <w:rPr>
          <w:rFonts w:eastAsia="Calibri"/>
          <w:sz w:val="24"/>
          <w:rtl/>
        </w:rPr>
        <w:t xml:space="preserve"> ההרכשה והייצור (להלן - מנה"ר) ו</w:t>
      </w:r>
      <w:r w:rsidRPr="00D8506C">
        <w:rPr>
          <w:rFonts w:eastAsia="Calibri" w:hint="cs"/>
          <w:sz w:val="24"/>
          <w:rtl/>
        </w:rPr>
        <w:t>ב</w:t>
      </w:r>
      <w:r w:rsidRPr="00D8506C">
        <w:rPr>
          <w:rFonts w:eastAsia="Calibri"/>
          <w:sz w:val="24"/>
          <w:rtl/>
        </w:rPr>
        <w:t>אגף היועץ המשפטי</w:t>
      </w:r>
      <w:r w:rsidRPr="00D8506C">
        <w:rPr>
          <w:rFonts w:eastAsia="Calibri" w:hint="cs"/>
          <w:sz w:val="24"/>
          <w:rtl/>
        </w:rPr>
        <w:t xml:space="preserve"> (להלן - יועמ"ש)</w:t>
      </w:r>
      <w:r w:rsidRPr="00D8506C">
        <w:rPr>
          <w:rFonts w:eastAsia="Calibri"/>
          <w:sz w:val="24"/>
          <w:rtl/>
        </w:rPr>
        <w:t xml:space="preserve"> </w:t>
      </w:r>
      <w:proofErr w:type="spellStart"/>
      <w:r w:rsidRPr="00D8506C">
        <w:rPr>
          <w:rFonts w:eastAsia="Calibri"/>
          <w:sz w:val="24"/>
          <w:rtl/>
        </w:rPr>
        <w:t>למע</w:t>
      </w:r>
      <w:r w:rsidRPr="00D8506C">
        <w:rPr>
          <w:rFonts w:eastAsia="Calibri" w:hint="cs"/>
          <w:sz w:val="24"/>
          <w:rtl/>
        </w:rPr>
        <w:t>הב"ט</w:t>
      </w:r>
      <w:proofErr w:type="spellEnd"/>
      <w:r w:rsidRPr="00D8506C">
        <w:rPr>
          <w:rFonts w:eastAsia="Calibri"/>
          <w:sz w:val="24"/>
          <w:vertAlign w:val="superscript"/>
          <w:rtl/>
        </w:rPr>
        <w:footnoteReference w:id="6"/>
      </w:r>
      <w:r w:rsidRPr="00D8506C">
        <w:rPr>
          <w:rFonts w:eastAsia="Calibri" w:hint="cs"/>
          <w:sz w:val="24"/>
          <w:rtl/>
        </w:rPr>
        <w:t xml:space="preserve">; ברשות החירום הלאומית </w:t>
      </w:r>
      <w:r w:rsidRPr="00D8506C">
        <w:rPr>
          <w:rFonts w:eastAsia="Calibri"/>
          <w:sz w:val="24"/>
          <w:rtl/>
        </w:rPr>
        <w:t xml:space="preserve">(להלן </w:t>
      </w:r>
      <w:r w:rsidRPr="00D8506C">
        <w:rPr>
          <w:rFonts w:eastAsia="Calibri" w:hint="cs"/>
          <w:sz w:val="24"/>
          <w:rtl/>
        </w:rPr>
        <w:t>-</w:t>
      </w:r>
      <w:r w:rsidRPr="00D8506C">
        <w:rPr>
          <w:rFonts w:eastAsia="Calibri"/>
          <w:sz w:val="24"/>
          <w:rtl/>
        </w:rPr>
        <w:t xml:space="preserve"> </w:t>
      </w:r>
      <w:proofErr w:type="spellStart"/>
      <w:r w:rsidRPr="00D8506C">
        <w:rPr>
          <w:rFonts w:eastAsia="Calibri" w:hint="cs"/>
          <w:sz w:val="24"/>
          <w:rtl/>
        </w:rPr>
        <w:t>רח"ל</w:t>
      </w:r>
      <w:proofErr w:type="spellEnd"/>
      <w:r w:rsidRPr="00D8506C">
        <w:rPr>
          <w:rFonts w:eastAsia="Calibri"/>
          <w:sz w:val="24"/>
          <w:rtl/>
        </w:rPr>
        <w:t xml:space="preserve">); </w:t>
      </w:r>
      <w:proofErr w:type="spellStart"/>
      <w:r w:rsidRPr="00D8506C">
        <w:rPr>
          <w:rFonts w:eastAsia="Calibri" w:hint="cs"/>
          <w:sz w:val="24"/>
          <w:rtl/>
        </w:rPr>
        <w:t>ב</w:t>
      </w:r>
      <w:r w:rsidRPr="00D8506C">
        <w:rPr>
          <w:rFonts w:eastAsia="Calibri"/>
          <w:sz w:val="24"/>
          <w:rtl/>
        </w:rPr>
        <w:t>מל"ל</w:t>
      </w:r>
      <w:proofErr w:type="spellEnd"/>
      <w:r w:rsidRPr="00D8506C">
        <w:rPr>
          <w:rFonts w:ascii="David" w:eastAsia="Calibri" w:hAnsi="David" w:hint="cs"/>
          <w:sz w:val="24"/>
          <w:rtl/>
        </w:rPr>
        <w:t xml:space="preserve"> ובגופים נוספים. </w:t>
      </w:r>
      <w:r w:rsidRPr="00D8506C">
        <w:rPr>
          <w:rFonts w:eastAsia="Calibri"/>
          <w:sz w:val="24"/>
          <w:rtl/>
        </w:rPr>
        <w:t xml:space="preserve">בדיקות השלמה נעשו </w:t>
      </w:r>
      <w:r w:rsidRPr="00D8506C">
        <w:rPr>
          <w:rFonts w:eastAsia="Calibri" w:hint="cs"/>
          <w:sz w:val="24"/>
          <w:rtl/>
        </w:rPr>
        <w:t xml:space="preserve">בין היתר </w:t>
      </w:r>
      <w:r w:rsidRPr="00D8506C">
        <w:rPr>
          <w:rFonts w:eastAsia="Calibri"/>
          <w:sz w:val="24"/>
          <w:rtl/>
        </w:rPr>
        <w:t>במשרד האוצר</w:t>
      </w:r>
      <w:r w:rsidRPr="00D8506C">
        <w:rPr>
          <w:rFonts w:eastAsia="Calibri" w:hint="cs"/>
          <w:sz w:val="24"/>
          <w:rtl/>
        </w:rPr>
        <w:t xml:space="preserve">: באגף החשב הכללי (להלן - </w:t>
      </w:r>
      <w:proofErr w:type="spellStart"/>
      <w:r w:rsidRPr="00D8506C">
        <w:rPr>
          <w:rFonts w:eastAsia="Calibri" w:hint="cs"/>
          <w:sz w:val="24"/>
          <w:rtl/>
        </w:rPr>
        <w:t>החשכ"ל</w:t>
      </w:r>
      <w:proofErr w:type="spellEnd"/>
      <w:r w:rsidRPr="00D8506C">
        <w:rPr>
          <w:rFonts w:eastAsia="Calibri" w:hint="cs"/>
          <w:sz w:val="24"/>
          <w:rtl/>
        </w:rPr>
        <w:t xml:space="preserve">) ובאגף התקציבים; ובצה"ל. </w:t>
      </w:r>
    </w:p>
    <w:p w14:paraId="077E5CA0" w14:textId="77777777" w:rsidR="00D8506C" w:rsidRPr="00D8506C" w:rsidRDefault="00D8506C" w:rsidP="00D8506C">
      <w:pPr>
        <w:widowControl w:val="0"/>
        <w:spacing w:line="269" w:lineRule="auto"/>
        <w:rPr>
          <w:rFonts w:eastAsia="Calibri"/>
          <w:sz w:val="24"/>
          <w:rtl/>
        </w:rPr>
      </w:pPr>
    </w:p>
    <w:p w14:paraId="15B42C43" w14:textId="77777777" w:rsidR="00D8506C" w:rsidRPr="00D8506C" w:rsidRDefault="00D8506C" w:rsidP="00D8506C">
      <w:pPr>
        <w:widowControl w:val="0"/>
        <w:spacing w:line="269" w:lineRule="auto"/>
        <w:rPr>
          <w:rFonts w:eastAsia="Calibri"/>
          <w:sz w:val="24"/>
          <w:rtl/>
        </w:rPr>
      </w:pPr>
      <w:r w:rsidRPr="00D8506C">
        <w:rPr>
          <w:rFonts w:eastAsia="Calibri" w:hint="cs"/>
          <w:sz w:val="24"/>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p>
    <w:p w14:paraId="3C12BA6A" w14:textId="77777777" w:rsidR="00D8506C" w:rsidRPr="00D8506C" w:rsidRDefault="00D8506C" w:rsidP="00D8506C">
      <w:pPr>
        <w:widowControl w:val="0"/>
        <w:spacing w:line="269" w:lineRule="auto"/>
        <w:rPr>
          <w:rFonts w:eastAsia="Calibri"/>
          <w:sz w:val="24"/>
          <w:rtl/>
        </w:rPr>
      </w:pPr>
    </w:p>
    <w:p w14:paraId="35865790" w14:textId="77777777" w:rsidR="00D8506C" w:rsidRPr="00D8506C" w:rsidRDefault="00D8506C" w:rsidP="00D8506C">
      <w:pPr>
        <w:keepNext/>
        <w:keepLines/>
        <w:spacing w:line="269" w:lineRule="auto"/>
        <w:outlineLvl w:val="2"/>
        <w:rPr>
          <w:rFonts w:eastAsia="Times New Roman"/>
          <w:bCs/>
          <w:szCs w:val="28"/>
          <w:u w:val="single"/>
          <w:rtl/>
        </w:rPr>
      </w:pPr>
      <w:r w:rsidRPr="00D8506C">
        <w:rPr>
          <w:rFonts w:eastAsia="Times New Roman" w:hint="cs"/>
          <w:bCs/>
          <w:szCs w:val="28"/>
          <w:u w:val="single"/>
          <w:rtl/>
        </w:rPr>
        <w:t xml:space="preserve">פעילות </w:t>
      </w:r>
      <w:proofErr w:type="spellStart"/>
      <w:r w:rsidRPr="00D8506C">
        <w:rPr>
          <w:rFonts w:eastAsia="Times New Roman" w:hint="cs"/>
          <w:bCs/>
          <w:szCs w:val="28"/>
          <w:u w:val="single"/>
          <w:rtl/>
        </w:rPr>
        <w:t>מעהב"ט</w:t>
      </w:r>
      <w:proofErr w:type="spellEnd"/>
      <w:r w:rsidRPr="00D8506C">
        <w:rPr>
          <w:rFonts w:eastAsia="Times New Roman" w:hint="cs"/>
          <w:bCs/>
          <w:szCs w:val="28"/>
          <w:u w:val="single"/>
          <w:rtl/>
        </w:rPr>
        <w:t xml:space="preserve"> לקידום המיגון של המתקנים החיוניים בגופים מסוימים </w:t>
      </w:r>
    </w:p>
    <w:p w14:paraId="7DDA0E18" w14:textId="77777777" w:rsidR="00D8506C" w:rsidRPr="00D8506C" w:rsidRDefault="00D8506C" w:rsidP="00D8506C">
      <w:pPr>
        <w:spacing w:line="269" w:lineRule="auto"/>
        <w:rPr>
          <w:rFonts w:eastAsia="Calibri"/>
          <w:rtl/>
        </w:rPr>
      </w:pPr>
    </w:p>
    <w:p w14:paraId="315BA64E" w14:textId="77777777" w:rsidR="00D8506C" w:rsidRPr="00D8506C" w:rsidRDefault="00D8506C" w:rsidP="00D8506C">
      <w:pPr>
        <w:spacing w:line="269" w:lineRule="auto"/>
        <w:rPr>
          <w:rFonts w:eastAsia="Calibri"/>
        </w:rPr>
      </w:pPr>
      <w:r w:rsidRPr="00D8506C">
        <w:rPr>
          <w:rFonts w:eastAsia="Calibri" w:hint="cs"/>
          <w:rtl/>
        </w:rPr>
        <w:t>באפריל 2007 קיבלה הממשלה החלטה בדבר הטלת האחריות הכוללת לטיפול בעורף במצבי חירום על שר הביטחון</w:t>
      </w:r>
      <w:r w:rsidRPr="00D8506C">
        <w:rPr>
          <w:rFonts w:eastAsia="Calibri"/>
          <w:vertAlign w:val="superscript"/>
          <w:rtl/>
        </w:rPr>
        <w:footnoteReference w:id="7"/>
      </w:r>
      <w:r w:rsidRPr="00D8506C">
        <w:rPr>
          <w:rFonts w:eastAsia="Calibri" w:hint="cs"/>
          <w:rtl/>
        </w:rPr>
        <w:t xml:space="preserve">, ולפיה - אחריות-העל לטיפול בכלל מצבי החירום (לרבות מצב מיוחד בעורף, מלחמה ומצבי חירום הנגרמים כתוצאה מאסונות טבע) תהיה בידי שר הביטחון. </w:t>
      </w:r>
      <w:r w:rsidRPr="00D8506C">
        <w:rPr>
          <w:rFonts w:eastAsia="Calibri"/>
          <w:rtl/>
        </w:rPr>
        <w:t>בדצמבר 2007 החליטה הממשלה על הקמת רשות חירום לאומית (</w:t>
      </w:r>
      <w:proofErr w:type="spellStart"/>
      <w:r w:rsidRPr="00D8506C">
        <w:rPr>
          <w:rFonts w:eastAsia="Calibri"/>
          <w:rtl/>
        </w:rPr>
        <w:t>רח"ל</w:t>
      </w:r>
      <w:proofErr w:type="spellEnd"/>
      <w:r w:rsidRPr="00D8506C">
        <w:rPr>
          <w:rFonts w:eastAsia="Calibri"/>
          <w:rtl/>
        </w:rPr>
        <w:t>) שתשמש גוף מטה מתאם ליד שר הביטחון ותסייע בידו לממש את אחריות-העל לטיפול בעורף בכל מצבי החירום</w:t>
      </w:r>
      <w:r w:rsidRPr="00D8506C">
        <w:rPr>
          <w:rFonts w:eastAsia="Calibri"/>
          <w:vertAlign w:val="superscript"/>
          <w:rtl/>
        </w:rPr>
        <w:footnoteReference w:id="8"/>
      </w:r>
      <w:r w:rsidRPr="00D8506C">
        <w:rPr>
          <w:rFonts w:eastAsia="Calibri"/>
          <w:rtl/>
        </w:rPr>
        <w:t>.</w:t>
      </w:r>
    </w:p>
    <w:p w14:paraId="2407D448" w14:textId="77777777" w:rsidR="00D8506C" w:rsidRPr="00D8506C" w:rsidRDefault="00D8506C" w:rsidP="00D8506C">
      <w:pPr>
        <w:spacing w:line="269" w:lineRule="auto"/>
        <w:rPr>
          <w:rFonts w:ascii="David" w:eastAsia="Calibri" w:hAnsi="David"/>
          <w:sz w:val="24"/>
          <w:rtl/>
        </w:rPr>
      </w:pPr>
    </w:p>
    <w:p w14:paraId="5B678EBE" w14:textId="77777777" w:rsidR="00D8506C" w:rsidRPr="00D8506C" w:rsidRDefault="00D8506C" w:rsidP="00D8506C">
      <w:pPr>
        <w:spacing w:line="269" w:lineRule="auto"/>
        <w:rPr>
          <w:rFonts w:ascii="David" w:eastAsia="Calibri" w:hAnsi="David"/>
          <w:sz w:val="24"/>
          <w:rtl/>
        </w:rPr>
      </w:pPr>
      <w:r w:rsidRPr="00D8506C">
        <w:rPr>
          <w:rFonts w:ascii="David" w:eastAsia="Calibri" w:hAnsi="David" w:hint="cs"/>
          <w:sz w:val="24"/>
          <w:rtl/>
        </w:rPr>
        <w:t xml:space="preserve">בהוראת </w:t>
      </w:r>
      <w:proofErr w:type="spellStart"/>
      <w:r w:rsidRPr="00D8506C">
        <w:rPr>
          <w:rFonts w:ascii="David" w:eastAsia="Calibri" w:hAnsi="David" w:hint="cs"/>
          <w:sz w:val="24"/>
          <w:rtl/>
        </w:rPr>
        <w:t>משהב"ט</w:t>
      </w:r>
      <w:proofErr w:type="spellEnd"/>
      <w:r w:rsidRPr="00D8506C">
        <w:rPr>
          <w:rFonts w:ascii="David" w:eastAsia="Calibri" w:hAnsi="David" w:hint="cs"/>
          <w:sz w:val="24"/>
          <w:rtl/>
        </w:rPr>
        <w:t xml:space="preserve"> (להלן - </w:t>
      </w:r>
      <w:proofErr w:type="spellStart"/>
      <w:r w:rsidRPr="00D8506C">
        <w:rPr>
          <w:rFonts w:ascii="David" w:eastAsia="Calibri" w:hAnsi="David" w:hint="cs"/>
          <w:sz w:val="24"/>
          <w:rtl/>
        </w:rPr>
        <w:t>המ"ב</w:t>
      </w:r>
      <w:proofErr w:type="spellEnd"/>
      <w:r w:rsidRPr="00D8506C">
        <w:rPr>
          <w:rFonts w:ascii="David" w:eastAsia="Calibri" w:hAnsi="David" w:hint="cs"/>
          <w:sz w:val="24"/>
          <w:rtl/>
        </w:rPr>
        <w:t xml:space="preserve">) העוסקת בייעוד ובתפקידים של </w:t>
      </w:r>
      <w:proofErr w:type="spellStart"/>
      <w:r w:rsidRPr="00D8506C">
        <w:rPr>
          <w:rFonts w:ascii="David" w:eastAsia="Calibri" w:hAnsi="David" w:hint="cs"/>
          <w:sz w:val="24"/>
          <w:rtl/>
        </w:rPr>
        <w:t>משהב"ט</w:t>
      </w:r>
      <w:proofErr w:type="spellEnd"/>
      <w:r w:rsidRPr="00D8506C">
        <w:rPr>
          <w:rFonts w:ascii="David" w:eastAsia="Calibri" w:hAnsi="David"/>
          <w:sz w:val="24"/>
          <w:vertAlign w:val="superscript"/>
          <w:rtl/>
        </w:rPr>
        <w:footnoteReference w:id="9"/>
      </w:r>
      <w:r w:rsidRPr="00D8506C">
        <w:rPr>
          <w:rFonts w:ascii="David" w:eastAsia="Calibri" w:hAnsi="David" w:hint="cs"/>
          <w:sz w:val="24"/>
          <w:rtl/>
        </w:rPr>
        <w:t xml:space="preserve"> נקבע כי </w:t>
      </w:r>
      <w:proofErr w:type="spellStart"/>
      <w:r w:rsidRPr="00D8506C">
        <w:rPr>
          <w:rFonts w:ascii="David" w:eastAsia="Calibri" w:hAnsi="David" w:hint="cs"/>
          <w:sz w:val="24"/>
          <w:rtl/>
        </w:rPr>
        <w:t>משהב"ט</w:t>
      </w:r>
      <w:proofErr w:type="spellEnd"/>
      <w:r w:rsidRPr="00D8506C">
        <w:rPr>
          <w:rFonts w:ascii="David" w:eastAsia="Calibri" w:hAnsi="David" w:hint="cs"/>
          <w:sz w:val="24"/>
          <w:rtl/>
        </w:rPr>
        <w:t xml:space="preserve"> עומד בראש </w:t>
      </w:r>
      <w:proofErr w:type="spellStart"/>
      <w:r w:rsidRPr="00D8506C">
        <w:rPr>
          <w:rFonts w:ascii="David" w:eastAsia="Calibri" w:hAnsi="David" w:hint="cs"/>
          <w:sz w:val="24"/>
          <w:rtl/>
        </w:rPr>
        <w:t>מעהב"ט</w:t>
      </w:r>
      <w:proofErr w:type="spellEnd"/>
      <w:r w:rsidRPr="00D8506C">
        <w:rPr>
          <w:rFonts w:ascii="David" w:eastAsia="Calibri" w:hAnsi="David" w:hint="cs"/>
          <w:sz w:val="24"/>
          <w:rtl/>
        </w:rPr>
        <w:t xml:space="preserve"> וכי אחד מייעודיו הוא לתמוך בבניין הכוח שלצה"ל </w:t>
      </w:r>
      <w:proofErr w:type="spellStart"/>
      <w:r w:rsidRPr="00D8506C">
        <w:rPr>
          <w:rFonts w:ascii="David" w:eastAsia="Calibri" w:hAnsi="David" w:hint="cs"/>
          <w:sz w:val="24"/>
          <w:rtl/>
        </w:rPr>
        <w:t>ובפעולותו</w:t>
      </w:r>
      <w:proofErr w:type="spellEnd"/>
      <w:r w:rsidRPr="00D8506C">
        <w:rPr>
          <w:rFonts w:ascii="David" w:eastAsia="Calibri" w:hAnsi="David" w:hint="cs"/>
          <w:sz w:val="24"/>
          <w:rtl/>
        </w:rPr>
        <w:t xml:space="preserve">. </w:t>
      </w:r>
      <w:proofErr w:type="spellStart"/>
      <w:r w:rsidRPr="00D8506C">
        <w:rPr>
          <w:rFonts w:ascii="David" w:eastAsia="Calibri" w:hAnsi="David" w:hint="cs"/>
          <w:sz w:val="24"/>
          <w:rtl/>
        </w:rPr>
        <w:t>בהמ"ב</w:t>
      </w:r>
      <w:proofErr w:type="spellEnd"/>
      <w:r w:rsidRPr="00D8506C">
        <w:rPr>
          <w:rFonts w:ascii="David" w:eastAsia="Calibri" w:hAnsi="David" w:hint="cs"/>
          <w:sz w:val="24"/>
          <w:rtl/>
        </w:rPr>
        <w:t xml:space="preserve"> בנושא מבנה, ארגון והפעלה</w:t>
      </w:r>
      <w:r w:rsidRPr="00D8506C">
        <w:rPr>
          <w:rFonts w:ascii="David" w:eastAsia="Calibri" w:hAnsi="David"/>
          <w:sz w:val="24"/>
          <w:vertAlign w:val="superscript"/>
          <w:rtl/>
        </w:rPr>
        <w:footnoteReference w:id="10"/>
      </w:r>
      <w:r w:rsidRPr="00D8506C">
        <w:rPr>
          <w:rFonts w:ascii="David" w:eastAsia="Calibri" w:hAnsi="David" w:hint="cs"/>
          <w:sz w:val="24"/>
          <w:rtl/>
        </w:rPr>
        <w:t xml:space="preserve"> נקבע כי אחד מייעודיו </w:t>
      </w:r>
      <w:proofErr w:type="spellStart"/>
      <w:r w:rsidRPr="00D8506C">
        <w:rPr>
          <w:rFonts w:ascii="David" w:eastAsia="Calibri" w:hAnsi="David" w:hint="cs"/>
          <w:sz w:val="24"/>
          <w:rtl/>
        </w:rPr>
        <w:t>משהב"ט</w:t>
      </w:r>
      <w:proofErr w:type="spellEnd"/>
      <w:r w:rsidRPr="00D8506C">
        <w:rPr>
          <w:rFonts w:ascii="David" w:eastAsia="Calibri" w:hAnsi="David" w:hint="cs"/>
          <w:sz w:val="24"/>
          <w:rtl/>
        </w:rPr>
        <w:t xml:space="preserve"> במצבי חירום, כגון במלחמה הוא לתמוך במאמץ המלחמתי של צה"ל. </w:t>
      </w:r>
    </w:p>
    <w:p w14:paraId="2EDBFEE5" w14:textId="77777777" w:rsidR="00D8506C" w:rsidRPr="00D8506C" w:rsidRDefault="00D8506C" w:rsidP="00D8506C">
      <w:pPr>
        <w:spacing w:line="269" w:lineRule="auto"/>
        <w:rPr>
          <w:rFonts w:ascii="David" w:eastAsia="Calibri" w:hAnsi="David"/>
          <w:noProof/>
          <w:sz w:val="24"/>
          <w:rtl/>
        </w:rPr>
      </w:pPr>
    </w:p>
    <w:p w14:paraId="48CE51EF" w14:textId="77777777" w:rsidR="00D8506C" w:rsidRPr="00D8506C" w:rsidRDefault="00D8506C" w:rsidP="00D8506C">
      <w:pPr>
        <w:spacing w:line="269" w:lineRule="auto"/>
        <w:rPr>
          <w:rFonts w:ascii="David" w:eastAsia="Calibri" w:hAnsi="David"/>
          <w:noProof/>
          <w:sz w:val="24"/>
          <w:rtl/>
        </w:rPr>
      </w:pPr>
      <w:r w:rsidRPr="00D8506C">
        <w:rPr>
          <w:rFonts w:ascii="David" w:eastAsia="Calibri" w:hAnsi="David" w:hint="cs"/>
          <w:noProof/>
          <w:sz w:val="24"/>
          <w:rtl/>
        </w:rPr>
        <w:t>ההיערכות להגנה מפני איומים אוויריים אמורה לכלול את</w:t>
      </w:r>
      <w:r w:rsidRPr="00D8506C">
        <w:rPr>
          <w:rFonts w:ascii="David" w:eastAsia="Calibri" w:hAnsi="David"/>
          <w:noProof/>
          <w:sz w:val="24"/>
          <w:rtl/>
        </w:rPr>
        <w:t xml:space="preserve"> </w:t>
      </w:r>
      <w:r w:rsidRPr="00D8506C">
        <w:rPr>
          <w:rFonts w:ascii="David" w:eastAsia="Calibri" w:hAnsi="David" w:hint="cs"/>
          <w:noProof/>
          <w:sz w:val="24"/>
          <w:rtl/>
        </w:rPr>
        <w:t>ה</w:t>
      </w:r>
      <w:r w:rsidRPr="00D8506C">
        <w:rPr>
          <w:rFonts w:ascii="David" w:eastAsia="Calibri" w:hAnsi="David"/>
          <w:noProof/>
          <w:sz w:val="24"/>
          <w:rtl/>
        </w:rPr>
        <w:t xml:space="preserve">שלבים </w:t>
      </w:r>
      <w:r w:rsidRPr="00D8506C">
        <w:rPr>
          <w:rFonts w:ascii="David" w:eastAsia="Calibri" w:hAnsi="David" w:hint="cs"/>
          <w:noProof/>
          <w:sz w:val="24"/>
          <w:rtl/>
        </w:rPr>
        <w:t>ה</w:t>
      </w:r>
      <w:r w:rsidRPr="00D8506C">
        <w:rPr>
          <w:rFonts w:ascii="David" w:eastAsia="Calibri" w:hAnsi="David"/>
          <w:noProof/>
          <w:sz w:val="24"/>
          <w:rtl/>
        </w:rPr>
        <w:t>עיקריים</w:t>
      </w:r>
      <w:r w:rsidRPr="00D8506C">
        <w:rPr>
          <w:rFonts w:ascii="David" w:eastAsia="Calibri" w:hAnsi="David" w:hint="cs"/>
          <w:noProof/>
          <w:sz w:val="24"/>
          <w:rtl/>
        </w:rPr>
        <w:t xml:space="preserve"> שלהלן, כעולה מהדוח הקודם</w:t>
      </w:r>
      <w:r w:rsidRPr="00D8506C">
        <w:rPr>
          <w:rFonts w:ascii="David" w:eastAsia="Calibri" w:hAnsi="David"/>
          <w:noProof/>
          <w:sz w:val="24"/>
          <w:vertAlign w:val="superscript"/>
          <w:rtl/>
        </w:rPr>
        <w:footnoteReference w:id="11"/>
      </w:r>
      <w:r w:rsidRPr="00D8506C">
        <w:rPr>
          <w:rFonts w:ascii="David" w:eastAsia="Calibri" w:hAnsi="David"/>
          <w:noProof/>
          <w:sz w:val="24"/>
          <w:rtl/>
        </w:rPr>
        <w:t>:</w:t>
      </w:r>
    </w:p>
    <w:p w14:paraId="2E2A2740" w14:textId="77777777" w:rsidR="00D8506C" w:rsidRPr="00D8506C" w:rsidRDefault="00D8506C" w:rsidP="00D8506C">
      <w:pPr>
        <w:spacing w:line="269" w:lineRule="auto"/>
        <w:ind w:left="-567"/>
        <w:rPr>
          <w:rFonts w:eastAsia="Calibri"/>
          <w:noProof/>
          <w:szCs w:val="20"/>
          <w:rtl/>
        </w:rPr>
      </w:pPr>
      <w:r w:rsidRPr="00D8506C">
        <w:rPr>
          <w:rFonts w:eastAsia="Calibri" w:hint="cs"/>
          <w:noProof/>
          <w:szCs w:val="20"/>
          <w:rtl/>
        </w:rPr>
        <w:t xml:space="preserve"> </w:t>
      </w:r>
    </w:p>
    <w:p w14:paraId="22308B88" w14:textId="77777777" w:rsidR="00D8506C" w:rsidRPr="00D8506C" w:rsidRDefault="00D8506C" w:rsidP="00D8506C">
      <w:pPr>
        <w:numPr>
          <w:ilvl w:val="0"/>
          <w:numId w:val="11"/>
        </w:numPr>
        <w:spacing w:line="269" w:lineRule="auto"/>
        <w:contextualSpacing/>
        <w:rPr>
          <w:rFonts w:ascii="David" w:eastAsia="Calibri" w:hAnsi="David"/>
          <w:noProof/>
          <w:sz w:val="24"/>
        </w:rPr>
      </w:pPr>
      <w:r w:rsidRPr="00D8506C">
        <w:rPr>
          <w:rFonts w:ascii="David" w:eastAsia="Calibri" w:hAnsi="David"/>
          <w:noProof/>
          <w:sz w:val="24"/>
          <w:rtl/>
        </w:rPr>
        <w:t xml:space="preserve">מיפוי </w:t>
      </w:r>
      <w:r w:rsidRPr="00D8506C">
        <w:rPr>
          <w:rFonts w:ascii="David" w:eastAsia="Calibri" w:hAnsi="David" w:hint="cs"/>
          <w:noProof/>
          <w:sz w:val="24"/>
          <w:rtl/>
        </w:rPr>
        <w:t>המתקנים החיוניים.</w:t>
      </w:r>
    </w:p>
    <w:p w14:paraId="3B65AC9C" w14:textId="77777777" w:rsidR="00D8506C" w:rsidRPr="00D8506C" w:rsidRDefault="00D8506C" w:rsidP="00D8506C">
      <w:pPr>
        <w:numPr>
          <w:ilvl w:val="0"/>
          <w:numId w:val="11"/>
        </w:numPr>
        <w:spacing w:line="269" w:lineRule="auto"/>
        <w:contextualSpacing/>
        <w:rPr>
          <w:rFonts w:ascii="David" w:eastAsia="Calibri" w:hAnsi="David"/>
          <w:noProof/>
          <w:sz w:val="24"/>
        </w:rPr>
      </w:pPr>
      <w:r w:rsidRPr="00D8506C">
        <w:rPr>
          <w:rFonts w:ascii="David" w:eastAsia="Calibri" w:hAnsi="David" w:hint="cs"/>
          <w:noProof/>
          <w:sz w:val="24"/>
          <w:rtl/>
        </w:rPr>
        <w:t>בחינת האמצעים</w:t>
      </w:r>
      <w:r w:rsidRPr="00D8506C">
        <w:rPr>
          <w:rFonts w:ascii="David" w:eastAsia="Calibri" w:hAnsi="David"/>
          <w:noProof/>
          <w:sz w:val="24"/>
          <w:rtl/>
        </w:rPr>
        <w:t xml:space="preserve"> האפשריים </w:t>
      </w:r>
      <w:r w:rsidRPr="00D8506C">
        <w:rPr>
          <w:rFonts w:ascii="David" w:eastAsia="Calibri" w:hAnsi="David" w:hint="cs"/>
          <w:noProof/>
          <w:sz w:val="24"/>
          <w:rtl/>
        </w:rPr>
        <w:t xml:space="preserve">להגנה על המתקנים החיוניים מפני איומים אוויריים </w:t>
      </w:r>
      <w:r w:rsidRPr="00D8506C">
        <w:rPr>
          <w:rFonts w:ascii="David" w:eastAsia="Calibri" w:hAnsi="David"/>
          <w:noProof/>
          <w:sz w:val="24"/>
          <w:rtl/>
        </w:rPr>
        <w:br/>
        <w:t>בהת</w:t>
      </w:r>
      <w:r w:rsidRPr="00D8506C">
        <w:rPr>
          <w:rFonts w:ascii="David" w:eastAsia="Calibri" w:hAnsi="David" w:hint="cs"/>
          <w:noProof/>
          <w:sz w:val="24"/>
          <w:rtl/>
        </w:rPr>
        <w:t>ייחס</w:t>
      </w:r>
      <w:r w:rsidRPr="00D8506C">
        <w:rPr>
          <w:rFonts w:ascii="David" w:eastAsia="Calibri" w:hAnsi="David"/>
          <w:noProof/>
          <w:sz w:val="24"/>
          <w:rtl/>
        </w:rPr>
        <w:t xml:space="preserve"> לאיום הייחוס</w:t>
      </w:r>
      <w:r w:rsidRPr="00D8506C">
        <w:rPr>
          <w:rFonts w:ascii="David" w:eastAsia="Calibri" w:hAnsi="David"/>
          <w:noProof/>
          <w:sz w:val="24"/>
          <w:vertAlign w:val="superscript"/>
          <w:rtl/>
        </w:rPr>
        <w:footnoteReference w:id="12"/>
      </w:r>
      <w:r w:rsidRPr="00D8506C">
        <w:rPr>
          <w:rFonts w:ascii="David" w:eastAsia="Calibri" w:hAnsi="David"/>
          <w:noProof/>
          <w:sz w:val="24"/>
          <w:rtl/>
        </w:rPr>
        <w:t xml:space="preserve"> </w:t>
      </w:r>
      <w:r w:rsidRPr="00D8506C">
        <w:rPr>
          <w:rFonts w:ascii="David" w:eastAsia="Calibri" w:hAnsi="David" w:hint="cs"/>
          <w:noProof/>
          <w:sz w:val="24"/>
          <w:rtl/>
        </w:rPr>
        <w:t>ולתרחיש הייחוס</w:t>
      </w:r>
      <w:r w:rsidRPr="00D8506C">
        <w:rPr>
          <w:rFonts w:ascii="David" w:eastAsia="Calibri" w:hAnsi="David"/>
          <w:noProof/>
          <w:sz w:val="24"/>
          <w:vertAlign w:val="superscript"/>
          <w:rtl/>
        </w:rPr>
        <w:footnoteReference w:id="13"/>
      </w:r>
      <w:r w:rsidRPr="00D8506C">
        <w:rPr>
          <w:rFonts w:ascii="David" w:eastAsia="Calibri" w:hAnsi="David" w:hint="cs"/>
          <w:noProof/>
          <w:sz w:val="24"/>
          <w:rtl/>
        </w:rPr>
        <w:t xml:space="preserve"> </w:t>
      </w:r>
      <w:r w:rsidRPr="00D8506C">
        <w:rPr>
          <w:rFonts w:ascii="David" w:eastAsia="Calibri" w:hAnsi="David"/>
          <w:noProof/>
          <w:sz w:val="24"/>
          <w:rtl/>
        </w:rPr>
        <w:t>הרלוונטי</w:t>
      </w:r>
      <w:r w:rsidRPr="00D8506C">
        <w:rPr>
          <w:rFonts w:ascii="David" w:eastAsia="Calibri" w:hAnsi="David" w:hint="cs"/>
          <w:noProof/>
          <w:sz w:val="24"/>
          <w:rtl/>
        </w:rPr>
        <w:t>ים להם, ובכלל זה - מיגונם</w:t>
      </w:r>
      <w:r w:rsidRPr="00D8506C">
        <w:rPr>
          <w:rFonts w:ascii="David" w:eastAsia="Calibri" w:hAnsi="David"/>
          <w:noProof/>
          <w:sz w:val="24"/>
          <w:rtl/>
        </w:rPr>
        <w:t>.</w:t>
      </w:r>
    </w:p>
    <w:p w14:paraId="469BAC19" w14:textId="77777777" w:rsidR="00922758" w:rsidRDefault="00D8506C" w:rsidP="00D8506C">
      <w:pPr>
        <w:numPr>
          <w:ilvl w:val="0"/>
          <w:numId w:val="11"/>
        </w:numPr>
        <w:spacing w:line="269" w:lineRule="auto"/>
        <w:contextualSpacing/>
        <w:rPr>
          <w:rFonts w:ascii="David" w:eastAsia="Calibri" w:hAnsi="David"/>
          <w:noProof/>
          <w:sz w:val="24"/>
          <w:rtl/>
        </w:rPr>
        <w:sectPr w:rsidR="00922758" w:rsidSect="00D8506C">
          <w:headerReference w:type="default" r:id="rId10"/>
          <w:pgSz w:w="11906" w:h="16838"/>
          <w:pgMar w:top="1962" w:right="1984" w:bottom="1587" w:left="1701" w:header="709" w:footer="709" w:gutter="0"/>
          <w:cols w:space="708"/>
          <w:bidi/>
          <w:rtlGutter/>
          <w:docGrid w:linePitch="360"/>
        </w:sectPr>
      </w:pPr>
      <w:r w:rsidRPr="00D8506C">
        <w:rPr>
          <w:rFonts w:ascii="David" w:eastAsia="Calibri" w:hAnsi="David"/>
          <w:noProof/>
          <w:sz w:val="24"/>
          <w:rtl/>
        </w:rPr>
        <w:t>בניית ת</w:t>
      </w:r>
      <w:r w:rsidRPr="00D8506C">
        <w:rPr>
          <w:rFonts w:ascii="David" w:eastAsia="Calibri" w:hAnsi="David" w:hint="cs"/>
          <w:noProof/>
          <w:sz w:val="24"/>
          <w:rtl/>
        </w:rPr>
        <w:t>ו</w:t>
      </w:r>
      <w:r w:rsidRPr="00D8506C">
        <w:rPr>
          <w:rFonts w:ascii="David" w:eastAsia="Calibri" w:hAnsi="David"/>
          <w:noProof/>
          <w:sz w:val="24"/>
          <w:rtl/>
        </w:rPr>
        <w:t xml:space="preserve">כנית עבודה </w:t>
      </w:r>
      <w:r w:rsidRPr="00D8506C">
        <w:rPr>
          <w:rFonts w:ascii="David" w:eastAsia="Calibri" w:hAnsi="David" w:hint="cs"/>
          <w:noProof/>
          <w:sz w:val="24"/>
          <w:rtl/>
        </w:rPr>
        <w:t xml:space="preserve">מתוקצבת למיגון המתקנים החיוניים, </w:t>
      </w:r>
      <w:r w:rsidRPr="00D8506C">
        <w:rPr>
          <w:rFonts w:ascii="David" w:eastAsia="Calibri" w:hAnsi="David"/>
          <w:noProof/>
          <w:sz w:val="24"/>
          <w:rtl/>
        </w:rPr>
        <w:t>בהתחשב במכלול ה</w:t>
      </w:r>
      <w:r w:rsidRPr="00D8506C">
        <w:rPr>
          <w:rFonts w:ascii="David" w:eastAsia="Calibri" w:hAnsi="David" w:hint="cs"/>
          <w:noProof/>
          <w:sz w:val="24"/>
          <w:rtl/>
        </w:rPr>
        <w:t>שיקולים, לרבות בשיקולי עלות מול תועלת</w:t>
      </w:r>
      <w:r w:rsidRPr="00D8506C">
        <w:rPr>
          <w:rFonts w:ascii="David" w:eastAsia="Calibri" w:hAnsi="David"/>
          <w:noProof/>
          <w:sz w:val="24"/>
          <w:rtl/>
        </w:rPr>
        <w:t>.</w:t>
      </w:r>
      <w:r w:rsidRPr="00D8506C">
        <w:rPr>
          <w:rFonts w:ascii="David" w:eastAsia="Calibri" w:hAnsi="David" w:hint="cs"/>
          <w:noProof/>
          <w:sz w:val="24"/>
          <w:rtl/>
        </w:rPr>
        <w:t xml:space="preserve"> </w:t>
      </w:r>
    </w:p>
    <w:p w14:paraId="5D26033D" w14:textId="77777777" w:rsidR="00D8506C" w:rsidRPr="00D8506C" w:rsidRDefault="00D8506C" w:rsidP="00D8506C">
      <w:pPr>
        <w:spacing w:line="269" w:lineRule="auto"/>
        <w:jc w:val="center"/>
        <w:rPr>
          <w:rFonts w:eastAsia="Calibri"/>
          <w:b/>
          <w:bCs/>
          <w:rtl/>
        </w:rPr>
      </w:pPr>
      <w:r w:rsidRPr="00D8506C">
        <w:rPr>
          <w:rFonts w:eastAsia="Calibri" w:hint="cs"/>
          <w:rtl/>
        </w:rPr>
        <w:lastRenderedPageBreak/>
        <w:t>תרשים 1:</w:t>
      </w:r>
      <w:r w:rsidRPr="00D8506C">
        <w:rPr>
          <w:rFonts w:eastAsia="Calibri" w:hint="cs"/>
          <w:b/>
          <w:bCs/>
          <w:rtl/>
        </w:rPr>
        <w:t xml:space="preserve"> שלבי העבודה העיקריים לצורך היערכות להגנה על התשתיות החיוניות בגופים מסוימים מפני איומים אוויריים</w:t>
      </w:r>
    </w:p>
    <w:p w14:paraId="165711EE" w14:textId="77777777" w:rsidR="00D8506C" w:rsidRPr="00D8506C" w:rsidRDefault="00D8506C" w:rsidP="00D8506C">
      <w:pPr>
        <w:spacing w:line="269" w:lineRule="auto"/>
        <w:jc w:val="center"/>
        <w:rPr>
          <w:rFonts w:eastAsia="Calibri"/>
          <w:b/>
          <w:bCs/>
          <w:rtl/>
        </w:rPr>
      </w:pPr>
    </w:p>
    <w:p w14:paraId="255797FA" w14:textId="77777777" w:rsidR="00D8506C" w:rsidRPr="00D8506C" w:rsidRDefault="00D8506C" w:rsidP="00D8506C">
      <w:pPr>
        <w:spacing w:line="269" w:lineRule="auto"/>
        <w:ind w:left="-1"/>
        <w:rPr>
          <w:rFonts w:ascii="David" w:eastAsia="Calibri" w:hAnsi="David"/>
          <w:noProof/>
          <w:sz w:val="24"/>
          <w:rtl/>
        </w:rPr>
      </w:pPr>
      <w:r w:rsidRPr="00D8506C">
        <w:rPr>
          <w:rFonts w:eastAsia="Calibri"/>
          <w:noProof/>
        </w:rPr>
        <w:drawing>
          <wp:inline distT="0" distB="0" distL="0" distR="0" wp14:anchorId="43581203" wp14:editId="24B7E192">
            <wp:extent cx="4896485" cy="771525"/>
            <wp:effectExtent l="0" t="0" r="18415" b="9525"/>
            <wp:docPr id="34" name="דיאגרמה 34" descr="תוכן התרשים מופיע בטקסט"/>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C6E145C" w14:textId="77777777" w:rsidR="00D8506C" w:rsidRPr="00D8506C" w:rsidRDefault="00D8506C" w:rsidP="00D8506C">
      <w:pPr>
        <w:spacing w:line="269" w:lineRule="auto"/>
        <w:rPr>
          <w:rFonts w:eastAsia="Calibri"/>
          <w:b/>
          <w:bCs/>
          <w:rtl/>
        </w:rPr>
      </w:pPr>
    </w:p>
    <w:p w14:paraId="160FCC4A" w14:textId="77777777" w:rsidR="00D8506C" w:rsidRPr="00D8506C" w:rsidRDefault="00D8506C" w:rsidP="00D8506C">
      <w:pPr>
        <w:spacing w:line="269" w:lineRule="auto"/>
        <w:rPr>
          <w:rFonts w:eastAsia="Calibri"/>
          <w:b/>
          <w:bCs/>
          <w:rtl/>
        </w:rPr>
      </w:pPr>
      <w:r w:rsidRPr="00D8506C">
        <w:rPr>
          <w:rFonts w:eastAsia="Calibri" w:hint="cs"/>
          <w:b/>
          <w:bCs/>
          <w:rtl/>
        </w:rPr>
        <w:t xml:space="preserve">מהתרשים עולה כי ההיערכות להגנה על תשתיות חיוניות בגופים מסוימים מחייבת תהליך עבודה סדור שתוצרתו תוכנית עבודה מתוקצבת. </w:t>
      </w:r>
    </w:p>
    <w:p w14:paraId="771CF591" w14:textId="77777777" w:rsidR="00D8506C" w:rsidRPr="00D8506C" w:rsidRDefault="00D8506C" w:rsidP="00D8506C">
      <w:pPr>
        <w:spacing w:line="269" w:lineRule="auto"/>
        <w:rPr>
          <w:rFonts w:eastAsia="Calibri"/>
          <w:b/>
          <w:bCs/>
          <w:rtl/>
        </w:rPr>
      </w:pPr>
    </w:p>
    <w:p w14:paraId="2D05AED8" w14:textId="77777777" w:rsidR="00D8506C" w:rsidRPr="00D8506C" w:rsidRDefault="00D8506C" w:rsidP="00D8506C">
      <w:pPr>
        <w:keepNext/>
        <w:keepLines/>
        <w:spacing w:line="269" w:lineRule="auto"/>
        <w:outlineLvl w:val="3"/>
        <w:rPr>
          <w:rFonts w:eastAsia="Times New Roman"/>
          <w:bCs/>
          <w:szCs w:val="26"/>
          <w:rtl/>
        </w:rPr>
      </w:pPr>
      <w:r w:rsidRPr="00D8506C">
        <w:rPr>
          <w:rFonts w:eastAsia="Times New Roman" w:hint="cs"/>
          <w:bCs/>
          <w:szCs w:val="26"/>
          <w:rtl/>
        </w:rPr>
        <w:t>הביקורת הקודמת</w:t>
      </w:r>
    </w:p>
    <w:p w14:paraId="4E114EFD" w14:textId="77777777" w:rsidR="00D8506C" w:rsidRPr="00D8506C" w:rsidRDefault="00D8506C" w:rsidP="00D8506C">
      <w:pPr>
        <w:spacing w:line="269" w:lineRule="auto"/>
        <w:rPr>
          <w:rFonts w:ascii="David" w:eastAsia="Calibri" w:hAnsi="David"/>
          <w:sz w:val="24"/>
          <w:rtl/>
        </w:rPr>
      </w:pPr>
    </w:p>
    <w:p w14:paraId="0910146F" w14:textId="77777777" w:rsidR="00D8506C" w:rsidRPr="00D8506C" w:rsidRDefault="00D8506C" w:rsidP="00D8506C">
      <w:pPr>
        <w:spacing w:line="269" w:lineRule="auto"/>
        <w:rPr>
          <w:rFonts w:ascii="David" w:eastAsia="Calibri" w:hAnsi="David"/>
          <w:sz w:val="24"/>
          <w:rtl/>
        </w:rPr>
      </w:pPr>
      <w:r w:rsidRPr="00D8506C">
        <w:rPr>
          <w:rFonts w:ascii="David" w:eastAsia="Calibri" w:hAnsi="David"/>
          <w:sz w:val="24"/>
          <w:rtl/>
        </w:rPr>
        <w:t xml:space="preserve">בדוח הקודם נכתב כי אחריות </w:t>
      </w:r>
      <w:proofErr w:type="spellStart"/>
      <w:r w:rsidRPr="00D8506C">
        <w:rPr>
          <w:rFonts w:ascii="David" w:eastAsia="Calibri" w:hAnsi="David"/>
          <w:sz w:val="24"/>
          <w:rtl/>
        </w:rPr>
        <w:t>משהב"ט</w:t>
      </w:r>
      <w:proofErr w:type="spellEnd"/>
      <w:r w:rsidRPr="00D8506C">
        <w:rPr>
          <w:rFonts w:ascii="David" w:eastAsia="Calibri" w:hAnsi="David"/>
          <w:sz w:val="24"/>
          <w:rtl/>
        </w:rPr>
        <w:t xml:space="preserve"> להגן על התשתיות החיוניות</w:t>
      </w:r>
      <w:r w:rsidRPr="00D8506C">
        <w:rPr>
          <w:rFonts w:ascii="David" w:eastAsia="Calibri" w:hAnsi="David" w:hint="cs"/>
          <w:sz w:val="24"/>
          <w:rtl/>
        </w:rPr>
        <w:t xml:space="preserve"> בגופים מסוימים</w:t>
      </w:r>
      <w:r w:rsidRPr="00D8506C">
        <w:rPr>
          <w:rFonts w:ascii="David" w:eastAsia="Calibri" w:hAnsi="David"/>
          <w:sz w:val="24"/>
          <w:rtl/>
        </w:rPr>
        <w:t xml:space="preserve"> נובעת בין היתר מתוקף </w:t>
      </w:r>
      <w:proofErr w:type="spellStart"/>
      <w:r w:rsidRPr="00D8506C">
        <w:rPr>
          <w:rFonts w:ascii="David" w:eastAsia="Calibri" w:hAnsi="David"/>
          <w:sz w:val="24"/>
          <w:rtl/>
        </w:rPr>
        <w:t>המ"ב</w:t>
      </w:r>
      <w:proofErr w:type="spellEnd"/>
      <w:r w:rsidRPr="00D8506C">
        <w:rPr>
          <w:rFonts w:ascii="David" w:eastAsia="Calibri" w:hAnsi="David"/>
          <w:sz w:val="24"/>
          <w:rtl/>
        </w:rPr>
        <w:t> </w:t>
      </w:r>
      <w:r w:rsidRPr="00D8506C">
        <w:rPr>
          <w:rFonts w:ascii="David" w:eastAsia="Calibri" w:hAnsi="David" w:hint="cs"/>
          <w:sz w:val="24"/>
          <w:rtl/>
        </w:rPr>
        <w:t>האמורות. כמו כן</w:t>
      </w:r>
      <w:r w:rsidRPr="00D8506C">
        <w:rPr>
          <w:rFonts w:ascii="David" w:eastAsia="Calibri" w:hAnsi="David"/>
          <w:sz w:val="24"/>
          <w:rtl/>
        </w:rPr>
        <w:t xml:space="preserve"> בדוח הקודם צוינו גם עמדות והחלטות נוספות ב</w:t>
      </w:r>
      <w:r w:rsidRPr="00D8506C">
        <w:rPr>
          <w:rFonts w:ascii="David" w:eastAsia="Calibri" w:hAnsi="David" w:hint="cs"/>
          <w:sz w:val="24"/>
          <w:rtl/>
        </w:rPr>
        <w:t>נוגע</w:t>
      </w:r>
      <w:r w:rsidRPr="00D8506C">
        <w:rPr>
          <w:rFonts w:ascii="David" w:eastAsia="Calibri" w:hAnsi="David"/>
          <w:sz w:val="24"/>
          <w:rtl/>
        </w:rPr>
        <w:t xml:space="preserve"> למימוש אחריות </w:t>
      </w:r>
      <w:proofErr w:type="spellStart"/>
      <w:r w:rsidRPr="00D8506C">
        <w:rPr>
          <w:rFonts w:ascii="David" w:eastAsia="Calibri" w:hAnsi="David"/>
          <w:sz w:val="24"/>
          <w:rtl/>
        </w:rPr>
        <w:t>משהב"ט</w:t>
      </w:r>
      <w:proofErr w:type="spellEnd"/>
      <w:r w:rsidRPr="00D8506C">
        <w:rPr>
          <w:rFonts w:ascii="David" w:eastAsia="Calibri" w:hAnsi="David"/>
          <w:sz w:val="24"/>
          <w:rtl/>
        </w:rPr>
        <w:t xml:space="preserve"> </w:t>
      </w:r>
      <w:r w:rsidRPr="00D8506C">
        <w:rPr>
          <w:rFonts w:ascii="David" w:eastAsia="Calibri" w:hAnsi="David" w:hint="cs"/>
          <w:sz w:val="24"/>
          <w:rtl/>
        </w:rPr>
        <w:t>ו</w:t>
      </w:r>
      <w:r w:rsidRPr="00D8506C">
        <w:rPr>
          <w:rFonts w:ascii="David" w:eastAsia="Calibri" w:hAnsi="David"/>
          <w:sz w:val="24"/>
          <w:rtl/>
        </w:rPr>
        <w:t>בהן החלטות ממשלה שקבעו בין היתר כי משרדי הממשלה יוסיפו לשאת באחריות לנושאים שבתחום אחריותם גם בהתרחש מצב חירום; וכן עמדתו של שר הביטחון בישיבת הקבינט המדיני-ביטחוני מיוני 2016 כי כל שר אחראי להפעלת "התחום שלו" גם במצבי חירום וכי כל משרד ממשלתי צריך להקצות מקורות מתקציבו השוטף לנושאי המיגון, על פי סדרי העדיפויות שיקבע השר.</w:t>
      </w:r>
    </w:p>
    <w:p w14:paraId="48EC959B" w14:textId="77777777" w:rsidR="00D8506C" w:rsidRPr="00D8506C" w:rsidRDefault="00D8506C" w:rsidP="00D8506C">
      <w:pPr>
        <w:spacing w:line="269" w:lineRule="auto"/>
        <w:rPr>
          <w:rFonts w:ascii="David" w:eastAsia="Calibri" w:hAnsi="David"/>
          <w:sz w:val="24"/>
          <w:rtl/>
        </w:rPr>
      </w:pPr>
    </w:p>
    <w:p w14:paraId="37342663" w14:textId="77777777" w:rsidR="00D8506C" w:rsidRPr="00D8506C" w:rsidRDefault="00D8506C" w:rsidP="00D8506C">
      <w:pPr>
        <w:spacing w:line="269" w:lineRule="auto"/>
        <w:rPr>
          <w:rFonts w:eastAsia="Calibri"/>
          <w:highlight w:val="yellow"/>
          <w:rtl/>
        </w:rPr>
      </w:pPr>
      <w:r w:rsidRPr="00D8506C">
        <w:rPr>
          <w:rFonts w:ascii="David" w:eastAsia="Calibri" w:hAnsi="David"/>
          <w:sz w:val="24"/>
          <w:rtl/>
        </w:rPr>
        <w:t xml:space="preserve">בדוח הקודם העיר </w:t>
      </w:r>
      <w:r w:rsidRPr="00D8506C">
        <w:rPr>
          <w:rFonts w:ascii="David" w:eastAsia="Calibri" w:hAnsi="David" w:hint="cs"/>
          <w:sz w:val="24"/>
          <w:rtl/>
        </w:rPr>
        <w:t xml:space="preserve">משרד </w:t>
      </w:r>
      <w:r w:rsidRPr="00D8506C">
        <w:rPr>
          <w:rFonts w:ascii="David" w:eastAsia="Calibri" w:hAnsi="David"/>
          <w:sz w:val="24"/>
          <w:rtl/>
        </w:rPr>
        <w:t>מבקר המדינה על ה</w:t>
      </w:r>
      <w:r w:rsidRPr="00D8506C">
        <w:rPr>
          <w:rFonts w:ascii="David" w:eastAsia="Calibri" w:hAnsi="David"/>
          <w:noProof/>
          <w:sz w:val="24"/>
          <w:rtl/>
        </w:rPr>
        <w:t xml:space="preserve">פעילות החסרה של משהב"ט לקידום ההגנה על התשתיות </w:t>
      </w:r>
      <w:r w:rsidRPr="00D8506C">
        <w:rPr>
          <w:rFonts w:ascii="David" w:eastAsia="Calibri" w:hAnsi="David" w:hint="cs"/>
          <w:noProof/>
          <w:sz w:val="24"/>
          <w:rtl/>
        </w:rPr>
        <w:t xml:space="preserve">בגופים מסוימים: </w:t>
      </w:r>
      <w:r w:rsidRPr="00D8506C">
        <w:rPr>
          <w:rFonts w:eastAsia="Calibri"/>
          <w:rtl/>
        </w:rPr>
        <w:t>עד דצמבר 2019 עבודת המטה למיפוי</w:t>
      </w:r>
      <w:r w:rsidRPr="00D8506C">
        <w:rPr>
          <w:rFonts w:eastAsia="Calibri" w:hint="cs"/>
          <w:rtl/>
        </w:rPr>
        <w:t xml:space="preserve"> מתקנים חיוניים בגופים אלה </w:t>
      </w:r>
      <w:r w:rsidRPr="00D8506C">
        <w:rPr>
          <w:rFonts w:eastAsia="Calibri"/>
          <w:rtl/>
        </w:rPr>
        <w:t>טרם הסתיימה</w:t>
      </w:r>
      <w:r w:rsidRPr="00D8506C">
        <w:rPr>
          <w:rFonts w:eastAsia="Calibri" w:hint="cs"/>
          <w:rtl/>
        </w:rPr>
        <w:t xml:space="preserve">, הוא </w:t>
      </w:r>
      <w:r w:rsidRPr="00D8506C">
        <w:rPr>
          <w:rFonts w:eastAsia="Calibri"/>
          <w:rtl/>
        </w:rPr>
        <w:t xml:space="preserve">לא </w:t>
      </w:r>
      <w:r w:rsidRPr="00D8506C">
        <w:rPr>
          <w:rFonts w:eastAsia="Calibri" w:hint="cs"/>
          <w:rtl/>
        </w:rPr>
        <w:t>פעל כדי</w:t>
      </w:r>
      <w:r w:rsidRPr="00D8506C">
        <w:rPr>
          <w:rFonts w:eastAsia="Calibri"/>
          <w:rtl/>
        </w:rPr>
        <w:t xml:space="preserve"> למג</w:t>
      </w:r>
      <w:r w:rsidRPr="00D8506C">
        <w:rPr>
          <w:rFonts w:eastAsia="Calibri" w:hint="cs"/>
          <w:rtl/>
        </w:rPr>
        <w:t xml:space="preserve">ן פיזית תשתיות חיוניות בגופים מסוימים </w:t>
      </w:r>
      <w:r w:rsidRPr="00D8506C">
        <w:rPr>
          <w:rFonts w:eastAsia="Calibri"/>
          <w:rtl/>
        </w:rPr>
        <w:t>ואין בידיו תוכנית עבודה לביצוע המיגון האמור, לרבות תקצובה</w:t>
      </w:r>
      <w:r w:rsidRPr="00D8506C">
        <w:rPr>
          <w:rFonts w:eastAsia="Calibri" w:hint="cs"/>
          <w:rtl/>
        </w:rPr>
        <w:t xml:space="preserve">. </w:t>
      </w:r>
    </w:p>
    <w:p w14:paraId="66B17DF4" w14:textId="77777777" w:rsidR="00D8506C" w:rsidRPr="00D8506C" w:rsidRDefault="00D8506C" w:rsidP="00D8506C">
      <w:pPr>
        <w:spacing w:line="269" w:lineRule="auto"/>
        <w:rPr>
          <w:rFonts w:ascii="David" w:eastAsia="Calibri" w:hAnsi="David"/>
          <w:noProof/>
          <w:sz w:val="24"/>
          <w:rtl/>
        </w:rPr>
      </w:pPr>
    </w:p>
    <w:p w14:paraId="4239D940" w14:textId="77777777" w:rsidR="00D8506C" w:rsidRPr="00D8506C" w:rsidRDefault="00D8506C" w:rsidP="00D8506C">
      <w:pPr>
        <w:spacing w:line="269" w:lineRule="auto"/>
        <w:rPr>
          <w:rFonts w:ascii="David" w:eastAsia="Calibri" w:hAnsi="David"/>
          <w:sz w:val="24"/>
          <w:rtl/>
        </w:rPr>
      </w:pPr>
      <w:r w:rsidRPr="00D8506C">
        <w:rPr>
          <w:rFonts w:ascii="David" w:eastAsia="Calibri" w:hAnsi="David"/>
          <w:noProof/>
          <w:sz w:val="24"/>
          <w:rtl/>
        </w:rPr>
        <w:t xml:space="preserve">נוכח כך </w:t>
      </w:r>
      <w:r w:rsidRPr="00D8506C">
        <w:rPr>
          <w:rFonts w:ascii="David" w:eastAsia="Calibri" w:hAnsi="David" w:hint="cs"/>
          <w:noProof/>
          <w:sz w:val="24"/>
          <w:rtl/>
        </w:rPr>
        <w:t>המליץ</w:t>
      </w:r>
      <w:r w:rsidRPr="00D8506C">
        <w:rPr>
          <w:rFonts w:ascii="David" w:eastAsia="Calibri" w:hAnsi="David"/>
          <w:noProof/>
          <w:sz w:val="24"/>
          <w:rtl/>
        </w:rPr>
        <w:t xml:space="preserve"> מבקר</w:t>
      </w:r>
      <w:r w:rsidRPr="00D8506C">
        <w:rPr>
          <w:rFonts w:ascii="David" w:eastAsia="Calibri" w:hAnsi="David" w:hint="cs"/>
          <w:noProof/>
          <w:sz w:val="24"/>
          <w:rtl/>
        </w:rPr>
        <w:t xml:space="preserve"> המדינה</w:t>
      </w:r>
      <w:r w:rsidRPr="00D8506C">
        <w:rPr>
          <w:rFonts w:ascii="David" w:eastAsia="Calibri" w:hAnsi="David"/>
          <w:noProof/>
          <w:sz w:val="24"/>
          <w:rtl/>
        </w:rPr>
        <w:t xml:space="preserve"> </w:t>
      </w:r>
      <w:r w:rsidRPr="00D8506C">
        <w:rPr>
          <w:rFonts w:ascii="David" w:eastAsia="Calibri" w:hAnsi="David" w:hint="cs"/>
          <w:noProof/>
          <w:sz w:val="24"/>
          <w:rtl/>
        </w:rPr>
        <w:t xml:space="preserve">כי </w:t>
      </w:r>
      <w:r w:rsidRPr="00D8506C">
        <w:rPr>
          <w:rFonts w:ascii="David" w:eastAsia="Calibri" w:hAnsi="David"/>
          <w:sz w:val="24"/>
          <w:rtl/>
        </w:rPr>
        <w:t xml:space="preserve">על </w:t>
      </w:r>
      <w:proofErr w:type="spellStart"/>
      <w:r w:rsidRPr="00D8506C">
        <w:rPr>
          <w:rFonts w:ascii="David" w:eastAsia="Calibri" w:hAnsi="David"/>
          <w:sz w:val="24"/>
          <w:rtl/>
        </w:rPr>
        <w:t>משהב"ט</w:t>
      </w:r>
      <w:proofErr w:type="spellEnd"/>
      <w:r w:rsidRPr="00D8506C">
        <w:rPr>
          <w:rFonts w:ascii="David" w:eastAsia="Calibri" w:hAnsi="David"/>
          <w:sz w:val="24"/>
          <w:rtl/>
        </w:rPr>
        <w:t xml:space="preserve">, בשיתוף </w:t>
      </w:r>
      <w:r w:rsidRPr="00D8506C">
        <w:rPr>
          <w:rFonts w:ascii="David" w:eastAsia="Calibri" w:hAnsi="David" w:hint="cs"/>
          <w:sz w:val="24"/>
          <w:rtl/>
        </w:rPr>
        <w:t xml:space="preserve">גופים מסוימים, </w:t>
      </w:r>
      <w:r w:rsidRPr="00D8506C">
        <w:rPr>
          <w:rFonts w:ascii="David" w:eastAsia="Calibri" w:hAnsi="David"/>
          <w:sz w:val="24"/>
          <w:rtl/>
        </w:rPr>
        <w:t xml:space="preserve">לסיים בהקדם את עבודת המטה </w:t>
      </w:r>
      <w:r w:rsidRPr="00D8506C">
        <w:rPr>
          <w:rFonts w:ascii="David" w:eastAsia="Calibri" w:hAnsi="David" w:hint="cs"/>
          <w:sz w:val="24"/>
          <w:rtl/>
        </w:rPr>
        <w:t>למיפוי</w:t>
      </w:r>
      <w:r w:rsidRPr="00D8506C">
        <w:rPr>
          <w:rFonts w:ascii="David" w:eastAsia="Calibri" w:hAnsi="David"/>
          <w:sz w:val="24"/>
          <w:rtl/>
        </w:rPr>
        <w:t xml:space="preserve"> התשתיות </w:t>
      </w:r>
      <w:r w:rsidRPr="00D8506C">
        <w:rPr>
          <w:rFonts w:ascii="David" w:eastAsia="Calibri" w:hAnsi="David" w:hint="cs"/>
          <w:sz w:val="24"/>
          <w:rtl/>
        </w:rPr>
        <w:t xml:space="preserve">והמתקנים </w:t>
      </w:r>
      <w:r w:rsidRPr="00D8506C">
        <w:rPr>
          <w:rFonts w:ascii="David" w:eastAsia="Calibri" w:hAnsi="David"/>
          <w:sz w:val="24"/>
          <w:rtl/>
        </w:rPr>
        <w:t>החיוני</w:t>
      </w:r>
      <w:r w:rsidRPr="00D8506C">
        <w:rPr>
          <w:rFonts w:ascii="David" w:eastAsia="Calibri" w:hAnsi="David" w:hint="cs"/>
          <w:sz w:val="24"/>
          <w:rtl/>
        </w:rPr>
        <w:t xml:space="preserve">ים, לרבות בגופים מסוימים </w:t>
      </w:r>
      <w:r w:rsidRPr="00D8506C">
        <w:rPr>
          <w:rFonts w:ascii="David" w:eastAsia="Calibri" w:hAnsi="David"/>
          <w:sz w:val="24"/>
          <w:rtl/>
        </w:rPr>
        <w:t>כדי לקבוע את אלה שנדרש להגן עליהן, ובמידת הצורך למגנן</w:t>
      </w:r>
      <w:r w:rsidRPr="00D8506C">
        <w:rPr>
          <w:rFonts w:ascii="David" w:eastAsia="Calibri" w:hAnsi="David" w:hint="cs"/>
          <w:sz w:val="24"/>
          <w:rtl/>
        </w:rPr>
        <w:t xml:space="preserve"> פיזית</w:t>
      </w:r>
      <w:r w:rsidRPr="00D8506C">
        <w:rPr>
          <w:rFonts w:ascii="David" w:eastAsia="Calibri" w:hAnsi="David"/>
          <w:sz w:val="24"/>
          <w:rtl/>
        </w:rPr>
        <w:t xml:space="preserve">, </w:t>
      </w:r>
      <w:r w:rsidRPr="00D8506C">
        <w:rPr>
          <w:rFonts w:ascii="David" w:eastAsia="Calibri" w:hAnsi="David" w:hint="cs"/>
          <w:sz w:val="24"/>
          <w:rtl/>
        </w:rPr>
        <w:t xml:space="preserve">וכן </w:t>
      </w:r>
      <w:r w:rsidRPr="00D8506C">
        <w:rPr>
          <w:rFonts w:ascii="David" w:eastAsia="Calibri" w:hAnsi="David"/>
          <w:sz w:val="24"/>
          <w:rtl/>
        </w:rPr>
        <w:t>לתקפה מ</w:t>
      </w:r>
      <w:r w:rsidRPr="00D8506C">
        <w:rPr>
          <w:rFonts w:ascii="David" w:eastAsia="Calibri" w:hAnsi="David" w:hint="cs"/>
          <w:sz w:val="24"/>
          <w:rtl/>
        </w:rPr>
        <w:t>פעם</w:t>
      </w:r>
      <w:r w:rsidRPr="00D8506C">
        <w:rPr>
          <w:rFonts w:ascii="David" w:eastAsia="Calibri" w:hAnsi="David"/>
          <w:sz w:val="24"/>
          <w:rtl/>
        </w:rPr>
        <w:t xml:space="preserve"> ל</w:t>
      </w:r>
      <w:r w:rsidRPr="00D8506C">
        <w:rPr>
          <w:rFonts w:ascii="David" w:eastAsia="Calibri" w:hAnsi="David" w:hint="cs"/>
          <w:sz w:val="24"/>
          <w:rtl/>
        </w:rPr>
        <w:t>פעם</w:t>
      </w:r>
      <w:r w:rsidRPr="00D8506C">
        <w:rPr>
          <w:rFonts w:ascii="David" w:eastAsia="Calibri" w:hAnsi="David"/>
          <w:sz w:val="24"/>
          <w:rtl/>
        </w:rPr>
        <w:t xml:space="preserve"> נוכח האיומים המשתנים</w:t>
      </w:r>
      <w:r w:rsidRPr="00D8506C">
        <w:rPr>
          <w:rFonts w:ascii="David" w:eastAsia="Calibri" w:hAnsi="David" w:hint="cs"/>
          <w:sz w:val="24"/>
          <w:rtl/>
        </w:rPr>
        <w:t>;</w:t>
      </w:r>
      <w:r w:rsidRPr="00D8506C">
        <w:rPr>
          <w:rFonts w:ascii="David" w:eastAsia="Calibri" w:hAnsi="David"/>
          <w:sz w:val="24"/>
          <w:rtl/>
        </w:rPr>
        <w:t xml:space="preserve"> וכי לאחר השלמת עבודת המטה על </w:t>
      </w:r>
      <w:proofErr w:type="spellStart"/>
      <w:r w:rsidRPr="00D8506C">
        <w:rPr>
          <w:rFonts w:ascii="David" w:eastAsia="Calibri" w:hAnsi="David"/>
          <w:sz w:val="24"/>
          <w:rtl/>
        </w:rPr>
        <w:t>משהב"ט</w:t>
      </w:r>
      <w:proofErr w:type="spellEnd"/>
      <w:r w:rsidRPr="00D8506C">
        <w:rPr>
          <w:rFonts w:ascii="David" w:eastAsia="Calibri" w:hAnsi="David"/>
          <w:sz w:val="24"/>
          <w:rtl/>
        </w:rPr>
        <w:t xml:space="preserve"> לקבוע בשיתוף צה"ל </w:t>
      </w:r>
      <w:r w:rsidRPr="00D8506C">
        <w:rPr>
          <w:rFonts w:ascii="David" w:eastAsia="Calibri" w:hAnsi="David" w:hint="cs"/>
          <w:sz w:val="24"/>
          <w:rtl/>
        </w:rPr>
        <w:t>והגופים האמורים</w:t>
      </w:r>
      <w:r w:rsidRPr="00D8506C">
        <w:rPr>
          <w:rFonts w:ascii="David" w:eastAsia="Calibri" w:hAnsi="David"/>
          <w:sz w:val="24"/>
          <w:rtl/>
        </w:rPr>
        <w:t xml:space="preserve"> תוכנית עבודה רב-שנתית מגובה בתקציב</w:t>
      </w:r>
      <w:r w:rsidRPr="00D8506C">
        <w:rPr>
          <w:rFonts w:ascii="David" w:eastAsia="Calibri" w:hAnsi="David" w:hint="cs"/>
          <w:sz w:val="24"/>
          <w:rtl/>
        </w:rPr>
        <w:t>.</w:t>
      </w:r>
    </w:p>
    <w:p w14:paraId="40503D66" w14:textId="77777777" w:rsidR="00D8506C" w:rsidRPr="00D8506C" w:rsidRDefault="00D8506C" w:rsidP="00D8506C">
      <w:pPr>
        <w:spacing w:line="269" w:lineRule="auto"/>
        <w:rPr>
          <w:rFonts w:ascii="David" w:eastAsia="Calibri" w:hAnsi="David"/>
          <w:sz w:val="24"/>
          <w:rtl/>
        </w:rPr>
      </w:pPr>
    </w:p>
    <w:p w14:paraId="61504107" w14:textId="77777777" w:rsidR="00D8506C" w:rsidRPr="00D8506C" w:rsidRDefault="00D8506C" w:rsidP="00D8506C">
      <w:pPr>
        <w:spacing w:line="269" w:lineRule="auto"/>
        <w:rPr>
          <w:rFonts w:ascii="David" w:eastAsia="Calibri" w:hAnsi="David"/>
          <w:noProof/>
          <w:sz w:val="24"/>
          <w:rtl/>
        </w:rPr>
      </w:pPr>
      <w:r w:rsidRPr="00D8506C">
        <w:rPr>
          <w:rFonts w:ascii="David" w:eastAsia="Calibri" w:hAnsi="David"/>
          <w:sz w:val="24"/>
          <w:rtl/>
        </w:rPr>
        <w:t xml:space="preserve">במענה </w:t>
      </w:r>
      <w:proofErr w:type="spellStart"/>
      <w:r w:rsidRPr="00D8506C">
        <w:rPr>
          <w:rFonts w:ascii="David" w:eastAsia="Calibri" w:hAnsi="David"/>
          <w:sz w:val="24"/>
          <w:rtl/>
        </w:rPr>
        <w:t>משהב"ט</w:t>
      </w:r>
      <w:proofErr w:type="spellEnd"/>
      <w:r w:rsidRPr="00D8506C">
        <w:rPr>
          <w:rFonts w:ascii="David" w:eastAsia="Calibri" w:hAnsi="David"/>
          <w:sz w:val="24"/>
          <w:rtl/>
        </w:rPr>
        <w:t xml:space="preserve"> משנת 2020, </w:t>
      </w:r>
      <w:proofErr w:type="spellStart"/>
      <w:r w:rsidRPr="00D8506C">
        <w:rPr>
          <w:rFonts w:ascii="David" w:eastAsia="Calibri" w:hAnsi="David"/>
          <w:sz w:val="24"/>
          <w:rtl/>
        </w:rPr>
        <w:t>המתכלל</w:t>
      </w:r>
      <w:proofErr w:type="spellEnd"/>
      <w:r w:rsidRPr="00D8506C">
        <w:rPr>
          <w:rFonts w:ascii="David" w:eastAsia="Calibri" w:hAnsi="David"/>
          <w:sz w:val="24"/>
          <w:rtl/>
        </w:rPr>
        <w:t xml:space="preserve"> את התייחסות </w:t>
      </w:r>
      <w:r w:rsidRPr="00D8506C">
        <w:rPr>
          <w:rFonts w:ascii="David" w:eastAsia="Calibri" w:hAnsi="David" w:hint="cs"/>
          <w:sz w:val="24"/>
          <w:rtl/>
        </w:rPr>
        <w:t>הגורמים הנוגעים</w:t>
      </w:r>
      <w:r w:rsidRPr="00D8506C">
        <w:rPr>
          <w:rFonts w:ascii="David" w:eastAsia="Calibri" w:hAnsi="David"/>
          <w:sz w:val="24"/>
          <w:rtl/>
        </w:rPr>
        <w:t xml:space="preserve"> ומפרט את משימותיהם בהתאם לליקויים וההמלצות שעלו בדוח הקוד</w:t>
      </w:r>
      <w:r w:rsidRPr="00D8506C">
        <w:rPr>
          <w:rFonts w:ascii="David" w:eastAsia="Calibri" w:hAnsi="David" w:hint="cs"/>
          <w:sz w:val="24"/>
          <w:rtl/>
        </w:rPr>
        <w:t>ם</w:t>
      </w:r>
      <w:r w:rsidRPr="00D8506C">
        <w:rPr>
          <w:rFonts w:ascii="David" w:eastAsia="Calibri" w:hAnsi="David"/>
          <w:sz w:val="24"/>
          <w:rtl/>
        </w:rPr>
        <w:t xml:space="preserve"> (להלן - </w:t>
      </w:r>
      <w:r w:rsidRPr="00D8506C">
        <w:rPr>
          <w:rFonts w:ascii="David" w:eastAsia="Calibri" w:hAnsi="David" w:hint="cs"/>
          <w:sz w:val="24"/>
          <w:rtl/>
        </w:rPr>
        <w:t>התייחסות</w:t>
      </w:r>
      <w:r w:rsidRPr="00D8506C">
        <w:rPr>
          <w:rFonts w:eastAsia="Calibri" w:hint="cs"/>
          <w:rtl/>
        </w:rPr>
        <w:t xml:space="preserve"> </w:t>
      </w:r>
      <w:proofErr w:type="spellStart"/>
      <w:r w:rsidRPr="00D8506C">
        <w:rPr>
          <w:rFonts w:eastAsia="Calibri" w:hint="cs"/>
          <w:rtl/>
        </w:rPr>
        <w:t>משהב"ט</w:t>
      </w:r>
      <w:proofErr w:type="spellEnd"/>
      <w:r w:rsidRPr="00D8506C">
        <w:rPr>
          <w:rFonts w:eastAsia="Calibri" w:hint="cs"/>
          <w:rtl/>
        </w:rPr>
        <w:t xml:space="preserve"> לדוח הקודם</w:t>
      </w:r>
      <w:r w:rsidRPr="00D8506C">
        <w:rPr>
          <w:rFonts w:ascii="David" w:eastAsia="Calibri" w:hAnsi="David"/>
          <w:sz w:val="24"/>
          <w:rtl/>
        </w:rPr>
        <w:t xml:space="preserve">), </w:t>
      </w:r>
      <w:r w:rsidRPr="00D8506C">
        <w:rPr>
          <w:rFonts w:ascii="David" w:eastAsia="Calibri" w:hAnsi="David" w:hint="cs"/>
          <w:sz w:val="24"/>
          <w:rtl/>
        </w:rPr>
        <w:t xml:space="preserve">מסר </w:t>
      </w:r>
      <w:proofErr w:type="spellStart"/>
      <w:r w:rsidRPr="00D8506C">
        <w:rPr>
          <w:rFonts w:ascii="David" w:eastAsia="Calibri" w:hAnsi="David" w:hint="cs"/>
          <w:sz w:val="24"/>
          <w:rtl/>
        </w:rPr>
        <w:t>משהב"ט</w:t>
      </w:r>
      <w:proofErr w:type="spellEnd"/>
      <w:r w:rsidRPr="00D8506C">
        <w:rPr>
          <w:rFonts w:ascii="David" w:eastAsia="Calibri" w:hAnsi="David" w:hint="cs"/>
          <w:sz w:val="24"/>
          <w:rtl/>
        </w:rPr>
        <w:t xml:space="preserve"> כי במהלך שנת 2019 קיים אגף מסוים </w:t>
      </w:r>
      <w:proofErr w:type="spellStart"/>
      <w:r w:rsidRPr="00D8506C">
        <w:rPr>
          <w:rFonts w:ascii="David" w:eastAsia="Calibri" w:hAnsi="David" w:hint="cs"/>
          <w:sz w:val="24"/>
          <w:rtl/>
        </w:rPr>
        <w:t>במשהב"ט</w:t>
      </w:r>
      <w:proofErr w:type="spellEnd"/>
      <w:r w:rsidRPr="00D8506C">
        <w:rPr>
          <w:rFonts w:ascii="David" w:eastAsia="Calibri" w:hAnsi="David" w:hint="cs"/>
          <w:sz w:val="24"/>
          <w:rtl/>
        </w:rPr>
        <w:t xml:space="preserve"> בתיאום עם </w:t>
      </w:r>
      <w:proofErr w:type="spellStart"/>
      <w:r w:rsidRPr="00D8506C">
        <w:rPr>
          <w:rFonts w:ascii="David" w:eastAsia="Calibri" w:hAnsi="David" w:hint="cs"/>
          <w:sz w:val="24"/>
          <w:rtl/>
        </w:rPr>
        <w:t>רח"ל</w:t>
      </w:r>
      <w:proofErr w:type="spellEnd"/>
      <w:r w:rsidRPr="00D8506C">
        <w:rPr>
          <w:rFonts w:ascii="David" w:eastAsia="Calibri" w:hAnsi="David" w:hint="cs"/>
          <w:sz w:val="24"/>
          <w:rtl/>
        </w:rPr>
        <w:t xml:space="preserve"> עבודת מטה שמטרתה הכנסת הרשימה של מתקנים חיוניים של גופים מסוימים לרשימה הכוללת של </w:t>
      </w:r>
      <w:proofErr w:type="spellStart"/>
      <w:r w:rsidRPr="00D8506C">
        <w:rPr>
          <w:rFonts w:ascii="David" w:eastAsia="Calibri" w:hAnsi="David" w:hint="cs"/>
          <w:sz w:val="24"/>
          <w:rtl/>
        </w:rPr>
        <w:t>רח"ל</w:t>
      </w:r>
      <w:proofErr w:type="spellEnd"/>
      <w:r w:rsidRPr="00D8506C">
        <w:rPr>
          <w:rFonts w:ascii="David" w:eastAsia="Calibri" w:hAnsi="David" w:hint="cs"/>
          <w:sz w:val="24"/>
          <w:rtl/>
        </w:rPr>
        <w:t xml:space="preserve">, במסגרת עבודת המטה שהובילה </w:t>
      </w:r>
      <w:proofErr w:type="spellStart"/>
      <w:r w:rsidRPr="00D8506C">
        <w:rPr>
          <w:rFonts w:ascii="David" w:eastAsia="Calibri" w:hAnsi="David" w:hint="cs"/>
          <w:sz w:val="24"/>
          <w:rtl/>
        </w:rPr>
        <w:t>רח"ל</w:t>
      </w:r>
      <w:proofErr w:type="spellEnd"/>
      <w:r w:rsidRPr="00D8506C">
        <w:rPr>
          <w:rFonts w:ascii="David" w:eastAsia="Calibri" w:hAnsi="David" w:hint="cs"/>
          <w:sz w:val="24"/>
          <w:rtl/>
        </w:rPr>
        <w:t xml:space="preserve"> בנושא מיגון תשתיות לצורך תכנון הגנה פיזית עליהן. </w:t>
      </w:r>
    </w:p>
    <w:p w14:paraId="5EDB949D" w14:textId="77777777" w:rsidR="00D8506C" w:rsidRPr="00D8506C" w:rsidRDefault="00D8506C" w:rsidP="00D8506C">
      <w:pPr>
        <w:spacing w:line="269" w:lineRule="auto"/>
        <w:rPr>
          <w:rFonts w:eastAsia="Calibri"/>
          <w:b/>
          <w:bCs/>
          <w:rtl/>
        </w:rPr>
      </w:pPr>
    </w:p>
    <w:p w14:paraId="28E13A88" w14:textId="77777777" w:rsidR="00D8506C" w:rsidRPr="00D8506C" w:rsidRDefault="00D8506C" w:rsidP="00D8506C">
      <w:pPr>
        <w:spacing w:line="269" w:lineRule="auto"/>
        <w:rPr>
          <w:rFonts w:ascii="David" w:eastAsia="Calibri" w:hAnsi="David"/>
          <w:b/>
          <w:bCs/>
          <w:noProof/>
          <w:sz w:val="24"/>
          <w:rtl/>
        </w:rPr>
      </w:pPr>
      <w:r w:rsidRPr="00D8506C">
        <w:rPr>
          <w:rFonts w:eastAsia="Calibri" w:hint="eastAsia"/>
          <w:b/>
          <w:bCs/>
          <w:rtl/>
        </w:rPr>
        <w:t>יצוין</w:t>
      </w:r>
      <w:r w:rsidRPr="00D8506C">
        <w:rPr>
          <w:rFonts w:eastAsia="Calibri"/>
          <w:b/>
          <w:bCs/>
          <w:rtl/>
        </w:rPr>
        <w:t xml:space="preserve"> בפתח הדברים כי עד לפרוץ מלחמת חרבות ברזל </w:t>
      </w:r>
      <w:proofErr w:type="spellStart"/>
      <w:r w:rsidRPr="00D8506C">
        <w:rPr>
          <w:rFonts w:eastAsia="Calibri"/>
          <w:b/>
          <w:bCs/>
          <w:rtl/>
        </w:rPr>
        <w:t>מעהב"ט</w:t>
      </w:r>
      <w:proofErr w:type="spellEnd"/>
      <w:r w:rsidRPr="00D8506C">
        <w:rPr>
          <w:rFonts w:eastAsia="Calibri"/>
          <w:b/>
          <w:bCs/>
          <w:rtl/>
        </w:rPr>
        <w:t xml:space="preserve"> לא תיקנ</w:t>
      </w:r>
      <w:r w:rsidRPr="00D8506C">
        <w:rPr>
          <w:rFonts w:eastAsia="Calibri" w:hint="cs"/>
          <w:b/>
          <w:bCs/>
          <w:rtl/>
        </w:rPr>
        <w:t>ה</w:t>
      </w:r>
      <w:r w:rsidRPr="00D8506C">
        <w:rPr>
          <w:rFonts w:eastAsia="Calibri"/>
          <w:b/>
          <w:bCs/>
          <w:rtl/>
        </w:rPr>
        <w:t xml:space="preserve"> אף לא אחד מהליקויים העיקריים שעלו בביקורת הקודמת, ולא קידמ</w:t>
      </w:r>
      <w:r w:rsidRPr="00D8506C">
        <w:rPr>
          <w:rFonts w:eastAsia="Calibri" w:hint="cs"/>
          <w:b/>
          <w:bCs/>
          <w:rtl/>
        </w:rPr>
        <w:t>ה</w:t>
      </w:r>
      <w:r w:rsidRPr="00D8506C">
        <w:rPr>
          <w:rFonts w:eastAsia="Calibri"/>
          <w:b/>
          <w:bCs/>
          <w:rtl/>
        </w:rPr>
        <w:t xml:space="preserve"> את נושא מיגון המתקנים החיוניים</w:t>
      </w:r>
      <w:r w:rsidRPr="00D8506C">
        <w:rPr>
          <w:rFonts w:eastAsia="Calibri" w:hint="cs"/>
          <w:b/>
          <w:bCs/>
          <w:rtl/>
        </w:rPr>
        <w:t xml:space="preserve"> בגופים מסוימים</w:t>
      </w:r>
      <w:r w:rsidRPr="00D8506C">
        <w:rPr>
          <w:rFonts w:eastAsia="Calibri"/>
          <w:b/>
          <w:bCs/>
          <w:rtl/>
        </w:rPr>
        <w:t>; וכי גם לאחר פרוץ המלחמה ועל אף התממשות האיומים האוויריים ה</w:t>
      </w:r>
      <w:r w:rsidRPr="00D8506C">
        <w:rPr>
          <w:rFonts w:eastAsia="Calibri" w:hint="cs"/>
          <w:b/>
          <w:bCs/>
          <w:rtl/>
        </w:rPr>
        <w:t>יא</w:t>
      </w:r>
      <w:r w:rsidRPr="00D8506C">
        <w:rPr>
          <w:rFonts w:eastAsia="Calibri"/>
          <w:b/>
          <w:bCs/>
          <w:rtl/>
        </w:rPr>
        <w:t xml:space="preserve"> לא קידמ</w:t>
      </w:r>
      <w:r w:rsidRPr="00D8506C">
        <w:rPr>
          <w:rFonts w:eastAsia="Calibri" w:hint="cs"/>
          <w:b/>
          <w:bCs/>
          <w:rtl/>
        </w:rPr>
        <w:t>ה</w:t>
      </w:r>
      <w:r w:rsidRPr="00D8506C">
        <w:rPr>
          <w:rFonts w:eastAsia="Calibri"/>
          <w:b/>
          <w:bCs/>
          <w:rtl/>
        </w:rPr>
        <w:t xml:space="preserve"> נושא זה, מלבד כמה פעולות נקודתיות</w:t>
      </w:r>
      <w:r w:rsidRPr="00D8506C">
        <w:rPr>
          <w:rFonts w:eastAsia="Calibri" w:hint="cs"/>
          <w:b/>
          <w:bCs/>
          <w:rtl/>
        </w:rPr>
        <w:t>.</w:t>
      </w:r>
    </w:p>
    <w:p w14:paraId="638F31AB" w14:textId="77777777" w:rsidR="00D8506C" w:rsidRPr="00D8506C" w:rsidRDefault="00D8506C" w:rsidP="00D8506C">
      <w:pPr>
        <w:spacing w:line="269" w:lineRule="auto"/>
        <w:rPr>
          <w:rFonts w:ascii="David" w:eastAsia="Calibri" w:hAnsi="David"/>
          <w:b/>
          <w:bCs/>
          <w:noProof/>
          <w:sz w:val="24"/>
          <w:rtl/>
        </w:rPr>
      </w:pPr>
      <w:bookmarkStart w:id="3" w:name="_Hlk190069617"/>
    </w:p>
    <w:p w14:paraId="07716B27" w14:textId="77777777" w:rsidR="00D8506C" w:rsidRPr="00D8506C" w:rsidRDefault="00D8506C" w:rsidP="00D8506C">
      <w:pPr>
        <w:spacing w:line="269" w:lineRule="auto"/>
        <w:rPr>
          <w:rFonts w:ascii="David" w:eastAsia="Calibri" w:hAnsi="David"/>
          <w:b/>
          <w:bCs/>
          <w:noProof/>
          <w:sz w:val="24"/>
          <w:rtl/>
        </w:rPr>
      </w:pPr>
      <w:r w:rsidRPr="00D8506C">
        <w:rPr>
          <w:rFonts w:ascii="David" w:eastAsia="Calibri" w:hAnsi="David" w:hint="cs"/>
          <w:b/>
          <w:bCs/>
          <w:noProof/>
          <w:sz w:val="24"/>
          <w:rtl/>
        </w:rPr>
        <w:t xml:space="preserve">מבקר המדינה מעיר למשהב"ט ולצה"ל </w:t>
      </w:r>
      <w:r w:rsidRPr="00D8506C">
        <w:rPr>
          <w:rFonts w:ascii="David" w:eastAsia="Calibri" w:hAnsi="David"/>
          <w:b/>
          <w:bCs/>
          <w:noProof/>
          <w:sz w:val="24"/>
          <w:rtl/>
        </w:rPr>
        <w:t>על אי</w:t>
      </w:r>
      <w:r w:rsidRPr="00D8506C">
        <w:rPr>
          <w:rFonts w:ascii="David" w:eastAsia="Calibri" w:hAnsi="David" w:hint="cs"/>
          <w:b/>
          <w:bCs/>
          <w:noProof/>
          <w:sz w:val="24"/>
          <w:rtl/>
        </w:rPr>
        <w:t>-</w:t>
      </w:r>
      <w:r w:rsidRPr="00D8506C">
        <w:rPr>
          <w:rFonts w:ascii="David" w:eastAsia="Calibri" w:hAnsi="David"/>
          <w:b/>
          <w:bCs/>
          <w:noProof/>
          <w:sz w:val="24"/>
          <w:rtl/>
        </w:rPr>
        <w:t>תיקון הליקויים שעלו בביקורת הקודמת.</w:t>
      </w:r>
    </w:p>
    <w:bookmarkEnd w:id="3"/>
    <w:p w14:paraId="25287E94" w14:textId="77777777" w:rsidR="00047CD8" w:rsidRDefault="00047CD8">
      <w:pPr>
        <w:bidi w:val="0"/>
        <w:spacing w:after="200" w:line="276" w:lineRule="auto"/>
        <w:rPr>
          <w:rFonts w:eastAsia="Times New Roman"/>
          <w:bCs/>
          <w:szCs w:val="26"/>
          <w:rtl/>
        </w:rPr>
      </w:pPr>
      <w:r>
        <w:rPr>
          <w:rFonts w:eastAsia="Times New Roman"/>
          <w:bCs/>
          <w:szCs w:val="26"/>
          <w:rtl/>
        </w:rPr>
        <w:br w:type="page"/>
      </w:r>
    </w:p>
    <w:p w14:paraId="1D8CAB37" w14:textId="77777777" w:rsidR="00D8506C" w:rsidRPr="00D8506C" w:rsidRDefault="00D8506C" w:rsidP="00D8506C">
      <w:pPr>
        <w:keepNext/>
        <w:keepLines/>
        <w:spacing w:line="269" w:lineRule="auto"/>
        <w:outlineLvl w:val="3"/>
        <w:rPr>
          <w:rFonts w:eastAsia="Times New Roman"/>
          <w:bCs/>
          <w:szCs w:val="26"/>
          <w:rtl/>
        </w:rPr>
      </w:pPr>
      <w:r w:rsidRPr="00D8506C">
        <w:rPr>
          <w:rFonts w:eastAsia="Times New Roman" w:hint="cs"/>
          <w:bCs/>
          <w:szCs w:val="26"/>
          <w:rtl/>
        </w:rPr>
        <w:lastRenderedPageBreak/>
        <w:t>ביקורת המעקב</w:t>
      </w:r>
    </w:p>
    <w:p w14:paraId="38912057" w14:textId="77777777" w:rsidR="00047CD8" w:rsidRDefault="00047CD8" w:rsidP="00D8506C">
      <w:pPr>
        <w:keepNext/>
        <w:keepLines/>
        <w:spacing w:line="269" w:lineRule="auto"/>
        <w:outlineLvl w:val="4"/>
        <w:rPr>
          <w:rFonts w:eastAsia="Times New Roman"/>
          <w:bCs/>
          <w:noProof/>
          <w:spacing w:val="40"/>
          <w:rtl/>
        </w:rPr>
      </w:pPr>
      <w:bookmarkStart w:id="4" w:name="_GoBack"/>
      <w:bookmarkEnd w:id="4"/>
    </w:p>
    <w:p w14:paraId="32928EC3" w14:textId="77777777" w:rsidR="00D8506C" w:rsidRPr="00D8506C" w:rsidRDefault="00D8506C" w:rsidP="00D8506C">
      <w:pPr>
        <w:keepNext/>
        <w:keepLines/>
        <w:spacing w:line="269" w:lineRule="auto"/>
        <w:outlineLvl w:val="4"/>
        <w:rPr>
          <w:rFonts w:eastAsia="Times New Roman"/>
          <w:bCs/>
          <w:noProof/>
          <w:spacing w:val="40"/>
          <w:u w:val="single"/>
          <w:rtl/>
        </w:rPr>
      </w:pPr>
      <w:r w:rsidRPr="00D8506C">
        <w:rPr>
          <w:rFonts w:eastAsia="Times New Roman" w:hint="cs"/>
          <w:bCs/>
          <w:noProof/>
          <w:spacing w:val="40"/>
          <w:rtl/>
        </w:rPr>
        <w:t>פעילות מעהב"ט לקידום המיגון של המתקנים החיוניים בגופים מסוימים לפני פרוץ מלחמת חרבות ברזל</w:t>
      </w:r>
    </w:p>
    <w:p w14:paraId="3B7B8A8F" w14:textId="77777777" w:rsidR="00D8506C" w:rsidRPr="00D8506C" w:rsidRDefault="00D8506C" w:rsidP="00D8506C">
      <w:pPr>
        <w:spacing w:line="269" w:lineRule="auto"/>
        <w:rPr>
          <w:rFonts w:ascii="David" w:eastAsia="Calibri" w:hAnsi="David"/>
          <w:noProof/>
          <w:sz w:val="24"/>
          <w:rtl/>
        </w:rPr>
      </w:pPr>
    </w:p>
    <w:p w14:paraId="0D7F60E0" w14:textId="77777777" w:rsidR="00D8506C" w:rsidRPr="00D8506C" w:rsidRDefault="00D8506C" w:rsidP="00D8506C">
      <w:pPr>
        <w:spacing w:line="269" w:lineRule="auto"/>
        <w:rPr>
          <w:rFonts w:ascii="David" w:eastAsia="Calibri" w:hAnsi="David"/>
          <w:noProof/>
          <w:sz w:val="24"/>
          <w:rtl/>
        </w:rPr>
      </w:pPr>
      <w:r w:rsidRPr="00D8506C">
        <w:rPr>
          <w:rFonts w:ascii="David" w:eastAsia="Calibri" w:hAnsi="David" w:hint="cs"/>
          <w:noProof/>
          <w:sz w:val="24"/>
          <w:rtl/>
        </w:rPr>
        <w:t>באוגוסט 2020, בפגישת עבודה שקיים מנכ"ל משהב"ט דאז</w:t>
      </w:r>
      <w:r w:rsidRPr="00D8506C">
        <w:rPr>
          <w:rFonts w:ascii="David" w:eastAsia="Calibri" w:hAnsi="David"/>
          <w:noProof/>
          <w:sz w:val="24"/>
          <w:vertAlign w:val="superscript"/>
          <w:rtl/>
        </w:rPr>
        <w:footnoteReference w:id="14"/>
      </w:r>
      <w:r w:rsidRPr="00D8506C">
        <w:rPr>
          <w:rFonts w:eastAsia="Calibri" w:hint="cs"/>
          <w:rtl/>
        </w:rPr>
        <w:t xml:space="preserve">, </w:t>
      </w:r>
      <w:r w:rsidRPr="00D8506C">
        <w:rPr>
          <w:rFonts w:ascii="David" w:eastAsia="Calibri" w:hAnsi="David" w:hint="cs"/>
          <w:noProof/>
          <w:sz w:val="24"/>
          <w:rtl/>
        </w:rPr>
        <w:t xml:space="preserve">הוא הנחה על קיום דיון בראשותו בעניין תשתיות </w:t>
      </w:r>
      <w:bookmarkStart w:id="5" w:name="_Hlk181607975"/>
      <w:r w:rsidRPr="00D8506C">
        <w:rPr>
          <w:rFonts w:ascii="David" w:eastAsia="Calibri" w:hAnsi="David" w:hint="cs"/>
          <w:noProof/>
          <w:sz w:val="24"/>
          <w:rtl/>
        </w:rPr>
        <w:t>חיוניות מסוימות</w:t>
      </w:r>
      <w:r w:rsidRPr="00D8506C">
        <w:rPr>
          <w:rFonts w:ascii="David" w:eastAsia="Calibri" w:hAnsi="David"/>
          <w:noProof/>
          <w:sz w:val="24"/>
          <w:rtl/>
        </w:rPr>
        <w:t>.</w:t>
      </w:r>
      <w:bookmarkEnd w:id="5"/>
    </w:p>
    <w:p w14:paraId="6AB42B71" w14:textId="77777777" w:rsidR="00D8506C" w:rsidRPr="00D8506C" w:rsidRDefault="00D8506C" w:rsidP="00D8506C">
      <w:pPr>
        <w:spacing w:line="269" w:lineRule="auto"/>
        <w:rPr>
          <w:rFonts w:ascii="David" w:eastAsia="Calibri" w:hAnsi="David"/>
          <w:noProof/>
          <w:sz w:val="24"/>
          <w:rtl/>
        </w:rPr>
      </w:pPr>
    </w:p>
    <w:p w14:paraId="1CF3857D" w14:textId="77777777" w:rsidR="00D8506C" w:rsidRPr="00D8506C" w:rsidRDefault="00D8506C" w:rsidP="00D8506C">
      <w:pPr>
        <w:spacing w:line="269" w:lineRule="auto"/>
        <w:rPr>
          <w:rFonts w:ascii="David" w:eastAsia="Calibri" w:hAnsi="David"/>
          <w:sz w:val="24"/>
          <w:rtl/>
        </w:rPr>
      </w:pPr>
      <w:bookmarkStart w:id="6" w:name="_Hlk184739548"/>
      <w:r w:rsidRPr="00D8506C">
        <w:rPr>
          <w:rFonts w:ascii="David" w:eastAsia="Calibri" w:hAnsi="David" w:hint="cs"/>
          <w:sz w:val="24"/>
          <w:rtl/>
        </w:rPr>
        <w:t xml:space="preserve">נמצא כי </w:t>
      </w:r>
      <w:r w:rsidRPr="00D8506C">
        <w:rPr>
          <w:rFonts w:ascii="David" w:eastAsia="Calibri" w:hAnsi="David"/>
          <w:sz w:val="24"/>
          <w:rtl/>
        </w:rPr>
        <w:t>בדצמבר 2019</w:t>
      </w:r>
      <w:r w:rsidRPr="00D8506C">
        <w:rPr>
          <w:rFonts w:ascii="David" w:eastAsia="Calibri" w:hAnsi="David" w:hint="cs"/>
          <w:sz w:val="24"/>
          <w:rtl/>
        </w:rPr>
        <w:t xml:space="preserve"> פנה גורם בגוף מסוים במכתב לשר הביטחון דאז</w:t>
      </w:r>
      <w:r w:rsidRPr="00D8506C">
        <w:rPr>
          <w:rFonts w:ascii="David" w:eastAsia="Calibri" w:hAnsi="David"/>
          <w:sz w:val="24"/>
          <w:vertAlign w:val="superscript"/>
          <w:rtl/>
        </w:rPr>
        <w:footnoteReference w:id="15"/>
      </w:r>
      <w:bookmarkEnd w:id="6"/>
      <w:r w:rsidRPr="00D8506C">
        <w:rPr>
          <w:rFonts w:ascii="David" w:eastAsia="Calibri" w:hAnsi="David" w:hint="cs"/>
          <w:sz w:val="24"/>
          <w:rtl/>
        </w:rPr>
        <w:t xml:space="preserve"> ולשר האוצר דאז</w:t>
      </w:r>
      <w:r w:rsidRPr="00D8506C">
        <w:rPr>
          <w:rFonts w:ascii="David" w:eastAsia="Calibri" w:hAnsi="David"/>
          <w:sz w:val="24"/>
          <w:vertAlign w:val="superscript"/>
          <w:rtl/>
        </w:rPr>
        <w:footnoteReference w:id="16"/>
      </w:r>
      <w:r w:rsidRPr="00D8506C">
        <w:rPr>
          <w:rFonts w:ascii="David" w:eastAsia="Calibri" w:hAnsi="David" w:hint="cs"/>
          <w:sz w:val="24"/>
          <w:vertAlign w:val="superscript"/>
          <w:rtl/>
        </w:rPr>
        <w:t>,</w:t>
      </w:r>
      <w:r w:rsidRPr="00D8506C">
        <w:rPr>
          <w:rFonts w:ascii="David" w:eastAsia="Calibri" w:hAnsi="David"/>
          <w:sz w:val="24"/>
          <w:vertAlign w:val="superscript"/>
          <w:rtl/>
        </w:rPr>
        <w:footnoteReference w:id="17"/>
      </w:r>
      <w:r w:rsidRPr="00D8506C">
        <w:rPr>
          <w:rFonts w:ascii="David" w:eastAsia="Calibri" w:hAnsi="David" w:hint="cs"/>
          <w:sz w:val="24"/>
          <w:rtl/>
        </w:rPr>
        <w:t xml:space="preserve">, בנושא היערכות אותו גוף לאיומים מתגברים של טילים ותקיפות מהאוויר בו ציין כי נדרש לקיים עבודת מטה משותפת לצורך מיפוי המתקנים והיכולות החיוניות, המחייבת בהקצאת משאבים ברמה הלאומית" בנובמבר 2021 </w:t>
      </w:r>
      <w:r w:rsidRPr="00D8506C">
        <w:rPr>
          <w:rFonts w:ascii="David" w:eastAsia="Calibri" w:hAnsi="David"/>
          <w:sz w:val="24"/>
          <w:rtl/>
        </w:rPr>
        <w:t>פנה</w:t>
      </w:r>
      <w:r w:rsidRPr="00D8506C">
        <w:rPr>
          <w:rFonts w:ascii="David" w:eastAsia="Calibri" w:hAnsi="David" w:hint="cs"/>
          <w:sz w:val="24"/>
          <w:rtl/>
        </w:rPr>
        <w:t xml:space="preserve"> בשנית</w:t>
      </w:r>
      <w:r w:rsidRPr="00D8506C">
        <w:rPr>
          <w:rFonts w:ascii="David" w:eastAsia="Calibri" w:hAnsi="David"/>
          <w:sz w:val="24"/>
          <w:rtl/>
        </w:rPr>
        <w:t xml:space="preserve"> </w:t>
      </w:r>
      <w:r w:rsidRPr="00D8506C">
        <w:rPr>
          <w:rFonts w:ascii="David" w:eastAsia="Calibri" w:hAnsi="David" w:hint="cs"/>
          <w:sz w:val="24"/>
          <w:rtl/>
        </w:rPr>
        <w:t>אותו ה</w:t>
      </w:r>
      <w:r w:rsidRPr="00D8506C">
        <w:rPr>
          <w:rFonts w:ascii="David" w:eastAsia="Calibri" w:hAnsi="David"/>
          <w:sz w:val="24"/>
          <w:rtl/>
        </w:rPr>
        <w:t xml:space="preserve"> גורם לשר הביטחון</w:t>
      </w:r>
      <w:r w:rsidRPr="00D8506C">
        <w:rPr>
          <w:rFonts w:ascii="David" w:eastAsia="Calibri" w:hAnsi="David" w:hint="cs"/>
          <w:sz w:val="24"/>
          <w:rtl/>
        </w:rPr>
        <w:t xml:space="preserve"> דאז</w:t>
      </w:r>
      <w:r w:rsidRPr="00D8506C">
        <w:rPr>
          <w:rFonts w:ascii="David" w:eastAsia="Calibri" w:hAnsi="David"/>
          <w:sz w:val="24"/>
          <w:vertAlign w:val="superscript"/>
          <w:rtl/>
        </w:rPr>
        <w:footnoteReference w:id="18"/>
      </w:r>
      <w:r w:rsidRPr="00D8506C">
        <w:rPr>
          <w:rFonts w:ascii="David" w:eastAsia="Calibri" w:hAnsi="David" w:hint="cs"/>
          <w:sz w:val="24"/>
          <w:rtl/>
        </w:rPr>
        <w:t xml:space="preserve"> </w:t>
      </w:r>
      <w:r w:rsidRPr="00D8506C">
        <w:rPr>
          <w:rFonts w:ascii="David" w:eastAsia="Calibri" w:hAnsi="David"/>
          <w:sz w:val="24"/>
          <w:rtl/>
        </w:rPr>
        <w:t xml:space="preserve">באותו </w:t>
      </w:r>
      <w:r w:rsidRPr="00D8506C">
        <w:rPr>
          <w:rFonts w:ascii="David" w:eastAsia="Calibri" w:hAnsi="David" w:hint="cs"/>
          <w:sz w:val="24"/>
          <w:rtl/>
        </w:rPr>
        <w:t>ה</w:t>
      </w:r>
      <w:r w:rsidRPr="00D8506C">
        <w:rPr>
          <w:rFonts w:ascii="David" w:eastAsia="Calibri" w:hAnsi="David"/>
          <w:sz w:val="24"/>
          <w:rtl/>
        </w:rPr>
        <w:t>נושא</w:t>
      </w:r>
      <w:r w:rsidRPr="00D8506C">
        <w:rPr>
          <w:rFonts w:ascii="David" w:eastAsia="Calibri" w:hAnsi="David"/>
          <w:sz w:val="24"/>
          <w:vertAlign w:val="superscript"/>
          <w:rtl/>
        </w:rPr>
        <w:footnoteReference w:id="19"/>
      </w:r>
      <w:r w:rsidRPr="00D8506C">
        <w:rPr>
          <w:rFonts w:ascii="David" w:eastAsia="Calibri" w:hAnsi="David" w:hint="cs"/>
          <w:sz w:val="24"/>
          <w:rtl/>
        </w:rPr>
        <w:t>,</w:t>
      </w:r>
      <w:r w:rsidRPr="00D8506C">
        <w:rPr>
          <w:rFonts w:ascii="David" w:eastAsia="Calibri" w:hAnsi="David"/>
          <w:sz w:val="24"/>
          <w:rtl/>
        </w:rPr>
        <w:t xml:space="preserve"> וכתב כי הוא ממליץ לקדם בהקדם פתרונות לסוגיות שבנדון ולה</w:t>
      </w:r>
      <w:r w:rsidRPr="00D8506C">
        <w:rPr>
          <w:rFonts w:ascii="David" w:eastAsia="Calibri" w:hAnsi="David" w:hint="cs"/>
          <w:sz w:val="24"/>
          <w:rtl/>
        </w:rPr>
        <w:t>ק</w:t>
      </w:r>
      <w:r w:rsidRPr="00D8506C">
        <w:rPr>
          <w:rFonts w:ascii="David" w:eastAsia="Calibri" w:hAnsi="David"/>
          <w:sz w:val="24"/>
          <w:rtl/>
        </w:rPr>
        <w:t>ציב להם את המשאבים הנדרשים.</w:t>
      </w:r>
    </w:p>
    <w:p w14:paraId="4554D46B" w14:textId="77777777" w:rsidR="00D8506C" w:rsidRPr="00D8506C" w:rsidRDefault="00D8506C" w:rsidP="00D8506C">
      <w:pPr>
        <w:spacing w:line="269" w:lineRule="auto"/>
        <w:rPr>
          <w:rFonts w:ascii="David" w:eastAsia="Calibri" w:hAnsi="David"/>
          <w:noProof/>
          <w:sz w:val="24"/>
          <w:rtl/>
        </w:rPr>
      </w:pPr>
    </w:p>
    <w:p w14:paraId="6265D5B3" w14:textId="77777777" w:rsidR="00D8506C" w:rsidRPr="00D8506C" w:rsidRDefault="00D8506C" w:rsidP="00D8506C">
      <w:pPr>
        <w:spacing w:line="269" w:lineRule="auto"/>
        <w:rPr>
          <w:rFonts w:ascii="David" w:eastAsia="Calibri" w:hAnsi="David"/>
          <w:sz w:val="24"/>
          <w:rtl/>
        </w:rPr>
      </w:pPr>
      <w:r w:rsidRPr="00D8506C">
        <w:rPr>
          <w:rFonts w:ascii="David" w:eastAsia="Calibri" w:hAnsi="David" w:hint="cs"/>
          <w:noProof/>
          <w:sz w:val="24"/>
          <w:rtl/>
        </w:rPr>
        <w:t xml:space="preserve">בינואר 2022 קיים מנכ"ל משהב"ט דיון בנושא מיגון תשתיות קריטיות בגופים מסוימיםבסיכום הדיון ציין המנכ"ל בין היתר כי </w:t>
      </w:r>
      <w:r w:rsidRPr="00D8506C">
        <w:rPr>
          <w:rFonts w:ascii="David" w:eastAsia="Calibri" w:hAnsi="David"/>
          <w:noProof/>
          <w:sz w:val="24"/>
          <w:rtl/>
        </w:rPr>
        <w:t>יש לפעול בשני צירים: בחינה על מה נדרש להגן ולאחר מכן כיצד לעשות זאת</w:t>
      </w:r>
      <w:r w:rsidRPr="00D8506C">
        <w:rPr>
          <w:rFonts w:ascii="David" w:eastAsia="Calibri" w:hAnsi="David" w:hint="cs"/>
          <w:noProof/>
          <w:sz w:val="24"/>
          <w:rtl/>
        </w:rPr>
        <w:t>; כי ניתן להגן על מתקנים בכמה דרכים, ומיגון פיזי הוא אחת מהן; ולאחר מכן ייבחן אופן מימוש הצורך באמצעות תוכנית רב-שנתית</w:t>
      </w:r>
      <w:r w:rsidRPr="00D8506C">
        <w:rPr>
          <w:rFonts w:ascii="David" w:eastAsia="Calibri" w:hAnsi="David"/>
          <w:noProof/>
          <w:sz w:val="24"/>
          <w:rtl/>
        </w:rPr>
        <w:t>.</w:t>
      </w:r>
      <w:r w:rsidRPr="00D8506C">
        <w:rPr>
          <w:rFonts w:ascii="David" w:eastAsia="Calibri" w:hAnsi="David" w:hint="cs"/>
          <w:noProof/>
          <w:sz w:val="24"/>
          <w:rtl/>
        </w:rPr>
        <w:t xml:space="preserve"> המנכ"ל הנחה לקיים דיון נוסף בהמשך שנת 2022 לצורך גיבוש תוכנית רב-שנתית בנושא.</w:t>
      </w:r>
      <w:r w:rsidRPr="00D8506C">
        <w:rPr>
          <w:rFonts w:ascii="David" w:eastAsia="Calibri" w:hAnsi="David" w:hint="cs"/>
          <w:sz w:val="24"/>
          <w:rtl/>
        </w:rPr>
        <w:t xml:space="preserve"> </w:t>
      </w:r>
    </w:p>
    <w:p w14:paraId="77C42325" w14:textId="77777777" w:rsidR="00D8506C" w:rsidRPr="00D8506C" w:rsidRDefault="00D8506C" w:rsidP="00D8506C">
      <w:pPr>
        <w:spacing w:line="269" w:lineRule="auto"/>
        <w:rPr>
          <w:rFonts w:ascii="David" w:eastAsia="Calibri" w:hAnsi="David"/>
          <w:b/>
          <w:bCs/>
          <w:sz w:val="24"/>
          <w:rtl/>
        </w:rPr>
      </w:pPr>
    </w:p>
    <w:p w14:paraId="3A852A98" w14:textId="77777777" w:rsidR="00D8506C" w:rsidRPr="00D8506C" w:rsidRDefault="00D8506C" w:rsidP="00D8506C">
      <w:pPr>
        <w:spacing w:line="269" w:lineRule="auto"/>
        <w:rPr>
          <w:rFonts w:ascii="David" w:eastAsia="Calibri" w:hAnsi="David"/>
          <w:b/>
          <w:bCs/>
          <w:sz w:val="24"/>
          <w:rtl/>
        </w:rPr>
      </w:pPr>
      <w:r w:rsidRPr="00D8506C">
        <w:rPr>
          <w:rFonts w:ascii="David" w:eastAsia="Calibri" w:hAnsi="David" w:hint="cs"/>
          <w:b/>
          <w:bCs/>
          <w:sz w:val="24"/>
          <w:rtl/>
        </w:rPr>
        <w:t xml:space="preserve">בביקורת המעקב עלה כי בניגוד להנחיית המנכ"ל מינואר 2022 לקיים דיון נוסף בהמשך השנה לצורך גיבוש תוכנית רב-שנתית בנושא מיגון תשתיות קריטיות בגופים מסוימים, לא התקיים הדיון האמור. יתרה מכך, נמצא שמינואר 2022 ועד לפרוץ מלחמת חרבות ברזל לא קיימו מנכ"לי </w:t>
      </w:r>
      <w:proofErr w:type="spellStart"/>
      <w:r w:rsidRPr="00D8506C">
        <w:rPr>
          <w:rFonts w:ascii="David" w:eastAsia="Calibri" w:hAnsi="David" w:hint="cs"/>
          <w:b/>
          <w:bCs/>
          <w:sz w:val="24"/>
          <w:rtl/>
        </w:rPr>
        <w:t>משהב"ט</w:t>
      </w:r>
      <w:proofErr w:type="spellEnd"/>
      <w:r w:rsidRPr="00D8506C">
        <w:rPr>
          <w:rFonts w:ascii="David" w:eastAsia="Calibri" w:hAnsi="David" w:hint="cs"/>
          <w:b/>
          <w:bCs/>
          <w:sz w:val="24"/>
          <w:rtl/>
        </w:rPr>
        <w:t xml:space="preserve"> דיון בנושא</w:t>
      </w:r>
      <w:r w:rsidRPr="00D8506C">
        <w:rPr>
          <w:rFonts w:ascii="David" w:eastAsia="Calibri" w:hAnsi="David"/>
          <w:b/>
          <w:bCs/>
          <w:sz w:val="24"/>
          <w:vertAlign w:val="superscript"/>
          <w:rtl/>
        </w:rPr>
        <w:footnoteReference w:id="20"/>
      </w:r>
      <w:r w:rsidRPr="00D8506C">
        <w:rPr>
          <w:rFonts w:ascii="David" w:eastAsia="Calibri" w:hAnsi="David" w:hint="cs"/>
          <w:b/>
          <w:bCs/>
          <w:sz w:val="24"/>
          <w:rtl/>
        </w:rPr>
        <w:t xml:space="preserve">, זאת על אף פערי המיגון והסיכון הכרוך בהם. </w:t>
      </w:r>
    </w:p>
    <w:p w14:paraId="21BFCF47" w14:textId="77777777" w:rsidR="00D8506C" w:rsidRPr="00D8506C" w:rsidRDefault="00D8506C" w:rsidP="00D8506C">
      <w:pPr>
        <w:spacing w:line="269" w:lineRule="auto"/>
        <w:rPr>
          <w:rFonts w:ascii="David" w:eastAsia="Calibri" w:hAnsi="David"/>
          <w:sz w:val="24"/>
          <w:rtl/>
        </w:rPr>
      </w:pPr>
    </w:p>
    <w:p w14:paraId="567FAA43" w14:textId="77777777" w:rsidR="00D8506C" w:rsidRPr="00D8506C" w:rsidRDefault="00D8506C" w:rsidP="00D8506C">
      <w:pPr>
        <w:spacing w:line="269" w:lineRule="auto"/>
        <w:rPr>
          <w:rFonts w:ascii="David" w:eastAsia="Calibri" w:hAnsi="David"/>
          <w:sz w:val="24"/>
          <w:rtl/>
        </w:rPr>
      </w:pPr>
      <w:r w:rsidRPr="00D8506C">
        <w:rPr>
          <w:rFonts w:ascii="David" w:eastAsia="Calibri" w:hAnsi="David"/>
          <w:sz w:val="24"/>
          <w:rtl/>
        </w:rPr>
        <w:t xml:space="preserve">באוקטובר 2022 פנה </w:t>
      </w:r>
      <w:r w:rsidRPr="00D8506C">
        <w:rPr>
          <w:rFonts w:ascii="David" w:eastAsia="Calibri" w:hAnsi="David" w:hint="cs"/>
          <w:sz w:val="24"/>
          <w:rtl/>
        </w:rPr>
        <w:t>ה</w:t>
      </w:r>
      <w:r w:rsidRPr="00D8506C">
        <w:rPr>
          <w:rFonts w:ascii="David" w:eastAsia="Calibri" w:hAnsi="David"/>
          <w:sz w:val="24"/>
          <w:rtl/>
        </w:rPr>
        <w:t xml:space="preserve">גורם </w:t>
      </w:r>
      <w:r w:rsidRPr="00D8506C">
        <w:rPr>
          <w:rFonts w:ascii="David" w:eastAsia="Calibri" w:hAnsi="David" w:hint="cs"/>
          <w:sz w:val="24"/>
          <w:rtl/>
        </w:rPr>
        <w:t>ה</w:t>
      </w:r>
      <w:r w:rsidRPr="00D8506C">
        <w:rPr>
          <w:rFonts w:ascii="David" w:eastAsia="Calibri" w:hAnsi="David"/>
          <w:sz w:val="24"/>
          <w:rtl/>
        </w:rPr>
        <w:t>מסוים פעם נוספת</w:t>
      </w:r>
      <w:r w:rsidRPr="00D8506C">
        <w:rPr>
          <w:rFonts w:ascii="David" w:eastAsia="Calibri" w:hAnsi="David" w:hint="cs"/>
          <w:sz w:val="24"/>
          <w:rtl/>
        </w:rPr>
        <w:t>, שלישית במספר,</w:t>
      </w:r>
      <w:r w:rsidRPr="00D8506C">
        <w:rPr>
          <w:rFonts w:ascii="David" w:eastAsia="Calibri" w:hAnsi="David"/>
          <w:sz w:val="24"/>
          <w:rtl/>
        </w:rPr>
        <w:t xml:space="preserve"> </w:t>
      </w:r>
      <w:r w:rsidRPr="00D8506C">
        <w:rPr>
          <w:rFonts w:ascii="David" w:eastAsia="Calibri" w:hAnsi="David" w:hint="cs"/>
          <w:sz w:val="24"/>
          <w:rtl/>
        </w:rPr>
        <w:t xml:space="preserve">במכתב </w:t>
      </w:r>
      <w:r w:rsidRPr="00D8506C">
        <w:rPr>
          <w:rFonts w:ascii="David" w:eastAsia="Calibri" w:hAnsi="David"/>
          <w:sz w:val="24"/>
          <w:rtl/>
        </w:rPr>
        <w:t xml:space="preserve">לשר הביטחון </w:t>
      </w:r>
      <w:r w:rsidRPr="00D8506C">
        <w:rPr>
          <w:rFonts w:ascii="David" w:eastAsia="Calibri" w:hAnsi="David" w:hint="cs"/>
          <w:sz w:val="24"/>
          <w:rtl/>
        </w:rPr>
        <w:t>דאז</w:t>
      </w:r>
      <w:r w:rsidRPr="00D8506C">
        <w:rPr>
          <w:rFonts w:ascii="David" w:eastAsia="Calibri" w:hAnsi="David"/>
          <w:sz w:val="24"/>
          <w:vertAlign w:val="superscript"/>
          <w:rtl/>
        </w:rPr>
        <w:footnoteReference w:id="21"/>
      </w:r>
      <w:r w:rsidRPr="00D8506C">
        <w:rPr>
          <w:rFonts w:ascii="David" w:eastAsia="Calibri" w:hAnsi="David" w:hint="cs"/>
          <w:sz w:val="24"/>
          <w:rtl/>
        </w:rPr>
        <w:t>, ובו ציין את מכתביו בנושא מדצמבר 2019 ומנובמבר 2021</w:t>
      </w:r>
      <w:r w:rsidRPr="00D8506C">
        <w:rPr>
          <w:rFonts w:ascii="David" w:eastAsia="Calibri" w:hAnsi="David"/>
          <w:sz w:val="24"/>
          <w:rtl/>
        </w:rPr>
        <w:t xml:space="preserve"> </w:t>
      </w:r>
      <w:r w:rsidRPr="00D8506C">
        <w:rPr>
          <w:rFonts w:ascii="David" w:eastAsia="Calibri" w:hAnsi="David" w:hint="cs"/>
          <w:sz w:val="24"/>
          <w:rtl/>
        </w:rPr>
        <w:t xml:space="preserve">וחזר על </w:t>
      </w:r>
      <w:r w:rsidRPr="00D8506C">
        <w:rPr>
          <w:rFonts w:ascii="David" w:eastAsia="Calibri" w:hAnsi="David"/>
          <w:sz w:val="24"/>
          <w:rtl/>
        </w:rPr>
        <w:t>הצורך בקידום פתרונות לנושא ובהקצ</w:t>
      </w:r>
      <w:r w:rsidRPr="00D8506C">
        <w:rPr>
          <w:rFonts w:ascii="David" w:eastAsia="Calibri" w:hAnsi="David" w:hint="cs"/>
          <w:sz w:val="24"/>
          <w:rtl/>
        </w:rPr>
        <w:t>א</w:t>
      </w:r>
      <w:r w:rsidRPr="00D8506C">
        <w:rPr>
          <w:rFonts w:ascii="David" w:eastAsia="Calibri" w:hAnsi="David"/>
          <w:sz w:val="24"/>
          <w:rtl/>
        </w:rPr>
        <w:t>ת משאבים</w:t>
      </w:r>
      <w:r w:rsidRPr="00D8506C">
        <w:rPr>
          <w:rFonts w:ascii="David" w:eastAsia="Calibri" w:hAnsi="David" w:hint="cs"/>
          <w:sz w:val="24"/>
          <w:rtl/>
        </w:rPr>
        <w:t>;</w:t>
      </w:r>
      <w:r w:rsidRPr="00D8506C">
        <w:rPr>
          <w:rFonts w:ascii="David" w:eastAsia="Calibri" w:hAnsi="David"/>
          <w:sz w:val="24"/>
          <w:rtl/>
        </w:rPr>
        <w:t xml:space="preserve"> וציין כי מדובר בצורך מהותי, דחוף וחיוני.</w:t>
      </w:r>
    </w:p>
    <w:p w14:paraId="7AB3B383" w14:textId="77777777" w:rsidR="00D8506C" w:rsidRPr="00D8506C" w:rsidRDefault="00D8506C" w:rsidP="00D8506C">
      <w:pPr>
        <w:spacing w:line="269" w:lineRule="auto"/>
        <w:rPr>
          <w:rFonts w:ascii="David" w:eastAsia="Calibri" w:hAnsi="David"/>
          <w:b/>
          <w:bCs/>
          <w:noProof/>
          <w:sz w:val="24"/>
          <w:rtl/>
        </w:rPr>
      </w:pPr>
    </w:p>
    <w:p w14:paraId="5AFAAD5D" w14:textId="77777777" w:rsidR="00D8506C" w:rsidRPr="00D8506C" w:rsidRDefault="00D8506C" w:rsidP="00D8506C">
      <w:pPr>
        <w:spacing w:line="269" w:lineRule="auto"/>
        <w:rPr>
          <w:rFonts w:ascii="David" w:eastAsia="Calibri" w:hAnsi="David"/>
          <w:b/>
          <w:bCs/>
          <w:noProof/>
          <w:sz w:val="24"/>
          <w:rtl/>
        </w:rPr>
      </w:pPr>
      <w:r w:rsidRPr="00D8506C">
        <w:rPr>
          <w:rFonts w:ascii="David" w:eastAsia="Calibri" w:hAnsi="David" w:hint="cs"/>
          <w:b/>
          <w:bCs/>
          <w:noProof/>
          <w:sz w:val="24"/>
          <w:rtl/>
        </w:rPr>
        <w:t xml:space="preserve">בביקורת הקודמת עלה כי </w:t>
      </w:r>
      <w:r w:rsidRPr="00D8506C">
        <w:rPr>
          <w:rFonts w:ascii="David" w:eastAsia="Calibri" w:hAnsi="David"/>
          <w:b/>
          <w:bCs/>
          <w:noProof/>
          <w:sz w:val="24"/>
          <w:rtl/>
        </w:rPr>
        <w:t xml:space="preserve">עבודת המטה למיפוי </w:t>
      </w:r>
      <w:r w:rsidRPr="00D8506C">
        <w:rPr>
          <w:rFonts w:ascii="David" w:eastAsia="Calibri" w:hAnsi="David" w:hint="cs"/>
          <w:b/>
          <w:bCs/>
          <w:noProof/>
          <w:sz w:val="24"/>
          <w:rtl/>
        </w:rPr>
        <w:t xml:space="preserve">מתקנים חיוניים בגופים מסוימים </w:t>
      </w:r>
      <w:r w:rsidRPr="00D8506C">
        <w:rPr>
          <w:rFonts w:ascii="David" w:eastAsia="Calibri" w:hAnsi="David"/>
          <w:b/>
          <w:bCs/>
          <w:noProof/>
          <w:sz w:val="24"/>
          <w:rtl/>
        </w:rPr>
        <w:t>טרם הסתיימה</w:t>
      </w:r>
      <w:r w:rsidRPr="00D8506C">
        <w:rPr>
          <w:rFonts w:ascii="David" w:eastAsia="Calibri" w:hAnsi="David" w:hint="cs"/>
          <w:b/>
          <w:bCs/>
          <w:noProof/>
          <w:sz w:val="24"/>
          <w:rtl/>
        </w:rPr>
        <w:t>:</w:t>
      </w:r>
      <w:r w:rsidRPr="00D8506C">
        <w:rPr>
          <w:rFonts w:ascii="David" w:eastAsia="Calibri" w:hAnsi="David"/>
          <w:b/>
          <w:bCs/>
          <w:noProof/>
          <w:sz w:val="24"/>
          <w:rtl/>
        </w:rPr>
        <w:t xml:space="preserve"> משהב"ט לא </w:t>
      </w:r>
      <w:r w:rsidRPr="00D8506C">
        <w:rPr>
          <w:rFonts w:ascii="David" w:eastAsia="Calibri" w:hAnsi="David" w:hint="cs"/>
          <w:b/>
          <w:bCs/>
          <w:noProof/>
          <w:sz w:val="24"/>
          <w:rtl/>
        </w:rPr>
        <w:t>פעל כדי למגן</w:t>
      </w:r>
      <w:r w:rsidRPr="00D8506C">
        <w:rPr>
          <w:rFonts w:ascii="David" w:eastAsia="Calibri" w:hAnsi="David"/>
          <w:b/>
          <w:bCs/>
          <w:noProof/>
          <w:sz w:val="24"/>
          <w:rtl/>
        </w:rPr>
        <w:t xml:space="preserve"> פיזית תשתיות חיוניות בגופים מסוימים</w:t>
      </w:r>
      <w:r w:rsidRPr="00D8506C">
        <w:rPr>
          <w:rFonts w:ascii="David" w:eastAsia="Calibri" w:hAnsi="David" w:hint="cs"/>
          <w:b/>
          <w:bCs/>
          <w:noProof/>
          <w:sz w:val="24"/>
          <w:rtl/>
        </w:rPr>
        <w:t xml:space="preserve"> </w:t>
      </w:r>
      <w:r w:rsidRPr="00D8506C">
        <w:rPr>
          <w:rFonts w:ascii="David" w:eastAsia="Calibri" w:hAnsi="David"/>
          <w:b/>
          <w:bCs/>
          <w:noProof/>
          <w:sz w:val="24"/>
          <w:rtl/>
        </w:rPr>
        <w:t>ואין בידיו תוכנית עבודה לביצוע המיגון האמור, לרבות תקצובה.</w:t>
      </w:r>
      <w:r w:rsidRPr="00D8506C">
        <w:rPr>
          <w:rFonts w:ascii="David" w:eastAsia="Calibri" w:hAnsi="David" w:hint="cs"/>
          <w:b/>
          <w:bCs/>
          <w:noProof/>
          <w:sz w:val="24"/>
          <w:rtl/>
        </w:rPr>
        <w:t xml:space="preserve"> בביקורת המעקב נמצא כי הליקוי לא תוקן. עד לפרוץ מלחמת חרבות ברזל</w:t>
      </w:r>
      <w:r w:rsidRPr="00D8506C">
        <w:rPr>
          <w:rFonts w:ascii="David" w:eastAsia="Calibri" w:hAnsi="David"/>
          <w:b/>
          <w:bCs/>
          <w:noProof/>
          <w:sz w:val="24"/>
          <w:rtl/>
        </w:rPr>
        <w:t xml:space="preserve"> מש</w:t>
      </w:r>
      <w:r w:rsidRPr="00D8506C">
        <w:rPr>
          <w:rFonts w:ascii="David" w:eastAsia="Calibri" w:hAnsi="David" w:hint="cs"/>
          <w:b/>
          <w:bCs/>
          <w:noProof/>
          <w:sz w:val="24"/>
          <w:rtl/>
        </w:rPr>
        <w:t>הב"ט</w:t>
      </w:r>
      <w:r w:rsidRPr="00D8506C">
        <w:rPr>
          <w:rFonts w:ascii="David" w:eastAsia="Calibri" w:hAnsi="David"/>
          <w:b/>
          <w:bCs/>
          <w:noProof/>
          <w:sz w:val="24"/>
          <w:rtl/>
        </w:rPr>
        <w:t xml:space="preserve"> לא </w:t>
      </w:r>
      <w:r w:rsidRPr="00D8506C">
        <w:rPr>
          <w:rFonts w:ascii="David" w:eastAsia="Calibri" w:hAnsi="David" w:hint="cs"/>
          <w:b/>
          <w:bCs/>
          <w:noProof/>
          <w:sz w:val="24"/>
          <w:rtl/>
        </w:rPr>
        <w:t xml:space="preserve">פעל לקידום נושא המיגון הפיזי של המתקנים החיוניים בגופים אלה - משהב"ט לא מיפה את המתקנים החיוניים שנדרש למגן, וממילא גם לא הכין תוכנית עבודה רב-שנתית למיגונם. </w:t>
      </w:r>
      <w:r w:rsidRPr="00D8506C">
        <w:rPr>
          <w:rFonts w:ascii="David" w:eastAsia="Calibri" w:hAnsi="David"/>
          <w:b/>
          <w:bCs/>
          <w:noProof/>
          <w:sz w:val="24"/>
          <w:rtl/>
        </w:rPr>
        <w:t>צה"ל לא יזם הצגה למשהב"ט של מידע מסוים לשם קידום הנושא.</w:t>
      </w:r>
    </w:p>
    <w:p w14:paraId="5DD99D87" w14:textId="77777777" w:rsidR="00D8506C" w:rsidRPr="00D8506C" w:rsidRDefault="00D8506C" w:rsidP="00D8506C">
      <w:pPr>
        <w:spacing w:line="269" w:lineRule="auto"/>
        <w:rPr>
          <w:rFonts w:ascii="David" w:eastAsia="Calibri" w:hAnsi="David"/>
          <w:b/>
          <w:bCs/>
          <w:noProof/>
          <w:sz w:val="24"/>
          <w:rtl/>
        </w:rPr>
      </w:pPr>
    </w:p>
    <w:p w14:paraId="007D2E98" w14:textId="77777777" w:rsidR="00D8506C" w:rsidRPr="00047CD8" w:rsidRDefault="00D8506C" w:rsidP="00047CD8">
      <w:pPr>
        <w:spacing w:line="269" w:lineRule="auto"/>
        <w:rPr>
          <w:rFonts w:ascii="David" w:eastAsia="Calibri" w:hAnsi="David"/>
          <w:b/>
          <w:bCs/>
          <w:noProof/>
          <w:sz w:val="24"/>
          <w:rtl/>
        </w:rPr>
      </w:pPr>
      <w:r w:rsidRPr="00D8506C">
        <w:rPr>
          <w:rFonts w:ascii="David" w:eastAsia="Calibri" w:hAnsi="David" w:hint="cs"/>
          <w:b/>
          <w:bCs/>
          <w:noProof/>
          <w:sz w:val="24"/>
          <w:rtl/>
        </w:rPr>
        <w:t xml:space="preserve">עוד נמצא כי פניותיו החוזרות ונשנות של גורם בגוף מסוים לשרי הביטחון בשנים 2019 - 2022, בדבר הצורך בקידום פתרונות לנושא מיגון מתקנים קריטיים של אותו גוף, לרבות הקצאת משאבים, לא נענו, ומשהב"ט לא פעל למתן מענה לפערי המיגון. </w:t>
      </w:r>
      <w:r w:rsidRPr="00D8506C">
        <w:rPr>
          <w:rFonts w:ascii="David" w:eastAsia="Calibri" w:hAnsi="David" w:hint="eastAsia"/>
          <w:b/>
          <w:bCs/>
          <w:noProof/>
          <w:sz w:val="24"/>
          <w:rtl/>
        </w:rPr>
        <w:t>ה</w:t>
      </w:r>
      <w:r w:rsidRPr="00D8506C">
        <w:rPr>
          <w:rFonts w:ascii="David" w:eastAsia="Calibri" w:hAnsi="David" w:hint="cs"/>
          <w:b/>
          <w:bCs/>
          <w:noProof/>
          <w:sz w:val="24"/>
          <w:rtl/>
        </w:rPr>
        <w:t>דבר</w:t>
      </w:r>
      <w:r w:rsidRPr="00D8506C">
        <w:rPr>
          <w:rFonts w:ascii="David" w:eastAsia="Calibri" w:hAnsi="David"/>
          <w:b/>
          <w:bCs/>
          <w:noProof/>
          <w:sz w:val="24"/>
          <w:rtl/>
        </w:rPr>
        <w:t xml:space="preserve"> </w:t>
      </w:r>
      <w:r w:rsidRPr="00D8506C">
        <w:rPr>
          <w:rFonts w:ascii="David" w:eastAsia="Calibri" w:hAnsi="David" w:hint="eastAsia"/>
          <w:b/>
          <w:bCs/>
          <w:noProof/>
          <w:sz w:val="24"/>
          <w:rtl/>
        </w:rPr>
        <w:t>הותיר</w:t>
      </w:r>
      <w:r w:rsidRPr="00D8506C">
        <w:rPr>
          <w:rFonts w:ascii="David" w:eastAsia="Calibri" w:hAnsi="David"/>
          <w:b/>
          <w:bCs/>
          <w:noProof/>
          <w:sz w:val="24"/>
          <w:rtl/>
        </w:rPr>
        <w:t xml:space="preserve"> </w:t>
      </w:r>
      <w:r w:rsidRPr="00D8506C">
        <w:rPr>
          <w:rFonts w:ascii="David" w:eastAsia="Calibri" w:hAnsi="David" w:hint="cs"/>
          <w:b/>
          <w:bCs/>
          <w:noProof/>
          <w:sz w:val="24"/>
          <w:rtl/>
        </w:rPr>
        <w:t xml:space="preserve">גוף זה </w:t>
      </w:r>
      <w:r w:rsidRPr="00D8506C">
        <w:rPr>
          <w:rFonts w:ascii="David" w:eastAsia="Calibri" w:hAnsi="David" w:hint="eastAsia"/>
          <w:b/>
          <w:bCs/>
          <w:noProof/>
          <w:sz w:val="24"/>
          <w:rtl/>
        </w:rPr>
        <w:t>בפערי</w:t>
      </w:r>
      <w:r w:rsidRPr="00D8506C">
        <w:rPr>
          <w:rFonts w:ascii="David" w:eastAsia="Calibri" w:hAnsi="David"/>
          <w:b/>
          <w:bCs/>
          <w:noProof/>
          <w:sz w:val="24"/>
          <w:rtl/>
        </w:rPr>
        <w:t xml:space="preserve"> </w:t>
      </w:r>
      <w:r w:rsidRPr="00D8506C">
        <w:rPr>
          <w:rFonts w:ascii="David" w:eastAsia="Calibri" w:hAnsi="David" w:hint="eastAsia"/>
          <w:b/>
          <w:bCs/>
          <w:noProof/>
          <w:sz w:val="24"/>
          <w:rtl/>
        </w:rPr>
        <w:t>מיגון</w:t>
      </w:r>
      <w:r w:rsidRPr="00D8506C">
        <w:rPr>
          <w:rFonts w:ascii="David" w:eastAsia="Calibri" w:hAnsi="David"/>
          <w:b/>
          <w:bCs/>
          <w:noProof/>
          <w:sz w:val="24"/>
          <w:rtl/>
        </w:rPr>
        <w:t xml:space="preserve"> </w:t>
      </w:r>
      <w:r w:rsidRPr="00D8506C">
        <w:rPr>
          <w:rFonts w:ascii="David" w:eastAsia="Calibri" w:hAnsi="David" w:hint="eastAsia"/>
          <w:b/>
          <w:bCs/>
          <w:noProof/>
          <w:sz w:val="24"/>
          <w:rtl/>
        </w:rPr>
        <w:t>משמעותיים</w:t>
      </w:r>
      <w:r w:rsidRPr="00D8506C">
        <w:rPr>
          <w:rFonts w:ascii="David" w:eastAsia="Calibri" w:hAnsi="David"/>
          <w:b/>
          <w:bCs/>
          <w:noProof/>
          <w:sz w:val="24"/>
          <w:rtl/>
        </w:rPr>
        <w:t>.</w:t>
      </w:r>
      <w:bookmarkStart w:id="7" w:name="_Hlk181607623"/>
    </w:p>
    <w:p w14:paraId="5D713BEF" w14:textId="77777777" w:rsidR="00D8506C" w:rsidRDefault="00D8506C" w:rsidP="00D8506C">
      <w:pPr>
        <w:spacing w:line="269" w:lineRule="auto"/>
        <w:jc w:val="center"/>
        <w:rPr>
          <w:rFonts w:eastAsia="Calibri"/>
          <w:b/>
          <w:bCs/>
          <w:rtl/>
        </w:rPr>
      </w:pPr>
    </w:p>
    <w:p w14:paraId="5C151AF0" w14:textId="77777777" w:rsidR="00D8506C" w:rsidRPr="00D8506C" w:rsidRDefault="00D8506C" w:rsidP="00D8506C">
      <w:pPr>
        <w:spacing w:line="269" w:lineRule="auto"/>
        <w:jc w:val="center"/>
        <w:rPr>
          <w:rFonts w:eastAsia="Calibri"/>
          <w:b/>
          <w:bCs/>
          <w:rtl/>
        </w:rPr>
      </w:pPr>
      <w:r w:rsidRPr="00D8506C">
        <w:rPr>
          <w:rFonts w:eastAsia="Calibri" w:hint="cs"/>
          <w:b/>
          <w:bCs/>
          <w:rtl/>
        </w:rPr>
        <w:t>מידת תיקון הליקוי</w:t>
      </w:r>
    </w:p>
    <w:p w14:paraId="30B749B2" w14:textId="77777777" w:rsidR="00D8506C" w:rsidRPr="00D8506C" w:rsidRDefault="00D8506C" w:rsidP="00D8506C">
      <w:pPr>
        <w:spacing w:line="269" w:lineRule="auto"/>
        <w:jc w:val="center"/>
        <w:rPr>
          <w:rFonts w:eastAsia="Calibri"/>
          <w:rtl/>
          <w:lang w:eastAsia="he-IL"/>
        </w:rPr>
      </w:pPr>
      <w:r w:rsidRPr="00D8506C">
        <w:rPr>
          <w:rFonts w:eastAsia="Calibri"/>
          <w:noProof/>
        </w:rPr>
        <w:drawing>
          <wp:inline distT="0" distB="0" distL="0" distR="0" wp14:anchorId="3D5567C5" wp14:editId="107AC038">
            <wp:extent cx="3422650" cy="781050"/>
            <wp:effectExtent l="0" t="0" r="6350" b="0"/>
            <wp:docPr id="20" name="תמונה 20" descr="הליקוי לא תוקן">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4199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422650" cy="781050"/>
                    </a:xfrm>
                    <a:prstGeom prst="rect">
                      <a:avLst/>
                    </a:prstGeom>
                    <a:noFill/>
                    <a:ln>
                      <a:noFill/>
                    </a:ln>
                  </pic:spPr>
                </pic:pic>
              </a:graphicData>
            </a:graphic>
          </wp:inline>
        </w:drawing>
      </w:r>
    </w:p>
    <w:p w14:paraId="029309B5" w14:textId="77777777" w:rsidR="00D8506C" w:rsidRPr="00D8506C" w:rsidRDefault="00D8506C" w:rsidP="00D8506C">
      <w:pPr>
        <w:spacing w:line="269" w:lineRule="auto"/>
        <w:rPr>
          <w:rFonts w:eastAsia="Calibri"/>
          <w:rtl/>
        </w:rPr>
      </w:pPr>
    </w:p>
    <w:p w14:paraId="5DE828A3" w14:textId="77777777" w:rsidR="00D8506C" w:rsidRPr="00D8506C" w:rsidRDefault="00D8506C" w:rsidP="00D8506C">
      <w:pPr>
        <w:spacing w:line="269" w:lineRule="auto"/>
        <w:rPr>
          <w:rFonts w:eastAsia="Calibri"/>
          <w:rtl/>
        </w:rPr>
      </w:pPr>
      <w:r w:rsidRPr="00D8506C">
        <w:rPr>
          <w:rFonts w:eastAsia="Calibri" w:hint="cs"/>
          <w:rtl/>
        </w:rPr>
        <w:t xml:space="preserve">מנכ"ל </w:t>
      </w:r>
      <w:proofErr w:type="spellStart"/>
      <w:r w:rsidRPr="00D8506C">
        <w:rPr>
          <w:rFonts w:eastAsia="Calibri" w:hint="cs"/>
          <w:rtl/>
        </w:rPr>
        <w:t>משהב"ט</w:t>
      </w:r>
      <w:proofErr w:type="spellEnd"/>
      <w:r w:rsidRPr="00D8506C">
        <w:rPr>
          <w:rFonts w:eastAsia="Calibri" w:hint="cs"/>
          <w:rtl/>
        </w:rPr>
        <w:t xml:space="preserve"> שכיהן ממאי 2020 עד פברואר 2023 מסר בתשובתו ממרץ 2025 כי </w:t>
      </w:r>
      <w:r w:rsidRPr="00D8506C">
        <w:rPr>
          <w:rFonts w:eastAsia="Times New Roman"/>
          <w:rtl/>
          <w:lang w:eastAsia="he-IL"/>
        </w:rPr>
        <w:t xml:space="preserve">המיגון </w:t>
      </w:r>
      <w:r w:rsidRPr="00D8506C">
        <w:rPr>
          <w:rFonts w:eastAsia="Times New Roman" w:hint="cs"/>
          <w:rtl/>
          <w:lang w:eastAsia="he-IL"/>
        </w:rPr>
        <w:t xml:space="preserve">הפיזי </w:t>
      </w:r>
      <w:r w:rsidRPr="00D8506C">
        <w:rPr>
          <w:rFonts w:eastAsia="Times New Roman"/>
          <w:rtl/>
          <w:lang w:eastAsia="he-IL"/>
        </w:rPr>
        <w:t>הוא יכולת משלימה בעלות גבוהה</w:t>
      </w:r>
      <w:r w:rsidRPr="00D8506C">
        <w:rPr>
          <w:rFonts w:eastAsia="Times New Roman" w:hint="cs"/>
          <w:rtl/>
          <w:lang w:eastAsia="he-IL"/>
        </w:rPr>
        <w:t>,</w:t>
      </w:r>
      <w:r w:rsidRPr="00D8506C">
        <w:rPr>
          <w:rFonts w:eastAsia="Times New Roman"/>
          <w:rtl/>
          <w:lang w:eastAsia="he-IL"/>
        </w:rPr>
        <w:t xml:space="preserve"> ו</w:t>
      </w:r>
      <w:r w:rsidRPr="00D8506C">
        <w:rPr>
          <w:rFonts w:eastAsia="Times New Roman" w:hint="cs"/>
          <w:rtl/>
          <w:lang w:eastAsia="he-IL"/>
        </w:rPr>
        <w:t xml:space="preserve">כי </w:t>
      </w:r>
      <w:r w:rsidRPr="00D8506C">
        <w:rPr>
          <w:rFonts w:eastAsia="Times New Roman"/>
          <w:rtl/>
          <w:lang w:eastAsia="he-IL"/>
        </w:rPr>
        <w:t>נכון להתמקד באתרים ספציפיים.</w:t>
      </w:r>
      <w:r w:rsidRPr="00D8506C">
        <w:rPr>
          <w:rFonts w:eastAsia="Calibri" w:hint="cs"/>
          <w:rtl/>
        </w:rPr>
        <w:t xml:space="preserve"> עוד מסר כי בשנים מסוימות</w:t>
      </w:r>
      <w:r w:rsidRPr="00D8506C">
        <w:rPr>
          <w:rFonts w:eastAsia="Calibri"/>
          <w:rtl/>
        </w:rPr>
        <w:t xml:space="preserve"> </w:t>
      </w:r>
      <w:r w:rsidRPr="00D8506C">
        <w:rPr>
          <w:rFonts w:eastAsia="Calibri" w:hint="cs"/>
          <w:rtl/>
        </w:rPr>
        <w:t xml:space="preserve">בתקופת כהונתו </w:t>
      </w:r>
      <w:r w:rsidRPr="00D8506C">
        <w:rPr>
          <w:rFonts w:eastAsia="Calibri"/>
          <w:rtl/>
        </w:rPr>
        <w:t xml:space="preserve">היה תקציב </w:t>
      </w:r>
      <w:r w:rsidRPr="00D8506C">
        <w:rPr>
          <w:rFonts w:eastAsia="Calibri" w:hint="cs"/>
          <w:rtl/>
        </w:rPr>
        <w:t>המדינה "</w:t>
      </w:r>
      <w:r w:rsidRPr="00D8506C">
        <w:rPr>
          <w:rFonts w:eastAsia="Calibri"/>
          <w:rtl/>
        </w:rPr>
        <w:t>המשכי</w:t>
      </w:r>
      <w:r w:rsidRPr="00D8506C">
        <w:rPr>
          <w:rFonts w:eastAsia="Calibri" w:hint="cs"/>
          <w:rtl/>
        </w:rPr>
        <w:t>"</w:t>
      </w:r>
      <w:r w:rsidRPr="00D8506C">
        <w:rPr>
          <w:rFonts w:eastAsia="Calibri"/>
          <w:vertAlign w:val="superscript"/>
          <w:rtl/>
        </w:rPr>
        <w:footnoteReference w:id="22"/>
      </w:r>
      <w:r w:rsidRPr="00D8506C">
        <w:rPr>
          <w:rFonts w:eastAsia="Calibri" w:hint="cs"/>
          <w:rtl/>
        </w:rPr>
        <w:t xml:space="preserve"> ש</w:t>
      </w:r>
      <w:r w:rsidRPr="00D8506C">
        <w:rPr>
          <w:rFonts w:eastAsia="Calibri"/>
          <w:rtl/>
        </w:rPr>
        <w:t>לא א</w:t>
      </w:r>
      <w:r w:rsidRPr="00D8506C">
        <w:rPr>
          <w:rFonts w:eastAsia="Calibri" w:hint="cs"/>
          <w:rtl/>
        </w:rPr>
        <w:t>י</w:t>
      </w:r>
      <w:r w:rsidRPr="00D8506C">
        <w:rPr>
          <w:rFonts w:eastAsia="Calibri"/>
          <w:rtl/>
        </w:rPr>
        <w:t>פשר הקצאת תקציב מעבר לשוטף</w:t>
      </w:r>
      <w:r w:rsidRPr="00D8506C">
        <w:rPr>
          <w:rFonts w:eastAsia="Calibri" w:hint="cs"/>
          <w:rtl/>
        </w:rPr>
        <w:t>, וכי להבנתו, "אילוצים חיצוניים (תקציב) וסדר עדיפויות כולל בנושא ביטחון הביא לתיעדוף טיפול בנושאים אחרים".</w:t>
      </w:r>
    </w:p>
    <w:p w14:paraId="2E6BE4C9" w14:textId="77777777" w:rsidR="00D8506C" w:rsidRPr="00D8506C" w:rsidRDefault="00D8506C" w:rsidP="00D8506C">
      <w:pPr>
        <w:spacing w:line="269" w:lineRule="auto"/>
        <w:rPr>
          <w:rFonts w:eastAsia="Calibri"/>
          <w:rtl/>
        </w:rPr>
      </w:pPr>
    </w:p>
    <w:p w14:paraId="7C34CF41" w14:textId="77777777" w:rsidR="00D8506C" w:rsidRPr="00D8506C" w:rsidRDefault="00D8506C" w:rsidP="00D8506C">
      <w:pPr>
        <w:spacing w:line="269" w:lineRule="auto"/>
        <w:rPr>
          <w:rFonts w:eastAsia="Calibri"/>
          <w:b/>
          <w:bCs/>
          <w:rtl/>
        </w:rPr>
      </w:pPr>
      <w:r w:rsidRPr="00D8506C">
        <w:rPr>
          <w:rFonts w:eastAsia="Calibri" w:hint="eastAsia"/>
          <w:rtl/>
        </w:rPr>
        <w:t>משרד</w:t>
      </w:r>
      <w:r w:rsidRPr="00D8506C">
        <w:rPr>
          <w:rFonts w:eastAsia="Calibri"/>
          <w:rtl/>
        </w:rPr>
        <w:t xml:space="preserve"> </w:t>
      </w:r>
      <w:r w:rsidRPr="00D8506C">
        <w:rPr>
          <w:rFonts w:eastAsia="Calibri" w:hint="eastAsia"/>
          <w:rtl/>
        </w:rPr>
        <w:t>מבקר</w:t>
      </w:r>
      <w:r w:rsidRPr="00D8506C">
        <w:rPr>
          <w:rFonts w:eastAsia="Calibri"/>
          <w:rtl/>
        </w:rPr>
        <w:t xml:space="preserve"> המדינה </w:t>
      </w:r>
      <w:r w:rsidRPr="00D8506C">
        <w:rPr>
          <w:rFonts w:eastAsia="Calibri" w:hint="eastAsia"/>
          <w:rtl/>
        </w:rPr>
        <w:t>מציין</w:t>
      </w:r>
      <w:r w:rsidRPr="00D8506C">
        <w:rPr>
          <w:rFonts w:eastAsia="Calibri"/>
          <w:rtl/>
        </w:rPr>
        <w:t xml:space="preserve"> </w:t>
      </w:r>
      <w:r w:rsidRPr="00D8506C">
        <w:rPr>
          <w:rFonts w:eastAsia="Calibri" w:hint="eastAsia"/>
          <w:rtl/>
        </w:rPr>
        <w:t>כי</w:t>
      </w:r>
      <w:r w:rsidRPr="00D8506C">
        <w:rPr>
          <w:rFonts w:eastAsia="Calibri"/>
          <w:rtl/>
        </w:rPr>
        <w:t xml:space="preserve"> </w:t>
      </w:r>
      <w:r w:rsidRPr="00D8506C">
        <w:rPr>
          <w:rFonts w:eastAsia="Calibri" w:hint="eastAsia"/>
          <w:rtl/>
        </w:rPr>
        <w:t>עד</w:t>
      </w:r>
      <w:r w:rsidRPr="00D8506C">
        <w:rPr>
          <w:rFonts w:eastAsia="Calibri"/>
          <w:rtl/>
        </w:rPr>
        <w:t xml:space="preserve"> פרוץ מלחמת חרבות ברזל, </w:t>
      </w:r>
      <w:proofErr w:type="spellStart"/>
      <w:r w:rsidRPr="00D8506C">
        <w:rPr>
          <w:rFonts w:eastAsia="Calibri" w:hint="eastAsia"/>
          <w:rtl/>
        </w:rPr>
        <w:t>משהב</w:t>
      </w:r>
      <w:r w:rsidRPr="00D8506C">
        <w:rPr>
          <w:rFonts w:eastAsia="Calibri"/>
          <w:rtl/>
        </w:rPr>
        <w:t>"ט</w:t>
      </w:r>
      <w:proofErr w:type="spellEnd"/>
      <w:r w:rsidRPr="00D8506C">
        <w:rPr>
          <w:rFonts w:eastAsia="Calibri"/>
          <w:rtl/>
        </w:rPr>
        <w:t xml:space="preserve"> </w:t>
      </w:r>
      <w:r w:rsidRPr="00D8506C">
        <w:rPr>
          <w:rFonts w:eastAsia="Calibri" w:hint="eastAsia"/>
          <w:rtl/>
        </w:rPr>
        <w:t>לא</w:t>
      </w:r>
      <w:r w:rsidRPr="00D8506C">
        <w:rPr>
          <w:rFonts w:eastAsia="Calibri"/>
          <w:rtl/>
        </w:rPr>
        <w:t xml:space="preserve"> קידם </w:t>
      </w:r>
      <w:r w:rsidRPr="00D8506C">
        <w:rPr>
          <w:rFonts w:eastAsia="Calibri" w:hint="eastAsia"/>
          <w:rtl/>
        </w:rPr>
        <w:t>את</w:t>
      </w:r>
      <w:r w:rsidRPr="00D8506C">
        <w:rPr>
          <w:rFonts w:eastAsia="Calibri"/>
          <w:rtl/>
        </w:rPr>
        <w:t xml:space="preserve"> </w:t>
      </w:r>
      <w:r w:rsidRPr="00D8506C">
        <w:rPr>
          <w:rFonts w:eastAsia="Calibri" w:hint="eastAsia"/>
          <w:rtl/>
        </w:rPr>
        <w:t>נושא</w:t>
      </w:r>
      <w:r w:rsidRPr="00D8506C">
        <w:rPr>
          <w:rFonts w:eastAsia="Calibri"/>
          <w:rtl/>
        </w:rPr>
        <w:t xml:space="preserve"> </w:t>
      </w:r>
      <w:r w:rsidRPr="00D8506C">
        <w:rPr>
          <w:rFonts w:eastAsia="Calibri" w:hint="eastAsia"/>
          <w:rtl/>
        </w:rPr>
        <w:t>המיגון</w:t>
      </w:r>
      <w:r w:rsidRPr="00D8506C">
        <w:rPr>
          <w:rFonts w:eastAsia="Calibri"/>
          <w:rtl/>
        </w:rPr>
        <w:t xml:space="preserve"> </w:t>
      </w:r>
      <w:r w:rsidRPr="00D8506C">
        <w:rPr>
          <w:rFonts w:eastAsia="Calibri" w:hint="eastAsia"/>
          <w:rtl/>
        </w:rPr>
        <w:t>הפיזי</w:t>
      </w:r>
      <w:r w:rsidRPr="00D8506C">
        <w:rPr>
          <w:rFonts w:eastAsia="Calibri"/>
          <w:rtl/>
        </w:rPr>
        <w:t xml:space="preserve"> </w:t>
      </w:r>
      <w:r w:rsidRPr="00D8506C">
        <w:rPr>
          <w:rFonts w:eastAsia="Calibri" w:hint="cs"/>
          <w:rtl/>
        </w:rPr>
        <w:t xml:space="preserve">בגופים מסוימים </w:t>
      </w:r>
      <w:r w:rsidRPr="00D8506C">
        <w:rPr>
          <w:rFonts w:eastAsia="Calibri" w:hint="eastAsia"/>
          <w:rtl/>
        </w:rPr>
        <w:t>גם</w:t>
      </w:r>
      <w:r w:rsidRPr="00D8506C">
        <w:rPr>
          <w:rFonts w:eastAsia="Calibri"/>
          <w:rtl/>
        </w:rPr>
        <w:t xml:space="preserve"> </w:t>
      </w:r>
      <w:r w:rsidRPr="00D8506C">
        <w:rPr>
          <w:rFonts w:eastAsia="Calibri" w:hint="eastAsia"/>
          <w:rtl/>
        </w:rPr>
        <w:t>בפעולות</w:t>
      </w:r>
      <w:r w:rsidRPr="00D8506C">
        <w:rPr>
          <w:rFonts w:eastAsia="Calibri"/>
          <w:rtl/>
        </w:rPr>
        <w:t xml:space="preserve"> מהותיות </w:t>
      </w:r>
      <w:r w:rsidRPr="00D8506C">
        <w:rPr>
          <w:rFonts w:eastAsia="Calibri" w:hint="eastAsia"/>
          <w:rtl/>
        </w:rPr>
        <w:t>שאינן</w:t>
      </w:r>
      <w:r w:rsidRPr="00D8506C">
        <w:rPr>
          <w:rFonts w:eastAsia="Calibri"/>
          <w:rtl/>
        </w:rPr>
        <w:t xml:space="preserve"> </w:t>
      </w:r>
      <w:r w:rsidRPr="00D8506C">
        <w:rPr>
          <w:rFonts w:eastAsia="Calibri" w:hint="eastAsia"/>
          <w:rtl/>
        </w:rPr>
        <w:t>מצריכות</w:t>
      </w:r>
      <w:r w:rsidRPr="00D8506C">
        <w:rPr>
          <w:rFonts w:eastAsia="Calibri"/>
          <w:rtl/>
        </w:rPr>
        <w:t xml:space="preserve"> </w:t>
      </w:r>
      <w:r w:rsidRPr="00D8506C">
        <w:rPr>
          <w:rFonts w:eastAsia="Calibri" w:hint="eastAsia"/>
          <w:rtl/>
        </w:rPr>
        <w:t>הקצאת</w:t>
      </w:r>
      <w:r w:rsidRPr="00D8506C">
        <w:rPr>
          <w:rFonts w:eastAsia="Calibri"/>
          <w:rtl/>
        </w:rPr>
        <w:t xml:space="preserve"> </w:t>
      </w:r>
      <w:r w:rsidRPr="00D8506C">
        <w:rPr>
          <w:rFonts w:eastAsia="Calibri" w:hint="eastAsia"/>
          <w:rtl/>
        </w:rPr>
        <w:t>תקציבים</w:t>
      </w:r>
      <w:r w:rsidRPr="00D8506C">
        <w:rPr>
          <w:rFonts w:eastAsia="Calibri"/>
          <w:rtl/>
        </w:rPr>
        <w:t xml:space="preserve"> </w:t>
      </w:r>
      <w:r w:rsidRPr="00D8506C">
        <w:rPr>
          <w:rFonts w:eastAsia="Calibri" w:hint="eastAsia"/>
          <w:rtl/>
        </w:rPr>
        <w:t>משמעותיים</w:t>
      </w:r>
      <w:r w:rsidRPr="00D8506C">
        <w:rPr>
          <w:rFonts w:eastAsia="Calibri"/>
          <w:rtl/>
        </w:rPr>
        <w:t xml:space="preserve">, כדוגמת </w:t>
      </w:r>
      <w:r w:rsidRPr="00D8506C">
        <w:rPr>
          <w:rFonts w:eastAsia="Calibri" w:hint="eastAsia"/>
          <w:rtl/>
        </w:rPr>
        <w:t>עבודת</w:t>
      </w:r>
      <w:r w:rsidRPr="00D8506C">
        <w:rPr>
          <w:rFonts w:eastAsia="Calibri"/>
          <w:rtl/>
        </w:rPr>
        <w:t xml:space="preserve"> מטה </w:t>
      </w:r>
      <w:r w:rsidRPr="00D8506C">
        <w:rPr>
          <w:rFonts w:eastAsia="Calibri" w:hint="eastAsia"/>
          <w:rtl/>
        </w:rPr>
        <w:t>לצורך</w:t>
      </w:r>
      <w:r w:rsidRPr="00D8506C">
        <w:rPr>
          <w:rFonts w:eastAsia="Calibri"/>
          <w:rtl/>
        </w:rPr>
        <w:t xml:space="preserve"> </w:t>
      </w:r>
      <w:r w:rsidRPr="00D8506C">
        <w:rPr>
          <w:rFonts w:eastAsia="Calibri" w:hint="eastAsia"/>
          <w:rtl/>
        </w:rPr>
        <w:t>מיפוי</w:t>
      </w:r>
      <w:r w:rsidRPr="00D8506C">
        <w:rPr>
          <w:rFonts w:eastAsia="Calibri"/>
          <w:rtl/>
        </w:rPr>
        <w:t xml:space="preserve"> </w:t>
      </w:r>
      <w:proofErr w:type="spellStart"/>
      <w:r w:rsidRPr="00D8506C">
        <w:rPr>
          <w:rFonts w:eastAsia="Calibri" w:hint="eastAsia"/>
          <w:rtl/>
        </w:rPr>
        <w:t>ותיעדוף</w:t>
      </w:r>
      <w:proofErr w:type="spellEnd"/>
      <w:r w:rsidRPr="00D8506C">
        <w:rPr>
          <w:rFonts w:eastAsia="Calibri"/>
          <w:rtl/>
        </w:rPr>
        <w:t xml:space="preserve"> </w:t>
      </w:r>
      <w:r w:rsidRPr="00D8506C">
        <w:rPr>
          <w:rFonts w:eastAsia="Calibri" w:hint="eastAsia"/>
          <w:rtl/>
        </w:rPr>
        <w:t>המתקנים</w:t>
      </w:r>
      <w:r w:rsidRPr="00D8506C">
        <w:rPr>
          <w:rFonts w:eastAsia="Calibri"/>
          <w:rtl/>
        </w:rPr>
        <w:t xml:space="preserve"> </w:t>
      </w:r>
      <w:r w:rsidRPr="00D8506C">
        <w:rPr>
          <w:rFonts w:eastAsia="Calibri" w:hint="eastAsia"/>
          <w:rtl/>
        </w:rPr>
        <w:t>החיוניים</w:t>
      </w:r>
      <w:r w:rsidRPr="00D8506C">
        <w:rPr>
          <w:rFonts w:eastAsia="Calibri"/>
          <w:rtl/>
        </w:rPr>
        <w:t xml:space="preserve"> </w:t>
      </w:r>
      <w:r w:rsidRPr="00D8506C">
        <w:rPr>
          <w:rFonts w:eastAsia="Calibri" w:hint="cs"/>
          <w:rtl/>
        </w:rPr>
        <w:t xml:space="preserve">בגופים אלה </w:t>
      </w:r>
      <w:r w:rsidRPr="00D8506C">
        <w:rPr>
          <w:rFonts w:eastAsia="Calibri" w:hint="eastAsia"/>
          <w:rtl/>
        </w:rPr>
        <w:t>וגיבוש</w:t>
      </w:r>
      <w:r w:rsidRPr="00D8506C">
        <w:rPr>
          <w:rFonts w:eastAsia="Calibri"/>
          <w:rtl/>
        </w:rPr>
        <w:t xml:space="preserve"> </w:t>
      </w:r>
      <w:r w:rsidRPr="00D8506C">
        <w:rPr>
          <w:rFonts w:eastAsia="Calibri" w:hint="eastAsia"/>
          <w:rtl/>
        </w:rPr>
        <w:t>תוכנית</w:t>
      </w:r>
      <w:r w:rsidRPr="00D8506C">
        <w:rPr>
          <w:rFonts w:eastAsia="Calibri"/>
          <w:rtl/>
        </w:rPr>
        <w:t xml:space="preserve"> עבודה לקידום מיגונן.</w:t>
      </w:r>
      <w:r w:rsidRPr="00D8506C">
        <w:rPr>
          <w:rFonts w:ascii="David" w:eastAsia="Calibri" w:hAnsi="David"/>
          <w:b/>
          <w:bCs/>
          <w:sz w:val="24"/>
          <w:rtl/>
        </w:rPr>
        <w:t xml:space="preserve"> </w:t>
      </w:r>
      <w:r w:rsidRPr="00D8506C">
        <w:rPr>
          <w:rFonts w:ascii="David" w:eastAsia="Calibri" w:hAnsi="David"/>
          <w:sz w:val="24"/>
          <w:rtl/>
        </w:rPr>
        <w:t>יתרה מכך,</w:t>
      </w:r>
      <w:r w:rsidRPr="00D8506C">
        <w:rPr>
          <w:rFonts w:ascii="David" w:eastAsia="Calibri" w:hAnsi="David"/>
          <w:b/>
          <w:bCs/>
          <w:sz w:val="24"/>
          <w:rtl/>
        </w:rPr>
        <w:t xml:space="preserve"> </w:t>
      </w:r>
      <w:r w:rsidRPr="00D8506C">
        <w:rPr>
          <w:rFonts w:eastAsia="Calibri" w:hint="eastAsia"/>
          <w:rtl/>
        </w:rPr>
        <w:t>גם</w:t>
      </w:r>
      <w:r w:rsidRPr="00D8506C">
        <w:rPr>
          <w:rFonts w:eastAsia="Calibri"/>
          <w:rtl/>
        </w:rPr>
        <w:t xml:space="preserve"> </w:t>
      </w:r>
      <w:r w:rsidRPr="00D8506C">
        <w:rPr>
          <w:rFonts w:eastAsia="Calibri" w:hint="eastAsia"/>
          <w:rtl/>
        </w:rPr>
        <w:t>במהלך</w:t>
      </w:r>
      <w:r w:rsidRPr="00D8506C">
        <w:rPr>
          <w:rFonts w:eastAsia="Calibri"/>
          <w:rtl/>
        </w:rPr>
        <w:t xml:space="preserve"> </w:t>
      </w:r>
      <w:r w:rsidRPr="00D8506C">
        <w:rPr>
          <w:rFonts w:eastAsia="Calibri" w:hint="eastAsia"/>
          <w:rtl/>
        </w:rPr>
        <w:t>שנת</w:t>
      </w:r>
      <w:r w:rsidRPr="00D8506C">
        <w:rPr>
          <w:rFonts w:eastAsia="Calibri"/>
          <w:rtl/>
        </w:rPr>
        <w:t xml:space="preserve"> 2022, </w:t>
      </w:r>
      <w:r w:rsidRPr="00D8506C">
        <w:rPr>
          <w:rFonts w:eastAsia="Calibri" w:hint="cs"/>
          <w:rtl/>
        </w:rPr>
        <w:t>ש</w:t>
      </w:r>
      <w:r w:rsidRPr="00D8506C">
        <w:rPr>
          <w:rFonts w:eastAsia="Calibri" w:hint="eastAsia"/>
          <w:rtl/>
        </w:rPr>
        <w:t>בה</w:t>
      </w:r>
      <w:r w:rsidRPr="00D8506C">
        <w:rPr>
          <w:rFonts w:eastAsia="Calibri"/>
          <w:rtl/>
        </w:rPr>
        <w:t xml:space="preserve"> </w:t>
      </w:r>
      <w:r w:rsidRPr="00D8506C">
        <w:rPr>
          <w:rFonts w:eastAsia="Calibri" w:hint="eastAsia"/>
          <w:rtl/>
        </w:rPr>
        <w:t>היה</w:t>
      </w:r>
      <w:r w:rsidRPr="00D8506C">
        <w:rPr>
          <w:rFonts w:eastAsia="Calibri"/>
          <w:rtl/>
        </w:rPr>
        <w:t xml:space="preserve"> </w:t>
      </w:r>
      <w:r w:rsidRPr="00D8506C">
        <w:rPr>
          <w:rFonts w:eastAsia="Calibri" w:hint="eastAsia"/>
          <w:rtl/>
        </w:rPr>
        <w:t>תקציב</w:t>
      </w:r>
      <w:r w:rsidRPr="00D8506C">
        <w:rPr>
          <w:rFonts w:eastAsia="Calibri"/>
          <w:rtl/>
        </w:rPr>
        <w:t xml:space="preserve"> </w:t>
      </w:r>
      <w:r w:rsidRPr="00D8506C">
        <w:rPr>
          <w:rFonts w:eastAsia="Calibri" w:hint="eastAsia"/>
          <w:rtl/>
        </w:rPr>
        <w:t>מדינה</w:t>
      </w:r>
      <w:r w:rsidRPr="00D8506C">
        <w:rPr>
          <w:rFonts w:eastAsia="Calibri"/>
          <w:rtl/>
        </w:rPr>
        <w:t xml:space="preserve"> </w:t>
      </w:r>
      <w:r w:rsidRPr="00D8506C">
        <w:rPr>
          <w:rFonts w:eastAsia="Calibri" w:hint="eastAsia"/>
          <w:rtl/>
        </w:rPr>
        <w:t>מאושר</w:t>
      </w:r>
      <w:r w:rsidRPr="00D8506C">
        <w:rPr>
          <w:rFonts w:eastAsia="Calibri"/>
          <w:rtl/>
        </w:rPr>
        <w:t xml:space="preserve">, </w:t>
      </w:r>
      <w:r w:rsidRPr="00D8506C">
        <w:rPr>
          <w:rFonts w:eastAsia="Calibri" w:hint="eastAsia"/>
          <w:rtl/>
        </w:rPr>
        <w:t>לא</w:t>
      </w:r>
      <w:r w:rsidRPr="00D8506C">
        <w:rPr>
          <w:rFonts w:eastAsia="Calibri"/>
          <w:rtl/>
        </w:rPr>
        <w:t xml:space="preserve"> </w:t>
      </w:r>
      <w:r w:rsidRPr="00D8506C">
        <w:rPr>
          <w:rFonts w:eastAsia="Calibri" w:hint="eastAsia"/>
          <w:rtl/>
        </w:rPr>
        <w:t>קודם</w:t>
      </w:r>
      <w:r w:rsidRPr="00D8506C">
        <w:rPr>
          <w:rFonts w:eastAsia="Calibri"/>
          <w:rtl/>
        </w:rPr>
        <w:t xml:space="preserve"> </w:t>
      </w:r>
      <w:r w:rsidRPr="00D8506C">
        <w:rPr>
          <w:rFonts w:eastAsia="Calibri" w:hint="eastAsia"/>
          <w:rtl/>
        </w:rPr>
        <w:t>הנושא</w:t>
      </w:r>
      <w:r w:rsidRPr="00D8506C">
        <w:rPr>
          <w:rFonts w:eastAsia="Calibri"/>
          <w:rtl/>
        </w:rPr>
        <w:t>.</w:t>
      </w:r>
    </w:p>
    <w:p w14:paraId="10FFE175" w14:textId="77777777" w:rsidR="00D8506C" w:rsidRPr="00D8506C" w:rsidRDefault="00D8506C" w:rsidP="00D8506C">
      <w:pPr>
        <w:spacing w:line="269" w:lineRule="auto"/>
        <w:rPr>
          <w:rFonts w:eastAsia="Calibri"/>
          <w:b/>
          <w:bCs/>
          <w:rtl/>
        </w:rPr>
      </w:pPr>
    </w:p>
    <w:p w14:paraId="43790E42" w14:textId="77777777" w:rsidR="00D8506C" w:rsidRPr="00D8506C" w:rsidRDefault="00D8506C" w:rsidP="00D8506C">
      <w:pPr>
        <w:keepNext/>
        <w:keepLines/>
        <w:spacing w:line="269" w:lineRule="auto"/>
        <w:outlineLvl w:val="4"/>
        <w:rPr>
          <w:rFonts w:eastAsia="Times New Roman"/>
          <w:bCs/>
          <w:spacing w:val="40"/>
          <w:rtl/>
        </w:rPr>
      </w:pPr>
      <w:bookmarkStart w:id="8" w:name="_Hlk185780344"/>
      <w:r w:rsidRPr="00D8506C">
        <w:rPr>
          <w:rFonts w:eastAsia="Times New Roman" w:hint="cs"/>
          <w:bCs/>
          <w:spacing w:val="40"/>
          <w:rtl/>
        </w:rPr>
        <w:t xml:space="preserve">פעילות </w:t>
      </w:r>
      <w:proofErr w:type="spellStart"/>
      <w:r w:rsidRPr="00D8506C">
        <w:rPr>
          <w:rFonts w:eastAsia="Times New Roman" w:hint="cs"/>
          <w:bCs/>
          <w:spacing w:val="40"/>
          <w:rtl/>
        </w:rPr>
        <w:t>מעהב"ט</w:t>
      </w:r>
      <w:proofErr w:type="spellEnd"/>
      <w:r w:rsidRPr="00D8506C">
        <w:rPr>
          <w:rFonts w:eastAsia="Times New Roman" w:hint="cs"/>
          <w:bCs/>
          <w:spacing w:val="40"/>
          <w:rtl/>
        </w:rPr>
        <w:t xml:space="preserve"> לקידום המיגון של המתקנים החיוניים בגופים מסוימים לאחר פרוץ מלחמת חרבות ברזל</w:t>
      </w:r>
    </w:p>
    <w:p w14:paraId="1624E221" w14:textId="77777777" w:rsidR="00D8506C" w:rsidRPr="00D8506C" w:rsidRDefault="00D8506C" w:rsidP="00D8506C">
      <w:pPr>
        <w:spacing w:line="269" w:lineRule="auto"/>
        <w:rPr>
          <w:rFonts w:ascii="David" w:eastAsia="Calibri" w:hAnsi="David"/>
          <w:b/>
          <w:bCs/>
          <w:noProof/>
          <w:color w:val="000000"/>
          <w:sz w:val="24"/>
          <w:rtl/>
        </w:rPr>
      </w:pPr>
      <w:bookmarkStart w:id="9" w:name="_Hlk190005606"/>
    </w:p>
    <w:p w14:paraId="2003D1E6" w14:textId="77777777" w:rsidR="00D8506C" w:rsidRPr="00D8506C" w:rsidRDefault="00D8506C" w:rsidP="00D8506C">
      <w:pPr>
        <w:spacing w:line="269" w:lineRule="auto"/>
        <w:rPr>
          <w:rFonts w:ascii="David" w:eastAsia="Calibri" w:hAnsi="David"/>
          <w:b/>
          <w:bCs/>
          <w:noProof/>
          <w:color w:val="000000"/>
          <w:sz w:val="24"/>
          <w:rtl/>
        </w:rPr>
      </w:pPr>
      <w:r w:rsidRPr="00D8506C">
        <w:rPr>
          <w:rFonts w:ascii="David" w:eastAsia="Calibri" w:hAnsi="David" w:hint="cs"/>
          <w:b/>
          <w:bCs/>
          <w:noProof/>
          <w:color w:val="000000"/>
          <w:sz w:val="24"/>
          <w:rtl/>
        </w:rPr>
        <w:t>עם פרוץ מלחמת חרבות ברזל עלה הסיכון של פגיעה ישירה במתקנים חיוניים בגופים מסוימים.</w:t>
      </w:r>
    </w:p>
    <w:p w14:paraId="4D982A16" w14:textId="77777777" w:rsidR="00D8506C" w:rsidRPr="00D8506C" w:rsidRDefault="00D8506C" w:rsidP="00D8506C">
      <w:pPr>
        <w:spacing w:line="269" w:lineRule="auto"/>
        <w:rPr>
          <w:rFonts w:ascii="David" w:eastAsia="Calibri" w:hAnsi="David"/>
          <w:b/>
          <w:bCs/>
          <w:noProof/>
          <w:color w:val="000000"/>
          <w:sz w:val="24"/>
          <w:rtl/>
        </w:rPr>
      </w:pPr>
    </w:p>
    <w:bookmarkEnd w:id="9"/>
    <w:p w14:paraId="61937D69" w14:textId="77777777" w:rsidR="00D8506C" w:rsidRPr="00D8506C" w:rsidRDefault="00D8506C" w:rsidP="00D8506C">
      <w:pPr>
        <w:shd w:val="clear" w:color="auto" w:fill="FFFFFF"/>
        <w:spacing w:line="269" w:lineRule="auto"/>
        <w:rPr>
          <w:rFonts w:ascii="David" w:eastAsia="Calibri" w:hAnsi="David"/>
          <w:noProof/>
          <w:color w:val="000000"/>
          <w:sz w:val="24"/>
          <w:rtl/>
        </w:rPr>
      </w:pPr>
      <w:r w:rsidRPr="00D8506C">
        <w:rPr>
          <w:rFonts w:eastAsia="Calibri" w:hint="cs"/>
          <w:rtl/>
        </w:rPr>
        <w:t xml:space="preserve">בכל הנוגע להגנה על מתקנים חיוניים באמצעות מערכות </w:t>
      </w:r>
      <w:proofErr w:type="spellStart"/>
      <w:r w:rsidRPr="00D8506C">
        <w:rPr>
          <w:rFonts w:eastAsia="Calibri" w:hint="cs"/>
          <w:rtl/>
        </w:rPr>
        <w:t>הגנ"א</w:t>
      </w:r>
      <w:proofErr w:type="spellEnd"/>
      <w:r w:rsidRPr="00D8506C">
        <w:rPr>
          <w:rFonts w:eastAsia="Calibri" w:hint="cs"/>
          <w:rtl/>
        </w:rPr>
        <w:t xml:space="preserve"> ונוכח פערי ההגנה אל מול האיומים האוויריים הרבים ששוגרו למדינת ישראל בעיקר מרצועת עזה ומלבנון במהלך</w:t>
      </w:r>
      <w:r w:rsidRPr="00D8506C">
        <w:rPr>
          <w:rFonts w:eastAsia="Calibri"/>
          <w:rtl/>
        </w:rPr>
        <w:t xml:space="preserve"> </w:t>
      </w:r>
      <w:r w:rsidRPr="00D8506C">
        <w:rPr>
          <w:rFonts w:eastAsia="Calibri" w:hint="cs"/>
          <w:rtl/>
        </w:rPr>
        <w:t xml:space="preserve">המלחמה וכוונו בין היתר למתקנים מסוימים, </w:t>
      </w:r>
      <w:proofErr w:type="spellStart"/>
      <w:r w:rsidRPr="00D8506C">
        <w:rPr>
          <w:rFonts w:eastAsia="Calibri" w:hint="cs"/>
          <w:rtl/>
        </w:rPr>
        <w:t>מעהב"ט</w:t>
      </w:r>
      <w:proofErr w:type="spellEnd"/>
      <w:r w:rsidRPr="00D8506C">
        <w:rPr>
          <w:rFonts w:eastAsia="Calibri" w:hint="cs"/>
          <w:rtl/>
        </w:rPr>
        <w:t xml:space="preserve"> המשיכה לפעול לקידום ולשיפור של יכולות </w:t>
      </w:r>
      <w:proofErr w:type="spellStart"/>
      <w:r w:rsidRPr="00D8506C">
        <w:rPr>
          <w:rFonts w:eastAsia="Calibri" w:hint="cs"/>
          <w:rtl/>
        </w:rPr>
        <w:t>ההגנ"א</w:t>
      </w:r>
      <w:proofErr w:type="spellEnd"/>
      <w:r w:rsidRPr="00D8506C">
        <w:rPr>
          <w:rFonts w:eastAsia="Calibri" w:hint="cs"/>
          <w:rtl/>
        </w:rPr>
        <w:t>.</w:t>
      </w:r>
    </w:p>
    <w:p w14:paraId="723F02CD" w14:textId="77777777" w:rsidR="00D8506C" w:rsidRPr="00D8506C" w:rsidRDefault="00D8506C" w:rsidP="00D8506C">
      <w:pPr>
        <w:spacing w:line="269" w:lineRule="auto"/>
        <w:rPr>
          <w:rFonts w:eastAsia="Calibri"/>
          <w:rtl/>
        </w:rPr>
      </w:pPr>
    </w:p>
    <w:p w14:paraId="765B749F" w14:textId="77777777" w:rsidR="00D8506C" w:rsidRPr="00D8506C" w:rsidRDefault="00D8506C" w:rsidP="006847C4">
      <w:pPr>
        <w:spacing w:line="269" w:lineRule="auto"/>
        <w:rPr>
          <w:rFonts w:eastAsia="Calibri"/>
          <w:rtl/>
        </w:rPr>
      </w:pPr>
      <w:r w:rsidRPr="00D8506C">
        <w:rPr>
          <w:rFonts w:eastAsia="Calibri" w:hint="cs"/>
          <w:rtl/>
        </w:rPr>
        <w:t xml:space="preserve">בכל הנוגע למיגון הפיזי של המתקנים החיוניים בגופים מסוימים, להלן פירוט הפעילות שבוצעה </w:t>
      </w:r>
      <w:proofErr w:type="spellStart"/>
      <w:r w:rsidRPr="00D8506C">
        <w:rPr>
          <w:rFonts w:eastAsia="Calibri" w:hint="cs"/>
          <w:rtl/>
        </w:rPr>
        <w:t>במשהב"ט</w:t>
      </w:r>
      <w:proofErr w:type="spellEnd"/>
      <w:r w:rsidRPr="00D8506C">
        <w:rPr>
          <w:rFonts w:eastAsia="Calibri" w:hint="cs"/>
          <w:rtl/>
        </w:rPr>
        <w:t xml:space="preserve"> מפרוץ המלחמה (7.10.23):</w:t>
      </w:r>
    </w:p>
    <w:p w14:paraId="2D95E53C" w14:textId="77777777" w:rsidR="00D8506C" w:rsidRPr="00D8506C" w:rsidRDefault="00D8506C" w:rsidP="00D8506C">
      <w:pPr>
        <w:spacing w:line="269" w:lineRule="auto"/>
        <w:rPr>
          <w:rFonts w:eastAsia="Calibri"/>
          <w:rtl/>
        </w:rPr>
      </w:pPr>
    </w:p>
    <w:p w14:paraId="6A87F0CE" w14:textId="77777777" w:rsidR="00D8506C" w:rsidRPr="00D8506C" w:rsidRDefault="00D8506C" w:rsidP="00D8506C">
      <w:pPr>
        <w:keepNext/>
        <w:keepLines/>
        <w:spacing w:line="269" w:lineRule="auto"/>
        <w:outlineLvl w:val="5"/>
        <w:rPr>
          <w:rFonts w:eastAsia="Times New Roman"/>
          <w:b/>
          <w:bCs/>
          <w:spacing w:val="40"/>
          <w:rtl/>
        </w:rPr>
      </w:pPr>
      <w:r w:rsidRPr="00D8506C">
        <w:rPr>
          <w:rFonts w:eastAsia="Times New Roman" w:hint="cs"/>
          <w:b/>
          <w:bCs/>
          <w:spacing w:val="40"/>
          <w:rtl/>
        </w:rPr>
        <w:t>תוכנית למיגון של מתקנים חיוניים בגוף מסוים</w:t>
      </w:r>
    </w:p>
    <w:p w14:paraId="7C2E1002" w14:textId="77777777" w:rsidR="00D8506C" w:rsidRPr="00D8506C" w:rsidRDefault="00D8506C" w:rsidP="00D8506C">
      <w:pPr>
        <w:spacing w:line="269" w:lineRule="auto"/>
        <w:rPr>
          <w:rFonts w:ascii="David" w:eastAsia="Calibri" w:hAnsi="David"/>
          <w:noProof/>
          <w:sz w:val="24"/>
          <w:rtl/>
        </w:rPr>
      </w:pPr>
    </w:p>
    <w:p w14:paraId="0E2922A0" w14:textId="77777777" w:rsidR="00D8506C" w:rsidRPr="00D8506C" w:rsidRDefault="00D8506C" w:rsidP="00D8506C">
      <w:pPr>
        <w:spacing w:line="269" w:lineRule="auto"/>
        <w:rPr>
          <w:rFonts w:ascii="David" w:eastAsia="Calibri" w:hAnsi="David"/>
          <w:noProof/>
          <w:sz w:val="24"/>
          <w:rtl/>
        </w:rPr>
      </w:pPr>
      <w:r w:rsidRPr="00D8506C">
        <w:rPr>
          <w:rFonts w:ascii="David" w:eastAsia="Calibri" w:hAnsi="David" w:hint="cs"/>
          <w:noProof/>
          <w:sz w:val="24"/>
          <w:rtl/>
        </w:rPr>
        <w:t xml:space="preserve">בסוף דצמבר 2023, </w:t>
      </w:r>
      <w:r w:rsidRPr="00D8506C">
        <w:rPr>
          <w:rFonts w:ascii="David" w:eastAsia="Calibri" w:hAnsi="David"/>
          <w:noProof/>
          <w:sz w:val="24"/>
          <w:rtl/>
        </w:rPr>
        <w:t>כחודשיים וחצי לאחר פרוץ מלחמת חרבות ברזל</w:t>
      </w:r>
      <w:r w:rsidRPr="00D8506C">
        <w:rPr>
          <w:rFonts w:ascii="David" w:eastAsia="Calibri" w:hAnsi="David" w:hint="cs"/>
          <w:noProof/>
          <w:sz w:val="24"/>
          <w:rtl/>
        </w:rPr>
        <w:t xml:space="preserve"> </w:t>
      </w:r>
      <w:r w:rsidRPr="00D8506C">
        <w:rPr>
          <w:rFonts w:ascii="David" w:eastAsia="Calibri" w:hAnsi="David"/>
          <w:noProof/>
          <w:sz w:val="24"/>
          <w:rtl/>
        </w:rPr>
        <w:t xml:space="preserve">כתב </w:t>
      </w:r>
      <w:r w:rsidRPr="00D8506C">
        <w:rPr>
          <w:rFonts w:ascii="David" w:eastAsia="Calibri" w:hAnsi="David" w:hint="cs"/>
          <w:noProof/>
          <w:sz w:val="24"/>
          <w:rtl/>
        </w:rPr>
        <w:t>גורם בגוף מסוים</w:t>
      </w:r>
      <w:r w:rsidRPr="00D8506C">
        <w:rPr>
          <w:rFonts w:ascii="David" w:eastAsia="Calibri" w:hAnsi="David"/>
          <w:noProof/>
          <w:sz w:val="24"/>
          <w:rtl/>
        </w:rPr>
        <w:t xml:space="preserve"> לראש המל"ל</w:t>
      </w:r>
      <w:r w:rsidRPr="00D8506C">
        <w:rPr>
          <w:rFonts w:ascii="David" w:eastAsia="Calibri" w:hAnsi="David" w:hint="cs"/>
          <w:noProof/>
          <w:sz w:val="24"/>
          <w:rtl/>
        </w:rPr>
        <w:t xml:space="preserve"> </w:t>
      </w:r>
      <w:r w:rsidRPr="00D8506C">
        <w:rPr>
          <w:rFonts w:ascii="David" w:eastAsia="Calibri" w:hAnsi="David"/>
          <w:noProof/>
          <w:sz w:val="24"/>
          <w:rtl/>
        </w:rPr>
        <w:t xml:space="preserve">מכתב בנושא תוכנית למיגון </w:t>
      </w:r>
      <w:r w:rsidRPr="00D8506C">
        <w:rPr>
          <w:rFonts w:ascii="David" w:eastAsia="Calibri" w:hAnsi="David" w:hint="cs"/>
          <w:noProof/>
          <w:sz w:val="24"/>
          <w:rtl/>
        </w:rPr>
        <w:t>מתקנים חיוניים באותו גוף.</w:t>
      </w:r>
      <w:r w:rsidRPr="00D8506C">
        <w:rPr>
          <w:rFonts w:ascii="David" w:eastAsia="Calibri" w:hAnsi="David"/>
          <w:noProof/>
          <w:sz w:val="24"/>
          <w:rtl/>
        </w:rPr>
        <w:t xml:space="preserve"> </w:t>
      </w:r>
      <w:r w:rsidRPr="00D8506C">
        <w:rPr>
          <w:rFonts w:ascii="David" w:eastAsia="Calibri" w:hAnsi="David" w:hint="cs"/>
          <w:noProof/>
          <w:sz w:val="24"/>
          <w:rtl/>
        </w:rPr>
        <w:t>הגורם ציין במכתבו</w:t>
      </w:r>
      <w:r w:rsidRPr="00D8506C">
        <w:rPr>
          <w:rFonts w:ascii="David" w:eastAsia="Calibri" w:hAnsi="David"/>
          <w:noProof/>
          <w:sz w:val="24"/>
          <w:rtl/>
        </w:rPr>
        <w:t xml:space="preserve"> </w:t>
      </w:r>
      <w:r w:rsidRPr="00D8506C">
        <w:rPr>
          <w:rFonts w:ascii="David" w:eastAsia="Calibri" w:hAnsi="David" w:hint="cs"/>
          <w:noProof/>
          <w:sz w:val="24"/>
          <w:rtl/>
        </w:rPr>
        <w:t>כי כדי להתחיל במימוש התוכנית בהקדם האפשרי, הוא מבקש כי ראש המל"ל ינחה את הגורמים הרלוונטיים לנושא</w:t>
      </w:r>
      <w:r w:rsidRPr="00D8506C">
        <w:rPr>
          <w:rFonts w:ascii="David" w:eastAsia="Calibri" w:hAnsi="David"/>
          <w:noProof/>
          <w:sz w:val="24"/>
          <w:rtl/>
        </w:rPr>
        <w:t>.</w:t>
      </w:r>
      <w:r w:rsidRPr="00D8506C">
        <w:rPr>
          <w:rFonts w:ascii="David" w:eastAsia="Calibri" w:hAnsi="David" w:hint="cs"/>
          <w:noProof/>
          <w:sz w:val="24"/>
          <w:rtl/>
        </w:rPr>
        <w:t xml:space="preserve"> העתק מהמכתב נשלח לשר הביטחון.</w:t>
      </w:r>
    </w:p>
    <w:p w14:paraId="5B221E61" w14:textId="77777777" w:rsidR="00D8506C" w:rsidRPr="00D8506C" w:rsidRDefault="00D8506C" w:rsidP="00D8506C">
      <w:pPr>
        <w:spacing w:line="269" w:lineRule="auto"/>
        <w:rPr>
          <w:rFonts w:ascii="David" w:eastAsia="Calibri" w:hAnsi="David"/>
          <w:noProof/>
          <w:sz w:val="24"/>
          <w:rtl/>
        </w:rPr>
      </w:pPr>
    </w:p>
    <w:p w14:paraId="46F4494D" w14:textId="77777777" w:rsidR="00D8506C" w:rsidRPr="00D8506C" w:rsidRDefault="00D8506C" w:rsidP="00D8506C">
      <w:pPr>
        <w:spacing w:line="269" w:lineRule="auto"/>
        <w:rPr>
          <w:rFonts w:eastAsia="Calibri"/>
          <w:rtl/>
        </w:rPr>
      </w:pPr>
      <w:r w:rsidRPr="00D8506C">
        <w:rPr>
          <w:rFonts w:eastAsia="Calibri" w:hint="cs"/>
          <w:rtl/>
        </w:rPr>
        <w:t xml:space="preserve">בינואר 2024 פנה </w:t>
      </w:r>
      <w:r w:rsidRPr="00D8506C">
        <w:rPr>
          <w:rFonts w:eastAsia="Calibri"/>
          <w:rtl/>
        </w:rPr>
        <w:t xml:space="preserve">רמ"ט היועץ לביטחון לאומי וראש </w:t>
      </w:r>
      <w:proofErr w:type="spellStart"/>
      <w:r w:rsidRPr="00D8506C">
        <w:rPr>
          <w:rFonts w:eastAsia="Calibri"/>
          <w:rtl/>
        </w:rPr>
        <w:t>המל"ל</w:t>
      </w:r>
      <w:proofErr w:type="spellEnd"/>
      <w:r w:rsidRPr="00D8506C">
        <w:rPr>
          <w:rFonts w:eastAsia="Calibri"/>
          <w:rtl/>
        </w:rPr>
        <w:t xml:space="preserve"> </w:t>
      </w:r>
      <w:r w:rsidRPr="00D8506C">
        <w:rPr>
          <w:rFonts w:eastAsia="Calibri" w:hint="cs"/>
          <w:rtl/>
        </w:rPr>
        <w:t xml:space="preserve">לעוזר מנכ"ל </w:t>
      </w:r>
      <w:proofErr w:type="spellStart"/>
      <w:r w:rsidRPr="00D8506C">
        <w:rPr>
          <w:rFonts w:eastAsia="Calibri" w:hint="cs"/>
          <w:rtl/>
        </w:rPr>
        <w:t>משהב"ט</w:t>
      </w:r>
      <w:proofErr w:type="spellEnd"/>
      <w:r w:rsidRPr="00D8506C">
        <w:rPr>
          <w:rFonts w:eastAsia="Calibri"/>
          <w:vertAlign w:val="superscript"/>
          <w:rtl/>
        </w:rPr>
        <w:footnoteReference w:id="23"/>
      </w:r>
      <w:r w:rsidRPr="00D8506C">
        <w:rPr>
          <w:rFonts w:eastAsia="Calibri" w:hint="cs"/>
          <w:rtl/>
        </w:rPr>
        <w:t xml:space="preserve"> כדי ליזום דיון הכנה בנושא תוכנית המיגון של המתקנים החיוניים בגוף האמור שבו יציגו נציגי </w:t>
      </w:r>
      <w:proofErr w:type="spellStart"/>
      <w:r w:rsidRPr="00D8506C">
        <w:rPr>
          <w:rFonts w:eastAsia="Calibri" w:hint="cs"/>
          <w:rtl/>
        </w:rPr>
        <w:t>משהב"ט</w:t>
      </w:r>
      <w:proofErr w:type="spellEnd"/>
      <w:r w:rsidRPr="00D8506C">
        <w:rPr>
          <w:rFonts w:eastAsia="Calibri" w:hint="cs"/>
          <w:rtl/>
        </w:rPr>
        <w:t xml:space="preserve"> </w:t>
      </w:r>
      <w:r w:rsidRPr="00D8506C">
        <w:rPr>
          <w:rFonts w:eastAsia="Calibri"/>
          <w:rtl/>
        </w:rPr>
        <w:t>את תפיסת המיגון של</w:t>
      </w:r>
      <w:r w:rsidRPr="00D8506C">
        <w:rPr>
          <w:rFonts w:eastAsia="Calibri" w:hint="cs"/>
          <w:rtl/>
        </w:rPr>
        <w:t xml:space="preserve"> מתקנים חיוניים בגופים מסוימים,</w:t>
      </w:r>
      <w:r w:rsidRPr="00D8506C">
        <w:rPr>
          <w:rFonts w:eastAsia="Calibri"/>
          <w:rtl/>
        </w:rPr>
        <w:t xml:space="preserve"> </w:t>
      </w:r>
      <w:r w:rsidRPr="00D8506C">
        <w:rPr>
          <w:rFonts w:eastAsia="Calibri" w:hint="cs"/>
          <w:rtl/>
        </w:rPr>
        <w:t xml:space="preserve">וכדי לקבל את התייחסות </w:t>
      </w:r>
      <w:proofErr w:type="spellStart"/>
      <w:r w:rsidRPr="00D8506C">
        <w:rPr>
          <w:rFonts w:eastAsia="Calibri" w:hint="cs"/>
          <w:rtl/>
        </w:rPr>
        <w:t>משהב"ט</w:t>
      </w:r>
      <w:proofErr w:type="spellEnd"/>
      <w:r w:rsidRPr="00D8506C">
        <w:rPr>
          <w:rFonts w:eastAsia="Calibri" w:hint="cs"/>
          <w:rtl/>
        </w:rPr>
        <w:t xml:space="preserve"> בנוגע לכינוס הדיון המוצע. במרץ 2024 פנה </w:t>
      </w:r>
      <w:proofErr w:type="spellStart"/>
      <w:r w:rsidRPr="00D8506C">
        <w:rPr>
          <w:rFonts w:eastAsia="Calibri" w:hint="cs"/>
          <w:rtl/>
        </w:rPr>
        <w:t>המל"ל</w:t>
      </w:r>
      <w:proofErr w:type="spellEnd"/>
      <w:r w:rsidRPr="00D8506C">
        <w:rPr>
          <w:rFonts w:eastAsia="Calibri" w:hint="cs"/>
          <w:rtl/>
        </w:rPr>
        <w:t xml:space="preserve"> בשנית לקבלת התייחסות </w:t>
      </w:r>
      <w:proofErr w:type="spellStart"/>
      <w:r w:rsidRPr="00D8506C">
        <w:rPr>
          <w:rFonts w:eastAsia="Calibri" w:hint="cs"/>
          <w:rtl/>
        </w:rPr>
        <w:t>משהב"ט</w:t>
      </w:r>
      <w:proofErr w:type="spellEnd"/>
      <w:r w:rsidRPr="00D8506C">
        <w:rPr>
          <w:rFonts w:eastAsia="Calibri"/>
          <w:vertAlign w:val="superscript"/>
          <w:rtl/>
        </w:rPr>
        <w:footnoteReference w:id="24"/>
      </w:r>
      <w:r w:rsidRPr="00D8506C">
        <w:rPr>
          <w:rFonts w:eastAsia="Calibri" w:hint="cs"/>
          <w:rtl/>
        </w:rPr>
        <w:t xml:space="preserve">. במאי 2024 שלח עוזר מנכ"ל </w:t>
      </w:r>
      <w:proofErr w:type="spellStart"/>
      <w:r w:rsidRPr="00D8506C">
        <w:rPr>
          <w:rFonts w:eastAsia="Calibri" w:hint="cs"/>
          <w:rtl/>
        </w:rPr>
        <w:t>משהב"ט</w:t>
      </w:r>
      <w:proofErr w:type="spellEnd"/>
      <w:r w:rsidRPr="00D8506C">
        <w:rPr>
          <w:rFonts w:eastAsia="Calibri" w:hint="cs"/>
          <w:rtl/>
        </w:rPr>
        <w:t xml:space="preserve"> את עמדת </w:t>
      </w:r>
      <w:proofErr w:type="spellStart"/>
      <w:r w:rsidRPr="00D8506C">
        <w:rPr>
          <w:rFonts w:eastAsia="Calibri" w:hint="cs"/>
          <w:rtl/>
        </w:rPr>
        <w:t>משהב"ט</w:t>
      </w:r>
      <w:proofErr w:type="spellEnd"/>
      <w:r w:rsidRPr="00D8506C">
        <w:rPr>
          <w:rFonts w:eastAsia="Calibri" w:hint="cs"/>
          <w:rtl/>
        </w:rPr>
        <w:t xml:space="preserve"> </w:t>
      </w:r>
      <w:proofErr w:type="spellStart"/>
      <w:r w:rsidRPr="00D8506C">
        <w:rPr>
          <w:rFonts w:eastAsia="Calibri" w:hint="cs"/>
          <w:rtl/>
        </w:rPr>
        <w:t>למל"ל</w:t>
      </w:r>
      <w:proofErr w:type="spellEnd"/>
      <w:r w:rsidRPr="00D8506C">
        <w:rPr>
          <w:rFonts w:eastAsia="Calibri" w:hint="cs"/>
          <w:rtl/>
        </w:rPr>
        <w:t xml:space="preserve">. ביוני 2024 התקיים דיון ההכנה האמור בראשות סגן ראש </w:t>
      </w:r>
      <w:proofErr w:type="spellStart"/>
      <w:r w:rsidRPr="00D8506C">
        <w:rPr>
          <w:rFonts w:eastAsia="Calibri" w:hint="cs"/>
          <w:rtl/>
        </w:rPr>
        <w:t>המל"ל</w:t>
      </w:r>
      <w:proofErr w:type="spellEnd"/>
      <w:r w:rsidRPr="00D8506C">
        <w:rPr>
          <w:rFonts w:eastAsia="Calibri" w:hint="cs"/>
          <w:rtl/>
        </w:rPr>
        <w:t xml:space="preserve"> </w:t>
      </w:r>
      <w:proofErr w:type="spellStart"/>
      <w:r w:rsidRPr="00D8506C">
        <w:rPr>
          <w:rFonts w:eastAsia="Calibri" w:hint="cs"/>
          <w:rtl/>
        </w:rPr>
        <w:t>ומשהב"ט</w:t>
      </w:r>
      <w:proofErr w:type="spellEnd"/>
      <w:r w:rsidRPr="00D8506C">
        <w:rPr>
          <w:rFonts w:eastAsia="Calibri" w:hint="cs"/>
          <w:rtl/>
        </w:rPr>
        <w:t xml:space="preserve"> לא הציג בו את תפיסת המיגון, אף כי נדרש לעשות זאת. </w:t>
      </w:r>
      <w:r w:rsidRPr="00D8506C">
        <w:rPr>
          <w:rFonts w:eastAsia="Calibri" w:hint="cs"/>
          <w:rtl/>
        </w:rPr>
        <w:lastRenderedPageBreak/>
        <w:t xml:space="preserve">בסיכום הדיון ביקש סגן ראש </w:t>
      </w:r>
      <w:proofErr w:type="spellStart"/>
      <w:r w:rsidRPr="00D8506C">
        <w:rPr>
          <w:rFonts w:eastAsia="Calibri" w:hint="cs"/>
          <w:rtl/>
        </w:rPr>
        <w:t>המל"ל</w:t>
      </w:r>
      <w:proofErr w:type="spellEnd"/>
      <w:r w:rsidRPr="00D8506C">
        <w:rPr>
          <w:rFonts w:eastAsia="Calibri" w:hint="cs"/>
          <w:rtl/>
        </w:rPr>
        <w:t xml:space="preserve"> כי </w:t>
      </w:r>
      <w:proofErr w:type="spellStart"/>
      <w:r w:rsidRPr="00D8506C">
        <w:rPr>
          <w:rFonts w:eastAsia="Calibri"/>
          <w:rtl/>
        </w:rPr>
        <w:t>משהב"ט</w:t>
      </w:r>
      <w:proofErr w:type="spellEnd"/>
      <w:r w:rsidRPr="00D8506C">
        <w:rPr>
          <w:rFonts w:eastAsia="Calibri" w:hint="cs"/>
          <w:rtl/>
        </w:rPr>
        <w:t xml:space="preserve"> י</w:t>
      </w:r>
      <w:r w:rsidRPr="00D8506C">
        <w:rPr>
          <w:rFonts w:eastAsia="Calibri"/>
          <w:rtl/>
        </w:rPr>
        <w:t xml:space="preserve">גבש עמדה בנוגע למרכיבים בתוכנית המיגון של </w:t>
      </w:r>
      <w:r w:rsidRPr="00D8506C">
        <w:rPr>
          <w:rFonts w:eastAsia="Calibri" w:hint="cs"/>
          <w:rtl/>
        </w:rPr>
        <w:t>הגוף האמור.</w:t>
      </w:r>
    </w:p>
    <w:p w14:paraId="24ACF58D" w14:textId="77777777" w:rsidR="00D8506C" w:rsidRPr="00D8506C" w:rsidRDefault="00D8506C" w:rsidP="00D8506C">
      <w:pPr>
        <w:spacing w:line="269" w:lineRule="auto"/>
        <w:rPr>
          <w:rFonts w:eastAsia="Calibri"/>
          <w:rtl/>
        </w:rPr>
      </w:pPr>
    </w:p>
    <w:p w14:paraId="1A54EF40" w14:textId="77777777" w:rsidR="00D8506C" w:rsidRPr="00D8506C" w:rsidRDefault="00D8506C" w:rsidP="00D8506C">
      <w:pPr>
        <w:spacing w:line="269" w:lineRule="auto"/>
        <w:rPr>
          <w:rFonts w:eastAsia="Calibri"/>
          <w:rtl/>
        </w:rPr>
      </w:pPr>
      <w:r w:rsidRPr="00D8506C">
        <w:rPr>
          <w:rFonts w:eastAsia="Calibri" w:hint="cs"/>
          <w:rtl/>
        </w:rPr>
        <w:t xml:space="preserve">עוד באותו החודש </w:t>
      </w:r>
      <w:r w:rsidRPr="00D8506C">
        <w:rPr>
          <w:rFonts w:eastAsia="Calibri"/>
          <w:rtl/>
        </w:rPr>
        <w:t>שלח</w:t>
      </w:r>
      <w:r w:rsidRPr="00D8506C">
        <w:rPr>
          <w:rFonts w:eastAsia="Calibri" w:hint="cs"/>
          <w:rtl/>
        </w:rPr>
        <w:t>ה עוזרת היועץ לביטחון לאומי וראש</w:t>
      </w:r>
      <w:r w:rsidRPr="00D8506C">
        <w:rPr>
          <w:rFonts w:eastAsia="Calibri"/>
          <w:rtl/>
        </w:rPr>
        <w:t xml:space="preserve"> </w:t>
      </w:r>
      <w:proofErr w:type="spellStart"/>
      <w:r w:rsidRPr="00D8506C">
        <w:rPr>
          <w:rFonts w:eastAsia="Calibri" w:hint="cs"/>
          <w:rtl/>
        </w:rPr>
        <w:t>המל"ל</w:t>
      </w:r>
      <w:proofErr w:type="spellEnd"/>
      <w:r w:rsidRPr="00D8506C">
        <w:rPr>
          <w:rFonts w:eastAsia="Calibri" w:hint="cs"/>
          <w:rtl/>
        </w:rPr>
        <w:t xml:space="preserve"> </w:t>
      </w:r>
      <w:r w:rsidRPr="00D8506C">
        <w:rPr>
          <w:rFonts w:eastAsia="Calibri"/>
          <w:rtl/>
        </w:rPr>
        <w:t>ל</w:t>
      </w:r>
      <w:r w:rsidRPr="00D8506C">
        <w:rPr>
          <w:rFonts w:eastAsia="Calibri" w:hint="cs"/>
          <w:rtl/>
        </w:rPr>
        <w:t xml:space="preserve">מזכיר הצבאי של שר הביטחון ולעוזר מנכ"ל </w:t>
      </w:r>
      <w:proofErr w:type="spellStart"/>
      <w:r w:rsidRPr="00D8506C">
        <w:rPr>
          <w:rFonts w:eastAsia="Calibri"/>
          <w:rtl/>
        </w:rPr>
        <w:t>משהב"ט</w:t>
      </w:r>
      <w:proofErr w:type="spellEnd"/>
      <w:r w:rsidRPr="00D8506C">
        <w:rPr>
          <w:rFonts w:eastAsia="Calibri"/>
          <w:rtl/>
        </w:rPr>
        <w:t xml:space="preserve"> </w:t>
      </w:r>
      <w:r w:rsidRPr="00D8506C">
        <w:rPr>
          <w:rFonts w:eastAsia="Calibri" w:hint="cs"/>
          <w:rtl/>
        </w:rPr>
        <w:t xml:space="preserve">מכתב ובו </w:t>
      </w:r>
      <w:r w:rsidRPr="00D8506C">
        <w:rPr>
          <w:rFonts w:eastAsia="Calibri"/>
          <w:rtl/>
        </w:rPr>
        <w:t>המלצת</w:t>
      </w:r>
      <w:r w:rsidRPr="00D8506C">
        <w:rPr>
          <w:rFonts w:eastAsia="Calibri" w:hint="cs"/>
          <w:rtl/>
        </w:rPr>
        <w:t xml:space="preserve"> </w:t>
      </w:r>
      <w:proofErr w:type="spellStart"/>
      <w:r w:rsidRPr="00D8506C">
        <w:rPr>
          <w:rFonts w:eastAsia="Calibri" w:hint="cs"/>
          <w:rtl/>
        </w:rPr>
        <w:t>המל"ל</w:t>
      </w:r>
      <w:proofErr w:type="spellEnd"/>
      <w:r w:rsidRPr="00D8506C">
        <w:rPr>
          <w:rFonts w:eastAsia="Calibri"/>
          <w:rtl/>
        </w:rPr>
        <w:t xml:space="preserve"> לחוות דעת בעניין תוכנית המיגון של </w:t>
      </w:r>
      <w:r w:rsidRPr="00D8506C">
        <w:rPr>
          <w:rFonts w:eastAsia="Calibri" w:hint="cs"/>
          <w:rtl/>
        </w:rPr>
        <w:t>גוף זה. במכתב התבקש</w:t>
      </w:r>
      <w:r w:rsidRPr="00D8506C">
        <w:rPr>
          <w:rFonts w:eastAsia="Calibri"/>
          <w:rtl/>
        </w:rPr>
        <w:t xml:space="preserve"> </w:t>
      </w:r>
      <w:proofErr w:type="spellStart"/>
      <w:r w:rsidRPr="00D8506C">
        <w:rPr>
          <w:rFonts w:eastAsia="Calibri" w:hint="cs"/>
          <w:rtl/>
        </w:rPr>
        <w:t>משהב"ט</w:t>
      </w:r>
      <w:proofErr w:type="spellEnd"/>
      <w:r w:rsidRPr="00D8506C">
        <w:rPr>
          <w:rFonts w:eastAsia="Calibri" w:hint="cs"/>
          <w:rtl/>
        </w:rPr>
        <w:t xml:space="preserve"> בין היתר</w:t>
      </w:r>
      <w:r w:rsidRPr="00D8506C">
        <w:rPr>
          <w:rFonts w:eastAsia="Calibri"/>
          <w:rtl/>
        </w:rPr>
        <w:t xml:space="preserve"> </w:t>
      </w:r>
      <w:r w:rsidRPr="00D8506C">
        <w:rPr>
          <w:rFonts w:eastAsia="Calibri" w:hint="cs"/>
          <w:rtl/>
        </w:rPr>
        <w:t>לבצע עבודת מטה ולקבוע מדיניות אחודה</w:t>
      </w:r>
      <w:r w:rsidRPr="00D8506C">
        <w:rPr>
          <w:rFonts w:eastAsia="Calibri"/>
          <w:rtl/>
        </w:rPr>
        <w:t xml:space="preserve"> לרבות קריטריונים ברורים להשתתפות המדינה במימון בקשות עתידיות למיגון מתקנים שצפוי</w:t>
      </w:r>
      <w:r w:rsidRPr="00D8506C">
        <w:rPr>
          <w:rFonts w:eastAsia="Calibri" w:hint="cs"/>
          <w:rtl/>
        </w:rPr>
        <w:t>ים</w:t>
      </w:r>
      <w:r w:rsidRPr="00D8506C">
        <w:rPr>
          <w:rFonts w:eastAsia="Calibri"/>
          <w:rtl/>
        </w:rPr>
        <w:t xml:space="preserve"> להגיש </w:t>
      </w:r>
      <w:r w:rsidRPr="00D8506C">
        <w:rPr>
          <w:rFonts w:eastAsia="Calibri" w:hint="cs"/>
          <w:rtl/>
        </w:rPr>
        <w:t xml:space="preserve">גופים נוספים. </w:t>
      </w:r>
      <w:proofErr w:type="spellStart"/>
      <w:r w:rsidRPr="00D8506C">
        <w:rPr>
          <w:rFonts w:eastAsia="Calibri" w:hint="cs"/>
          <w:rtl/>
        </w:rPr>
        <w:t>משהב"ט</w:t>
      </w:r>
      <w:proofErr w:type="spellEnd"/>
      <w:r w:rsidRPr="00D8506C">
        <w:rPr>
          <w:rFonts w:eastAsia="Calibri" w:hint="cs"/>
          <w:rtl/>
        </w:rPr>
        <w:t xml:space="preserve"> התבקש להעביר את התייחסותו לנוסח חוות הדעת עד 14.7.24.</w:t>
      </w:r>
    </w:p>
    <w:p w14:paraId="476B3999" w14:textId="77777777" w:rsidR="00D8506C" w:rsidRPr="00D8506C" w:rsidRDefault="00D8506C" w:rsidP="00D8506C">
      <w:pPr>
        <w:spacing w:line="269" w:lineRule="auto"/>
        <w:rPr>
          <w:rFonts w:eastAsia="Calibri"/>
          <w:rtl/>
        </w:rPr>
      </w:pPr>
    </w:p>
    <w:p w14:paraId="778D8A21" w14:textId="77777777" w:rsidR="00D8506C" w:rsidRPr="00D8506C" w:rsidRDefault="00D8506C" w:rsidP="00D8506C">
      <w:pPr>
        <w:spacing w:line="269" w:lineRule="auto"/>
        <w:rPr>
          <w:rFonts w:eastAsia="Calibri"/>
          <w:b/>
          <w:bCs/>
          <w:sz w:val="24"/>
          <w:rtl/>
        </w:rPr>
      </w:pPr>
      <w:r w:rsidRPr="00D8506C">
        <w:rPr>
          <w:rFonts w:eastAsia="Calibri" w:hint="cs"/>
          <w:rtl/>
        </w:rPr>
        <w:t xml:space="preserve">ב-1.1.25 שלחה לשכת שר הביטחון לעוזר ראש </w:t>
      </w:r>
      <w:proofErr w:type="spellStart"/>
      <w:r w:rsidRPr="00D8506C">
        <w:rPr>
          <w:rFonts w:eastAsia="Calibri" w:hint="cs"/>
          <w:rtl/>
        </w:rPr>
        <w:t>המל"ל</w:t>
      </w:r>
      <w:proofErr w:type="spellEnd"/>
      <w:r w:rsidRPr="00D8506C">
        <w:rPr>
          <w:rFonts w:eastAsia="Calibri" w:hint="cs"/>
          <w:rtl/>
        </w:rPr>
        <w:t xml:space="preserve"> את עמדת </w:t>
      </w:r>
      <w:proofErr w:type="spellStart"/>
      <w:r w:rsidRPr="00D8506C">
        <w:rPr>
          <w:rFonts w:eastAsia="Calibri" w:hint="cs"/>
          <w:rtl/>
        </w:rPr>
        <w:t>משהב"ט</w:t>
      </w:r>
      <w:proofErr w:type="spellEnd"/>
      <w:r w:rsidRPr="00D8506C">
        <w:rPr>
          <w:rFonts w:eastAsia="Calibri" w:hint="cs"/>
          <w:rtl/>
        </w:rPr>
        <w:t xml:space="preserve"> בנוגע לחוות הדעת של </w:t>
      </w:r>
      <w:proofErr w:type="spellStart"/>
      <w:r w:rsidRPr="00D8506C">
        <w:rPr>
          <w:rFonts w:eastAsia="Calibri" w:hint="cs"/>
          <w:rtl/>
        </w:rPr>
        <w:t>המל"ל</w:t>
      </w:r>
      <w:proofErr w:type="spellEnd"/>
      <w:r w:rsidRPr="00D8506C">
        <w:rPr>
          <w:rFonts w:eastAsia="Calibri" w:hint="cs"/>
          <w:rtl/>
        </w:rPr>
        <w:t xml:space="preserve"> בנושא תוכנית המיגון של הגוף האמור. במסמך צוין כי נוכח חשיבות הנושא </w:t>
      </w:r>
      <w:proofErr w:type="spellStart"/>
      <w:r w:rsidRPr="00D8506C">
        <w:rPr>
          <w:rFonts w:eastAsia="Calibri" w:hint="cs"/>
          <w:rtl/>
        </w:rPr>
        <w:t>משהב"ט</w:t>
      </w:r>
      <w:proofErr w:type="spellEnd"/>
      <w:r w:rsidRPr="00D8506C">
        <w:rPr>
          <w:rFonts w:eastAsia="Calibri" w:hint="cs"/>
          <w:rtl/>
        </w:rPr>
        <w:t xml:space="preserve"> רואה לנכון לפנות </w:t>
      </w:r>
      <w:proofErr w:type="spellStart"/>
      <w:r w:rsidRPr="00D8506C">
        <w:rPr>
          <w:rFonts w:eastAsia="Calibri" w:hint="cs"/>
          <w:rtl/>
        </w:rPr>
        <w:t>למל"ל</w:t>
      </w:r>
      <w:proofErr w:type="spellEnd"/>
      <w:r w:rsidRPr="00D8506C">
        <w:rPr>
          <w:rFonts w:eastAsia="Calibri" w:hint="cs"/>
          <w:rtl/>
        </w:rPr>
        <w:t xml:space="preserve"> בנוגע להמשך הטיפול בקידומו; וכי המלצת </w:t>
      </w:r>
      <w:proofErr w:type="spellStart"/>
      <w:r w:rsidRPr="00D8506C">
        <w:rPr>
          <w:rFonts w:eastAsia="Calibri" w:hint="cs"/>
          <w:rtl/>
        </w:rPr>
        <w:t>המל"ל</w:t>
      </w:r>
      <w:proofErr w:type="spellEnd"/>
      <w:r w:rsidRPr="00D8506C">
        <w:rPr>
          <w:rFonts w:eastAsia="Calibri" w:hint="cs"/>
          <w:rtl/>
        </w:rPr>
        <w:t xml:space="preserve"> בנוגע לתוכנית המיגון של גוף זה מקובלת. </w:t>
      </w:r>
    </w:p>
    <w:p w14:paraId="0BF9153E" w14:textId="77777777" w:rsidR="00D8506C" w:rsidRPr="00D8506C" w:rsidRDefault="00D8506C" w:rsidP="00D8506C">
      <w:pPr>
        <w:spacing w:line="269" w:lineRule="auto"/>
        <w:rPr>
          <w:rFonts w:eastAsia="Calibri"/>
          <w:b/>
          <w:bCs/>
          <w:sz w:val="24"/>
          <w:rtl/>
        </w:rPr>
      </w:pPr>
    </w:p>
    <w:p w14:paraId="6DB0ABBC" w14:textId="77777777" w:rsidR="00D8506C" w:rsidRPr="00D8506C" w:rsidRDefault="00D8506C" w:rsidP="00D8506C">
      <w:pPr>
        <w:spacing w:line="269" w:lineRule="auto"/>
        <w:rPr>
          <w:rFonts w:eastAsia="Calibri"/>
          <w:b/>
          <w:bCs/>
          <w:sz w:val="24"/>
          <w:rtl/>
        </w:rPr>
      </w:pPr>
      <w:r w:rsidRPr="00D8506C">
        <w:rPr>
          <w:rFonts w:eastAsia="Calibri" w:hint="cs"/>
          <w:b/>
          <w:bCs/>
          <w:sz w:val="24"/>
          <w:rtl/>
        </w:rPr>
        <w:t xml:space="preserve">בעקבות הנחיית ראש הממשלה את </w:t>
      </w:r>
      <w:r w:rsidRPr="00D8506C">
        <w:rPr>
          <w:rFonts w:eastAsia="Calibri"/>
          <w:b/>
          <w:bCs/>
          <w:sz w:val="24"/>
          <w:rtl/>
        </w:rPr>
        <w:t xml:space="preserve">ראש </w:t>
      </w:r>
      <w:proofErr w:type="spellStart"/>
      <w:r w:rsidRPr="00D8506C">
        <w:rPr>
          <w:rFonts w:eastAsia="Calibri"/>
          <w:b/>
          <w:bCs/>
          <w:sz w:val="24"/>
          <w:rtl/>
        </w:rPr>
        <w:t>המל"ל</w:t>
      </w:r>
      <w:proofErr w:type="spellEnd"/>
      <w:r w:rsidRPr="00D8506C">
        <w:rPr>
          <w:rFonts w:eastAsia="Calibri" w:hint="cs"/>
          <w:b/>
          <w:bCs/>
          <w:sz w:val="24"/>
          <w:rtl/>
        </w:rPr>
        <w:t xml:space="preserve"> לקיים דיון בנושא תוכנית המיגון בגוף מסוים (נובמבר 2023), קיים </w:t>
      </w:r>
      <w:proofErr w:type="spellStart"/>
      <w:r w:rsidRPr="00D8506C">
        <w:rPr>
          <w:rFonts w:eastAsia="Calibri" w:hint="cs"/>
          <w:b/>
          <w:bCs/>
          <w:sz w:val="24"/>
          <w:rtl/>
        </w:rPr>
        <w:t>המל"ל</w:t>
      </w:r>
      <w:proofErr w:type="spellEnd"/>
      <w:r w:rsidRPr="00D8506C">
        <w:rPr>
          <w:rFonts w:eastAsia="Calibri" w:hint="cs"/>
          <w:b/>
          <w:bCs/>
          <w:sz w:val="24"/>
          <w:rtl/>
        </w:rPr>
        <w:t xml:space="preserve"> דיונים בנושא. ביוני 2024 הנחה ראש </w:t>
      </w:r>
      <w:proofErr w:type="spellStart"/>
      <w:r w:rsidRPr="00D8506C">
        <w:rPr>
          <w:rFonts w:eastAsia="Calibri" w:hint="cs"/>
          <w:b/>
          <w:bCs/>
          <w:sz w:val="24"/>
          <w:rtl/>
        </w:rPr>
        <w:t>המל"ל</w:t>
      </w:r>
      <w:proofErr w:type="spellEnd"/>
      <w:r w:rsidRPr="00D8506C">
        <w:rPr>
          <w:rFonts w:eastAsia="Calibri" w:hint="cs"/>
          <w:b/>
          <w:bCs/>
          <w:sz w:val="24"/>
          <w:rtl/>
        </w:rPr>
        <w:t xml:space="preserve"> כי </w:t>
      </w:r>
      <w:proofErr w:type="spellStart"/>
      <w:r w:rsidRPr="00D8506C">
        <w:rPr>
          <w:rFonts w:eastAsia="Calibri"/>
          <w:b/>
          <w:bCs/>
          <w:sz w:val="24"/>
          <w:rtl/>
        </w:rPr>
        <w:t>משהב"ט</w:t>
      </w:r>
      <w:proofErr w:type="spellEnd"/>
      <w:r w:rsidRPr="00D8506C">
        <w:rPr>
          <w:rFonts w:eastAsia="Calibri"/>
          <w:b/>
          <w:bCs/>
          <w:sz w:val="24"/>
          <w:rtl/>
        </w:rPr>
        <w:t xml:space="preserve"> </w:t>
      </w:r>
      <w:r w:rsidRPr="00D8506C">
        <w:rPr>
          <w:rFonts w:eastAsia="Calibri" w:hint="cs"/>
          <w:b/>
          <w:bCs/>
          <w:sz w:val="24"/>
          <w:rtl/>
        </w:rPr>
        <w:t>יעביר</w:t>
      </w:r>
      <w:r w:rsidRPr="00D8506C">
        <w:rPr>
          <w:rFonts w:eastAsia="Calibri"/>
          <w:b/>
          <w:bCs/>
          <w:sz w:val="24"/>
          <w:rtl/>
        </w:rPr>
        <w:t xml:space="preserve"> את התייחסותו לנוסח חוות הדעת עד 14.7.24</w:t>
      </w:r>
      <w:r w:rsidRPr="00D8506C">
        <w:rPr>
          <w:rFonts w:eastAsia="Calibri" w:hint="cs"/>
          <w:b/>
          <w:bCs/>
          <w:sz w:val="24"/>
          <w:rtl/>
        </w:rPr>
        <w:t xml:space="preserve">, אולם רק בינואר 2025, במועד השלמת ביקורת המעקב וכחצי שנה לאחר המועד שהתבקש לעשות זאת, </w:t>
      </w:r>
      <w:proofErr w:type="spellStart"/>
      <w:r w:rsidRPr="00D8506C">
        <w:rPr>
          <w:rFonts w:eastAsia="Calibri" w:hint="cs"/>
          <w:b/>
          <w:bCs/>
          <w:sz w:val="24"/>
          <w:rtl/>
        </w:rPr>
        <w:t>משהב"ט</w:t>
      </w:r>
      <w:proofErr w:type="spellEnd"/>
      <w:r w:rsidRPr="00D8506C">
        <w:rPr>
          <w:rFonts w:eastAsia="Calibri" w:hint="cs"/>
          <w:b/>
          <w:bCs/>
          <w:sz w:val="24"/>
          <w:rtl/>
        </w:rPr>
        <w:t xml:space="preserve"> העביר את חוות דעתו </w:t>
      </w:r>
      <w:proofErr w:type="spellStart"/>
      <w:r w:rsidRPr="00D8506C">
        <w:rPr>
          <w:rFonts w:eastAsia="Calibri" w:hint="cs"/>
          <w:b/>
          <w:bCs/>
          <w:sz w:val="24"/>
          <w:rtl/>
        </w:rPr>
        <w:t>למל"ל</w:t>
      </w:r>
      <w:proofErr w:type="spellEnd"/>
      <w:r w:rsidRPr="00D8506C">
        <w:rPr>
          <w:rFonts w:eastAsia="Calibri" w:hint="cs"/>
          <w:b/>
          <w:bCs/>
          <w:sz w:val="24"/>
          <w:rtl/>
        </w:rPr>
        <w:t xml:space="preserve"> בנוגע לתוכנית המיגון של גוף זה. לפיכך, נכון למועד השלמת הביקורת (ינואר 2025) לא קודמה על ידם תוכנית המיגון לאותו גוף על אף הימצאותם של מתקנים חיוניים בשטחו ועל אף ההבנה המשותפת של </w:t>
      </w:r>
      <w:proofErr w:type="spellStart"/>
      <w:r w:rsidRPr="00D8506C">
        <w:rPr>
          <w:rFonts w:eastAsia="Calibri" w:hint="cs"/>
          <w:b/>
          <w:bCs/>
          <w:sz w:val="24"/>
          <w:rtl/>
        </w:rPr>
        <w:t>המל"ל</w:t>
      </w:r>
      <w:proofErr w:type="spellEnd"/>
      <w:r w:rsidRPr="00D8506C">
        <w:rPr>
          <w:rFonts w:eastAsia="Calibri" w:hint="cs"/>
          <w:b/>
          <w:bCs/>
          <w:sz w:val="24"/>
          <w:rtl/>
        </w:rPr>
        <w:t xml:space="preserve"> </w:t>
      </w:r>
      <w:proofErr w:type="spellStart"/>
      <w:r w:rsidRPr="00D8506C">
        <w:rPr>
          <w:rFonts w:eastAsia="Calibri" w:hint="cs"/>
          <w:b/>
          <w:bCs/>
          <w:sz w:val="24"/>
          <w:rtl/>
        </w:rPr>
        <w:t>ומשהב"ט</w:t>
      </w:r>
      <w:proofErr w:type="spellEnd"/>
      <w:r w:rsidRPr="00D8506C">
        <w:rPr>
          <w:rFonts w:eastAsia="Calibri" w:hint="cs"/>
          <w:b/>
          <w:bCs/>
          <w:sz w:val="24"/>
          <w:rtl/>
        </w:rPr>
        <w:t xml:space="preserve"> את הצורך הייחודי בהוצאה לפועל של תוכנית מיגון למתקניו.</w:t>
      </w:r>
    </w:p>
    <w:p w14:paraId="2DB93EB0" w14:textId="77777777" w:rsidR="00D8506C" w:rsidRPr="00D8506C" w:rsidRDefault="00D8506C" w:rsidP="00D8506C">
      <w:pPr>
        <w:spacing w:line="269" w:lineRule="auto"/>
        <w:rPr>
          <w:rFonts w:eastAsia="Calibri"/>
          <w:b/>
          <w:bCs/>
          <w:sz w:val="24"/>
          <w:rtl/>
        </w:rPr>
      </w:pPr>
    </w:p>
    <w:p w14:paraId="36A6B54A" w14:textId="77777777" w:rsidR="00D8506C" w:rsidRPr="00D8506C" w:rsidRDefault="00D8506C" w:rsidP="00D8506C">
      <w:pPr>
        <w:spacing w:line="269" w:lineRule="auto"/>
        <w:rPr>
          <w:rFonts w:ascii="David" w:eastAsia="Calibri" w:hAnsi="David"/>
          <w:noProof/>
          <w:sz w:val="24"/>
          <w:rtl/>
        </w:rPr>
      </w:pPr>
      <w:r w:rsidRPr="00D8506C">
        <w:rPr>
          <w:rFonts w:eastAsia="Times New Roman" w:hint="eastAsia"/>
          <w:b/>
          <w:bCs/>
          <w:spacing w:val="40"/>
          <w:rtl/>
        </w:rPr>
        <w:t>פעולות</w:t>
      </w:r>
      <w:r w:rsidRPr="00D8506C">
        <w:rPr>
          <w:rFonts w:eastAsia="Times New Roman"/>
          <w:b/>
          <w:bCs/>
          <w:spacing w:val="40"/>
          <w:rtl/>
        </w:rPr>
        <w:t xml:space="preserve"> </w:t>
      </w:r>
      <w:proofErr w:type="spellStart"/>
      <w:r w:rsidRPr="00D8506C">
        <w:rPr>
          <w:rFonts w:eastAsia="Times New Roman" w:hint="eastAsia"/>
          <w:b/>
          <w:bCs/>
          <w:spacing w:val="40"/>
          <w:rtl/>
        </w:rPr>
        <w:t>משהב</w:t>
      </w:r>
      <w:r w:rsidRPr="00D8506C">
        <w:rPr>
          <w:rFonts w:eastAsia="Times New Roman"/>
          <w:b/>
          <w:bCs/>
          <w:spacing w:val="40"/>
          <w:rtl/>
        </w:rPr>
        <w:t>"ט</w:t>
      </w:r>
      <w:proofErr w:type="spellEnd"/>
      <w:r w:rsidRPr="00D8506C">
        <w:rPr>
          <w:rFonts w:eastAsia="Times New Roman"/>
          <w:b/>
          <w:bCs/>
          <w:spacing w:val="40"/>
          <w:rtl/>
        </w:rPr>
        <w:t xml:space="preserve"> בנושא מיגון </w:t>
      </w:r>
      <w:r w:rsidRPr="00D8506C">
        <w:rPr>
          <w:rFonts w:eastAsia="Times New Roman" w:hint="cs"/>
          <w:b/>
          <w:bCs/>
          <w:spacing w:val="40"/>
          <w:rtl/>
        </w:rPr>
        <w:t>ה</w:t>
      </w:r>
      <w:r w:rsidRPr="00D8506C">
        <w:rPr>
          <w:rFonts w:eastAsia="Times New Roman" w:hint="eastAsia"/>
          <w:b/>
          <w:bCs/>
          <w:spacing w:val="40"/>
          <w:rtl/>
        </w:rPr>
        <w:t>מתקני</w:t>
      </w:r>
      <w:r w:rsidRPr="00D8506C">
        <w:rPr>
          <w:rFonts w:eastAsia="Times New Roman" w:hint="cs"/>
          <w:b/>
          <w:bCs/>
          <w:spacing w:val="40"/>
          <w:rtl/>
        </w:rPr>
        <w:t>ם</w:t>
      </w:r>
      <w:r w:rsidRPr="00D8506C">
        <w:rPr>
          <w:rFonts w:eastAsia="Times New Roman"/>
          <w:b/>
          <w:bCs/>
          <w:spacing w:val="40"/>
          <w:rtl/>
        </w:rPr>
        <w:t xml:space="preserve"> </w:t>
      </w:r>
      <w:r w:rsidRPr="00D8506C">
        <w:rPr>
          <w:rFonts w:eastAsia="Times New Roman" w:hint="cs"/>
          <w:b/>
          <w:bCs/>
          <w:spacing w:val="40"/>
          <w:rtl/>
        </w:rPr>
        <w:t>החיוניים של גופים מסוימים</w:t>
      </w:r>
    </w:p>
    <w:p w14:paraId="34859912" w14:textId="77777777" w:rsidR="00D8506C" w:rsidRPr="00D8506C" w:rsidRDefault="00D8506C" w:rsidP="00D8506C">
      <w:pPr>
        <w:spacing w:line="269" w:lineRule="auto"/>
        <w:rPr>
          <w:rFonts w:ascii="David" w:eastAsia="Calibri" w:hAnsi="David"/>
          <w:noProof/>
          <w:sz w:val="24"/>
          <w:rtl/>
        </w:rPr>
      </w:pPr>
    </w:p>
    <w:p w14:paraId="044E226E" w14:textId="77777777" w:rsidR="00D8506C" w:rsidRPr="00D8506C" w:rsidRDefault="00D8506C" w:rsidP="00D8506C">
      <w:pPr>
        <w:spacing w:line="269" w:lineRule="auto"/>
        <w:rPr>
          <w:rFonts w:ascii="David" w:eastAsia="Calibri" w:hAnsi="David"/>
          <w:noProof/>
          <w:sz w:val="24"/>
          <w:rtl/>
        </w:rPr>
      </w:pPr>
      <w:r w:rsidRPr="00D8506C">
        <w:rPr>
          <w:rFonts w:ascii="David" w:eastAsia="Calibri" w:hAnsi="David" w:hint="cs"/>
          <w:noProof/>
          <w:sz w:val="24"/>
          <w:rtl/>
        </w:rPr>
        <w:t xml:space="preserve">באוגוסט 2024, כעשרה חודשים לאחר פרוץ מלחמת חרבות ברזל, </w:t>
      </w:r>
      <w:r w:rsidRPr="00D8506C">
        <w:rPr>
          <w:rFonts w:ascii="David" w:eastAsia="Calibri" w:hAnsi="David"/>
          <w:noProof/>
          <w:sz w:val="24"/>
          <w:rtl/>
        </w:rPr>
        <w:t xml:space="preserve">קיים מנכ"ל משהב"ט פגישה עם </w:t>
      </w:r>
      <w:r w:rsidRPr="00D8506C">
        <w:rPr>
          <w:rFonts w:ascii="David" w:eastAsia="Calibri" w:hAnsi="David" w:hint="cs"/>
          <w:noProof/>
          <w:sz w:val="24"/>
          <w:rtl/>
        </w:rPr>
        <w:t>גורמים מגופים מסוימים על רקע פוטנציאל להסלמה במלחמה</w:t>
      </w:r>
      <w:r w:rsidRPr="00D8506C">
        <w:rPr>
          <w:rFonts w:ascii="David" w:eastAsia="Calibri" w:hAnsi="David"/>
          <w:noProof/>
          <w:sz w:val="24"/>
          <w:rtl/>
        </w:rPr>
        <w:t>.</w:t>
      </w:r>
      <w:r w:rsidRPr="00D8506C">
        <w:rPr>
          <w:rFonts w:ascii="David" w:eastAsia="Calibri" w:hAnsi="David" w:hint="cs"/>
          <w:noProof/>
          <w:sz w:val="24"/>
          <w:rtl/>
        </w:rPr>
        <w:t xml:space="preserve"> </w:t>
      </w:r>
    </w:p>
    <w:p w14:paraId="448B9619" w14:textId="77777777" w:rsidR="00D8506C" w:rsidRPr="00D8506C" w:rsidRDefault="00D8506C" w:rsidP="00D8506C">
      <w:pPr>
        <w:spacing w:line="269" w:lineRule="auto"/>
        <w:rPr>
          <w:rFonts w:ascii="David" w:eastAsia="Calibri" w:hAnsi="David"/>
          <w:b/>
          <w:bCs/>
          <w:noProof/>
          <w:sz w:val="24"/>
          <w:rtl/>
        </w:rPr>
      </w:pPr>
    </w:p>
    <w:p w14:paraId="3A0A2981" w14:textId="77777777" w:rsidR="00D8506C" w:rsidRPr="00D8506C" w:rsidRDefault="00D8506C" w:rsidP="00D8506C">
      <w:pPr>
        <w:spacing w:line="269" w:lineRule="auto"/>
        <w:rPr>
          <w:rFonts w:eastAsia="Calibri"/>
          <w:b/>
          <w:bCs/>
          <w:rtl/>
        </w:rPr>
      </w:pPr>
      <w:r w:rsidRPr="00D8506C">
        <w:rPr>
          <w:rFonts w:ascii="David" w:eastAsia="Calibri" w:hAnsi="David" w:hint="cs"/>
          <w:b/>
          <w:bCs/>
          <w:noProof/>
          <w:sz w:val="24"/>
          <w:rtl/>
        </w:rPr>
        <w:t xml:space="preserve">בביקורת הקודמת עלה </w:t>
      </w:r>
      <w:r w:rsidRPr="00D8506C">
        <w:rPr>
          <w:rFonts w:ascii="David" w:eastAsia="Calibri" w:hAnsi="David"/>
          <w:b/>
          <w:bCs/>
          <w:noProof/>
          <w:sz w:val="24"/>
          <w:rtl/>
        </w:rPr>
        <w:t xml:space="preserve">כי הפעילות של משהב"ט לקידום ההגנה על התשתיות </w:t>
      </w:r>
      <w:r w:rsidRPr="00D8506C">
        <w:rPr>
          <w:rFonts w:ascii="David" w:eastAsia="Calibri" w:hAnsi="David" w:hint="cs"/>
          <w:b/>
          <w:bCs/>
          <w:noProof/>
          <w:sz w:val="24"/>
          <w:rtl/>
        </w:rPr>
        <w:t xml:space="preserve">בגופים מסוימים הייתה חסרה - משהב"ט </w:t>
      </w:r>
      <w:r w:rsidRPr="00D8506C">
        <w:rPr>
          <w:rFonts w:ascii="David" w:eastAsia="Calibri" w:hAnsi="David"/>
          <w:b/>
          <w:bCs/>
          <w:noProof/>
          <w:sz w:val="24"/>
          <w:rtl/>
        </w:rPr>
        <w:t xml:space="preserve">לא </w:t>
      </w:r>
      <w:r w:rsidRPr="00D8506C">
        <w:rPr>
          <w:rFonts w:ascii="David" w:eastAsia="Calibri" w:hAnsi="David" w:hint="cs"/>
          <w:b/>
          <w:bCs/>
          <w:noProof/>
          <w:sz w:val="24"/>
          <w:rtl/>
        </w:rPr>
        <w:t>פעל כדי למגן</w:t>
      </w:r>
      <w:r w:rsidRPr="00D8506C">
        <w:rPr>
          <w:rFonts w:ascii="David" w:eastAsia="Calibri" w:hAnsi="David"/>
          <w:b/>
          <w:bCs/>
          <w:noProof/>
          <w:sz w:val="24"/>
          <w:rtl/>
        </w:rPr>
        <w:t xml:space="preserve"> פיזית תשתיות חיוניות בגופים מסוימים</w:t>
      </w:r>
      <w:r w:rsidRPr="00D8506C">
        <w:rPr>
          <w:rFonts w:ascii="David" w:eastAsia="Calibri" w:hAnsi="David" w:hint="cs"/>
          <w:b/>
          <w:bCs/>
          <w:noProof/>
          <w:sz w:val="24"/>
          <w:rtl/>
        </w:rPr>
        <w:t xml:space="preserve"> </w:t>
      </w:r>
      <w:r w:rsidRPr="00D8506C">
        <w:rPr>
          <w:rFonts w:ascii="David" w:eastAsia="Calibri" w:hAnsi="David"/>
          <w:b/>
          <w:bCs/>
          <w:noProof/>
          <w:sz w:val="24"/>
          <w:rtl/>
        </w:rPr>
        <w:t>ואין בידיו תוכנית עבודה לביצוע המיגון האמור, לרבות תקצובה.</w:t>
      </w:r>
      <w:r w:rsidRPr="00D8506C">
        <w:rPr>
          <w:rFonts w:ascii="David" w:eastAsia="Calibri" w:hAnsi="David" w:hint="cs"/>
          <w:b/>
          <w:bCs/>
          <w:noProof/>
          <w:sz w:val="24"/>
          <w:rtl/>
        </w:rPr>
        <w:t xml:space="preserve"> בביקורת המעקב נמצא כי הליקוי תוקן במידה מועטה, וגם לאחר פרוץ מלחמת חרבות ברזל הגורמים הנוגעים לא ביצעו עבודה משותפת שתכליתה הגדרת מתקנים חיוניים בגופים מסוימים. עוד עלה כי משהב"ט לא מיפה את המתקנים החיוניים שנדרש למגן</w:t>
      </w:r>
      <w:r w:rsidRPr="00D8506C">
        <w:rPr>
          <w:rFonts w:ascii="David" w:eastAsia="Calibri" w:hAnsi="David"/>
          <w:b/>
          <w:bCs/>
          <w:noProof/>
          <w:sz w:val="24"/>
          <w:rtl/>
        </w:rPr>
        <w:t xml:space="preserve"> </w:t>
      </w:r>
      <w:r w:rsidRPr="00D8506C">
        <w:rPr>
          <w:rFonts w:ascii="David" w:eastAsia="Calibri" w:hAnsi="David" w:hint="cs"/>
          <w:b/>
          <w:bCs/>
          <w:noProof/>
          <w:sz w:val="24"/>
          <w:rtl/>
        </w:rPr>
        <w:t>בגופים</w:t>
      </w:r>
      <w:r w:rsidRPr="00D8506C">
        <w:rPr>
          <w:rFonts w:ascii="David" w:eastAsia="Calibri" w:hAnsi="David"/>
          <w:b/>
          <w:bCs/>
          <w:noProof/>
          <w:sz w:val="24"/>
          <w:rtl/>
        </w:rPr>
        <w:t xml:space="preserve"> מסוי</w:t>
      </w:r>
      <w:r w:rsidRPr="00D8506C">
        <w:rPr>
          <w:rFonts w:ascii="David" w:eastAsia="Calibri" w:hAnsi="David" w:hint="cs"/>
          <w:b/>
          <w:bCs/>
          <w:noProof/>
          <w:sz w:val="24"/>
          <w:rtl/>
        </w:rPr>
        <w:t>מי</w:t>
      </w:r>
      <w:r w:rsidRPr="00D8506C">
        <w:rPr>
          <w:rFonts w:ascii="David" w:eastAsia="Calibri" w:hAnsi="David"/>
          <w:b/>
          <w:bCs/>
          <w:noProof/>
          <w:sz w:val="24"/>
          <w:rtl/>
        </w:rPr>
        <w:t>ם</w:t>
      </w:r>
      <w:r w:rsidRPr="00D8506C">
        <w:rPr>
          <w:rFonts w:ascii="David" w:eastAsia="Calibri" w:hAnsi="David" w:hint="cs"/>
          <w:b/>
          <w:bCs/>
          <w:noProof/>
          <w:sz w:val="24"/>
          <w:rtl/>
        </w:rPr>
        <w:t>, וממילא גם לא הכין תוכנית עבודה רב-שנתית למיגונם לרבות תקצובה. זאת, מלבד מעורבות משהב"ט לקידום ההצעה למימון תוכנית המיגון של מתקנים חיוניים בגוף מסוים</w:t>
      </w:r>
      <w:r w:rsidRPr="00D8506C">
        <w:rPr>
          <w:rFonts w:eastAsia="Calibri" w:hint="cs"/>
          <w:b/>
          <w:bCs/>
          <w:rtl/>
        </w:rPr>
        <w:t>; ומלבד ביצוע פעילות מיגון נקודתית - פעולות שאינן מחליפות את עבודת המטה הנדרשת לצורך המיגון הפיזי של המתקנים החיוניים בגופים מסוימים.</w:t>
      </w:r>
      <w:r w:rsidRPr="00D8506C">
        <w:rPr>
          <w:rFonts w:ascii="David" w:eastAsia="Calibri" w:hAnsi="David" w:hint="cs"/>
          <w:b/>
          <w:bCs/>
          <w:noProof/>
          <w:sz w:val="24"/>
          <w:rtl/>
        </w:rPr>
        <w:t xml:space="preserve"> רק בדצמבר 2024, עם סיום ביקורת המעקב, </w:t>
      </w:r>
      <w:bookmarkStart w:id="10" w:name="_Hlk190070387"/>
      <w:r w:rsidRPr="00D8506C">
        <w:rPr>
          <w:rFonts w:ascii="David" w:eastAsia="Calibri" w:hAnsi="David" w:hint="cs"/>
          <w:b/>
          <w:bCs/>
          <w:noProof/>
          <w:sz w:val="24"/>
          <w:rtl/>
        </w:rPr>
        <w:t xml:space="preserve">הנחה מנכ"ל משהב"ט על הקמת צוות בנושא מיגון גופים מסוימים. </w:t>
      </w:r>
    </w:p>
    <w:bookmarkEnd w:id="10"/>
    <w:p w14:paraId="32E70D56" w14:textId="77777777" w:rsidR="00D8506C" w:rsidRPr="00D8506C" w:rsidRDefault="00D8506C" w:rsidP="00D8506C">
      <w:pPr>
        <w:spacing w:line="269" w:lineRule="auto"/>
        <w:ind w:left="-567"/>
        <w:rPr>
          <w:rFonts w:eastAsia="Calibri"/>
          <w:szCs w:val="20"/>
          <w:rtl/>
        </w:rPr>
      </w:pPr>
    </w:p>
    <w:p w14:paraId="64F75D0E" w14:textId="77777777" w:rsidR="00D8506C" w:rsidRPr="00D8506C" w:rsidRDefault="00D8506C" w:rsidP="00D8506C">
      <w:pPr>
        <w:spacing w:line="269" w:lineRule="auto"/>
        <w:jc w:val="center"/>
        <w:rPr>
          <w:rFonts w:eastAsia="Calibri"/>
          <w:b/>
          <w:bCs/>
          <w:rtl/>
        </w:rPr>
      </w:pPr>
      <w:r w:rsidRPr="00D8506C">
        <w:rPr>
          <w:rFonts w:eastAsia="Calibri" w:hint="cs"/>
          <w:b/>
          <w:bCs/>
          <w:rtl/>
        </w:rPr>
        <w:t>מידת תיקון הליקוי</w:t>
      </w:r>
    </w:p>
    <w:p w14:paraId="00B9C080" w14:textId="77777777" w:rsidR="00D8506C" w:rsidRPr="00D8506C" w:rsidRDefault="00D8506C" w:rsidP="00D8506C">
      <w:pPr>
        <w:spacing w:line="269" w:lineRule="auto"/>
        <w:jc w:val="center"/>
        <w:rPr>
          <w:rFonts w:eastAsia="Calibri"/>
          <w:b/>
          <w:bCs/>
          <w:sz w:val="24"/>
          <w:rtl/>
        </w:rPr>
      </w:pPr>
      <w:r w:rsidRPr="00D8506C">
        <w:rPr>
          <w:rFonts w:eastAsia="Calibri"/>
          <w:b/>
          <w:bCs/>
          <w:noProof/>
          <w:sz w:val="24"/>
        </w:rPr>
        <w:drawing>
          <wp:inline distT="0" distB="0" distL="0" distR="0" wp14:anchorId="502CDB0A" wp14:editId="63DBFF66">
            <wp:extent cx="3990975" cy="932815"/>
            <wp:effectExtent l="0" t="0" r="9525" b="635"/>
            <wp:docPr id="25" name="תמונה 25"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0975" cy="932815"/>
                    </a:xfrm>
                    <a:prstGeom prst="rect">
                      <a:avLst/>
                    </a:prstGeom>
                    <a:noFill/>
                  </pic:spPr>
                </pic:pic>
              </a:graphicData>
            </a:graphic>
          </wp:inline>
        </w:drawing>
      </w:r>
    </w:p>
    <w:p w14:paraId="711A9CE1" w14:textId="77777777" w:rsidR="00D8506C" w:rsidRPr="00D8506C" w:rsidRDefault="00D8506C" w:rsidP="00D8506C">
      <w:pPr>
        <w:spacing w:line="269" w:lineRule="auto"/>
        <w:rPr>
          <w:rFonts w:eastAsia="Calibri"/>
          <w:sz w:val="6"/>
          <w:szCs w:val="10"/>
          <w:rtl/>
        </w:rPr>
      </w:pPr>
    </w:p>
    <w:p w14:paraId="25014E4A" w14:textId="77777777" w:rsidR="00D8506C" w:rsidRPr="00D8506C" w:rsidRDefault="00D8506C" w:rsidP="006847C4">
      <w:pPr>
        <w:spacing w:line="269" w:lineRule="auto"/>
        <w:rPr>
          <w:rFonts w:eastAsia="Calibri"/>
          <w:rtl/>
        </w:rPr>
      </w:pPr>
      <w:proofErr w:type="spellStart"/>
      <w:r w:rsidRPr="00D8506C">
        <w:rPr>
          <w:rFonts w:eastAsia="Calibri"/>
          <w:rtl/>
        </w:rPr>
        <w:t>משהב"ט</w:t>
      </w:r>
      <w:proofErr w:type="spellEnd"/>
      <w:r w:rsidRPr="00D8506C">
        <w:rPr>
          <w:rFonts w:eastAsia="Calibri"/>
          <w:rtl/>
        </w:rPr>
        <w:t xml:space="preserve"> מסר בתשובתו מאפריל 2025 כי הוא מודע לצורך להגן על מתקנים חיוניים </w:t>
      </w:r>
      <w:r w:rsidRPr="00D8506C">
        <w:rPr>
          <w:rFonts w:eastAsia="Calibri" w:hint="cs"/>
          <w:rtl/>
        </w:rPr>
        <w:t>ב</w:t>
      </w:r>
      <w:r w:rsidRPr="00D8506C">
        <w:rPr>
          <w:rFonts w:eastAsia="Calibri"/>
          <w:rtl/>
        </w:rPr>
        <w:t>גו</w:t>
      </w:r>
      <w:r w:rsidRPr="00D8506C">
        <w:rPr>
          <w:rFonts w:eastAsia="Calibri" w:hint="cs"/>
          <w:rtl/>
        </w:rPr>
        <w:t>פים</w:t>
      </w:r>
      <w:r w:rsidRPr="00D8506C">
        <w:rPr>
          <w:rFonts w:eastAsia="Calibri"/>
          <w:rtl/>
        </w:rPr>
        <w:t xml:space="preserve"> מסוי</w:t>
      </w:r>
      <w:r w:rsidRPr="00D8506C">
        <w:rPr>
          <w:rFonts w:eastAsia="Calibri" w:hint="cs"/>
          <w:rtl/>
        </w:rPr>
        <w:t>מי</w:t>
      </w:r>
      <w:r w:rsidRPr="00D8506C">
        <w:rPr>
          <w:rFonts w:eastAsia="Calibri"/>
          <w:rtl/>
        </w:rPr>
        <w:t>ם מפני פגיעה של איומים קינטיים משמעותיים ולפערים הקיימים</w:t>
      </w:r>
      <w:r w:rsidRPr="00D8506C">
        <w:rPr>
          <w:rFonts w:eastAsia="Calibri" w:hint="cs"/>
          <w:rtl/>
        </w:rPr>
        <w:t>,</w:t>
      </w:r>
      <w:r w:rsidRPr="00D8506C">
        <w:rPr>
          <w:rFonts w:eastAsia="Calibri"/>
          <w:rtl/>
        </w:rPr>
        <w:t xml:space="preserve"> ו</w:t>
      </w:r>
      <w:r w:rsidRPr="00D8506C">
        <w:rPr>
          <w:rFonts w:eastAsia="Calibri" w:hint="cs"/>
          <w:rtl/>
        </w:rPr>
        <w:t xml:space="preserve">הוא </w:t>
      </w:r>
      <w:r w:rsidRPr="00D8506C">
        <w:rPr>
          <w:rFonts w:eastAsia="Calibri"/>
          <w:rtl/>
        </w:rPr>
        <w:t xml:space="preserve">עסק בכך לאורך השנים האחרונות, גם אם הדבר לא הבשיל לקביעת מדיניות ופעילות קונקרטית. </w:t>
      </w:r>
    </w:p>
    <w:bookmarkEnd w:id="7"/>
    <w:bookmarkEnd w:id="8"/>
    <w:p w14:paraId="3E253723" w14:textId="77777777" w:rsidR="00D8506C" w:rsidRPr="00D8506C" w:rsidRDefault="00D8506C" w:rsidP="00D8506C">
      <w:pPr>
        <w:keepNext/>
        <w:keepLines/>
        <w:spacing w:line="269" w:lineRule="auto"/>
        <w:outlineLvl w:val="4"/>
        <w:rPr>
          <w:rFonts w:eastAsia="Times New Roman"/>
          <w:bCs/>
          <w:spacing w:val="40"/>
          <w:rtl/>
        </w:rPr>
      </w:pPr>
      <w:r w:rsidRPr="00D8506C">
        <w:rPr>
          <w:rFonts w:eastAsia="Times New Roman"/>
          <w:bCs/>
          <w:spacing w:val="40"/>
          <w:rtl/>
        </w:rPr>
        <w:lastRenderedPageBreak/>
        <w:t xml:space="preserve">חלוקת </w:t>
      </w:r>
      <w:r w:rsidRPr="00D8506C">
        <w:rPr>
          <w:rFonts w:eastAsia="Times New Roman" w:hint="cs"/>
          <w:bCs/>
          <w:spacing w:val="40"/>
          <w:rtl/>
        </w:rPr>
        <w:t>הסמכות ו</w:t>
      </w:r>
      <w:r w:rsidRPr="00D8506C">
        <w:rPr>
          <w:rFonts w:eastAsia="Times New Roman"/>
          <w:bCs/>
          <w:spacing w:val="40"/>
          <w:rtl/>
        </w:rPr>
        <w:t xml:space="preserve">האחריות בין </w:t>
      </w:r>
      <w:r w:rsidRPr="00D8506C">
        <w:rPr>
          <w:rFonts w:eastAsia="Times New Roman" w:hint="cs"/>
          <w:bCs/>
          <w:spacing w:val="40"/>
          <w:rtl/>
        </w:rPr>
        <w:t>גורמי</w:t>
      </w:r>
      <w:r w:rsidRPr="00D8506C">
        <w:rPr>
          <w:rFonts w:eastAsia="Times New Roman"/>
          <w:bCs/>
          <w:spacing w:val="40"/>
          <w:rtl/>
        </w:rPr>
        <w:t xml:space="preserve"> </w:t>
      </w:r>
      <w:proofErr w:type="spellStart"/>
      <w:r w:rsidRPr="00D8506C">
        <w:rPr>
          <w:rFonts w:eastAsia="Times New Roman"/>
          <w:bCs/>
          <w:spacing w:val="40"/>
          <w:rtl/>
        </w:rPr>
        <w:t>מ</w:t>
      </w:r>
      <w:r w:rsidRPr="00D8506C">
        <w:rPr>
          <w:rFonts w:eastAsia="Times New Roman" w:hint="cs"/>
          <w:bCs/>
          <w:spacing w:val="40"/>
          <w:rtl/>
        </w:rPr>
        <w:t>עהב"ט</w:t>
      </w:r>
      <w:proofErr w:type="spellEnd"/>
    </w:p>
    <w:p w14:paraId="34C113C8" w14:textId="77777777" w:rsidR="00D8506C" w:rsidRPr="00D8506C" w:rsidRDefault="00D8506C" w:rsidP="00D8506C">
      <w:pPr>
        <w:spacing w:line="269" w:lineRule="auto"/>
        <w:rPr>
          <w:rFonts w:eastAsia="Calibri"/>
          <w:b/>
          <w:bCs/>
          <w:noProof/>
          <w:rtl/>
        </w:rPr>
      </w:pPr>
    </w:p>
    <w:p w14:paraId="6E209FDE" w14:textId="77777777" w:rsidR="00D8506C" w:rsidRPr="00D8506C" w:rsidRDefault="00D8506C" w:rsidP="00D8506C">
      <w:pPr>
        <w:spacing w:line="269" w:lineRule="auto"/>
        <w:rPr>
          <w:rFonts w:eastAsia="Calibri"/>
          <w:noProof/>
          <w:rtl/>
        </w:rPr>
      </w:pPr>
      <w:r w:rsidRPr="00D8506C">
        <w:rPr>
          <w:rFonts w:eastAsia="Calibri" w:hint="cs"/>
          <w:b/>
          <w:bCs/>
          <w:noProof/>
          <w:rtl/>
        </w:rPr>
        <w:t>הנושא המפורט להלן נבדק לראשונה במסגרת ביקורת זו:</w:t>
      </w:r>
      <w:r w:rsidRPr="00D8506C">
        <w:rPr>
          <w:rFonts w:eastAsia="Calibri" w:hint="cs"/>
          <w:noProof/>
          <w:rtl/>
        </w:rPr>
        <w:t xml:space="preserve"> כדי שנושא המיגון של התשתיות הקריטיות בגופים מסוימים יקבל מענה שלם בהתאם לצורכי מעהב"ט נדרשת הגדרה ברורה של גבולות הסמכות והאחריות בין גורמי מעהב"ט הנוגעים בדבר וקביעת גורם בעל אחריות לתכלול הנושא.</w:t>
      </w:r>
    </w:p>
    <w:p w14:paraId="74A1FB09" w14:textId="77777777" w:rsidR="00D8506C" w:rsidRPr="00D8506C" w:rsidRDefault="00D8506C" w:rsidP="00D8506C">
      <w:pPr>
        <w:spacing w:line="269" w:lineRule="auto"/>
        <w:rPr>
          <w:rFonts w:ascii="David" w:eastAsia="Calibri" w:hAnsi="David"/>
          <w:noProof/>
          <w:sz w:val="24"/>
          <w:rtl/>
        </w:rPr>
      </w:pPr>
    </w:p>
    <w:p w14:paraId="05287DFC" w14:textId="77777777" w:rsidR="00D8506C" w:rsidRPr="00D8506C" w:rsidRDefault="00D8506C" w:rsidP="00D8506C">
      <w:pPr>
        <w:spacing w:line="269" w:lineRule="auto"/>
        <w:rPr>
          <w:rFonts w:eastAsia="Calibri"/>
          <w:rtl/>
        </w:rPr>
      </w:pPr>
      <w:r w:rsidRPr="00D8506C">
        <w:rPr>
          <w:rFonts w:ascii="David" w:eastAsia="Calibri" w:hAnsi="David" w:hint="cs"/>
          <w:noProof/>
          <w:sz w:val="24"/>
          <w:rtl/>
        </w:rPr>
        <w:t xml:space="preserve">באפריל 2007 הטילה הממשלה, כאמור, את האחריות הכוללת לטיפול בעורף במצבי חירום על שר הביטחון. </w:t>
      </w:r>
      <w:r w:rsidRPr="00D8506C" w:rsidDel="00E3249B">
        <w:rPr>
          <w:rFonts w:ascii="David" w:eastAsia="Calibri" w:hAnsi="David" w:hint="cs"/>
          <w:noProof/>
          <w:sz w:val="24"/>
          <w:rtl/>
        </w:rPr>
        <w:t>בדצמבר 2007 החל</w:t>
      </w:r>
      <w:r w:rsidRPr="00D8506C">
        <w:rPr>
          <w:rFonts w:ascii="David" w:eastAsia="Calibri" w:hAnsi="David" w:hint="cs"/>
          <w:noProof/>
          <w:sz w:val="24"/>
          <w:rtl/>
        </w:rPr>
        <w:t>י</w:t>
      </w:r>
      <w:r w:rsidRPr="00D8506C" w:rsidDel="00E3249B">
        <w:rPr>
          <w:rFonts w:ascii="David" w:eastAsia="Calibri" w:hAnsi="David" w:hint="cs"/>
          <w:noProof/>
          <w:sz w:val="24"/>
          <w:rtl/>
        </w:rPr>
        <w:t>טה</w:t>
      </w:r>
      <w:r w:rsidRPr="00D8506C">
        <w:rPr>
          <w:rFonts w:ascii="David" w:eastAsia="Calibri" w:hAnsi="David" w:hint="cs"/>
          <w:noProof/>
          <w:sz w:val="24"/>
          <w:rtl/>
        </w:rPr>
        <w:t xml:space="preserve"> הממשלה</w:t>
      </w:r>
      <w:r w:rsidRPr="00D8506C" w:rsidDel="00E3249B">
        <w:rPr>
          <w:rFonts w:ascii="David" w:eastAsia="Calibri" w:hAnsi="David" w:hint="cs"/>
          <w:noProof/>
          <w:sz w:val="24"/>
          <w:rtl/>
        </w:rPr>
        <w:t xml:space="preserve"> על הקמת רח"ל </w:t>
      </w:r>
      <w:r w:rsidRPr="00D8506C">
        <w:rPr>
          <w:rFonts w:ascii="David" w:eastAsia="Calibri" w:hAnsi="David" w:hint="cs"/>
          <w:noProof/>
          <w:sz w:val="24"/>
          <w:rtl/>
        </w:rPr>
        <w:t>כ</w:t>
      </w:r>
      <w:r w:rsidRPr="00D8506C" w:rsidDel="00E3249B">
        <w:rPr>
          <w:rFonts w:ascii="David" w:eastAsia="Calibri" w:hAnsi="David" w:hint="cs"/>
          <w:noProof/>
          <w:sz w:val="24"/>
          <w:rtl/>
        </w:rPr>
        <w:t>גוף מטה מתאם ל</w:t>
      </w:r>
      <w:r w:rsidRPr="00D8506C">
        <w:rPr>
          <w:rFonts w:ascii="David" w:eastAsia="Calibri" w:hAnsi="David" w:hint="cs"/>
          <w:noProof/>
          <w:sz w:val="24"/>
          <w:rtl/>
        </w:rPr>
        <w:t>י</w:t>
      </w:r>
      <w:r w:rsidRPr="00D8506C" w:rsidDel="00E3249B">
        <w:rPr>
          <w:rFonts w:ascii="David" w:eastAsia="Calibri" w:hAnsi="David" w:hint="cs"/>
          <w:noProof/>
          <w:sz w:val="24"/>
          <w:rtl/>
        </w:rPr>
        <w:t xml:space="preserve">ד שר הביטחון </w:t>
      </w:r>
      <w:r w:rsidRPr="00D8506C">
        <w:rPr>
          <w:rFonts w:ascii="David" w:eastAsia="Calibri" w:hAnsi="David" w:hint="cs"/>
          <w:noProof/>
          <w:sz w:val="24"/>
          <w:rtl/>
        </w:rPr>
        <w:t>שי</w:t>
      </w:r>
      <w:r w:rsidRPr="00D8506C" w:rsidDel="00E3249B">
        <w:rPr>
          <w:rFonts w:ascii="David" w:eastAsia="Calibri" w:hAnsi="David" w:hint="cs"/>
          <w:noProof/>
          <w:sz w:val="24"/>
          <w:rtl/>
        </w:rPr>
        <w:t>סייע בידו לממש את אחריות-העל לטיפול בעורף בכל מצבי החירום.</w:t>
      </w:r>
      <w:r w:rsidRPr="00D8506C">
        <w:rPr>
          <w:rFonts w:ascii="David" w:eastAsia="Calibri" w:hAnsi="David" w:hint="cs"/>
          <w:noProof/>
          <w:sz w:val="24"/>
          <w:rtl/>
        </w:rPr>
        <w:t xml:space="preserve"> </w:t>
      </w:r>
      <w:r w:rsidRPr="00D8506C">
        <w:rPr>
          <w:rFonts w:ascii="David" w:eastAsia="Calibri" w:hAnsi="David"/>
          <w:sz w:val="24"/>
          <w:rtl/>
        </w:rPr>
        <w:t xml:space="preserve">לפי החלטת הממשלה, בראש </w:t>
      </w:r>
      <w:proofErr w:type="spellStart"/>
      <w:r w:rsidRPr="00D8506C">
        <w:rPr>
          <w:rFonts w:ascii="David" w:eastAsia="Calibri" w:hAnsi="David"/>
          <w:sz w:val="24"/>
          <w:rtl/>
        </w:rPr>
        <w:t>רח"ל</w:t>
      </w:r>
      <w:proofErr w:type="spellEnd"/>
      <w:r w:rsidRPr="00D8506C">
        <w:rPr>
          <w:rFonts w:ascii="David" w:eastAsia="Calibri" w:hAnsi="David"/>
          <w:sz w:val="24"/>
          <w:rtl/>
        </w:rPr>
        <w:t xml:space="preserve"> יעמוד מנהל שיהיה כפוף לשר הביטחון ויפעל על פי הנחי</w:t>
      </w:r>
      <w:r w:rsidRPr="00D8506C" w:rsidDel="00E3249B">
        <w:rPr>
          <w:rFonts w:ascii="David" w:eastAsia="Calibri" w:hAnsi="David"/>
          <w:sz w:val="24"/>
          <w:rtl/>
        </w:rPr>
        <w:t>ותיו</w:t>
      </w:r>
      <w:r w:rsidRPr="00D8506C">
        <w:rPr>
          <w:rFonts w:ascii="David" w:eastAsia="Calibri" w:hAnsi="David"/>
          <w:sz w:val="24"/>
          <w:rtl/>
        </w:rPr>
        <w:t>.</w:t>
      </w:r>
      <w:r w:rsidRPr="00D8506C">
        <w:rPr>
          <w:rFonts w:ascii="David" w:eastAsia="Calibri" w:hAnsi="David" w:hint="cs"/>
          <w:sz w:val="24"/>
          <w:rtl/>
        </w:rPr>
        <w:t xml:space="preserve"> </w:t>
      </w:r>
      <w:r w:rsidRPr="00D8506C" w:rsidDel="008271A0">
        <w:rPr>
          <w:rFonts w:ascii="David" w:eastAsia="Calibri" w:hAnsi="David" w:hint="eastAsia"/>
          <w:sz w:val="24"/>
          <w:rtl/>
        </w:rPr>
        <w:t>ב</w:t>
      </w:r>
      <w:r w:rsidRPr="00D8506C">
        <w:rPr>
          <w:rFonts w:ascii="David" w:eastAsia="Calibri" w:hAnsi="David" w:hint="eastAsia"/>
          <w:sz w:val="24"/>
          <w:rtl/>
        </w:rPr>
        <w:t>אפריל</w:t>
      </w:r>
      <w:r w:rsidRPr="00D8506C">
        <w:rPr>
          <w:rFonts w:ascii="David" w:eastAsia="Calibri" w:hAnsi="David"/>
          <w:sz w:val="24"/>
          <w:rtl/>
        </w:rPr>
        <w:t xml:space="preserve"> 2011</w:t>
      </w:r>
      <w:r w:rsidRPr="00D8506C" w:rsidDel="008271A0">
        <w:rPr>
          <w:rFonts w:ascii="David" w:eastAsia="Calibri" w:hAnsi="David"/>
          <w:sz w:val="24"/>
          <w:rtl/>
        </w:rPr>
        <w:t xml:space="preserve"> החליטה הממשלה </w:t>
      </w:r>
      <w:r w:rsidRPr="00D8506C">
        <w:rPr>
          <w:rFonts w:ascii="David" w:eastAsia="Calibri" w:hAnsi="David" w:hint="cs"/>
          <w:sz w:val="24"/>
          <w:rtl/>
        </w:rPr>
        <w:t>ע</w:t>
      </w:r>
      <w:r w:rsidRPr="00D8506C" w:rsidDel="008271A0">
        <w:rPr>
          <w:rFonts w:ascii="David" w:eastAsia="Calibri" w:hAnsi="David"/>
          <w:sz w:val="24"/>
          <w:rtl/>
        </w:rPr>
        <w:t>ל</w:t>
      </w:r>
      <w:r w:rsidRPr="00D8506C">
        <w:rPr>
          <w:rFonts w:ascii="David" w:eastAsia="Calibri" w:hAnsi="David" w:hint="cs"/>
          <w:sz w:val="24"/>
          <w:rtl/>
        </w:rPr>
        <w:t xml:space="preserve"> הקמת</w:t>
      </w:r>
      <w:r w:rsidRPr="00D8506C" w:rsidDel="008271A0">
        <w:rPr>
          <w:rFonts w:ascii="David" w:eastAsia="Calibri" w:hAnsi="David"/>
          <w:sz w:val="24"/>
          <w:rtl/>
        </w:rPr>
        <w:t xml:space="preserve"> ועדת שרים להכנת העורף לשעת חירום</w:t>
      </w:r>
      <w:r w:rsidRPr="00D8506C" w:rsidDel="008271A0">
        <w:rPr>
          <w:rFonts w:ascii="David" w:eastAsia="Calibri" w:hAnsi="David"/>
          <w:sz w:val="24"/>
          <w:vertAlign w:val="superscript"/>
          <w:rtl/>
        </w:rPr>
        <w:footnoteReference w:id="25"/>
      </w:r>
      <w:r w:rsidRPr="00D8506C" w:rsidDel="008271A0">
        <w:rPr>
          <w:rFonts w:ascii="David" w:eastAsia="Calibri" w:hAnsi="David" w:hint="cs"/>
          <w:sz w:val="24"/>
          <w:rtl/>
        </w:rPr>
        <w:t xml:space="preserve">. </w:t>
      </w:r>
      <w:r w:rsidRPr="00D8506C">
        <w:rPr>
          <w:rFonts w:ascii="David" w:eastAsia="Calibri" w:hAnsi="David" w:hint="cs"/>
          <w:noProof/>
          <w:sz w:val="24"/>
          <w:rtl/>
        </w:rPr>
        <w:t xml:space="preserve">במאי 2011 קיבלה </w:t>
      </w:r>
      <w:r w:rsidRPr="00D8506C">
        <w:rPr>
          <w:rFonts w:ascii="David" w:eastAsia="Calibri" w:hAnsi="David"/>
          <w:noProof/>
          <w:sz w:val="24"/>
          <w:rtl/>
        </w:rPr>
        <w:t>ועד</w:t>
      </w:r>
      <w:r w:rsidRPr="00D8506C">
        <w:rPr>
          <w:rFonts w:ascii="David" w:eastAsia="Calibri" w:hAnsi="David" w:hint="cs"/>
          <w:noProof/>
          <w:sz w:val="24"/>
          <w:rtl/>
        </w:rPr>
        <w:t>ה זו</w:t>
      </w:r>
      <w:r w:rsidRPr="00D8506C">
        <w:rPr>
          <w:rFonts w:ascii="David" w:eastAsia="Calibri" w:hAnsi="David"/>
          <w:noProof/>
          <w:sz w:val="24"/>
          <w:rtl/>
        </w:rPr>
        <w:t xml:space="preserve"> </w:t>
      </w:r>
      <w:r w:rsidRPr="00D8506C">
        <w:rPr>
          <w:rFonts w:ascii="David" w:eastAsia="Calibri" w:hAnsi="David" w:hint="cs"/>
          <w:noProof/>
          <w:sz w:val="24"/>
          <w:rtl/>
        </w:rPr>
        <w:t>החלטה בנושא "תוכנית להגנת תשתיות לאומיות חיוניות ומתקנים רגישים בישראל"</w:t>
      </w:r>
      <w:r w:rsidRPr="00D8506C">
        <w:rPr>
          <w:rFonts w:ascii="David" w:eastAsia="Calibri" w:hAnsi="David"/>
          <w:noProof/>
          <w:sz w:val="24"/>
          <w:vertAlign w:val="superscript"/>
          <w:rtl/>
        </w:rPr>
        <w:footnoteReference w:id="26"/>
      </w:r>
      <w:r w:rsidRPr="00D8506C">
        <w:rPr>
          <w:rFonts w:ascii="David" w:eastAsia="Calibri" w:hAnsi="David" w:hint="cs"/>
          <w:noProof/>
          <w:sz w:val="24"/>
          <w:rtl/>
        </w:rPr>
        <w:t>, שלפיה תוקם ועדה בין-משרדית בראשות מנהל</w:t>
      </w:r>
      <w:r w:rsidRPr="00D8506C">
        <w:rPr>
          <w:rFonts w:ascii="David" w:eastAsia="Calibri" w:hAnsi="David"/>
          <w:noProof/>
          <w:sz w:val="24"/>
          <w:rtl/>
        </w:rPr>
        <w:t xml:space="preserve"> רח"ל </w:t>
      </w:r>
      <w:r w:rsidRPr="00D8506C">
        <w:rPr>
          <w:rFonts w:ascii="David" w:eastAsia="Calibri" w:hAnsi="David" w:hint="cs"/>
          <w:noProof/>
          <w:sz w:val="24"/>
          <w:rtl/>
        </w:rPr>
        <w:t>לצורך קביעת הקריטריונים לסוגי המתקנים, הערכת הסיכונים וסדרי הקדימויות ברמה הלאומית (להלן - הוועדה הבין-משרדית).</w:t>
      </w:r>
    </w:p>
    <w:p w14:paraId="7D75EDCE" w14:textId="77777777" w:rsidR="00D8506C" w:rsidRPr="00D8506C" w:rsidRDefault="00D8506C" w:rsidP="00D8506C">
      <w:pPr>
        <w:spacing w:line="269" w:lineRule="auto"/>
        <w:rPr>
          <w:rFonts w:ascii="David" w:eastAsia="Calibri" w:hAnsi="David"/>
          <w:noProof/>
          <w:sz w:val="24"/>
          <w:rtl/>
        </w:rPr>
      </w:pPr>
      <w:bookmarkStart w:id="11" w:name="_Hlk185410460"/>
      <w:bookmarkStart w:id="12" w:name="_Hlk181607539"/>
    </w:p>
    <w:p w14:paraId="3031000F" w14:textId="77777777" w:rsidR="00D8506C" w:rsidRPr="00D8506C" w:rsidRDefault="00D8506C" w:rsidP="00D8506C">
      <w:pPr>
        <w:spacing w:line="269" w:lineRule="auto"/>
        <w:rPr>
          <w:rFonts w:ascii="David" w:eastAsia="Calibri" w:hAnsi="David"/>
          <w:noProof/>
          <w:sz w:val="24"/>
          <w:rtl/>
        </w:rPr>
      </w:pPr>
      <w:r w:rsidRPr="00D8506C">
        <w:rPr>
          <w:rFonts w:ascii="David" w:eastAsia="Calibri" w:hAnsi="David" w:hint="cs"/>
          <w:noProof/>
          <w:sz w:val="24"/>
          <w:rtl/>
        </w:rPr>
        <w:t xml:space="preserve">בינואר 2019 קיים </w:t>
      </w:r>
      <w:r w:rsidRPr="00D8506C">
        <w:rPr>
          <w:rFonts w:ascii="David" w:eastAsia="Calibri" w:hAnsi="David"/>
          <w:noProof/>
          <w:sz w:val="24"/>
          <w:rtl/>
        </w:rPr>
        <w:t>מנכ"ל משהב"ט</w:t>
      </w:r>
      <w:r w:rsidRPr="00D8506C">
        <w:rPr>
          <w:rFonts w:ascii="David" w:eastAsia="Calibri" w:hAnsi="David" w:hint="cs"/>
          <w:noProof/>
          <w:sz w:val="24"/>
          <w:rtl/>
        </w:rPr>
        <w:t xml:space="preserve"> דאז</w:t>
      </w:r>
      <w:r w:rsidRPr="00D8506C">
        <w:rPr>
          <w:rFonts w:ascii="David" w:eastAsia="Calibri" w:hAnsi="David"/>
          <w:noProof/>
          <w:sz w:val="24"/>
          <w:vertAlign w:val="superscript"/>
          <w:rtl/>
        </w:rPr>
        <w:footnoteReference w:id="27"/>
      </w:r>
      <w:r w:rsidRPr="00D8506C">
        <w:rPr>
          <w:rFonts w:eastAsia="Calibri"/>
        </w:rPr>
        <w:t xml:space="preserve"> </w:t>
      </w:r>
      <w:r w:rsidRPr="00D8506C">
        <w:rPr>
          <w:rFonts w:ascii="David" w:eastAsia="Calibri" w:hAnsi="David" w:hint="cs"/>
          <w:noProof/>
          <w:sz w:val="24"/>
          <w:rtl/>
        </w:rPr>
        <w:t>דיו</w:t>
      </w:r>
      <w:r w:rsidRPr="00D8506C">
        <w:rPr>
          <w:rFonts w:ascii="David" w:eastAsia="Calibri" w:hAnsi="David"/>
          <w:noProof/>
          <w:sz w:val="24"/>
          <w:rtl/>
        </w:rPr>
        <w:t>ן</w:t>
      </w:r>
      <w:r w:rsidRPr="00D8506C">
        <w:rPr>
          <w:rFonts w:ascii="David" w:eastAsia="Calibri" w:hAnsi="David" w:hint="cs"/>
          <w:noProof/>
          <w:sz w:val="24"/>
          <w:rtl/>
        </w:rPr>
        <w:t xml:space="preserve"> סטטוס </w:t>
      </w:r>
      <w:r w:rsidRPr="00D8506C">
        <w:rPr>
          <w:rFonts w:ascii="David" w:eastAsia="Calibri" w:hAnsi="David"/>
          <w:noProof/>
          <w:sz w:val="24"/>
          <w:rtl/>
        </w:rPr>
        <w:t xml:space="preserve">בנושא </w:t>
      </w:r>
      <w:r w:rsidRPr="00D8506C">
        <w:rPr>
          <w:rFonts w:ascii="David" w:eastAsia="Calibri" w:hAnsi="David" w:hint="cs"/>
          <w:noProof/>
          <w:sz w:val="24"/>
          <w:rtl/>
        </w:rPr>
        <w:t xml:space="preserve">"עבודת מטה </w:t>
      </w:r>
      <w:r w:rsidRPr="00D8506C">
        <w:rPr>
          <w:rFonts w:ascii="David" w:eastAsia="Calibri" w:hAnsi="David"/>
          <w:noProof/>
          <w:sz w:val="24"/>
          <w:rtl/>
        </w:rPr>
        <w:t>מיגון מתקנים חיוניים</w:t>
      </w:r>
      <w:r w:rsidRPr="00D8506C">
        <w:rPr>
          <w:rFonts w:ascii="David" w:eastAsia="Calibri" w:hAnsi="David" w:hint="cs"/>
          <w:noProof/>
          <w:sz w:val="24"/>
          <w:rtl/>
        </w:rPr>
        <w:t xml:space="preserve">", </w:t>
      </w:r>
      <w:r w:rsidRPr="00D8506C">
        <w:rPr>
          <w:rFonts w:eastAsia="Calibri" w:hint="cs"/>
          <w:rtl/>
        </w:rPr>
        <w:t xml:space="preserve">שבו השתתפו בין היתר </w:t>
      </w:r>
      <w:r w:rsidRPr="00D8506C">
        <w:rPr>
          <w:rFonts w:ascii="David" w:eastAsia="Calibri" w:hAnsi="David" w:hint="cs"/>
          <w:noProof/>
          <w:sz w:val="24"/>
          <w:rtl/>
        </w:rPr>
        <w:t>ראש רח"ל וגורמים מאגף התכנון שבצה"ל (להלן - אג"ת) ומפקע"ר</w:t>
      </w:r>
      <w:bookmarkEnd w:id="11"/>
      <w:r w:rsidRPr="00D8506C">
        <w:rPr>
          <w:rFonts w:ascii="David" w:eastAsia="Calibri" w:hAnsi="David" w:hint="cs"/>
          <w:noProof/>
          <w:sz w:val="24"/>
          <w:rtl/>
        </w:rPr>
        <w:t xml:space="preserve">, ובו הוא ציין </w:t>
      </w:r>
      <w:r w:rsidRPr="00D8506C">
        <w:rPr>
          <w:rFonts w:ascii="David" w:eastAsia="Calibri" w:hAnsi="David"/>
          <w:noProof/>
          <w:sz w:val="24"/>
          <w:rtl/>
        </w:rPr>
        <w:t>כי נושא מ</w:t>
      </w:r>
      <w:r w:rsidRPr="00D8506C">
        <w:rPr>
          <w:rFonts w:ascii="David" w:eastAsia="Calibri" w:hAnsi="David" w:hint="cs"/>
          <w:noProof/>
          <w:sz w:val="24"/>
          <w:rtl/>
        </w:rPr>
        <w:t>י</w:t>
      </w:r>
      <w:r w:rsidRPr="00D8506C">
        <w:rPr>
          <w:rFonts w:ascii="David" w:eastAsia="Calibri" w:hAnsi="David"/>
          <w:noProof/>
          <w:sz w:val="24"/>
          <w:rtl/>
        </w:rPr>
        <w:t xml:space="preserve">גון התשתיות הקריטיות לא היה מוסדר </w:t>
      </w:r>
      <w:r w:rsidRPr="00D8506C">
        <w:rPr>
          <w:rFonts w:ascii="David" w:eastAsia="Calibri" w:hAnsi="David" w:hint="cs"/>
          <w:noProof/>
          <w:sz w:val="24"/>
          <w:rtl/>
        </w:rPr>
        <w:t>"</w:t>
      </w:r>
      <w:r w:rsidRPr="00D8506C">
        <w:rPr>
          <w:rFonts w:ascii="David" w:eastAsia="Calibri" w:hAnsi="David"/>
          <w:noProof/>
          <w:sz w:val="24"/>
          <w:rtl/>
        </w:rPr>
        <w:t>תחת אחריות אחודה של גוף כלשהו</w:t>
      </w:r>
      <w:r w:rsidRPr="00D8506C">
        <w:rPr>
          <w:rFonts w:ascii="David" w:eastAsia="Calibri" w:hAnsi="David" w:hint="cs"/>
          <w:noProof/>
          <w:sz w:val="24"/>
          <w:rtl/>
        </w:rPr>
        <w:t>". לפיכך קבע המנכ"ל את חלוקת האחריות בנוגע למיפוי המתקנים החיוניים כלהלן: רח"ל (בתיאום פקע"ר) - גיבוש רשימת המתקנים הנדרשים במענה מיגוני ברמה הלאומית בהתאם לתרחישי הייחוס;</w:t>
      </w:r>
      <w:r w:rsidRPr="00D8506C">
        <w:rPr>
          <w:rFonts w:eastAsia="Calibri"/>
          <w:rtl/>
        </w:rPr>
        <w:t xml:space="preserve"> </w:t>
      </w:r>
      <w:r w:rsidRPr="00D8506C">
        <w:rPr>
          <w:rFonts w:ascii="David" w:eastAsia="Calibri" w:hAnsi="David"/>
          <w:noProof/>
          <w:sz w:val="24"/>
          <w:rtl/>
        </w:rPr>
        <w:t>אג"ת - סיום עבודת המטה בנוגע למשמעויות של פגיעה במתקנים חיוניים</w:t>
      </w:r>
      <w:r w:rsidRPr="00D8506C">
        <w:rPr>
          <w:rFonts w:ascii="David" w:eastAsia="Calibri" w:hAnsi="David" w:hint="cs"/>
          <w:noProof/>
          <w:sz w:val="24"/>
          <w:rtl/>
        </w:rPr>
        <w:t>;גורמים במשהב"ט - גיבוש רשימת המתקנים החיוניים בגופים מסוימים הנדרשים למיגון.</w:t>
      </w:r>
      <w:r w:rsidRPr="00D8506C">
        <w:rPr>
          <w:rFonts w:ascii="David" w:eastAsia="Calibri" w:hAnsi="David"/>
          <w:noProof/>
          <w:sz w:val="24"/>
          <w:rtl/>
        </w:rPr>
        <w:t xml:space="preserve"> </w:t>
      </w:r>
    </w:p>
    <w:p w14:paraId="62DBFB9D" w14:textId="77777777" w:rsidR="00D8506C" w:rsidRPr="00D8506C" w:rsidRDefault="00D8506C" w:rsidP="00D8506C">
      <w:pPr>
        <w:spacing w:line="269" w:lineRule="auto"/>
        <w:rPr>
          <w:rFonts w:eastAsia="Calibri"/>
          <w:szCs w:val="20"/>
        </w:rPr>
      </w:pPr>
      <w:r w:rsidRPr="00D8506C">
        <w:rPr>
          <w:rFonts w:ascii="David" w:eastAsia="Calibri" w:hAnsi="David" w:hint="cs"/>
          <w:noProof/>
          <w:sz w:val="24"/>
          <w:rtl/>
        </w:rPr>
        <w:t>בדיון שקיים</w:t>
      </w:r>
      <w:r w:rsidRPr="00D8506C">
        <w:rPr>
          <w:rFonts w:ascii="David" w:eastAsia="Calibri" w:hAnsi="David"/>
          <w:noProof/>
          <w:sz w:val="24"/>
          <w:rtl/>
        </w:rPr>
        <w:t xml:space="preserve"> </w:t>
      </w:r>
      <w:r w:rsidRPr="00D8506C">
        <w:rPr>
          <w:rFonts w:ascii="David" w:eastAsia="Calibri" w:hAnsi="David" w:hint="cs"/>
          <w:noProof/>
          <w:sz w:val="24"/>
          <w:rtl/>
        </w:rPr>
        <w:t>מנכ"ל משהב"ט בינואר 2022</w:t>
      </w:r>
      <w:r w:rsidRPr="00D8506C">
        <w:rPr>
          <w:rFonts w:eastAsia="Calibri"/>
          <w:rtl/>
        </w:rPr>
        <w:t xml:space="preserve"> </w:t>
      </w:r>
      <w:r w:rsidRPr="00D8506C">
        <w:rPr>
          <w:rFonts w:ascii="David" w:eastAsia="Calibri" w:hAnsi="David"/>
          <w:noProof/>
          <w:sz w:val="24"/>
          <w:rtl/>
        </w:rPr>
        <w:t xml:space="preserve">בנושא מיגון תשתיות קריטיות </w:t>
      </w:r>
      <w:r w:rsidRPr="00D8506C">
        <w:rPr>
          <w:rFonts w:ascii="David" w:eastAsia="Calibri" w:hAnsi="David" w:hint="cs"/>
          <w:noProof/>
          <w:sz w:val="24"/>
          <w:rtl/>
        </w:rPr>
        <w:t>בגופים מסוימים</w:t>
      </w:r>
      <w:r w:rsidRPr="00D8506C">
        <w:rPr>
          <w:rFonts w:ascii="David" w:eastAsia="Calibri" w:hAnsi="David"/>
          <w:noProof/>
          <w:sz w:val="24"/>
          <w:rtl/>
        </w:rPr>
        <w:t xml:space="preserve"> </w:t>
      </w:r>
      <w:r w:rsidRPr="00D8506C">
        <w:rPr>
          <w:rFonts w:ascii="David" w:eastAsia="Calibri" w:hAnsi="David" w:hint="cs"/>
          <w:noProof/>
          <w:sz w:val="24"/>
          <w:rtl/>
        </w:rPr>
        <w:t xml:space="preserve">עלתה סוגיית הסמכות והאחריות בנושא. </w:t>
      </w:r>
    </w:p>
    <w:p w14:paraId="2C50B0C5" w14:textId="77777777" w:rsidR="00D8506C" w:rsidRPr="00D8506C" w:rsidRDefault="00D8506C" w:rsidP="00D8506C">
      <w:pPr>
        <w:spacing w:line="269" w:lineRule="auto"/>
        <w:rPr>
          <w:rFonts w:ascii="David" w:eastAsia="Calibri" w:hAnsi="David"/>
          <w:noProof/>
          <w:sz w:val="24"/>
          <w:rtl/>
        </w:rPr>
      </w:pPr>
    </w:p>
    <w:p w14:paraId="2E9A3D46" w14:textId="77777777" w:rsidR="00D8506C" w:rsidRPr="00D8506C" w:rsidRDefault="00D8506C" w:rsidP="00D8506C">
      <w:pPr>
        <w:spacing w:line="269" w:lineRule="auto"/>
        <w:rPr>
          <w:rFonts w:ascii="David" w:eastAsia="Calibri" w:hAnsi="David"/>
          <w:noProof/>
          <w:sz w:val="24"/>
          <w:rtl/>
        </w:rPr>
      </w:pPr>
      <w:r w:rsidRPr="00D8506C">
        <w:rPr>
          <w:rFonts w:ascii="David" w:eastAsia="Calibri" w:hAnsi="David" w:hint="cs"/>
          <w:noProof/>
          <w:sz w:val="24"/>
          <w:rtl/>
        </w:rPr>
        <w:t>מנכ"ל משהב"ט סיכם את הדיון וקבע כי האחריות להמשך טיפול היא של רח"ל בהובלת סמנכ"ל וראש אגף התכנון</w:t>
      </w:r>
      <w:r w:rsidRPr="00D8506C">
        <w:rPr>
          <w:rFonts w:ascii="David" w:eastAsia="Calibri" w:hAnsi="David"/>
          <w:noProof/>
          <w:sz w:val="24"/>
          <w:vertAlign w:val="superscript"/>
          <w:rtl/>
        </w:rPr>
        <w:footnoteReference w:id="28"/>
      </w:r>
      <w:r w:rsidRPr="00D8506C">
        <w:rPr>
          <w:rFonts w:ascii="David" w:eastAsia="Calibri" w:hAnsi="David" w:hint="cs"/>
          <w:noProof/>
          <w:sz w:val="24"/>
          <w:rtl/>
        </w:rPr>
        <w:t>.</w:t>
      </w:r>
    </w:p>
    <w:p w14:paraId="6E2D79BF" w14:textId="77777777" w:rsidR="00D8506C" w:rsidRPr="00D8506C" w:rsidRDefault="00D8506C" w:rsidP="00D8506C">
      <w:pPr>
        <w:spacing w:line="269" w:lineRule="auto"/>
        <w:rPr>
          <w:rFonts w:ascii="David" w:eastAsia="Calibri" w:hAnsi="David"/>
          <w:b/>
          <w:bCs/>
          <w:noProof/>
          <w:sz w:val="24"/>
          <w:rtl/>
        </w:rPr>
      </w:pPr>
    </w:p>
    <w:p w14:paraId="61A493FD" w14:textId="77777777" w:rsidR="00D8506C" w:rsidRPr="00D8506C" w:rsidRDefault="00D8506C" w:rsidP="00D8506C">
      <w:pPr>
        <w:spacing w:line="269" w:lineRule="auto"/>
        <w:rPr>
          <w:rFonts w:ascii="David" w:eastAsia="Calibri" w:hAnsi="David"/>
          <w:b/>
          <w:bCs/>
          <w:noProof/>
          <w:sz w:val="24"/>
          <w:rtl/>
        </w:rPr>
      </w:pPr>
      <w:r w:rsidRPr="00D8506C">
        <w:rPr>
          <w:rFonts w:ascii="David" w:eastAsia="Calibri" w:hAnsi="David" w:hint="cs"/>
          <w:b/>
          <w:bCs/>
          <w:noProof/>
          <w:sz w:val="24"/>
          <w:rtl/>
        </w:rPr>
        <w:t>בביקורת עלה כי היו קיימים פערים וחוסר תמימות דעים בין מנכ"לי משהב"ט בשנים 2019 - 2022 לעניין הסמכות והאחריות בנוגע למיגון המתקנים החיוניים בגופים מסוימים, ובהתאם לכך התקבלו החלטות שונות בעניין זה: בשנת 2019 קבע מנכ"ל משרד הביטחון דאז כי גורמים במשהב"טיגבשו את רשימת המתקנים החיוניים בגופים מסוימים הנדרשים למיגון, ואילו בינואר 2022 החליט מנכ"ל משהב"ט דאז כי האחריות לטיפול היא של רח"ל בהובלת סמנכ"ל וראש אגף התכנון. יצוין כי מינואר 2022 ועד למועד סיום ביקורת המעקב (דצמבר 2024) לא התקיימו דיונים ולא התקבלו החלטות על ידי מנכ"לי משהב"ט בסוגיית הסמכות והאחריות.</w:t>
      </w:r>
    </w:p>
    <w:p w14:paraId="01CE37A4" w14:textId="77777777" w:rsidR="00D8506C" w:rsidRPr="00D8506C" w:rsidRDefault="00D8506C" w:rsidP="00D8506C">
      <w:pPr>
        <w:spacing w:line="269" w:lineRule="auto"/>
        <w:rPr>
          <w:rFonts w:ascii="David" w:eastAsia="Calibri" w:hAnsi="David"/>
          <w:b/>
          <w:bCs/>
          <w:noProof/>
          <w:sz w:val="24"/>
          <w:rtl/>
        </w:rPr>
      </w:pPr>
    </w:p>
    <w:p w14:paraId="5F39432D" w14:textId="77777777" w:rsidR="00D8506C" w:rsidRPr="00D8506C" w:rsidRDefault="00D8506C" w:rsidP="00D8506C">
      <w:pPr>
        <w:spacing w:line="269" w:lineRule="auto"/>
        <w:rPr>
          <w:rFonts w:ascii="David" w:eastAsia="Calibri" w:hAnsi="David"/>
          <w:b/>
          <w:bCs/>
          <w:noProof/>
          <w:sz w:val="24"/>
          <w:rtl/>
        </w:rPr>
      </w:pPr>
      <w:r w:rsidRPr="00D8506C">
        <w:rPr>
          <w:rFonts w:ascii="David" w:eastAsia="Calibri" w:hAnsi="David" w:hint="cs"/>
          <w:b/>
          <w:bCs/>
          <w:noProof/>
          <w:sz w:val="24"/>
          <w:rtl/>
        </w:rPr>
        <w:t xml:space="preserve">כך או כך, אף לא אחד מהגורמים האמורים לעיל פעל לקידום הנושא עד למועד סיום ביקורת המעקב. אי-הגדרה ברורה לעניין הסמכות והאחריות בין גורמי מעהב"ט פוגעת במענה לסוגיית מיגון המתקנים החיוניים. </w:t>
      </w:r>
    </w:p>
    <w:p w14:paraId="32D302D2" w14:textId="77777777" w:rsidR="00D8506C" w:rsidRPr="00D8506C" w:rsidRDefault="00D8506C" w:rsidP="00D8506C">
      <w:pPr>
        <w:spacing w:line="269" w:lineRule="auto"/>
        <w:rPr>
          <w:rFonts w:ascii="David" w:eastAsia="Calibri" w:hAnsi="David"/>
          <w:b/>
          <w:bCs/>
          <w:noProof/>
          <w:sz w:val="24"/>
          <w:rtl/>
        </w:rPr>
      </w:pPr>
    </w:p>
    <w:p w14:paraId="64200B3A" w14:textId="77777777" w:rsidR="00D8506C" w:rsidRPr="00D8506C" w:rsidRDefault="00D8506C" w:rsidP="00047CD8">
      <w:pPr>
        <w:spacing w:line="269" w:lineRule="auto"/>
        <w:rPr>
          <w:rFonts w:ascii="David" w:eastAsia="Calibri" w:hAnsi="David"/>
          <w:b/>
          <w:bCs/>
          <w:noProof/>
          <w:sz w:val="24"/>
          <w:rtl/>
        </w:rPr>
      </w:pPr>
      <w:r w:rsidRPr="00D8506C">
        <w:rPr>
          <w:rFonts w:ascii="David" w:eastAsia="Calibri" w:hAnsi="David" w:hint="cs"/>
          <w:b/>
          <w:bCs/>
          <w:noProof/>
          <w:sz w:val="24"/>
          <w:rtl/>
        </w:rPr>
        <w:t xml:space="preserve">יתרה מכך, </w:t>
      </w:r>
      <w:r w:rsidRPr="00D8506C">
        <w:rPr>
          <w:rFonts w:ascii="David" w:eastAsia="Calibri" w:hAnsi="David"/>
          <w:b/>
          <w:bCs/>
          <w:noProof/>
          <w:sz w:val="24"/>
          <w:rtl/>
        </w:rPr>
        <w:t xml:space="preserve">בדיונים שקיימו נציגי משרד מבקר המדינה עם בעלי תפקידים באגפי משהב"ט השונים וברח"ל עולה כי אין </w:t>
      </w:r>
      <w:r w:rsidRPr="00D8506C">
        <w:rPr>
          <w:rFonts w:ascii="David" w:eastAsia="Calibri" w:hAnsi="David" w:hint="cs"/>
          <w:b/>
          <w:bCs/>
          <w:noProof/>
          <w:sz w:val="24"/>
          <w:rtl/>
        </w:rPr>
        <w:t xml:space="preserve">ביניהם </w:t>
      </w:r>
      <w:r w:rsidRPr="00D8506C">
        <w:rPr>
          <w:rFonts w:ascii="David" w:eastAsia="Calibri" w:hAnsi="David"/>
          <w:b/>
          <w:bCs/>
          <w:noProof/>
          <w:sz w:val="24"/>
          <w:rtl/>
        </w:rPr>
        <w:t xml:space="preserve">גורם הרואה </w:t>
      </w:r>
      <w:r w:rsidRPr="00D8506C">
        <w:rPr>
          <w:rFonts w:ascii="David" w:eastAsia="Calibri" w:hAnsi="David" w:hint="cs"/>
          <w:b/>
          <w:bCs/>
          <w:noProof/>
          <w:sz w:val="24"/>
          <w:rtl/>
        </w:rPr>
        <w:t>ב</w:t>
      </w:r>
      <w:r w:rsidRPr="00D8506C">
        <w:rPr>
          <w:rFonts w:ascii="David" w:eastAsia="Calibri" w:hAnsi="David"/>
          <w:b/>
          <w:bCs/>
          <w:noProof/>
          <w:sz w:val="24"/>
          <w:rtl/>
        </w:rPr>
        <w:t>עצמו אחראי</w:t>
      </w:r>
      <w:r w:rsidRPr="00D8506C">
        <w:rPr>
          <w:rFonts w:ascii="David" w:eastAsia="Calibri" w:hAnsi="David" w:hint="cs"/>
          <w:b/>
          <w:bCs/>
          <w:noProof/>
          <w:sz w:val="24"/>
          <w:rtl/>
        </w:rPr>
        <w:t xml:space="preserve">, וכל שכן אחראי לתכלול </w:t>
      </w:r>
      <w:r w:rsidRPr="00D8506C">
        <w:rPr>
          <w:rFonts w:ascii="David" w:eastAsia="Calibri" w:hAnsi="David"/>
          <w:b/>
          <w:bCs/>
          <w:noProof/>
          <w:sz w:val="24"/>
          <w:rtl/>
        </w:rPr>
        <w:t xml:space="preserve">נושא מיגון המתקנים החיוניים </w:t>
      </w:r>
      <w:r w:rsidRPr="00D8506C">
        <w:rPr>
          <w:rFonts w:ascii="David" w:eastAsia="Calibri" w:hAnsi="David" w:hint="cs"/>
          <w:b/>
          <w:bCs/>
          <w:noProof/>
          <w:sz w:val="24"/>
          <w:rtl/>
        </w:rPr>
        <w:t>בגופים מסוימים</w:t>
      </w:r>
      <w:r w:rsidRPr="00D8506C">
        <w:rPr>
          <w:rFonts w:ascii="David" w:eastAsia="Calibri" w:hAnsi="David"/>
          <w:b/>
          <w:bCs/>
          <w:noProof/>
          <w:sz w:val="24"/>
          <w:rtl/>
        </w:rPr>
        <w:t xml:space="preserve">. </w:t>
      </w:r>
      <w:bookmarkStart w:id="13" w:name="_Hlk190070621"/>
      <w:bookmarkEnd w:id="12"/>
    </w:p>
    <w:p w14:paraId="3C5BA136" w14:textId="77777777" w:rsidR="00D8506C" w:rsidRPr="00D8506C" w:rsidRDefault="00D8506C" w:rsidP="00D8506C">
      <w:pPr>
        <w:spacing w:line="269" w:lineRule="auto"/>
        <w:rPr>
          <w:rFonts w:ascii="David" w:eastAsia="Calibri" w:hAnsi="David"/>
          <w:b/>
          <w:bCs/>
          <w:noProof/>
          <w:sz w:val="24"/>
          <w:rtl/>
        </w:rPr>
      </w:pPr>
      <w:r w:rsidRPr="00D8506C">
        <w:rPr>
          <w:rFonts w:ascii="David" w:eastAsia="Calibri" w:hAnsi="David" w:hint="cs"/>
          <w:b/>
          <w:bCs/>
          <w:noProof/>
          <w:sz w:val="24"/>
          <w:rtl/>
        </w:rPr>
        <w:lastRenderedPageBreak/>
        <w:t>בביקורת עלה כי בתקופה שבין ינואר 2019 ועד למועד סיום ביקורת המעקב (דצמבר 2024) עברה הסמכות והאחריות בנוגע למיגון המתקנים החיוניים בין כמה גורמים במעהב"ט, אך במשך תקופה זו</w:t>
      </w:r>
      <w:r w:rsidRPr="00D8506C">
        <w:rPr>
          <w:rFonts w:ascii="David" w:eastAsia="Calibri" w:hAnsi="David"/>
          <w:b/>
          <w:bCs/>
          <w:noProof/>
          <w:sz w:val="24"/>
          <w:rtl/>
        </w:rPr>
        <w:t xml:space="preserve"> </w:t>
      </w:r>
      <w:r w:rsidRPr="00D8506C">
        <w:rPr>
          <w:rFonts w:ascii="David" w:eastAsia="Calibri" w:hAnsi="David" w:hint="cs"/>
          <w:b/>
          <w:bCs/>
          <w:noProof/>
          <w:sz w:val="24"/>
          <w:rtl/>
        </w:rPr>
        <w:t xml:space="preserve">גורמי משהב"ט ורח"ל </w:t>
      </w:r>
      <w:r w:rsidRPr="00D8506C">
        <w:rPr>
          <w:rFonts w:ascii="David" w:eastAsia="Calibri" w:hAnsi="David" w:hint="eastAsia"/>
          <w:b/>
          <w:bCs/>
          <w:noProof/>
          <w:sz w:val="24"/>
          <w:rtl/>
        </w:rPr>
        <w:t>לא</w:t>
      </w:r>
      <w:r w:rsidRPr="00D8506C">
        <w:rPr>
          <w:rFonts w:ascii="David" w:eastAsia="Calibri" w:hAnsi="David"/>
          <w:b/>
          <w:bCs/>
          <w:noProof/>
          <w:sz w:val="24"/>
          <w:rtl/>
        </w:rPr>
        <w:t xml:space="preserve"> </w:t>
      </w:r>
      <w:r w:rsidRPr="00D8506C">
        <w:rPr>
          <w:rFonts w:ascii="David" w:eastAsia="Calibri" w:hAnsi="David" w:hint="eastAsia"/>
          <w:b/>
          <w:bCs/>
          <w:noProof/>
          <w:sz w:val="24"/>
          <w:rtl/>
        </w:rPr>
        <w:t>פעלו</w:t>
      </w:r>
      <w:r w:rsidRPr="00D8506C">
        <w:rPr>
          <w:rFonts w:ascii="David" w:eastAsia="Calibri" w:hAnsi="David" w:hint="cs"/>
          <w:b/>
          <w:bCs/>
          <w:noProof/>
          <w:sz w:val="24"/>
          <w:rtl/>
        </w:rPr>
        <w:t xml:space="preserve"> למימוש אחריותם בנושא. יתרה מכך, הגורמים האמורים</w:t>
      </w:r>
      <w:r w:rsidRPr="00D8506C">
        <w:rPr>
          <w:rFonts w:ascii="David" w:eastAsia="Calibri" w:hAnsi="David"/>
          <w:b/>
          <w:bCs/>
          <w:noProof/>
          <w:sz w:val="24"/>
          <w:rtl/>
        </w:rPr>
        <w:t xml:space="preserve"> אינם רואים </w:t>
      </w:r>
      <w:r w:rsidRPr="00D8506C">
        <w:rPr>
          <w:rFonts w:ascii="David" w:eastAsia="Calibri" w:hAnsi="David" w:hint="cs"/>
          <w:b/>
          <w:bCs/>
          <w:noProof/>
          <w:sz w:val="24"/>
          <w:rtl/>
        </w:rPr>
        <w:t>ב</w:t>
      </w:r>
      <w:r w:rsidRPr="00D8506C">
        <w:rPr>
          <w:rFonts w:ascii="David" w:eastAsia="Calibri" w:hAnsi="David"/>
          <w:b/>
          <w:bCs/>
          <w:noProof/>
          <w:sz w:val="24"/>
          <w:rtl/>
        </w:rPr>
        <w:t xml:space="preserve">עצמם אחראים </w:t>
      </w:r>
      <w:r w:rsidRPr="00D8506C">
        <w:rPr>
          <w:rFonts w:ascii="David" w:eastAsia="Calibri" w:hAnsi="David" w:hint="cs"/>
          <w:b/>
          <w:bCs/>
          <w:noProof/>
          <w:sz w:val="24"/>
          <w:rtl/>
        </w:rPr>
        <w:t>על נושא זה,</w:t>
      </w:r>
      <w:r w:rsidRPr="00D8506C">
        <w:rPr>
          <w:rFonts w:ascii="David" w:eastAsia="Calibri" w:hAnsi="David"/>
          <w:b/>
          <w:bCs/>
          <w:noProof/>
          <w:sz w:val="24"/>
          <w:rtl/>
        </w:rPr>
        <w:t xml:space="preserve"> ו</w:t>
      </w:r>
      <w:r w:rsidRPr="00D8506C">
        <w:rPr>
          <w:rFonts w:ascii="David" w:eastAsia="Calibri" w:hAnsi="David" w:hint="cs"/>
          <w:b/>
          <w:bCs/>
          <w:noProof/>
          <w:sz w:val="24"/>
          <w:rtl/>
        </w:rPr>
        <w:t>ממילא לא</w:t>
      </w:r>
      <w:r w:rsidRPr="00D8506C">
        <w:rPr>
          <w:rFonts w:ascii="David" w:eastAsia="Calibri" w:hAnsi="David"/>
          <w:b/>
          <w:bCs/>
          <w:noProof/>
          <w:sz w:val="24"/>
          <w:rtl/>
        </w:rPr>
        <w:t xml:space="preserve"> פעלו </w:t>
      </w:r>
      <w:r w:rsidRPr="00D8506C">
        <w:rPr>
          <w:rFonts w:ascii="David" w:eastAsia="Calibri" w:hAnsi="David" w:hint="cs"/>
          <w:b/>
          <w:bCs/>
          <w:noProof/>
          <w:sz w:val="24"/>
          <w:rtl/>
        </w:rPr>
        <w:t>לקידומו.</w:t>
      </w:r>
      <w:r w:rsidRPr="00D8506C">
        <w:rPr>
          <w:rFonts w:ascii="David" w:eastAsia="Calibri" w:hAnsi="David"/>
          <w:noProof/>
          <w:sz w:val="24"/>
          <w:rtl/>
        </w:rPr>
        <w:t xml:space="preserve"> </w:t>
      </w:r>
      <w:r w:rsidRPr="00D8506C">
        <w:rPr>
          <w:rFonts w:ascii="David" w:eastAsia="Calibri" w:hAnsi="David" w:hint="cs"/>
          <w:b/>
          <w:bCs/>
          <w:noProof/>
          <w:sz w:val="24"/>
          <w:rtl/>
        </w:rPr>
        <w:t>פער זה גרם לאי-קבלת החלטות בנושא ולאי-קידומו.</w:t>
      </w:r>
    </w:p>
    <w:bookmarkEnd w:id="13"/>
    <w:p w14:paraId="22447919" w14:textId="77777777" w:rsidR="00D8506C" w:rsidRPr="00D8506C" w:rsidRDefault="00D8506C" w:rsidP="00D8506C">
      <w:pPr>
        <w:spacing w:line="269" w:lineRule="auto"/>
        <w:rPr>
          <w:rFonts w:ascii="David" w:eastAsia="Calibri" w:hAnsi="David"/>
          <w:b/>
          <w:bCs/>
          <w:noProof/>
          <w:sz w:val="24"/>
          <w:rtl/>
        </w:rPr>
      </w:pPr>
    </w:p>
    <w:p w14:paraId="37E67DD0" w14:textId="77777777" w:rsidR="00D8506C" w:rsidRPr="00D8506C" w:rsidRDefault="00D8506C" w:rsidP="00D8506C">
      <w:pPr>
        <w:spacing w:line="269" w:lineRule="auto"/>
        <w:rPr>
          <w:rFonts w:ascii="David" w:eastAsia="Calibri" w:hAnsi="David"/>
          <w:b/>
          <w:bCs/>
          <w:noProof/>
          <w:sz w:val="24"/>
          <w:rtl/>
        </w:rPr>
      </w:pPr>
      <w:r w:rsidRPr="00D8506C">
        <w:rPr>
          <w:rFonts w:ascii="David" w:eastAsia="Calibri" w:hAnsi="David" w:hint="cs"/>
          <w:b/>
          <w:bCs/>
          <w:noProof/>
          <w:sz w:val="24"/>
          <w:rtl/>
        </w:rPr>
        <w:t>חלוקת הסמכות והאחריות לביצוע הפעולות הנדרשות לקידום המיגון של המתקנים החיוניים בגופים מסוימיםבין אגפי משהב"ט, רח"ל וצה"ל היא קריטית. אשר על כן, על שר הביטחון להגדיר את חלוקת הסמכות והאחריות בין גורמי מעהב"ט, ובכללם רח"ל וצה"ל, בנושא המיגון הפיזי מפני איומים אוויריים בגופים אלה; ולהנחות כי הגדרות אלו יקבלו ביטוי בהוראות הגופים. עוד מומלץ כי נוכח מורכבות הנושא ואי-הסדרתו יקבע שר הביטחון גורם שיתכלל את הנושא ויפעל לקידומו.</w:t>
      </w:r>
    </w:p>
    <w:p w14:paraId="20756437" w14:textId="77777777" w:rsidR="00D8506C" w:rsidRPr="00D8506C" w:rsidRDefault="00D8506C" w:rsidP="00D8506C">
      <w:pPr>
        <w:spacing w:line="269" w:lineRule="auto"/>
        <w:rPr>
          <w:rFonts w:eastAsia="Calibri"/>
          <w:sz w:val="24"/>
          <w:rtl/>
        </w:rPr>
      </w:pPr>
    </w:p>
    <w:p w14:paraId="529248AD" w14:textId="77777777" w:rsidR="006847C4" w:rsidRDefault="00D8506C" w:rsidP="006847C4">
      <w:pPr>
        <w:spacing w:line="269" w:lineRule="auto"/>
        <w:rPr>
          <w:rFonts w:eastAsia="Times New Roman"/>
          <w:bCs/>
          <w:szCs w:val="28"/>
          <w:u w:val="single"/>
          <w:rtl/>
        </w:rPr>
      </w:pPr>
      <w:proofErr w:type="spellStart"/>
      <w:r w:rsidRPr="00D8506C">
        <w:rPr>
          <w:rFonts w:eastAsia="Calibri" w:hint="cs"/>
          <w:sz w:val="24"/>
          <w:rtl/>
        </w:rPr>
        <w:t>משהב"ט</w:t>
      </w:r>
      <w:proofErr w:type="spellEnd"/>
      <w:r w:rsidRPr="00D8506C">
        <w:rPr>
          <w:rFonts w:eastAsia="Calibri" w:hint="cs"/>
          <w:sz w:val="24"/>
          <w:rtl/>
        </w:rPr>
        <w:t xml:space="preserve"> מסר בתשובתו כי </w:t>
      </w:r>
      <w:r w:rsidRPr="00D8506C">
        <w:rPr>
          <w:rFonts w:eastAsia="Calibri"/>
          <w:sz w:val="24"/>
          <w:rtl/>
        </w:rPr>
        <w:t xml:space="preserve">מנכ"ל </w:t>
      </w:r>
      <w:proofErr w:type="spellStart"/>
      <w:r w:rsidRPr="00D8506C">
        <w:rPr>
          <w:rFonts w:eastAsia="Calibri" w:hint="cs"/>
          <w:sz w:val="24"/>
          <w:rtl/>
        </w:rPr>
        <w:t>משהב"ט</w:t>
      </w:r>
      <w:proofErr w:type="spellEnd"/>
      <w:r w:rsidRPr="00D8506C">
        <w:rPr>
          <w:rFonts w:eastAsia="Calibri" w:hint="cs"/>
          <w:sz w:val="24"/>
          <w:rtl/>
        </w:rPr>
        <w:t xml:space="preserve"> </w:t>
      </w:r>
      <w:r w:rsidRPr="00D8506C">
        <w:rPr>
          <w:rFonts w:eastAsia="Calibri"/>
          <w:sz w:val="24"/>
          <w:rtl/>
        </w:rPr>
        <w:t xml:space="preserve">הנכנס יעסוק בשבועות הקרובים בהסדרה רשמית של הגורם שירכז ויוביל משרדית ובין משרדית את מיגון </w:t>
      </w:r>
      <w:r w:rsidRPr="00D8506C">
        <w:rPr>
          <w:rFonts w:eastAsia="Calibri" w:hint="cs"/>
          <w:sz w:val="24"/>
          <w:rtl/>
        </w:rPr>
        <w:t>המתקנים החיוניים</w:t>
      </w:r>
      <w:r w:rsidRPr="00D8506C">
        <w:rPr>
          <w:rFonts w:eastAsia="Calibri"/>
          <w:sz w:val="24"/>
          <w:rtl/>
        </w:rPr>
        <w:t>.</w:t>
      </w:r>
    </w:p>
    <w:p w14:paraId="50FB059D" w14:textId="77777777" w:rsidR="006847C4" w:rsidRPr="006847C4" w:rsidRDefault="006847C4" w:rsidP="006847C4">
      <w:pPr>
        <w:rPr>
          <w:rtl/>
        </w:rPr>
      </w:pPr>
    </w:p>
    <w:p w14:paraId="49134009" w14:textId="77777777" w:rsidR="00D8506C" w:rsidRPr="00D8506C" w:rsidRDefault="00D8506C" w:rsidP="006847C4">
      <w:pPr>
        <w:spacing w:line="269" w:lineRule="auto"/>
        <w:rPr>
          <w:rFonts w:eastAsia="Times New Roman"/>
          <w:bCs/>
          <w:sz w:val="24"/>
          <w:szCs w:val="28"/>
          <w:u w:val="single"/>
          <w:rtl/>
        </w:rPr>
      </w:pPr>
      <w:r w:rsidRPr="00D8506C">
        <w:rPr>
          <w:rFonts w:eastAsia="Times New Roman"/>
          <w:bCs/>
          <w:szCs w:val="28"/>
          <w:u w:val="single"/>
          <w:rtl/>
        </w:rPr>
        <w:t xml:space="preserve">מעורבות </w:t>
      </w:r>
      <w:proofErr w:type="spellStart"/>
      <w:r w:rsidRPr="00D8506C">
        <w:rPr>
          <w:rFonts w:eastAsia="Times New Roman"/>
          <w:bCs/>
          <w:szCs w:val="28"/>
          <w:u w:val="single"/>
          <w:rtl/>
        </w:rPr>
        <w:t>המל"ל</w:t>
      </w:r>
      <w:proofErr w:type="spellEnd"/>
      <w:r w:rsidRPr="00D8506C">
        <w:rPr>
          <w:rFonts w:eastAsia="Times New Roman" w:hint="cs"/>
          <w:bCs/>
          <w:szCs w:val="28"/>
          <w:u w:val="single"/>
          <w:rtl/>
        </w:rPr>
        <w:t xml:space="preserve"> בנושא</w:t>
      </w:r>
      <w:r w:rsidRPr="00D8506C">
        <w:rPr>
          <w:rFonts w:eastAsia="Times New Roman"/>
          <w:bCs/>
          <w:szCs w:val="28"/>
          <w:u w:val="single"/>
          <w:rtl/>
        </w:rPr>
        <w:t xml:space="preserve"> </w:t>
      </w:r>
      <w:r w:rsidRPr="00D8506C">
        <w:rPr>
          <w:rFonts w:eastAsia="Times New Roman" w:hint="cs"/>
          <w:bCs/>
          <w:szCs w:val="28"/>
          <w:u w:val="single"/>
          <w:rtl/>
        </w:rPr>
        <w:t>ההגנה ע</w:t>
      </w:r>
      <w:r w:rsidRPr="00D8506C">
        <w:rPr>
          <w:rFonts w:eastAsia="Times New Roman"/>
          <w:bCs/>
          <w:szCs w:val="28"/>
          <w:u w:val="single"/>
          <w:rtl/>
        </w:rPr>
        <w:t xml:space="preserve">ל </w:t>
      </w:r>
      <w:r w:rsidRPr="00D8506C">
        <w:rPr>
          <w:rFonts w:eastAsia="Times New Roman" w:hint="cs"/>
          <w:bCs/>
          <w:szCs w:val="28"/>
          <w:u w:val="single"/>
          <w:rtl/>
        </w:rPr>
        <w:t>מתקנים</w:t>
      </w:r>
      <w:r w:rsidRPr="00D8506C">
        <w:rPr>
          <w:rFonts w:eastAsia="Times New Roman"/>
          <w:bCs/>
          <w:szCs w:val="28"/>
          <w:u w:val="single"/>
          <w:rtl/>
        </w:rPr>
        <w:t xml:space="preserve"> </w:t>
      </w:r>
      <w:r w:rsidRPr="00D8506C">
        <w:rPr>
          <w:rFonts w:eastAsia="Times New Roman" w:hint="cs"/>
          <w:bCs/>
          <w:szCs w:val="28"/>
          <w:u w:val="single"/>
          <w:rtl/>
        </w:rPr>
        <w:t>חיוניים בגופים מסוימים</w:t>
      </w:r>
      <w:r w:rsidRPr="00D8506C">
        <w:rPr>
          <w:rFonts w:eastAsia="Times New Roman"/>
          <w:bCs/>
          <w:szCs w:val="28"/>
          <w:u w:val="single"/>
          <w:rtl/>
        </w:rPr>
        <w:t xml:space="preserve"> </w:t>
      </w:r>
    </w:p>
    <w:p w14:paraId="028C779C" w14:textId="77777777" w:rsidR="00D8506C" w:rsidRPr="00D8506C" w:rsidRDefault="00D8506C" w:rsidP="00D8506C">
      <w:pPr>
        <w:spacing w:line="269" w:lineRule="auto"/>
        <w:rPr>
          <w:rFonts w:eastAsia="Calibri"/>
          <w:szCs w:val="20"/>
          <w:rtl/>
        </w:rPr>
      </w:pPr>
    </w:p>
    <w:p w14:paraId="61D54315" w14:textId="77777777" w:rsidR="00D8506C" w:rsidRPr="00D8506C" w:rsidRDefault="00D8506C" w:rsidP="00D8506C">
      <w:pPr>
        <w:spacing w:line="269" w:lineRule="auto"/>
        <w:rPr>
          <w:rFonts w:eastAsia="Calibri"/>
          <w:b/>
          <w:bCs/>
          <w:color w:val="FF0000"/>
          <w:szCs w:val="20"/>
          <w:rtl/>
        </w:rPr>
      </w:pPr>
      <w:r w:rsidRPr="00D8506C">
        <w:rPr>
          <w:rFonts w:eastAsia="Calibri"/>
          <w:sz w:val="24"/>
          <w:rtl/>
        </w:rPr>
        <w:t xml:space="preserve">בחוק </w:t>
      </w:r>
      <w:hyperlink r:id="rId18" w:history="1">
        <w:r w:rsidRPr="00D8506C">
          <w:rPr>
            <w:rFonts w:eastAsia="Calibri"/>
            <w:sz w:val="24"/>
            <w:rtl/>
          </w:rPr>
          <w:t>המטה</w:t>
        </w:r>
      </w:hyperlink>
      <w:r w:rsidRPr="00D8506C">
        <w:rPr>
          <w:rFonts w:eastAsia="Calibri"/>
          <w:sz w:val="24"/>
          <w:rtl/>
        </w:rPr>
        <w:t xml:space="preserve"> לביטחון לאומי, התשס"ח-2008 (להלן - חוק </w:t>
      </w:r>
      <w:proofErr w:type="spellStart"/>
      <w:r w:rsidRPr="00D8506C">
        <w:rPr>
          <w:rFonts w:eastAsia="Calibri"/>
          <w:sz w:val="24"/>
          <w:rtl/>
        </w:rPr>
        <w:t>המל"ל</w:t>
      </w:r>
      <w:proofErr w:type="spellEnd"/>
      <w:r w:rsidRPr="00D8506C">
        <w:rPr>
          <w:rFonts w:eastAsia="Calibri"/>
          <w:sz w:val="24"/>
          <w:rtl/>
        </w:rPr>
        <w:t>)</w:t>
      </w:r>
      <w:r w:rsidRPr="00D8506C">
        <w:rPr>
          <w:rFonts w:eastAsia="Calibri" w:hint="cs"/>
          <w:sz w:val="24"/>
          <w:rtl/>
        </w:rPr>
        <w:t xml:space="preserve">, </w:t>
      </w:r>
      <w:r w:rsidRPr="00D8506C">
        <w:rPr>
          <w:rFonts w:eastAsia="Calibri"/>
          <w:sz w:val="24"/>
          <w:rtl/>
        </w:rPr>
        <w:t xml:space="preserve">נקבע כי </w:t>
      </w:r>
      <w:r w:rsidRPr="00D8506C">
        <w:rPr>
          <w:rFonts w:eastAsia="Calibri" w:hint="cs"/>
          <w:sz w:val="24"/>
          <w:rtl/>
        </w:rPr>
        <w:t>מ</w:t>
      </w:r>
      <w:r w:rsidRPr="00D8506C">
        <w:rPr>
          <w:rFonts w:eastAsia="Calibri"/>
          <w:sz w:val="24"/>
          <w:rtl/>
        </w:rPr>
        <w:t>תפקידי</w:t>
      </w:r>
      <w:r w:rsidRPr="00D8506C">
        <w:rPr>
          <w:rFonts w:eastAsia="Calibri" w:hint="cs"/>
          <w:sz w:val="24"/>
          <w:rtl/>
        </w:rPr>
        <w:t>ו</w:t>
      </w:r>
      <w:r w:rsidRPr="00D8506C">
        <w:rPr>
          <w:rFonts w:eastAsia="Calibri"/>
          <w:sz w:val="24"/>
          <w:rtl/>
        </w:rPr>
        <w:t xml:space="preserve"> </w:t>
      </w:r>
      <w:r w:rsidRPr="00D8506C">
        <w:rPr>
          <w:rFonts w:eastAsia="Calibri" w:hint="cs"/>
          <w:sz w:val="24"/>
          <w:rtl/>
        </w:rPr>
        <w:t xml:space="preserve">של </w:t>
      </w:r>
      <w:proofErr w:type="spellStart"/>
      <w:r w:rsidRPr="00D8506C">
        <w:rPr>
          <w:rFonts w:eastAsia="Calibri"/>
          <w:sz w:val="24"/>
          <w:rtl/>
        </w:rPr>
        <w:t>המל"ל</w:t>
      </w:r>
      <w:proofErr w:type="spellEnd"/>
      <w:r w:rsidRPr="00D8506C">
        <w:rPr>
          <w:rFonts w:eastAsia="Calibri"/>
          <w:sz w:val="24"/>
          <w:rtl/>
        </w:rPr>
        <w:t xml:space="preserve"> </w:t>
      </w:r>
      <w:r w:rsidRPr="00D8506C">
        <w:rPr>
          <w:rFonts w:eastAsia="Calibri" w:hint="cs"/>
          <w:sz w:val="24"/>
          <w:rtl/>
        </w:rPr>
        <w:t xml:space="preserve">לרכז את עבודת המטה של הממשלה, של </w:t>
      </w:r>
      <w:r w:rsidRPr="00D8506C">
        <w:rPr>
          <w:rFonts w:eastAsia="Calibri"/>
          <w:sz w:val="24"/>
          <w:rtl/>
        </w:rPr>
        <w:t xml:space="preserve">ועדת השרים לענייני ביטחון לאומי </w:t>
      </w:r>
      <w:r w:rsidRPr="00D8506C">
        <w:rPr>
          <w:rFonts w:eastAsia="Calibri" w:hint="cs"/>
          <w:sz w:val="24"/>
          <w:rtl/>
        </w:rPr>
        <w:t>(להלן - הקבינט המדיני-ביטחוני) ושל כל ועדת שרים אחרת בענייני החוץ והביטחון, ו</w:t>
      </w:r>
      <w:r w:rsidRPr="00D8506C">
        <w:rPr>
          <w:rFonts w:eastAsia="Calibri"/>
          <w:sz w:val="24"/>
          <w:rtl/>
        </w:rPr>
        <w:t xml:space="preserve">להציע לראש הממשלה </w:t>
      </w:r>
      <w:r w:rsidRPr="00D8506C">
        <w:rPr>
          <w:rFonts w:eastAsia="Calibri" w:hint="cs"/>
          <w:sz w:val="24"/>
          <w:rtl/>
        </w:rPr>
        <w:t>סדר יום ו</w:t>
      </w:r>
      <w:r w:rsidRPr="00D8506C">
        <w:rPr>
          <w:rFonts w:eastAsia="Calibri"/>
          <w:sz w:val="24"/>
          <w:rtl/>
        </w:rPr>
        <w:t>נושאים שיידונו בישיבות הקבינט המדיני-ביטחוני וכן בישיבותיה של כל ועדת שרים אחרת בענייני החוץ והביטחון.</w:t>
      </w:r>
    </w:p>
    <w:p w14:paraId="4D7B6B4D" w14:textId="77777777" w:rsidR="00D8506C" w:rsidRPr="00D8506C" w:rsidRDefault="00D8506C" w:rsidP="00D8506C">
      <w:pPr>
        <w:spacing w:line="269" w:lineRule="auto"/>
        <w:rPr>
          <w:rFonts w:eastAsia="Calibri"/>
          <w:b/>
          <w:bCs/>
          <w:color w:val="FF0000"/>
          <w:szCs w:val="20"/>
          <w:rtl/>
        </w:rPr>
      </w:pPr>
    </w:p>
    <w:p w14:paraId="12D03E52" w14:textId="77777777" w:rsidR="00D8506C" w:rsidRPr="00D8506C" w:rsidRDefault="00D8506C" w:rsidP="00D8506C">
      <w:pPr>
        <w:keepNext/>
        <w:keepLines/>
        <w:spacing w:line="269" w:lineRule="auto"/>
        <w:outlineLvl w:val="3"/>
        <w:rPr>
          <w:rFonts w:eastAsia="Times New Roman"/>
          <w:bCs/>
          <w:szCs w:val="26"/>
          <w:rtl/>
        </w:rPr>
      </w:pPr>
      <w:r w:rsidRPr="00D8506C">
        <w:rPr>
          <w:rFonts w:eastAsia="Times New Roman" w:hint="cs"/>
          <w:bCs/>
          <w:szCs w:val="26"/>
          <w:rtl/>
        </w:rPr>
        <w:t>הביקורת הקודמת</w:t>
      </w:r>
    </w:p>
    <w:p w14:paraId="59F37EFE" w14:textId="77777777" w:rsidR="00D8506C" w:rsidRPr="00D8506C" w:rsidRDefault="00D8506C" w:rsidP="00D8506C">
      <w:pPr>
        <w:spacing w:line="269" w:lineRule="auto"/>
        <w:rPr>
          <w:rFonts w:eastAsia="Calibri"/>
          <w:rtl/>
        </w:rPr>
      </w:pPr>
    </w:p>
    <w:p w14:paraId="6D5BC0BE" w14:textId="77777777" w:rsidR="00D8506C" w:rsidRPr="00D8506C" w:rsidRDefault="00D8506C" w:rsidP="00D8506C">
      <w:pPr>
        <w:spacing w:line="269" w:lineRule="auto"/>
        <w:rPr>
          <w:rFonts w:ascii="David" w:eastAsia="Calibri" w:hAnsi="David"/>
          <w:sz w:val="24"/>
          <w:rtl/>
        </w:rPr>
      </w:pPr>
      <w:r w:rsidRPr="00D8506C">
        <w:rPr>
          <w:rFonts w:eastAsia="Calibri" w:hint="cs"/>
          <w:rtl/>
        </w:rPr>
        <w:t xml:space="preserve">בביקורת הקודמת עלה כי </w:t>
      </w:r>
      <w:proofErr w:type="spellStart"/>
      <w:r w:rsidRPr="00D8506C">
        <w:rPr>
          <w:rFonts w:ascii="David" w:eastAsia="Calibri" w:hAnsi="David" w:hint="cs"/>
          <w:sz w:val="24"/>
          <w:rtl/>
        </w:rPr>
        <w:t>המל"ל</w:t>
      </w:r>
      <w:proofErr w:type="spellEnd"/>
      <w:r w:rsidRPr="00D8506C">
        <w:rPr>
          <w:rFonts w:ascii="David" w:eastAsia="Calibri" w:hAnsi="David" w:hint="cs"/>
          <w:sz w:val="24"/>
          <w:rtl/>
        </w:rPr>
        <w:t xml:space="preserve"> לא הציע לראש הממשלה נושאים לדיון בישיבות ועדת השרים להכנת העורף לשעת חירום בתקופת כהונתה או בישיבות הקבינט המדיני-ביטחוני בעניין קיומה וטיבה של פעילות הגורמים הנוגעים להגנה על התשתיות החיוניות בגופים מסוימים, לרבות מיגונן הפיזי במידת הצורך, לוחות הזמנים והתקציב הנדרש לכך. זאת על אף האמור בחוק </w:t>
      </w:r>
      <w:proofErr w:type="spellStart"/>
      <w:r w:rsidRPr="00D8506C">
        <w:rPr>
          <w:rFonts w:ascii="David" w:eastAsia="Calibri" w:hAnsi="David" w:hint="cs"/>
          <w:sz w:val="24"/>
          <w:rtl/>
        </w:rPr>
        <w:t>המל"ל</w:t>
      </w:r>
      <w:proofErr w:type="spellEnd"/>
      <w:r w:rsidRPr="00D8506C">
        <w:rPr>
          <w:rFonts w:ascii="David" w:eastAsia="Calibri" w:hAnsi="David" w:hint="cs"/>
          <w:sz w:val="24"/>
          <w:rtl/>
        </w:rPr>
        <w:t xml:space="preserve"> ולמרות חשיבותן הלאומית של תשתיות אלה. </w:t>
      </w:r>
    </w:p>
    <w:p w14:paraId="73FE3D7E" w14:textId="77777777" w:rsidR="00D8506C" w:rsidRPr="00D8506C" w:rsidRDefault="00D8506C" w:rsidP="00D8506C">
      <w:pPr>
        <w:spacing w:line="269" w:lineRule="auto"/>
        <w:rPr>
          <w:rFonts w:eastAsia="Calibri"/>
          <w:szCs w:val="20"/>
          <w:rtl/>
        </w:rPr>
      </w:pPr>
    </w:p>
    <w:p w14:paraId="7B8A105E" w14:textId="77777777" w:rsidR="00D8506C" w:rsidRPr="00D8506C" w:rsidRDefault="00D8506C" w:rsidP="00D8506C">
      <w:pPr>
        <w:spacing w:line="269" w:lineRule="auto"/>
        <w:rPr>
          <w:rFonts w:eastAsia="Calibri"/>
          <w:rtl/>
        </w:rPr>
      </w:pPr>
      <w:r w:rsidRPr="00D8506C">
        <w:rPr>
          <w:rFonts w:eastAsia="Calibri"/>
          <w:rtl/>
        </w:rPr>
        <w:t xml:space="preserve">נוכח </w:t>
      </w:r>
      <w:r w:rsidRPr="00D8506C">
        <w:rPr>
          <w:rFonts w:eastAsia="Calibri" w:hint="cs"/>
          <w:rtl/>
        </w:rPr>
        <w:t xml:space="preserve">האמור בחוק </w:t>
      </w:r>
      <w:proofErr w:type="spellStart"/>
      <w:r w:rsidRPr="00D8506C">
        <w:rPr>
          <w:rFonts w:eastAsia="Calibri" w:hint="cs"/>
          <w:rtl/>
        </w:rPr>
        <w:t>המל"ל</w:t>
      </w:r>
      <w:proofErr w:type="spellEnd"/>
      <w:r w:rsidRPr="00D8506C">
        <w:rPr>
          <w:rFonts w:eastAsia="Calibri"/>
          <w:rtl/>
        </w:rPr>
        <w:t xml:space="preserve"> ונוכח ממצאי </w:t>
      </w:r>
      <w:r w:rsidRPr="00D8506C">
        <w:rPr>
          <w:rFonts w:eastAsia="Calibri" w:hint="cs"/>
          <w:rtl/>
        </w:rPr>
        <w:t>הביקורת הקודמת</w:t>
      </w:r>
      <w:r w:rsidRPr="00D8506C">
        <w:rPr>
          <w:rFonts w:eastAsia="Calibri"/>
          <w:rtl/>
        </w:rPr>
        <w:t xml:space="preserve"> בנוגע להיערכות הלקויה למיגונן הפיזי של התשתיות החיוניות</w:t>
      </w:r>
      <w:r w:rsidRPr="00D8506C">
        <w:rPr>
          <w:rFonts w:eastAsia="Calibri" w:hint="cs"/>
          <w:rtl/>
        </w:rPr>
        <w:t xml:space="preserve"> בגופים מסוימים, המליץ משרד מבקר המדינה</w:t>
      </w:r>
      <w:r w:rsidRPr="00D8506C">
        <w:rPr>
          <w:rFonts w:ascii="David" w:eastAsia="Calibri" w:hAnsi="David" w:hint="cs"/>
          <w:sz w:val="24"/>
          <w:rtl/>
        </w:rPr>
        <w:t xml:space="preserve"> </w:t>
      </w:r>
      <w:proofErr w:type="spellStart"/>
      <w:r w:rsidRPr="00D8506C">
        <w:rPr>
          <w:rFonts w:ascii="David" w:eastAsia="Calibri" w:hAnsi="David" w:hint="cs"/>
          <w:sz w:val="24"/>
          <w:rtl/>
        </w:rPr>
        <w:t>ל</w:t>
      </w:r>
      <w:r w:rsidRPr="00D8506C">
        <w:rPr>
          <w:rFonts w:ascii="David" w:eastAsia="Calibri" w:hAnsi="David"/>
          <w:sz w:val="24"/>
          <w:rtl/>
        </w:rPr>
        <w:t>מל"ל</w:t>
      </w:r>
      <w:proofErr w:type="spellEnd"/>
      <w:r w:rsidRPr="00D8506C">
        <w:rPr>
          <w:rFonts w:ascii="David" w:eastAsia="Calibri" w:hAnsi="David" w:hint="cs"/>
          <w:sz w:val="24"/>
          <w:rtl/>
        </w:rPr>
        <w:t xml:space="preserve"> כי</w:t>
      </w:r>
      <w:r w:rsidRPr="00D8506C">
        <w:rPr>
          <w:rFonts w:ascii="David" w:eastAsia="Calibri" w:hAnsi="David"/>
          <w:sz w:val="24"/>
          <w:rtl/>
        </w:rPr>
        <w:t xml:space="preserve"> יעלה לפני ראש הממשלה, כנושא לדיון בישיבות הקבינט המדיני-ביטחוני, את סוגיית היערכותם של </w:t>
      </w:r>
      <w:r w:rsidRPr="00D8506C">
        <w:rPr>
          <w:rFonts w:ascii="David" w:eastAsia="Calibri" w:hAnsi="David" w:hint="cs"/>
          <w:sz w:val="24"/>
          <w:rtl/>
        </w:rPr>
        <w:t>הגורמים הנוגעים</w:t>
      </w:r>
      <w:r w:rsidRPr="00D8506C">
        <w:rPr>
          <w:rFonts w:ascii="David" w:eastAsia="Calibri" w:hAnsi="David"/>
          <w:sz w:val="24"/>
          <w:rtl/>
        </w:rPr>
        <w:t xml:space="preserve"> להגנה על התשתיות החיוניות שבתחום אחריותם, לרבות מיגונן הפיזי במידת הצורך</w:t>
      </w:r>
      <w:r w:rsidRPr="00D8506C">
        <w:rPr>
          <w:rFonts w:ascii="David" w:eastAsia="Calibri" w:hAnsi="David" w:hint="cs"/>
          <w:sz w:val="24"/>
          <w:rtl/>
        </w:rPr>
        <w:t>.</w:t>
      </w:r>
    </w:p>
    <w:p w14:paraId="7AA2E141" w14:textId="77777777" w:rsidR="00D8506C" w:rsidRPr="00D8506C" w:rsidRDefault="00D8506C" w:rsidP="00D8506C">
      <w:pPr>
        <w:spacing w:line="269" w:lineRule="auto"/>
        <w:rPr>
          <w:rFonts w:eastAsia="Calibri"/>
          <w:b/>
          <w:bCs/>
          <w:rtl/>
        </w:rPr>
      </w:pPr>
    </w:p>
    <w:p w14:paraId="55A8653C" w14:textId="77777777" w:rsidR="00D8506C" w:rsidRPr="00D8506C" w:rsidRDefault="00D8506C" w:rsidP="00D8506C">
      <w:pPr>
        <w:spacing w:line="269" w:lineRule="auto"/>
        <w:rPr>
          <w:rFonts w:ascii="David" w:eastAsia="Calibri" w:hAnsi="David"/>
          <w:b/>
          <w:bCs/>
          <w:noProof/>
          <w:sz w:val="24"/>
          <w:rtl/>
        </w:rPr>
      </w:pPr>
      <w:r w:rsidRPr="00D8506C">
        <w:rPr>
          <w:rFonts w:eastAsia="Calibri"/>
          <w:b/>
          <w:bCs/>
          <w:rtl/>
        </w:rPr>
        <w:t xml:space="preserve">נציין כי עד לפרוץ מלחמת </w:t>
      </w:r>
      <w:r w:rsidRPr="00D8506C">
        <w:rPr>
          <w:rFonts w:eastAsia="Calibri" w:hint="cs"/>
          <w:b/>
          <w:bCs/>
          <w:rtl/>
        </w:rPr>
        <w:t xml:space="preserve">חרבות ברזל, </w:t>
      </w:r>
      <w:proofErr w:type="spellStart"/>
      <w:r w:rsidRPr="00D8506C">
        <w:rPr>
          <w:rFonts w:eastAsia="Calibri" w:hint="cs"/>
          <w:b/>
          <w:bCs/>
          <w:rtl/>
        </w:rPr>
        <w:t>המל"ל</w:t>
      </w:r>
      <w:proofErr w:type="spellEnd"/>
      <w:r w:rsidRPr="00D8506C">
        <w:rPr>
          <w:rFonts w:eastAsia="Calibri"/>
          <w:b/>
          <w:bCs/>
          <w:rtl/>
        </w:rPr>
        <w:t xml:space="preserve"> לא תיק</w:t>
      </w:r>
      <w:r w:rsidRPr="00D8506C">
        <w:rPr>
          <w:rFonts w:eastAsia="Calibri" w:hint="cs"/>
          <w:b/>
          <w:bCs/>
          <w:rtl/>
        </w:rPr>
        <w:t>ן</w:t>
      </w:r>
      <w:r w:rsidRPr="00D8506C">
        <w:rPr>
          <w:rFonts w:eastAsia="Calibri"/>
          <w:b/>
          <w:bCs/>
          <w:rtl/>
        </w:rPr>
        <w:t xml:space="preserve"> </w:t>
      </w:r>
      <w:r w:rsidRPr="00D8506C">
        <w:rPr>
          <w:rFonts w:eastAsia="Calibri" w:hint="cs"/>
          <w:b/>
          <w:bCs/>
          <w:rtl/>
        </w:rPr>
        <w:t xml:space="preserve">את </w:t>
      </w:r>
      <w:r w:rsidRPr="00D8506C">
        <w:rPr>
          <w:rFonts w:eastAsia="Calibri"/>
          <w:b/>
          <w:bCs/>
          <w:rtl/>
        </w:rPr>
        <w:t>הליקויים העיקריים שעלו בביקורת הקודמת, ולא קיד</w:t>
      </w:r>
      <w:r w:rsidRPr="00D8506C">
        <w:rPr>
          <w:rFonts w:eastAsia="Calibri" w:hint="cs"/>
          <w:b/>
          <w:bCs/>
          <w:rtl/>
        </w:rPr>
        <w:t>ם</w:t>
      </w:r>
      <w:r w:rsidRPr="00D8506C">
        <w:rPr>
          <w:rFonts w:eastAsia="Calibri"/>
          <w:b/>
          <w:bCs/>
          <w:rtl/>
        </w:rPr>
        <w:t xml:space="preserve"> את נושא מיגון המתקנים החיוניים </w:t>
      </w:r>
      <w:r w:rsidRPr="00D8506C">
        <w:rPr>
          <w:rFonts w:eastAsia="Calibri" w:hint="cs"/>
          <w:b/>
          <w:bCs/>
          <w:rtl/>
        </w:rPr>
        <w:t>בגופים</w:t>
      </w:r>
      <w:r w:rsidRPr="00D8506C">
        <w:rPr>
          <w:rFonts w:eastAsia="Calibri"/>
          <w:b/>
          <w:bCs/>
          <w:rtl/>
        </w:rPr>
        <w:t xml:space="preserve"> מסוי</w:t>
      </w:r>
      <w:r w:rsidRPr="00D8506C">
        <w:rPr>
          <w:rFonts w:eastAsia="Calibri" w:hint="cs"/>
          <w:b/>
          <w:bCs/>
          <w:rtl/>
        </w:rPr>
        <w:t>מי</w:t>
      </w:r>
      <w:r w:rsidRPr="00D8506C">
        <w:rPr>
          <w:rFonts w:eastAsia="Calibri"/>
          <w:b/>
          <w:bCs/>
          <w:rtl/>
        </w:rPr>
        <w:t xml:space="preserve">ם; וכי גם לאחר פרוץ המלחמה ועל אף התממשות האיומים האוויריים </w:t>
      </w:r>
      <w:r w:rsidRPr="00D8506C">
        <w:rPr>
          <w:rFonts w:eastAsia="Calibri" w:hint="cs"/>
          <w:b/>
          <w:bCs/>
          <w:rtl/>
        </w:rPr>
        <w:t xml:space="preserve">הוא לא קידם </w:t>
      </w:r>
      <w:r w:rsidRPr="00D8506C">
        <w:rPr>
          <w:rFonts w:eastAsia="Calibri"/>
          <w:b/>
          <w:bCs/>
          <w:rtl/>
        </w:rPr>
        <w:t>נושא זה, מלבד כמה פעולות נקודתיות</w:t>
      </w:r>
      <w:r w:rsidRPr="00D8506C">
        <w:rPr>
          <w:rFonts w:eastAsia="Calibri" w:hint="cs"/>
          <w:b/>
          <w:bCs/>
          <w:rtl/>
        </w:rPr>
        <w:t>.</w:t>
      </w:r>
    </w:p>
    <w:p w14:paraId="38409AEB" w14:textId="77777777" w:rsidR="00D8506C" w:rsidRPr="00D8506C" w:rsidRDefault="00D8506C" w:rsidP="00D8506C">
      <w:pPr>
        <w:spacing w:line="269" w:lineRule="auto"/>
        <w:rPr>
          <w:rFonts w:ascii="David" w:eastAsia="Calibri" w:hAnsi="David"/>
          <w:b/>
          <w:bCs/>
          <w:noProof/>
          <w:sz w:val="24"/>
          <w:rtl/>
        </w:rPr>
      </w:pPr>
      <w:bookmarkStart w:id="14" w:name="_Hlk190069839"/>
    </w:p>
    <w:p w14:paraId="21840755" w14:textId="77777777" w:rsidR="00D8506C" w:rsidRPr="00D8506C" w:rsidRDefault="00D8506C" w:rsidP="00D8506C">
      <w:pPr>
        <w:spacing w:line="269" w:lineRule="auto"/>
        <w:rPr>
          <w:rFonts w:eastAsia="Calibri"/>
          <w:b/>
          <w:bCs/>
          <w:rtl/>
        </w:rPr>
      </w:pPr>
      <w:r w:rsidRPr="00D8506C">
        <w:rPr>
          <w:rFonts w:ascii="David" w:eastAsia="Calibri" w:hAnsi="David" w:hint="cs"/>
          <w:b/>
          <w:bCs/>
          <w:noProof/>
          <w:sz w:val="24"/>
          <w:rtl/>
        </w:rPr>
        <w:t xml:space="preserve">מבקר המדינה מעיר למל"ל על אי-תיקון </w:t>
      </w:r>
      <w:r w:rsidRPr="00D8506C">
        <w:rPr>
          <w:rFonts w:eastAsia="Calibri" w:hint="cs"/>
          <w:b/>
          <w:bCs/>
          <w:rtl/>
        </w:rPr>
        <w:t xml:space="preserve">הליקויים </w:t>
      </w:r>
      <w:r w:rsidRPr="00D8506C">
        <w:rPr>
          <w:rFonts w:eastAsia="Calibri"/>
          <w:b/>
          <w:bCs/>
          <w:rtl/>
        </w:rPr>
        <w:t>שעלו בביקורת הקודמת</w:t>
      </w:r>
      <w:r w:rsidRPr="00D8506C">
        <w:rPr>
          <w:rFonts w:eastAsia="Calibri" w:hint="cs"/>
          <w:b/>
          <w:bCs/>
          <w:rtl/>
        </w:rPr>
        <w:t>.</w:t>
      </w:r>
    </w:p>
    <w:p w14:paraId="611A192D" w14:textId="77777777" w:rsidR="00D8506C" w:rsidRPr="00D8506C" w:rsidRDefault="00D8506C" w:rsidP="00D8506C">
      <w:pPr>
        <w:spacing w:line="269" w:lineRule="auto"/>
        <w:rPr>
          <w:rFonts w:eastAsia="Calibri"/>
          <w:b/>
          <w:bCs/>
          <w:rtl/>
        </w:rPr>
      </w:pPr>
    </w:p>
    <w:bookmarkEnd w:id="14"/>
    <w:p w14:paraId="4144B042" w14:textId="77777777" w:rsidR="00D8506C" w:rsidRPr="00D8506C" w:rsidRDefault="00D8506C" w:rsidP="00D8506C">
      <w:pPr>
        <w:keepNext/>
        <w:keepLines/>
        <w:spacing w:line="269" w:lineRule="auto"/>
        <w:outlineLvl w:val="3"/>
        <w:rPr>
          <w:rFonts w:eastAsia="Times New Roman"/>
          <w:bCs/>
          <w:szCs w:val="26"/>
          <w:rtl/>
        </w:rPr>
      </w:pPr>
      <w:r w:rsidRPr="00D8506C">
        <w:rPr>
          <w:rFonts w:eastAsia="Times New Roman" w:hint="cs"/>
          <w:bCs/>
          <w:szCs w:val="26"/>
          <w:rtl/>
        </w:rPr>
        <w:t>ביקורת המעקב</w:t>
      </w:r>
    </w:p>
    <w:p w14:paraId="032AB6D0" w14:textId="77777777" w:rsidR="00D8506C" w:rsidRPr="00D8506C" w:rsidRDefault="00D8506C" w:rsidP="00D8506C">
      <w:pPr>
        <w:spacing w:line="269" w:lineRule="auto"/>
        <w:rPr>
          <w:rFonts w:eastAsia="Calibri"/>
          <w:rtl/>
        </w:rPr>
      </w:pPr>
    </w:p>
    <w:p w14:paraId="18B3ED15" w14:textId="77777777" w:rsidR="00D8506C" w:rsidRPr="00D8506C" w:rsidRDefault="00D8506C" w:rsidP="00D8506C">
      <w:pPr>
        <w:keepNext/>
        <w:keepLines/>
        <w:spacing w:line="269" w:lineRule="auto"/>
        <w:outlineLvl w:val="4"/>
        <w:rPr>
          <w:rFonts w:eastAsia="Times New Roman"/>
          <w:bCs/>
          <w:spacing w:val="40"/>
          <w:sz w:val="24"/>
          <w:rtl/>
        </w:rPr>
      </w:pPr>
      <w:r w:rsidRPr="00D8506C">
        <w:rPr>
          <w:rFonts w:eastAsia="Times New Roman"/>
          <w:bCs/>
          <w:spacing w:val="40"/>
          <w:rtl/>
        </w:rPr>
        <w:t xml:space="preserve">מעורבות </w:t>
      </w:r>
      <w:proofErr w:type="spellStart"/>
      <w:r w:rsidRPr="00D8506C">
        <w:rPr>
          <w:rFonts w:eastAsia="Times New Roman"/>
          <w:bCs/>
          <w:spacing w:val="40"/>
          <w:rtl/>
        </w:rPr>
        <w:t>המל"ל</w:t>
      </w:r>
      <w:proofErr w:type="spellEnd"/>
      <w:r w:rsidRPr="00D8506C">
        <w:rPr>
          <w:rFonts w:eastAsia="Times New Roman"/>
          <w:bCs/>
          <w:spacing w:val="40"/>
          <w:rtl/>
        </w:rPr>
        <w:t xml:space="preserve"> בסוגיית ה</w:t>
      </w:r>
      <w:r w:rsidRPr="00D8506C">
        <w:rPr>
          <w:rFonts w:eastAsia="Times New Roman" w:hint="cs"/>
          <w:bCs/>
          <w:spacing w:val="40"/>
          <w:rtl/>
        </w:rPr>
        <w:t>מיגון של</w:t>
      </w:r>
      <w:r w:rsidRPr="00D8506C">
        <w:rPr>
          <w:rFonts w:eastAsia="Times New Roman"/>
          <w:bCs/>
          <w:spacing w:val="40"/>
          <w:rtl/>
        </w:rPr>
        <w:t xml:space="preserve"> </w:t>
      </w:r>
      <w:r w:rsidRPr="00D8506C">
        <w:rPr>
          <w:rFonts w:eastAsia="Times New Roman" w:hint="cs"/>
          <w:bCs/>
          <w:spacing w:val="40"/>
          <w:rtl/>
        </w:rPr>
        <w:t>מתקנים חיוניים</w:t>
      </w:r>
      <w:r w:rsidRPr="00D8506C">
        <w:rPr>
          <w:rFonts w:eastAsia="Times New Roman"/>
          <w:bCs/>
          <w:spacing w:val="40"/>
          <w:rtl/>
        </w:rPr>
        <w:t xml:space="preserve"> </w:t>
      </w:r>
      <w:r w:rsidRPr="00D8506C">
        <w:rPr>
          <w:rFonts w:eastAsia="Times New Roman" w:hint="cs"/>
          <w:bCs/>
          <w:spacing w:val="40"/>
          <w:rtl/>
        </w:rPr>
        <w:t>ב</w:t>
      </w:r>
      <w:r w:rsidRPr="00D8506C">
        <w:rPr>
          <w:rFonts w:eastAsia="Times New Roman"/>
          <w:bCs/>
          <w:spacing w:val="40"/>
          <w:rtl/>
        </w:rPr>
        <w:t>גו</w:t>
      </w:r>
      <w:r w:rsidRPr="00D8506C">
        <w:rPr>
          <w:rFonts w:eastAsia="Times New Roman" w:hint="cs"/>
          <w:bCs/>
          <w:spacing w:val="40"/>
          <w:rtl/>
        </w:rPr>
        <w:t>פים</w:t>
      </w:r>
      <w:r w:rsidRPr="00D8506C">
        <w:rPr>
          <w:rFonts w:eastAsia="Times New Roman"/>
          <w:bCs/>
          <w:spacing w:val="40"/>
          <w:rtl/>
        </w:rPr>
        <w:t xml:space="preserve"> מסוי</w:t>
      </w:r>
      <w:r w:rsidRPr="00D8506C">
        <w:rPr>
          <w:rFonts w:eastAsia="Times New Roman" w:hint="cs"/>
          <w:bCs/>
          <w:spacing w:val="40"/>
          <w:rtl/>
        </w:rPr>
        <w:t>מי</w:t>
      </w:r>
      <w:r w:rsidRPr="00D8506C">
        <w:rPr>
          <w:rFonts w:eastAsia="Times New Roman"/>
          <w:bCs/>
          <w:spacing w:val="40"/>
          <w:rtl/>
        </w:rPr>
        <w:t>ם</w:t>
      </w:r>
      <w:r w:rsidRPr="00D8506C">
        <w:rPr>
          <w:rFonts w:eastAsia="Times New Roman" w:hint="cs"/>
          <w:bCs/>
          <w:spacing w:val="40"/>
          <w:rtl/>
        </w:rPr>
        <w:t xml:space="preserve"> עד לפרוץ מלחמת חרבות ברזל</w:t>
      </w:r>
    </w:p>
    <w:p w14:paraId="499AF5DA" w14:textId="77777777" w:rsidR="00D8506C" w:rsidRPr="00D8506C" w:rsidRDefault="00D8506C" w:rsidP="00D8506C">
      <w:pPr>
        <w:spacing w:line="269" w:lineRule="auto"/>
        <w:rPr>
          <w:rFonts w:eastAsia="Calibri"/>
          <w:szCs w:val="20"/>
          <w:rtl/>
        </w:rPr>
      </w:pPr>
    </w:p>
    <w:p w14:paraId="58D69804" w14:textId="77777777" w:rsidR="00D8506C" w:rsidRPr="00D8506C" w:rsidRDefault="00D8506C" w:rsidP="00D8506C">
      <w:pPr>
        <w:spacing w:line="269" w:lineRule="auto"/>
        <w:rPr>
          <w:rFonts w:eastAsia="Calibri"/>
          <w:b/>
          <w:bCs/>
          <w:rtl/>
        </w:rPr>
      </w:pPr>
      <w:r w:rsidRPr="00D8506C">
        <w:rPr>
          <w:rFonts w:eastAsia="Calibri" w:hint="cs"/>
          <w:rtl/>
        </w:rPr>
        <w:t xml:space="preserve">ממסמכי </w:t>
      </w:r>
      <w:proofErr w:type="spellStart"/>
      <w:r w:rsidRPr="00D8506C">
        <w:rPr>
          <w:rFonts w:eastAsia="Calibri" w:hint="cs"/>
          <w:rtl/>
        </w:rPr>
        <w:t>המל"ל</w:t>
      </w:r>
      <w:proofErr w:type="spellEnd"/>
      <w:r w:rsidRPr="00D8506C">
        <w:rPr>
          <w:rFonts w:eastAsia="Calibri" w:hint="cs"/>
          <w:rtl/>
        </w:rPr>
        <w:t xml:space="preserve"> עולה כי ממועד סיום הביקורת הקודמת ועד לפרוץ מלחמת חרבות ברזל </w:t>
      </w:r>
      <w:r w:rsidRPr="00D8506C">
        <w:rPr>
          <w:rFonts w:eastAsia="Calibri"/>
          <w:rtl/>
        </w:rPr>
        <w:br/>
      </w:r>
      <w:r w:rsidRPr="00D8506C">
        <w:rPr>
          <w:rFonts w:eastAsia="Calibri" w:hint="cs"/>
          <w:rtl/>
        </w:rPr>
        <w:t xml:space="preserve">(ב-7.10.23) </w:t>
      </w:r>
      <w:proofErr w:type="spellStart"/>
      <w:r w:rsidRPr="00D8506C">
        <w:rPr>
          <w:rFonts w:eastAsia="Calibri" w:hint="cs"/>
          <w:rtl/>
        </w:rPr>
        <w:t>המל"ל</w:t>
      </w:r>
      <w:proofErr w:type="spellEnd"/>
      <w:r w:rsidRPr="00D8506C">
        <w:rPr>
          <w:rFonts w:eastAsia="Calibri" w:hint="cs"/>
          <w:rtl/>
        </w:rPr>
        <w:t xml:space="preserve"> עסק בנושא ההגנה על מתקנים אזרחיים קריטיים במסגרת הוועדה </w:t>
      </w:r>
      <w:r w:rsidRPr="00D8506C">
        <w:rPr>
          <w:rFonts w:eastAsia="Calibri"/>
          <w:rtl/>
        </w:rPr>
        <w:br/>
      </w:r>
      <w:r w:rsidRPr="00D8506C">
        <w:rPr>
          <w:rFonts w:eastAsia="Calibri" w:hint="cs"/>
          <w:rtl/>
        </w:rPr>
        <w:lastRenderedPageBreak/>
        <w:t xml:space="preserve">הבין-משרדית שבראשות </w:t>
      </w:r>
      <w:proofErr w:type="spellStart"/>
      <w:r w:rsidRPr="00D8506C">
        <w:rPr>
          <w:rFonts w:eastAsia="Calibri" w:hint="cs"/>
          <w:rtl/>
        </w:rPr>
        <w:t>רח"ל</w:t>
      </w:r>
      <w:proofErr w:type="spellEnd"/>
      <w:r w:rsidRPr="00D8506C">
        <w:rPr>
          <w:rFonts w:eastAsia="Calibri" w:hint="cs"/>
          <w:rtl/>
        </w:rPr>
        <w:t xml:space="preserve">, ובנושא הצטיידות במערכות </w:t>
      </w:r>
      <w:proofErr w:type="spellStart"/>
      <w:r w:rsidRPr="00D8506C">
        <w:rPr>
          <w:rFonts w:eastAsia="Calibri" w:hint="cs"/>
          <w:rtl/>
        </w:rPr>
        <w:t>הגנ"א</w:t>
      </w:r>
      <w:proofErr w:type="spellEnd"/>
      <w:r w:rsidRPr="00D8506C">
        <w:rPr>
          <w:rFonts w:eastAsia="Calibri" w:hint="cs"/>
          <w:rtl/>
        </w:rPr>
        <w:t xml:space="preserve"> במסגרת הכנותיו להבאתם לפני </w:t>
      </w:r>
      <w:r w:rsidRPr="00D8506C">
        <w:rPr>
          <w:rFonts w:eastAsia="Calibri"/>
          <w:rtl/>
        </w:rPr>
        <w:t xml:space="preserve">ועדת השרים לעניין אישור תוכניות פיתוח והצטיידות של </w:t>
      </w:r>
      <w:proofErr w:type="spellStart"/>
      <w:r w:rsidRPr="00D8506C">
        <w:rPr>
          <w:rFonts w:eastAsia="Calibri"/>
          <w:rtl/>
        </w:rPr>
        <w:t>מעהב"ט</w:t>
      </w:r>
      <w:proofErr w:type="spellEnd"/>
      <w:r w:rsidRPr="00D8506C">
        <w:rPr>
          <w:rFonts w:eastAsia="Calibri" w:hint="cs"/>
          <w:rtl/>
        </w:rPr>
        <w:t xml:space="preserve"> (להלן - ועדת השרים להצטיידות).</w:t>
      </w:r>
    </w:p>
    <w:p w14:paraId="3B92B9E7" w14:textId="77777777" w:rsidR="00D8506C" w:rsidRPr="00D8506C" w:rsidRDefault="00D8506C" w:rsidP="00D8506C">
      <w:pPr>
        <w:spacing w:line="269" w:lineRule="auto"/>
        <w:rPr>
          <w:rFonts w:eastAsia="Calibri"/>
          <w:szCs w:val="20"/>
          <w:rtl/>
        </w:rPr>
      </w:pPr>
    </w:p>
    <w:p w14:paraId="06F2B4B4" w14:textId="77777777" w:rsidR="00D8506C" w:rsidRPr="00D8506C" w:rsidRDefault="00D8506C" w:rsidP="00D8506C">
      <w:pPr>
        <w:spacing w:line="269" w:lineRule="auto"/>
        <w:rPr>
          <w:rFonts w:eastAsia="Calibri"/>
          <w:b/>
          <w:bCs/>
          <w:rtl/>
        </w:rPr>
      </w:pPr>
      <w:r w:rsidRPr="00D8506C">
        <w:rPr>
          <w:rFonts w:eastAsia="Calibri" w:hint="cs"/>
          <w:b/>
          <w:bCs/>
          <w:rtl/>
        </w:rPr>
        <w:t xml:space="preserve">בביקורת הקודמת עלה כי </w:t>
      </w:r>
      <w:proofErr w:type="spellStart"/>
      <w:r w:rsidRPr="00D8506C">
        <w:rPr>
          <w:rFonts w:ascii="David" w:eastAsia="Calibri" w:hAnsi="David" w:hint="cs"/>
          <w:b/>
          <w:bCs/>
          <w:sz w:val="24"/>
          <w:rtl/>
        </w:rPr>
        <w:t>המל"ל</w:t>
      </w:r>
      <w:proofErr w:type="spellEnd"/>
      <w:r w:rsidRPr="00D8506C">
        <w:rPr>
          <w:rFonts w:ascii="David" w:eastAsia="Calibri" w:hAnsi="David" w:hint="cs"/>
          <w:b/>
          <w:bCs/>
          <w:sz w:val="24"/>
          <w:rtl/>
        </w:rPr>
        <w:t xml:space="preserve"> לא הציע לראש הממשלה נושאים לדיון בישיבות ועדת השרים להכנת העורף לשעת חירום בתקופת כהונתה או בישיבות הקבינט המדיני-ביטחוני בעניין קיומה וטיבה של פעילות הגורמים הנוגעים להגנה על תשתיות חיוניות בגופים מסוימים, לרבות מיגונן הפיזי במידת הצורך, לוחות הזמנים והתקציב הנדרש לכך. זאת על אף האמור בחוק </w:t>
      </w:r>
      <w:proofErr w:type="spellStart"/>
      <w:r w:rsidRPr="00D8506C">
        <w:rPr>
          <w:rFonts w:ascii="David" w:eastAsia="Calibri" w:hAnsi="David" w:hint="cs"/>
          <w:b/>
          <w:bCs/>
          <w:sz w:val="24"/>
          <w:rtl/>
        </w:rPr>
        <w:t>המל"ל</w:t>
      </w:r>
      <w:proofErr w:type="spellEnd"/>
      <w:r w:rsidRPr="00D8506C">
        <w:rPr>
          <w:rFonts w:ascii="David" w:eastAsia="Calibri" w:hAnsi="David" w:hint="cs"/>
          <w:b/>
          <w:bCs/>
          <w:sz w:val="24"/>
          <w:rtl/>
        </w:rPr>
        <w:t xml:space="preserve"> ולמרות חשיבותן הלאומית של תשתיות אלה..</w:t>
      </w:r>
      <w:r w:rsidRPr="00D8506C">
        <w:rPr>
          <w:rFonts w:ascii="David" w:eastAsia="Calibri" w:hAnsi="David"/>
          <w:b/>
          <w:bCs/>
          <w:sz w:val="24"/>
          <w:rtl/>
        </w:rPr>
        <w:t xml:space="preserve"> </w:t>
      </w:r>
      <w:r w:rsidRPr="00D8506C">
        <w:rPr>
          <w:rFonts w:eastAsia="Calibri" w:hint="cs"/>
          <w:b/>
          <w:bCs/>
          <w:rtl/>
        </w:rPr>
        <w:t xml:space="preserve">בביקורת המעקב נמצא כי הליקוי לא תוקן, וכי ממועד סיום הביקורת הקודמת (אפריל 2019) ועד לפרוץ מלחמת חרבות ברזל (7.10.23) </w:t>
      </w:r>
      <w:proofErr w:type="spellStart"/>
      <w:r w:rsidRPr="00D8506C">
        <w:rPr>
          <w:rFonts w:eastAsia="Calibri" w:hint="cs"/>
          <w:b/>
          <w:bCs/>
          <w:rtl/>
        </w:rPr>
        <w:t>המל"ל</w:t>
      </w:r>
      <w:proofErr w:type="spellEnd"/>
      <w:r w:rsidRPr="00D8506C">
        <w:rPr>
          <w:rFonts w:eastAsia="Calibri" w:hint="cs"/>
          <w:b/>
          <w:bCs/>
          <w:rtl/>
        </w:rPr>
        <w:t>, כגוף מטה שמ</w:t>
      </w:r>
      <w:r w:rsidRPr="00D8506C">
        <w:rPr>
          <w:rFonts w:eastAsia="Calibri"/>
          <w:b/>
          <w:bCs/>
          <w:rtl/>
        </w:rPr>
        <w:t>רכז את עבודת המטה של הממשלה, של הקבינט המדיני</w:t>
      </w:r>
      <w:r w:rsidRPr="00D8506C">
        <w:rPr>
          <w:rFonts w:eastAsia="Calibri" w:hint="cs"/>
          <w:b/>
          <w:bCs/>
          <w:rtl/>
        </w:rPr>
        <w:t>-</w:t>
      </w:r>
      <w:r w:rsidRPr="00D8506C">
        <w:rPr>
          <w:rFonts w:eastAsia="Calibri"/>
          <w:b/>
          <w:bCs/>
          <w:rtl/>
        </w:rPr>
        <w:t>ביטחוני ושל כל ועדת שרים אחרת בענייני החוץ והביטחון ו</w:t>
      </w:r>
      <w:r w:rsidRPr="00D8506C">
        <w:rPr>
          <w:rFonts w:eastAsia="Calibri" w:hint="cs"/>
          <w:b/>
          <w:bCs/>
          <w:rtl/>
        </w:rPr>
        <w:t>שמ</w:t>
      </w:r>
      <w:r w:rsidRPr="00D8506C">
        <w:rPr>
          <w:rFonts w:eastAsia="Calibri"/>
          <w:b/>
          <w:bCs/>
          <w:rtl/>
        </w:rPr>
        <w:t>ציע לראש הממשלה סדר יום ונושאים שיידונו בישיבות הקבינט המדיני-ביטח</w:t>
      </w:r>
      <w:r w:rsidRPr="00D8506C">
        <w:rPr>
          <w:rFonts w:eastAsia="Calibri" w:hint="cs"/>
          <w:b/>
          <w:bCs/>
          <w:rtl/>
        </w:rPr>
        <w:t xml:space="preserve">וני, לא </w:t>
      </w:r>
      <w:r w:rsidRPr="00D8506C">
        <w:rPr>
          <w:rFonts w:eastAsia="Calibri"/>
          <w:b/>
          <w:bCs/>
          <w:rtl/>
        </w:rPr>
        <w:t>הציע</w:t>
      </w:r>
      <w:r w:rsidRPr="00D8506C">
        <w:rPr>
          <w:rFonts w:eastAsia="Calibri" w:hint="cs"/>
          <w:b/>
          <w:bCs/>
          <w:rtl/>
        </w:rPr>
        <w:t xml:space="preserve"> </w:t>
      </w:r>
      <w:r w:rsidRPr="00D8506C">
        <w:rPr>
          <w:rFonts w:eastAsia="Calibri"/>
          <w:b/>
          <w:bCs/>
          <w:rtl/>
        </w:rPr>
        <w:t xml:space="preserve">לראש הממשלה </w:t>
      </w:r>
      <w:r w:rsidRPr="00D8506C">
        <w:rPr>
          <w:rFonts w:eastAsia="Calibri" w:hint="cs"/>
          <w:b/>
          <w:bCs/>
          <w:rtl/>
        </w:rPr>
        <w:t xml:space="preserve">להעלות לפני הקבינט המדיני-ביטחוני את סוגיית </w:t>
      </w:r>
      <w:r w:rsidRPr="00D8506C">
        <w:rPr>
          <w:rFonts w:eastAsia="Calibri"/>
          <w:b/>
          <w:bCs/>
          <w:rtl/>
        </w:rPr>
        <w:t xml:space="preserve">היערכותם של </w:t>
      </w:r>
      <w:r w:rsidRPr="00D8506C">
        <w:rPr>
          <w:rFonts w:eastAsia="Calibri" w:hint="cs"/>
          <w:b/>
          <w:bCs/>
          <w:rtl/>
        </w:rPr>
        <w:t>הגורמים הנוגעים</w:t>
      </w:r>
      <w:r w:rsidRPr="00D8506C">
        <w:rPr>
          <w:rFonts w:eastAsia="Calibri"/>
          <w:b/>
          <w:bCs/>
          <w:rtl/>
        </w:rPr>
        <w:t xml:space="preserve"> להגנה על ה</w:t>
      </w:r>
      <w:r w:rsidRPr="00D8506C">
        <w:rPr>
          <w:rFonts w:eastAsia="Calibri" w:hint="cs"/>
          <w:b/>
          <w:bCs/>
          <w:rtl/>
        </w:rPr>
        <w:t>מתקנים</w:t>
      </w:r>
      <w:r w:rsidRPr="00D8506C">
        <w:rPr>
          <w:rFonts w:eastAsia="Calibri"/>
          <w:b/>
          <w:bCs/>
          <w:rtl/>
        </w:rPr>
        <w:t xml:space="preserve"> החיוני</w:t>
      </w:r>
      <w:r w:rsidRPr="00D8506C">
        <w:rPr>
          <w:rFonts w:eastAsia="Calibri" w:hint="cs"/>
          <w:b/>
          <w:bCs/>
          <w:rtl/>
        </w:rPr>
        <w:t>ים האמורים</w:t>
      </w:r>
      <w:r w:rsidRPr="00D8506C">
        <w:rPr>
          <w:rFonts w:eastAsia="Calibri"/>
          <w:b/>
          <w:bCs/>
          <w:rtl/>
        </w:rPr>
        <w:t>, לרבות מיגונ</w:t>
      </w:r>
      <w:r w:rsidRPr="00D8506C">
        <w:rPr>
          <w:rFonts w:eastAsia="Calibri" w:hint="cs"/>
          <w:b/>
          <w:bCs/>
          <w:rtl/>
        </w:rPr>
        <w:t>ם</w:t>
      </w:r>
      <w:r w:rsidRPr="00D8506C">
        <w:rPr>
          <w:rFonts w:eastAsia="Calibri"/>
          <w:b/>
          <w:bCs/>
          <w:rtl/>
        </w:rPr>
        <w:t xml:space="preserve"> הפיזי במידת הצורך</w:t>
      </w:r>
      <w:r w:rsidRPr="00D8506C">
        <w:rPr>
          <w:rFonts w:eastAsia="Calibri" w:hint="cs"/>
          <w:b/>
          <w:bCs/>
          <w:rtl/>
        </w:rPr>
        <w:t>; וכי ממילא הנושא לא נדון במסגרת ישיבות הקבינט המדיני-ביטחוני.</w:t>
      </w:r>
      <w:r w:rsidRPr="00D8506C">
        <w:rPr>
          <w:rFonts w:eastAsia="Calibri" w:hint="cs"/>
          <w:rtl/>
        </w:rPr>
        <w:t xml:space="preserve"> </w:t>
      </w:r>
      <w:r w:rsidRPr="00D8506C">
        <w:rPr>
          <w:rFonts w:eastAsia="Calibri" w:hint="cs"/>
          <w:b/>
          <w:bCs/>
          <w:rtl/>
        </w:rPr>
        <w:t xml:space="preserve">זאת, על אף המלצת מבקר המדינה בדוח הקודם </w:t>
      </w:r>
      <w:r w:rsidRPr="00D8506C">
        <w:rPr>
          <w:rFonts w:eastAsia="Calibri"/>
          <w:b/>
          <w:bCs/>
          <w:rtl/>
        </w:rPr>
        <w:t>ולמרות חשיבות</w:t>
      </w:r>
      <w:r w:rsidRPr="00D8506C">
        <w:rPr>
          <w:rFonts w:eastAsia="Calibri" w:hint="cs"/>
          <w:b/>
          <w:bCs/>
          <w:rtl/>
        </w:rPr>
        <w:t>ם</w:t>
      </w:r>
      <w:r w:rsidRPr="00D8506C">
        <w:rPr>
          <w:rFonts w:eastAsia="Calibri"/>
          <w:b/>
          <w:bCs/>
          <w:rtl/>
        </w:rPr>
        <w:t xml:space="preserve"> הלאומית של </w:t>
      </w:r>
      <w:r w:rsidRPr="00D8506C">
        <w:rPr>
          <w:rFonts w:eastAsia="Calibri" w:hint="cs"/>
          <w:b/>
          <w:bCs/>
          <w:rtl/>
        </w:rPr>
        <w:t>מתקנים חיוניים אלה.</w:t>
      </w:r>
      <w:r w:rsidRPr="00D8506C">
        <w:rPr>
          <w:rFonts w:eastAsia="Calibri"/>
          <w:b/>
          <w:bCs/>
          <w:rtl/>
        </w:rPr>
        <w:t xml:space="preserve"> </w:t>
      </w:r>
    </w:p>
    <w:p w14:paraId="280B1271" w14:textId="77777777" w:rsidR="00D8506C" w:rsidRPr="00D8506C" w:rsidRDefault="00D8506C" w:rsidP="00D8506C">
      <w:pPr>
        <w:spacing w:line="269" w:lineRule="auto"/>
        <w:jc w:val="center"/>
        <w:rPr>
          <w:rFonts w:eastAsia="Calibri"/>
          <w:b/>
          <w:bCs/>
          <w:rtl/>
        </w:rPr>
      </w:pPr>
      <w:r w:rsidRPr="00D8506C">
        <w:rPr>
          <w:rFonts w:eastAsia="Calibri" w:hint="cs"/>
          <w:b/>
          <w:bCs/>
          <w:rtl/>
        </w:rPr>
        <w:t>מידת תיקון הליקוי</w:t>
      </w:r>
    </w:p>
    <w:p w14:paraId="4BCF439B" w14:textId="77777777" w:rsidR="00D8506C" w:rsidRPr="00D8506C" w:rsidRDefault="00D8506C" w:rsidP="00D8506C">
      <w:pPr>
        <w:spacing w:line="269" w:lineRule="auto"/>
        <w:jc w:val="center"/>
        <w:rPr>
          <w:rFonts w:eastAsia="Calibri"/>
          <w:rtl/>
          <w:lang w:eastAsia="he-IL"/>
        </w:rPr>
      </w:pPr>
      <w:r w:rsidRPr="00D8506C">
        <w:rPr>
          <w:rFonts w:eastAsia="Calibri"/>
          <w:noProof/>
        </w:rPr>
        <w:drawing>
          <wp:inline distT="0" distB="0" distL="0" distR="0" wp14:anchorId="09E1D40F" wp14:editId="3790FB6C">
            <wp:extent cx="3422650" cy="781050"/>
            <wp:effectExtent l="0" t="0" r="6350" b="0"/>
            <wp:docPr id="41" name="תמונה 41"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4199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422650" cy="781050"/>
                    </a:xfrm>
                    <a:prstGeom prst="rect">
                      <a:avLst/>
                    </a:prstGeom>
                    <a:noFill/>
                    <a:ln>
                      <a:noFill/>
                    </a:ln>
                  </pic:spPr>
                </pic:pic>
              </a:graphicData>
            </a:graphic>
          </wp:inline>
        </w:drawing>
      </w:r>
    </w:p>
    <w:p w14:paraId="696160E1" w14:textId="77777777" w:rsidR="00D8506C" w:rsidRPr="00D8506C" w:rsidRDefault="00D8506C" w:rsidP="00D8506C">
      <w:pPr>
        <w:spacing w:line="269" w:lineRule="auto"/>
        <w:rPr>
          <w:rFonts w:eastAsia="Calibri"/>
          <w:b/>
          <w:bCs/>
          <w:rtl/>
        </w:rPr>
      </w:pPr>
    </w:p>
    <w:p w14:paraId="57CE9431" w14:textId="77777777" w:rsidR="00D8506C" w:rsidRPr="00D8506C" w:rsidRDefault="00D8506C" w:rsidP="00D8506C">
      <w:pPr>
        <w:keepNext/>
        <w:keepLines/>
        <w:spacing w:line="269" w:lineRule="auto"/>
        <w:outlineLvl w:val="4"/>
        <w:rPr>
          <w:rFonts w:eastAsia="Times New Roman"/>
          <w:bCs/>
          <w:spacing w:val="40"/>
          <w:rtl/>
        </w:rPr>
      </w:pPr>
      <w:r w:rsidRPr="00D8506C">
        <w:rPr>
          <w:rFonts w:eastAsia="Times New Roman"/>
          <w:bCs/>
          <w:spacing w:val="40"/>
          <w:rtl/>
        </w:rPr>
        <w:t xml:space="preserve">מעורבות </w:t>
      </w:r>
      <w:proofErr w:type="spellStart"/>
      <w:r w:rsidRPr="00D8506C">
        <w:rPr>
          <w:rFonts w:eastAsia="Times New Roman"/>
          <w:bCs/>
          <w:spacing w:val="40"/>
          <w:rtl/>
        </w:rPr>
        <w:t>המל"ל</w:t>
      </w:r>
      <w:proofErr w:type="spellEnd"/>
      <w:r w:rsidRPr="00D8506C">
        <w:rPr>
          <w:rFonts w:eastAsia="Times New Roman"/>
          <w:bCs/>
          <w:spacing w:val="40"/>
          <w:rtl/>
        </w:rPr>
        <w:t xml:space="preserve"> </w:t>
      </w:r>
      <w:r w:rsidRPr="00D8506C">
        <w:rPr>
          <w:rFonts w:eastAsia="Times New Roman" w:hint="cs"/>
          <w:bCs/>
          <w:spacing w:val="40"/>
          <w:rtl/>
        </w:rPr>
        <w:t>בסוגיית המיגון של מתקנים חיוניים בגופים מסוימים מפרוץ מלחמת חרבות ברזל</w:t>
      </w:r>
    </w:p>
    <w:p w14:paraId="2B1810B1" w14:textId="77777777" w:rsidR="00D8506C" w:rsidRPr="00D8506C" w:rsidRDefault="00D8506C" w:rsidP="00D8506C">
      <w:pPr>
        <w:spacing w:line="269" w:lineRule="auto"/>
        <w:rPr>
          <w:rFonts w:eastAsia="Calibri"/>
          <w:rtl/>
        </w:rPr>
      </w:pPr>
    </w:p>
    <w:p w14:paraId="55451790" w14:textId="77777777" w:rsidR="00D8506C" w:rsidRPr="00D8506C" w:rsidRDefault="00D8506C" w:rsidP="00D8506C">
      <w:pPr>
        <w:spacing w:line="269" w:lineRule="auto"/>
        <w:rPr>
          <w:rFonts w:eastAsia="Calibri"/>
          <w:rtl/>
        </w:rPr>
      </w:pPr>
      <w:r w:rsidRPr="00D8506C">
        <w:rPr>
          <w:rFonts w:eastAsia="Calibri" w:hint="cs"/>
          <w:rtl/>
        </w:rPr>
        <w:t xml:space="preserve">מפרוץ מלחמת חרבות ברזל עסק </w:t>
      </w:r>
      <w:proofErr w:type="spellStart"/>
      <w:r w:rsidRPr="00D8506C">
        <w:rPr>
          <w:rFonts w:eastAsia="Calibri" w:hint="cs"/>
          <w:rtl/>
        </w:rPr>
        <w:t>המל"ל</w:t>
      </w:r>
      <w:proofErr w:type="spellEnd"/>
      <w:r w:rsidRPr="00D8506C">
        <w:rPr>
          <w:rFonts w:eastAsia="Calibri" w:hint="cs"/>
          <w:rtl/>
        </w:rPr>
        <w:t xml:space="preserve"> בסוגיית מיגון מתקני גוף מסוים. כאמור לעיל, </w:t>
      </w:r>
      <w:r w:rsidRPr="00D8506C">
        <w:rPr>
          <w:rFonts w:eastAsia="Calibri"/>
          <w:rtl/>
        </w:rPr>
        <w:br/>
      </w:r>
      <w:r w:rsidRPr="00D8506C">
        <w:rPr>
          <w:rFonts w:eastAsia="Calibri" w:hint="cs"/>
          <w:rtl/>
        </w:rPr>
        <w:t xml:space="preserve">ב-24.12.23, כחודשיים וחצי לאחר פרוץ מלחמת חרבות ברזל, כתב גורם מסוים בגוף האמור לראש </w:t>
      </w:r>
      <w:proofErr w:type="spellStart"/>
      <w:r w:rsidRPr="00D8506C">
        <w:rPr>
          <w:rFonts w:eastAsia="Calibri" w:hint="cs"/>
          <w:rtl/>
        </w:rPr>
        <w:t>המל"ל</w:t>
      </w:r>
      <w:proofErr w:type="spellEnd"/>
      <w:r w:rsidRPr="00D8506C">
        <w:rPr>
          <w:rFonts w:eastAsia="Calibri" w:hint="cs"/>
          <w:rtl/>
        </w:rPr>
        <w:t xml:space="preserve"> מכתב בנושא תוכנית למיגון תשתיות קריטיות באותו גוף</w:t>
      </w:r>
      <w:r w:rsidRPr="00D8506C">
        <w:rPr>
          <w:rFonts w:eastAsia="Calibri"/>
          <w:vertAlign w:val="superscript"/>
          <w:rtl/>
        </w:rPr>
        <w:footnoteReference w:id="29"/>
      </w:r>
      <w:r w:rsidRPr="00D8506C">
        <w:rPr>
          <w:rFonts w:eastAsia="Calibri" w:hint="cs"/>
          <w:rtl/>
        </w:rPr>
        <w:t xml:space="preserve"> שבו ביקש את הנחיית ראש </w:t>
      </w:r>
      <w:proofErr w:type="spellStart"/>
      <w:r w:rsidRPr="00D8506C">
        <w:rPr>
          <w:rFonts w:eastAsia="Calibri" w:hint="cs"/>
          <w:rtl/>
        </w:rPr>
        <w:t>המל"ל</w:t>
      </w:r>
      <w:proofErr w:type="spellEnd"/>
      <w:r w:rsidRPr="00D8506C">
        <w:rPr>
          <w:rFonts w:eastAsia="Calibri" w:hint="cs"/>
          <w:rtl/>
        </w:rPr>
        <w:t xml:space="preserve"> לגורמים הרלוונטיים על מנת להתחיל במימוש התוכנית בהקדם האפשרי. </w:t>
      </w:r>
    </w:p>
    <w:p w14:paraId="56A5D12B" w14:textId="77777777" w:rsidR="00D8506C" w:rsidRPr="00D8506C" w:rsidRDefault="00D8506C" w:rsidP="00D8506C">
      <w:pPr>
        <w:spacing w:line="269" w:lineRule="auto"/>
        <w:rPr>
          <w:rFonts w:eastAsia="Calibri"/>
          <w:rtl/>
        </w:rPr>
      </w:pPr>
    </w:p>
    <w:p w14:paraId="32564101" w14:textId="77777777" w:rsidR="00D8506C" w:rsidRPr="00D8506C" w:rsidRDefault="00D8506C" w:rsidP="00D8506C">
      <w:pPr>
        <w:spacing w:line="269" w:lineRule="auto"/>
        <w:rPr>
          <w:rFonts w:eastAsia="Calibri"/>
          <w:rtl/>
        </w:rPr>
      </w:pPr>
      <w:r w:rsidRPr="00D8506C">
        <w:rPr>
          <w:rFonts w:eastAsia="Calibri" w:hint="cs"/>
          <w:rtl/>
        </w:rPr>
        <w:t xml:space="preserve">כעולה ממסמכי </w:t>
      </w:r>
      <w:proofErr w:type="spellStart"/>
      <w:r w:rsidRPr="00D8506C">
        <w:rPr>
          <w:rFonts w:eastAsia="Calibri" w:hint="cs"/>
          <w:rtl/>
        </w:rPr>
        <w:t>המל"ל</w:t>
      </w:r>
      <w:proofErr w:type="spellEnd"/>
      <w:r w:rsidRPr="00D8506C">
        <w:rPr>
          <w:rFonts w:eastAsia="Calibri" w:hint="cs"/>
          <w:rtl/>
        </w:rPr>
        <w:t xml:space="preserve">, הנחה ראש הממשלה את ראש </w:t>
      </w:r>
      <w:proofErr w:type="spellStart"/>
      <w:r w:rsidRPr="00D8506C">
        <w:rPr>
          <w:rFonts w:eastAsia="Calibri" w:hint="cs"/>
          <w:rtl/>
        </w:rPr>
        <w:t>המל"ל</w:t>
      </w:r>
      <w:proofErr w:type="spellEnd"/>
      <w:r w:rsidRPr="00D8506C">
        <w:rPr>
          <w:rFonts w:eastAsia="Calibri" w:hint="cs"/>
          <w:rtl/>
        </w:rPr>
        <w:t xml:space="preserve"> לקיים דיון בנושא האמור בהשתתפות נציגי </w:t>
      </w:r>
      <w:proofErr w:type="spellStart"/>
      <w:r w:rsidRPr="00D8506C">
        <w:rPr>
          <w:rFonts w:eastAsia="Calibri" w:hint="cs"/>
          <w:rtl/>
        </w:rPr>
        <w:t>משהב"ט</w:t>
      </w:r>
      <w:proofErr w:type="spellEnd"/>
      <w:r w:rsidRPr="00D8506C">
        <w:rPr>
          <w:rFonts w:eastAsia="Calibri" w:hint="cs"/>
          <w:rtl/>
        </w:rPr>
        <w:t xml:space="preserve">, משרד האוצר והגוף המסוים. בעקבות זאת החל </w:t>
      </w:r>
      <w:proofErr w:type="spellStart"/>
      <w:r w:rsidRPr="00D8506C">
        <w:rPr>
          <w:rFonts w:eastAsia="Calibri" w:hint="cs"/>
          <w:rtl/>
        </w:rPr>
        <w:t>המל"ל</w:t>
      </w:r>
      <w:proofErr w:type="spellEnd"/>
      <w:r w:rsidRPr="00D8506C">
        <w:rPr>
          <w:rFonts w:eastAsia="Calibri" w:hint="cs"/>
          <w:rtl/>
        </w:rPr>
        <w:t xml:space="preserve"> לפעול בנושא - הוא שלח מכתבים </w:t>
      </w:r>
      <w:proofErr w:type="spellStart"/>
      <w:r w:rsidRPr="00D8506C">
        <w:rPr>
          <w:rFonts w:eastAsia="Calibri" w:hint="cs"/>
          <w:rtl/>
        </w:rPr>
        <w:t>למשהב"ט</w:t>
      </w:r>
      <w:proofErr w:type="spellEnd"/>
      <w:r w:rsidRPr="00D8506C">
        <w:rPr>
          <w:rFonts w:eastAsia="Calibri" w:hint="cs"/>
          <w:rtl/>
        </w:rPr>
        <w:t xml:space="preserve"> וערך דיונים בנושא (ראו פירוט בפרק "</w:t>
      </w:r>
      <w:r w:rsidRPr="00D8506C">
        <w:rPr>
          <w:rFonts w:eastAsia="Calibri"/>
          <w:rtl/>
        </w:rPr>
        <w:t xml:space="preserve">פעילות </w:t>
      </w:r>
      <w:proofErr w:type="spellStart"/>
      <w:r w:rsidRPr="00D8506C">
        <w:rPr>
          <w:rFonts w:eastAsia="Calibri"/>
          <w:rtl/>
        </w:rPr>
        <w:t>מעהב"ט</w:t>
      </w:r>
      <w:proofErr w:type="spellEnd"/>
      <w:r w:rsidRPr="00D8506C">
        <w:rPr>
          <w:rFonts w:eastAsia="Calibri"/>
          <w:rtl/>
        </w:rPr>
        <w:t xml:space="preserve"> לקידום המיגון של המתקנים החיוניים </w:t>
      </w:r>
      <w:r w:rsidRPr="00D8506C">
        <w:rPr>
          <w:rFonts w:eastAsia="Calibri" w:hint="cs"/>
          <w:rtl/>
        </w:rPr>
        <w:t>ב</w:t>
      </w:r>
      <w:r w:rsidRPr="00D8506C">
        <w:rPr>
          <w:rFonts w:eastAsia="Calibri"/>
          <w:rtl/>
        </w:rPr>
        <w:t>גו</w:t>
      </w:r>
      <w:r w:rsidRPr="00D8506C">
        <w:rPr>
          <w:rFonts w:eastAsia="Calibri" w:hint="cs"/>
          <w:rtl/>
        </w:rPr>
        <w:t>פים</w:t>
      </w:r>
      <w:r w:rsidRPr="00D8506C">
        <w:rPr>
          <w:rFonts w:eastAsia="Calibri"/>
          <w:rtl/>
        </w:rPr>
        <w:t xml:space="preserve"> מסוי</w:t>
      </w:r>
      <w:r w:rsidRPr="00D8506C">
        <w:rPr>
          <w:rFonts w:eastAsia="Calibri" w:hint="cs"/>
          <w:rtl/>
        </w:rPr>
        <w:t>מי</w:t>
      </w:r>
      <w:r w:rsidRPr="00D8506C">
        <w:rPr>
          <w:rFonts w:eastAsia="Calibri"/>
          <w:rtl/>
        </w:rPr>
        <w:t>ם</w:t>
      </w:r>
      <w:r w:rsidRPr="00D8506C">
        <w:rPr>
          <w:rFonts w:eastAsia="Calibri" w:hint="cs"/>
          <w:rtl/>
        </w:rPr>
        <w:t xml:space="preserve">"). </w:t>
      </w:r>
    </w:p>
    <w:p w14:paraId="320889CC" w14:textId="77777777" w:rsidR="00D8506C" w:rsidRPr="00D8506C" w:rsidRDefault="00D8506C" w:rsidP="00D8506C">
      <w:pPr>
        <w:spacing w:line="269" w:lineRule="auto"/>
        <w:ind w:left="-1"/>
        <w:rPr>
          <w:rFonts w:eastAsia="Calibri"/>
          <w:szCs w:val="20"/>
          <w:rtl/>
        </w:rPr>
      </w:pPr>
    </w:p>
    <w:p w14:paraId="0C9B2710" w14:textId="77777777" w:rsidR="00D8506C" w:rsidRPr="00D8506C" w:rsidRDefault="00D8506C" w:rsidP="00D8506C">
      <w:pPr>
        <w:spacing w:line="269" w:lineRule="auto"/>
        <w:ind w:left="-1"/>
        <w:rPr>
          <w:rFonts w:eastAsia="Calibri"/>
          <w:b/>
          <w:bCs/>
          <w:rtl/>
        </w:rPr>
      </w:pPr>
      <w:r w:rsidRPr="00D8506C">
        <w:rPr>
          <w:rFonts w:eastAsia="Calibri" w:hint="cs"/>
          <w:rtl/>
        </w:rPr>
        <w:t>כ</w:t>
      </w:r>
      <w:r w:rsidRPr="00D8506C">
        <w:rPr>
          <w:rFonts w:eastAsia="Calibri"/>
          <w:rtl/>
        </w:rPr>
        <w:t>אמור לעיל</w:t>
      </w:r>
      <w:r w:rsidRPr="00D8506C">
        <w:rPr>
          <w:rFonts w:eastAsia="Calibri" w:hint="cs"/>
          <w:rtl/>
        </w:rPr>
        <w:t>,</w:t>
      </w:r>
      <w:r w:rsidRPr="00D8506C">
        <w:rPr>
          <w:rFonts w:eastAsia="Calibri"/>
          <w:rtl/>
        </w:rPr>
        <w:t xml:space="preserve"> מינואר 2024 ועד למועד סיום הביקורת (דצמבר 2024) לא עלה ביד</w:t>
      </w:r>
      <w:r w:rsidRPr="00D8506C">
        <w:rPr>
          <w:rFonts w:eastAsia="Calibri" w:hint="cs"/>
          <w:rtl/>
        </w:rPr>
        <w:t xml:space="preserve">י </w:t>
      </w:r>
      <w:proofErr w:type="spellStart"/>
      <w:r w:rsidRPr="00D8506C">
        <w:rPr>
          <w:rFonts w:eastAsia="Calibri" w:hint="cs"/>
          <w:rtl/>
        </w:rPr>
        <w:t>המל"ל</w:t>
      </w:r>
      <w:proofErr w:type="spellEnd"/>
      <w:r w:rsidRPr="00D8506C">
        <w:rPr>
          <w:rFonts w:eastAsia="Calibri"/>
          <w:rtl/>
        </w:rPr>
        <w:t xml:space="preserve"> לקדם עם </w:t>
      </w:r>
      <w:proofErr w:type="spellStart"/>
      <w:r w:rsidRPr="00D8506C">
        <w:rPr>
          <w:rFonts w:eastAsia="Calibri"/>
          <w:rtl/>
        </w:rPr>
        <w:t>משהב"ט</w:t>
      </w:r>
      <w:proofErr w:type="spellEnd"/>
      <w:r w:rsidRPr="00D8506C">
        <w:rPr>
          <w:rFonts w:eastAsia="Calibri"/>
          <w:rtl/>
        </w:rPr>
        <w:t xml:space="preserve"> חוות דעת מוסכמת לגבי תוכנית המיגון של גו</w:t>
      </w:r>
      <w:r w:rsidRPr="00D8506C">
        <w:rPr>
          <w:rFonts w:eastAsia="Calibri" w:hint="cs"/>
          <w:rtl/>
        </w:rPr>
        <w:t>ף</w:t>
      </w:r>
      <w:r w:rsidRPr="00D8506C">
        <w:rPr>
          <w:rFonts w:eastAsia="Calibri"/>
          <w:rtl/>
        </w:rPr>
        <w:t xml:space="preserve"> מסוים ולקבל </w:t>
      </w:r>
      <w:proofErr w:type="spellStart"/>
      <w:r w:rsidRPr="00D8506C">
        <w:rPr>
          <w:rFonts w:eastAsia="Calibri"/>
          <w:rtl/>
        </w:rPr>
        <w:t>ממשהב"ט</w:t>
      </w:r>
      <w:proofErr w:type="spellEnd"/>
      <w:r w:rsidRPr="00D8506C">
        <w:rPr>
          <w:rFonts w:eastAsia="Calibri"/>
          <w:rtl/>
        </w:rPr>
        <w:t xml:space="preserve"> סיכום עבודת מטה</w:t>
      </w:r>
      <w:r w:rsidRPr="00D8506C">
        <w:rPr>
          <w:rFonts w:eastAsia="Calibri" w:hint="cs"/>
          <w:rtl/>
        </w:rPr>
        <w:t xml:space="preserve"> לקביעת </w:t>
      </w:r>
      <w:r w:rsidRPr="00D8506C">
        <w:rPr>
          <w:rFonts w:eastAsia="Calibri"/>
          <w:rtl/>
        </w:rPr>
        <w:t>מדיניות אחודה, לרבות קריטריונים ברורים, להשתתפות המדינה במימון בקשות עתידיות למיגון מתקנים</w:t>
      </w:r>
      <w:r w:rsidRPr="00D8506C">
        <w:rPr>
          <w:rFonts w:eastAsia="Calibri" w:hint="cs"/>
          <w:rtl/>
        </w:rPr>
        <w:t xml:space="preserve">. </w:t>
      </w:r>
      <w:r w:rsidRPr="00D8506C">
        <w:rPr>
          <w:rFonts w:eastAsia="Calibri" w:hint="eastAsia"/>
          <w:b/>
          <w:bCs/>
          <w:rtl/>
        </w:rPr>
        <w:t>רק</w:t>
      </w:r>
      <w:r w:rsidRPr="00D8506C">
        <w:rPr>
          <w:rFonts w:eastAsia="Calibri"/>
          <w:b/>
          <w:bCs/>
          <w:rtl/>
        </w:rPr>
        <w:t xml:space="preserve"> </w:t>
      </w:r>
      <w:r w:rsidRPr="00D8506C">
        <w:rPr>
          <w:rFonts w:eastAsia="Calibri" w:hint="eastAsia"/>
          <w:b/>
          <w:bCs/>
          <w:rtl/>
        </w:rPr>
        <w:t>בינואר</w:t>
      </w:r>
      <w:r w:rsidRPr="00D8506C">
        <w:rPr>
          <w:rFonts w:eastAsia="Calibri"/>
          <w:b/>
          <w:bCs/>
          <w:rtl/>
        </w:rPr>
        <w:t xml:space="preserve"> 2025, עם סיום הביקורת, העבירה לשכת שר הביטחון לעוזר ראש </w:t>
      </w:r>
      <w:proofErr w:type="spellStart"/>
      <w:r w:rsidRPr="00D8506C">
        <w:rPr>
          <w:rFonts w:eastAsia="Calibri" w:hint="eastAsia"/>
          <w:b/>
          <w:bCs/>
          <w:rtl/>
        </w:rPr>
        <w:t>המל</w:t>
      </w:r>
      <w:r w:rsidRPr="00D8506C">
        <w:rPr>
          <w:rFonts w:eastAsia="Calibri"/>
          <w:b/>
          <w:bCs/>
          <w:rtl/>
        </w:rPr>
        <w:t>"ל</w:t>
      </w:r>
      <w:proofErr w:type="spellEnd"/>
      <w:r w:rsidRPr="00D8506C">
        <w:rPr>
          <w:rFonts w:eastAsia="Calibri"/>
          <w:b/>
          <w:bCs/>
          <w:rtl/>
        </w:rPr>
        <w:t xml:space="preserve"> את עמדת </w:t>
      </w:r>
      <w:proofErr w:type="spellStart"/>
      <w:r w:rsidRPr="00D8506C">
        <w:rPr>
          <w:rFonts w:eastAsia="Calibri" w:hint="eastAsia"/>
          <w:b/>
          <w:bCs/>
          <w:rtl/>
        </w:rPr>
        <w:t>משהב</w:t>
      </w:r>
      <w:r w:rsidRPr="00D8506C">
        <w:rPr>
          <w:rFonts w:eastAsia="Calibri"/>
          <w:b/>
          <w:bCs/>
          <w:rtl/>
        </w:rPr>
        <w:t>"ט</w:t>
      </w:r>
      <w:proofErr w:type="spellEnd"/>
      <w:r w:rsidRPr="00D8506C">
        <w:rPr>
          <w:rFonts w:eastAsia="Calibri"/>
          <w:b/>
          <w:bCs/>
          <w:rtl/>
        </w:rPr>
        <w:t xml:space="preserve"> לחוות </w:t>
      </w:r>
      <w:r w:rsidRPr="00D8506C">
        <w:rPr>
          <w:rFonts w:eastAsia="Calibri" w:hint="eastAsia"/>
          <w:b/>
          <w:bCs/>
          <w:rtl/>
        </w:rPr>
        <w:t>דעת</w:t>
      </w:r>
      <w:r w:rsidRPr="00D8506C">
        <w:rPr>
          <w:rFonts w:eastAsia="Calibri"/>
          <w:b/>
          <w:bCs/>
          <w:rtl/>
        </w:rPr>
        <w:t xml:space="preserve"> </w:t>
      </w:r>
      <w:proofErr w:type="spellStart"/>
      <w:r w:rsidRPr="00D8506C">
        <w:rPr>
          <w:rFonts w:eastAsia="Calibri" w:hint="eastAsia"/>
          <w:b/>
          <w:bCs/>
          <w:rtl/>
        </w:rPr>
        <w:t>המל</w:t>
      </w:r>
      <w:r w:rsidRPr="00D8506C">
        <w:rPr>
          <w:rFonts w:eastAsia="Calibri"/>
          <w:b/>
          <w:bCs/>
          <w:rtl/>
        </w:rPr>
        <w:t>"ל</w:t>
      </w:r>
      <w:proofErr w:type="spellEnd"/>
      <w:r w:rsidRPr="00D8506C">
        <w:rPr>
          <w:rFonts w:eastAsia="Calibri"/>
          <w:b/>
          <w:bCs/>
          <w:rtl/>
        </w:rPr>
        <w:t xml:space="preserve"> </w:t>
      </w:r>
      <w:r w:rsidRPr="00D8506C">
        <w:rPr>
          <w:rFonts w:eastAsia="Calibri" w:hint="eastAsia"/>
          <w:b/>
          <w:bCs/>
          <w:rtl/>
        </w:rPr>
        <w:t>מיוני</w:t>
      </w:r>
      <w:r w:rsidRPr="00D8506C">
        <w:rPr>
          <w:rFonts w:eastAsia="Calibri"/>
          <w:b/>
          <w:bCs/>
          <w:rtl/>
        </w:rPr>
        <w:t xml:space="preserve"> 2024 </w:t>
      </w:r>
      <w:r w:rsidRPr="00D8506C">
        <w:rPr>
          <w:rFonts w:eastAsia="Calibri" w:hint="eastAsia"/>
          <w:b/>
          <w:bCs/>
          <w:rtl/>
        </w:rPr>
        <w:t>בנושא</w:t>
      </w:r>
      <w:r w:rsidRPr="00D8506C">
        <w:rPr>
          <w:rFonts w:eastAsia="Calibri"/>
          <w:b/>
          <w:bCs/>
          <w:rtl/>
        </w:rPr>
        <w:t xml:space="preserve"> תוכנית המיגון של גורם מסוים, ולפיה המלצת </w:t>
      </w:r>
      <w:proofErr w:type="spellStart"/>
      <w:r w:rsidRPr="00D8506C">
        <w:rPr>
          <w:rFonts w:eastAsia="Calibri"/>
          <w:b/>
          <w:bCs/>
          <w:rtl/>
        </w:rPr>
        <w:t>המל"ל</w:t>
      </w:r>
      <w:proofErr w:type="spellEnd"/>
      <w:r w:rsidRPr="00D8506C">
        <w:rPr>
          <w:rFonts w:eastAsia="Calibri"/>
          <w:b/>
          <w:bCs/>
          <w:rtl/>
        </w:rPr>
        <w:t xml:space="preserve"> בנוגע לתוכנית </w:t>
      </w:r>
      <w:r w:rsidRPr="00D8506C">
        <w:rPr>
          <w:rFonts w:eastAsia="Calibri" w:hint="eastAsia"/>
          <w:b/>
          <w:bCs/>
          <w:rtl/>
        </w:rPr>
        <w:t>זו</w:t>
      </w:r>
      <w:r w:rsidRPr="00D8506C">
        <w:rPr>
          <w:rFonts w:eastAsia="Calibri"/>
          <w:b/>
          <w:bCs/>
          <w:rtl/>
        </w:rPr>
        <w:t xml:space="preserve"> מקובלת</w:t>
      </w:r>
      <w:r w:rsidRPr="00D8506C">
        <w:rPr>
          <w:rFonts w:eastAsia="Calibri" w:hint="cs"/>
          <w:b/>
          <w:bCs/>
          <w:rtl/>
        </w:rPr>
        <w:t xml:space="preserve"> </w:t>
      </w:r>
      <w:r w:rsidRPr="00D8506C">
        <w:rPr>
          <w:rFonts w:eastAsia="Calibri"/>
          <w:b/>
          <w:bCs/>
          <w:rtl/>
        </w:rPr>
        <w:t xml:space="preserve">ובהמשך אותו החודש העביר </w:t>
      </w:r>
      <w:proofErr w:type="spellStart"/>
      <w:r w:rsidRPr="00D8506C">
        <w:rPr>
          <w:rFonts w:eastAsia="Calibri"/>
          <w:b/>
          <w:bCs/>
          <w:rtl/>
        </w:rPr>
        <w:t>המל"ל</w:t>
      </w:r>
      <w:proofErr w:type="spellEnd"/>
      <w:r w:rsidRPr="00D8506C">
        <w:rPr>
          <w:rFonts w:eastAsia="Calibri"/>
          <w:b/>
          <w:bCs/>
          <w:rtl/>
        </w:rPr>
        <w:t xml:space="preserve"> את חוות הדעת </w:t>
      </w:r>
      <w:r w:rsidRPr="00D8506C">
        <w:rPr>
          <w:rFonts w:eastAsia="Calibri" w:hint="cs"/>
          <w:b/>
          <w:bCs/>
          <w:rtl/>
        </w:rPr>
        <w:t>לגורמים מסוימים לצורך המשך טיפולם מול הגוף המסוים</w:t>
      </w:r>
      <w:r w:rsidRPr="00D8506C">
        <w:rPr>
          <w:rFonts w:eastAsia="Calibri"/>
          <w:b/>
          <w:bCs/>
          <w:rtl/>
        </w:rPr>
        <w:t>.</w:t>
      </w:r>
    </w:p>
    <w:p w14:paraId="37363D05" w14:textId="77777777" w:rsidR="00D8506C" w:rsidRPr="00D8506C" w:rsidRDefault="00D8506C" w:rsidP="00D8506C">
      <w:pPr>
        <w:spacing w:line="269" w:lineRule="auto"/>
        <w:rPr>
          <w:rFonts w:eastAsia="Calibri"/>
          <w:b/>
          <w:bCs/>
          <w:rtl/>
        </w:rPr>
      </w:pPr>
    </w:p>
    <w:p w14:paraId="36CFC91A" w14:textId="77777777" w:rsidR="00D8506C" w:rsidRPr="00D8506C" w:rsidRDefault="00D8506C" w:rsidP="00D8506C">
      <w:pPr>
        <w:spacing w:line="269" w:lineRule="auto"/>
        <w:rPr>
          <w:rFonts w:eastAsia="Calibri"/>
          <w:b/>
          <w:bCs/>
          <w:rtl/>
        </w:rPr>
      </w:pPr>
      <w:r w:rsidRPr="00D8506C">
        <w:rPr>
          <w:rFonts w:eastAsia="Calibri" w:hint="cs"/>
          <w:b/>
          <w:bCs/>
          <w:rtl/>
        </w:rPr>
        <w:t xml:space="preserve">בביקורת הקודמת עלה כי </w:t>
      </w:r>
      <w:proofErr w:type="spellStart"/>
      <w:r w:rsidRPr="00D8506C">
        <w:rPr>
          <w:rFonts w:eastAsia="Calibri" w:hint="cs"/>
          <w:b/>
          <w:bCs/>
          <w:rtl/>
        </w:rPr>
        <w:t>המל"ל</w:t>
      </w:r>
      <w:proofErr w:type="spellEnd"/>
      <w:r w:rsidRPr="00D8506C">
        <w:rPr>
          <w:rFonts w:eastAsia="Calibri" w:hint="cs"/>
          <w:b/>
          <w:bCs/>
          <w:rtl/>
        </w:rPr>
        <w:t xml:space="preserve"> לא הציע לראש הממשלה נושאים לדיון בישיבות ועדת השרים להכנת העורף לשעת חירום בתקופת כהונתה או בישיבות הקבינט המדיני-ביטחוני בעניין קיומה וטיבה של פעילות הגורמים הנוגעים להגנה על תשתיות חיוניות, לרבות מיגונן הפיזי במידת הצורך, לוחות הזמנים והתקציב הנדרש לכך. בביקורת המעקב נמצא כי הליקוי תוקן במידה </w:t>
      </w:r>
      <w:r w:rsidRPr="00D8506C">
        <w:rPr>
          <w:rFonts w:eastAsia="Calibri" w:hint="cs"/>
          <w:b/>
          <w:bCs/>
          <w:rtl/>
        </w:rPr>
        <w:lastRenderedPageBreak/>
        <w:t xml:space="preserve">מועטה - רק לאחר פרוץ מלחמת חרבות ברזל, עם התערבות ראש הממשלה בעניין ולאחר פניית גורם מסוים לראש </w:t>
      </w:r>
      <w:proofErr w:type="spellStart"/>
      <w:r w:rsidRPr="00D8506C">
        <w:rPr>
          <w:rFonts w:eastAsia="Calibri" w:hint="cs"/>
          <w:b/>
          <w:bCs/>
          <w:rtl/>
        </w:rPr>
        <w:t>המל"ל</w:t>
      </w:r>
      <w:proofErr w:type="spellEnd"/>
      <w:r w:rsidRPr="00D8506C">
        <w:rPr>
          <w:rFonts w:eastAsia="Calibri" w:hint="cs"/>
          <w:b/>
          <w:bCs/>
          <w:rtl/>
        </w:rPr>
        <w:t xml:space="preserve"> בדצמבר 2023, קיים </w:t>
      </w:r>
      <w:proofErr w:type="spellStart"/>
      <w:r w:rsidRPr="00D8506C">
        <w:rPr>
          <w:rFonts w:eastAsia="Calibri" w:hint="cs"/>
          <w:b/>
          <w:bCs/>
          <w:rtl/>
        </w:rPr>
        <w:t>המל"ל</w:t>
      </w:r>
      <w:proofErr w:type="spellEnd"/>
      <w:r w:rsidRPr="00D8506C">
        <w:rPr>
          <w:rFonts w:eastAsia="Calibri" w:hint="cs"/>
          <w:b/>
          <w:bCs/>
          <w:rtl/>
        </w:rPr>
        <w:t xml:space="preserve"> לראשונה דיון ייעודי בנושא מיגון התשתיות החיוניות בגוף מסוים, אך נכון למועד השלמת הביקורת (ינואר 2025) טרם נקבע מתווה לקידום הנושא. עד למועד סיום הביקורת </w:t>
      </w:r>
      <w:proofErr w:type="spellStart"/>
      <w:r w:rsidRPr="00D8506C">
        <w:rPr>
          <w:rFonts w:eastAsia="Calibri" w:hint="cs"/>
          <w:b/>
          <w:bCs/>
          <w:rtl/>
        </w:rPr>
        <w:t>המל"ל</w:t>
      </w:r>
      <w:proofErr w:type="spellEnd"/>
      <w:r w:rsidRPr="00D8506C">
        <w:rPr>
          <w:rFonts w:eastAsia="Calibri" w:hint="cs"/>
          <w:b/>
          <w:bCs/>
          <w:rtl/>
        </w:rPr>
        <w:t xml:space="preserve"> לא השיג את השלמתה של בחינה מקיפה של הצורך במיגון התשתיות החיוניות בגופים מסוימים מלבד בגוף האמור; ולא </w:t>
      </w:r>
      <w:r w:rsidRPr="00D8506C">
        <w:rPr>
          <w:rFonts w:eastAsia="Calibri"/>
          <w:b/>
          <w:bCs/>
          <w:rtl/>
        </w:rPr>
        <w:t>הציע</w:t>
      </w:r>
      <w:r w:rsidRPr="00D8506C">
        <w:rPr>
          <w:rFonts w:eastAsia="Calibri" w:hint="cs"/>
          <w:b/>
          <w:bCs/>
          <w:rtl/>
        </w:rPr>
        <w:t xml:space="preserve"> </w:t>
      </w:r>
      <w:r w:rsidRPr="00D8506C">
        <w:rPr>
          <w:rFonts w:eastAsia="Calibri"/>
          <w:b/>
          <w:bCs/>
          <w:rtl/>
        </w:rPr>
        <w:t xml:space="preserve">לראש הממשלה </w:t>
      </w:r>
      <w:r w:rsidRPr="00D8506C">
        <w:rPr>
          <w:rFonts w:eastAsia="Calibri" w:hint="cs"/>
          <w:b/>
          <w:bCs/>
          <w:rtl/>
        </w:rPr>
        <w:t>להעלות לפני הקבינט המדיני-ביטחוני את הסוגיה. כך שבפועל, הקבינט מדיני-ביטחוני לא דן בנושא ולא גובשה תוכנית מתוקצבת.</w:t>
      </w:r>
    </w:p>
    <w:p w14:paraId="5C62AD94" w14:textId="77777777" w:rsidR="00D8506C" w:rsidRDefault="00D8506C" w:rsidP="00D8506C">
      <w:pPr>
        <w:spacing w:line="269" w:lineRule="auto"/>
        <w:jc w:val="center"/>
        <w:rPr>
          <w:rFonts w:eastAsia="Calibri"/>
          <w:b/>
          <w:bCs/>
          <w:rtl/>
        </w:rPr>
      </w:pPr>
    </w:p>
    <w:p w14:paraId="50A9FD60" w14:textId="77777777" w:rsidR="00D8506C" w:rsidRPr="00D8506C" w:rsidRDefault="00D8506C" w:rsidP="00D8506C">
      <w:pPr>
        <w:spacing w:line="269" w:lineRule="auto"/>
        <w:jc w:val="center"/>
        <w:rPr>
          <w:rFonts w:eastAsia="Calibri"/>
          <w:b/>
          <w:bCs/>
          <w:rtl/>
        </w:rPr>
      </w:pPr>
      <w:r w:rsidRPr="00D8506C">
        <w:rPr>
          <w:rFonts w:eastAsia="Calibri" w:hint="cs"/>
          <w:b/>
          <w:bCs/>
          <w:rtl/>
        </w:rPr>
        <w:t>מידת תיקון הליקוי</w:t>
      </w:r>
    </w:p>
    <w:p w14:paraId="246A3A52" w14:textId="77777777" w:rsidR="00D8506C" w:rsidRPr="00D8506C" w:rsidRDefault="00D8506C" w:rsidP="00D8506C">
      <w:pPr>
        <w:spacing w:line="269" w:lineRule="auto"/>
        <w:jc w:val="center"/>
        <w:rPr>
          <w:rFonts w:eastAsia="Calibri"/>
          <w:b/>
          <w:bCs/>
          <w:sz w:val="24"/>
          <w:rtl/>
        </w:rPr>
      </w:pPr>
      <w:r w:rsidRPr="00D8506C">
        <w:rPr>
          <w:rFonts w:eastAsia="Calibri"/>
          <w:b/>
          <w:bCs/>
          <w:noProof/>
          <w:sz w:val="24"/>
        </w:rPr>
        <w:drawing>
          <wp:inline distT="0" distB="0" distL="0" distR="0" wp14:anchorId="500A2C02" wp14:editId="31473766">
            <wp:extent cx="3990975" cy="932815"/>
            <wp:effectExtent l="0" t="0" r="9525" b="635"/>
            <wp:docPr id="42" name="תמונה 42" descr="הליקוי תוקן במידה מועט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0975" cy="932815"/>
                    </a:xfrm>
                    <a:prstGeom prst="rect">
                      <a:avLst/>
                    </a:prstGeom>
                    <a:noFill/>
                  </pic:spPr>
                </pic:pic>
              </a:graphicData>
            </a:graphic>
          </wp:inline>
        </w:drawing>
      </w:r>
    </w:p>
    <w:p w14:paraId="1A4C2B97" w14:textId="77777777" w:rsidR="00D8506C" w:rsidRDefault="00D8506C" w:rsidP="00D8506C">
      <w:pPr>
        <w:spacing w:line="269" w:lineRule="auto"/>
        <w:rPr>
          <w:rFonts w:eastAsia="Calibri"/>
          <w:rtl/>
        </w:rPr>
      </w:pPr>
    </w:p>
    <w:p w14:paraId="7731047D" w14:textId="77777777" w:rsidR="00D8506C" w:rsidRPr="00D8506C" w:rsidRDefault="00D8506C" w:rsidP="00D8506C">
      <w:pPr>
        <w:spacing w:line="269" w:lineRule="auto"/>
        <w:rPr>
          <w:rFonts w:eastAsia="Calibri"/>
          <w:rtl/>
        </w:rPr>
      </w:pPr>
      <w:proofErr w:type="spellStart"/>
      <w:r w:rsidRPr="00D8506C">
        <w:rPr>
          <w:rFonts w:eastAsia="Calibri" w:hint="cs"/>
          <w:rtl/>
        </w:rPr>
        <w:t>המל"ל</w:t>
      </w:r>
      <w:proofErr w:type="spellEnd"/>
      <w:r w:rsidRPr="00D8506C">
        <w:rPr>
          <w:rFonts w:eastAsia="Calibri" w:hint="cs"/>
          <w:rtl/>
        </w:rPr>
        <w:t xml:space="preserve"> מסר בתשובתו מיולי 2025 כי לאחר פרוץ מלחמת חרבות ברזל חל עדכון בתפיסת ההגנה על מתקנים חיוניים, לפיו - </w:t>
      </w:r>
      <w:proofErr w:type="spellStart"/>
      <w:r w:rsidRPr="00D8506C">
        <w:rPr>
          <w:rFonts w:eastAsia="Calibri" w:hint="cs"/>
          <w:rtl/>
        </w:rPr>
        <w:t>המל"ל</w:t>
      </w:r>
      <w:proofErr w:type="spellEnd"/>
      <w:r w:rsidRPr="00D8506C">
        <w:rPr>
          <w:rFonts w:eastAsia="Calibri" w:hint="cs"/>
          <w:rtl/>
        </w:rPr>
        <w:t xml:space="preserve"> והדרג המדיני סבורים שיש לקדם שכבה נוספת של הגנה על מתקנים חיוניים, וכי במרץ 2025 התקיים דיון הכנה לדיון ראש הממשלה להצגתה </w:t>
      </w:r>
      <w:proofErr w:type="spellStart"/>
      <w:r w:rsidRPr="00D8506C">
        <w:rPr>
          <w:rFonts w:eastAsia="Calibri" w:hint="cs"/>
          <w:rtl/>
        </w:rPr>
        <w:t>למעהב"ט</w:t>
      </w:r>
      <w:proofErr w:type="spellEnd"/>
      <w:r w:rsidRPr="00D8506C">
        <w:rPr>
          <w:rFonts w:eastAsia="Calibri" w:hint="cs"/>
          <w:rtl/>
        </w:rPr>
        <w:t xml:space="preserve"> בראשות סגן ראש </w:t>
      </w:r>
      <w:proofErr w:type="spellStart"/>
      <w:r w:rsidRPr="00D8506C">
        <w:rPr>
          <w:rFonts w:eastAsia="Calibri" w:hint="cs"/>
          <w:rtl/>
        </w:rPr>
        <w:t>המל"ל</w:t>
      </w:r>
      <w:proofErr w:type="spellEnd"/>
      <w:r w:rsidRPr="00D8506C">
        <w:rPr>
          <w:rFonts w:eastAsia="Calibri"/>
          <w:vertAlign w:val="superscript"/>
          <w:rtl/>
        </w:rPr>
        <w:footnoteReference w:id="30"/>
      </w:r>
      <w:r w:rsidRPr="00D8506C">
        <w:rPr>
          <w:rFonts w:eastAsia="Calibri" w:hint="cs"/>
          <w:rtl/>
        </w:rPr>
        <w:t xml:space="preserve">. עוד מסר </w:t>
      </w:r>
      <w:proofErr w:type="spellStart"/>
      <w:r w:rsidRPr="00D8506C">
        <w:rPr>
          <w:rFonts w:eastAsia="Calibri" w:hint="cs"/>
          <w:rtl/>
        </w:rPr>
        <w:t>המל"ל</w:t>
      </w:r>
      <w:proofErr w:type="spellEnd"/>
      <w:r w:rsidRPr="00D8506C">
        <w:rPr>
          <w:rFonts w:eastAsia="Calibri" w:hint="cs"/>
          <w:rtl/>
        </w:rPr>
        <w:t xml:space="preserve"> כי בנובמבר 2024 התכנסה ועדת השרים להצטיידות בראשות ראש הממשלה בין היתר בנושא הצטיידות במערכות </w:t>
      </w:r>
      <w:proofErr w:type="spellStart"/>
      <w:r w:rsidRPr="00D8506C">
        <w:rPr>
          <w:rFonts w:eastAsia="Calibri" w:hint="cs"/>
          <w:rtl/>
        </w:rPr>
        <w:t>הגנ"א</w:t>
      </w:r>
      <w:proofErr w:type="spellEnd"/>
      <w:r w:rsidRPr="00D8506C">
        <w:rPr>
          <w:rFonts w:eastAsia="Calibri" w:hint="cs"/>
          <w:rtl/>
        </w:rPr>
        <w:t>.</w:t>
      </w:r>
    </w:p>
    <w:p w14:paraId="2E8617F0" w14:textId="77777777" w:rsidR="00D8506C" w:rsidRPr="00D8506C" w:rsidRDefault="00D8506C" w:rsidP="00D8506C">
      <w:pPr>
        <w:spacing w:line="269" w:lineRule="auto"/>
        <w:rPr>
          <w:rFonts w:eastAsia="Calibri"/>
          <w:rtl/>
        </w:rPr>
      </w:pPr>
    </w:p>
    <w:p w14:paraId="695114A6" w14:textId="77777777" w:rsidR="00D8506C" w:rsidRPr="00D8506C" w:rsidRDefault="00D8506C" w:rsidP="00D8506C">
      <w:pPr>
        <w:spacing w:line="269" w:lineRule="auto"/>
        <w:rPr>
          <w:rFonts w:eastAsia="Calibri"/>
          <w:b/>
          <w:bCs/>
          <w:rtl/>
        </w:rPr>
      </w:pPr>
      <w:r w:rsidRPr="00D8506C">
        <w:rPr>
          <w:rFonts w:eastAsia="Calibri" w:hint="cs"/>
          <w:b/>
          <w:bCs/>
          <w:rtl/>
        </w:rPr>
        <w:t xml:space="preserve">אמירות ראש הממשלה והתייחסות </w:t>
      </w:r>
      <w:proofErr w:type="spellStart"/>
      <w:r w:rsidRPr="00D8506C">
        <w:rPr>
          <w:rFonts w:eastAsia="Calibri" w:hint="cs"/>
          <w:b/>
          <w:bCs/>
          <w:rtl/>
        </w:rPr>
        <w:t>המל"ל</w:t>
      </w:r>
      <w:proofErr w:type="spellEnd"/>
      <w:r w:rsidRPr="00D8506C">
        <w:rPr>
          <w:rFonts w:eastAsia="Calibri" w:hint="cs"/>
          <w:b/>
          <w:bCs/>
          <w:rtl/>
        </w:rPr>
        <w:t xml:space="preserve"> שלעיל בעניין מיגון מתקנים חיוניים מדגישות את החשיבות שבמתן המענה למול האיום האווירי כנגד מתקנים אלה, לרבות הצורך בבחינת מיגונם.  </w:t>
      </w:r>
    </w:p>
    <w:p w14:paraId="66920290" w14:textId="77777777" w:rsidR="00D8506C" w:rsidRPr="00D8506C" w:rsidRDefault="00D8506C" w:rsidP="00D8506C">
      <w:pPr>
        <w:spacing w:line="269" w:lineRule="auto"/>
        <w:rPr>
          <w:rFonts w:eastAsia="Calibri"/>
          <w:rtl/>
        </w:rPr>
      </w:pPr>
    </w:p>
    <w:p w14:paraId="0A793B7D" w14:textId="77777777" w:rsidR="00D8506C" w:rsidRPr="00D8506C" w:rsidRDefault="00D8506C" w:rsidP="00D8506C">
      <w:pPr>
        <w:keepNext/>
        <w:keepLines/>
        <w:spacing w:line="269" w:lineRule="auto"/>
        <w:outlineLvl w:val="2"/>
        <w:rPr>
          <w:rFonts w:eastAsia="Times New Roman"/>
          <w:bCs/>
          <w:szCs w:val="28"/>
          <w:u w:val="single"/>
          <w:rtl/>
        </w:rPr>
      </w:pPr>
      <w:r w:rsidRPr="00D8506C">
        <w:rPr>
          <w:rFonts w:eastAsia="Times New Roman" w:hint="cs"/>
          <w:bCs/>
          <w:szCs w:val="28"/>
          <w:u w:val="single"/>
          <w:rtl/>
        </w:rPr>
        <w:t>מקורות המימון למימוש תוכנית מיגון בגופים מסוימים</w:t>
      </w:r>
    </w:p>
    <w:p w14:paraId="67EBD079" w14:textId="77777777" w:rsidR="00D8506C" w:rsidRPr="00D8506C" w:rsidRDefault="00D8506C" w:rsidP="00D8506C">
      <w:pPr>
        <w:shd w:val="clear" w:color="auto" w:fill="FFFFFF"/>
        <w:spacing w:line="269" w:lineRule="auto"/>
        <w:rPr>
          <w:rFonts w:eastAsia="Calibri"/>
          <w:rtl/>
        </w:rPr>
      </w:pPr>
    </w:p>
    <w:p w14:paraId="5CA99649" w14:textId="77777777" w:rsidR="00D8506C" w:rsidRPr="00D8506C" w:rsidRDefault="00D8506C" w:rsidP="00D8506C">
      <w:pPr>
        <w:shd w:val="clear" w:color="auto" w:fill="FFFFFF"/>
        <w:spacing w:line="269" w:lineRule="auto"/>
        <w:rPr>
          <w:rFonts w:eastAsia="Calibri"/>
          <w:rtl/>
        </w:rPr>
      </w:pPr>
      <w:r w:rsidRPr="00D8506C">
        <w:rPr>
          <w:rFonts w:eastAsia="Calibri" w:hint="cs"/>
          <w:rtl/>
        </w:rPr>
        <w:t xml:space="preserve">סוגיית מקורות המימון למיגון המתקנים הקריטיים עלתה לאורך השנים </w:t>
      </w:r>
      <w:proofErr w:type="spellStart"/>
      <w:r w:rsidRPr="00D8506C">
        <w:rPr>
          <w:rFonts w:eastAsia="Calibri" w:hint="cs"/>
          <w:rtl/>
        </w:rPr>
        <w:t>במשהב"ט</w:t>
      </w:r>
      <w:proofErr w:type="spellEnd"/>
      <w:r w:rsidRPr="00D8506C">
        <w:rPr>
          <w:rFonts w:eastAsia="Calibri" w:hint="cs"/>
          <w:rtl/>
        </w:rPr>
        <w:t xml:space="preserve">, לרבות ההערכה כי מדובר בהיקף כספי ניכר והחיפוש אחר פתרונות אפשריים. לדוגמה, בינואר 2019, בד בבד עם ביצוע הביקורת הקודמת, </w:t>
      </w:r>
      <w:r w:rsidRPr="00D8506C">
        <w:rPr>
          <w:rFonts w:eastAsia="Calibri"/>
          <w:rtl/>
        </w:rPr>
        <w:t xml:space="preserve">קיים מנכ"ל </w:t>
      </w:r>
      <w:proofErr w:type="spellStart"/>
      <w:r w:rsidRPr="00D8506C">
        <w:rPr>
          <w:rFonts w:eastAsia="Calibri"/>
          <w:rtl/>
        </w:rPr>
        <w:t>משהב"ט</w:t>
      </w:r>
      <w:proofErr w:type="spellEnd"/>
      <w:r w:rsidRPr="00D8506C">
        <w:rPr>
          <w:rFonts w:eastAsia="Calibri"/>
          <w:rtl/>
        </w:rPr>
        <w:t xml:space="preserve"> </w:t>
      </w:r>
      <w:r w:rsidRPr="00D8506C">
        <w:rPr>
          <w:rFonts w:eastAsia="Calibri" w:hint="cs"/>
          <w:rtl/>
        </w:rPr>
        <w:t>דיון סטטוס בנושא "עבודת מטה מתקנים חיוניים", שבו הוצג סטטוס עבודת המטה בנושא מיגון המתקנים, ובסיכומו אמר המנכ"ל בהקשר זה כי סוגיית המקורות תיבחן בעתיד בהתאם לצרכים אשר יוצגו; וכי בתוך כך, אין מניעה כי נתח מהתקציב יושת על הגופים.</w:t>
      </w:r>
    </w:p>
    <w:p w14:paraId="70F750AC" w14:textId="77777777" w:rsidR="00D8506C" w:rsidRPr="00D8506C" w:rsidRDefault="00D8506C" w:rsidP="00D8506C">
      <w:pPr>
        <w:spacing w:line="269" w:lineRule="auto"/>
        <w:rPr>
          <w:rFonts w:eastAsia="Times New Roman"/>
          <w:spacing w:val="40"/>
          <w:rtl/>
        </w:rPr>
      </w:pPr>
    </w:p>
    <w:p w14:paraId="5ADED4BD" w14:textId="77777777" w:rsidR="00D8506C" w:rsidRPr="00D8506C" w:rsidRDefault="00D8506C" w:rsidP="00D8506C">
      <w:pPr>
        <w:keepNext/>
        <w:keepLines/>
        <w:spacing w:line="269" w:lineRule="auto"/>
        <w:outlineLvl w:val="3"/>
        <w:rPr>
          <w:rFonts w:eastAsia="Times New Roman"/>
          <w:bCs/>
          <w:szCs w:val="26"/>
          <w:rtl/>
        </w:rPr>
      </w:pPr>
      <w:r w:rsidRPr="00D8506C">
        <w:rPr>
          <w:rFonts w:eastAsia="Times New Roman" w:hint="cs"/>
          <w:bCs/>
          <w:szCs w:val="26"/>
          <w:rtl/>
        </w:rPr>
        <w:t>הביקורת הקודמת</w:t>
      </w:r>
    </w:p>
    <w:p w14:paraId="3194330C" w14:textId="77777777" w:rsidR="00D8506C" w:rsidRPr="00D8506C" w:rsidRDefault="00D8506C" w:rsidP="00D8506C">
      <w:pPr>
        <w:shd w:val="clear" w:color="auto" w:fill="FFFFFF"/>
        <w:spacing w:line="269" w:lineRule="auto"/>
        <w:rPr>
          <w:rFonts w:ascii="David" w:eastAsia="Calibri" w:hAnsi="David"/>
          <w:sz w:val="24"/>
          <w:rtl/>
        </w:rPr>
      </w:pPr>
    </w:p>
    <w:p w14:paraId="1D772BC7" w14:textId="77777777" w:rsidR="00D8506C" w:rsidRPr="00D8506C" w:rsidRDefault="00D8506C" w:rsidP="00D8506C">
      <w:pPr>
        <w:shd w:val="clear" w:color="auto" w:fill="FFFFFF"/>
        <w:spacing w:line="269" w:lineRule="auto"/>
        <w:rPr>
          <w:rFonts w:ascii="David" w:eastAsia="Calibri" w:hAnsi="David"/>
          <w:sz w:val="24"/>
          <w:rtl/>
        </w:rPr>
      </w:pPr>
      <w:r w:rsidRPr="00D8506C">
        <w:rPr>
          <w:rFonts w:ascii="David" w:eastAsia="Calibri" w:hAnsi="David"/>
          <w:sz w:val="24"/>
          <w:rtl/>
        </w:rPr>
        <w:t>בביקורת הקודמת עלה</w:t>
      </w:r>
      <w:r w:rsidRPr="00D8506C">
        <w:rPr>
          <w:rFonts w:ascii="David" w:eastAsia="Calibri" w:hAnsi="David" w:hint="cs"/>
          <w:sz w:val="24"/>
          <w:rtl/>
        </w:rPr>
        <w:t>, כאמור,</w:t>
      </w:r>
      <w:r w:rsidRPr="00D8506C">
        <w:rPr>
          <w:rFonts w:ascii="David" w:eastAsia="Calibri" w:hAnsi="David"/>
          <w:sz w:val="24"/>
          <w:rtl/>
        </w:rPr>
        <w:t xml:space="preserve"> כי </w:t>
      </w:r>
      <w:r w:rsidRPr="00D8506C">
        <w:rPr>
          <w:rFonts w:ascii="David" w:eastAsia="Calibri" w:hAnsi="David" w:hint="cs"/>
          <w:sz w:val="24"/>
          <w:rtl/>
        </w:rPr>
        <w:t xml:space="preserve">אין בידי </w:t>
      </w:r>
      <w:proofErr w:type="spellStart"/>
      <w:r w:rsidRPr="00D8506C">
        <w:rPr>
          <w:rFonts w:ascii="David" w:eastAsia="Calibri" w:hAnsi="David" w:hint="cs"/>
          <w:sz w:val="24"/>
          <w:rtl/>
        </w:rPr>
        <w:t>משהב"ט</w:t>
      </w:r>
      <w:proofErr w:type="spellEnd"/>
      <w:r w:rsidRPr="00D8506C">
        <w:rPr>
          <w:rFonts w:ascii="David" w:eastAsia="Calibri" w:hAnsi="David" w:hint="cs"/>
          <w:sz w:val="24"/>
          <w:rtl/>
        </w:rPr>
        <w:t xml:space="preserve"> תוכנית עבודה למיגון המתקנים החיוניים בגופים מסוימים, לרבות תקצובה. לפיכך, מבקר המדינה כתב כי על </w:t>
      </w:r>
      <w:proofErr w:type="spellStart"/>
      <w:r w:rsidRPr="00D8506C">
        <w:rPr>
          <w:rFonts w:ascii="David" w:eastAsia="Calibri" w:hAnsi="David" w:hint="cs"/>
          <w:sz w:val="24"/>
          <w:rtl/>
        </w:rPr>
        <w:t>משהב"ט</w:t>
      </w:r>
      <w:proofErr w:type="spellEnd"/>
      <w:r w:rsidRPr="00D8506C">
        <w:rPr>
          <w:rFonts w:ascii="David" w:eastAsia="Calibri" w:hAnsi="David" w:hint="cs"/>
          <w:sz w:val="24"/>
          <w:rtl/>
        </w:rPr>
        <w:t xml:space="preserve"> </w:t>
      </w:r>
      <w:r w:rsidRPr="00D8506C">
        <w:rPr>
          <w:rFonts w:ascii="David" w:eastAsia="Calibri" w:hAnsi="David"/>
          <w:sz w:val="24"/>
          <w:rtl/>
        </w:rPr>
        <w:t>להכין תוכנית עבודה להגנת</w:t>
      </w:r>
      <w:r w:rsidRPr="00D8506C">
        <w:rPr>
          <w:rFonts w:ascii="David" w:eastAsia="Calibri" w:hAnsi="David" w:hint="cs"/>
          <w:sz w:val="24"/>
          <w:rtl/>
        </w:rPr>
        <w:t>ם</w:t>
      </w:r>
      <w:r w:rsidRPr="00D8506C">
        <w:rPr>
          <w:rFonts w:ascii="David" w:eastAsia="Calibri" w:hAnsi="David"/>
          <w:sz w:val="24"/>
          <w:rtl/>
        </w:rPr>
        <w:t xml:space="preserve"> ולמיגונ</w:t>
      </w:r>
      <w:r w:rsidRPr="00D8506C">
        <w:rPr>
          <w:rFonts w:ascii="David" w:eastAsia="Calibri" w:hAnsi="David" w:hint="cs"/>
          <w:sz w:val="24"/>
          <w:rtl/>
        </w:rPr>
        <w:t>ם</w:t>
      </w:r>
      <w:r w:rsidRPr="00D8506C">
        <w:rPr>
          <w:rFonts w:ascii="David" w:eastAsia="Calibri" w:hAnsi="David"/>
          <w:sz w:val="24"/>
          <w:rtl/>
        </w:rPr>
        <w:t xml:space="preserve"> הפיזי</w:t>
      </w:r>
      <w:r w:rsidRPr="00D8506C">
        <w:rPr>
          <w:rFonts w:ascii="David" w:eastAsia="Calibri" w:hAnsi="David" w:hint="cs"/>
          <w:sz w:val="24"/>
          <w:rtl/>
        </w:rPr>
        <w:t xml:space="preserve"> של המתקנים החיוניים בגופים אלה </w:t>
      </w:r>
      <w:r w:rsidRPr="00D8506C">
        <w:rPr>
          <w:rFonts w:ascii="David" w:eastAsia="Calibri" w:hAnsi="David"/>
          <w:sz w:val="24"/>
          <w:rtl/>
        </w:rPr>
        <w:t>במידת הצורך, מתוך שימת דגש על מקורות המימון הנדרשים ולוחות הזמנים, ולהציגה לממשלה</w:t>
      </w:r>
      <w:r w:rsidRPr="00D8506C">
        <w:rPr>
          <w:rFonts w:ascii="David" w:eastAsia="Calibri" w:hAnsi="David" w:hint="cs"/>
          <w:sz w:val="24"/>
          <w:rtl/>
        </w:rPr>
        <w:t xml:space="preserve">. </w:t>
      </w:r>
    </w:p>
    <w:p w14:paraId="7FD731A7" w14:textId="77777777" w:rsidR="00D8506C" w:rsidRPr="00D8506C" w:rsidRDefault="00D8506C" w:rsidP="00D8506C">
      <w:pPr>
        <w:spacing w:line="269" w:lineRule="auto"/>
        <w:rPr>
          <w:rFonts w:eastAsia="Calibri"/>
          <w:rtl/>
        </w:rPr>
      </w:pPr>
    </w:p>
    <w:p w14:paraId="7D98D4FE" w14:textId="77777777" w:rsidR="00D8506C" w:rsidRPr="00D8506C" w:rsidRDefault="00D8506C" w:rsidP="00D8506C">
      <w:pPr>
        <w:spacing w:line="269" w:lineRule="auto"/>
        <w:rPr>
          <w:rFonts w:eastAsia="Calibri"/>
          <w:rtl/>
        </w:rPr>
      </w:pPr>
      <w:r w:rsidRPr="00D8506C">
        <w:rPr>
          <w:rFonts w:eastAsia="Calibri" w:hint="cs"/>
          <w:rtl/>
        </w:rPr>
        <w:t xml:space="preserve">בתשובתו למשרד מבקר המדינה מאפריל 2019 מסר </w:t>
      </w:r>
      <w:proofErr w:type="spellStart"/>
      <w:r w:rsidRPr="00D8506C">
        <w:rPr>
          <w:rFonts w:eastAsia="Calibri" w:hint="cs"/>
          <w:rtl/>
        </w:rPr>
        <w:t>משהב"ט</w:t>
      </w:r>
      <w:proofErr w:type="spellEnd"/>
      <w:r w:rsidRPr="00D8506C">
        <w:rPr>
          <w:rFonts w:eastAsia="Calibri" w:hint="cs"/>
          <w:rtl/>
        </w:rPr>
        <w:t xml:space="preserve"> כי עם סיום עבודת המטה שהוא מבצע לרבות סוגיית המקורות התקציביים הנדרשים לכך, היא תוצג לשר הביטחון. </w:t>
      </w:r>
    </w:p>
    <w:p w14:paraId="6B3001E4" w14:textId="77777777" w:rsidR="00D8506C" w:rsidRPr="00D8506C" w:rsidRDefault="00D8506C" w:rsidP="00D8506C">
      <w:pPr>
        <w:spacing w:line="269" w:lineRule="auto"/>
        <w:rPr>
          <w:rFonts w:eastAsia="Calibri"/>
          <w:rtl/>
        </w:rPr>
      </w:pPr>
    </w:p>
    <w:p w14:paraId="2BC57E24" w14:textId="77777777" w:rsidR="00D8506C" w:rsidRPr="00D8506C" w:rsidRDefault="00D8506C" w:rsidP="00D8506C">
      <w:pPr>
        <w:keepNext/>
        <w:keepLines/>
        <w:spacing w:line="269" w:lineRule="auto"/>
        <w:outlineLvl w:val="3"/>
        <w:rPr>
          <w:rFonts w:eastAsia="Times New Roman"/>
          <w:bCs/>
          <w:szCs w:val="26"/>
          <w:rtl/>
        </w:rPr>
      </w:pPr>
      <w:r w:rsidRPr="00D8506C">
        <w:rPr>
          <w:rFonts w:eastAsia="Times New Roman" w:hint="cs"/>
          <w:bCs/>
          <w:szCs w:val="26"/>
          <w:rtl/>
        </w:rPr>
        <w:t>ביקורת המעקב</w:t>
      </w:r>
    </w:p>
    <w:p w14:paraId="5284FDB9" w14:textId="77777777" w:rsidR="00D8506C" w:rsidRPr="00D8506C" w:rsidRDefault="00D8506C" w:rsidP="00D8506C">
      <w:pPr>
        <w:spacing w:line="269" w:lineRule="auto"/>
        <w:rPr>
          <w:rFonts w:eastAsia="Calibri"/>
          <w:rtl/>
        </w:rPr>
      </w:pPr>
    </w:p>
    <w:p w14:paraId="53068975" w14:textId="77777777" w:rsidR="00D8506C" w:rsidRPr="00D8506C" w:rsidRDefault="00D8506C" w:rsidP="00D8506C">
      <w:pPr>
        <w:spacing w:line="269" w:lineRule="auto"/>
        <w:rPr>
          <w:rFonts w:eastAsia="Calibri"/>
          <w:rtl/>
        </w:rPr>
      </w:pPr>
      <w:bookmarkStart w:id="15" w:name="_Hlk189457220"/>
      <w:r w:rsidRPr="00D8506C">
        <w:rPr>
          <w:rFonts w:eastAsia="Calibri" w:hint="cs"/>
          <w:rtl/>
        </w:rPr>
        <w:t xml:space="preserve">כאמור, בשנים 2019 - 2022 פנה גורם בגוף מסוים לשרי הביטחון דאז בעניין הצורך למצוא מקורות מימון להיערכות אותו גוף לאיומים מתגברים של טילים ותקיפות מהאוויר המחייבים השקעה </w:t>
      </w:r>
      <w:r w:rsidRPr="00D8506C">
        <w:rPr>
          <w:rFonts w:eastAsia="Calibri" w:hint="cs"/>
          <w:rtl/>
        </w:rPr>
        <w:lastRenderedPageBreak/>
        <w:t>ניכרת</w:t>
      </w:r>
      <w:r w:rsidRPr="00D8506C">
        <w:rPr>
          <w:rFonts w:eastAsia="Calibri"/>
          <w:vertAlign w:val="superscript"/>
          <w:rtl/>
        </w:rPr>
        <w:footnoteReference w:id="31"/>
      </w:r>
      <w:r w:rsidRPr="00D8506C">
        <w:rPr>
          <w:rFonts w:eastAsia="Calibri" w:hint="cs"/>
          <w:rtl/>
        </w:rPr>
        <w:t xml:space="preserve">; אך כאמור ללא תגובה </w:t>
      </w:r>
      <w:proofErr w:type="spellStart"/>
      <w:r w:rsidRPr="00D8506C">
        <w:rPr>
          <w:rFonts w:eastAsia="Calibri" w:hint="cs"/>
          <w:rtl/>
        </w:rPr>
        <w:t>מצידם</w:t>
      </w:r>
      <w:proofErr w:type="spellEnd"/>
      <w:r w:rsidRPr="00D8506C">
        <w:rPr>
          <w:rFonts w:eastAsia="Calibri" w:hint="cs"/>
          <w:rtl/>
        </w:rPr>
        <w:t xml:space="preserve"> (על כך ראו גם בפרק "פעילות </w:t>
      </w:r>
      <w:proofErr w:type="spellStart"/>
      <w:r w:rsidRPr="00D8506C">
        <w:rPr>
          <w:rFonts w:eastAsia="Calibri" w:hint="cs"/>
          <w:rtl/>
        </w:rPr>
        <w:t>מעהב"ט</w:t>
      </w:r>
      <w:proofErr w:type="spellEnd"/>
      <w:r w:rsidRPr="00D8506C">
        <w:rPr>
          <w:rFonts w:eastAsia="Calibri" w:hint="cs"/>
          <w:rtl/>
        </w:rPr>
        <w:t xml:space="preserve"> לקידום ההגנה על המתקנים החיוניים בגופים מסוימים). </w:t>
      </w:r>
      <w:bookmarkEnd w:id="15"/>
    </w:p>
    <w:p w14:paraId="3CD432E2" w14:textId="77777777" w:rsidR="00D8506C" w:rsidRPr="00D8506C" w:rsidRDefault="00D8506C" w:rsidP="00D8506C">
      <w:pPr>
        <w:spacing w:line="269" w:lineRule="auto"/>
        <w:rPr>
          <w:rFonts w:eastAsia="Calibri"/>
          <w:sz w:val="24"/>
          <w:rtl/>
        </w:rPr>
      </w:pPr>
    </w:p>
    <w:p w14:paraId="33B0D8BA" w14:textId="77777777" w:rsidR="00D8506C" w:rsidRPr="00D8506C" w:rsidRDefault="00D8506C" w:rsidP="00D8506C">
      <w:pPr>
        <w:spacing w:line="269" w:lineRule="auto"/>
        <w:rPr>
          <w:rFonts w:eastAsia="Calibri"/>
          <w:rtl/>
        </w:rPr>
      </w:pPr>
      <w:r w:rsidRPr="00D8506C">
        <w:rPr>
          <w:rFonts w:eastAsia="Calibri"/>
          <w:sz w:val="24"/>
          <w:rtl/>
        </w:rPr>
        <w:t>ב</w:t>
      </w:r>
      <w:r w:rsidRPr="00D8506C">
        <w:rPr>
          <w:rFonts w:eastAsia="Calibri" w:hint="cs"/>
          <w:sz w:val="24"/>
          <w:rtl/>
        </w:rPr>
        <w:t xml:space="preserve">ינואר 2022 קיים </w:t>
      </w:r>
      <w:r w:rsidRPr="00D8506C">
        <w:rPr>
          <w:rFonts w:eastAsia="Calibri"/>
          <w:sz w:val="24"/>
          <w:rtl/>
        </w:rPr>
        <w:t xml:space="preserve">מנכ"ל </w:t>
      </w:r>
      <w:proofErr w:type="spellStart"/>
      <w:r w:rsidRPr="00D8506C">
        <w:rPr>
          <w:rFonts w:eastAsia="Calibri"/>
          <w:sz w:val="24"/>
          <w:rtl/>
        </w:rPr>
        <w:t>משהב"ט</w:t>
      </w:r>
      <w:proofErr w:type="spellEnd"/>
      <w:r w:rsidRPr="00D8506C">
        <w:rPr>
          <w:rFonts w:eastAsia="Calibri"/>
          <w:sz w:val="24"/>
          <w:rtl/>
        </w:rPr>
        <w:t xml:space="preserve"> </w:t>
      </w:r>
      <w:r w:rsidRPr="00D8506C">
        <w:rPr>
          <w:rFonts w:eastAsia="Calibri" w:hint="cs"/>
          <w:sz w:val="24"/>
          <w:rtl/>
        </w:rPr>
        <w:t>דאז דיון</w:t>
      </w:r>
      <w:r w:rsidRPr="00D8506C">
        <w:rPr>
          <w:rFonts w:eastAsia="Calibri"/>
          <w:sz w:val="24"/>
          <w:rtl/>
        </w:rPr>
        <w:t xml:space="preserve"> בנושא מיגון תשתיות קריטיות </w:t>
      </w:r>
      <w:r w:rsidRPr="00D8506C">
        <w:rPr>
          <w:rFonts w:eastAsia="Calibri" w:hint="cs"/>
          <w:sz w:val="24"/>
          <w:rtl/>
        </w:rPr>
        <w:t>בגופים</w:t>
      </w:r>
      <w:r w:rsidRPr="00D8506C">
        <w:rPr>
          <w:rFonts w:eastAsia="Calibri"/>
          <w:sz w:val="24"/>
          <w:rtl/>
        </w:rPr>
        <w:t xml:space="preserve"> מסוי</w:t>
      </w:r>
      <w:r w:rsidRPr="00D8506C">
        <w:rPr>
          <w:rFonts w:eastAsia="Calibri" w:hint="cs"/>
          <w:sz w:val="24"/>
          <w:rtl/>
        </w:rPr>
        <w:t>מי</w:t>
      </w:r>
      <w:r w:rsidRPr="00D8506C">
        <w:rPr>
          <w:rFonts w:eastAsia="Calibri"/>
          <w:sz w:val="24"/>
          <w:rtl/>
        </w:rPr>
        <w:t>ם</w:t>
      </w:r>
      <w:r w:rsidRPr="00D8506C">
        <w:rPr>
          <w:rFonts w:eastAsia="Calibri" w:hint="cs"/>
          <w:sz w:val="24"/>
          <w:rtl/>
        </w:rPr>
        <w:t xml:space="preserve">. בדיון ציינה המשנה ליועמ"ש </w:t>
      </w:r>
      <w:proofErr w:type="spellStart"/>
      <w:r w:rsidRPr="00D8506C">
        <w:rPr>
          <w:rFonts w:eastAsia="Calibri" w:hint="cs"/>
          <w:sz w:val="24"/>
          <w:rtl/>
        </w:rPr>
        <w:t>מעהב"ט</w:t>
      </w:r>
      <w:proofErr w:type="spellEnd"/>
      <w:r w:rsidRPr="00D8506C">
        <w:rPr>
          <w:rFonts w:eastAsia="Calibri"/>
          <w:sz w:val="24"/>
          <w:rtl/>
        </w:rPr>
        <w:t xml:space="preserve"> </w:t>
      </w:r>
      <w:r w:rsidRPr="00D8506C">
        <w:rPr>
          <w:rFonts w:ascii="David" w:eastAsia="Calibri" w:hAnsi="David" w:hint="cs"/>
          <w:sz w:val="24"/>
          <w:rtl/>
        </w:rPr>
        <w:t>כי נדרש ממשרדי הממשלה לאגם משאבים לטיפול בנושא; ו</w:t>
      </w:r>
      <w:r w:rsidRPr="00D8506C">
        <w:rPr>
          <w:rFonts w:eastAsia="Calibri" w:hint="cs"/>
          <w:rtl/>
        </w:rPr>
        <w:t xml:space="preserve">מנכ"ל </w:t>
      </w:r>
      <w:proofErr w:type="spellStart"/>
      <w:r w:rsidRPr="00D8506C">
        <w:rPr>
          <w:rFonts w:eastAsia="Calibri" w:hint="cs"/>
          <w:rtl/>
        </w:rPr>
        <w:t>משהב"ט</w:t>
      </w:r>
      <w:proofErr w:type="spellEnd"/>
      <w:r w:rsidRPr="00D8506C">
        <w:rPr>
          <w:rFonts w:eastAsia="Calibri" w:hint="cs"/>
          <w:rtl/>
        </w:rPr>
        <w:t xml:space="preserve"> סיכם ואמר בין היתר כי "הנושא מתנהל מזה זמן רב ללא התקדמות בשל החשש מהיקף המשאבים הנדרש לביצועו". </w:t>
      </w:r>
    </w:p>
    <w:p w14:paraId="22771C22" w14:textId="77777777" w:rsidR="00D8506C" w:rsidRPr="00D8506C" w:rsidRDefault="00D8506C" w:rsidP="00D8506C">
      <w:pPr>
        <w:spacing w:line="269" w:lineRule="auto"/>
        <w:rPr>
          <w:rFonts w:eastAsia="Calibri"/>
          <w:rtl/>
        </w:rPr>
      </w:pPr>
    </w:p>
    <w:p w14:paraId="4E7EFF8B" w14:textId="77777777" w:rsidR="00D8506C" w:rsidRPr="00D8506C" w:rsidRDefault="00D8506C" w:rsidP="00D8506C">
      <w:pPr>
        <w:spacing w:line="269" w:lineRule="auto"/>
        <w:rPr>
          <w:rFonts w:eastAsia="Calibri"/>
          <w:rtl/>
        </w:rPr>
      </w:pPr>
      <w:r w:rsidRPr="00D8506C">
        <w:rPr>
          <w:rFonts w:eastAsia="Calibri"/>
          <w:rtl/>
        </w:rPr>
        <w:t>ב</w:t>
      </w:r>
      <w:r w:rsidRPr="00D8506C">
        <w:rPr>
          <w:rFonts w:eastAsia="Calibri" w:hint="cs"/>
          <w:rtl/>
        </w:rPr>
        <w:t xml:space="preserve">דצמבר 2023, לאחר פרוץ מלחמת חרבות ברזל, </w:t>
      </w:r>
      <w:r w:rsidRPr="00D8506C">
        <w:rPr>
          <w:rFonts w:eastAsia="Calibri"/>
          <w:rtl/>
        </w:rPr>
        <w:t>כתב</w:t>
      </w:r>
      <w:r w:rsidRPr="00D8506C">
        <w:rPr>
          <w:rFonts w:eastAsia="Calibri" w:hint="cs"/>
          <w:rtl/>
        </w:rPr>
        <w:t>, כאמור לעיל,</w:t>
      </w:r>
      <w:r w:rsidRPr="00D8506C">
        <w:rPr>
          <w:rFonts w:eastAsia="Calibri"/>
          <w:rtl/>
        </w:rPr>
        <w:t xml:space="preserve"> </w:t>
      </w:r>
      <w:r w:rsidRPr="00D8506C">
        <w:rPr>
          <w:rFonts w:eastAsia="Calibri" w:hint="cs"/>
          <w:rtl/>
        </w:rPr>
        <w:t xml:space="preserve">גורם בגוף מסוים </w:t>
      </w:r>
      <w:r w:rsidRPr="00D8506C">
        <w:rPr>
          <w:rFonts w:eastAsia="Calibri"/>
          <w:rtl/>
        </w:rPr>
        <w:t xml:space="preserve">לראש </w:t>
      </w:r>
      <w:proofErr w:type="spellStart"/>
      <w:r w:rsidRPr="00D8506C">
        <w:rPr>
          <w:rFonts w:eastAsia="Calibri"/>
          <w:rtl/>
        </w:rPr>
        <w:t>המל"ל</w:t>
      </w:r>
      <w:proofErr w:type="spellEnd"/>
      <w:r w:rsidRPr="00D8506C">
        <w:rPr>
          <w:rFonts w:eastAsia="Calibri" w:hint="cs"/>
          <w:rtl/>
        </w:rPr>
        <w:t xml:space="preserve"> </w:t>
      </w:r>
      <w:r w:rsidRPr="00D8506C">
        <w:rPr>
          <w:rFonts w:eastAsia="Calibri"/>
          <w:rtl/>
        </w:rPr>
        <w:t>מכתב</w:t>
      </w:r>
      <w:r w:rsidRPr="00D8506C">
        <w:rPr>
          <w:rFonts w:eastAsia="Calibri"/>
          <w:vertAlign w:val="superscript"/>
          <w:rtl/>
        </w:rPr>
        <w:footnoteReference w:id="32"/>
      </w:r>
      <w:r w:rsidRPr="00D8506C">
        <w:rPr>
          <w:rFonts w:eastAsia="Calibri"/>
          <w:rtl/>
        </w:rPr>
        <w:t xml:space="preserve"> בנושא "תוכנית למיגון</w:t>
      </w:r>
      <w:r w:rsidRPr="00D8506C">
        <w:rPr>
          <w:rFonts w:eastAsia="Calibri" w:hint="cs"/>
          <w:rtl/>
        </w:rPr>
        <w:t xml:space="preserve"> </w:t>
      </w:r>
      <w:r w:rsidRPr="00D8506C">
        <w:rPr>
          <w:rFonts w:eastAsia="Calibri"/>
          <w:rtl/>
        </w:rPr>
        <w:t>תשתיות קריטיות ב</w:t>
      </w:r>
      <w:r w:rsidRPr="00D8506C">
        <w:rPr>
          <w:rFonts w:eastAsia="Calibri" w:hint="cs"/>
          <w:rtl/>
        </w:rPr>
        <w:t xml:space="preserve"> בגוף</w:t>
      </w:r>
      <w:r w:rsidRPr="00D8506C">
        <w:rPr>
          <w:rFonts w:eastAsia="Calibri"/>
          <w:rtl/>
        </w:rPr>
        <w:t xml:space="preserve"> </w:t>
      </w:r>
      <w:r w:rsidRPr="00D8506C">
        <w:rPr>
          <w:rFonts w:eastAsia="Calibri" w:hint="cs"/>
          <w:rtl/>
        </w:rPr>
        <w:t>ה</w:t>
      </w:r>
      <w:r w:rsidRPr="00D8506C">
        <w:rPr>
          <w:rFonts w:eastAsia="Calibri"/>
          <w:rtl/>
        </w:rPr>
        <w:t>מסוים"</w:t>
      </w:r>
      <w:r w:rsidRPr="00D8506C">
        <w:rPr>
          <w:rFonts w:eastAsia="Calibri" w:hint="cs"/>
          <w:rtl/>
        </w:rPr>
        <w:t xml:space="preserve">, </w:t>
      </w:r>
      <w:r w:rsidRPr="00D8506C">
        <w:rPr>
          <w:rFonts w:eastAsia="Calibri"/>
          <w:rtl/>
        </w:rPr>
        <w:t xml:space="preserve">שבו ציין כי גובשה </w:t>
      </w:r>
      <w:r w:rsidRPr="00D8506C">
        <w:rPr>
          <w:rFonts w:eastAsia="Calibri" w:hint="cs"/>
          <w:rtl/>
        </w:rPr>
        <w:t>בגוף</w:t>
      </w:r>
      <w:r w:rsidRPr="00D8506C">
        <w:rPr>
          <w:rFonts w:eastAsia="Calibri"/>
          <w:rtl/>
        </w:rPr>
        <w:t xml:space="preserve"> </w:t>
      </w:r>
      <w:r w:rsidRPr="00D8506C">
        <w:rPr>
          <w:rFonts w:eastAsia="Calibri" w:hint="cs"/>
          <w:rtl/>
        </w:rPr>
        <w:t>האמור</w:t>
      </w:r>
      <w:r w:rsidRPr="00D8506C">
        <w:rPr>
          <w:rFonts w:eastAsia="Calibri"/>
          <w:rtl/>
        </w:rPr>
        <w:t xml:space="preserve"> תוכנית מיגון מפני טילים ורקטות. </w:t>
      </w:r>
    </w:p>
    <w:p w14:paraId="791E645D" w14:textId="77777777" w:rsidR="00D8506C" w:rsidRPr="00D8506C" w:rsidRDefault="00D8506C" w:rsidP="00D8506C">
      <w:pPr>
        <w:spacing w:line="269" w:lineRule="auto"/>
        <w:rPr>
          <w:rFonts w:eastAsia="Calibri"/>
          <w:rtl/>
        </w:rPr>
      </w:pPr>
    </w:p>
    <w:p w14:paraId="1DFD4111" w14:textId="77777777" w:rsidR="00D8506C" w:rsidRPr="00D8506C" w:rsidRDefault="00D8506C" w:rsidP="00D8506C">
      <w:pPr>
        <w:spacing w:line="269" w:lineRule="auto"/>
        <w:rPr>
          <w:rFonts w:eastAsia="Calibri"/>
          <w:rtl/>
        </w:rPr>
      </w:pPr>
      <w:r w:rsidRPr="00D8506C">
        <w:rPr>
          <w:rFonts w:eastAsia="Calibri"/>
          <w:rtl/>
        </w:rPr>
        <w:t>הסגן הבכיר לחשב הכללי מסר</w:t>
      </w:r>
      <w:r w:rsidRPr="00D8506C">
        <w:rPr>
          <w:rFonts w:eastAsia="Calibri" w:hint="cs"/>
          <w:rtl/>
        </w:rPr>
        <w:t xml:space="preserve"> לצוות הביקורת</w:t>
      </w:r>
      <w:r w:rsidRPr="00D8506C">
        <w:rPr>
          <w:rFonts w:eastAsia="Calibri"/>
          <w:rtl/>
        </w:rPr>
        <w:t xml:space="preserve"> כי </w:t>
      </w:r>
      <w:r w:rsidRPr="00D8506C">
        <w:rPr>
          <w:rFonts w:eastAsia="Calibri" w:hint="cs"/>
          <w:rtl/>
        </w:rPr>
        <w:t xml:space="preserve">אם </w:t>
      </w:r>
      <w:r w:rsidRPr="00D8506C">
        <w:rPr>
          <w:rFonts w:eastAsia="Calibri"/>
          <w:rtl/>
        </w:rPr>
        <w:t xml:space="preserve">המדינה תרצה להשקיע בהוצאות מיגון </w:t>
      </w:r>
      <w:r w:rsidRPr="00D8506C">
        <w:rPr>
          <w:rFonts w:eastAsia="Calibri" w:hint="cs"/>
          <w:rtl/>
        </w:rPr>
        <w:t>בגופים מסוימים</w:t>
      </w:r>
      <w:r w:rsidRPr="00D8506C">
        <w:rPr>
          <w:rFonts w:eastAsia="Calibri"/>
          <w:rtl/>
        </w:rPr>
        <w:t xml:space="preserve">, היא תידרש לעשות זאת במגבלת תקציב המדינה ובקביעת סדרי עדיפויות בין צורך זה לצרכים אחרים ורבים, הן </w:t>
      </w:r>
      <w:r w:rsidRPr="00D8506C">
        <w:rPr>
          <w:rFonts w:eastAsia="Calibri" w:hint="cs"/>
          <w:rtl/>
        </w:rPr>
        <w:t>של</w:t>
      </w:r>
      <w:r w:rsidRPr="00D8506C">
        <w:rPr>
          <w:rFonts w:eastAsia="Calibri"/>
          <w:rtl/>
        </w:rPr>
        <w:t xml:space="preserve"> צורכי הביטחון והן </w:t>
      </w:r>
      <w:r w:rsidRPr="00D8506C">
        <w:rPr>
          <w:rFonts w:eastAsia="Calibri" w:hint="cs"/>
          <w:rtl/>
        </w:rPr>
        <w:t>של</w:t>
      </w:r>
      <w:r w:rsidRPr="00D8506C">
        <w:rPr>
          <w:rFonts w:eastAsia="Calibri"/>
          <w:rtl/>
        </w:rPr>
        <w:t xml:space="preserve"> צרכים חברתיים, אזרחיים ואחרים שהמדינה עוסקת בהם</w:t>
      </w:r>
      <w:r w:rsidRPr="00D8506C">
        <w:rPr>
          <w:rFonts w:eastAsia="Calibri" w:hint="cs"/>
          <w:rtl/>
        </w:rPr>
        <w:t xml:space="preserve">, תוך שקילת </w:t>
      </w:r>
      <w:r w:rsidRPr="00D8506C">
        <w:rPr>
          <w:rFonts w:eastAsia="Calibri"/>
          <w:rtl/>
        </w:rPr>
        <w:t>שיקולים רוחביים.</w:t>
      </w:r>
      <w:r w:rsidRPr="00D8506C">
        <w:rPr>
          <w:rFonts w:eastAsia="Calibri" w:hint="cs"/>
          <w:rtl/>
        </w:rPr>
        <w:t xml:space="preserve"> </w:t>
      </w:r>
      <w:r w:rsidRPr="00D8506C">
        <w:rPr>
          <w:rFonts w:eastAsia="Calibri"/>
          <w:rtl/>
        </w:rPr>
        <w:t>רכז צוות ביטחון</w:t>
      </w:r>
      <w:r w:rsidRPr="00D8506C">
        <w:rPr>
          <w:rFonts w:eastAsia="Calibri" w:hint="cs"/>
          <w:rtl/>
        </w:rPr>
        <w:t xml:space="preserve"> באגף התקציבים שבמשרד האוצר מסר לצוות הביקורת כי</w:t>
      </w:r>
      <w:r w:rsidRPr="00D8506C">
        <w:rPr>
          <w:rFonts w:eastAsia="Calibri"/>
          <w:rtl/>
        </w:rPr>
        <w:t xml:space="preserve"> </w:t>
      </w:r>
      <w:r w:rsidRPr="00D8506C">
        <w:rPr>
          <w:rFonts w:eastAsia="Calibri" w:hint="cs"/>
          <w:rtl/>
        </w:rPr>
        <w:t xml:space="preserve">אם </w:t>
      </w:r>
      <w:proofErr w:type="spellStart"/>
      <w:r w:rsidRPr="00D8506C">
        <w:rPr>
          <w:rFonts w:eastAsia="Calibri"/>
          <w:rtl/>
        </w:rPr>
        <w:t>משהב"ט</w:t>
      </w:r>
      <w:proofErr w:type="spellEnd"/>
      <w:r w:rsidRPr="00D8506C">
        <w:rPr>
          <w:rFonts w:eastAsia="Calibri"/>
          <w:rtl/>
        </w:rPr>
        <w:t xml:space="preserve"> ירצה לממן מתקציבו את כל </w:t>
      </w:r>
      <w:r w:rsidRPr="00D8506C">
        <w:rPr>
          <w:rFonts w:eastAsia="Calibri" w:hint="cs"/>
          <w:rtl/>
        </w:rPr>
        <w:t xml:space="preserve">הדרישה </w:t>
      </w:r>
      <w:r w:rsidRPr="00D8506C">
        <w:rPr>
          <w:rFonts w:eastAsia="Calibri"/>
          <w:rtl/>
        </w:rPr>
        <w:t>או חלק מ</w:t>
      </w:r>
      <w:r w:rsidRPr="00D8506C">
        <w:rPr>
          <w:rFonts w:eastAsia="Calibri" w:hint="cs"/>
          <w:rtl/>
        </w:rPr>
        <w:t>ממנה</w:t>
      </w:r>
      <w:r w:rsidRPr="00D8506C">
        <w:rPr>
          <w:rFonts w:eastAsia="Calibri"/>
          <w:rtl/>
        </w:rPr>
        <w:t>, הוא רשאי לעשות זאת.</w:t>
      </w:r>
    </w:p>
    <w:p w14:paraId="17B5F7A1" w14:textId="77777777" w:rsidR="00D8506C" w:rsidRPr="00D8506C" w:rsidRDefault="00D8506C" w:rsidP="00D8506C">
      <w:pPr>
        <w:spacing w:line="269" w:lineRule="auto"/>
        <w:rPr>
          <w:rFonts w:ascii="David" w:eastAsia="Calibri" w:hAnsi="David"/>
          <w:sz w:val="24"/>
          <w:rtl/>
        </w:rPr>
      </w:pPr>
    </w:p>
    <w:p w14:paraId="3AE995C8" w14:textId="77777777" w:rsidR="00D8506C" w:rsidRPr="00D8506C" w:rsidRDefault="00D8506C" w:rsidP="00D8506C">
      <w:pPr>
        <w:spacing w:line="269" w:lineRule="auto"/>
        <w:rPr>
          <w:rFonts w:eastAsia="Calibri"/>
          <w:rtl/>
        </w:rPr>
      </w:pPr>
      <w:bookmarkStart w:id="16" w:name="_Hlk182297266"/>
      <w:r w:rsidRPr="00D8506C">
        <w:rPr>
          <w:rFonts w:ascii="David" w:eastAsia="Calibri" w:hAnsi="David" w:hint="cs"/>
          <w:sz w:val="24"/>
          <w:rtl/>
        </w:rPr>
        <w:t>גורם רגולטורי מסוים מסר לצוות הביקורת כי עד כה המדינה לא מימנה מיגון של מתקנים חיוניים בגופים מסוימים שבתחום אחריותו, וכי ייתכן שתינקט מדיניות שונה לגבי כל אחד מהם.</w:t>
      </w:r>
      <w:r w:rsidRPr="00D8506C">
        <w:rPr>
          <w:rFonts w:eastAsia="Calibri" w:hint="cs"/>
          <w:rtl/>
        </w:rPr>
        <w:t xml:space="preserve"> גורמים </w:t>
      </w:r>
      <w:proofErr w:type="spellStart"/>
      <w:r w:rsidRPr="00D8506C">
        <w:rPr>
          <w:rFonts w:eastAsia="Calibri" w:hint="cs"/>
          <w:rtl/>
        </w:rPr>
        <w:t>במשהב"ט</w:t>
      </w:r>
      <w:proofErr w:type="spellEnd"/>
      <w:r w:rsidRPr="00D8506C">
        <w:rPr>
          <w:rFonts w:eastAsia="Calibri" w:hint="cs"/>
          <w:rtl/>
        </w:rPr>
        <w:t xml:space="preserve"> מסרו לצוות הביקורת את התייחסותם למקורות המימון וכי </w:t>
      </w:r>
      <w:r w:rsidRPr="00D8506C">
        <w:rPr>
          <w:rFonts w:eastAsia="Calibri"/>
          <w:rtl/>
        </w:rPr>
        <w:t>התקציב צריך להגיע מחוץ לתקציב הביטחון</w:t>
      </w:r>
      <w:r w:rsidRPr="00D8506C">
        <w:rPr>
          <w:rFonts w:eastAsia="Calibri" w:hint="cs"/>
          <w:rtl/>
        </w:rPr>
        <w:t>,</w:t>
      </w:r>
      <w:r w:rsidRPr="00D8506C">
        <w:rPr>
          <w:rFonts w:eastAsia="Calibri"/>
          <w:rtl/>
        </w:rPr>
        <w:t xml:space="preserve"> והוא צריך להיות מוצג </w:t>
      </w:r>
      <w:proofErr w:type="spellStart"/>
      <w:r w:rsidRPr="00D8506C">
        <w:rPr>
          <w:rFonts w:eastAsia="Calibri"/>
          <w:rtl/>
        </w:rPr>
        <w:t>למל"ל</w:t>
      </w:r>
      <w:proofErr w:type="spellEnd"/>
      <w:r w:rsidRPr="00D8506C">
        <w:rPr>
          <w:rFonts w:eastAsia="Calibri"/>
          <w:rtl/>
        </w:rPr>
        <w:t xml:space="preserve"> ולראש הממשלה</w:t>
      </w:r>
      <w:r w:rsidRPr="00D8506C">
        <w:rPr>
          <w:rFonts w:eastAsia="Calibri" w:hint="cs"/>
          <w:rtl/>
        </w:rPr>
        <w:t xml:space="preserve">. </w:t>
      </w:r>
    </w:p>
    <w:p w14:paraId="2E23FFA3" w14:textId="77777777" w:rsidR="00D8506C" w:rsidRPr="00D8506C" w:rsidRDefault="00D8506C" w:rsidP="00D8506C">
      <w:pPr>
        <w:spacing w:line="269" w:lineRule="auto"/>
        <w:rPr>
          <w:rFonts w:eastAsia="Calibri"/>
          <w:b/>
          <w:bCs/>
          <w:rtl/>
        </w:rPr>
      </w:pPr>
    </w:p>
    <w:p w14:paraId="3612CBDC" w14:textId="77777777" w:rsidR="00D8506C" w:rsidRPr="00D8506C" w:rsidRDefault="00D8506C" w:rsidP="00D8506C">
      <w:pPr>
        <w:spacing w:line="269" w:lineRule="auto"/>
        <w:rPr>
          <w:rFonts w:eastAsia="Calibri"/>
          <w:b/>
          <w:bCs/>
          <w:rtl/>
        </w:rPr>
      </w:pPr>
      <w:r w:rsidRPr="00D8506C">
        <w:rPr>
          <w:rFonts w:eastAsia="Calibri" w:hint="cs"/>
          <w:b/>
          <w:bCs/>
          <w:rtl/>
        </w:rPr>
        <w:t>בביקורת הקודמת עלה כי</w:t>
      </w:r>
      <w:r w:rsidRPr="00D8506C">
        <w:rPr>
          <w:rFonts w:eastAsia="Calibri"/>
          <w:b/>
          <w:bCs/>
          <w:rtl/>
        </w:rPr>
        <w:t xml:space="preserve"> אין בידי </w:t>
      </w:r>
      <w:proofErr w:type="spellStart"/>
      <w:r w:rsidRPr="00D8506C">
        <w:rPr>
          <w:rFonts w:eastAsia="Calibri"/>
          <w:b/>
          <w:bCs/>
          <w:rtl/>
        </w:rPr>
        <w:t>משהב"ט</w:t>
      </w:r>
      <w:proofErr w:type="spellEnd"/>
      <w:r w:rsidRPr="00D8506C">
        <w:rPr>
          <w:rFonts w:eastAsia="Calibri"/>
          <w:b/>
          <w:bCs/>
          <w:rtl/>
        </w:rPr>
        <w:t xml:space="preserve"> תוכנית עבודה למיגון המתקנים החיוניים </w:t>
      </w:r>
      <w:r w:rsidRPr="00D8506C">
        <w:rPr>
          <w:rFonts w:eastAsia="Calibri" w:hint="cs"/>
          <w:b/>
          <w:bCs/>
          <w:rtl/>
        </w:rPr>
        <w:t>בגופים</w:t>
      </w:r>
      <w:r w:rsidRPr="00D8506C">
        <w:rPr>
          <w:rFonts w:eastAsia="Calibri"/>
          <w:b/>
          <w:bCs/>
          <w:rtl/>
        </w:rPr>
        <w:t xml:space="preserve"> מסוי</w:t>
      </w:r>
      <w:r w:rsidRPr="00D8506C">
        <w:rPr>
          <w:rFonts w:eastAsia="Calibri" w:hint="cs"/>
          <w:b/>
          <w:bCs/>
          <w:rtl/>
        </w:rPr>
        <w:t>מי</w:t>
      </w:r>
      <w:r w:rsidRPr="00D8506C">
        <w:rPr>
          <w:rFonts w:eastAsia="Calibri"/>
          <w:b/>
          <w:bCs/>
          <w:rtl/>
        </w:rPr>
        <w:t>ם, לרבות תקצובה</w:t>
      </w:r>
      <w:r w:rsidRPr="00D8506C">
        <w:rPr>
          <w:rFonts w:eastAsia="Calibri" w:hint="cs"/>
          <w:b/>
          <w:bCs/>
          <w:rtl/>
        </w:rPr>
        <w:t>. בביקורת המעקב נמצא כי הליקוי לא תוקן, ו</w:t>
      </w:r>
      <w:r w:rsidRPr="00D8506C">
        <w:rPr>
          <w:rFonts w:eastAsia="Calibri"/>
          <w:b/>
          <w:bCs/>
          <w:rtl/>
        </w:rPr>
        <w:t xml:space="preserve">נכון למועד סיום </w:t>
      </w:r>
      <w:r w:rsidRPr="00D8506C">
        <w:rPr>
          <w:rFonts w:eastAsia="Calibri" w:hint="cs"/>
          <w:b/>
          <w:bCs/>
          <w:rtl/>
        </w:rPr>
        <w:t>ה</w:t>
      </w:r>
      <w:r w:rsidRPr="00D8506C">
        <w:rPr>
          <w:rFonts w:eastAsia="Calibri"/>
          <w:b/>
          <w:bCs/>
          <w:rtl/>
        </w:rPr>
        <w:t xml:space="preserve">ביקורת, </w:t>
      </w:r>
      <w:r w:rsidRPr="00D8506C">
        <w:rPr>
          <w:rFonts w:eastAsia="Calibri" w:hint="cs"/>
          <w:b/>
          <w:bCs/>
          <w:rtl/>
        </w:rPr>
        <w:t>דצמבר</w:t>
      </w:r>
      <w:r w:rsidRPr="00D8506C">
        <w:rPr>
          <w:rFonts w:eastAsia="Calibri"/>
          <w:b/>
          <w:bCs/>
          <w:rtl/>
        </w:rPr>
        <w:t xml:space="preserve"> 2024, </w:t>
      </w:r>
      <w:proofErr w:type="spellStart"/>
      <w:r w:rsidRPr="00D8506C">
        <w:rPr>
          <w:rFonts w:eastAsia="Calibri" w:hint="cs"/>
          <w:b/>
          <w:bCs/>
          <w:rtl/>
        </w:rPr>
        <w:t>משהב"ט</w:t>
      </w:r>
      <w:proofErr w:type="spellEnd"/>
      <w:r w:rsidRPr="00D8506C">
        <w:rPr>
          <w:rFonts w:eastAsia="Calibri" w:hint="cs"/>
          <w:b/>
          <w:bCs/>
          <w:rtl/>
        </w:rPr>
        <w:t xml:space="preserve"> לא פעל למציאת פתרון לסוגיית המימון, לרבות העלאת הנושא לממשלה, כפי שהמליץ מבקר המדינה בדוח הקודם. זאת, על אף ההכרה בחשיבות האסטרטגית של מתקנים אלה ועל אף ההבנה כי עלויות המיגון גבוהות ונדרש לסכם את מקורות מימונן.</w:t>
      </w:r>
    </w:p>
    <w:p w14:paraId="0A2380E1" w14:textId="77777777" w:rsidR="00D8506C" w:rsidRPr="00D8506C" w:rsidRDefault="00D8506C" w:rsidP="00D8506C">
      <w:pPr>
        <w:spacing w:line="269" w:lineRule="auto"/>
        <w:rPr>
          <w:rFonts w:eastAsia="Calibri"/>
          <w:b/>
          <w:bCs/>
          <w:rtl/>
        </w:rPr>
      </w:pPr>
      <w:bookmarkStart w:id="17" w:name="_Hlk190273638"/>
      <w:bookmarkStart w:id="18" w:name="_Hlk190273741"/>
    </w:p>
    <w:p w14:paraId="0F13F5EF" w14:textId="77777777" w:rsidR="00D8506C" w:rsidRPr="00D8506C" w:rsidRDefault="00D8506C" w:rsidP="00D8506C">
      <w:pPr>
        <w:spacing w:line="269" w:lineRule="auto"/>
        <w:rPr>
          <w:rFonts w:eastAsia="Calibri"/>
          <w:b/>
          <w:bCs/>
          <w:rtl/>
        </w:rPr>
      </w:pPr>
      <w:r w:rsidRPr="00D8506C">
        <w:rPr>
          <w:rFonts w:eastAsia="Calibri" w:hint="cs"/>
          <w:b/>
          <w:bCs/>
          <w:rtl/>
        </w:rPr>
        <w:t xml:space="preserve">בביקורת המעקב עלה כי </w:t>
      </w:r>
      <w:proofErr w:type="spellStart"/>
      <w:r w:rsidRPr="00D8506C">
        <w:rPr>
          <w:rFonts w:eastAsia="Calibri" w:hint="cs"/>
          <w:b/>
          <w:bCs/>
          <w:rtl/>
        </w:rPr>
        <w:t>המל"ל</w:t>
      </w:r>
      <w:proofErr w:type="spellEnd"/>
      <w:r w:rsidRPr="00D8506C">
        <w:rPr>
          <w:rFonts w:eastAsia="Calibri" w:hint="cs"/>
          <w:b/>
          <w:bCs/>
          <w:rtl/>
        </w:rPr>
        <w:t xml:space="preserve">, </w:t>
      </w:r>
      <w:proofErr w:type="spellStart"/>
      <w:r w:rsidRPr="00D8506C">
        <w:rPr>
          <w:rFonts w:eastAsia="Calibri" w:hint="cs"/>
          <w:b/>
          <w:bCs/>
          <w:rtl/>
        </w:rPr>
        <w:t>משהב"ט</w:t>
      </w:r>
      <w:proofErr w:type="spellEnd"/>
      <w:r w:rsidRPr="00D8506C">
        <w:rPr>
          <w:rFonts w:eastAsia="Calibri" w:hint="cs"/>
          <w:b/>
          <w:bCs/>
          <w:rtl/>
        </w:rPr>
        <w:t xml:space="preserve">, משרד האוצר וגורם רגולטורי מסוים טרם הגיעו לסיכום לגבי המקור התקציבי למיגון גופים מסוימים; וכי כל אחד מהגורמים ראה לנגד עיניו פתרון שונה לסוגיית המימון. עמדת </w:t>
      </w:r>
      <w:proofErr w:type="spellStart"/>
      <w:r w:rsidRPr="00D8506C">
        <w:rPr>
          <w:rFonts w:eastAsia="Calibri" w:hint="cs"/>
          <w:b/>
          <w:bCs/>
          <w:rtl/>
        </w:rPr>
        <w:t>משהב"ט</w:t>
      </w:r>
      <w:proofErr w:type="spellEnd"/>
      <w:r w:rsidRPr="00D8506C">
        <w:rPr>
          <w:rFonts w:eastAsia="Calibri" w:hint="cs"/>
          <w:b/>
          <w:bCs/>
          <w:rtl/>
        </w:rPr>
        <w:t xml:space="preserve"> היא כי אין בתקציב המשרד את המקורות הנדרשים למימון המיגון בגופים מסוימים. עמדת אגף </w:t>
      </w:r>
      <w:proofErr w:type="spellStart"/>
      <w:r w:rsidRPr="00D8506C">
        <w:rPr>
          <w:rFonts w:eastAsia="Calibri" w:hint="cs"/>
          <w:b/>
          <w:bCs/>
          <w:rtl/>
        </w:rPr>
        <w:t>החשכ"ל</w:t>
      </w:r>
      <w:proofErr w:type="spellEnd"/>
      <w:r w:rsidRPr="00D8506C">
        <w:rPr>
          <w:rFonts w:eastAsia="Calibri" w:hint="cs"/>
          <w:b/>
          <w:bCs/>
          <w:rtl/>
        </w:rPr>
        <w:t xml:space="preserve"> ואגף התקציבים במשרד האוצר היא כי המימון צריך להינתן ממקורות הגופים המסוימים או להיעשות מתוך תקציב </w:t>
      </w:r>
      <w:proofErr w:type="spellStart"/>
      <w:r w:rsidRPr="00D8506C">
        <w:rPr>
          <w:rFonts w:eastAsia="Calibri" w:hint="cs"/>
          <w:b/>
          <w:bCs/>
          <w:rtl/>
        </w:rPr>
        <w:t>משהב"ט</w:t>
      </w:r>
      <w:proofErr w:type="spellEnd"/>
      <w:r w:rsidRPr="00D8506C">
        <w:rPr>
          <w:rFonts w:eastAsia="Calibri" w:hint="cs"/>
          <w:b/>
          <w:bCs/>
          <w:rtl/>
        </w:rPr>
        <w:t xml:space="preserve">. </w:t>
      </w:r>
      <w:bookmarkEnd w:id="17"/>
    </w:p>
    <w:bookmarkEnd w:id="18"/>
    <w:p w14:paraId="0BCE7C2A" w14:textId="77777777" w:rsidR="00D8506C" w:rsidRPr="00D8506C" w:rsidRDefault="00D8506C" w:rsidP="00D8506C">
      <w:pPr>
        <w:spacing w:line="269" w:lineRule="auto"/>
        <w:rPr>
          <w:rFonts w:eastAsia="Calibri"/>
          <w:b/>
          <w:bCs/>
          <w:rtl/>
        </w:rPr>
      </w:pPr>
    </w:p>
    <w:p w14:paraId="0B7DFC6D" w14:textId="77777777" w:rsidR="00D8506C" w:rsidRPr="00D8506C" w:rsidRDefault="00D8506C" w:rsidP="00D8506C">
      <w:pPr>
        <w:spacing w:line="269" w:lineRule="auto"/>
        <w:rPr>
          <w:rFonts w:eastAsia="Calibri"/>
          <w:b/>
          <w:bCs/>
          <w:rtl/>
        </w:rPr>
      </w:pPr>
      <w:r w:rsidRPr="00D8506C">
        <w:rPr>
          <w:rFonts w:eastAsia="Calibri" w:hint="cs"/>
          <w:b/>
          <w:bCs/>
          <w:rtl/>
        </w:rPr>
        <w:t xml:space="preserve">עוד עלה בביקורת המעקב כי רק בינואר 2025, לאחר מועד השלמת הביקורת, גובשה חוות דעת משותפת של </w:t>
      </w:r>
      <w:proofErr w:type="spellStart"/>
      <w:r w:rsidRPr="00D8506C">
        <w:rPr>
          <w:rFonts w:eastAsia="Calibri" w:hint="cs"/>
          <w:b/>
          <w:bCs/>
          <w:rtl/>
        </w:rPr>
        <w:t>המל"ל</w:t>
      </w:r>
      <w:proofErr w:type="spellEnd"/>
      <w:r w:rsidRPr="00D8506C">
        <w:rPr>
          <w:rFonts w:eastAsia="Calibri" w:hint="cs"/>
          <w:b/>
          <w:bCs/>
          <w:rtl/>
        </w:rPr>
        <w:t xml:space="preserve"> </w:t>
      </w:r>
      <w:proofErr w:type="spellStart"/>
      <w:r w:rsidRPr="00D8506C">
        <w:rPr>
          <w:rFonts w:eastAsia="Calibri" w:hint="cs"/>
          <w:b/>
          <w:bCs/>
          <w:rtl/>
        </w:rPr>
        <w:t>ומשהב"ט</w:t>
      </w:r>
      <w:proofErr w:type="spellEnd"/>
      <w:r w:rsidRPr="00D8506C">
        <w:rPr>
          <w:rFonts w:eastAsia="Calibri" w:hint="cs"/>
          <w:b/>
          <w:bCs/>
          <w:rtl/>
        </w:rPr>
        <w:t xml:space="preserve"> בנושא תוכנית המיגון של גוף מסוים. כמו כן עלה כי חרף הנחייתו של </w:t>
      </w:r>
      <w:proofErr w:type="spellStart"/>
      <w:r w:rsidRPr="00D8506C">
        <w:rPr>
          <w:rFonts w:eastAsia="Calibri" w:hint="cs"/>
          <w:b/>
          <w:bCs/>
          <w:rtl/>
        </w:rPr>
        <w:t>המל"ל</w:t>
      </w:r>
      <w:proofErr w:type="spellEnd"/>
      <w:r w:rsidRPr="00D8506C">
        <w:rPr>
          <w:rFonts w:eastAsia="Calibri" w:hint="cs"/>
          <w:b/>
          <w:bCs/>
          <w:rtl/>
        </w:rPr>
        <w:t xml:space="preserve"> </w:t>
      </w:r>
      <w:proofErr w:type="spellStart"/>
      <w:r w:rsidRPr="00D8506C">
        <w:rPr>
          <w:rFonts w:eastAsia="Calibri" w:hint="cs"/>
          <w:b/>
          <w:bCs/>
          <w:rtl/>
        </w:rPr>
        <w:t>ל</w:t>
      </w:r>
      <w:r w:rsidRPr="00D8506C">
        <w:rPr>
          <w:rFonts w:eastAsia="Calibri"/>
          <w:b/>
          <w:bCs/>
          <w:rtl/>
        </w:rPr>
        <w:t>משהב"ט</w:t>
      </w:r>
      <w:proofErr w:type="spellEnd"/>
      <w:r w:rsidRPr="00D8506C">
        <w:rPr>
          <w:rFonts w:eastAsia="Calibri" w:hint="cs"/>
          <w:b/>
          <w:bCs/>
          <w:rtl/>
        </w:rPr>
        <w:t xml:space="preserve"> ל</w:t>
      </w:r>
      <w:r w:rsidRPr="00D8506C">
        <w:rPr>
          <w:rFonts w:eastAsia="Calibri"/>
          <w:b/>
          <w:bCs/>
          <w:rtl/>
        </w:rPr>
        <w:t>בצע עבודת מטה ו</w:t>
      </w:r>
      <w:r w:rsidRPr="00D8506C">
        <w:rPr>
          <w:rFonts w:eastAsia="Calibri" w:hint="cs"/>
          <w:b/>
          <w:bCs/>
          <w:rtl/>
        </w:rPr>
        <w:t>ל</w:t>
      </w:r>
      <w:r w:rsidRPr="00D8506C">
        <w:rPr>
          <w:rFonts w:eastAsia="Calibri"/>
          <w:b/>
          <w:bCs/>
          <w:rtl/>
        </w:rPr>
        <w:t>קב</w:t>
      </w:r>
      <w:r w:rsidRPr="00D8506C">
        <w:rPr>
          <w:rFonts w:eastAsia="Calibri" w:hint="cs"/>
          <w:b/>
          <w:bCs/>
          <w:rtl/>
        </w:rPr>
        <w:t>ו</w:t>
      </w:r>
      <w:r w:rsidRPr="00D8506C">
        <w:rPr>
          <w:rFonts w:eastAsia="Calibri"/>
          <w:b/>
          <w:bCs/>
          <w:rtl/>
        </w:rPr>
        <w:t>ע מדיניות אחודה, לרבות קריטריונים ברורים, להשתתפות המדינה במימון בקשות עתידיות למיגון מתקנים שצפוי</w:t>
      </w:r>
      <w:r w:rsidRPr="00D8506C">
        <w:rPr>
          <w:rFonts w:eastAsia="Calibri" w:hint="cs"/>
          <w:b/>
          <w:bCs/>
          <w:rtl/>
        </w:rPr>
        <w:t>ים</w:t>
      </w:r>
      <w:r w:rsidRPr="00D8506C">
        <w:rPr>
          <w:rFonts w:eastAsia="Calibri"/>
          <w:b/>
          <w:bCs/>
          <w:rtl/>
        </w:rPr>
        <w:t xml:space="preserve"> להגיש </w:t>
      </w:r>
      <w:r w:rsidRPr="00D8506C">
        <w:rPr>
          <w:rFonts w:eastAsia="Calibri" w:hint="cs"/>
          <w:b/>
          <w:bCs/>
          <w:rtl/>
        </w:rPr>
        <w:t xml:space="preserve">גופים נוספים - </w:t>
      </w:r>
      <w:proofErr w:type="spellStart"/>
      <w:r w:rsidRPr="00D8506C">
        <w:rPr>
          <w:rFonts w:eastAsia="Calibri" w:hint="cs"/>
          <w:b/>
          <w:bCs/>
          <w:rtl/>
        </w:rPr>
        <w:t>משהב"ט</w:t>
      </w:r>
      <w:proofErr w:type="spellEnd"/>
      <w:r w:rsidRPr="00D8506C">
        <w:rPr>
          <w:rFonts w:eastAsia="Calibri" w:hint="cs"/>
          <w:b/>
          <w:bCs/>
          <w:rtl/>
        </w:rPr>
        <w:t xml:space="preserve"> לא ביצע את עבודת המטה האמורה. לפיכך, נכון למועד השלמת הביקורת וכשנה לאחר פניית גורם בגוף מסוים בנושא תוכנית המיגון של אותו גוף - לא התקבלה החלטה בנוגע לתוכנית ולאופן מימונה.</w:t>
      </w:r>
    </w:p>
    <w:p w14:paraId="7B4998AB" w14:textId="77777777" w:rsidR="00D8506C" w:rsidRPr="00D8506C" w:rsidRDefault="00D8506C" w:rsidP="00D8506C">
      <w:pPr>
        <w:spacing w:line="269" w:lineRule="auto"/>
        <w:rPr>
          <w:rFonts w:eastAsia="Calibri"/>
          <w:b/>
          <w:bCs/>
          <w:rtl/>
        </w:rPr>
      </w:pPr>
      <w:bookmarkStart w:id="19" w:name="_Hlk188984159"/>
    </w:p>
    <w:p w14:paraId="5172C55E" w14:textId="77777777" w:rsidR="00D8506C" w:rsidRPr="006847C4" w:rsidRDefault="00D8506C" w:rsidP="006847C4">
      <w:pPr>
        <w:spacing w:line="269" w:lineRule="auto"/>
        <w:rPr>
          <w:rFonts w:eastAsia="Calibri"/>
          <w:b/>
          <w:bCs/>
          <w:rtl/>
        </w:rPr>
      </w:pPr>
      <w:r w:rsidRPr="00D8506C">
        <w:rPr>
          <w:rFonts w:eastAsia="Calibri" w:hint="eastAsia"/>
          <w:b/>
          <w:bCs/>
          <w:rtl/>
        </w:rPr>
        <w:t>מבקר</w:t>
      </w:r>
      <w:r w:rsidRPr="00D8506C">
        <w:rPr>
          <w:rFonts w:eastAsia="Calibri"/>
          <w:b/>
          <w:bCs/>
          <w:rtl/>
        </w:rPr>
        <w:t xml:space="preserve"> המדינה מעיר</w:t>
      </w:r>
      <w:r w:rsidRPr="00D8506C">
        <w:rPr>
          <w:rFonts w:eastAsia="Calibri" w:hint="cs"/>
          <w:b/>
          <w:bCs/>
          <w:rtl/>
        </w:rPr>
        <w:t xml:space="preserve"> </w:t>
      </w:r>
      <w:proofErr w:type="spellStart"/>
      <w:r w:rsidRPr="00D8506C">
        <w:rPr>
          <w:rFonts w:eastAsia="Calibri" w:hint="cs"/>
          <w:b/>
          <w:bCs/>
          <w:rtl/>
        </w:rPr>
        <w:t>למל"ל</w:t>
      </w:r>
      <w:proofErr w:type="spellEnd"/>
      <w:r w:rsidRPr="00D8506C">
        <w:rPr>
          <w:rFonts w:eastAsia="Calibri" w:hint="cs"/>
          <w:b/>
          <w:bCs/>
          <w:rtl/>
        </w:rPr>
        <w:t>,</w:t>
      </w:r>
      <w:r w:rsidRPr="00D8506C">
        <w:rPr>
          <w:rFonts w:eastAsia="Calibri"/>
          <w:b/>
          <w:bCs/>
          <w:rtl/>
        </w:rPr>
        <w:t xml:space="preserve"> </w:t>
      </w:r>
      <w:proofErr w:type="spellStart"/>
      <w:r w:rsidRPr="00D8506C">
        <w:rPr>
          <w:rFonts w:eastAsia="Calibri"/>
          <w:b/>
          <w:bCs/>
          <w:rtl/>
        </w:rPr>
        <w:t>למש</w:t>
      </w:r>
      <w:r w:rsidRPr="00D8506C">
        <w:rPr>
          <w:rFonts w:eastAsia="Calibri" w:hint="cs"/>
          <w:b/>
          <w:bCs/>
          <w:rtl/>
        </w:rPr>
        <w:t>הב"ט</w:t>
      </w:r>
      <w:proofErr w:type="spellEnd"/>
      <w:r w:rsidRPr="00D8506C">
        <w:rPr>
          <w:rFonts w:eastAsia="Calibri"/>
          <w:b/>
          <w:bCs/>
          <w:rtl/>
        </w:rPr>
        <w:t xml:space="preserve">, למשרד האוצר </w:t>
      </w:r>
      <w:r w:rsidRPr="00D8506C">
        <w:rPr>
          <w:rFonts w:eastAsia="Calibri" w:hint="cs"/>
          <w:b/>
          <w:bCs/>
          <w:rtl/>
        </w:rPr>
        <w:t>ולגורמים נוספים</w:t>
      </w:r>
      <w:r w:rsidRPr="00D8506C">
        <w:rPr>
          <w:rFonts w:eastAsia="Calibri"/>
          <w:b/>
          <w:bCs/>
          <w:rtl/>
        </w:rPr>
        <w:t xml:space="preserve"> על </w:t>
      </w:r>
      <w:r w:rsidRPr="00D8506C">
        <w:rPr>
          <w:rFonts w:eastAsia="Calibri" w:hint="eastAsia"/>
          <w:b/>
          <w:bCs/>
          <w:rtl/>
        </w:rPr>
        <w:t>שטרם</w:t>
      </w:r>
      <w:r w:rsidRPr="00D8506C">
        <w:rPr>
          <w:rFonts w:eastAsia="Calibri"/>
          <w:b/>
          <w:bCs/>
          <w:rtl/>
        </w:rPr>
        <w:t xml:space="preserve"> </w:t>
      </w:r>
      <w:r w:rsidRPr="00D8506C">
        <w:rPr>
          <w:rFonts w:eastAsia="Calibri" w:hint="eastAsia"/>
          <w:b/>
          <w:bCs/>
          <w:rtl/>
        </w:rPr>
        <w:t>הגיעו</w:t>
      </w:r>
      <w:r w:rsidRPr="00D8506C">
        <w:rPr>
          <w:rFonts w:eastAsia="Calibri"/>
          <w:b/>
          <w:bCs/>
          <w:rtl/>
        </w:rPr>
        <w:t xml:space="preserve"> </w:t>
      </w:r>
      <w:r w:rsidRPr="00D8506C">
        <w:rPr>
          <w:rFonts w:eastAsia="Calibri" w:hint="eastAsia"/>
          <w:b/>
          <w:bCs/>
          <w:rtl/>
        </w:rPr>
        <w:t>לסיכום</w:t>
      </w:r>
      <w:r w:rsidRPr="00D8506C">
        <w:rPr>
          <w:rFonts w:eastAsia="Calibri"/>
          <w:b/>
          <w:bCs/>
          <w:rtl/>
        </w:rPr>
        <w:t xml:space="preserve"> </w:t>
      </w:r>
      <w:r w:rsidRPr="00D8506C">
        <w:rPr>
          <w:rFonts w:eastAsia="Calibri" w:hint="eastAsia"/>
          <w:b/>
          <w:bCs/>
          <w:rtl/>
        </w:rPr>
        <w:t>בדבר</w:t>
      </w:r>
      <w:r w:rsidRPr="00D8506C">
        <w:rPr>
          <w:rFonts w:eastAsia="Calibri"/>
          <w:b/>
          <w:bCs/>
          <w:rtl/>
        </w:rPr>
        <w:t xml:space="preserve"> המקורות התקציביים למיגון </w:t>
      </w:r>
      <w:r w:rsidRPr="00D8506C">
        <w:rPr>
          <w:rFonts w:eastAsia="Calibri" w:hint="cs"/>
          <w:b/>
          <w:bCs/>
          <w:rtl/>
        </w:rPr>
        <w:t>המתקנים החיוניים בגופים מסוימים</w:t>
      </w:r>
      <w:r w:rsidRPr="00D8506C">
        <w:rPr>
          <w:rFonts w:eastAsia="Calibri"/>
          <w:b/>
          <w:bCs/>
          <w:rtl/>
        </w:rPr>
        <w:t>.</w:t>
      </w:r>
      <w:r w:rsidRPr="00D8506C">
        <w:rPr>
          <w:rFonts w:eastAsia="Calibri" w:hint="cs"/>
          <w:b/>
          <w:bCs/>
          <w:rtl/>
        </w:rPr>
        <w:t xml:space="preserve"> </w:t>
      </w:r>
      <w:bookmarkEnd w:id="19"/>
    </w:p>
    <w:p w14:paraId="3B0A7AB2" w14:textId="77777777" w:rsidR="00D8506C" w:rsidRPr="00D8506C" w:rsidRDefault="00D8506C" w:rsidP="00D8506C">
      <w:pPr>
        <w:spacing w:line="269" w:lineRule="auto"/>
        <w:rPr>
          <w:rFonts w:eastAsia="Calibri"/>
          <w:rtl/>
        </w:rPr>
      </w:pPr>
    </w:p>
    <w:p w14:paraId="1C11C673" w14:textId="77777777" w:rsidR="00D8506C" w:rsidRPr="00D8506C" w:rsidRDefault="00D8506C" w:rsidP="00D8506C">
      <w:pPr>
        <w:spacing w:line="269" w:lineRule="auto"/>
        <w:jc w:val="center"/>
        <w:rPr>
          <w:rFonts w:eastAsia="Calibri"/>
          <w:b/>
          <w:bCs/>
          <w:rtl/>
        </w:rPr>
      </w:pPr>
      <w:r w:rsidRPr="00D8506C">
        <w:rPr>
          <w:rFonts w:eastAsia="Calibri" w:hint="cs"/>
          <w:b/>
          <w:bCs/>
          <w:rtl/>
        </w:rPr>
        <w:lastRenderedPageBreak/>
        <w:t>מידת תיקון הליקוי</w:t>
      </w:r>
    </w:p>
    <w:p w14:paraId="70F6DDB3" w14:textId="77777777" w:rsidR="00D8506C" w:rsidRPr="00D8506C" w:rsidRDefault="00D8506C" w:rsidP="00D8506C">
      <w:pPr>
        <w:spacing w:line="269" w:lineRule="auto"/>
        <w:jc w:val="center"/>
        <w:rPr>
          <w:rFonts w:eastAsia="Calibri"/>
          <w:rtl/>
          <w:lang w:eastAsia="he-IL"/>
        </w:rPr>
      </w:pPr>
      <w:r w:rsidRPr="00D8506C">
        <w:rPr>
          <w:rFonts w:eastAsia="Calibri"/>
          <w:noProof/>
        </w:rPr>
        <w:drawing>
          <wp:inline distT="0" distB="0" distL="0" distR="0" wp14:anchorId="14250266" wp14:editId="6AD9BB53">
            <wp:extent cx="3422650" cy="781050"/>
            <wp:effectExtent l="0" t="0" r="6350" b="0"/>
            <wp:docPr id="43" name="תמונה 43"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4199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422650" cy="781050"/>
                    </a:xfrm>
                    <a:prstGeom prst="rect">
                      <a:avLst/>
                    </a:prstGeom>
                    <a:noFill/>
                    <a:ln>
                      <a:noFill/>
                    </a:ln>
                  </pic:spPr>
                </pic:pic>
              </a:graphicData>
            </a:graphic>
          </wp:inline>
        </w:drawing>
      </w:r>
    </w:p>
    <w:p w14:paraId="49A41782" w14:textId="77777777" w:rsidR="00D8506C" w:rsidRPr="00D8506C" w:rsidRDefault="00D8506C" w:rsidP="00D8506C">
      <w:pPr>
        <w:spacing w:line="269" w:lineRule="auto"/>
        <w:rPr>
          <w:rFonts w:eastAsia="Calibri"/>
          <w:b/>
          <w:bCs/>
          <w:rtl/>
        </w:rPr>
      </w:pPr>
    </w:p>
    <w:p w14:paraId="3726BD41" w14:textId="77777777" w:rsidR="00D8506C" w:rsidRPr="00D8506C" w:rsidRDefault="00D8506C" w:rsidP="00D8506C">
      <w:pPr>
        <w:spacing w:line="269" w:lineRule="auto"/>
        <w:rPr>
          <w:rFonts w:eastAsia="Calibri"/>
          <w:rtl/>
        </w:rPr>
      </w:pPr>
      <w:r w:rsidRPr="00D8506C">
        <w:rPr>
          <w:rFonts w:eastAsia="Calibri" w:hint="cs"/>
          <w:rtl/>
        </w:rPr>
        <w:t xml:space="preserve">גורם מסוים מסר בתשובתו ממרץ 2025 כי הוא מקבל את המלצת מבקר המדינה ומחויב לשיתוף פעולה מלא עם כל צוות עבודה שיוקם לצורך ביצוע עבודת מטה לבחינת המודל </w:t>
      </w:r>
      <w:proofErr w:type="spellStart"/>
      <w:r w:rsidRPr="00D8506C">
        <w:rPr>
          <w:rFonts w:eastAsia="Calibri" w:hint="cs"/>
          <w:rtl/>
        </w:rPr>
        <w:t>המימוני</w:t>
      </w:r>
      <w:proofErr w:type="spellEnd"/>
      <w:r w:rsidRPr="00D8506C">
        <w:rPr>
          <w:rFonts w:eastAsia="Calibri" w:hint="cs"/>
          <w:rtl/>
        </w:rPr>
        <w:t xml:space="preserve"> המיטבי למיגון המתקנים החיוניים בגופים מסוימים.</w:t>
      </w:r>
    </w:p>
    <w:p w14:paraId="64373716" w14:textId="77777777" w:rsidR="00D8506C" w:rsidRPr="00D8506C" w:rsidRDefault="00D8506C" w:rsidP="00D8506C">
      <w:pPr>
        <w:spacing w:line="269" w:lineRule="auto"/>
        <w:rPr>
          <w:rFonts w:eastAsia="Calibri"/>
          <w:rtl/>
        </w:rPr>
      </w:pPr>
    </w:p>
    <w:p w14:paraId="354923FB" w14:textId="77777777" w:rsidR="00D8506C" w:rsidRPr="00D8506C" w:rsidRDefault="00D8506C" w:rsidP="00D8506C">
      <w:pPr>
        <w:spacing w:line="269" w:lineRule="auto"/>
        <w:rPr>
          <w:rFonts w:eastAsia="Calibri"/>
          <w:rtl/>
        </w:rPr>
      </w:pPr>
      <w:r w:rsidRPr="00D8506C">
        <w:rPr>
          <w:rFonts w:eastAsia="Calibri" w:hint="cs"/>
          <w:rtl/>
        </w:rPr>
        <w:t>גורם נוסף</w:t>
      </w:r>
      <w:r w:rsidRPr="00D8506C" w:rsidDel="008E712A">
        <w:rPr>
          <w:rFonts w:eastAsia="Calibri" w:hint="cs"/>
          <w:rtl/>
        </w:rPr>
        <w:t xml:space="preserve"> </w:t>
      </w:r>
      <w:r w:rsidRPr="00D8506C">
        <w:rPr>
          <w:rFonts w:eastAsia="Calibri" w:hint="cs"/>
          <w:rtl/>
        </w:rPr>
        <w:t xml:space="preserve">מסר בתשובתו ממרץ 2025 כי הוא קיים במהלך השנה האחרונה כמה ישיבות בנושא עם כלל הגורמים הרלוונטיים, וכי עמדתו הייתה שהגופים המסוימים ימוגנו באופן </w:t>
      </w:r>
      <w:proofErr w:type="spellStart"/>
      <w:r w:rsidRPr="00D8506C">
        <w:rPr>
          <w:rFonts w:eastAsia="Calibri" w:hint="cs"/>
          <w:rtl/>
        </w:rPr>
        <w:t>מיידי</w:t>
      </w:r>
      <w:proofErr w:type="spellEnd"/>
      <w:r w:rsidRPr="00D8506C">
        <w:rPr>
          <w:rFonts w:eastAsia="Calibri" w:hint="cs"/>
          <w:rtl/>
        </w:rPr>
        <w:t xml:space="preserve"> (בהתאם לחלוקה שהוצעה), אך משרד האוצר התנגד לכך והוחלט להעביר את ההכרעה </w:t>
      </w:r>
      <w:proofErr w:type="spellStart"/>
      <w:r w:rsidRPr="00D8506C">
        <w:rPr>
          <w:rFonts w:eastAsia="Calibri" w:hint="cs"/>
          <w:rtl/>
        </w:rPr>
        <w:t>למל"ל</w:t>
      </w:r>
      <w:proofErr w:type="spellEnd"/>
      <w:r w:rsidRPr="00D8506C">
        <w:rPr>
          <w:rFonts w:eastAsia="Calibri" w:hint="cs"/>
          <w:rtl/>
        </w:rPr>
        <w:t xml:space="preserve">. עוד מסר כי הוא שוחח עם החשב הכללי במשרד האוצר וכי האחרון מנסה לפתור את בעיית התקציב מול </w:t>
      </w:r>
      <w:proofErr w:type="spellStart"/>
      <w:r w:rsidRPr="00D8506C">
        <w:rPr>
          <w:rFonts w:eastAsia="Calibri" w:hint="cs"/>
          <w:rtl/>
        </w:rPr>
        <w:t>משהב"ט</w:t>
      </w:r>
      <w:proofErr w:type="spellEnd"/>
      <w:r w:rsidRPr="00D8506C">
        <w:rPr>
          <w:rFonts w:eastAsia="Calibri"/>
          <w:vertAlign w:val="superscript"/>
          <w:rtl/>
        </w:rPr>
        <w:footnoteReference w:id="33"/>
      </w:r>
      <w:r w:rsidRPr="00D8506C">
        <w:rPr>
          <w:rFonts w:eastAsia="Calibri" w:hint="cs"/>
          <w:rtl/>
        </w:rPr>
        <w:t xml:space="preserve">. </w:t>
      </w:r>
    </w:p>
    <w:p w14:paraId="51F6179E" w14:textId="77777777" w:rsidR="00D8506C" w:rsidRPr="00D8506C" w:rsidRDefault="00D8506C" w:rsidP="00D8506C">
      <w:pPr>
        <w:spacing w:line="269" w:lineRule="auto"/>
        <w:rPr>
          <w:rFonts w:eastAsia="Calibri"/>
          <w:rtl/>
        </w:rPr>
      </w:pPr>
    </w:p>
    <w:p w14:paraId="68F4F485" w14:textId="77777777" w:rsidR="00D8506C" w:rsidRPr="00D8506C" w:rsidRDefault="00D8506C" w:rsidP="00D8506C">
      <w:pPr>
        <w:spacing w:line="269" w:lineRule="auto"/>
        <w:rPr>
          <w:rFonts w:eastAsia="Calibri"/>
        </w:rPr>
      </w:pPr>
      <w:proofErr w:type="spellStart"/>
      <w:r w:rsidRPr="00D8506C">
        <w:rPr>
          <w:rFonts w:eastAsia="Calibri" w:hint="cs"/>
          <w:rtl/>
        </w:rPr>
        <w:t>המל"ל</w:t>
      </w:r>
      <w:proofErr w:type="spellEnd"/>
      <w:r w:rsidRPr="00D8506C">
        <w:rPr>
          <w:rFonts w:eastAsia="Calibri" w:hint="cs"/>
          <w:rtl/>
        </w:rPr>
        <w:t xml:space="preserve"> מסר בתשובתו כי בחודש מרץ 2025 התקיים דיון בראשות שר הביטחון בין היתר בנושא תוכנית מיגון בגוף מסוים</w:t>
      </w:r>
      <w:r w:rsidRPr="00D8506C">
        <w:rPr>
          <w:rFonts w:eastAsia="Calibri"/>
          <w:vertAlign w:val="superscript"/>
          <w:rtl/>
        </w:rPr>
        <w:footnoteReference w:id="34"/>
      </w:r>
      <w:r w:rsidRPr="00D8506C">
        <w:rPr>
          <w:rFonts w:eastAsia="Calibri" w:hint="cs"/>
          <w:rtl/>
        </w:rPr>
        <w:t>. שר הביטחון סיכם ואמר כי קיימת חשיבות עליונה בקידום תוכנית למיגון התשתיות האסטרטגיות של מדינת ישראל "כנגזרת ממפת האיומים והאתגרים הביטחוניים העומדים בפנינו". השר ציין כי הדיון הוא ייעודי לגוף מסוים אך יתקיימו דיונים נוספים לגבי גופים אחרים, וכי "</w:t>
      </w:r>
      <w:r w:rsidRPr="00D8506C">
        <w:rPr>
          <w:rFonts w:eastAsia="Calibri" w:hint="cs"/>
          <w:b/>
          <w:bCs/>
          <w:rtl/>
        </w:rPr>
        <w:t>יש לסכם תחילה עקרונות כלליים למתווה הכלכלי, תוך מתן דגש לייחודיות ולשונות בין [הגופים</w:t>
      </w:r>
      <w:r w:rsidRPr="00D8506C">
        <w:rPr>
          <w:rFonts w:eastAsia="Calibri" w:hint="cs"/>
          <w:rtl/>
        </w:rPr>
        <w:t xml:space="preserve">]" (ההדגשה במקור) והציע לגבש פתרון מסוים. שר הביטחון הנחה לכנס צוות משותף של הגוף, </w:t>
      </w:r>
      <w:proofErr w:type="spellStart"/>
      <w:r w:rsidRPr="00D8506C">
        <w:rPr>
          <w:rFonts w:eastAsia="Calibri" w:hint="cs"/>
          <w:rtl/>
        </w:rPr>
        <w:t>משהב"ט</w:t>
      </w:r>
      <w:proofErr w:type="spellEnd"/>
      <w:r w:rsidRPr="00D8506C">
        <w:rPr>
          <w:rFonts w:eastAsia="Calibri" w:hint="cs"/>
          <w:rtl/>
        </w:rPr>
        <w:t xml:space="preserve"> </w:t>
      </w:r>
      <w:proofErr w:type="spellStart"/>
      <w:r w:rsidRPr="00D8506C">
        <w:rPr>
          <w:rFonts w:eastAsia="Calibri" w:hint="cs"/>
          <w:rtl/>
        </w:rPr>
        <w:t>והחשכ"ל</w:t>
      </w:r>
      <w:proofErr w:type="spellEnd"/>
      <w:r w:rsidRPr="00D8506C">
        <w:rPr>
          <w:rFonts w:eastAsia="Calibri" w:hint="cs"/>
          <w:rtl/>
        </w:rPr>
        <w:t xml:space="preserve"> שבמסגרתו תגובש תוכנית מיגון, לרבות סימון מקורות שיתמכו בהוצאת התוכנית אל הפועל ואשר יתבססו על הרעיון שהוצע.</w:t>
      </w:r>
    </w:p>
    <w:p w14:paraId="18557047" w14:textId="77777777" w:rsidR="00D8506C" w:rsidRPr="00D8506C" w:rsidRDefault="00D8506C" w:rsidP="00D8506C">
      <w:pPr>
        <w:spacing w:line="269" w:lineRule="auto"/>
        <w:rPr>
          <w:rFonts w:eastAsia="Calibri"/>
          <w:rtl/>
        </w:rPr>
      </w:pPr>
    </w:p>
    <w:p w14:paraId="20C12518" w14:textId="77777777" w:rsidR="00D8506C" w:rsidRPr="00D8506C" w:rsidRDefault="00D8506C" w:rsidP="00D8506C">
      <w:pPr>
        <w:spacing w:line="269" w:lineRule="auto"/>
        <w:rPr>
          <w:rFonts w:eastAsia="Calibri"/>
          <w:rtl/>
        </w:rPr>
      </w:pPr>
      <w:proofErr w:type="spellStart"/>
      <w:r w:rsidRPr="00D8506C">
        <w:rPr>
          <w:rFonts w:eastAsia="Calibri"/>
          <w:rtl/>
        </w:rPr>
        <w:t>משהב"ט</w:t>
      </w:r>
      <w:proofErr w:type="spellEnd"/>
      <w:r w:rsidRPr="00D8506C">
        <w:rPr>
          <w:rFonts w:eastAsia="Calibri"/>
          <w:rtl/>
        </w:rPr>
        <w:t xml:space="preserve"> מסר בתשובתו</w:t>
      </w:r>
      <w:r w:rsidRPr="00D8506C">
        <w:rPr>
          <w:rFonts w:eastAsia="Calibri" w:hint="cs"/>
          <w:rtl/>
        </w:rPr>
        <w:t xml:space="preserve"> באפריל 2025 </w:t>
      </w:r>
      <w:r w:rsidRPr="00D8506C">
        <w:rPr>
          <w:rFonts w:eastAsia="Calibri"/>
          <w:rtl/>
        </w:rPr>
        <w:t xml:space="preserve">כי מיגון תשתיות </w:t>
      </w:r>
      <w:r w:rsidRPr="00D8506C">
        <w:rPr>
          <w:rFonts w:eastAsia="Calibri" w:hint="cs"/>
          <w:rtl/>
        </w:rPr>
        <w:t>בגופים</w:t>
      </w:r>
      <w:r w:rsidRPr="00D8506C">
        <w:rPr>
          <w:rFonts w:eastAsia="Calibri"/>
          <w:rtl/>
        </w:rPr>
        <w:t xml:space="preserve"> מסוי</w:t>
      </w:r>
      <w:r w:rsidRPr="00D8506C">
        <w:rPr>
          <w:rFonts w:eastAsia="Calibri" w:hint="cs"/>
          <w:rtl/>
        </w:rPr>
        <w:t>מי</w:t>
      </w:r>
      <w:r w:rsidRPr="00D8506C">
        <w:rPr>
          <w:rFonts w:eastAsia="Calibri"/>
          <w:rtl/>
        </w:rPr>
        <w:t>ם הי</w:t>
      </w:r>
      <w:r w:rsidRPr="00D8506C">
        <w:rPr>
          <w:rFonts w:eastAsia="Calibri" w:hint="cs"/>
          <w:rtl/>
        </w:rPr>
        <w:t>א</w:t>
      </w:r>
      <w:r w:rsidRPr="00D8506C">
        <w:rPr>
          <w:rFonts w:eastAsia="Calibri"/>
          <w:rtl/>
        </w:rPr>
        <w:t xml:space="preserve"> סוגיה מורכבת המחייבת משאבים תקציביים גדולים מאד בהיקף של עשרות מיליארדי ש"ח שאינם נמצאים בידי </w:t>
      </w:r>
      <w:proofErr w:type="spellStart"/>
      <w:r w:rsidRPr="00D8506C">
        <w:rPr>
          <w:rFonts w:eastAsia="Calibri"/>
          <w:rtl/>
        </w:rPr>
        <w:t>משהב"ט</w:t>
      </w:r>
      <w:proofErr w:type="spellEnd"/>
      <w:r w:rsidRPr="00D8506C">
        <w:rPr>
          <w:rFonts w:eastAsia="Calibri" w:hint="cs"/>
          <w:rtl/>
        </w:rPr>
        <w:t xml:space="preserve"> </w:t>
      </w:r>
      <w:r w:rsidRPr="00D8506C">
        <w:rPr>
          <w:rFonts w:eastAsia="Calibri"/>
          <w:rtl/>
        </w:rPr>
        <w:t>ויחייבו מקור תקציבי חיצוני. עוד נמסר כי שר הביטחון נפגש עם החשב הכללי כדי לבחון פתרונות אפשריים למקורות תקציביים והנושא נמצא בתהליך בחינה.</w:t>
      </w:r>
    </w:p>
    <w:p w14:paraId="2CB8C045" w14:textId="77777777" w:rsidR="00D8506C" w:rsidRPr="00D8506C" w:rsidRDefault="00D8506C" w:rsidP="00D8506C">
      <w:pPr>
        <w:spacing w:line="269" w:lineRule="auto"/>
        <w:rPr>
          <w:rFonts w:eastAsia="Calibri"/>
          <w:rtl/>
        </w:rPr>
      </w:pPr>
    </w:p>
    <w:p w14:paraId="46B4D389" w14:textId="77777777" w:rsidR="00D8506C" w:rsidRPr="00D8506C" w:rsidRDefault="00D8506C" w:rsidP="00D8506C">
      <w:pPr>
        <w:spacing w:line="269" w:lineRule="auto"/>
        <w:rPr>
          <w:rFonts w:eastAsia="Calibri"/>
          <w:rtl/>
        </w:rPr>
      </w:pPr>
      <w:r w:rsidRPr="00D8506C">
        <w:rPr>
          <w:rFonts w:eastAsia="Calibri" w:hint="cs"/>
          <w:rtl/>
        </w:rPr>
        <w:t xml:space="preserve">צה"ל מסר בתשובתו כי פעולות מסוימות דורשות </w:t>
      </w:r>
      <w:proofErr w:type="spellStart"/>
      <w:r w:rsidRPr="00D8506C">
        <w:rPr>
          <w:rFonts w:eastAsia="Calibri" w:hint="cs"/>
          <w:rtl/>
        </w:rPr>
        <w:t>תקורות</w:t>
      </w:r>
      <w:proofErr w:type="spellEnd"/>
      <w:r w:rsidRPr="00D8506C">
        <w:rPr>
          <w:rFonts w:eastAsia="Calibri" w:hint="cs"/>
          <w:rtl/>
        </w:rPr>
        <w:t xml:space="preserve"> משמעותיות שלא קיבלו ביטוי בתקציב </w:t>
      </w:r>
      <w:proofErr w:type="spellStart"/>
      <w:r w:rsidRPr="00D8506C">
        <w:rPr>
          <w:rFonts w:eastAsia="Calibri" w:hint="cs"/>
          <w:rtl/>
        </w:rPr>
        <w:t>משהב"ט</w:t>
      </w:r>
      <w:proofErr w:type="spellEnd"/>
      <w:r w:rsidRPr="00D8506C">
        <w:rPr>
          <w:rFonts w:eastAsia="Calibri" w:hint="cs"/>
          <w:rtl/>
        </w:rPr>
        <w:t xml:space="preserve"> לאורך השנים, ועל מנת לתת מענה לפערים יש להעמיד את המשאבים הדרושים לכך.</w:t>
      </w:r>
    </w:p>
    <w:p w14:paraId="2223F8A7" w14:textId="77777777" w:rsidR="00D8506C" w:rsidRPr="00D8506C" w:rsidRDefault="00D8506C" w:rsidP="00D8506C">
      <w:pPr>
        <w:spacing w:line="269" w:lineRule="auto"/>
        <w:rPr>
          <w:rFonts w:eastAsia="Calibri"/>
          <w:rtl/>
        </w:rPr>
      </w:pPr>
    </w:p>
    <w:p w14:paraId="5906D5E4" w14:textId="77777777" w:rsidR="00D8506C" w:rsidRPr="00D8506C" w:rsidRDefault="00D8506C" w:rsidP="00D8506C">
      <w:pPr>
        <w:spacing w:line="269" w:lineRule="auto"/>
        <w:rPr>
          <w:rFonts w:eastAsia="Calibri"/>
          <w:b/>
          <w:bCs/>
          <w:rtl/>
        </w:rPr>
      </w:pPr>
      <w:r w:rsidRPr="00D8506C">
        <w:rPr>
          <w:rFonts w:eastAsia="Calibri" w:hint="cs"/>
          <w:b/>
          <w:bCs/>
          <w:rtl/>
        </w:rPr>
        <w:t xml:space="preserve">תשובות הגורמים שלעיל מחדדות את הצורך הדחוף בפתרון סוגיית המימון של </w:t>
      </w:r>
      <w:r w:rsidRPr="00D8506C">
        <w:rPr>
          <w:rFonts w:eastAsia="Calibri"/>
          <w:b/>
          <w:bCs/>
          <w:rtl/>
        </w:rPr>
        <w:t xml:space="preserve">מיגון המתקנים החיוניים </w:t>
      </w:r>
      <w:r w:rsidRPr="00D8506C">
        <w:rPr>
          <w:rFonts w:eastAsia="Calibri" w:hint="cs"/>
          <w:b/>
          <w:bCs/>
          <w:rtl/>
        </w:rPr>
        <w:t>בגופים מסוימים</w:t>
      </w:r>
      <w:r w:rsidRPr="00D8506C">
        <w:rPr>
          <w:rFonts w:eastAsia="Calibri"/>
          <w:b/>
          <w:bCs/>
          <w:rtl/>
        </w:rPr>
        <w:t>.</w:t>
      </w:r>
    </w:p>
    <w:p w14:paraId="764860A5" w14:textId="77777777" w:rsidR="00D8506C" w:rsidRPr="00D8506C" w:rsidRDefault="00D8506C" w:rsidP="00D8506C">
      <w:pPr>
        <w:spacing w:line="269" w:lineRule="auto"/>
        <w:rPr>
          <w:rFonts w:eastAsia="Calibri"/>
          <w:b/>
          <w:bCs/>
          <w:rtl/>
        </w:rPr>
      </w:pPr>
    </w:p>
    <w:p w14:paraId="51B08B75" w14:textId="77777777" w:rsidR="00D8506C" w:rsidRPr="00D8506C" w:rsidRDefault="00D8506C" w:rsidP="00D8506C">
      <w:pPr>
        <w:spacing w:line="269" w:lineRule="auto"/>
        <w:rPr>
          <w:rFonts w:eastAsia="Calibri"/>
          <w:b/>
          <w:bCs/>
          <w:rtl/>
        </w:rPr>
      </w:pPr>
      <w:r w:rsidRPr="00D8506C">
        <w:rPr>
          <w:rFonts w:eastAsia="Calibri" w:hint="cs"/>
          <w:b/>
          <w:bCs/>
          <w:rtl/>
        </w:rPr>
        <w:t xml:space="preserve">אי לכך, על </w:t>
      </w:r>
      <w:proofErr w:type="spellStart"/>
      <w:r w:rsidRPr="00D8506C">
        <w:rPr>
          <w:rFonts w:eastAsia="Calibri" w:hint="cs"/>
          <w:b/>
          <w:bCs/>
          <w:rtl/>
        </w:rPr>
        <w:t>המל"ל</w:t>
      </w:r>
      <w:proofErr w:type="spellEnd"/>
      <w:r w:rsidRPr="00D8506C">
        <w:rPr>
          <w:rFonts w:eastAsia="Calibri" w:hint="cs"/>
          <w:b/>
          <w:bCs/>
          <w:rtl/>
        </w:rPr>
        <w:t xml:space="preserve"> להוביל בהקדם, בשיתוף </w:t>
      </w:r>
      <w:proofErr w:type="spellStart"/>
      <w:r w:rsidRPr="00D8506C">
        <w:rPr>
          <w:rFonts w:eastAsia="Calibri" w:hint="cs"/>
          <w:b/>
          <w:bCs/>
          <w:rtl/>
        </w:rPr>
        <w:t>משהב"ט</w:t>
      </w:r>
      <w:proofErr w:type="spellEnd"/>
      <w:r w:rsidRPr="00D8506C">
        <w:rPr>
          <w:rFonts w:eastAsia="Calibri" w:hint="cs"/>
          <w:b/>
          <w:bCs/>
          <w:rtl/>
        </w:rPr>
        <w:t xml:space="preserve"> שהחל לעסוק בנושא, ובשיתוף משרד האוצר והגופים הרלוונטיים, עבודת מטה לבחינת המודל </w:t>
      </w:r>
      <w:proofErr w:type="spellStart"/>
      <w:r w:rsidRPr="00D8506C">
        <w:rPr>
          <w:rFonts w:eastAsia="Calibri" w:hint="cs"/>
          <w:b/>
          <w:bCs/>
          <w:rtl/>
        </w:rPr>
        <w:t>המימוני</w:t>
      </w:r>
      <w:proofErr w:type="spellEnd"/>
      <w:r w:rsidRPr="00D8506C">
        <w:rPr>
          <w:rFonts w:eastAsia="Calibri" w:hint="cs"/>
          <w:b/>
          <w:bCs/>
          <w:rtl/>
        </w:rPr>
        <w:t xml:space="preserve"> המיטבי למיגון המתקנים החיוניים בגופים אלה, ולהביא לפני הקבינט המדיני-ביטחוני את המלצתו בנושא. זאת נוכח מרכזיות ומורכבות סוגיית המימון וחשיבותה לקידום נושא המיגון של </w:t>
      </w:r>
      <w:r w:rsidRPr="00D8506C">
        <w:rPr>
          <w:rFonts w:eastAsia="Calibri" w:hint="eastAsia"/>
          <w:b/>
          <w:bCs/>
          <w:rtl/>
        </w:rPr>
        <w:t>המתקנים</w:t>
      </w:r>
      <w:r w:rsidRPr="00D8506C">
        <w:rPr>
          <w:rFonts w:eastAsia="Calibri"/>
          <w:b/>
          <w:bCs/>
          <w:rtl/>
        </w:rPr>
        <w:t xml:space="preserve"> </w:t>
      </w:r>
      <w:r w:rsidRPr="00D8506C">
        <w:rPr>
          <w:rFonts w:eastAsia="Calibri" w:hint="eastAsia"/>
          <w:b/>
          <w:bCs/>
          <w:rtl/>
        </w:rPr>
        <w:t>החיוניים</w:t>
      </w:r>
      <w:r w:rsidRPr="00D8506C">
        <w:rPr>
          <w:rFonts w:eastAsia="Calibri" w:hint="cs"/>
          <w:b/>
          <w:bCs/>
          <w:rtl/>
        </w:rPr>
        <w:t xml:space="preserve"> האמורים, ונוכח הצורך המוחשי להחיש את תוכניות המיגון של מתקנים אלה מפני </w:t>
      </w:r>
      <w:r w:rsidRPr="00D8506C">
        <w:rPr>
          <w:rFonts w:eastAsia="Calibri" w:hint="eastAsia"/>
          <w:b/>
          <w:bCs/>
          <w:rtl/>
        </w:rPr>
        <w:t>האיומים</w:t>
      </w:r>
      <w:r w:rsidRPr="00D8506C">
        <w:rPr>
          <w:rFonts w:eastAsia="Calibri"/>
          <w:b/>
          <w:bCs/>
          <w:rtl/>
        </w:rPr>
        <w:t xml:space="preserve"> </w:t>
      </w:r>
      <w:r w:rsidRPr="00D8506C">
        <w:rPr>
          <w:rFonts w:eastAsia="Calibri" w:hint="eastAsia"/>
          <w:b/>
          <w:bCs/>
          <w:rtl/>
        </w:rPr>
        <w:t>האוויריים</w:t>
      </w:r>
      <w:r w:rsidRPr="00D8506C">
        <w:rPr>
          <w:rFonts w:eastAsia="Calibri" w:hint="cs"/>
          <w:b/>
          <w:bCs/>
          <w:rtl/>
        </w:rPr>
        <w:t xml:space="preserve"> הניכרים שמכוונים כלפיהם, ובהמשך להנחיית ראש הממשלה כי ראש </w:t>
      </w:r>
      <w:proofErr w:type="spellStart"/>
      <w:r w:rsidRPr="00D8506C">
        <w:rPr>
          <w:rFonts w:eastAsia="Calibri" w:hint="cs"/>
          <w:b/>
          <w:bCs/>
          <w:rtl/>
        </w:rPr>
        <w:t>המל"ל</w:t>
      </w:r>
      <w:proofErr w:type="spellEnd"/>
      <w:r w:rsidRPr="00D8506C">
        <w:rPr>
          <w:rFonts w:eastAsia="Calibri" w:hint="cs"/>
          <w:b/>
          <w:bCs/>
          <w:rtl/>
        </w:rPr>
        <w:t xml:space="preserve"> יקיים דיון בנושא תוכנית המיגון של גוף מסוים. משרד מבקר המדינה מדגיש כי בעניין זה נדרשת עבודה בין-משרדית שהיא תנאי הכרחי לקידום הנושא.</w:t>
      </w:r>
    </w:p>
    <w:p w14:paraId="7CE2E888" w14:textId="77777777" w:rsidR="00D8506C" w:rsidRPr="00D8506C" w:rsidRDefault="00D8506C" w:rsidP="00D8506C">
      <w:pPr>
        <w:spacing w:line="269" w:lineRule="auto"/>
        <w:rPr>
          <w:rFonts w:eastAsia="Calibri"/>
          <w:b/>
          <w:bCs/>
        </w:rPr>
      </w:pPr>
    </w:p>
    <w:bookmarkEnd w:id="16"/>
    <w:p w14:paraId="27FFB23A" w14:textId="77777777" w:rsidR="00D8506C" w:rsidRPr="00D8506C" w:rsidRDefault="00D8506C" w:rsidP="00D8506C">
      <w:pPr>
        <w:keepNext/>
        <w:keepLines/>
        <w:spacing w:line="269" w:lineRule="auto"/>
        <w:outlineLvl w:val="2"/>
        <w:rPr>
          <w:rFonts w:eastAsia="Times New Roman"/>
          <w:bCs/>
          <w:szCs w:val="28"/>
          <w:u w:val="single"/>
          <w:rtl/>
        </w:rPr>
      </w:pPr>
      <w:r w:rsidRPr="00D8506C">
        <w:rPr>
          <w:rFonts w:eastAsia="Times New Roman" w:hint="cs"/>
          <w:bCs/>
          <w:szCs w:val="28"/>
          <w:u w:val="single"/>
          <w:rtl/>
        </w:rPr>
        <w:lastRenderedPageBreak/>
        <w:t>הסדרה נורמטיבית של נושא מיגון המתקנים החיוניים בגופים מסוימים</w:t>
      </w:r>
    </w:p>
    <w:p w14:paraId="176528A0" w14:textId="77777777" w:rsidR="00D8506C" w:rsidRPr="00D8506C" w:rsidRDefault="00D8506C" w:rsidP="00D8506C">
      <w:pPr>
        <w:spacing w:line="269" w:lineRule="auto"/>
        <w:rPr>
          <w:rFonts w:eastAsia="Calibri"/>
          <w:rtl/>
        </w:rPr>
      </w:pPr>
    </w:p>
    <w:p w14:paraId="1ED43587" w14:textId="77777777" w:rsidR="00D8506C" w:rsidRPr="00D8506C" w:rsidRDefault="00D8506C" w:rsidP="00D8506C">
      <w:pPr>
        <w:spacing w:line="269" w:lineRule="auto"/>
        <w:rPr>
          <w:rFonts w:eastAsia="Calibri"/>
          <w:rtl/>
        </w:rPr>
      </w:pPr>
      <w:r w:rsidRPr="00D8506C">
        <w:rPr>
          <w:rFonts w:eastAsia="Calibri" w:hint="cs"/>
          <w:rtl/>
        </w:rPr>
        <w:t xml:space="preserve">החלטת הממשלה מאפריל 2007, שהטילה על שר הביטחון את האחריות הכוללת לטיפול בעורף במצבי חירום קבעה כי שר הביטחון ינחה על עבודת מטה שתכלול בין היתר את בחינת הצורך בתיקונים להחלטות ממשלה ובתיקוני חקיקה, אם הם נדרשים ליישום ההחלטה. בהחלטה של הקבינט המדיני-ביטחוני מדצמבר 2007 בדבר הקמת </w:t>
      </w:r>
      <w:proofErr w:type="spellStart"/>
      <w:r w:rsidRPr="00D8506C">
        <w:rPr>
          <w:rFonts w:eastAsia="Calibri" w:hint="cs"/>
          <w:rtl/>
        </w:rPr>
        <w:t>רח"ל</w:t>
      </w:r>
      <w:proofErr w:type="spellEnd"/>
      <w:r w:rsidRPr="00D8506C">
        <w:rPr>
          <w:rFonts w:eastAsia="Calibri" w:hint="cs"/>
          <w:rtl/>
        </w:rPr>
        <w:t xml:space="preserve"> - ייעודה, תפקידיה ודרכי פעילותה, נקבע כי בין תפקידי </w:t>
      </w:r>
      <w:proofErr w:type="spellStart"/>
      <w:r w:rsidRPr="00D8506C">
        <w:rPr>
          <w:rFonts w:eastAsia="Calibri" w:hint="cs"/>
          <w:rtl/>
        </w:rPr>
        <w:t>רח"ל</w:t>
      </w:r>
      <w:proofErr w:type="spellEnd"/>
      <w:r w:rsidRPr="00D8506C">
        <w:rPr>
          <w:rFonts w:eastAsia="Calibri" w:hint="cs"/>
          <w:rtl/>
        </w:rPr>
        <w:t xml:space="preserve"> להכין הצעות החלטה לממשלה ולוועדת השרים לביטחון לאומי ולהכין הצעות חקיקה ראשית וחקיקת משנה להבטחת התמודדות מיטבית של העורף במצבי החירום השונים.</w:t>
      </w:r>
    </w:p>
    <w:p w14:paraId="4E1646BF" w14:textId="77777777" w:rsidR="00D8506C" w:rsidRPr="00D8506C" w:rsidRDefault="00D8506C" w:rsidP="00D8506C">
      <w:pPr>
        <w:spacing w:line="269" w:lineRule="auto"/>
        <w:rPr>
          <w:rFonts w:eastAsia="Calibri"/>
          <w:rtl/>
        </w:rPr>
      </w:pPr>
    </w:p>
    <w:p w14:paraId="47A4EAE6" w14:textId="77777777" w:rsidR="00D8506C" w:rsidRPr="00D8506C" w:rsidRDefault="00D8506C" w:rsidP="00D8506C">
      <w:pPr>
        <w:spacing w:line="269" w:lineRule="auto"/>
        <w:rPr>
          <w:rFonts w:eastAsia="Calibri"/>
          <w:rtl/>
        </w:rPr>
      </w:pPr>
      <w:r w:rsidRPr="00D8506C">
        <w:rPr>
          <w:rFonts w:eastAsia="Calibri" w:hint="cs"/>
          <w:rtl/>
        </w:rPr>
        <w:t xml:space="preserve">סוגיית ההסדרה הנורמטיבית של נושא מיגון המתקנים החיוניים בגופים מסוימים נדונה במסגרת הביקורת הקודמת, ובכלל זה - אי-קיומה של חובה חוקית על </w:t>
      </w:r>
      <w:proofErr w:type="spellStart"/>
      <w:r w:rsidRPr="00D8506C">
        <w:rPr>
          <w:rFonts w:eastAsia="Calibri" w:hint="cs"/>
          <w:rtl/>
        </w:rPr>
        <w:t>משהב"ט</w:t>
      </w:r>
      <w:proofErr w:type="spellEnd"/>
      <w:r w:rsidRPr="00D8506C">
        <w:rPr>
          <w:rFonts w:eastAsia="Calibri" w:hint="cs"/>
          <w:rtl/>
        </w:rPr>
        <w:t xml:space="preserve"> לפעול בנושא מיגון המתקנים והיעדר מקור חוקי המקנה </w:t>
      </w:r>
      <w:proofErr w:type="spellStart"/>
      <w:r w:rsidRPr="00D8506C">
        <w:rPr>
          <w:rFonts w:eastAsia="Calibri" w:hint="cs"/>
          <w:rtl/>
        </w:rPr>
        <w:t>למשהב"ט</w:t>
      </w:r>
      <w:proofErr w:type="spellEnd"/>
      <w:r w:rsidRPr="00D8506C">
        <w:rPr>
          <w:rFonts w:eastAsia="Calibri" w:hint="cs"/>
          <w:rtl/>
        </w:rPr>
        <w:t xml:space="preserve"> סמכות לחייב את הגופים האמורים למגן את מתקניהם; וכן היעדר החלטת ממשלה הנוגעת למיגון המתקנים החיוניים בגופים מסוימים. היעדר הסדרה נורמטיבית בעניין זה היה בין הגורמים לאי-קידומו זה שנים.</w:t>
      </w:r>
    </w:p>
    <w:p w14:paraId="1CD44768" w14:textId="77777777" w:rsidR="00D8506C" w:rsidRPr="00D8506C" w:rsidRDefault="00D8506C" w:rsidP="00D8506C">
      <w:pPr>
        <w:spacing w:line="269" w:lineRule="auto"/>
        <w:rPr>
          <w:rFonts w:eastAsia="Calibri"/>
          <w:rtl/>
        </w:rPr>
      </w:pPr>
    </w:p>
    <w:p w14:paraId="16C4300F" w14:textId="77777777" w:rsidR="00D8506C" w:rsidRPr="00D8506C" w:rsidRDefault="00D8506C" w:rsidP="00D8506C">
      <w:pPr>
        <w:keepNext/>
        <w:keepLines/>
        <w:spacing w:line="269" w:lineRule="auto"/>
        <w:outlineLvl w:val="3"/>
        <w:rPr>
          <w:rFonts w:eastAsia="Times New Roman"/>
          <w:bCs/>
          <w:szCs w:val="26"/>
          <w:rtl/>
        </w:rPr>
      </w:pPr>
      <w:r w:rsidRPr="00D8506C">
        <w:rPr>
          <w:rFonts w:eastAsia="Times New Roman" w:hint="cs"/>
          <w:bCs/>
          <w:szCs w:val="26"/>
          <w:rtl/>
        </w:rPr>
        <w:t>הסדרה נורמטיבית באמצעות חוק</w:t>
      </w:r>
    </w:p>
    <w:p w14:paraId="7F7469AA" w14:textId="77777777" w:rsidR="00D8506C" w:rsidRPr="00D8506C" w:rsidRDefault="00D8506C" w:rsidP="00D8506C">
      <w:pPr>
        <w:spacing w:line="269" w:lineRule="auto"/>
        <w:ind w:left="-567"/>
        <w:rPr>
          <w:rFonts w:eastAsia="Calibri"/>
          <w:szCs w:val="20"/>
          <w:rtl/>
        </w:rPr>
      </w:pPr>
    </w:p>
    <w:p w14:paraId="3006A422" w14:textId="77777777" w:rsidR="00D8506C" w:rsidRPr="00D8506C" w:rsidRDefault="00D8506C" w:rsidP="00D8506C">
      <w:pPr>
        <w:keepNext/>
        <w:keepLines/>
        <w:spacing w:line="269" w:lineRule="auto"/>
        <w:outlineLvl w:val="4"/>
        <w:rPr>
          <w:rFonts w:eastAsia="Times New Roman"/>
          <w:bCs/>
          <w:spacing w:val="40"/>
          <w:rtl/>
        </w:rPr>
      </w:pPr>
      <w:r w:rsidRPr="00D8506C">
        <w:rPr>
          <w:rFonts w:eastAsia="Times New Roman" w:hint="cs"/>
          <w:bCs/>
          <w:spacing w:val="40"/>
          <w:rtl/>
        </w:rPr>
        <w:t>הביקורת הקודמת</w:t>
      </w:r>
    </w:p>
    <w:p w14:paraId="09D36C1F" w14:textId="77777777" w:rsidR="00D8506C" w:rsidRPr="00D8506C" w:rsidRDefault="00D8506C" w:rsidP="00D8506C">
      <w:pPr>
        <w:spacing w:line="269" w:lineRule="auto"/>
        <w:rPr>
          <w:rFonts w:eastAsia="Calibri"/>
          <w:rtl/>
        </w:rPr>
      </w:pPr>
    </w:p>
    <w:p w14:paraId="0EE7847B" w14:textId="77777777" w:rsidR="00D8506C" w:rsidRPr="00D8506C" w:rsidRDefault="00D8506C" w:rsidP="00D8506C">
      <w:pPr>
        <w:spacing w:line="269" w:lineRule="auto"/>
        <w:rPr>
          <w:rFonts w:eastAsia="Calibri"/>
          <w:rtl/>
        </w:rPr>
      </w:pPr>
      <w:r w:rsidRPr="00D8506C">
        <w:rPr>
          <w:rFonts w:eastAsia="Calibri" w:hint="cs"/>
          <w:rtl/>
        </w:rPr>
        <w:t xml:space="preserve">בדוח הקודם צוין כי ביולי 2018 כתב </w:t>
      </w:r>
      <w:proofErr w:type="spellStart"/>
      <w:r w:rsidRPr="00D8506C">
        <w:rPr>
          <w:rFonts w:eastAsia="Calibri" w:hint="cs"/>
          <w:rtl/>
        </w:rPr>
        <w:t>משהב"ט</w:t>
      </w:r>
      <w:proofErr w:type="spellEnd"/>
      <w:r w:rsidRPr="00D8506C">
        <w:rPr>
          <w:rFonts w:eastAsia="Calibri" w:hint="cs"/>
          <w:rtl/>
        </w:rPr>
        <w:t xml:space="preserve"> לצוות הביקורת כי התשתית החוקית הקיימת בנושא הגנה על מתקנים חיוניים בגופים מסוימים חסרה ואינה מסדירה באופן מלא את האחריות להגנה עליהם מפני האיום האווירי; וכי לאחר חקיקת החוק לטיפול בעורף במצבי חירום</w:t>
      </w:r>
      <w:r w:rsidRPr="00D8506C">
        <w:rPr>
          <w:rFonts w:eastAsia="Calibri"/>
          <w:vertAlign w:val="superscript"/>
          <w:rtl/>
        </w:rPr>
        <w:footnoteReference w:id="35"/>
      </w:r>
      <w:r w:rsidRPr="00D8506C">
        <w:rPr>
          <w:rFonts w:eastAsia="Calibri" w:hint="cs"/>
          <w:rtl/>
        </w:rPr>
        <w:t xml:space="preserve"> (להלן - חוק העורף) יהיה בכוחו של </w:t>
      </w:r>
      <w:proofErr w:type="spellStart"/>
      <w:r w:rsidRPr="00D8506C">
        <w:rPr>
          <w:rFonts w:eastAsia="Calibri" w:hint="cs"/>
          <w:rtl/>
        </w:rPr>
        <w:t>משהב"ט</w:t>
      </w:r>
      <w:proofErr w:type="spellEnd"/>
      <w:r w:rsidRPr="00D8506C">
        <w:rPr>
          <w:rFonts w:eastAsia="Calibri" w:hint="cs"/>
          <w:rtl/>
        </w:rPr>
        <w:t xml:space="preserve"> להבטיח את ההגנה עליהם מפני איום טילים.</w:t>
      </w:r>
    </w:p>
    <w:p w14:paraId="62D22465" w14:textId="77777777" w:rsidR="00D8506C" w:rsidRPr="00D8506C" w:rsidRDefault="00D8506C" w:rsidP="00D8506C">
      <w:pPr>
        <w:spacing w:line="269" w:lineRule="auto"/>
        <w:rPr>
          <w:rFonts w:ascii="David" w:eastAsia="Calibri" w:hAnsi="David"/>
          <w:b/>
          <w:sz w:val="24"/>
        </w:rPr>
      </w:pPr>
    </w:p>
    <w:p w14:paraId="32CB1BFF" w14:textId="77777777" w:rsidR="00D8506C" w:rsidRPr="00D8506C" w:rsidRDefault="00D8506C" w:rsidP="00D8506C">
      <w:pPr>
        <w:spacing w:line="269" w:lineRule="auto"/>
        <w:rPr>
          <w:rFonts w:eastAsia="Calibri"/>
          <w:rtl/>
        </w:rPr>
      </w:pPr>
      <w:r w:rsidRPr="00D8506C">
        <w:rPr>
          <w:rFonts w:ascii="David" w:eastAsia="Calibri" w:hAnsi="David" w:hint="cs"/>
          <w:b/>
          <w:sz w:val="24"/>
          <w:rtl/>
        </w:rPr>
        <w:t xml:space="preserve">עוד צוין בדוח הקודם </w:t>
      </w:r>
      <w:r w:rsidRPr="00D8506C">
        <w:rPr>
          <w:rFonts w:ascii="David" w:eastAsia="Calibri" w:hAnsi="David"/>
          <w:b/>
          <w:sz w:val="24"/>
          <w:rtl/>
        </w:rPr>
        <w:t xml:space="preserve">כי החוק אמור להסדיר את נושא הטיפול בעורף במצבי חירום ואת חלוקת הסמכויות והאחריות של כלל הגופים הרלוונטיים לעניין זה, לרבות נושא האחריות להגנה על התשתיות החיוניות </w:t>
      </w:r>
      <w:r w:rsidRPr="00D8506C">
        <w:rPr>
          <w:rFonts w:ascii="David" w:eastAsia="Calibri" w:hAnsi="David" w:hint="cs"/>
          <w:b/>
          <w:sz w:val="24"/>
          <w:rtl/>
        </w:rPr>
        <w:t>האמורות;</w:t>
      </w:r>
      <w:r w:rsidRPr="00D8506C">
        <w:rPr>
          <w:rFonts w:eastAsia="Calibri"/>
          <w:rtl/>
        </w:rPr>
        <w:t xml:space="preserve"> </w:t>
      </w:r>
      <w:r w:rsidRPr="00D8506C">
        <w:rPr>
          <w:rFonts w:ascii="David" w:eastAsia="Calibri" w:hAnsi="David" w:hint="cs"/>
          <w:b/>
          <w:sz w:val="24"/>
          <w:rtl/>
        </w:rPr>
        <w:t xml:space="preserve">כי </w:t>
      </w:r>
      <w:r w:rsidRPr="00D8506C">
        <w:rPr>
          <w:rFonts w:ascii="David" w:eastAsia="Calibri" w:hAnsi="David"/>
          <w:b/>
          <w:sz w:val="24"/>
          <w:rtl/>
        </w:rPr>
        <w:t xml:space="preserve">כבר בפברואר 2011 הפיץ </w:t>
      </w:r>
      <w:proofErr w:type="spellStart"/>
      <w:r w:rsidRPr="00D8506C">
        <w:rPr>
          <w:rFonts w:ascii="David" w:eastAsia="Calibri" w:hAnsi="David"/>
          <w:b/>
          <w:sz w:val="24"/>
          <w:rtl/>
        </w:rPr>
        <w:t>משהב"ט</w:t>
      </w:r>
      <w:proofErr w:type="spellEnd"/>
      <w:r w:rsidRPr="00D8506C">
        <w:rPr>
          <w:rFonts w:ascii="David" w:eastAsia="Calibri" w:hAnsi="David"/>
          <w:b/>
          <w:sz w:val="24"/>
          <w:rtl/>
        </w:rPr>
        <w:t xml:space="preserve"> את הצעת חוק היערכות העורף לשעת חירום, התשע"א-2011</w:t>
      </w:r>
      <w:r w:rsidRPr="00D8506C">
        <w:rPr>
          <w:rFonts w:ascii="David" w:eastAsia="Calibri" w:hAnsi="David" w:hint="cs"/>
          <w:b/>
          <w:sz w:val="24"/>
          <w:rtl/>
        </w:rPr>
        <w:t xml:space="preserve">; וכי </w:t>
      </w:r>
      <w:r w:rsidRPr="00D8506C">
        <w:rPr>
          <w:rFonts w:ascii="David" w:eastAsia="Calibri" w:hAnsi="David"/>
          <w:b/>
          <w:sz w:val="24"/>
          <w:rtl/>
        </w:rPr>
        <w:t>על אף החשיבות של חוק העורף להסדרת האחריות להגנה על תשתיות החיוניות</w:t>
      </w:r>
      <w:r w:rsidRPr="00D8506C">
        <w:rPr>
          <w:rFonts w:ascii="David" w:eastAsia="Calibri" w:hAnsi="David" w:hint="cs"/>
          <w:b/>
          <w:sz w:val="24"/>
          <w:rtl/>
        </w:rPr>
        <w:t xml:space="preserve"> בגופים מסוימים, הליך החקיקה בנושא נמשך יותר מעשור</w:t>
      </w:r>
      <w:r w:rsidRPr="00D8506C">
        <w:rPr>
          <w:rFonts w:ascii="David" w:eastAsia="Calibri" w:hAnsi="David"/>
          <w:b/>
          <w:sz w:val="24"/>
          <w:vertAlign w:val="superscript"/>
          <w:rtl/>
        </w:rPr>
        <w:footnoteReference w:id="36"/>
      </w:r>
      <w:r w:rsidRPr="00D8506C">
        <w:rPr>
          <w:rFonts w:ascii="David" w:eastAsia="Calibri" w:hAnsi="David" w:hint="cs"/>
          <w:b/>
          <w:sz w:val="24"/>
          <w:rtl/>
        </w:rPr>
        <w:t xml:space="preserve">; </w:t>
      </w:r>
      <w:r w:rsidRPr="00D8506C">
        <w:rPr>
          <w:rFonts w:ascii="David" w:eastAsia="Calibri" w:hAnsi="David" w:hint="cs"/>
          <w:sz w:val="24"/>
          <w:rtl/>
        </w:rPr>
        <w:t>וכי במועד סיום הביקורת, אפריל 2019, טרם דנה הממשלה</w:t>
      </w:r>
      <w:r w:rsidRPr="00D8506C">
        <w:rPr>
          <w:rFonts w:ascii="David" w:eastAsia="Calibri" w:hAnsi="David" w:hint="cs"/>
          <w:sz w:val="24"/>
          <w:vertAlign w:val="superscript"/>
          <w:rtl/>
        </w:rPr>
        <w:t xml:space="preserve"> </w:t>
      </w:r>
      <w:r w:rsidRPr="00D8506C">
        <w:rPr>
          <w:rFonts w:ascii="David" w:eastAsia="Calibri" w:hAnsi="David" w:hint="cs"/>
          <w:sz w:val="24"/>
          <w:rtl/>
        </w:rPr>
        <w:t xml:space="preserve">בהצעת החוק וטרם אישרה אותה. </w:t>
      </w:r>
    </w:p>
    <w:p w14:paraId="34FDCF4B" w14:textId="77777777" w:rsidR="00D8506C" w:rsidRPr="00D8506C" w:rsidRDefault="00D8506C" w:rsidP="00D8506C">
      <w:pPr>
        <w:spacing w:line="269" w:lineRule="auto"/>
        <w:rPr>
          <w:rFonts w:eastAsia="Calibri"/>
        </w:rPr>
      </w:pPr>
      <w:bookmarkStart w:id="20" w:name="_Hlk181608025"/>
    </w:p>
    <w:p w14:paraId="080638EE" w14:textId="77777777" w:rsidR="00D8506C" w:rsidRPr="00D8506C" w:rsidRDefault="00D8506C" w:rsidP="00D8506C">
      <w:pPr>
        <w:spacing w:line="269" w:lineRule="auto"/>
        <w:rPr>
          <w:rFonts w:eastAsia="Calibri"/>
          <w:rtl/>
        </w:rPr>
      </w:pPr>
      <w:r w:rsidRPr="00D8506C">
        <w:rPr>
          <w:rFonts w:eastAsia="Calibri" w:hint="cs"/>
          <w:rtl/>
        </w:rPr>
        <w:t xml:space="preserve">בתשובתו למשרד מבקר המדינה מאפריל 2019 מסר </w:t>
      </w:r>
      <w:proofErr w:type="spellStart"/>
      <w:r w:rsidRPr="00D8506C">
        <w:rPr>
          <w:rFonts w:eastAsia="Calibri" w:hint="cs"/>
          <w:rtl/>
        </w:rPr>
        <w:t>משהב"ט</w:t>
      </w:r>
      <w:proofErr w:type="spellEnd"/>
      <w:r w:rsidRPr="00D8506C">
        <w:rPr>
          <w:rFonts w:eastAsia="Calibri" w:hint="cs"/>
          <w:rtl/>
        </w:rPr>
        <w:t xml:space="preserve"> כי בהיעדר חקיקה בתחום אין ביכולתו לחייב גופים מסוימים למגן את התשתיות שלהם. גם שר הביטחון לשעבר</w:t>
      </w:r>
      <w:r w:rsidRPr="00D8506C">
        <w:rPr>
          <w:rFonts w:eastAsia="Calibri"/>
          <w:vertAlign w:val="superscript"/>
          <w:rtl/>
        </w:rPr>
        <w:footnoteReference w:id="37"/>
      </w:r>
      <w:r w:rsidRPr="00D8506C">
        <w:rPr>
          <w:rFonts w:eastAsia="Calibri" w:hint="cs"/>
          <w:rtl/>
        </w:rPr>
        <w:t xml:space="preserve"> מסר בתשובתו למשרד מבקר המדינה מאפריל 2019 כי בהתאם לחוות הדעת המשפטית הכלים הקיימים בחוק אינם מאפשרים לשר הביטחון להנחות את הגופים האמורים למגן פיזית את תשתיותיהם. </w:t>
      </w:r>
      <w:bookmarkEnd w:id="20"/>
    </w:p>
    <w:p w14:paraId="71C2BD47" w14:textId="77777777" w:rsidR="00D8506C" w:rsidRPr="00D8506C" w:rsidRDefault="00D8506C" w:rsidP="00D8506C">
      <w:pPr>
        <w:spacing w:line="269" w:lineRule="auto"/>
        <w:rPr>
          <w:rFonts w:eastAsia="Calibri"/>
        </w:rPr>
      </w:pPr>
    </w:p>
    <w:p w14:paraId="56E43D2F" w14:textId="77777777" w:rsidR="00D8506C" w:rsidRPr="00D8506C" w:rsidRDefault="00D8506C" w:rsidP="00D8506C">
      <w:pPr>
        <w:spacing w:line="269" w:lineRule="auto"/>
        <w:rPr>
          <w:rFonts w:eastAsia="Calibri"/>
          <w:rtl/>
        </w:rPr>
      </w:pPr>
      <w:r w:rsidRPr="00D8506C">
        <w:rPr>
          <w:rFonts w:eastAsia="Calibri" w:hint="cs"/>
          <w:rtl/>
        </w:rPr>
        <w:t xml:space="preserve">עוד מסר </w:t>
      </w:r>
      <w:proofErr w:type="spellStart"/>
      <w:r w:rsidRPr="00D8506C">
        <w:rPr>
          <w:rFonts w:eastAsia="Calibri" w:hint="cs"/>
          <w:rtl/>
        </w:rPr>
        <w:t>משהב"ט</w:t>
      </w:r>
      <w:proofErr w:type="spellEnd"/>
      <w:r w:rsidRPr="00D8506C">
        <w:rPr>
          <w:rFonts w:eastAsia="Calibri" w:hint="cs"/>
          <w:rtl/>
        </w:rPr>
        <w:t xml:space="preserve"> בתשובתו מאפריל 2019 כי מדובר בהצעת חוק בעלת השפעה על כלל המשק ועל כלל משרדי הממשלה, המטילה פיקוח ואכיפה על כלל משרדי הממשלה; וכי אחת הסיבות לעיכוב בתהליך הכנת הצעת החוק היא </w:t>
      </w:r>
      <w:bookmarkStart w:id="21" w:name="_Hlk181616413"/>
      <w:r w:rsidRPr="00D8506C">
        <w:rPr>
          <w:rFonts w:eastAsia="Calibri" w:hint="cs"/>
          <w:rtl/>
        </w:rPr>
        <w:t xml:space="preserve">מורכבות הצעת החוק, </w:t>
      </w:r>
      <w:proofErr w:type="spellStart"/>
      <w:r w:rsidRPr="00D8506C">
        <w:rPr>
          <w:rFonts w:eastAsia="Calibri" w:hint="cs"/>
          <w:rtl/>
        </w:rPr>
        <w:t>שבעטייה</w:t>
      </w:r>
      <w:proofErr w:type="spellEnd"/>
      <w:r w:rsidRPr="00D8506C">
        <w:rPr>
          <w:rFonts w:eastAsia="Calibri" w:hint="cs"/>
          <w:rtl/>
        </w:rPr>
        <w:t xml:space="preserve"> עדיין יש לבצע עבודת מטה מול כל משרדי הממשלה "ולהסיר חסמים מולם</w:t>
      </w:r>
      <w:bookmarkEnd w:id="21"/>
      <w:r w:rsidRPr="00D8506C">
        <w:rPr>
          <w:rFonts w:eastAsia="Calibri" w:hint="cs"/>
          <w:rtl/>
        </w:rPr>
        <w:t xml:space="preserve">". בתשובת לשכת שר הביטחון למשרד מבקר המדינה מאפריל 2019, המייצגת גם את עמדת שר הביטחון בתקופת הביקורת, נכתב כי </w:t>
      </w:r>
      <w:proofErr w:type="spellStart"/>
      <w:r w:rsidRPr="00D8506C">
        <w:rPr>
          <w:rFonts w:eastAsia="Calibri" w:hint="cs"/>
          <w:rtl/>
        </w:rPr>
        <w:t>משהב"ט</w:t>
      </w:r>
      <w:proofErr w:type="spellEnd"/>
      <w:r w:rsidRPr="00D8506C">
        <w:rPr>
          <w:rFonts w:eastAsia="Calibri" w:hint="cs"/>
          <w:rtl/>
        </w:rPr>
        <w:t xml:space="preserve"> פעל ופועל לקידום הצעת החוק, וגם השר לשעבר פעל לקידומו, אך נותרו במחלוקת סוגיות מרכזיות הנוגעות להצעה, ובהן אופן חלוקת הסמכויות בין הממשלה, שר הביטחון </w:t>
      </w:r>
      <w:proofErr w:type="spellStart"/>
      <w:r w:rsidRPr="00D8506C">
        <w:rPr>
          <w:rFonts w:eastAsia="Calibri" w:hint="cs"/>
          <w:rtl/>
        </w:rPr>
        <w:t>ורח"ל</w:t>
      </w:r>
      <w:proofErr w:type="spellEnd"/>
      <w:r w:rsidRPr="00D8506C">
        <w:rPr>
          <w:rFonts w:eastAsia="Calibri" w:hint="cs"/>
          <w:rtl/>
        </w:rPr>
        <w:t xml:space="preserve"> וסוגיית הקצאתו של תקציב ייעודי למצבי חירום. בתשובתו למשרד מבקר המדינה מאפריל 2019 מסר משרד המשפטים </w:t>
      </w:r>
      <w:r w:rsidRPr="00D8506C">
        <w:rPr>
          <w:rFonts w:eastAsia="Calibri" w:hint="cs"/>
          <w:rtl/>
        </w:rPr>
        <w:lastRenderedPageBreak/>
        <w:t>כי תהליך החקיקה מורכב מטבעו, בייחוד בנושא העורף שבו מעורבים אינטרסים, בעלי עניין וגורמים רבים אחרים.</w:t>
      </w:r>
    </w:p>
    <w:p w14:paraId="0D0C1F9A" w14:textId="77777777" w:rsidR="00D8506C" w:rsidRPr="00D8506C" w:rsidRDefault="00D8506C" w:rsidP="00D8506C">
      <w:pPr>
        <w:spacing w:line="269" w:lineRule="auto"/>
        <w:rPr>
          <w:rFonts w:eastAsia="Calibri"/>
        </w:rPr>
      </w:pPr>
    </w:p>
    <w:p w14:paraId="2524FD29" w14:textId="77777777" w:rsidR="00D8506C" w:rsidRPr="00D8506C" w:rsidRDefault="00D8506C" w:rsidP="00D8506C">
      <w:pPr>
        <w:spacing w:line="269" w:lineRule="auto"/>
        <w:rPr>
          <w:rFonts w:eastAsia="Calibri"/>
          <w:rtl/>
        </w:rPr>
      </w:pPr>
      <w:r w:rsidRPr="00D8506C">
        <w:rPr>
          <w:rFonts w:eastAsia="Calibri" w:hint="cs"/>
          <w:rtl/>
        </w:rPr>
        <w:t xml:space="preserve">בהתייחס לסוגיה זו כתב מבקר המדינה בדוח הקודם כי נוכח חשיבות נושא הסדרת התשתית החוקית שלעיל, לרבות בעניין ההגנה על מתקני גופים מסוימים, על </w:t>
      </w:r>
      <w:proofErr w:type="spellStart"/>
      <w:r w:rsidRPr="00D8506C">
        <w:rPr>
          <w:rFonts w:eastAsia="Calibri" w:hint="cs"/>
          <w:rtl/>
        </w:rPr>
        <w:t>משהב"ט</w:t>
      </w:r>
      <w:proofErr w:type="spellEnd"/>
      <w:r w:rsidRPr="00D8506C">
        <w:rPr>
          <w:rFonts w:eastAsia="Calibri" w:hint="cs"/>
          <w:rtl/>
        </w:rPr>
        <w:t xml:space="preserve"> ויתר משרדי הממשלה הנוגעים בדבר לפעול להסדרת הנושא.</w:t>
      </w:r>
    </w:p>
    <w:p w14:paraId="1710D9CD" w14:textId="77777777" w:rsidR="00D8506C" w:rsidRPr="00D8506C" w:rsidRDefault="00D8506C" w:rsidP="00D8506C">
      <w:pPr>
        <w:spacing w:line="269" w:lineRule="auto"/>
        <w:rPr>
          <w:rFonts w:eastAsia="Calibri"/>
        </w:rPr>
      </w:pPr>
      <w:bookmarkStart w:id="22" w:name="_Hlk182997323"/>
    </w:p>
    <w:p w14:paraId="7C804105" w14:textId="77777777" w:rsidR="00D8506C" w:rsidRPr="00D8506C" w:rsidRDefault="00D8506C" w:rsidP="00D8506C">
      <w:pPr>
        <w:spacing w:line="269" w:lineRule="auto"/>
        <w:rPr>
          <w:rFonts w:eastAsia="Calibri"/>
          <w:rtl/>
        </w:rPr>
      </w:pPr>
      <w:r w:rsidRPr="00D8506C">
        <w:rPr>
          <w:rFonts w:eastAsia="Calibri" w:hint="cs"/>
          <w:rtl/>
        </w:rPr>
        <w:t>ב</w:t>
      </w:r>
      <w:r w:rsidRPr="00D8506C">
        <w:rPr>
          <w:rFonts w:eastAsia="Calibri"/>
          <w:rtl/>
        </w:rPr>
        <w:t xml:space="preserve">התייחסות </w:t>
      </w:r>
      <w:proofErr w:type="spellStart"/>
      <w:r w:rsidRPr="00D8506C">
        <w:rPr>
          <w:rFonts w:eastAsia="Calibri"/>
          <w:rtl/>
        </w:rPr>
        <w:t>משהב"ט</w:t>
      </w:r>
      <w:proofErr w:type="spellEnd"/>
      <w:r w:rsidRPr="00D8506C">
        <w:rPr>
          <w:rFonts w:eastAsia="Calibri"/>
          <w:rtl/>
        </w:rPr>
        <w:t xml:space="preserve"> לדוח הקודם</w:t>
      </w:r>
      <w:r w:rsidRPr="00D8506C">
        <w:rPr>
          <w:rFonts w:eastAsia="Calibri" w:hint="cs"/>
          <w:rtl/>
        </w:rPr>
        <w:t xml:space="preserve"> </w:t>
      </w:r>
      <w:bookmarkEnd w:id="22"/>
      <w:r w:rsidRPr="00D8506C">
        <w:rPr>
          <w:rFonts w:eastAsia="Calibri" w:hint="cs"/>
          <w:rtl/>
        </w:rPr>
        <w:t xml:space="preserve">נכתב כי קיים תזכיר מעודכן להצעת חוק העורף אשר יובא לממשלה לאחר כינונה, וכי תאריך היעד הוא תחילת 2021. במסמך של </w:t>
      </w:r>
      <w:proofErr w:type="spellStart"/>
      <w:r w:rsidRPr="00D8506C">
        <w:rPr>
          <w:rFonts w:eastAsia="Calibri" w:hint="cs"/>
          <w:rtl/>
        </w:rPr>
        <w:t>משהב"ט</w:t>
      </w:r>
      <w:proofErr w:type="spellEnd"/>
      <w:r w:rsidRPr="00D8506C">
        <w:rPr>
          <w:rFonts w:eastAsia="Calibri" w:hint="cs"/>
          <w:rtl/>
        </w:rPr>
        <w:t xml:space="preserve"> ממרץ 2022 לדיווח סטטוס לתיקון ליקויים ויישום המלצות מבקר המדינה, לרבות מדוח הביקורת הקודם, נכתב כי לאור חילופי גברי התקיים סבב הערות נוסף בתוך </w:t>
      </w:r>
      <w:proofErr w:type="spellStart"/>
      <w:r w:rsidRPr="00D8506C">
        <w:rPr>
          <w:rFonts w:eastAsia="Calibri" w:hint="cs"/>
          <w:rtl/>
        </w:rPr>
        <w:t>מעהב"ט</w:t>
      </w:r>
      <w:proofErr w:type="spellEnd"/>
      <w:r w:rsidRPr="00D8506C">
        <w:rPr>
          <w:rFonts w:eastAsia="Calibri" w:hint="cs"/>
          <w:rtl/>
        </w:rPr>
        <w:t>, ולאחר שיאשר שר הביטחון את נוסח טיוטת החוק יתקיים סבב התייחסויות נוסף מול משרדי הממשלה, ולאחר מכן תובא הצעת החוק לאישור ועדת השרים לענייני חקיקה.</w:t>
      </w:r>
    </w:p>
    <w:p w14:paraId="5F4B5BD1" w14:textId="77777777" w:rsidR="00D8506C" w:rsidRPr="00D8506C" w:rsidRDefault="00D8506C" w:rsidP="00D8506C">
      <w:pPr>
        <w:spacing w:line="269" w:lineRule="auto"/>
        <w:ind w:left="-567"/>
        <w:rPr>
          <w:rFonts w:eastAsia="Calibri"/>
          <w:szCs w:val="20"/>
          <w:rtl/>
        </w:rPr>
      </w:pPr>
    </w:p>
    <w:p w14:paraId="690E5CA1" w14:textId="77777777" w:rsidR="00D8506C" w:rsidRPr="00D8506C" w:rsidRDefault="00D8506C" w:rsidP="00D8506C">
      <w:pPr>
        <w:keepNext/>
        <w:keepLines/>
        <w:spacing w:line="269" w:lineRule="auto"/>
        <w:outlineLvl w:val="4"/>
        <w:rPr>
          <w:rFonts w:eastAsia="Times New Roman"/>
          <w:bCs/>
          <w:spacing w:val="40"/>
          <w:rtl/>
        </w:rPr>
      </w:pPr>
      <w:r w:rsidRPr="00D8506C">
        <w:rPr>
          <w:rFonts w:eastAsia="Times New Roman" w:hint="cs"/>
          <w:bCs/>
          <w:spacing w:val="40"/>
          <w:rtl/>
        </w:rPr>
        <w:t>ביקורת המעקב</w:t>
      </w:r>
    </w:p>
    <w:p w14:paraId="6704886B" w14:textId="77777777" w:rsidR="00D8506C" w:rsidRPr="00D8506C" w:rsidRDefault="00D8506C" w:rsidP="00D8506C">
      <w:pPr>
        <w:spacing w:line="269" w:lineRule="auto"/>
        <w:rPr>
          <w:rFonts w:eastAsia="Calibri"/>
        </w:rPr>
      </w:pPr>
    </w:p>
    <w:p w14:paraId="33F25B58" w14:textId="77777777" w:rsidR="00D8506C" w:rsidRPr="00D8506C" w:rsidRDefault="00D8506C" w:rsidP="00D8506C">
      <w:pPr>
        <w:spacing w:line="269" w:lineRule="auto"/>
        <w:rPr>
          <w:rFonts w:eastAsia="Calibri"/>
          <w:rtl/>
        </w:rPr>
      </w:pPr>
      <w:r w:rsidRPr="00D8506C">
        <w:rPr>
          <w:rFonts w:eastAsia="Calibri" w:hint="cs"/>
          <w:rtl/>
        </w:rPr>
        <w:t xml:space="preserve">במסגרת ביקורת המעקב מסר הסמנכ"ל וראש אגף התכנון </w:t>
      </w:r>
      <w:proofErr w:type="spellStart"/>
      <w:r w:rsidRPr="00D8506C">
        <w:rPr>
          <w:rFonts w:eastAsia="Calibri" w:hint="cs"/>
          <w:rtl/>
        </w:rPr>
        <w:t>במשהב"ט</w:t>
      </w:r>
      <w:proofErr w:type="spellEnd"/>
      <w:r w:rsidRPr="00D8506C">
        <w:rPr>
          <w:rFonts w:eastAsia="Calibri" w:hint="cs"/>
          <w:rtl/>
        </w:rPr>
        <w:t xml:space="preserve"> לצוות הביקורת כי </w:t>
      </w:r>
      <w:r w:rsidRPr="00D8506C">
        <w:rPr>
          <w:rFonts w:eastAsia="Calibri"/>
          <w:rtl/>
        </w:rPr>
        <w:t xml:space="preserve">הנושא מטופל </w:t>
      </w:r>
      <w:r w:rsidRPr="00D8506C">
        <w:rPr>
          <w:rFonts w:eastAsia="Calibri" w:hint="cs"/>
          <w:rtl/>
        </w:rPr>
        <w:t>ב</w:t>
      </w:r>
      <w:r w:rsidRPr="00D8506C">
        <w:rPr>
          <w:rFonts w:eastAsia="Calibri"/>
          <w:rtl/>
        </w:rPr>
        <w:t>י</w:t>
      </w:r>
      <w:r w:rsidRPr="00D8506C">
        <w:rPr>
          <w:rFonts w:eastAsia="Calibri" w:hint="cs"/>
          <w:rtl/>
        </w:rPr>
        <w:t>די</w:t>
      </w:r>
      <w:r w:rsidRPr="00D8506C">
        <w:rPr>
          <w:rFonts w:eastAsia="Calibri"/>
          <w:rtl/>
        </w:rPr>
        <w:t xml:space="preserve"> הלשכה המשפטית של </w:t>
      </w:r>
      <w:proofErr w:type="spellStart"/>
      <w:r w:rsidRPr="00D8506C">
        <w:rPr>
          <w:rFonts w:eastAsia="Calibri"/>
          <w:rtl/>
        </w:rPr>
        <w:t>משהב"ט</w:t>
      </w:r>
      <w:proofErr w:type="spellEnd"/>
      <w:r w:rsidRPr="00D8506C">
        <w:rPr>
          <w:rFonts w:eastAsia="Calibri"/>
          <w:rtl/>
        </w:rPr>
        <w:t>, ולמיטב הבנתו התהליך מעוכב כרגע ואינו מקודם באופן משמעותי.</w:t>
      </w:r>
      <w:r w:rsidRPr="00D8506C">
        <w:rPr>
          <w:rFonts w:eastAsia="Calibri" w:hint="cs"/>
          <w:rtl/>
        </w:rPr>
        <w:t xml:space="preserve"> </w:t>
      </w:r>
    </w:p>
    <w:p w14:paraId="73A71D13" w14:textId="77777777" w:rsidR="00D8506C" w:rsidRPr="00D8506C" w:rsidRDefault="00D8506C" w:rsidP="00D8506C">
      <w:pPr>
        <w:spacing w:line="269" w:lineRule="auto"/>
        <w:rPr>
          <w:rFonts w:eastAsia="Calibri"/>
        </w:rPr>
      </w:pPr>
    </w:p>
    <w:p w14:paraId="6D13677F" w14:textId="77777777" w:rsidR="00D8506C" w:rsidRPr="00D8506C" w:rsidRDefault="00D8506C" w:rsidP="00D8506C">
      <w:pPr>
        <w:spacing w:line="269" w:lineRule="auto"/>
        <w:rPr>
          <w:rFonts w:eastAsia="Calibri"/>
          <w:rtl/>
        </w:rPr>
      </w:pPr>
      <w:r w:rsidRPr="00D8506C">
        <w:rPr>
          <w:rFonts w:eastAsia="Calibri" w:hint="cs"/>
          <w:rtl/>
        </w:rPr>
        <w:t xml:space="preserve">סגנית היועצת המשפטית </w:t>
      </w:r>
      <w:proofErr w:type="spellStart"/>
      <w:r w:rsidRPr="00D8506C">
        <w:rPr>
          <w:rFonts w:eastAsia="Calibri" w:hint="cs"/>
          <w:rtl/>
        </w:rPr>
        <w:t>למעהב"ט</w:t>
      </w:r>
      <w:proofErr w:type="spellEnd"/>
      <w:r w:rsidRPr="00D8506C">
        <w:rPr>
          <w:rFonts w:eastAsia="Calibri" w:hint="cs"/>
          <w:rtl/>
        </w:rPr>
        <w:t xml:space="preserve"> לענייני עורף מסרה לצוות הביקורת כי </w:t>
      </w:r>
      <w:r w:rsidRPr="00D8506C">
        <w:rPr>
          <w:rFonts w:eastAsia="Calibri"/>
          <w:rtl/>
        </w:rPr>
        <w:t>חוק</w:t>
      </w:r>
      <w:r w:rsidRPr="00D8506C">
        <w:rPr>
          <w:rFonts w:eastAsia="Calibri" w:hint="cs"/>
          <w:rtl/>
        </w:rPr>
        <w:t xml:space="preserve"> העורף</w:t>
      </w:r>
      <w:r w:rsidRPr="00D8506C">
        <w:rPr>
          <w:rFonts w:eastAsia="Calibri"/>
          <w:rtl/>
        </w:rPr>
        <w:t xml:space="preserve"> הוא חוק רחב מאוד שמתייחס לכל המשק בכל מצבי החירום</w:t>
      </w:r>
      <w:r w:rsidRPr="00D8506C">
        <w:rPr>
          <w:rFonts w:eastAsia="Calibri" w:hint="cs"/>
          <w:rtl/>
        </w:rPr>
        <w:t>,</w:t>
      </w:r>
      <w:r w:rsidRPr="00D8506C">
        <w:rPr>
          <w:rFonts w:eastAsia="Calibri"/>
          <w:rtl/>
        </w:rPr>
        <w:t xml:space="preserve"> ו</w:t>
      </w:r>
      <w:r w:rsidRPr="00D8506C">
        <w:rPr>
          <w:rFonts w:eastAsia="Calibri" w:hint="cs"/>
          <w:rtl/>
        </w:rPr>
        <w:t xml:space="preserve">הוא </w:t>
      </w:r>
      <w:r w:rsidRPr="00D8506C">
        <w:rPr>
          <w:rFonts w:eastAsia="Calibri"/>
          <w:rtl/>
        </w:rPr>
        <w:t xml:space="preserve">רלוונטי </w:t>
      </w:r>
      <w:r w:rsidRPr="00D8506C">
        <w:rPr>
          <w:rFonts w:eastAsia="Calibri" w:hint="cs"/>
          <w:rtl/>
        </w:rPr>
        <w:t>לכמה</w:t>
      </w:r>
      <w:r w:rsidRPr="00D8506C">
        <w:rPr>
          <w:rFonts w:eastAsia="Calibri"/>
          <w:rtl/>
        </w:rPr>
        <w:t xml:space="preserve"> היבטים, ובהם גם היכולת של משרד ממשלתי לחייב את הגופים שעליהם הוא ממונה לפעול בהתאם להנחייתו ב</w:t>
      </w:r>
      <w:r w:rsidRPr="00D8506C">
        <w:rPr>
          <w:rFonts w:eastAsia="Calibri" w:hint="cs"/>
          <w:rtl/>
        </w:rPr>
        <w:t xml:space="preserve">שעת </w:t>
      </w:r>
      <w:r w:rsidRPr="00D8506C">
        <w:rPr>
          <w:rFonts w:eastAsia="Calibri"/>
          <w:rtl/>
        </w:rPr>
        <w:t>חירום</w:t>
      </w:r>
      <w:r w:rsidRPr="00D8506C">
        <w:rPr>
          <w:rFonts w:eastAsia="Calibri" w:hint="cs"/>
          <w:rtl/>
        </w:rPr>
        <w:t xml:space="preserve">; וכי </w:t>
      </w:r>
      <w:proofErr w:type="spellStart"/>
      <w:r w:rsidRPr="00D8506C">
        <w:rPr>
          <w:rFonts w:eastAsia="Calibri"/>
          <w:rtl/>
        </w:rPr>
        <w:t>למשהב"ט</w:t>
      </w:r>
      <w:proofErr w:type="spellEnd"/>
      <w:r w:rsidRPr="00D8506C">
        <w:rPr>
          <w:rFonts w:eastAsia="Calibri"/>
          <w:rtl/>
        </w:rPr>
        <w:t xml:space="preserve"> יש אינטרס מובהק לקדם את החוק</w:t>
      </w:r>
      <w:r w:rsidRPr="00D8506C">
        <w:rPr>
          <w:rFonts w:eastAsia="Calibri" w:hint="cs"/>
          <w:rtl/>
        </w:rPr>
        <w:t xml:space="preserve">. עוד היא מסרה כי </w:t>
      </w:r>
      <w:r w:rsidRPr="00D8506C">
        <w:rPr>
          <w:rFonts w:eastAsia="Calibri"/>
          <w:rtl/>
        </w:rPr>
        <w:t xml:space="preserve">בין הסיבות לעיכוב בקידום הצעת החוק </w:t>
      </w:r>
      <w:r w:rsidRPr="00D8506C">
        <w:rPr>
          <w:rFonts w:eastAsia="Calibri" w:hint="cs"/>
          <w:rtl/>
        </w:rPr>
        <w:t xml:space="preserve">- </w:t>
      </w:r>
      <w:r w:rsidRPr="00D8506C">
        <w:rPr>
          <w:rFonts w:eastAsia="Calibri"/>
          <w:rtl/>
        </w:rPr>
        <w:t xml:space="preserve">מורכבות </w:t>
      </w:r>
      <w:r w:rsidRPr="00D8506C">
        <w:rPr>
          <w:rFonts w:eastAsia="Calibri" w:hint="cs"/>
          <w:rtl/>
        </w:rPr>
        <w:t>ה</w:t>
      </w:r>
      <w:r w:rsidRPr="00D8506C">
        <w:rPr>
          <w:rFonts w:eastAsia="Calibri"/>
          <w:rtl/>
        </w:rPr>
        <w:t>הצע</w:t>
      </w:r>
      <w:r w:rsidRPr="00D8506C">
        <w:rPr>
          <w:rFonts w:eastAsia="Calibri" w:hint="cs"/>
          <w:rtl/>
        </w:rPr>
        <w:t>ה</w:t>
      </w:r>
      <w:r w:rsidRPr="00D8506C">
        <w:rPr>
          <w:rFonts w:eastAsia="Calibri"/>
          <w:rtl/>
        </w:rPr>
        <w:t>, שהצריכה ליבון של ההתנגדויות מצד משרדי הממשלה הנוגעים בדבר (הסרת חסמים)</w:t>
      </w:r>
      <w:r w:rsidRPr="00D8506C">
        <w:rPr>
          <w:rFonts w:eastAsia="Calibri" w:hint="cs"/>
          <w:rtl/>
        </w:rPr>
        <w:t>;</w:t>
      </w:r>
      <w:r w:rsidRPr="00D8506C">
        <w:rPr>
          <w:rFonts w:eastAsia="Calibri"/>
          <w:rtl/>
        </w:rPr>
        <w:t xml:space="preserve"> העובדה שהחוק מטיל נטל כלכלי כבד על הגופים</w:t>
      </w:r>
      <w:r w:rsidRPr="00D8506C">
        <w:rPr>
          <w:rFonts w:eastAsia="Calibri" w:hint="cs"/>
          <w:rtl/>
        </w:rPr>
        <w:t xml:space="preserve">; </w:t>
      </w:r>
      <w:r w:rsidRPr="00D8506C">
        <w:rPr>
          <w:rFonts w:eastAsia="Calibri"/>
          <w:rtl/>
        </w:rPr>
        <w:t>אירועים מהותיים שהתרחשו בשנים האחרונות שלהם הייתה השפעה על הצעת החוק (</w:t>
      </w:r>
      <w:r w:rsidRPr="00D8506C">
        <w:rPr>
          <w:rFonts w:eastAsia="Calibri" w:hint="cs"/>
          <w:rtl/>
        </w:rPr>
        <w:t>ה</w:t>
      </w:r>
      <w:r w:rsidRPr="00D8506C">
        <w:rPr>
          <w:rFonts w:eastAsia="Calibri"/>
          <w:rtl/>
        </w:rPr>
        <w:t xml:space="preserve">קורונה </w:t>
      </w:r>
      <w:r w:rsidRPr="00D8506C">
        <w:rPr>
          <w:rFonts w:eastAsia="Calibri" w:hint="cs"/>
          <w:rtl/>
        </w:rPr>
        <w:t>ו</w:t>
      </w:r>
      <w:r w:rsidRPr="00D8506C">
        <w:rPr>
          <w:rFonts w:eastAsia="Calibri"/>
          <w:rtl/>
        </w:rPr>
        <w:t>מלחמת חרבות ברזל)</w:t>
      </w:r>
      <w:r w:rsidRPr="00D8506C">
        <w:rPr>
          <w:rFonts w:eastAsia="Calibri" w:hint="cs"/>
          <w:rtl/>
        </w:rPr>
        <w:t>; ו</w:t>
      </w:r>
      <w:r w:rsidRPr="00D8506C">
        <w:rPr>
          <w:rFonts w:eastAsia="Calibri"/>
          <w:rtl/>
        </w:rPr>
        <w:t>חילופי שרים וחילופי בעלי תפקידים במשרדי הממשלה הרלוונטיים</w:t>
      </w:r>
      <w:r w:rsidRPr="00D8506C">
        <w:rPr>
          <w:rFonts w:eastAsia="Calibri" w:hint="cs"/>
          <w:rtl/>
        </w:rPr>
        <w:t>. כמו כן היא מסרה כי</w:t>
      </w:r>
      <w:r w:rsidRPr="00D8506C">
        <w:rPr>
          <w:rFonts w:eastAsia="Calibri"/>
          <w:rtl/>
        </w:rPr>
        <w:t xml:space="preserve"> הטיוטה האחרונה נבחנת בימים אלה </w:t>
      </w:r>
      <w:proofErr w:type="spellStart"/>
      <w:r w:rsidRPr="00D8506C">
        <w:rPr>
          <w:rFonts w:eastAsia="Calibri"/>
          <w:rtl/>
        </w:rPr>
        <w:t>ברח"ל</w:t>
      </w:r>
      <w:proofErr w:type="spellEnd"/>
      <w:r w:rsidRPr="00D8506C">
        <w:rPr>
          <w:rFonts w:eastAsia="Calibri"/>
          <w:rtl/>
        </w:rPr>
        <w:t xml:space="preserve"> לנוכח התובנות ממלחמת חרבות ברזל</w:t>
      </w:r>
      <w:r w:rsidRPr="00D8506C">
        <w:rPr>
          <w:rFonts w:eastAsia="Calibri" w:hint="cs"/>
          <w:rtl/>
        </w:rPr>
        <w:t xml:space="preserve">; כי </w:t>
      </w:r>
      <w:r w:rsidRPr="00D8506C">
        <w:rPr>
          <w:rFonts w:eastAsia="Calibri"/>
          <w:rtl/>
        </w:rPr>
        <w:t>לאחר גיבוש ההצעה המתוקנת היא תובא לאישור שר הביטחון, ואחר כך יופץ תזכיר חוק מחודש</w:t>
      </w:r>
      <w:r w:rsidRPr="00D8506C">
        <w:rPr>
          <w:rFonts w:eastAsia="Calibri" w:hint="cs"/>
          <w:rtl/>
        </w:rPr>
        <w:t xml:space="preserve">; כי </w:t>
      </w:r>
      <w:r w:rsidRPr="00D8506C">
        <w:rPr>
          <w:rFonts w:eastAsia="Calibri"/>
          <w:rtl/>
        </w:rPr>
        <w:t>אין בשלב זה צפי לסיום הליך החקיקה</w:t>
      </w:r>
      <w:r w:rsidRPr="00D8506C">
        <w:rPr>
          <w:rFonts w:eastAsia="Calibri" w:hint="cs"/>
          <w:rtl/>
        </w:rPr>
        <w:t xml:space="preserve">; וכי </w:t>
      </w:r>
      <w:r w:rsidRPr="00D8506C">
        <w:rPr>
          <w:rFonts w:eastAsia="Calibri"/>
          <w:rtl/>
        </w:rPr>
        <w:t xml:space="preserve">עם חקיקת החוק תהיה </w:t>
      </w:r>
      <w:r w:rsidRPr="00D8506C">
        <w:rPr>
          <w:rFonts w:eastAsia="Calibri" w:hint="cs"/>
          <w:rtl/>
        </w:rPr>
        <w:t>אסדרה</w:t>
      </w:r>
      <w:r w:rsidRPr="00D8506C">
        <w:rPr>
          <w:rFonts w:eastAsia="Calibri"/>
          <w:rtl/>
        </w:rPr>
        <w:t xml:space="preserve"> שבאמצעותה יוכל </w:t>
      </w:r>
      <w:proofErr w:type="spellStart"/>
      <w:r w:rsidRPr="00D8506C">
        <w:rPr>
          <w:rFonts w:eastAsia="Calibri"/>
          <w:rtl/>
        </w:rPr>
        <w:t>משהב"ט</w:t>
      </w:r>
      <w:proofErr w:type="spellEnd"/>
      <w:r w:rsidRPr="00D8506C">
        <w:rPr>
          <w:rFonts w:eastAsia="Calibri"/>
          <w:rtl/>
        </w:rPr>
        <w:t xml:space="preserve"> לחייב את </w:t>
      </w:r>
      <w:r w:rsidRPr="00D8506C">
        <w:rPr>
          <w:rFonts w:eastAsia="Calibri" w:hint="cs"/>
          <w:rtl/>
        </w:rPr>
        <w:t>הגופים המסוימים</w:t>
      </w:r>
      <w:r w:rsidRPr="00D8506C">
        <w:rPr>
          <w:rFonts w:eastAsia="Calibri"/>
          <w:rtl/>
        </w:rPr>
        <w:t xml:space="preserve"> לבצע מיגון למתקניהן החיוניים.</w:t>
      </w:r>
    </w:p>
    <w:p w14:paraId="1C766E3F" w14:textId="77777777" w:rsidR="00D8506C" w:rsidRPr="00D8506C" w:rsidRDefault="00D8506C" w:rsidP="00D8506C">
      <w:pPr>
        <w:spacing w:line="269" w:lineRule="auto"/>
        <w:rPr>
          <w:rFonts w:eastAsia="Calibri"/>
        </w:rPr>
      </w:pPr>
    </w:p>
    <w:p w14:paraId="06702B26" w14:textId="77777777" w:rsidR="00D8506C" w:rsidRPr="00D8506C" w:rsidRDefault="00D8506C" w:rsidP="00D8506C">
      <w:pPr>
        <w:spacing w:line="269" w:lineRule="auto"/>
        <w:rPr>
          <w:rFonts w:eastAsia="Calibri"/>
        </w:rPr>
      </w:pPr>
      <w:r w:rsidRPr="00D8506C">
        <w:rPr>
          <w:rFonts w:eastAsia="Calibri" w:hint="cs"/>
          <w:rtl/>
        </w:rPr>
        <w:t xml:space="preserve">נציגי </w:t>
      </w:r>
      <w:proofErr w:type="spellStart"/>
      <w:r w:rsidRPr="00D8506C">
        <w:rPr>
          <w:rFonts w:eastAsia="Calibri" w:hint="cs"/>
          <w:rtl/>
        </w:rPr>
        <w:t>המל"ל</w:t>
      </w:r>
      <w:proofErr w:type="spellEnd"/>
      <w:r w:rsidRPr="00D8506C">
        <w:rPr>
          <w:rFonts w:eastAsia="Calibri" w:hint="cs"/>
          <w:rtl/>
        </w:rPr>
        <w:t xml:space="preserve"> מסרו לצוות הביקורת כי </w:t>
      </w:r>
      <w:r w:rsidRPr="00D8506C">
        <w:rPr>
          <w:rFonts w:eastAsia="Calibri"/>
          <w:rtl/>
        </w:rPr>
        <w:t>היה בעבר ניסיון לגבש חוק</w:t>
      </w:r>
      <w:r w:rsidRPr="00D8506C">
        <w:rPr>
          <w:rFonts w:eastAsia="Calibri" w:hint="cs"/>
          <w:rtl/>
        </w:rPr>
        <w:t xml:space="preserve">; כי </w:t>
      </w:r>
      <w:r w:rsidRPr="00D8506C">
        <w:rPr>
          <w:rFonts w:eastAsia="Calibri"/>
          <w:rtl/>
        </w:rPr>
        <w:t>הצעת החוק נמצאת בשלבים מקדמיים (</w:t>
      </w:r>
      <w:r w:rsidRPr="00D8506C">
        <w:rPr>
          <w:rFonts w:eastAsia="Calibri" w:hint="cs"/>
          <w:rtl/>
        </w:rPr>
        <w:t xml:space="preserve">היא </w:t>
      </w:r>
      <w:r w:rsidRPr="00D8506C">
        <w:rPr>
          <w:rFonts w:eastAsia="Calibri"/>
          <w:rtl/>
        </w:rPr>
        <w:t>עדיין לא הוגשה לוועדת שרים לחקיקה)</w:t>
      </w:r>
      <w:r w:rsidRPr="00D8506C">
        <w:rPr>
          <w:rFonts w:eastAsia="Calibri" w:hint="cs"/>
          <w:rtl/>
        </w:rPr>
        <w:t xml:space="preserve">; כי </w:t>
      </w:r>
      <w:r w:rsidRPr="00D8506C">
        <w:rPr>
          <w:rFonts w:eastAsia="Calibri"/>
          <w:rtl/>
        </w:rPr>
        <w:t xml:space="preserve">טיוטת החוק מאפשרת </w:t>
      </w:r>
      <w:proofErr w:type="spellStart"/>
      <w:r w:rsidRPr="00D8506C">
        <w:rPr>
          <w:rFonts w:eastAsia="Calibri"/>
          <w:rtl/>
        </w:rPr>
        <w:t>לרח"ל</w:t>
      </w:r>
      <w:proofErr w:type="spellEnd"/>
      <w:r w:rsidRPr="00D8506C">
        <w:rPr>
          <w:rFonts w:eastAsia="Calibri"/>
          <w:rtl/>
        </w:rPr>
        <w:t xml:space="preserve"> להנחות את משרדי הממשלה לבצע פעולות בלי שהיא מתקצבת זאת, ולכן קיימת התנגדות לקידום ההצעה.</w:t>
      </w:r>
      <w:r w:rsidRPr="00D8506C">
        <w:rPr>
          <w:rFonts w:eastAsia="Calibri" w:hint="cs"/>
          <w:rtl/>
        </w:rPr>
        <w:t xml:space="preserve"> עוד הם מסרו כי </w:t>
      </w:r>
      <w:proofErr w:type="spellStart"/>
      <w:r w:rsidRPr="00D8506C">
        <w:rPr>
          <w:rFonts w:eastAsia="Calibri"/>
          <w:rtl/>
        </w:rPr>
        <w:t>המל"ל</w:t>
      </w:r>
      <w:proofErr w:type="spellEnd"/>
      <w:r w:rsidRPr="00D8506C">
        <w:rPr>
          <w:rFonts w:eastAsia="Calibri"/>
          <w:rtl/>
        </w:rPr>
        <w:t xml:space="preserve"> סבור שנכון לקדם </w:t>
      </w:r>
      <w:r w:rsidRPr="00D8506C">
        <w:rPr>
          <w:rFonts w:eastAsia="Calibri" w:hint="cs"/>
          <w:rtl/>
        </w:rPr>
        <w:t xml:space="preserve">את </w:t>
      </w:r>
      <w:r w:rsidRPr="00D8506C">
        <w:rPr>
          <w:rFonts w:eastAsia="Calibri"/>
          <w:rtl/>
        </w:rPr>
        <w:t xml:space="preserve">חוק </w:t>
      </w:r>
      <w:r w:rsidRPr="00D8506C">
        <w:rPr>
          <w:rFonts w:eastAsia="Calibri" w:hint="cs"/>
          <w:rtl/>
        </w:rPr>
        <w:t>ה</w:t>
      </w:r>
      <w:r w:rsidRPr="00D8506C">
        <w:rPr>
          <w:rFonts w:eastAsia="Calibri"/>
          <w:rtl/>
        </w:rPr>
        <w:t>עורף</w:t>
      </w:r>
      <w:r w:rsidRPr="00D8506C">
        <w:rPr>
          <w:rFonts w:eastAsia="Calibri" w:hint="cs"/>
          <w:rtl/>
        </w:rPr>
        <w:t>,</w:t>
      </w:r>
      <w:r w:rsidRPr="00D8506C">
        <w:rPr>
          <w:rFonts w:eastAsia="Calibri"/>
          <w:rtl/>
        </w:rPr>
        <w:t xml:space="preserve"> ו</w:t>
      </w:r>
      <w:r w:rsidRPr="00D8506C">
        <w:rPr>
          <w:rFonts w:eastAsia="Calibri" w:hint="cs"/>
          <w:rtl/>
        </w:rPr>
        <w:t xml:space="preserve">כי על </w:t>
      </w:r>
      <w:proofErr w:type="spellStart"/>
      <w:r w:rsidRPr="00D8506C">
        <w:rPr>
          <w:rFonts w:eastAsia="Calibri" w:hint="cs"/>
          <w:rtl/>
        </w:rPr>
        <w:t>רח"ל</w:t>
      </w:r>
      <w:proofErr w:type="spellEnd"/>
      <w:r w:rsidRPr="00D8506C">
        <w:rPr>
          <w:rFonts w:eastAsia="Calibri" w:hint="cs"/>
          <w:rtl/>
        </w:rPr>
        <w:t xml:space="preserve"> להוביל את עבודת המטה. </w:t>
      </w:r>
    </w:p>
    <w:p w14:paraId="1834167E" w14:textId="77777777" w:rsidR="00D8506C" w:rsidRPr="00D8506C" w:rsidRDefault="00D8506C" w:rsidP="00D8506C">
      <w:pPr>
        <w:spacing w:line="269" w:lineRule="auto"/>
        <w:rPr>
          <w:rFonts w:eastAsia="Calibri"/>
          <w:b/>
          <w:bCs/>
          <w:rtl/>
        </w:rPr>
      </w:pPr>
      <w:r w:rsidRPr="00D8506C">
        <w:rPr>
          <w:rFonts w:eastAsia="Calibri" w:hint="cs"/>
          <w:b/>
          <w:bCs/>
          <w:rtl/>
        </w:rPr>
        <w:t xml:space="preserve">בביקורת הקודמת עלה כי </w:t>
      </w:r>
      <w:r w:rsidRPr="00D8506C">
        <w:rPr>
          <w:rFonts w:eastAsia="Calibri"/>
          <w:b/>
          <w:bCs/>
          <w:rtl/>
        </w:rPr>
        <w:t xml:space="preserve">כבר בפברואר 2011 הפיץ </w:t>
      </w:r>
      <w:proofErr w:type="spellStart"/>
      <w:r w:rsidRPr="00D8506C">
        <w:rPr>
          <w:rFonts w:eastAsia="Calibri"/>
          <w:b/>
          <w:bCs/>
          <w:rtl/>
        </w:rPr>
        <w:t>משהב"ט</w:t>
      </w:r>
      <w:proofErr w:type="spellEnd"/>
      <w:r w:rsidRPr="00D8506C">
        <w:rPr>
          <w:rFonts w:eastAsia="Calibri"/>
          <w:b/>
          <w:bCs/>
          <w:rtl/>
        </w:rPr>
        <w:t xml:space="preserve"> הצעת חוק העורף </w:t>
      </w:r>
      <w:r w:rsidRPr="00D8506C">
        <w:rPr>
          <w:rFonts w:eastAsia="Calibri" w:hint="cs"/>
          <w:b/>
          <w:bCs/>
          <w:rtl/>
        </w:rPr>
        <w:t xml:space="preserve">אך </w:t>
      </w:r>
      <w:r w:rsidRPr="00D8506C">
        <w:rPr>
          <w:rFonts w:eastAsia="Calibri"/>
          <w:b/>
          <w:bCs/>
          <w:rtl/>
        </w:rPr>
        <w:t>במועד סיום הביקורת</w:t>
      </w:r>
      <w:r w:rsidRPr="00D8506C">
        <w:rPr>
          <w:rFonts w:eastAsia="Calibri" w:hint="cs"/>
          <w:b/>
          <w:bCs/>
          <w:rtl/>
        </w:rPr>
        <w:t xml:space="preserve"> הקודמת</w:t>
      </w:r>
      <w:r w:rsidRPr="00D8506C">
        <w:rPr>
          <w:rFonts w:eastAsia="Calibri"/>
          <w:b/>
          <w:bCs/>
          <w:rtl/>
        </w:rPr>
        <w:t xml:space="preserve">, אפריל 2019, טרם דנה הממשלה בהצעה וטרם אישרה אותה. </w:t>
      </w:r>
      <w:r w:rsidRPr="00D8506C">
        <w:rPr>
          <w:rFonts w:eastAsia="Calibri" w:hint="cs"/>
          <w:b/>
          <w:bCs/>
          <w:rtl/>
        </w:rPr>
        <w:t xml:space="preserve">בביקורת המעקב נמצא כי הליקוי לא תוקן, ועל אף החשיבות שמייחס </w:t>
      </w:r>
      <w:proofErr w:type="spellStart"/>
      <w:r w:rsidRPr="00D8506C">
        <w:rPr>
          <w:rFonts w:eastAsia="Calibri" w:hint="cs"/>
          <w:b/>
          <w:bCs/>
          <w:rtl/>
        </w:rPr>
        <w:t>משהב"ט</w:t>
      </w:r>
      <w:proofErr w:type="spellEnd"/>
      <w:r w:rsidRPr="00D8506C">
        <w:rPr>
          <w:rFonts w:eastAsia="Calibri" w:hint="cs"/>
          <w:b/>
          <w:bCs/>
          <w:rtl/>
        </w:rPr>
        <w:t xml:space="preserve"> לחקיקת </w:t>
      </w:r>
      <w:r w:rsidRPr="00D8506C">
        <w:rPr>
          <w:rFonts w:eastAsia="Calibri"/>
          <w:b/>
          <w:bCs/>
          <w:rtl/>
        </w:rPr>
        <w:t xml:space="preserve">חוק </w:t>
      </w:r>
      <w:r w:rsidRPr="00D8506C">
        <w:rPr>
          <w:rFonts w:eastAsia="Calibri" w:hint="cs"/>
          <w:b/>
          <w:bCs/>
          <w:rtl/>
        </w:rPr>
        <w:t>ה</w:t>
      </w:r>
      <w:r w:rsidRPr="00D8506C">
        <w:rPr>
          <w:rFonts w:eastAsia="Calibri"/>
          <w:b/>
          <w:bCs/>
          <w:rtl/>
        </w:rPr>
        <w:t>עורף</w:t>
      </w:r>
      <w:r w:rsidRPr="00D8506C">
        <w:rPr>
          <w:rFonts w:eastAsia="Calibri" w:hint="cs"/>
          <w:b/>
          <w:bCs/>
          <w:rtl/>
        </w:rPr>
        <w:t xml:space="preserve">, בין היתר לשם </w:t>
      </w:r>
      <w:r w:rsidRPr="00D8506C">
        <w:rPr>
          <w:rFonts w:eastAsia="Calibri"/>
          <w:b/>
          <w:bCs/>
          <w:rtl/>
        </w:rPr>
        <w:t>הסדרת האחריות להגנה על ה</w:t>
      </w:r>
      <w:r w:rsidRPr="00D8506C">
        <w:rPr>
          <w:rFonts w:eastAsia="Calibri" w:hint="cs"/>
          <w:b/>
          <w:bCs/>
          <w:rtl/>
        </w:rPr>
        <w:t xml:space="preserve">מתקנים החיוניים בגופים מסוימים מפני איומים אוויריים לרבות מיגונם, ועל אף שחלפו כ-14 שנים ממועד הפצתה של הצעת </w:t>
      </w:r>
      <w:r w:rsidRPr="00D8506C">
        <w:rPr>
          <w:rFonts w:eastAsia="Calibri"/>
          <w:b/>
          <w:bCs/>
          <w:rtl/>
        </w:rPr>
        <w:t xml:space="preserve">החוק </w:t>
      </w:r>
      <w:r w:rsidRPr="00D8506C">
        <w:rPr>
          <w:rFonts w:eastAsia="Calibri" w:hint="cs"/>
          <w:b/>
          <w:bCs/>
          <w:rtl/>
        </w:rPr>
        <w:t xml:space="preserve">לטיפול בעורף לשעת חירום - נכון למועד סיום ביקורת המעקב, דצמבר 2024, טיוטת הצעת החוק עדיין נמצאת בשלבים מקדמיים ואין צפי בשלב זה לסיום הליך החקיקה. </w:t>
      </w:r>
    </w:p>
    <w:p w14:paraId="214F9067" w14:textId="77777777" w:rsidR="00D8506C" w:rsidRPr="00D8506C" w:rsidRDefault="00D8506C" w:rsidP="00D8506C">
      <w:pPr>
        <w:spacing w:line="269" w:lineRule="auto"/>
        <w:rPr>
          <w:rFonts w:ascii="David" w:eastAsia="Calibri" w:hAnsi="David"/>
          <w:b/>
          <w:bCs/>
          <w:noProof/>
          <w:sz w:val="24"/>
        </w:rPr>
      </w:pPr>
    </w:p>
    <w:p w14:paraId="046394D7" w14:textId="77777777" w:rsidR="00D8506C" w:rsidRPr="00D8506C" w:rsidRDefault="00D8506C" w:rsidP="00D8506C">
      <w:pPr>
        <w:spacing w:line="269" w:lineRule="auto"/>
        <w:rPr>
          <w:rFonts w:eastAsia="Calibri"/>
          <w:b/>
          <w:bCs/>
          <w:rtl/>
        </w:rPr>
      </w:pPr>
      <w:r w:rsidRPr="00D8506C">
        <w:rPr>
          <w:rFonts w:ascii="David" w:eastAsia="Calibri" w:hAnsi="David" w:hint="cs"/>
          <w:b/>
          <w:bCs/>
          <w:noProof/>
          <w:sz w:val="24"/>
          <w:rtl/>
        </w:rPr>
        <w:t xml:space="preserve">מבקר המדינה מעיר למשהב"ט על כך שעל אף שחלפו כ-14 שנים ממועד הפצת הצעת חוק העורף, </w:t>
      </w:r>
      <w:r w:rsidRPr="00D8506C">
        <w:rPr>
          <w:rFonts w:eastAsia="Calibri" w:hint="cs"/>
          <w:b/>
          <w:bCs/>
          <w:rtl/>
        </w:rPr>
        <w:t>טיוטת ההצעה עדיין נמצאת בשלבים מקדמיים ואין צפי בשלב זה לסיום הליך החקיקה.</w:t>
      </w:r>
    </w:p>
    <w:p w14:paraId="7B51B246" w14:textId="77777777" w:rsidR="00D8506C" w:rsidRPr="00D8506C" w:rsidRDefault="00D8506C" w:rsidP="00D8506C">
      <w:pPr>
        <w:spacing w:line="269" w:lineRule="auto"/>
        <w:rPr>
          <w:rFonts w:eastAsia="Calibri"/>
          <w:b/>
          <w:bCs/>
        </w:rPr>
      </w:pPr>
    </w:p>
    <w:p w14:paraId="08313426" w14:textId="77777777" w:rsidR="00D8506C" w:rsidRPr="00D8506C" w:rsidRDefault="00D8506C" w:rsidP="00D8506C">
      <w:pPr>
        <w:spacing w:line="269" w:lineRule="auto"/>
        <w:rPr>
          <w:rFonts w:eastAsia="Calibri"/>
          <w:b/>
          <w:bCs/>
          <w:rtl/>
        </w:rPr>
      </w:pPr>
      <w:r w:rsidRPr="00D8506C">
        <w:rPr>
          <w:rFonts w:eastAsia="Calibri" w:hint="cs"/>
          <w:b/>
          <w:bCs/>
          <w:rtl/>
        </w:rPr>
        <w:lastRenderedPageBreak/>
        <w:t xml:space="preserve">נוכח העובדה שחלפו כ-14 שנים ממועד הפצתה של הצעת </w:t>
      </w:r>
      <w:r w:rsidRPr="00D8506C">
        <w:rPr>
          <w:rFonts w:eastAsia="Calibri"/>
          <w:b/>
          <w:bCs/>
          <w:rtl/>
        </w:rPr>
        <w:t xml:space="preserve">חוק </w:t>
      </w:r>
      <w:r w:rsidRPr="00D8506C">
        <w:rPr>
          <w:rFonts w:eastAsia="Calibri" w:hint="cs"/>
          <w:b/>
          <w:bCs/>
          <w:rtl/>
        </w:rPr>
        <w:t>ה</w:t>
      </w:r>
      <w:r w:rsidRPr="00D8506C">
        <w:rPr>
          <w:rFonts w:eastAsia="Calibri"/>
          <w:b/>
          <w:bCs/>
          <w:rtl/>
        </w:rPr>
        <w:t xml:space="preserve">עורף </w:t>
      </w:r>
      <w:r w:rsidRPr="00D8506C">
        <w:rPr>
          <w:rFonts w:eastAsia="Calibri" w:hint="cs"/>
          <w:b/>
          <w:bCs/>
          <w:rtl/>
        </w:rPr>
        <w:t>לראשונה, בין היתר בשל מורכבות הנושא, מעורבות בעלי עניין וגורמים רבים נוספים ובשל הנ</w:t>
      </w:r>
      <w:r w:rsidRPr="00D8506C">
        <w:rPr>
          <w:rFonts w:eastAsia="Calibri"/>
          <w:b/>
          <w:bCs/>
          <w:rtl/>
        </w:rPr>
        <w:t xml:space="preserve">טל </w:t>
      </w:r>
      <w:r w:rsidRPr="00D8506C">
        <w:rPr>
          <w:rFonts w:eastAsia="Calibri" w:hint="cs"/>
          <w:b/>
          <w:bCs/>
          <w:rtl/>
        </w:rPr>
        <w:t>ה</w:t>
      </w:r>
      <w:r w:rsidRPr="00D8506C">
        <w:rPr>
          <w:rFonts w:eastAsia="Calibri"/>
          <w:b/>
          <w:bCs/>
          <w:rtl/>
        </w:rPr>
        <w:t xml:space="preserve">כלכלי </w:t>
      </w:r>
      <w:r w:rsidRPr="00D8506C">
        <w:rPr>
          <w:rFonts w:eastAsia="Calibri" w:hint="cs"/>
          <w:b/>
          <w:bCs/>
          <w:rtl/>
        </w:rPr>
        <w:t>שמטיל החוק</w:t>
      </w:r>
      <w:r w:rsidRPr="00D8506C">
        <w:rPr>
          <w:rFonts w:eastAsia="Calibri"/>
          <w:b/>
          <w:bCs/>
          <w:rtl/>
        </w:rPr>
        <w:t xml:space="preserve"> על הגופים</w:t>
      </w:r>
      <w:r w:rsidRPr="00D8506C">
        <w:rPr>
          <w:rFonts w:eastAsia="Calibri" w:hint="cs"/>
          <w:b/>
          <w:bCs/>
          <w:rtl/>
        </w:rPr>
        <w:t xml:space="preserve"> המעורבים, על</w:t>
      </w:r>
      <w:r w:rsidRPr="00D8506C">
        <w:rPr>
          <w:rFonts w:eastAsia="Calibri"/>
          <w:b/>
          <w:bCs/>
          <w:rtl/>
        </w:rPr>
        <w:t xml:space="preserve"> שר הביטחון </w:t>
      </w:r>
      <w:r w:rsidRPr="00D8506C">
        <w:rPr>
          <w:rFonts w:eastAsia="Calibri" w:hint="cs"/>
          <w:b/>
          <w:bCs/>
          <w:rtl/>
        </w:rPr>
        <w:t>להיכנס לעובי הקורה ולהנחות על בחינת אופן</w:t>
      </w:r>
      <w:r w:rsidRPr="00D8506C">
        <w:rPr>
          <w:rFonts w:eastAsia="Calibri"/>
          <w:b/>
          <w:bCs/>
          <w:rtl/>
        </w:rPr>
        <w:t xml:space="preserve"> המשך קידומו של </w:t>
      </w:r>
      <w:r w:rsidRPr="00D8506C">
        <w:rPr>
          <w:rFonts w:eastAsia="Calibri" w:hint="cs"/>
          <w:b/>
          <w:bCs/>
          <w:rtl/>
        </w:rPr>
        <w:t xml:space="preserve">החוק, תוך מתן התייחסות להסתייגויות שהעלו הגורמים ושהביאו לעיכוב הליך חקיקתו עד כה. בכלל זה ובכל הנוגע להשפעת החוק על נושא מיגון התשתיות החיוניות - יש לתת את הדעת על ההשפעה האפשרית שתהיה לחיוב הגופים המסוימים למגן מכספם את מתקניהם החיוניים. </w:t>
      </w:r>
    </w:p>
    <w:p w14:paraId="62AA4E13" w14:textId="77777777" w:rsidR="00D8506C" w:rsidRPr="00D8506C" w:rsidRDefault="00D8506C" w:rsidP="00D8506C">
      <w:pPr>
        <w:spacing w:line="269" w:lineRule="auto"/>
        <w:rPr>
          <w:rFonts w:eastAsia="Calibri"/>
          <w:b/>
          <w:bCs/>
        </w:rPr>
      </w:pPr>
    </w:p>
    <w:p w14:paraId="3A82188D" w14:textId="77777777" w:rsidR="00D8506C" w:rsidRDefault="00D8506C" w:rsidP="006847C4">
      <w:pPr>
        <w:spacing w:line="269" w:lineRule="auto"/>
        <w:rPr>
          <w:rFonts w:eastAsia="Calibri"/>
          <w:b/>
          <w:bCs/>
          <w:rtl/>
        </w:rPr>
      </w:pPr>
      <w:r w:rsidRPr="00D8506C">
        <w:rPr>
          <w:rFonts w:eastAsia="Calibri" w:hint="cs"/>
          <w:b/>
          <w:bCs/>
          <w:rtl/>
        </w:rPr>
        <w:t>נוסף על כך, נוכח מורכבות החוק והיעדר צפי לסיום חקיקתו בקרוב מצד אחד, והצורך להגן על המתקנים החיוניים של הגופים המסוימים מהצד השני, על שר הביטחון להנחות כי בד בבד עם קידום הצעת החוק ייבחנו חלופות להסדרת נושא מיגון מתקנים אלה בטווח הזמן הקרוב.</w:t>
      </w:r>
    </w:p>
    <w:p w14:paraId="2BF4B769" w14:textId="77777777" w:rsidR="00D8506C" w:rsidRDefault="00D8506C" w:rsidP="00D8506C">
      <w:pPr>
        <w:spacing w:line="269" w:lineRule="auto"/>
        <w:jc w:val="center"/>
        <w:rPr>
          <w:rFonts w:eastAsia="Calibri"/>
          <w:b/>
          <w:bCs/>
          <w:rtl/>
        </w:rPr>
      </w:pPr>
    </w:p>
    <w:p w14:paraId="662CF6FB" w14:textId="77777777" w:rsidR="00D8506C" w:rsidRPr="00D8506C" w:rsidRDefault="00D8506C" w:rsidP="00D8506C">
      <w:pPr>
        <w:spacing w:line="269" w:lineRule="auto"/>
        <w:jc w:val="center"/>
        <w:rPr>
          <w:rFonts w:eastAsia="Calibri"/>
          <w:b/>
          <w:bCs/>
          <w:rtl/>
        </w:rPr>
      </w:pPr>
      <w:r w:rsidRPr="00D8506C">
        <w:rPr>
          <w:rFonts w:eastAsia="Calibri" w:hint="cs"/>
          <w:b/>
          <w:bCs/>
          <w:rtl/>
        </w:rPr>
        <w:t>מידת תיקון הליקוי</w:t>
      </w:r>
    </w:p>
    <w:p w14:paraId="660BF218" w14:textId="77777777" w:rsidR="00D8506C" w:rsidRPr="00D8506C" w:rsidRDefault="00D8506C" w:rsidP="00D8506C">
      <w:pPr>
        <w:spacing w:line="269" w:lineRule="auto"/>
        <w:jc w:val="center"/>
        <w:rPr>
          <w:rFonts w:eastAsia="Calibri"/>
          <w:rtl/>
          <w:lang w:eastAsia="he-IL"/>
        </w:rPr>
      </w:pPr>
      <w:r w:rsidRPr="00D8506C">
        <w:rPr>
          <w:rFonts w:eastAsia="Calibri"/>
          <w:noProof/>
        </w:rPr>
        <w:drawing>
          <wp:inline distT="0" distB="0" distL="0" distR="0" wp14:anchorId="3DF448CD" wp14:editId="5F99BECE">
            <wp:extent cx="3422650" cy="781050"/>
            <wp:effectExtent l="0" t="0" r="6350" b="0"/>
            <wp:docPr id="46" name="תמונה 46"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4199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422650" cy="781050"/>
                    </a:xfrm>
                    <a:prstGeom prst="rect">
                      <a:avLst/>
                    </a:prstGeom>
                    <a:noFill/>
                    <a:ln>
                      <a:noFill/>
                    </a:ln>
                  </pic:spPr>
                </pic:pic>
              </a:graphicData>
            </a:graphic>
          </wp:inline>
        </w:drawing>
      </w:r>
    </w:p>
    <w:p w14:paraId="735366AC" w14:textId="77777777" w:rsidR="00D8506C" w:rsidRPr="00D8506C" w:rsidRDefault="00D8506C" w:rsidP="00D8506C">
      <w:pPr>
        <w:spacing w:line="269" w:lineRule="auto"/>
        <w:rPr>
          <w:rFonts w:eastAsia="Calibri"/>
          <w:b/>
          <w:bCs/>
          <w:rtl/>
        </w:rPr>
      </w:pPr>
    </w:p>
    <w:p w14:paraId="6196BA29" w14:textId="77777777" w:rsidR="00D8506C" w:rsidRPr="00D8506C" w:rsidRDefault="00D8506C" w:rsidP="00D8506C">
      <w:pPr>
        <w:keepNext/>
        <w:keepLines/>
        <w:spacing w:line="269" w:lineRule="auto"/>
        <w:outlineLvl w:val="3"/>
        <w:rPr>
          <w:rFonts w:eastAsia="Times New Roman"/>
          <w:bCs/>
          <w:szCs w:val="26"/>
          <w:rtl/>
        </w:rPr>
      </w:pPr>
      <w:r w:rsidRPr="00D8506C">
        <w:rPr>
          <w:rFonts w:eastAsia="Times New Roman" w:hint="cs"/>
          <w:bCs/>
          <w:szCs w:val="26"/>
          <w:rtl/>
        </w:rPr>
        <w:t>הסדרה נורמטיבית באמצעות החלטת ממשלה</w:t>
      </w:r>
    </w:p>
    <w:p w14:paraId="6E70A377" w14:textId="77777777" w:rsidR="00D8506C" w:rsidRPr="00D8506C" w:rsidRDefault="00D8506C" w:rsidP="00D8506C">
      <w:pPr>
        <w:spacing w:line="269" w:lineRule="auto"/>
        <w:rPr>
          <w:rFonts w:eastAsia="Calibri"/>
          <w:rtl/>
        </w:rPr>
      </w:pPr>
    </w:p>
    <w:p w14:paraId="723BEDA2" w14:textId="77777777" w:rsidR="00D8506C" w:rsidRPr="00D8506C" w:rsidRDefault="00D8506C" w:rsidP="00D8506C">
      <w:pPr>
        <w:keepNext/>
        <w:keepLines/>
        <w:spacing w:line="269" w:lineRule="auto"/>
        <w:outlineLvl w:val="4"/>
        <w:rPr>
          <w:rFonts w:eastAsia="Times New Roman"/>
          <w:bCs/>
          <w:spacing w:val="40"/>
          <w:rtl/>
        </w:rPr>
      </w:pPr>
      <w:r w:rsidRPr="00D8506C">
        <w:rPr>
          <w:rFonts w:eastAsia="Times New Roman" w:hint="cs"/>
          <w:bCs/>
          <w:spacing w:val="40"/>
          <w:rtl/>
        </w:rPr>
        <w:t>הביקורת הקודמת</w:t>
      </w:r>
    </w:p>
    <w:p w14:paraId="00186527" w14:textId="77777777" w:rsidR="00D8506C" w:rsidRPr="00D8506C" w:rsidRDefault="00D8506C" w:rsidP="00D8506C">
      <w:pPr>
        <w:spacing w:line="269" w:lineRule="auto"/>
        <w:rPr>
          <w:rFonts w:ascii="David" w:eastAsia="Calibri" w:hAnsi="David"/>
          <w:sz w:val="24"/>
        </w:rPr>
      </w:pPr>
    </w:p>
    <w:p w14:paraId="42ED420A" w14:textId="77777777" w:rsidR="00D8506C" w:rsidRPr="00D8506C" w:rsidRDefault="00D8506C" w:rsidP="00D8506C">
      <w:pPr>
        <w:spacing w:line="269" w:lineRule="auto"/>
        <w:rPr>
          <w:rFonts w:ascii="David" w:eastAsia="Calibri" w:hAnsi="David"/>
          <w:sz w:val="24"/>
          <w:rtl/>
        </w:rPr>
      </w:pPr>
      <w:r w:rsidRPr="00D8506C">
        <w:rPr>
          <w:rFonts w:ascii="David" w:eastAsia="Calibri" w:hAnsi="David" w:hint="cs"/>
          <w:sz w:val="24"/>
          <w:rtl/>
        </w:rPr>
        <w:t xml:space="preserve">בדוח הביקורת הקודם נכתב כי במאי 2011 דנה ועדת השרים להכנת העורף לשעת חירום בנושא תוכנית להגנת תשתיות לאומיות חיוניות ומתקנים רגישים בישראל, וכי הוועדה החליטה (להלן - החלטה </w:t>
      </w:r>
      <w:proofErr w:type="spellStart"/>
      <w:r w:rsidRPr="00D8506C">
        <w:rPr>
          <w:rFonts w:ascii="David" w:eastAsia="Calibri" w:hAnsi="David" w:hint="cs"/>
          <w:sz w:val="24"/>
          <w:rtl/>
        </w:rPr>
        <w:t>הגנ</w:t>
      </w:r>
      <w:proofErr w:type="spellEnd"/>
      <w:r w:rsidRPr="00D8506C">
        <w:rPr>
          <w:rFonts w:ascii="David" w:eastAsia="Calibri" w:hAnsi="David" w:hint="cs"/>
          <w:sz w:val="24"/>
          <w:rtl/>
        </w:rPr>
        <w:t>/3)</w:t>
      </w:r>
      <w:r w:rsidRPr="00D8506C">
        <w:rPr>
          <w:rFonts w:ascii="David" w:eastAsia="Calibri" w:hAnsi="David"/>
          <w:sz w:val="24"/>
          <w:vertAlign w:val="superscript"/>
          <w:rtl/>
        </w:rPr>
        <w:footnoteReference w:id="38"/>
      </w:r>
      <w:r w:rsidRPr="00D8506C">
        <w:rPr>
          <w:rFonts w:ascii="David" w:eastAsia="Calibri" w:hAnsi="David" w:hint="cs"/>
          <w:sz w:val="24"/>
          <w:rtl/>
        </w:rPr>
        <w:t xml:space="preserve"> בין היתר לאשר </w:t>
      </w:r>
      <w:bookmarkStart w:id="23" w:name="_Hlk198725277"/>
      <w:r w:rsidRPr="00D8506C">
        <w:rPr>
          <w:rFonts w:ascii="David" w:eastAsia="Calibri" w:hAnsi="David" w:hint="cs"/>
          <w:sz w:val="24"/>
          <w:rtl/>
        </w:rPr>
        <w:t>רשימה של מתקנים ומתחמי תשתיות אזרחיים רגישים המחייבים הגנה בין היתר באמצעות מיגון פיזי</w:t>
      </w:r>
      <w:bookmarkEnd w:id="23"/>
      <w:r w:rsidRPr="00D8506C">
        <w:rPr>
          <w:rFonts w:ascii="David" w:eastAsia="Calibri" w:hAnsi="David"/>
          <w:sz w:val="24"/>
          <w:vertAlign w:val="superscript"/>
          <w:rtl/>
        </w:rPr>
        <w:footnoteReference w:id="39"/>
      </w:r>
      <w:r w:rsidRPr="00D8506C">
        <w:rPr>
          <w:rFonts w:ascii="David" w:eastAsia="Calibri" w:hAnsi="David" w:hint="cs"/>
          <w:sz w:val="24"/>
          <w:rtl/>
        </w:rPr>
        <w:t xml:space="preserve">, ולהקים ועדה בין-משרדית בראשות ראש </w:t>
      </w:r>
      <w:proofErr w:type="spellStart"/>
      <w:r w:rsidRPr="00D8506C">
        <w:rPr>
          <w:rFonts w:ascii="David" w:eastAsia="Calibri" w:hAnsi="David" w:hint="cs"/>
          <w:sz w:val="24"/>
          <w:rtl/>
        </w:rPr>
        <w:t>רח"ל</w:t>
      </w:r>
      <w:proofErr w:type="spellEnd"/>
      <w:r w:rsidRPr="00D8506C">
        <w:rPr>
          <w:rFonts w:ascii="David" w:eastAsia="Calibri" w:hAnsi="David" w:hint="cs"/>
          <w:sz w:val="24"/>
          <w:rtl/>
        </w:rPr>
        <w:t xml:space="preserve"> ובהשתתפות </w:t>
      </w:r>
      <w:proofErr w:type="spellStart"/>
      <w:r w:rsidRPr="00D8506C">
        <w:rPr>
          <w:rFonts w:ascii="David" w:eastAsia="Calibri" w:hAnsi="David" w:hint="cs"/>
          <w:sz w:val="24"/>
          <w:rtl/>
        </w:rPr>
        <w:t>משהב"ט</w:t>
      </w:r>
      <w:proofErr w:type="spellEnd"/>
      <w:r w:rsidRPr="00D8506C">
        <w:rPr>
          <w:rFonts w:ascii="David" w:eastAsia="Calibri" w:hAnsi="David" w:hint="cs"/>
          <w:sz w:val="24"/>
          <w:rtl/>
        </w:rPr>
        <w:t xml:space="preserve"> ומשרדי ממשלה וגופים נוספים, כגון צה"ל </w:t>
      </w:r>
      <w:proofErr w:type="spellStart"/>
      <w:r w:rsidRPr="00D8506C">
        <w:rPr>
          <w:rFonts w:ascii="David" w:eastAsia="Calibri" w:hAnsi="David" w:hint="cs"/>
          <w:sz w:val="24"/>
          <w:rtl/>
        </w:rPr>
        <w:t>והמל"ל</w:t>
      </w:r>
      <w:proofErr w:type="spellEnd"/>
      <w:r w:rsidRPr="00D8506C">
        <w:rPr>
          <w:rFonts w:ascii="David" w:eastAsia="Calibri" w:hAnsi="David" w:hint="cs"/>
          <w:sz w:val="24"/>
          <w:rtl/>
        </w:rPr>
        <w:t>, לקביעת סדרי העדיפויות הלאומיים להגנה על התשתיות החיוניות על בסיס הרשימה שאישרה ועדת השרים; ו</w:t>
      </w:r>
      <w:r w:rsidRPr="00D8506C">
        <w:rPr>
          <w:rFonts w:ascii="David" w:eastAsia="Calibri" w:hAnsi="David"/>
          <w:sz w:val="24"/>
          <w:rtl/>
        </w:rPr>
        <w:t xml:space="preserve">כי ראש </w:t>
      </w:r>
      <w:proofErr w:type="spellStart"/>
      <w:r w:rsidRPr="00D8506C">
        <w:rPr>
          <w:rFonts w:ascii="David" w:eastAsia="Calibri" w:hAnsi="David"/>
          <w:sz w:val="24"/>
          <w:rtl/>
        </w:rPr>
        <w:t>רח"ל</w:t>
      </w:r>
      <w:proofErr w:type="spellEnd"/>
      <w:r w:rsidRPr="00D8506C">
        <w:rPr>
          <w:rFonts w:ascii="David" w:eastAsia="Calibri" w:hAnsi="David"/>
          <w:sz w:val="24"/>
          <w:rtl/>
        </w:rPr>
        <w:t xml:space="preserve"> יגבש הצעה להחלטת ועדת השרים האמורה ולאישור הקבינט המדיני-ביטחוני בתוך חודשיים בנושא מיגון מתקני התשתיות הלאומיות</w:t>
      </w:r>
      <w:r w:rsidRPr="00D8506C">
        <w:rPr>
          <w:rFonts w:ascii="David" w:eastAsia="Calibri" w:hAnsi="David" w:hint="cs"/>
          <w:sz w:val="24"/>
          <w:rtl/>
        </w:rPr>
        <w:t>,</w:t>
      </w:r>
      <w:r w:rsidRPr="00D8506C">
        <w:rPr>
          <w:rFonts w:ascii="David" w:eastAsia="Calibri" w:hAnsi="David"/>
          <w:sz w:val="24"/>
          <w:rtl/>
        </w:rPr>
        <w:t xml:space="preserve"> וכי ההצעה תתייחס בין היתר לקביעת מנגנון להחרגת מתקנים </w:t>
      </w:r>
      <w:r w:rsidRPr="00D8506C">
        <w:rPr>
          <w:rFonts w:ascii="David" w:eastAsia="Calibri" w:hAnsi="David" w:hint="cs"/>
          <w:sz w:val="24"/>
          <w:rtl/>
        </w:rPr>
        <w:t>מסוימים</w:t>
      </w:r>
      <w:r w:rsidRPr="00D8506C">
        <w:rPr>
          <w:rFonts w:ascii="David" w:eastAsia="Calibri" w:hAnsi="David"/>
          <w:sz w:val="24"/>
          <w:rtl/>
        </w:rPr>
        <w:t xml:space="preserve"> מהרשימה</w:t>
      </w:r>
      <w:r w:rsidRPr="00D8506C">
        <w:rPr>
          <w:rFonts w:ascii="David" w:eastAsia="Calibri" w:hAnsi="David" w:hint="cs"/>
          <w:b/>
          <w:bCs/>
          <w:sz w:val="24"/>
          <w:rtl/>
        </w:rPr>
        <w:t>.</w:t>
      </w:r>
      <w:r w:rsidRPr="00D8506C">
        <w:rPr>
          <w:rFonts w:ascii="David" w:eastAsia="Calibri" w:hAnsi="David" w:hint="cs"/>
          <w:sz w:val="24"/>
          <w:rtl/>
        </w:rPr>
        <w:t xml:space="preserve"> עוד נכתב בדוח הקודם כי חלק מהמתקנים החיוניים לא נכללו ברשימה שאישרה הוועדה; וכי בדברי ההסבר להחלטה נכתב כי חובת מיגון התשתיות הלאומיות והמתקנים הרגישים, הכנתם לשרידות במצבי חירום ורמת מיגונם אינן מוסדרות בחקיקה הקיימת.</w:t>
      </w:r>
    </w:p>
    <w:p w14:paraId="230B4E4E" w14:textId="77777777" w:rsidR="00D8506C" w:rsidRPr="00D8506C" w:rsidRDefault="00D8506C" w:rsidP="00D8506C">
      <w:pPr>
        <w:spacing w:line="269" w:lineRule="auto"/>
        <w:rPr>
          <w:rFonts w:ascii="David" w:eastAsia="Calibri" w:hAnsi="David"/>
          <w:sz w:val="24"/>
        </w:rPr>
      </w:pPr>
    </w:p>
    <w:p w14:paraId="03C7D131" w14:textId="77777777" w:rsidR="00D8506C" w:rsidRPr="00D8506C" w:rsidRDefault="00D8506C" w:rsidP="00D8506C">
      <w:pPr>
        <w:spacing w:line="269" w:lineRule="auto"/>
        <w:rPr>
          <w:rFonts w:ascii="David" w:eastAsia="Calibri" w:hAnsi="David"/>
          <w:sz w:val="24"/>
          <w:rtl/>
        </w:rPr>
      </w:pPr>
      <w:r w:rsidRPr="00D8506C">
        <w:rPr>
          <w:rFonts w:ascii="David" w:eastAsia="Calibri" w:hAnsi="David"/>
          <w:sz w:val="24"/>
          <w:rtl/>
        </w:rPr>
        <w:t xml:space="preserve">בביקורת הקודמת עלה כי עד דצמבר 2019 </w:t>
      </w:r>
      <w:proofErr w:type="spellStart"/>
      <w:r w:rsidRPr="00D8506C">
        <w:rPr>
          <w:rFonts w:ascii="David" w:eastAsia="Calibri" w:hAnsi="David"/>
          <w:sz w:val="24"/>
          <w:rtl/>
        </w:rPr>
        <w:t>רח"ל</w:t>
      </w:r>
      <w:proofErr w:type="spellEnd"/>
      <w:r w:rsidRPr="00D8506C">
        <w:rPr>
          <w:rFonts w:ascii="David" w:eastAsia="Calibri" w:hAnsi="David"/>
          <w:sz w:val="24"/>
          <w:rtl/>
        </w:rPr>
        <w:t xml:space="preserve"> טרם הגישה לוועדה ולקבינט המדיני-ביטחוני הצעת החלטה כאמור, ובכלל זה לקביעת מנגנון להחרגת מתקנים </w:t>
      </w:r>
      <w:r w:rsidRPr="00D8506C">
        <w:rPr>
          <w:rFonts w:ascii="David" w:eastAsia="Calibri" w:hAnsi="David" w:hint="cs"/>
          <w:sz w:val="24"/>
          <w:rtl/>
        </w:rPr>
        <w:t xml:space="preserve">מסוימים </w:t>
      </w:r>
      <w:r w:rsidRPr="00D8506C">
        <w:rPr>
          <w:rFonts w:ascii="David" w:eastAsia="Calibri" w:hAnsi="David"/>
          <w:sz w:val="24"/>
          <w:rtl/>
        </w:rPr>
        <w:t xml:space="preserve">מהרשימה; וכי הוועדה הבין-משרדית או </w:t>
      </w:r>
      <w:proofErr w:type="spellStart"/>
      <w:r w:rsidRPr="00D8506C">
        <w:rPr>
          <w:rFonts w:ascii="David" w:eastAsia="Calibri" w:hAnsi="David"/>
          <w:sz w:val="24"/>
          <w:rtl/>
        </w:rPr>
        <w:t>רח"ל</w:t>
      </w:r>
      <w:proofErr w:type="spellEnd"/>
      <w:r w:rsidRPr="00D8506C">
        <w:rPr>
          <w:rFonts w:ascii="David" w:eastAsia="Calibri" w:hAnsi="David"/>
          <w:sz w:val="24"/>
          <w:rtl/>
        </w:rPr>
        <w:t xml:space="preserve"> לא הגישו את הרשימה האחודה לוועדת השרים להכנת העורף לשעת חירום בתקופת כהונתה או לקבינט המדיני-ביטחוני ולממשלה לקבלת אישורם.</w:t>
      </w:r>
    </w:p>
    <w:p w14:paraId="23B109E3" w14:textId="77777777" w:rsidR="00D8506C" w:rsidRPr="00D8506C" w:rsidRDefault="00D8506C" w:rsidP="00D8506C">
      <w:pPr>
        <w:spacing w:line="269" w:lineRule="auto"/>
        <w:rPr>
          <w:rFonts w:eastAsia="Calibri"/>
        </w:rPr>
      </w:pPr>
    </w:p>
    <w:p w14:paraId="59D50F12" w14:textId="77777777" w:rsidR="00D8506C" w:rsidRPr="00D8506C" w:rsidRDefault="00D8506C" w:rsidP="00D8506C">
      <w:pPr>
        <w:spacing w:line="269" w:lineRule="auto"/>
        <w:rPr>
          <w:rFonts w:eastAsia="Calibri"/>
          <w:rtl/>
        </w:rPr>
      </w:pPr>
      <w:r w:rsidRPr="00D8506C">
        <w:rPr>
          <w:rFonts w:eastAsia="Calibri" w:hint="cs"/>
          <w:rtl/>
        </w:rPr>
        <w:t xml:space="preserve">לפיכך המליץ מבקר המדינה כי על </w:t>
      </w:r>
      <w:proofErr w:type="spellStart"/>
      <w:r w:rsidRPr="00D8506C">
        <w:rPr>
          <w:rFonts w:eastAsia="Calibri" w:hint="cs"/>
          <w:rtl/>
        </w:rPr>
        <w:t>רח"ל</w:t>
      </w:r>
      <w:proofErr w:type="spellEnd"/>
      <w:r w:rsidRPr="00D8506C">
        <w:rPr>
          <w:rFonts w:eastAsia="Calibri" w:hint="cs"/>
          <w:rtl/>
        </w:rPr>
        <w:t xml:space="preserve"> להביא לפני הקבינט המדיני-ביטחוני או הממשלה הצעת החלטה שתקבע בין היתר את החרגת מתקנים מסוימים; וכי </w:t>
      </w:r>
      <w:r w:rsidRPr="00D8506C">
        <w:rPr>
          <w:rFonts w:eastAsia="Calibri"/>
          <w:rtl/>
        </w:rPr>
        <w:t xml:space="preserve">על </w:t>
      </w:r>
      <w:proofErr w:type="spellStart"/>
      <w:r w:rsidRPr="00D8506C">
        <w:rPr>
          <w:rFonts w:eastAsia="Calibri"/>
          <w:rtl/>
        </w:rPr>
        <w:t>רח"ל</w:t>
      </w:r>
      <w:proofErr w:type="spellEnd"/>
      <w:r w:rsidRPr="00D8506C">
        <w:rPr>
          <w:rFonts w:eastAsia="Calibri"/>
          <w:rtl/>
        </w:rPr>
        <w:t xml:space="preserve">, בשיתוף חברי הוועדה </w:t>
      </w:r>
      <w:r w:rsidRPr="00D8506C">
        <w:rPr>
          <w:rFonts w:eastAsia="Calibri" w:hint="cs"/>
          <w:rtl/>
        </w:rPr>
        <w:t>ה</w:t>
      </w:r>
      <w:r w:rsidRPr="00D8506C">
        <w:rPr>
          <w:rFonts w:eastAsia="Calibri"/>
          <w:rtl/>
        </w:rPr>
        <w:t>בין-משרדית, להכין רשימה אחודה של מתקנים חיוניים</w:t>
      </w:r>
      <w:r w:rsidRPr="00D8506C">
        <w:rPr>
          <w:rFonts w:eastAsia="Calibri" w:hint="cs"/>
          <w:rtl/>
        </w:rPr>
        <w:t xml:space="preserve"> הכוללת מתקנים מסוימים</w:t>
      </w:r>
      <w:r w:rsidRPr="00D8506C">
        <w:rPr>
          <w:rFonts w:eastAsia="Calibri"/>
          <w:rtl/>
        </w:rPr>
        <w:t xml:space="preserve">, אשר נדרש להסדיר את ההגנה עליהם, לרבות את </w:t>
      </w:r>
      <w:proofErr w:type="spellStart"/>
      <w:r w:rsidRPr="00D8506C">
        <w:rPr>
          <w:rFonts w:eastAsia="Calibri"/>
          <w:rtl/>
        </w:rPr>
        <w:t>תעדופם</w:t>
      </w:r>
      <w:proofErr w:type="spellEnd"/>
      <w:r w:rsidRPr="00D8506C">
        <w:rPr>
          <w:rFonts w:eastAsia="Calibri"/>
          <w:rtl/>
        </w:rPr>
        <w:t xml:space="preserve">, את לוחות הזמנים להסדרת מיגונם הפיזי ואת </w:t>
      </w:r>
      <w:r w:rsidRPr="00D8506C">
        <w:rPr>
          <w:rFonts w:eastAsia="Calibri"/>
          <w:rtl/>
        </w:rPr>
        <w:lastRenderedPageBreak/>
        <w:t>אופן התקצוב הנדרש לכך, ולהביא רשימה זו לאישור של הקבינט המדיני-ביטחוני או של הממשלה, הנושאת באחריות להיערכות לשעת חירום.</w:t>
      </w:r>
      <w:r w:rsidRPr="00D8506C">
        <w:rPr>
          <w:rFonts w:eastAsia="Calibri" w:hint="cs"/>
          <w:rtl/>
        </w:rPr>
        <w:t xml:space="preserve"> </w:t>
      </w:r>
    </w:p>
    <w:p w14:paraId="5DB01BED" w14:textId="77777777" w:rsidR="00D8506C" w:rsidRPr="00D8506C" w:rsidRDefault="00D8506C" w:rsidP="00D8506C">
      <w:pPr>
        <w:spacing w:line="269" w:lineRule="auto"/>
        <w:rPr>
          <w:rFonts w:eastAsia="Calibri"/>
          <w:szCs w:val="20"/>
        </w:rPr>
      </w:pPr>
    </w:p>
    <w:p w14:paraId="482C2CA3" w14:textId="77777777" w:rsidR="00D8506C" w:rsidRPr="00D8506C" w:rsidRDefault="00D8506C" w:rsidP="00D8506C">
      <w:pPr>
        <w:spacing w:line="269" w:lineRule="auto"/>
        <w:rPr>
          <w:rFonts w:eastAsia="Calibri"/>
          <w:sz w:val="24"/>
          <w:rtl/>
        </w:rPr>
      </w:pPr>
      <w:r w:rsidRPr="00D8506C">
        <w:rPr>
          <w:rFonts w:eastAsia="Calibri" w:hint="cs"/>
          <w:sz w:val="24"/>
          <w:rtl/>
        </w:rPr>
        <w:t>ב</w:t>
      </w:r>
      <w:r w:rsidRPr="00D8506C">
        <w:rPr>
          <w:rFonts w:eastAsia="Calibri"/>
          <w:sz w:val="24"/>
          <w:rtl/>
        </w:rPr>
        <w:t xml:space="preserve">התייחסות </w:t>
      </w:r>
      <w:proofErr w:type="spellStart"/>
      <w:r w:rsidRPr="00D8506C">
        <w:rPr>
          <w:rFonts w:eastAsia="Calibri"/>
          <w:sz w:val="24"/>
          <w:rtl/>
        </w:rPr>
        <w:t>משהב"ט</w:t>
      </w:r>
      <w:proofErr w:type="spellEnd"/>
      <w:r w:rsidRPr="00D8506C">
        <w:rPr>
          <w:rFonts w:eastAsia="Calibri"/>
          <w:sz w:val="24"/>
          <w:rtl/>
        </w:rPr>
        <w:t xml:space="preserve"> לדוח הקודם</w:t>
      </w:r>
      <w:r w:rsidRPr="00D8506C">
        <w:rPr>
          <w:rFonts w:eastAsia="Calibri" w:hint="cs"/>
          <w:sz w:val="24"/>
          <w:rtl/>
        </w:rPr>
        <w:t xml:space="preserve"> נכתב כי קיימת הצעה לתיקון החלטה </w:t>
      </w:r>
      <w:proofErr w:type="spellStart"/>
      <w:r w:rsidRPr="00D8506C">
        <w:rPr>
          <w:rFonts w:eastAsia="Calibri" w:hint="cs"/>
          <w:sz w:val="24"/>
          <w:rtl/>
        </w:rPr>
        <w:t>הגנ</w:t>
      </w:r>
      <w:proofErr w:type="spellEnd"/>
      <w:r w:rsidRPr="00D8506C">
        <w:rPr>
          <w:rFonts w:eastAsia="Calibri" w:hint="cs"/>
          <w:sz w:val="24"/>
          <w:rtl/>
        </w:rPr>
        <w:t>/3 כך שתכליתה תהיה "הגנה" ולא "מיגון"; כי ההצעה ובא להחלטת הממשלה לאחר כינונה; וכי תאריך היעד הוא תחילת שנת 2021.</w:t>
      </w:r>
    </w:p>
    <w:p w14:paraId="61B94560" w14:textId="77777777" w:rsidR="00D8506C" w:rsidRPr="00D8506C" w:rsidRDefault="00D8506C" w:rsidP="00D8506C">
      <w:pPr>
        <w:spacing w:line="269" w:lineRule="auto"/>
        <w:rPr>
          <w:rFonts w:eastAsia="Calibri"/>
          <w:rtl/>
        </w:rPr>
      </w:pPr>
    </w:p>
    <w:p w14:paraId="1BA75DC0" w14:textId="77777777" w:rsidR="00D8506C" w:rsidRPr="00D8506C" w:rsidRDefault="00D8506C" w:rsidP="00D8506C">
      <w:pPr>
        <w:keepNext/>
        <w:keepLines/>
        <w:spacing w:line="269" w:lineRule="auto"/>
        <w:outlineLvl w:val="4"/>
        <w:rPr>
          <w:rFonts w:eastAsia="Times New Roman"/>
          <w:bCs/>
          <w:spacing w:val="40"/>
          <w:rtl/>
        </w:rPr>
      </w:pPr>
      <w:r w:rsidRPr="00D8506C">
        <w:rPr>
          <w:rFonts w:eastAsia="Times New Roman" w:hint="cs"/>
          <w:bCs/>
          <w:spacing w:val="40"/>
          <w:rtl/>
        </w:rPr>
        <w:t>ביקורת המעקב</w:t>
      </w:r>
    </w:p>
    <w:p w14:paraId="7EC45B79" w14:textId="77777777" w:rsidR="00D8506C" w:rsidRPr="00D8506C" w:rsidRDefault="00D8506C" w:rsidP="00D8506C">
      <w:pPr>
        <w:spacing w:line="269" w:lineRule="auto"/>
        <w:rPr>
          <w:rFonts w:eastAsia="Calibri"/>
          <w:szCs w:val="20"/>
        </w:rPr>
      </w:pPr>
    </w:p>
    <w:p w14:paraId="4DF63129" w14:textId="77777777" w:rsidR="00D8506C" w:rsidRPr="00D8506C" w:rsidRDefault="00D8506C" w:rsidP="00D8506C">
      <w:pPr>
        <w:spacing w:line="269" w:lineRule="auto"/>
        <w:rPr>
          <w:rFonts w:eastAsia="Calibri"/>
          <w:sz w:val="24"/>
          <w:rtl/>
        </w:rPr>
      </w:pPr>
      <w:r w:rsidRPr="00D8506C">
        <w:rPr>
          <w:rFonts w:eastAsia="Calibri" w:hint="cs"/>
          <w:sz w:val="24"/>
          <w:rtl/>
        </w:rPr>
        <w:t xml:space="preserve">בדיון בראשות מנכ"ל </w:t>
      </w:r>
      <w:proofErr w:type="spellStart"/>
      <w:r w:rsidRPr="00D8506C">
        <w:rPr>
          <w:rFonts w:eastAsia="Calibri" w:hint="cs"/>
          <w:sz w:val="24"/>
          <w:rtl/>
        </w:rPr>
        <w:t>משהב"ט</w:t>
      </w:r>
      <w:proofErr w:type="spellEnd"/>
      <w:r w:rsidRPr="00D8506C">
        <w:rPr>
          <w:rFonts w:eastAsia="Calibri" w:hint="cs"/>
          <w:sz w:val="24"/>
          <w:rtl/>
        </w:rPr>
        <w:t xml:space="preserve"> מינואר 2022 </w:t>
      </w:r>
      <w:r w:rsidRPr="00D8506C">
        <w:rPr>
          <w:rFonts w:eastAsia="Calibri"/>
          <w:sz w:val="24"/>
          <w:rtl/>
        </w:rPr>
        <w:t>בנושא מיגון תשתיות ק</w:t>
      </w:r>
      <w:r w:rsidRPr="00D8506C">
        <w:rPr>
          <w:rFonts w:eastAsia="Calibri" w:hint="cs"/>
          <w:sz w:val="24"/>
          <w:rtl/>
        </w:rPr>
        <w:t>ר</w:t>
      </w:r>
      <w:r w:rsidRPr="00D8506C">
        <w:rPr>
          <w:rFonts w:eastAsia="Calibri"/>
          <w:sz w:val="24"/>
          <w:rtl/>
        </w:rPr>
        <w:t xml:space="preserve">יטיות </w:t>
      </w:r>
      <w:r w:rsidRPr="00D8506C">
        <w:rPr>
          <w:rFonts w:eastAsia="Calibri" w:hint="cs"/>
          <w:sz w:val="24"/>
          <w:rtl/>
        </w:rPr>
        <w:t>ב</w:t>
      </w:r>
      <w:r w:rsidRPr="00D8506C">
        <w:rPr>
          <w:rFonts w:eastAsia="Calibri"/>
          <w:sz w:val="24"/>
          <w:rtl/>
        </w:rPr>
        <w:t>גו</w:t>
      </w:r>
      <w:r w:rsidRPr="00D8506C">
        <w:rPr>
          <w:rFonts w:eastAsia="Calibri" w:hint="cs"/>
          <w:sz w:val="24"/>
          <w:rtl/>
        </w:rPr>
        <w:t>פי</w:t>
      </w:r>
      <w:r w:rsidRPr="00D8506C">
        <w:rPr>
          <w:rFonts w:eastAsia="Calibri"/>
          <w:sz w:val="24"/>
          <w:rtl/>
        </w:rPr>
        <w:t>ם מסוי</w:t>
      </w:r>
      <w:r w:rsidRPr="00D8506C">
        <w:rPr>
          <w:rFonts w:eastAsia="Calibri" w:hint="cs"/>
          <w:sz w:val="24"/>
          <w:rtl/>
        </w:rPr>
        <w:t>מי</w:t>
      </w:r>
      <w:r w:rsidRPr="00D8506C">
        <w:rPr>
          <w:rFonts w:eastAsia="Calibri"/>
          <w:sz w:val="24"/>
          <w:rtl/>
        </w:rPr>
        <w:t>ם</w:t>
      </w:r>
      <w:r w:rsidRPr="00D8506C">
        <w:rPr>
          <w:rFonts w:eastAsia="Calibri" w:hint="cs"/>
          <w:sz w:val="24"/>
          <w:rtl/>
        </w:rPr>
        <w:t xml:space="preserve"> ציין ראש חטיבה </w:t>
      </w:r>
      <w:proofErr w:type="spellStart"/>
      <w:r w:rsidRPr="00D8506C">
        <w:rPr>
          <w:rFonts w:eastAsia="Calibri" w:hint="cs"/>
          <w:sz w:val="24"/>
          <w:rtl/>
        </w:rPr>
        <w:t>ברח"ל</w:t>
      </w:r>
      <w:proofErr w:type="spellEnd"/>
      <w:r w:rsidRPr="00D8506C">
        <w:rPr>
          <w:rFonts w:eastAsia="Calibri" w:hint="cs"/>
          <w:sz w:val="24"/>
          <w:rtl/>
        </w:rPr>
        <w:t xml:space="preserve"> כי </w:t>
      </w:r>
      <w:proofErr w:type="spellStart"/>
      <w:r w:rsidRPr="00D8506C">
        <w:rPr>
          <w:rFonts w:eastAsia="Calibri" w:hint="cs"/>
          <w:sz w:val="24"/>
          <w:rtl/>
        </w:rPr>
        <w:t>רח"ל</w:t>
      </w:r>
      <w:proofErr w:type="spellEnd"/>
      <w:r w:rsidRPr="00D8506C">
        <w:rPr>
          <w:rFonts w:eastAsia="Calibri" w:hint="cs"/>
          <w:sz w:val="24"/>
          <w:rtl/>
        </w:rPr>
        <w:t xml:space="preserve"> פועלת מתוקף החלטת ממשלה בנושא מיגון תשתיות אסטרטגיות; יועמ"ש </w:t>
      </w:r>
      <w:proofErr w:type="spellStart"/>
      <w:r w:rsidRPr="00D8506C">
        <w:rPr>
          <w:rFonts w:eastAsia="Calibri" w:hint="cs"/>
          <w:sz w:val="24"/>
          <w:rtl/>
        </w:rPr>
        <w:t>רח"ל</w:t>
      </w:r>
      <w:proofErr w:type="spellEnd"/>
      <w:r w:rsidRPr="00D8506C">
        <w:rPr>
          <w:rFonts w:eastAsia="Calibri" w:hint="cs"/>
          <w:sz w:val="24"/>
          <w:rtl/>
        </w:rPr>
        <w:t xml:space="preserve"> ציינה בדיון כי </w:t>
      </w:r>
      <w:proofErr w:type="spellStart"/>
      <w:r w:rsidRPr="00D8506C">
        <w:rPr>
          <w:rFonts w:eastAsia="Calibri" w:hint="cs"/>
          <w:sz w:val="24"/>
          <w:rtl/>
        </w:rPr>
        <w:t>לרח"ל</w:t>
      </w:r>
      <w:proofErr w:type="spellEnd"/>
      <w:r w:rsidRPr="00D8506C">
        <w:rPr>
          <w:rFonts w:eastAsia="Calibri" w:hint="cs"/>
          <w:sz w:val="24"/>
          <w:rtl/>
        </w:rPr>
        <w:t xml:space="preserve"> אין כיום סמכות </w:t>
      </w:r>
      <w:proofErr w:type="spellStart"/>
      <w:r w:rsidRPr="00D8506C">
        <w:rPr>
          <w:rFonts w:eastAsia="Calibri" w:hint="cs"/>
          <w:sz w:val="24"/>
          <w:rtl/>
        </w:rPr>
        <w:t>לתעדוף</w:t>
      </w:r>
      <w:proofErr w:type="spellEnd"/>
      <w:r w:rsidRPr="00D8506C">
        <w:rPr>
          <w:rFonts w:eastAsia="Calibri" w:hint="cs"/>
          <w:sz w:val="24"/>
          <w:rtl/>
        </w:rPr>
        <w:t xml:space="preserve"> תשתיות מסוימות; גורם נוסף ציין כי נדרש לטפל בהכנסת הגופים המסוימים להחלטת הממשלה; ומנכ"ל </w:t>
      </w:r>
      <w:proofErr w:type="spellStart"/>
      <w:r w:rsidRPr="00D8506C">
        <w:rPr>
          <w:rFonts w:eastAsia="Calibri" w:hint="cs"/>
          <w:sz w:val="24"/>
          <w:rtl/>
        </w:rPr>
        <w:t>משהב"ט</w:t>
      </w:r>
      <w:proofErr w:type="spellEnd"/>
      <w:r w:rsidRPr="00D8506C">
        <w:rPr>
          <w:rFonts w:eastAsia="Calibri" w:hint="cs"/>
          <w:sz w:val="24"/>
          <w:rtl/>
        </w:rPr>
        <w:t xml:space="preserve"> סיכם בעניין זה כי נדרש לעגן בהחלטת הממשלה גם את התשתיות בגופים אלה.</w:t>
      </w:r>
    </w:p>
    <w:p w14:paraId="78C8C3A3" w14:textId="77777777" w:rsidR="00D8506C" w:rsidRPr="00D8506C" w:rsidRDefault="00D8506C" w:rsidP="00D8506C">
      <w:pPr>
        <w:spacing w:line="269" w:lineRule="auto"/>
        <w:rPr>
          <w:rFonts w:eastAsia="Calibri"/>
        </w:rPr>
      </w:pPr>
    </w:p>
    <w:p w14:paraId="49064AF0" w14:textId="77777777" w:rsidR="00D8506C" w:rsidRPr="00D8506C" w:rsidRDefault="00D8506C" w:rsidP="00D8506C">
      <w:pPr>
        <w:spacing w:line="269" w:lineRule="auto"/>
        <w:rPr>
          <w:rFonts w:eastAsia="Calibri"/>
          <w:rtl/>
        </w:rPr>
      </w:pPr>
      <w:r w:rsidRPr="00D8506C">
        <w:rPr>
          <w:rFonts w:eastAsia="Calibri"/>
          <w:rtl/>
        </w:rPr>
        <w:t xml:space="preserve">במסמך של </w:t>
      </w:r>
      <w:proofErr w:type="spellStart"/>
      <w:r w:rsidRPr="00D8506C">
        <w:rPr>
          <w:rFonts w:eastAsia="Calibri"/>
          <w:rtl/>
        </w:rPr>
        <w:t>משהב"ט</w:t>
      </w:r>
      <w:proofErr w:type="spellEnd"/>
      <w:r w:rsidRPr="00D8506C">
        <w:rPr>
          <w:rFonts w:eastAsia="Calibri"/>
          <w:rtl/>
        </w:rPr>
        <w:t xml:space="preserve"> ממרץ 2022 לדיווח </w:t>
      </w:r>
      <w:r w:rsidRPr="00D8506C">
        <w:rPr>
          <w:rFonts w:eastAsia="Calibri" w:hint="cs"/>
          <w:rtl/>
        </w:rPr>
        <w:t xml:space="preserve">על </w:t>
      </w:r>
      <w:r w:rsidRPr="00D8506C">
        <w:rPr>
          <w:rFonts w:eastAsia="Calibri"/>
          <w:rtl/>
        </w:rPr>
        <w:t>סטטוס תיקון ליקויים ויישום המלצות מבקר המדינה</w:t>
      </w:r>
      <w:r w:rsidRPr="00D8506C">
        <w:rPr>
          <w:rFonts w:eastAsia="Calibri" w:hint="cs"/>
          <w:rtl/>
        </w:rPr>
        <w:t xml:space="preserve"> </w:t>
      </w:r>
      <w:r w:rsidRPr="00D8506C">
        <w:rPr>
          <w:rFonts w:eastAsia="Calibri"/>
          <w:rtl/>
        </w:rPr>
        <w:t>מ</w:t>
      </w:r>
      <w:r w:rsidRPr="00D8506C">
        <w:rPr>
          <w:rFonts w:eastAsia="Calibri" w:hint="cs"/>
          <w:rtl/>
        </w:rPr>
        <w:t>ה</w:t>
      </w:r>
      <w:r w:rsidRPr="00D8506C">
        <w:rPr>
          <w:rFonts w:eastAsia="Calibri"/>
          <w:rtl/>
        </w:rPr>
        <w:t>דוח הקודם, נכתב כי</w:t>
      </w:r>
      <w:r w:rsidRPr="00D8506C">
        <w:rPr>
          <w:rFonts w:eastAsia="Calibri" w:hint="cs"/>
          <w:rtl/>
        </w:rPr>
        <w:t xml:space="preserve"> הצעת החלטה מעודכנת תעלה לאישור ועדת השרים לעניין מוכנות הזירה האזרחית למצבי חירום באחד מדיוניה הקרובים; וכי מועד הסיום המתוכנן הוא סוף החציון הראשון של שנת 2022.</w:t>
      </w:r>
    </w:p>
    <w:p w14:paraId="1175A372" w14:textId="77777777" w:rsidR="00D8506C" w:rsidRPr="00D8506C" w:rsidRDefault="00D8506C" w:rsidP="00D8506C">
      <w:pPr>
        <w:spacing w:line="269" w:lineRule="auto"/>
        <w:rPr>
          <w:rFonts w:eastAsia="Calibri"/>
        </w:rPr>
      </w:pPr>
    </w:p>
    <w:p w14:paraId="690C001D" w14:textId="77777777" w:rsidR="00D8506C" w:rsidRPr="00D8506C" w:rsidRDefault="00D8506C" w:rsidP="00D8506C">
      <w:pPr>
        <w:spacing w:line="269" w:lineRule="auto"/>
        <w:rPr>
          <w:rFonts w:eastAsia="Calibri"/>
          <w:rtl/>
        </w:rPr>
      </w:pPr>
      <w:r w:rsidRPr="00D8506C">
        <w:rPr>
          <w:rFonts w:eastAsia="Calibri" w:hint="cs"/>
          <w:rtl/>
        </w:rPr>
        <w:t xml:space="preserve">במסגרת ביקורת המעקב מסר ראש חטיבת תשתיות לאומיות ומלאים אסטרטגיים </w:t>
      </w:r>
      <w:proofErr w:type="spellStart"/>
      <w:r w:rsidRPr="00D8506C">
        <w:rPr>
          <w:rFonts w:eastAsia="Calibri" w:hint="cs"/>
          <w:rtl/>
        </w:rPr>
        <w:t>ברח"ל</w:t>
      </w:r>
      <w:proofErr w:type="spellEnd"/>
      <w:r w:rsidRPr="00D8506C">
        <w:rPr>
          <w:rFonts w:eastAsia="Calibri" w:hint="cs"/>
          <w:rtl/>
        </w:rPr>
        <w:t xml:space="preserve"> לצוות הביקורת כי בהתאם להחלטה </w:t>
      </w:r>
      <w:proofErr w:type="spellStart"/>
      <w:r w:rsidRPr="00D8506C">
        <w:rPr>
          <w:rFonts w:eastAsia="Calibri" w:hint="cs"/>
          <w:rtl/>
        </w:rPr>
        <w:t>הגנ</w:t>
      </w:r>
      <w:proofErr w:type="spellEnd"/>
      <w:r w:rsidRPr="00D8506C">
        <w:rPr>
          <w:rFonts w:eastAsia="Calibri" w:hint="cs"/>
          <w:rtl/>
        </w:rPr>
        <w:t xml:space="preserve">/3, מנהלת </w:t>
      </w:r>
      <w:proofErr w:type="spellStart"/>
      <w:r w:rsidRPr="00D8506C">
        <w:rPr>
          <w:rFonts w:eastAsia="Calibri" w:hint="cs"/>
          <w:rtl/>
        </w:rPr>
        <w:t>רח"ל</w:t>
      </w:r>
      <w:proofErr w:type="spellEnd"/>
      <w:r w:rsidRPr="00D8506C">
        <w:rPr>
          <w:rFonts w:eastAsia="Calibri" w:hint="cs"/>
          <w:rtl/>
        </w:rPr>
        <w:t xml:space="preserve"> ועדה בין-משרדית </w:t>
      </w:r>
      <w:proofErr w:type="spellStart"/>
      <w:r w:rsidRPr="00D8506C">
        <w:rPr>
          <w:rFonts w:eastAsia="Calibri" w:hint="cs"/>
          <w:rtl/>
        </w:rPr>
        <w:t>לתעדוף</w:t>
      </w:r>
      <w:proofErr w:type="spellEnd"/>
      <w:r w:rsidRPr="00D8506C">
        <w:rPr>
          <w:rFonts w:eastAsia="Calibri" w:hint="cs"/>
          <w:rtl/>
        </w:rPr>
        <w:t xml:space="preserve"> ההגנה על מתקני תשתיות לאומיות בלבד; וכי לא נכתב בהחלטת הממשלה שעל </w:t>
      </w:r>
      <w:proofErr w:type="spellStart"/>
      <w:r w:rsidRPr="00D8506C">
        <w:rPr>
          <w:rFonts w:eastAsia="Calibri" w:hint="cs"/>
          <w:rtl/>
        </w:rPr>
        <w:t>רח"ל</w:t>
      </w:r>
      <w:proofErr w:type="spellEnd"/>
      <w:r w:rsidRPr="00D8506C">
        <w:rPr>
          <w:rFonts w:eastAsia="Calibri" w:hint="cs"/>
          <w:rtl/>
        </w:rPr>
        <w:t xml:space="preserve"> לגבש רשימה אחודה של כל המתקנים (אזרחיים, ביטחוניים וצבאיים). </w:t>
      </w:r>
    </w:p>
    <w:p w14:paraId="0C6D3F1E" w14:textId="77777777" w:rsidR="00D8506C" w:rsidRPr="00D8506C" w:rsidRDefault="00D8506C" w:rsidP="00D8506C">
      <w:pPr>
        <w:spacing w:line="269" w:lineRule="auto"/>
        <w:rPr>
          <w:rFonts w:eastAsia="Calibri"/>
        </w:rPr>
      </w:pPr>
    </w:p>
    <w:p w14:paraId="561B088F" w14:textId="77777777" w:rsidR="00D8506C" w:rsidRPr="00D8506C" w:rsidRDefault="00D8506C" w:rsidP="00D8506C">
      <w:pPr>
        <w:spacing w:line="269" w:lineRule="auto"/>
        <w:rPr>
          <w:rFonts w:eastAsia="Calibri"/>
          <w:rtl/>
        </w:rPr>
      </w:pPr>
      <w:r w:rsidRPr="00D8506C">
        <w:rPr>
          <w:rFonts w:eastAsia="Calibri" w:hint="cs"/>
          <w:rtl/>
        </w:rPr>
        <w:t xml:space="preserve">סגנית היועצת המשפטית </w:t>
      </w:r>
      <w:proofErr w:type="spellStart"/>
      <w:r w:rsidRPr="00D8506C">
        <w:rPr>
          <w:rFonts w:eastAsia="Calibri" w:hint="cs"/>
          <w:rtl/>
        </w:rPr>
        <w:t>למעהב"ט</w:t>
      </w:r>
      <w:proofErr w:type="spellEnd"/>
      <w:r w:rsidRPr="00D8506C">
        <w:rPr>
          <w:rFonts w:eastAsia="Calibri" w:hint="cs"/>
          <w:rtl/>
        </w:rPr>
        <w:t xml:space="preserve"> לענייני עורף מסרה לצוות הביקורת כי החלטה </w:t>
      </w:r>
      <w:proofErr w:type="spellStart"/>
      <w:r w:rsidRPr="00D8506C">
        <w:rPr>
          <w:rFonts w:eastAsia="Calibri" w:hint="cs"/>
          <w:rtl/>
        </w:rPr>
        <w:t>הגנ</w:t>
      </w:r>
      <w:proofErr w:type="spellEnd"/>
      <w:r w:rsidRPr="00D8506C">
        <w:rPr>
          <w:rFonts w:eastAsia="Calibri" w:hint="cs"/>
          <w:rtl/>
        </w:rPr>
        <w:t xml:space="preserve">/3 משנת 2011 עוסקת רק במתקנים האזרחיים, ולא קיימת החלטה דומה עבור מתקנים נוספים. נציגי </w:t>
      </w:r>
      <w:proofErr w:type="spellStart"/>
      <w:r w:rsidRPr="00D8506C">
        <w:rPr>
          <w:rFonts w:eastAsia="Calibri" w:hint="cs"/>
          <w:rtl/>
        </w:rPr>
        <w:t>המל"ל</w:t>
      </w:r>
      <w:proofErr w:type="spellEnd"/>
      <w:r w:rsidRPr="00D8506C">
        <w:rPr>
          <w:rFonts w:eastAsia="Calibri" w:hint="cs"/>
          <w:rtl/>
        </w:rPr>
        <w:t xml:space="preserve"> מסרו לצוות הביקורת כי </w:t>
      </w:r>
      <w:r w:rsidRPr="00D8506C">
        <w:rPr>
          <w:rFonts w:eastAsia="Calibri"/>
          <w:rtl/>
        </w:rPr>
        <w:t>הדרך האפקטיבית יותר לקידום פעולות המחייבות את משרדי הממשלה היא לשלב זרועות ולקדם מהלכים רוחביים באמצעות החלטות ממשלה מוסכמות ומתוקצבות.</w:t>
      </w:r>
    </w:p>
    <w:p w14:paraId="66244BA9" w14:textId="77777777" w:rsidR="00D8506C" w:rsidRPr="00D8506C" w:rsidRDefault="00D8506C" w:rsidP="00D8506C">
      <w:pPr>
        <w:spacing w:line="269" w:lineRule="auto"/>
        <w:rPr>
          <w:rFonts w:ascii="David" w:eastAsia="Calibri" w:hAnsi="David"/>
          <w:b/>
          <w:bCs/>
          <w:sz w:val="24"/>
        </w:rPr>
      </w:pPr>
    </w:p>
    <w:p w14:paraId="197779F3" w14:textId="77777777" w:rsidR="00D8506C" w:rsidRPr="00D8506C" w:rsidRDefault="00D8506C" w:rsidP="00D8506C">
      <w:pPr>
        <w:spacing w:line="269" w:lineRule="auto"/>
        <w:rPr>
          <w:rFonts w:ascii="David" w:eastAsia="Calibri" w:hAnsi="David"/>
          <w:b/>
          <w:bCs/>
          <w:sz w:val="24"/>
          <w:rtl/>
        </w:rPr>
      </w:pPr>
      <w:r w:rsidRPr="00D8506C">
        <w:rPr>
          <w:rFonts w:ascii="David" w:eastAsia="Calibri" w:hAnsi="David"/>
          <w:b/>
          <w:bCs/>
          <w:sz w:val="24"/>
          <w:rtl/>
        </w:rPr>
        <w:t xml:space="preserve">בביקורת הקודמת עלה כי </w:t>
      </w:r>
      <w:proofErr w:type="spellStart"/>
      <w:r w:rsidRPr="00D8506C">
        <w:rPr>
          <w:rFonts w:ascii="David" w:eastAsia="Calibri" w:hAnsi="David" w:hint="cs"/>
          <w:b/>
          <w:bCs/>
          <w:sz w:val="24"/>
          <w:rtl/>
        </w:rPr>
        <w:t>רח</w:t>
      </w:r>
      <w:r w:rsidRPr="00D8506C">
        <w:rPr>
          <w:rFonts w:ascii="David" w:eastAsia="Calibri" w:hAnsi="David"/>
          <w:b/>
          <w:bCs/>
          <w:sz w:val="24"/>
          <w:rtl/>
        </w:rPr>
        <w:t>"ל</w:t>
      </w:r>
      <w:proofErr w:type="spellEnd"/>
      <w:r w:rsidRPr="00D8506C">
        <w:rPr>
          <w:rFonts w:ascii="David" w:eastAsia="Calibri" w:hAnsi="David"/>
          <w:b/>
          <w:bCs/>
          <w:sz w:val="24"/>
          <w:rtl/>
        </w:rPr>
        <w:t xml:space="preserve"> טרם הגישה לוועדה</w:t>
      </w:r>
      <w:r w:rsidRPr="00D8506C">
        <w:rPr>
          <w:rFonts w:ascii="David" w:eastAsia="Calibri" w:hAnsi="David"/>
          <w:b/>
          <w:bCs/>
          <w:sz w:val="24"/>
          <w:vertAlign w:val="superscript"/>
          <w:rtl/>
        </w:rPr>
        <w:footnoteReference w:id="40"/>
      </w:r>
      <w:r w:rsidRPr="00D8506C">
        <w:rPr>
          <w:rFonts w:ascii="David" w:eastAsia="Calibri" w:hAnsi="David"/>
          <w:b/>
          <w:bCs/>
          <w:sz w:val="24"/>
          <w:rtl/>
        </w:rPr>
        <w:t xml:space="preserve"> ולקבינט המדיני-ביטחוני הצעת החלטה </w:t>
      </w:r>
      <w:r w:rsidRPr="00D8506C">
        <w:rPr>
          <w:rFonts w:ascii="David" w:eastAsia="Calibri" w:hAnsi="David" w:hint="cs"/>
          <w:b/>
          <w:bCs/>
          <w:sz w:val="24"/>
          <w:rtl/>
        </w:rPr>
        <w:t xml:space="preserve">הקובעת בין היתר </w:t>
      </w:r>
      <w:r w:rsidRPr="00D8506C">
        <w:rPr>
          <w:rFonts w:ascii="David" w:eastAsia="Calibri" w:hAnsi="David"/>
          <w:b/>
          <w:bCs/>
          <w:sz w:val="24"/>
          <w:rtl/>
        </w:rPr>
        <w:t xml:space="preserve">מנגנון להחרגת מתקנים </w:t>
      </w:r>
      <w:r w:rsidRPr="00D8506C">
        <w:rPr>
          <w:rFonts w:ascii="David" w:eastAsia="Calibri" w:hAnsi="David" w:hint="cs"/>
          <w:b/>
          <w:bCs/>
          <w:sz w:val="24"/>
          <w:rtl/>
        </w:rPr>
        <w:t>מסוימים</w:t>
      </w:r>
      <w:r w:rsidRPr="00D8506C">
        <w:rPr>
          <w:rFonts w:ascii="David" w:eastAsia="Calibri" w:hAnsi="David"/>
          <w:b/>
          <w:bCs/>
          <w:sz w:val="24"/>
          <w:rtl/>
        </w:rPr>
        <w:t xml:space="preserve"> מהרשימה; וכי הוועדה הבין-משרדית או </w:t>
      </w:r>
      <w:proofErr w:type="spellStart"/>
      <w:r w:rsidRPr="00D8506C">
        <w:rPr>
          <w:rFonts w:ascii="David" w:eastAsia="Calibri" w:hAnsi="David"/>
          <w:b/>
          <w:bCs/>
          <w:sz w:val="24"/>
          <w:rtl/>
        </w:rPr>
        <w:t>רח"ל</w:t>
      </w:r>
      <w:proofErr w:type="spellEnd"/>
      <w:r w:rsidRPr="00D8506C">
        <w:rPr>
          <w:rFonts w:ascii="David" w:eastAsia="Calibri" w:hAnsi="David"/>
          <w:b/>
          <w:bCs/>
          <w:sz w:val="24"/>
          <w:rtl/>
        </w:rPr>
        <w:t xml:space="preserve"> לא הגישו את הרשימה האחודה לוועדת השרים להכנת העורף לשעת חירום בתקופת כהונתה או לקבינט המדיני-ביטחוני ולממשלה לקבלת אישורם.</w:t>
      </w:r>
      <w:r w:rsidRPr="00D8506C">
        <w:rPr>
          <w:rFonts w:ascii="David" w:eastAsia="Calibri" w:hAnsi="David" w:hint="cs"/>
          <w:b/>
          <w:bCs/>
          <w:sz w:val="24"/>
          <w:rtl/>
        </w:rPr>
        <w:t xml:space="preserve"> </w:t>
      </w:r>
      <w:r w:rsidRPr="00D8506C">
        <w:rPr>
          <w:rFonts w:eastAsia="Calibri" w:hint="cs"/>
          <w:b/>
          <w:bCs/>
          <w:rtl/>
        </w:rPr>
        <w:t xml:space="preserve">בביקורת המעקב נמצא כי הליקוי לא תוקן, ועל אף קיומה של החלטת ממשלה משנת 2011 בנושא </w:t>
      </w:r>
      <w:r w:rsidRPr="00D8506C">
        <w:rPr>
          <w:rFonts w:eastAsia="Calibri"/>
          <w:b/>
          <w:bCs/>
          <w:rtl/>
        </w:rPr>
        <w:t>הגנת תשתיות לאומיות חיוניות ומתקנים רגישים בישראל</w:t>
      </w:r>
      <w:r w:rsidRPr="00D8506C">
        <w:rPr>
          <w:rFonts w:eastAsia="Calibri" w:hint="cs"/>
          <w:b/>
          <w:bCs/>
          <w:rtl/>
        </w:rPr>
        <w:t xml:space="preserve">, אשר קבעה בין היתר את הקמתה של ועדה בין-משרדית שתעסוק בנושא, ומשתתפים בה גורמים רבים, בהם נציגי משרדי הממשלה הרלוונטיים, נציגי צה"ל, נציגי </w:t>
      </w:r>
      <w:proofErr w:type="spellStart"/>
      <w:r w:rsidRPr="00D8506C">
        <w:rPr>
          <w:rFonts w:eastAsia="Calibri" w:hint="cs"/>
          <w:b/>
          <w:bCs/>
          <w:rtl/>
        </w:rPr>
        <w:t>משהב"ט</w:t>
      </w:r>
      <w:proofErr w:type="spellEnd"/>
      <w:r w:rsidRPr="00D8506C">
        <w:rPr>
          <w:rFonts w:eastAsia="Calibri" w:hint="cs"/>
          <w:b/>
          <w:bCs/>
          <w:rtl/>
        </w:rPr>
        <w:t xml:space="preserve"> וכן נציגי </w:t>
      </w:r>
      <w:proofErr w:type="spellStart"/>
      <w:r w:rsidRPr="00D8506C">
        <w:rPr>
          <w:rFonts w:eastAsia="Calibri" w:hint="cs"/>
          <w:b/>
          <w:bCs/>
          <w:rtl/>
        </w:rPr>
        <w:t>המל"ל</w:t>
      </w:r>
      <w:proofErr w:type="spellEnd"/>
      <w:r w:rsidRPr="00D8506C">
        <w:rPr>
          <w:rFonts w:eastAsia="Calibri" w:hint="cs"/>
          <w:b/>
          <w:bCs/>
          <w:rtl/>
        </w:rPr>
        <w:t xml:space="preserve">, לא קיימת החלטת ממשלה מקבילה הקובעת מנגנון דומה לצורך מתן מענה למתקנים החיוניים בגופים מסוימים; וכי המתקנים האמורים לא נכללו במסגרת החלטת ממשלה. זאת, אף שמנכ"ל </w:t>
      </w:r>
      <w:proofErr w:type="spellStart"/>
      <w:r w:rsidRPr="00D8506C">
        <w:rPr>
          <w:rFonts w:eastAsia="Calibri" w:hint="cs"/>
          <w:b/>
          <w:bCs/>
          <w:rtl/>
        </w:rPr>
        <w:t>משהב"ט</w:t>
      </w:r>
      <w:proofErr w:type="spellEnd"/>
      <w:r w:rsidRPr="00D8506C">
        <w:rPr>
          <w:rFonts w:eastAsia="Calibri" w:hint="cs"/>
          <w:b/>
          <w:bCs/>
          <w:rtl/>
        </w:rPr>
        <w:t xml:space="preserve"> וגורם נוסף ציינו את הצורך בעיגון המתקנים החיוניים בגופים אלה בהחלטת ממשלה.</w:t>
      </w:r>
      <w:r w:rsidRPr="00D8506C">
        <w:rPr>
          <w:rFonts w:eastAsia="Calibri"/>
          <w:rtl/>
        </w:rPr>
        <w:t xml:space="preserve"> </w:t>
      </w:r>
      <w:r w:rsidRPr="00D8506C">
        <w:rPr>
          <w:rFonts w:eastAsia="Calibri"/>
          <w:b/>
          <w:bCs/>
          <w:rtl/>
        </w:rPr>
        <w:t>היעדר הסדרה נורמטיבית בעניין זה</w:t>
      </w:r>
      <w:r w:rsidRPr="00D8506C">
        <w:rPr>
          <w:rFonts w:eastAsia="Calibri" w:hint="cs"/>
          <w:b/>
          <w:bCs/>
          <w:rtl/>
        </w:rPr>
        <w:t>, לרבות בדרך של החלטת ממשלה, עלול</w:t>
      </w:r>
      <w:r w:rsidRPr="00D8506C">
        <w:rPr>
          <w:rFonts w:eastAsia="Calibri"/>
          <w:b/>
          <w:bCs/>
          <w:rtl/>
        </w:rPr>
        <w:t xml:space="preserve"> </w:t>
      </w:r>
      <w:r w:rsidRPr="00D8506C">
        <w:rPr>
          <w:rFonts w:eastAsia="Calibri" w:hint="cs"/>
          <w:b/>
          <w:bCs/>
          <w:rtl/>
        </w:rPr>
        <w:t>לגרום לכך שמיגון התשתיות החיוניות בגופים המסוימים לא יקודם.</w:t>
      </w:r>
    </w:p>
    <w:p w14:paraId="178E13CE" w14:textId="77777777" w:rsidR="00D8506C" w:rsidRPr="00D8506C" w:rsidRDefault="00D8506C" w:rsidP="00D8506C">
      <w:pPr>
        <w:spacing w:line="269" w:lineRule="auto"/>
        <w:rPr>
          <w:rFonts w:ascii="David" w:eastAsia="Calibri" w:hAnsi="David"/>
          <w:b/>
          <w:bCs/>
          <w:noProof/>
          <w:sz w:val="24"/>
        </w:rPr>
      </w:pPr>
    </w:p>
    <w:p w14:paraId="409A85FA" w14:textId="77777777" w:rsidR="00D8506C" w:rsidRPr="00D8506C" w:rsidRDefault="00D8506C" w:rsidP="00D8506C">
      <w:pPr>
        <w:spacing w:line="269" w:lineRule="auto"/>
        <w:rPr>
          <w:rFonts w:ascii="David" w:eastAsia="Calibri" w:hAnsi="David"/>
          <w:b/>
          <w:bCs/>
          <w:noProof/>
          <w:sz w:val="24"/>
          <w:rtl/>
        </w:rPr>
      </w:pPr>
      <w:r w:rsidRPr="00D8506C">
        <w:rPr>
          <w:rFonts w:ascii="David" w:eastAsia="Calibri" w:hAnsi="David" w:hint="cs"/>
          <w:b/>
          <w:bCs/>
          <w:noProof/>
          <w:sz w:val="24"/>
          <w:rtl/>
        </w:rPr>
        <w:t xml:space="preserve">מבקר המדינה מעיר למשהב"ט על אי-הגשת הצעת החלטה לגבי </w:t>
      </w:r>
      <w:r w:rsidRPr="00D8506C">
        <w:rPr>
          <w:rFonts w:ascii="David" w:eastAsia="Calibri" w:hAnsi="David" w:hint="eastAsia"/>
          <w:b/>
          <w:bCs/>
          <w:noProof/>
          <w:sz w:val="24"/>
          <w:rtl/>
        </w:rPr>
        <w:t>מיגון</w:t>
      </w:r>
      <w:r w:rsidRPr="00D8506C">
        <w:rPr>
          <w:rFonts w:ascii="David" w:eastAsia="Calibri" w:hAnsi="David" w:hint="cs"/>
          <w:b/>
          <w:bCs/>
          <w:noProof/>
          <w:sz w:val="24"/>
          <w:rtl/>
        </w:rPr>
        <w:t xml:space="preserve"> </w:t>
      </w:r>
      <w:r w:rsidRPr="00D8506C">
        <w:rPr>
          <w:rFonts w:ascii="David" w:eastAsia="Calibri" w:hAnsi="David"/>
          <w:b/>
          <w:bCs/>
          <w:noProof/>
          <w:sz w:val="24"/>
          <w:rtl/>
        </w:rPr>
        <w:t>המתקנים</w:t>
      </w:r>
      <w:r w:rsidRPr="00D8506C">
        <w:rPr>
          <w:rFonts w:ascii="David" w:eastAsia="Calibri" w:hAnsi="David" w:hint="cs"/>
          <w:b/>
          <w:bCs/>
          <w:noProof/>
          <w:sz w:val="24"/>
          <w:rtl/>
        </w:rPr>
        <w:t xml:space="preserve"> בגופים מסוימים </w:t>
      </w:r>
      <w:r w:rsidRPr="00D8506C">
        <w:rPr>
          <w:rFonts w:ascii="David" w:eastAsia="Calibri" w:hAnsi="David"/>
          <w:b/>
          <w:bCs/>
          <w:noProof/>
          <w:sz w:val="24"/>
          <w:rtl/>
        </w:rPr>
        <w:t>ל</w:t>
      </w:r>
      <w:r w:rsidRPr="00D8506C">
        <w:rPr>
          <w:rFonts w:ascii="David" w:eastAsia="Calibri" w:hAnsi="David" w:hint="cs"/>
          <w:b/>
          <w:bCs/>
          <w:noProof/>
          <w:sz w:val="24"/>
          <w:rtl/>
        </w:rPr>
        <w:t>אישור ה</w:t>
      </w:r>
      <w:r w:rsidRPr="00D8506C">
        <w:rPr>
          <w:rFonts w:ascii="David" w:eastAsia="Calibri" w:hAnsi="David"/>
          <w:b/>
          <w:bCs/>
          <w:noProof/>
          <w:sz w:val="24"/>
          <w:rtl/>
        </w:rPr>
        <w:t>קבינט המדיני-ביטחוני</w:t>
      </w:r>
      <w:r w:rsidRPr="00D8506C">
        <w:rPr>
          <w:rFonts w:ascii="David" w:eastAsia="Calibri" w:hAnsi="David" w:hint="cs"/>
          <w:b/>
          <w:bCs/>
          <w:noProof/>
          <w:sz w:val="24"/>
          <w:rtl/>
        </w:rPr>
        <w:t>.</w:t>
      </w:r>
    </w:p>
    <w:p w14:paraId="03128DE2" w14:textId="77777777" w:rsidR="00D8506C" w:rsidRPr="00D8506C" w:rsidRDefault="00D8506C" w:rsidP="00D8506C">
      <w:pPr>
        <w:spacing w:line="269" w:lineRule="auto"/>
        <w:rPr>
          <w:rFonts w:eastAsia="Calibri"/>
          <w:b/>
          <w:bCs/>
        </w:rPr>
      </w:pPr>
    </w:p>
    <w:p w14:paraId="79D9C435" w14:textId="77777777" w:rsidR="00D8506C" w:rsidRPr="00D8506C" w:rsidRDefault="00D8506C" w:rsidP="00D8506C">
      <w:pPr>
        <w:spacing w:line="269" w:lineRule="auto"/>
        <w:rPr>
          <w:rFonts w:eastAsia="Calibri"/>
          <w:rtl/>
        </w:rPr>
      </w:pPr>
      <w:r w:rsidRPr="00D8506C">
        <w:rPr>
          <w:rFonts w:eastAsia="Calibri" w:hint="cs"/>
          <w:b/>
          <w:bCs/>
          <w:rtl/>
        </w:rPr>
        <w:lastRenderedPageBreak/>
        <w:t xml:space="preserve">בהתחשב באיומים האוויריים המשמעותיים ובצורך האסטרטגי הלאומי במיגון גופים מסוימים, מומלץ כי שר הביטחון בתיאום עם </w:t>
      </w:r>
      <w:proofErr w:type="spellStart"/>
      <w:r w:rsidRPr="00D8506C">
        <w:rPr>
          <w:rFonts w:eastAsia="Calibri" w:hint="cs"/>
          <w:b/>
          <w:bCs/>
          <w:rtl/>
        </w:rPr>
        <w:t>המל"ל</w:t>
      </w:r>
      <w:proofErr w:type="spellEnd"/>
      <w:r w:rsidRPr="00D8506C">
        <w:rPr>
          <w:rFonts w:eastAsia="Calibri" w:hint="cs"/>
          <w:b/>
          <w:bCs/>
          <w:rtl/>
        </w:rPr>
        <w:t xml:space="preserve"> יעלה את סוגיית ההסדרה של המיגון הפיזי של המתקנים החיוניים בגופים אלה לדיון בקבינט המדיני-ביטחוני לקבלת החלטתו בעניין.</w:t>
      </w:r>
    </w:p>
    <w:p w14:paraId="32490C6F" w14:textId="77777777" w:rsidR="00D8506C" w:rsidRPr="00D8506C" w:rsidRDefault="00D8506C" w:rsidP="00D8506C">
      <w:pPr>
        <w:spacing w:line="269" w:lineRule="auto"/>
        <w:rPr>
          <w:rFonts w:eastAsia="Calibri"/>
        </w:rPr>
      </w:pPr>
    </w:p>
    <w:p w14:paraId="376ECD60" w14:textId="77777777" w:rsidR="00D8506C" w:rsidRPr="00D8506C" w:rsidRDefault="00D8506C" w:rsidP="00D8506C">
      <w:pPr>
        <w:spacing w:line="269" w:lineRule="auto"/>
        <w:jc w:val="center"/>
        <w:rPr>
          <w:rFonts w:eastAsia="Calibri"/>
          <w:b/>
          <w:bCs/>
          <w:rtl/>
        </w:rPr>
      </w:pPr>
      <w:r w:rsidRPr="00D8506C">
        <w:rPr>
          <w:rFonts w:eastAsia="Calibri" w:hint="cs"/>
          <w:b/>
          <w:bCs/>
          <w:rtl/>
        </w:rPr>
        <w:t>מידת תיקון הליקוי</w:t>
      </w:r>
    </w:p>
    <w:p w14:paraId="30C9A78E" w14:textId="77777777" w:rsidR="00D8506C" w:rsidRDefault="00D8506C" w:rsidP="00D8506C">
      <w:pPr>
        <w:spacing w:line="269" w:lineRule="auto"/>
        <w:jc w:val="center"/>
        <w:rPr>
          <w:rFonts w:eastAsia="Calibri"/>
          <w:rtl/>
          <w:lang w:eastAsia="he-IL"/>
        </w:rPr>
      </w:pPr>
      <w:r w:rsidRPr="00D8506C">
        <w:rPr>
          <w:rFonts w:eastAsia="Calibri"/>
          <w:noProof/>
        </w:rPr>
        <w:drawing>
          <wp:inline distT="0" distB="0" distL="0" distR="0" wp14:anchorId="2839D8FA" wp14:editId="4E45B720">
            <wp:extent cx="3422650" cy="781050"/>
            <wp:effectExtent l="0" t="0" r="6350" b="0"/>
            <wp:docPr id="24" name="תמונה 24" descr="הליקוי לא תוק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41993"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422650" cy="781050"/>
                    </a:xfrm>
                    <a:prstGeom prst="rect">
                      <a:avLst/>
                    </a:prstGeom>
                    <a:noFill/>
                    <a:ln>
                      <a:noFill/>
                    </a:ln>
                  </pic:spPr>
                </pic:pic>
              </a:graphicData>
            </a:graphic>
          </wp:inline>
        </w:drawing>
      </w:r>
    </w:p>
    <w:p w14:paraId="432DB798" w14:textId="77777777" w:rsidR="00D8506C" w:rsidRPr="00D8506C" w:rsidRDefault="00D8506C" w:rsidP="006847C4">
      <w:pPr>
        <w:spacing w:line="269" w:lineRule="auto"/>
        <w:rPr>
          <w:rFonts w:eastAsia="Calibri"/>
          <w:rtl/>
          <w:lang w:eastAsia="he-IL"/>
        </w:rPr>
      </w:pPr>
    </w:p>
    <w:p w14:paraId="4BE92739" w14:textId="77777777" w:rsidR="00D8506C" w:rsidRPr="00D8506C" w:rsidRDefault="00D8506C" w:rsidP="00D8506C">
      <w:pPr>
        <w:keepNext/>
        <w:keepLines/>
        <w:spacing w:line="269" w:lineRule="auto"/>
        <w:outlineLvl w:val="2"/>
        <w:rPr>
          <w:rFonts w:eastAsia="Times New Roman"/>
          <w:bCs/>
          <w:szCs w:val="28"/>
          <w:u w:val="single"/>
        </w:rPr>
      </w:pPr>
      <w:r w:rsidRPr="00D8506C">
        <w:rPr>
          <w:rFonts w:eastAsia="Times New Roman"/>
          <w:bCs/>
          <w:szCs w:val="28"/>
          <w:u w:val="single"/>
          <w:rtl/>
        </w:rPr>
        <w:t>סיכום</w:t>
      </w:r>
    </w:p>
    <w:p w14:paraId="4A9289DA" w14:textId="77777777" w:rsidR="00D8506C" w:rsidRPr="00D8506C" w:rsidRDefault="00D8506C" w:rsidP="00D8506C">
      <w:pPr>
        <w:spacing w:line="269" w:lineRule="auto"/>
        <w:rPr>
          <w:rFonts w:eastAsia="Calibri"/>
          <w:szCs w:val="20"/>
        </w:rPr>
      </w:pPr>
    </w:p>
    <w:p w14:paraId="72BF495B" w14:textId="77777777" w:rsidR="00D8506C" w:rsidRPr="00D8506C" w:rsidRDefault="00D8506C" w:rsidP="00D8506C">
      <w:pPr>
        <w:spacing w:line="269" w:lineRule="auto"/>
        <w:rPr>
          <w:rFonts w:ascii="David" w:eastAsia="Calibri" w:hAnsi="David"/>
          <w:b/>
          <w:bCs/>
          <w:sz w:val="24"/>
          <w:rtl/>
        </w:rPr>
      </w:pPr>
      <w:r w:rsidRPr="00D8506C">
        <w:rPr>
          <w:rFonts w:ascii="David" w:eastAsia="Calibri" w:hAnsi="David"/>
          <w:b/>
          <w:bCs/>
          <w:sz w:val="24"/>
          <w:rtl/>
        </w:rPr>
        <w:t xml:space="preserve">בביקורת הקודמת עלה כי זה שנים רבות קיימים ליקויים ניכרים בפעילותם של </w:t>
      </w:r>
      <w:proofErr w:type="spellStart"/>
      <w:r w:rsidRPr="00D8506C">
        <w:rPr>
          <w:rFonts w:ascii="David" w:eastAsia="Calibri" w:hAnsi="David"/>
          <w:b/>
          <w:bCs/>
          <w:sz w:val="24"/>
          <w:rtl/>
        </w:rPr>
        <w:t>משהב"ט</w:t>
      </w:r>
      <w:proofErr w:type="spellEnd"/>
      <w:r w:rsidRPr="00D8506C">
        <w:rPr>
          <w:rFonts w:ascii="David" w:eastAsia="Calibri" w:hAnsi="David"/>
          <w:b/>
          <w:bCs/>
          <w:sz w:val="24"/>
          <w:rtl/>
        </w:rPr>
        <w:t xml:space="preserve">, צה"ל, </w:t>
      </w:r>
      <w:proofErr w:type="spellStart"/>
      <w:r w:rsidRPr="00D8506C">
        <w:rPr>
          <w:rFonts w:ascii="David" w:eastAsia="Calibri" w:hAnsi="David"/>
          <w:b/>
          <w:bCs/>
          <w:sz w:val="24"/>
          <w:rtl/>
        </w:rPr>
        <w:t>רח"ל</w:t>
      </w:r>
      <w:proofErr w:type="spellEnd"/>
      <w:r w:rsidRPr="00D8506C">
        <w:rPr>
          <w:rFonts w:ascii="David" w:eastAsia="Calibri" w:hAnsi="David"/>
          <w:b/>
          <w:bCs/>
          <w:sz w:val="24"/>
          <w:rtl/>
        </w:rPr>
        <w:t xml:space="preserve"> </w:t>
      </w:r>
      <w:proofErr w:type="spellStart"/>
      <w:r w:rsidRPr="00D8506C">
        <w:rPr>
          <w:rFonts w:ascii="David" w:eastAsia="Calibri" w:hAnsi="David"/>
          <w:b/>
          <w:bCs/>
          <w:sz w:val="24"/>
          <w:rtl/>
        </w:rPr>
        <w:t>והמל"ל</w:t>
      </w:r>
      <w:proofErr w:type="spellEnd"/>
      <w:r w:rsidRPr="00D8506C">
        <w:rPr>
          <w:rFonts w:ascii="David" w:eastAsia="Calibri" w:hAnsi="David"/>
          <w:b/>
          <w:bCs/>
          <w:sz w:val="24"/>
          <w:rtl/>
        </w:rPr>
        <w:t xml:space="preserve"> - כל אחד בתחומו - בנושא ההגנה על תשתיות ומתקנים חיוניים</w:t>
      </w:r>
      <w:r w:rsidRPr="00D8506C">
        <w:rPr>
          <w:rFonts w:ascii="David" w:eastAsia="Calibri" w:hAnsi="David" w:hint="cs"/>
          <w:b/>
          <w:bCs/>
          <w:sz w:val="24"/>
          <w:rtl/>
        </w:rPr>
        <w:t xml:space="preserve"> מסוימים.</w:t>
      </w:r>
      <w:r w:rsidRPr="00D8506C">
        <w:rPr>
          <w:rFonts w:ascii="David" w:eastAsia="Calibri" w:hAnsi="David"/>
          <w:b/>
          <w:bCs/>
          <w:sz w:val="24"/>
          <w:rtl/>
        </w:rPr>
        <w:t xml:space="preserve"> </w:t>
      </w:r>
    </w:p>
    <w:p w14:paraId="2F6E2E1B" w14:textId="77777777" w:rsidR="00D8506C" w:rsidRPr="00D8506C" w:rsidRDefault="00D8506C" w:rsidP="00D8506C">
      <w:pPr>
        <w:spacing w:line="269" w:lineRule="auto"/>
        <w:rPr>
          <w:rFonts w:eastAsia="Calibri"/>
          <w:szCs w:val="20"/>
        </w:rPr>
      </w:pPr>
    </w:p>
    <w:p w14:paraId="30EB9A00" w14:textId="77777777" w:rsidR="00D8506C" w:rsidRPr="00D8506C" w:rsidRDefault="00D8506C" w:rsidP="00D8506C">
      <w:pPr>
        <w:spacing w:line="269" w:lineRule="auto"/>
        <w:rPr>
          <w:rFonts w:eastAsia="Calibri"/>
          <w:b/>
          <w:bCs/>
          <w:rtl/>
        </w:rPr>
      </w:pPr>
      <w:r w:rsidRPr="00D8506C">
        <w:rPr>
          <w:rFonts w:eastAsia="Calibri"/>
          <w:b/>
          <w:bCs/>
          <w:rtl/>
        </w:rPr>
        <w:t xml:space="preserve">בביקורת המעקב עלה כי על אף התגברות </w:t>
      </w:r>
      <w:r w:rsidRPr="00D8506C">
        <w:rPr>
          <w:rFonts w:eastAsia="Calibri" w:hint="cs"/>
          <w:b/>
          <w:bCs/>
          <w:rtl/>
        </w:rPr>
        <w:t>ניכרת</w:t>
      </w:r>
      <w:r w:rsidRPr="00D8506C">
        <w:rPr>
          <w:rFonts w:eastAsia="Calibri"/>
          <w:b/>
          <w:bCs/>
          <w:rtl/>
        </w:rPr>
        <w:t xml:space="preserve"> של האיומים האוויריים ממועד פרסום הדוח הקודם ועד לפרוץ מלחמת חרבות ברזל</w:t>
      </w:r>
      <w:r w:rsidRPr="00D8506C">
        <w:rPr>
          <w:rFonts w:eastAsia="Calibri" w:hint="cs"/>
          <w:b/>
          <w:bCs/>
          <w:rtl/>
        </w:rPr>
        <w:t>,</w:t>
      </w:r>
      <w:r w:rsidRPr="00D8506C">
        <w:rPr>
          <w:rFonts w:eastAsia="Calibri"/>
          <w:b/>
          <w:bCs/>
          <w:rtl/>
        </w:rPr>
        <w:t xml:space="preserve"> </w:t>
      </w:r>
      <w:r w:rsidRPr="00D8506C">
        <w:rPr>
          <w:rFonts w:ascii="David" w:eastAsia="Calibri" w:hAnsi="David"/>
          <w:b/>
          <w:bCs/>
          <w:sz w:val="24"/>
          <w:rtl/>
        </w:rPr>
        <w:t>הגופים הרלוונטיים לא פעלו דיים לקידום מיגונם של המתקנים החיוניים</w:t>
      </w:r>
      <w:r w:rsidRPr="00D8506C">
        <w:rPr>
          <w:rFonts w:eastAsia="Calibri"/>
          <w:b/>
          <w:bCs/>
          <w:rtl/>
        </w:rPr>
        <w:t>:</w:t>
      </w:r>
      <w:r w:rsidRPr="00D8506C">
        <w:rPr>
          <w:rFonts w:ascii="David" w:eastAsia="Calibri" w:hAnsi="David"/>
          <w:b/>
          <w:bCs/>
          <w:noProof/>
          <w:sz w:val="24"/>
          <w:rtl/>
        </w:rPr>
        <w:t xml:space="preserve"> </w:t>
      </w:r>
      <w:proofErr w:type="spellStart"/>
      <w:r w:rsidRPr="00D8506C">
        <w:rPr>
          <w:rFonts w:eastAsia="Calibri"/>
          <w:b/>
          <w:bCs/>
          <w:rtl/>
        </w:rPr>
        <w:t>משהב"ט</w:t>
      </w:r>
      <w:proofErr w:type="spellEnd"/>
      <w:r w:rsidRPr="00D8506C">
        <w:rPr>
          <w:rFonts w:eastAsia="Calibri"/>
          <w:b/>
          <w:bCs/>
          <w:rtl/>
        </w:rPr>
        <w:t xml:space="preserve"> לא מיפה את המתקנים החיוניים ולא גיבש תוכנית עבודה למיגונם</w:t>
      </w:r>
      <w:r w:rsidRPr="00D8506C">
        <w:rPr>
          <w:rFonts w:eastAsia="Calibri" w:hint="cs"/>
          <w:rtl/>
        </w:rPr>
        <w:t>;</w:t>
      </w:r>
      <w:r w:rsidRPr="00D8506C">
        <w:rPr>
          <w:rFonts w:eastAsia="Calibri"/>
          <w:rtl/>
        </w:rPr>
        <w:t xml:space="preserve"> </w:t>
      </w:r>
      <w:r w:rsidRPr="00D8506C">
        <w:rPr>
          <w:rFonts w:eastAsia="Calibri"/>
          <w:b/>
          <w:bCs/>
          <w:rtl/>
        </w:rPr>
        <w:t xml:space="preserve">כלל הגורמים הנוגעים בדבר </w:t>
      </w:r>
      <w:proofErr w:type="spellStart"/>
      <w:r w:rsidRPr="00D8506C">
        <w:rPr>
          <w:rFonts w:eastAsia="Calibri"/>
          <w:b/>
          <w:bCs/>
          <w:rtl/>
        </w:rPr>
        <w:t>במעהב"ט</w:t>
      </w:r>
      <w:proofErr w:type="spellEnd"/>
      <w:r w:rsidRPr="00D8506C">
        <w:rPr>
          <w:rFonts w:eastAsia="Calibri"/>
          <w:b/>
          <w:bCs/>
          <w:rtl/>
        </w:rPr>
        <w:t xml:space="preserve"> אינם רואים בעצמם אחראים על נושא זה, וממילא לא פעלו לקידומו</w:t>
      </w:r>
      <w:r w:rsidRPr="00D8506C">
        <w:rPr>
          <w:rFonts w:ascii="David" w:eastAsia="Calibri" w:hAnsi="David"/>
          <w:b/>
          <w:bCs/>
          <w:noProof/>
          <w:sz w:val="24"/>
          <w:rtl/>
        </w:rPr>
        <w:t>;</w:t>
      </w:r>
      <w:r w:rsidRPr="00D8506C">
        <w:rPr>
          <w:rFonts w:eastAsia="Calibri"/>
          <w:b/>
          <w:bCs/>
          <w:rtl/>
        </w:rPr>
        <w:t xml:space="preserve"> ואף כי הנושא הגיע לפתחם של שרי הביטחון ומנכ"לי </w:t>
      </w:r>
      <w:proofErr w:type="spellStart"/>
      <w:r w:rsidRPr="00D8506C">
        <w:rPr>
          <w:rFonts w:eastAsia="Calibri"/>
          <w:b/>
          <w:bCs/>
          <w:rtl/>
        </w:rPr>
        <w:t>משהב"ט</w:t>
      </w:r>
      <w:proofErr w:type="spellEnd"/>
      <w:r w:rsidRPr="00D8506C">
        <w:rPr>
          <w:rFonts w:eastAsia="Calibri"/>
          <w:b/>
          <w:bCs/>
          <w:rtl/>
        </w:rPr>
        <w:t xml:space="preserve"> - הם לא קיד</w:t>
      </w:r>
      <w:r w:rsidRPr="00D8506C">
        <w:rPr>
          <w:rFonts w:eastAsia="Calibri" w:hint="cs"/>
          <w:b/>
          <w:bCs/>
          <w:rtl/>
        </w:rPr>
        <w:t>מו את</w:t>
      </w:r>
      <w:r w:rsidRPr="00D8506C">
        <w:rPr>
          <w:rFonts w:eastAsia="Calibri"/>
          <w:b/>
          <w:bCs/>
          <w:rtl/>
        </w:rPr>
        <w:t xml:space="preserve"> הטיפול</w:t>
      </w:r>
      <w:r w:rsidRPr="00D8506C">
        <w:rPr>
          <w:rFonts w:eastAsia="Calibri" w:hint="cs"/>
          <w:b/>
          <w:bCs/>
          <w:rtl/>
        </w:rPr>
        <w:t xml:space="preserve"> בו</w:t>
      </w:r>
      <w:r w:rsidRPr="00D8506C">
        <w:rPr>
          <w:rFonts w:eastAsia="Calibri"/>
          <w:b/>
          <w:bCs/>
          <w:rtl/>
        </w:rPr>
        <w:t>.</w:t>
      </w:r>
      <w:r w:rsidRPr="00D8506C">
        <w:rPr>
          <w:rFonts w:ascii="David" w:eastAsia="Calibri" w:hAnsi="David"/>
          <w:b/>
          <w:bCs/>
          <w:noProof/>
          <w:sz w:val="24"/>
          <w:rtl/>
        </w:rPr>
        <w:t xml:space="preserve"> </w:t>
      </w:r>
      <w:r w:rsidRPr="00D8506C">
        <w:rPr>
          <w:rFonts w:ascii="David" w:eastAsia="Calibri" w:hAnsi="David" w:hint="cs"/>
          <w:b/>
          <w:bCs/>
          <w:noProof/>
          <w:sz w:val="24"/>
          <w:rtl/>
        </w:rPr>
        <w:t xml:space="preserve">כמו כן, </w:t>
      </w:r>
      <w:r w:rsidRPr="00D8506C">
        <w:rPr>
          <w:rFonts w:eastAsia="Calibri"/>
          <w:b/>
          <w:bCs/>
          <w:rtl/>
        </w:rPr>
        <w:t xml:space="preserve">אף </w:t>
      </w:r>
      <w:proofErr w:type="spellStart"/>
      <w:r w:rsidRPr="00D8506C">
        <w:rPr>
          <w:rFonts w:eastAsia="Calibri"/>
          <w:b/>
          <w:bCs/>
          <w:rtl/>
        </w:rPr>
        <w:t>שהמל"ל</w:t>
      </w:r>
      <w:proofErr w:type="spellEnd"/>
      <w:r w:rsidRPr="00D8506C">
        <w:rPr>
          <w:rFonts w:eastAsia="Calibri"/>
          <w:b/>
          <w:bCs/>
          <w:rtl/>
        </w:rPr>
        <w:t xml:space="preserve"> </w:t>
      </w:r>
      <w:r w:rsidRPr="00D8506C">
        <w:rPr>
          <w:rFonts w:eastAsia="Calibri" w:hint="cs"/>
          <w:b/>
          <w:bCs/>
          <w:rtl/>
        </w:rPr>
        <w:t>השתתף</w:t>
      </w:r>
      <w:r w:rsidRPr="00D8506C">
        <w:rPr>
          <w:rFonts w:eastAsia="Calibri"/>
          <w:b/>
          <w:bCs/>
          <w:rtl/>
        </w:rPr>
        <w:t xml:space="preserve"> בפעילות הנוגעת למיגון מתקנים אזרחיים חיוניים</w:t>
      </w:r>
      <w:r w:rsidRPr="00D8506C">
        <w:rPr>
          <w:rFonts w:eastAsia="Calibri" w:hint="cs"/>
          <w:b/>
          <w:bCs/>
          <w:rtl/>
        </w:rPr>
        <w:t>,</w:t>
      </w:r>
      <w:r w:rsidRPr="00D8506C">
        <w:rPr>
          <w:rFonts w:eastAsia="Calibri"/>
          <w:b/>
          <w:bCs/>
          <w:rtl/>
        </w:rPr>
        <w:t xml:space="preserve"> הוא לא עסק בנושא מיגונם הפיזי של המתקנים החיוניים </w:t>
      </w:r>
      <w:r w:rsidRPr="00D8506C">
        <w:rPr>
          <w:rFonts w:eastAsia="Calibri" w:hint="cs"/>
          <w:b/>
          <w:bCs/>
          <w:rtl/>
        </w:rPr>
        <w:t>ב</w:t>
      </w:r>
      <w:r w:rsidRPr="00D8506C">
        <w:rPr>
          <w:rFonts w:eastAsia="Calibri"/>
          <w:b/>
          <w:bCs/>
          <w:rtl/>
        </w:rPr>
        <w:t>גו</w:t>
      </w:r>
      <w:r w:rsidRPr="00D8506C">
        <w:rPr>
          <w:rFonts w:eastAsia="Calibri" w:hint="cs"/>
          <w:b/>
          <w:bCs/>
          <w:rtl/>
        </w:rPr>
        <w:t>פים</w:t>
      </w:r>
      <w:r w:rsidRPr="00D8506C">
        <w:rPr>
          <w:rFonts w:eastAsia="Calibri"/>
          <w:b/>
          <w:bCs/>
          <w:rtl/>
        </w:rPr>
        <w:t xml:space="preserve"> מסוי</w:t>
      </w:r>
      <w:r w:rsidRPr="00D8506C">
        <w:rPr>
          <w:rFonts w:eastAsia="Calibri" w:hint="cs"/>
          <w:b/>
          <w:bCs/>
          <w:rtl/>
        </w:rPr>
        <w:t>מי</w:t>
      </w:r>
      <w:r w:rsidRPr="00D8506C">
        <w:rPr>
          <w:rFonts w:eastAsia="Calibri"/>
          <w:b/>
          <w:bCs/>
          <w:rtl/>
        </w:rPr>
        <w:t xml:space="preserve">ם; ולא הציע לראש הממשלה להעלות לפני הקבינט המדיני-ביטחוני את סוגיית היערכותם של </w:t>
      </w:r>
      <w:r w:rsidRPr="00D8506C">
        <w:rPr>
          <w:rFonts w:eastAsia="Calibri" w:hint="cs"/>
          <w:b/>
          <w:bCs/>
          <w:rtl/>
        </w:rPr>
        <w:t>הגורמים הנוגעים</w:t>
      </w:r>
      <w:r w:rsidRPr="00D8506C">
        <w:rPr>
          <w:rFonts w:eastAsia="Calibri"/>
          <w:b/>
          <w:bCs/>
          <w:rtl/>
        </w:rPr>
        <w:t xml:space="preserve"> להגנה על מתקנים אלה, לרבות מיגונם הפיזי.</w:t>
      </w:r>
    </w:p>
    <w:p w14:paraId="597FC3D2" w14:textId="77777777" w:rsidR="00D8506C" w:rsidRPr="00D8506C" w:rsidRDefault="00D8506C" w:rsidP="00D8506C">
      <w:pPr>
        <w:spacing w:line="269" w:lineRule="auto"/>
        <w:rPr>
          <w:rFonts w:eastAsia="Calibri"/>
          <w:b/>
          <w:bCs/>
          <w:rtl/>
        </w:rPr>
      </w:pPr>
    </w:p>
    <w:p w14:paraId="1588369E" w14:textId="77777777" w:rsidR="00D8506C" w:rsidRPr="00D8506C" w:rsidRDefault="00D8506C" w:rsidP="00D8506C">
      <w:pPr>
        <w:spacing w:line="269" w:lineRule="auto"/>
        <w:rPr>
          <w:rFonts w:eastAsia="Calibri"/>
          <w:b/>
          <w:bCs/>
          <w:rtl/>
        </w:rPr>
      </w:pPr>
      <w:r w:rsidRPr="00D8506C">
        <w:rPr>
          <w:rFonts w:eastAsia="Calibri"/>
          <w:b/>
          <w:bCs/>
          <w:rtl/>
        </w:rPr>
        <w:t xml:space="preserve">יתרה מכך, גם לאחר פרוץ מלחמת חרבות ברזל - שר הביטחון ומנכ"ל </w:t>
      </w:r>
      <w:proofErr w:type="spellStart"/>
      <w:r w:rsidRPr="00D8506C">
        <w:rPr>
          <w:rFonts w:eastAsia="Calibri"/>
          <w:b/>
          <w:bCs/>
          <w:rtl/>
        </w:rPr>
        <w:t>משהב"ט</w:t>
      </w:r>
      <w:proofErr w:type="spellEnd"/>
      <w:r w:rsidRPr="00D8506C">
        <w:rPr>
          <w:rFonts w:eastAsia="Calibri"/>
          <w:b/>
          <w:bCs/>
          <w:rtl/>
        </w:rPr>
        <w:t xml:space="preserve"> לא </w:t>
      </w:r>
      <w:r w:rsidRPr="00D8506C">
        <w:rPr>
          <w:rFonts w:eastAsia="Calibri" w:hint="cs"/>
          <w:b/>
          <w:bCs/>
          <w:rtl/>
        </w:rPr>
        <w:t>פעלו</w:t>
      </w:r>
      <w:r w:rsidRPr="00D8506C">
        <w:rPr>
          <w:rFonts w:eastAsia="Calibri"/>
          <w:b/>
          <w:bCs/>
          <w:rtl/>
        </w:rPr>
        <w:t xml:space="preserve"> </w:t>
      </w:r>
      <w:r w:rsidRPr="00D8506C">
        <w:rPr>
          <w:rFonts w:eastAsia="Calibri" w:hint="cs"/>
          <w:b/>
          <w:bCs/>
          <w:rtl/>
        </w:rPr>
        <w:t>עד למועד השלמת הביקורת (ינואר 2025) ל</w:t>
      </w:r>
      <w:r w:rsidRPr="00D8506C">
        <w:rPr>
          <w:rFonts w:eastAsia="Calibri"/>
          <w:b/>
          <w:bCs/>
          <w:rtl/>
        </w:rPr>
        <w:t xml:space="preserve">קידום נושא מיגון המתקנים החיוניים </w:t>
      </w:r>
      <w:r w:rsidRPr="00D8506C">
        <w:rPr>
          <w:rFonts w:eastAsia="Calibri" w:hint="cs"/>
          <w:b/>
          <w:bCs/>
          <w:rtl/>
        </w:rPr>
        <w:t>בגופים מסוימים</w:t>
      </w:r>
      <w:r w:rsidRPr="00D8506C">
        <w:rPr>
          <w:rFonts w:eastAsia="Calibri"/>
          <w:rtl/>
        </w:rPr>
        <w:t xml:space="preserve">, </w:t>
      </w:r>
      <w:r w:rsidRPr="00D8506C">
        <w:rPr>
          <w:rFonts w:eastAsia="Calibri"/>
          <w:b/>
          <w:bCs/>
          <w:rtl/>
        </w:rPr>
        <w:t>למעט פעולות נקודתיות</w:t>
      </w:r>
      <w:r w:rsidRPr="00D8506C">
        <w:rPr>
          <w:rFonts w:eastAsia="Calibri" w:hint="cs"/>
          <w:b/>
          <w:bCs/>
          <w:rtl/>
        </w:rPr>
        <w:t xml:space="preserve"> ולמעט</w:t>
      </w:r>
      <w:r w:rsidRPr="00D8506C">
        <w:rPr>
          <w:rFonts w:ascii="David" w:eastAsia="Calibri" w:hAnsi="David" w:hint="cs"/>
          <w:b/>
          <w:bCs/>
          <w:noProof/>
          <w:sz w:val="24"/>
          <w:rtl/>
        </w:rPr>
        <w:t xml:space="preserve"> הנחיה של מנכ"ל משהב"ט על הקמת צוות</w:t>
      </w:r>
      <w:r w:rsidRPr="00D8506C">
        <w:rPr>
          <w:rFonts w:eastAsia="Calibri" w:hint="cs"/>
          <w:b/>
          <w:bCs/>
          <w:rtl/>
        </w:rPr>
        <w:t xml:space="preserve"> </w:t>
      </w:r>
      <w:r w:rsidRPr="00D8506C">
        <w:rPr>
          <w:rFonts w:ascii="David" w:eastAsia="Calibri" w:hAnsi="David" w:hint="cs"/>
          <w:b/>
          <w:bCs/>
          <w:noProof/>
          <w:sz w:val="24"/>
          <w:rtl/>
        </w:rPr>
        <w:t>בנושא מיגון הגופים המסוימים</w:t>
      </w:r>
      <w:r w:rsidRPr="00D8506C">
        <w:rPr>
          <w:rFonts w:eastAsia="Calibri" w:hint="cs"/>
          <w:b/>
          <w:bCs/>
          <w:rtl/>
        </w:rPr>
        <w:t xml:space="preserve">(דצמבר 2024). </w:t>
      </w:r>
      <w:r w:rsidRPr="00D8506C">
        <w:rPr>
          <w:rFonts w:eastAsia="Calibri"/>
          <w:b/>
          <w:bCs/>
          <w:rtl/>
        </w:rPr>
        <w:t xml:space="preserve">גם </w:t>
      </w:r>
      <w:proofErr w:type="spellStart"/>
      <w:r w:rsidRPr="00D8506C">
        <w:rPr>
          <w:rFonts w:eastAsia="Calibri"/>
          <w:b/>
          <w:bCs/>
          <w:rtl/>
        </w:rPr>
        <w:t>המל"ל</w:t>
      </w:r>
      <w:proofErr w:type="spellEnd"/>
      <w:r w:rsidRPr="00D8506C">
        <w:rPr>
          <w:rFonts w:eastAsia="Calibri"/>
          <w:b/>
          <w:bCs/>
          <w:rtl/>
        </w:rPr>
        <w:t xml:space="preserve"> לא </w:t>
      </w:r>
      <w:r w:rsidRPr="00D8506C">
        <w:rPr>
          <w:rFonts w:eastAsia="Calibri" w:hint="cs"/>
          <w:b/>
          <w:bCs/>
          <w:rtl/>
        </w:rPr>
        <w:t xml:space="preserve">השיג את השלמתה של </w:t>
      </w:r>
      <w:r w:rsidRPr="00D8506C">
        <w:rPr>
          <w:rFonts w:eastAsia="Calibri"/>
          <w:b/>
          <w:bCs/>
          <w:rtl/>
        </w:rPr>
        <w:t xml:space="preserve">בחינה מקיפה של הצורך במיגון התשתיות החיוניות </w:t>
      </w:r>
      <w:r w:rsidRPr="00D8506C">
        <w:rPr>
          <w:rFonts w:eastAsia="Calibri" w:hint="cs"/>
          <w:b/>
          <w:bCs/>
          <w:rtl/>
        </w:rPr>
        <w:t>בגופים אלה</w:t>
      </w:r>
      <w:r w:rsidRPr="00D8506C">
        <w:rPr>
          <w:rFonts w:eastAsia="Calibri"/>
          <w:b/>
          <w:bCs/>
          <w:rtl/>
        </w:rPr>
        <w:t>, ולא הציע לראש הממשלה להעלות לפני הקבינט המדיני-ביטחוני את ה</w:t>
      </w:r>
      <w:r w:rsidRPr="00D8506C">
        <w:rPr>
          <w:rFonts w:eastAsia="Calibri" w:hint="cs"/>
          <w:b/>
          <w:bCs/>
          <w:rtl/>
        </w:rPr>
        <w:t>סוגיה</w:t>
      </w:r>
      <w:r w:rsidRPr="00D8506C">
        <w:rPr>
          <w:rFonts w:eastAsia="Calibri"/>
          <w:b/>
          <w:bCs/>
          <w:rtl/>
        </w:rPr>
        <w:t>.</w:t>
      </w:r>
    </w:p>
    <w:p w14:paraId="25A41162" w14:textId="77777777" w:rsidR="00D8506C" w:rsidRPr="00D8506C" w:rsidRDefault="00D8506C" w:rsidP="00D8506C">
      <w:pPr>
        <w:spacing w:line="269" w:lineRule="auto"/>
        <w:rPr>
          <w:rFonts w:ascii="David" w:eastAsia="Calibri" w:hAnsi="David"/>
          <w:b/>
          <w:bCs/>
          <w:noProof/>
          <w:sz w:val="24"/>
        </w:rPr>
      </w:pPr>
    </w:p>
    <w:p w14:paraId="223BA91B" w14:textId="77777777" w:rsidR="00D8506C" w:rsidRPr="00D8506C" w:rsidRDefault="00D8506C" w:rsidP="00D8506C">
      <w:pPr>
        <w:spacing w:line="269" w:lineRule="auto"/>
        <w:rPr>
          <w:rFonts w:eastAsia="Calibri"/>
          <w:b/>
          <w:bCs/>
          <w:rtl/>
        </w:rPr>
      </w:pPr>
      <w:r w:rsidRPr="00D8506C">
        <w:rPr>
          <w:rFonts w:ascii="David" w:eastAsia="Calibri" w:hAnsi="David" w:hint="cs"/>
          <w:b/>
          <w:bCs/>
          <w:noProof/>
          <w:sz w:val="24"/>
          <w:rtl/>
        </w:rPr>
        <w:t xml:space="preserve">מבקר המדינה מעיר למשהב"ט, צה"ל ולמל"ל </w:t>
      </w:r>
      <w:r w:rsidRPr="00D8506C">
        <w:rPr>
          <w:rFonts w:ascii="David" w:eastAsia="Calibri" w:hAnsi="David"/>
          <w:b/>
          <w:bCs/>
          <w:noProof/>
          <w:sz w:val="24"/>
          <w:rtl/>
        </w:rPr>
        <w:t>על אי</w:t>
      </w:r>
      <w:r w:rsidRPr="00D8506C">
        <w:rPr>
          <w:rFonts w:ascii="David" w:eastAsia="Calibri" w:hAnsi="David" w:hint="cs"/>
          <w:b/>
          <w:bCs/>
          <w:noProof/>
          <w:sz w:val="24"/>
          <w:rtl/>
        </w:rPr>
        <w:t>-</w:t>
      </w:r>
      <w:r w:rsidRPr="00D8506C">
        <w:rPr>
          <w:rFonts w:ascii="David" w:eastAsia="Calibri" w:hAnsi="David"/>
          <w:b/>
          <w:bCs/>
          <w:noProof/>
          <w:sz w:val="24"/>
          <w:rtl/>
        </w:rPr>
        <w:t>תיקון הליקויים שעלו בביקורת הקודמת</w:t>
      </w:r>
      <w:r w:rsidRPr="00D8506C">
        <w:rPr>
          <w:rFonts w:ascii="David" w:eastAsia="Calibri" w:hAnsi="David" w:hint="cs"/>
          <w:b/>
          <w:bCs/>
          <w:noProof/>
          <w:sz w:val="24"/>
          <w:rtl/>
        </w:rPr>
        <w:t xml:space="preserve"> ושנבדקו במסגרת ביקורת זו</w:t>
      </w:r>
      <w:r w:rsidRPr="00D8506C">
        <w:rPr>
          <w:rFonts w:ascii="David" w:eastAsia="Calibri" w:hAnsi="David"/>
          <w:b/>
          <w:bCs/>
          <w:noProof/>
          <w:sz w:val="24"/>
          <w:rtl/>
        </w:rPr>
        <w:t>.</w:t>
      </w:r>
      <w:r w:rsidRPr="00D8506C">
        <w:rPr>
          <w:rFonts w:ascii="David" w:eastAsia="Calibri" w:hAnsi="David" w:hint="cs"/>
          <w:b/>
          <w:bCs/>
          <w:noProof/>
          <w:sz w:val="24"/>
          <w:rtl/>
        </w:rPr>
        <w:t xml:space="preserve"> </w:t>
      </w:r>
    </w:p>
    <w:p w14:paraId="65D335BE" w14:textId="77777777" w:rsidR="00D8506C" w:rsidRPr="00D8506C" w:rsidRDefault="00D8506C" w:rsidP="00D8506C">
      <w:pPr>
        <w:spacing w:line="269" w:lineRule="auto"/>
        <w:rPr>
          <w:rFonts w:eastAsia="Calibri"/>
          <w:szCs w:val="20"/>
        </w:rPr>
      </w:pPr>
    </w:p>
    <w:p w14:paraId="72C1980E" w14:textId="77777777" w:rsidR="00D8506C" w:rsidRPr="00D8506C" w:rsidRDefault="00D8506C" w:rsidP="00D8506C">
      <w:pPr>
        <w:spacing w:line="269" w:lineRule="auto"/>
        <w:rPr>
          <w:rFonts w:ascii="David" w:eastAsia="Calibri" w:hAnsi="David"/>
          <w:b/>
          <w:bCs/>
          <w:noProof/>
          <w:sz w:val="24"/>
          <w:rtl/>
        </w:rPr>
      </w:pPr>
      <w:r w:rsidRPr="00D8506C">
        <w:rPr>
          <w:rFonts w:eastAsia="Calibri"/>
          <w:b/>
          <w:bCs/>
          <w:rtl/>
        </w:rPr>
        <w:t xml:space="preserve">נוכח התמשכות הליקויים על שר הביטחון להנחות </w:t>
      </w:r>
      <w:r w:rsidRPr="00D8506C">
        <w:rPr>
          <w:rFonts w:eastAsia="Calibri" w:hint="cs"/>
          <w:b/>
          <w:bCs/>
          <w:rtl/>
        </w:rPr>
        <w:t xml:space="preserve">את </w:t>
      </w:r>
      <w:r w:rsidRPr="00D8506C">
        <w:rPr>
          <w:rFonts w:eastAsia="Calibri"/>
          <w:b/>
          <w:bCs/>
          <w:rtl/>
        </w:rPr>
        <w:t xml:space="preserve">מנכ"ל </w:t>
      </w:r>
      <w:proofErr w:type="spellStart"/>
      <w:r w:rsidRPr="00D8506C">
        <w:rPr>
          <w:rFonts w:eastAsia="Calibri"/>
          <w:b/>
          <w:bCs/>
          <w:rtl/>
        </w:rPr>
        <w:t>משהב"ט</w:t>
      </w:r>
      <w:proofErr w:type="spellEnd"/>
      <w:r w:rsidRPr="00D8506C">
        <w:rPr>
          <w:rFonts w:eastAsia="Calibri"/>
          <w:b/>
          <w:bCs/>
          <w:rtl/>
        </w:rPr>
        <w:t xml:space="preserve"> </w:t>
      </w:r>
      <w:r w:rsidRPr="00D8506C">
        <w:rPr>
          <w:rFonts w:eastAsia="Calibri" w:hint="cs"/>
          <w:b/>
          <w:bCs/>
          <w:rtl/>
        </w:rPr>
        <w:t>ו</w:t>
      </w:r>
      <w:r w:rsidRPr="00D8506C">
        <w:rPr>
          <w:rFonts w:eastAsia="Calibri"/>
          <w:b/>
          <w:bCs/>
          <w:rtl/>
        </w:rPr>
        <w:t>את הרמטכ"ל לפעול לקידום מיפוי המתקנים החיוניים</w:t>
      </w:r>
      <w:r w:rsidRPr="00D8506C">
        <w:rPr>
          <w:rFonts w:eastAsia="Calibri" w:hint="cs"/>
          <w:b/>
          <w:bCs/>
          <w:rtl/>
        </w:rPr>
        <w:t xml:space="preserve"> בגופים המסוימים</w:t>
      </w:r>
      <w:r w:rsidRPr="00D8506C">
        <w:rPr>
          <w:rFonts w:eastAsia="Calibri"/>
          <w:b/>
          <w:bCs/>
          <w:rtl/>
        </w:rPr>
        <w:t>, ולג</w:t>
      </w:r>
      <w:r w:rsidRPr="00D8506C">
        <w:rPr>
          <w:rFonts w:eastAsia="Calibri" w:hint="cs"/>
          <w:b/>
          <w:bCs/>
          <w:rtl/>
        </w:rPr>
        <w:t>י</w:t>
      </w:r>
      <w:r w:rsidRPr="00D8506C">
        <w:rPr>
          <w:rFonts w:eastAsia="Calibri"/>
          <w:b/>
          <w:bCs/>
          <w:rtl/>
        </w:rPr>
        <w:t>ב</w:t>
      </w:r>
      <w:r w:rsidRPr="00D8506C">
        <w:rPr>
          <w:rFonts w:eastAsia="Calibri" w:hint="cs"/>
          <w:b/>
          <w:bCs/>
          <w:rtl/>
        </w:rPr>
        <w:t>ו</w:t>
      </w:r>
      <w:r w:rsidRPr="00D8506C">
        <w:rPr>
          <w:rFonts w:eastAsia="Calibri"/>
          <w:b/>
          <w:bCs/>
          <w:rtl/>
        </w:rPr>
        <w:t xml:space="preserve">ש </w:t>
      </w:r>
      <w:r w:rsidRPr="00D8506C">
        <w:rPr>
          <w:rFonts w:eastAsia="Calibri" w:hint="cs"/>
          <w:b/>
          <w:bCs/>
          <w:rtl/>
        </w:rPr>
        <w:t>המלצה בשיתוף גופים אלה ל</w:t>
      </w:r>
      <w:r w:rsidRPr="00D8506C">
        <w:rPr>
          <w:rFonts w:eastAsia="Calibri"/>
          <w:b/>
          <w:bCs/>
          <w:rtl/>
        </w:rPr>
        <w:t xml:space="preserve">תוכנית עבודה רב-שנתית למיגון </w:t>
      </w:r>
      <w:r w:rsidRPr="00D8506C">
        <w:rPr>
          <w:rFonts w:eastAsia="Calibri" w:hint="cs"/>
          <w:b/>
          <w:bCs/>
          <w:rtl/>
        </w:rPr>
        <w:t>ה</w:t>
      </w:r>
      <w:r w:rsidRPr="00D8506C">
        <w:rPr>
          <w:rFonts w:eastAsia="Calibri"/>
          <w:b/>
          <w:bCs/>
          <w:rtl/>
        </w:rPr>
        <w:t xml:space="preserve">מתקנים </w:t>
      </w:r>
      <w:r w:rsidRPr="00D8506C">
        <w:rPr>
          <w:rFonts w:eastAsia="Calibri" w:hint="cs"/>
          <w:b/>
          <w:bCs/>
          <w:rtl/>
        </w:rPr>
        <w:t>שנדרש למגנם. זאת בהתחשב</w:t>
      </w:r>
      <w:r w:rsidRPr="00D8506C">
        <w:rPr>
          <w:rFonts w:eastAsia="Calibri"/>
          <w:b/>
          <w:bCs/>
          <w:rtl/>
        </w:rPr>
        <w:t xml:space="preserve"> במכלול השיקולים ובהם מגוון האמצעים האפשריים להגנה על מתקנים אלה ושיקולי עלות מול תועלת</w:t>
      </w:r>
      <w:r w:rsidRPr="00D8506C">
        <w:rPr>
          <w:rFonts w:ascii="David" w:eastAsia="Calibri" w:hAnsi="David"/>
          <w:b/>
          <w:bCs/>
          <w:noProof/>
          <w:sz w:val="24"/>
          <w:rtl/>
        </w:rPr>
        <w:t>;</w:t>
      </w:r>
      <w:r w:rsidRPr="00D8506C">
        <w:rPr>
          <w:rFonts w:eastAsia="Calibri"/>
          <w:b/>
          <w:bCs/>
          <w:rtl/>
        </w:rPr>
        <w:t xml:space="preserve"> </w:t>
      </w:r>
      <w:r w:rsidRPr="00D8506C">
        <w:rPr>
          <w:rFonts w:ascii="David" w:eastAsia="Calibri" w:hAnsi="David"/>
          <w:b/>
          <w:bCs/>
          <w:noProof/>
          <w:sz w:val="24"/>
          <w:rtl/>
        </w:rPr>
        <w:t>להגדיר את חלוקת הסמכות והאחריות</w:t>
      </w:r>
      <w:r w:rsidRPr="00D8506C">
        <w:rPr>
          <w:rFonts w:ascii="David" w:eastAsia="Calibri" w:hAnsi="David" w:hint="cs"/>
          <w:b/>
          <w:bCs/>
          <w:noProof/>
          <w:sz w:val="24"/>
          <w:rtl/>
        </w:rPr>
        <w:t xml:space="preserve"> בנושא</w:t>
      </w:r>
      <w:r w:rsidRPr="00D8506C">
        <w:rPr>
          <w:rFonts w:ascii="David" w:eastAsia="Calibri" w:hAnsi="David"/>
          <w:b/>
          <w:bCs/>
          <w:noProof/>
          <w:sz w:val="24"/>
          <w:rtl/>
        </w:rPr>
        <w:t xml:space="preserve"> </w:t>
      </w:r>
      <w:r w:rsidRPr="00D8506C">
        <w:rPr>
          <w:rFonts w:ascii="David" w:eastAsia="Calibri" w:hAnsi="David" w:hint="cs"/>
          <w:b/>
          <w:bCs/>
          <w:noProof/>
          <w:sz w:val="24"/>
          <w:rtl/>
        </w:rPr>
        <w:t xml:space="preserve">בין גורמי מעהב"ט, ובכללם רח"ל וצה"ל; </w:t>
      </w:r>
      <w:r w:rsidRPr="00D8506C">
        <w:rPr>
          <w:rFonts w:ascii="David" w:eastAsia="Calibri" w:hAnsi="David"/>
          <w:b/>
          <w:bCs/>
          <w:noProof/>
          <w:sz w:val="24"/>
          <w:rtl/>
        </w:rPr>
        <w:t xml:space="preserve">ולהנחות </w:t>
      </w:r>
      <w:r w:rsidRPr="00D8506C">
        <w:rPr>
          <w:rFonts w:eastAsia="Calibri"/>
          <w:b/>
          <w:bCs/>
          <w:rtl/>
        </w:rPr>
        <w:t>כי ב</w:t>
      </w:r>
      <w:r w:rsidRPr="00D8506C">
        <w:rPr>
          <w:rFonts w:eastAsia="Calibri" w:hint="cs"/>
          <w:b/>
          <w:bCs/>
          <w:rtl/>
        </w:rPr>
        <w:t xml:space="preserve">ד בבד עם </w:t>
      </w:r>
      <w:r w:rsidRPr="00D8506C">
        <w:rPr>
          <w:rFonts w:eastAsia="Calibri"/>
          <w:b/>
          <w:bCs/>
          <w:rtl/>
        </w:rPr>
        <w:t xml:space="preserve">קידום הצעת חוק </w:t>
      </w:r>
      <w:r w:rsidRPr="00D8506C">
        <w:rPr>
          <w:rFonts w:eastAsia="Calibri" w:hint="cs"/>
          <w:b/>
          <w:bCs/>
          <w:rtl/>
        </w:rPr>
        <w:t>ה</w:t>
      </w:r>
      <w:r w:rsidRPr="00D8506C">
        <w:rPr>
          <w:rFonts w:eastAsia="Calibri"/>
          <w:b/>
          <w:bCs/>
          <w:rtl/>
        </w:rPr>
        <w:t>עורף ייבחנו חלופות להסדרת נושא מיגון מתקנים אלה בטווח הזמן הקרוב.</w:t>
      </w:r>
      <w:r w:rsidRPr="00D8506C">
        <w:rPr>
          <w:rFonts w:ascii="David" w:eastAsia="Calibri" w:hAnsi="David"/>
          <w:b/>
          <w:bCs/>
          <w:noProof/>
          <w:sz w:val="24"/>
          <w:rtl/>
        </w:rPr>
        <w:t xml:space="preserve"> </w:t>
      </w:r>
      <w:r w:rsidRPr="00D8506C">
        <w:rPr>
          <w:rFonts w:eastAsia="Calibri" w:hint="cs"/>
          <w:b/>
          <w:bCs/>
          <w:rtl/>
        </w:rPr>
        <w:t>יתר על</w:t>
      </w:r>
      <w:r w:rsidRPr="00D8506C">
        <w:rPr>
          <w:rFonts w:eastAsia="Calibri"/>
          <w:b/>
          <w:bCs/>
          <w:rtl/>
        </w:rPr>
        <w:t xml:space="preserve"> כן, נוכח מרכזיות </w:t>
      </w:r>
      <w:r w:rsidRPr="00D8506C">
        <w:rPr>
          <w:rFonts w:eastAsia="Calibri" w:hint="cs"/>
          <w:b/>
          <w:bCs/>
          <w:rtl/>
        </w:rPr>
        <w:t xml:space="preserve">ומורכבות </w:t>
      </w:r>
      <w:r w:rsidRPr="00D8506C">
        <w:rPr>
          <w:rFonts w:eastAsia="Calibri"/>
          <w:b/>
          <w:bCs/>
          <w:rtl/>
        </w:rPr>
        <w:t>סוגיית המימון וחשיבותה לקידום נושא המיגון של המתקנים החיוניים</w:t>
      </w:r>
      <w:r w:rsidRPr="00D8506C">
        <w:rPr>
          <w:rFonts w:eastAsia="Calibri" w:hint="cs"/>
          <w:b/>
          <w:bCs/>
          <w:rtl/>
        </w:rPr>
        <w:t xml:space="preserve"> בגופים מסוימים,</w:t>
      </w:r>
      <w:r w:rsidRPr="00D8506C">
        <w:rPr>
          <w:rFonts w:eastAsia="Calibri"/>
          <w:b/>
          <w:bCs/>
          <w:rtl/>
        </w:rPr>
        <w:t xml:space="preserve"> </w:t>
      </w:r>
      <w:r w:rsidRPr="00D8506C">
        <w:rPr>
          <w:rFonts w:eastAsia="Calibri" w:hint="cs"/>
          <w:b/>
          <w:bCs/>
          <w:rtl/>
        </w:rPr>
        <w:t>על</w:t>
      </w:r>
      <w:r w:rsidRPr="00D8506C">
        <w:rPr>
          <w:rFonts w:eastAsia="Calibri"/>
          <w:b/>
          <w:bCs/>
          <w:rtl/>
        </w:rPr>
        <w:t xml:space="preserve"> </w:t>
      </w:r>
      <w:proofErr w:type="spellStart"/>
      <w:r w:rsidRPr="00D8506C">
        <w:rPr>
          <w:rFonts w:eastAsia="Calibri"/>
          <w:b/>
          <w:bCs/>
          <w:rtl/>
        </w:rPr>
        <w:t>המל"ל</w:t>
      </w:r>
      <w:proofErr w:type="spellEnd"/>
      <w:r w:rsidRPr="00D8506C">
        <w:rPr>
          <w:rFonts w:eastAsia="Calibri"/>
          <w:b/>
          <w:bCs/>
          <w:rtl/>
        </w:rPr>
        <w:t xml:space="preserve"> </w:t>
      </w:r>
      <w:r w:rsidRPr="00D8506C">
        <w:rPr>
          <w:rFonts w:eastAsia="Calibri" w:hint="cs"/>
          <w:b/>
          <w:bCs/>
          <w:rtl/>
        </w:rPr>
        <w:t>לה</w:t>
      </w:r>
      <w:r w:rsidRPr="00D8506C">
        <w:rPr>
          <w:rFonts w:eastAsia="Calibri"/>
          <w:b/>
          <w:bCs/>
          <w:rtl/>
        </w:rPr>
        <w:t xml:space="preserve">וביל בהקדם, בשיתוף </w:t>
      </w:r>
      <w:proofErr w:type="spellStart"/>
      <w:r w:rsidRPr="00D8506C">
        <w:rPr>
          <w:rFonts w:eastAsia="Calibri"/>
          <w:b/>
          <w:bCs/>
          <w:rtl/>
        </w:rPr>
        <w:t>משהב"ט</w:t>
      </w:r>
      <w:proofErr w:type="spellEnd"/>
      <w:r w:rsidRPr="00D8506C">
        <w:rPr>
          <w:rFonts w:eastAsia="Calibri" w:hint="cs"/>
          <w:b/>
          <w:bCs/>
          <w:rtl/>
        </w:rPr>
        <w:t xml:space="preserve"> שהחל לעסוק בנושא, ובשיתוף</w:t>
      </w:r>
      <w:r w:rsidRPr="00D8506C">
        <w:rPr>
          <w:rFonts w:eastAsia="Calibri"/>
          <w:b/>
          <w:bCs/>
          <w:rtl/>
        </w:rPr>
        <w:t xml:space="preserve"> משרד האוצר</w:t>
      </w:r>
      <w:r w:rsidRPr="00D8506C">
        <w:rPr>
          <w:rFonts w:eastAsia="Calibri" w:hint="cs"/>
          <w:b/>
          <w:bCs/>
          <w:rtl/>
        </w:rPr>
        <w:t>, גורמים רלוונטיים נוספים והגופים המסוימים,</w:t>
      </w:r>
      <w:r w:rsidRPr="00D8506C">
        <w:rPr>
          <w:rFonts w:eastAsia="Calibri"/>
          <w:b/>
          <w:bCs/>
          <w:rtl/>
        </w:rPr>
        <w:t xml:space="preserve"> עבודת מטה לבחינת </w:t>
      </w:r>
      <w:r w:rsidRPr="00D8506C">
        <w:rPr>
          <w:rFonts w:eastAsia="Calibri" w:hint="cs"/>
          <w:b/>
          <w:bCs/>
          <w:rtl/>
        </w:rPr>
        <w:t xml:space="preserve">המודל </w:t>
      </w:r>
      <w:proofErr w:type="spellStart"/>
      <w:r w:rsidRPr="00D8506C">
        <w:rPr>
          <w:rFonts w:eastAsia="Calibri" w:hint="cs"/>
          <w:b/>
          <w:bCs/>
          <w:rtl/>
        </w:rPr>
        <w:t>המימוני</w:t>
      </w:r>
      <w:proofErr w:type="spellEnd"/>
      <w:r w:rsidRPr="00D8506C">
        <w:rPr>
          <w:rFonts w:eastAsia="Calibri" w:hint="cs"/>
          <w:b/>
          <w:bCs/>
          <w:rtl/>
        </w:rPr>
        <w:t xml:space="preserve"> המיטבי ל</w:t>
      </w:r>
      <w:r w:rsidRPr="00D8506C">
        <w:rPr>
          <w:rFonts w:eastAsia="Calibri"/>
          <w:b/>
          <w:bCs/>
          <w:rtl/>
        </w:rPr>
        <w:t xml:space="preserve">מיגון המתקנים </w:t>
      </w:r>
      <w:r w:rsidRPr="00D8506C">
        <w:rPr>
          <w:rFonts w:eastAsia="Calibri" w:hint="cs"/>
          <w:b/>
          <w:bCs/>
          <w:rtl/>
        </w:rPr>
        <w:t>האמורים,</w:t>
      </w:r>
      <w:r w:rsidRPr="00D8506C">
        <w:rPr>
          <w:rFonts w:eastAsia="Calibri"/>
          <w:b/>
          <w:bCs/>
          <w:rtl/>
        </w:rPr>
        <w:t xml:space="preserve"> ו</w:t>
      </w:r>
      <w:r w:rsidRPr="00D8506C">
        <w:rPr>
          <w:rFonts w:eastAsia="Calibri" w:hint="cs"/>
          <w:b/>
          <w:bCs/>
          <w:rtl/>
        </w:rPr>
        <w:t>לה</w:t>
      </w:r>
      <w:r w:rsidRPr="00D8506C">
        <w:rPr>
          <w:rFonts w:eastAsia="Calibri"/>
          <w:b/>
          <w:bCs/>
          <w:rtl/>
        </w:rPr>
        <w:t>ביא לפני הקבינט המדיני-ביטחוני</w:t>
      </w:r>
      <w:r w:rsidRPr="00D8506C">
        <w:rPr>
          <w:rFonts w:eastAsia="Calibri" w:hint="cs"/>
          <w:b/>
          <w:bCs/>
          <w:rtl/>
        </w:rPr>
        <w:t xml:space="preserve"> את המלצתו בנושא</w:t>
      </w:r>
      <w:r w:rsidRPr="00D8506C">
        <w:rPr>
          <w:rFonts w:eastAsia="Calibri"/>
          <w:b/>
          <w:bCs/>
          <w:rtl/>
        </w:rPr>
        <w:t>.</w:t>
      </w:r>
    </w:p>
    <w:p w14:paraId="07F34FB8" w14:textId="77777777" w:rsidR="00D8506C" w:rsidRPr="00D8506C" w:rsidRDefault="00D8506C" w:rsidP="00D8506C">
      <w:pPr>
        <w:spacing w:line="269" w:lineRule="auto"/>
        <w:rPr>
          <w:rFonts w:ascii="David" w:eastAsia="Calibri" w:hAnsi="David"/>
          <w:b/>
          <w:bCs/>
          <w:sz w:val="24"/>
          <w:rtl/>
        </w:rPr>
      </w:pPr>
      <w:bookmarkStart w:id="24" w:name="_Hlk204170504"/>
    </w:p>
    <w:p w14:paraId="1C45F86C" w14:textId="77777777" w:rsidR="00F954E4" w:rsidRPr="00047CD8" w:rsidRDefault="00D8506C" w:rsidP="00047CD8">
      <w:pPr>
        <w:spacing w:line="269" w:lineRule="auto"/>
        <w:rPr>
          <w:rFonts w:ascii="David" w:eastAsia="Calibri" w:hAnsi="David"/>
          <w:b/>
          <w:bCs/>
          <w:sz w:val="24"/>
        </w:rPr>
      </w:pPr>
      <w:r w:rsidRPr="00D8506C">
        <w:rPr>
          <w:rFonts w:ascii="David" w:eastAsia="Calibri" w:hAnsi="David"/>
          <w:b/>
          <w:bCs/>
          <w:sz w:val="24"/>
          <w:rtl/>
        </w:rPr>
        <w:t>מומלץ כי ראש הממשלה ושר הביטחון יעקבו אחר נושא מיגון המתקנים החיוניים בגוף מסוים ויבחנו את הנושא ביתר הגופים הרלוונטיים.</w:t>
      </w:r>
      <w:bookmarkEnd w:id="24"/>
    </w:p>
    <w:sectPr w:rsidR="00F954E4" w:rsidRPr="00047CD8" w:rsidSect="006C2C6D">
      <w:headerReference w:type="first" r:id="rId19"/>
      <w:pgSz w:w="11906" w:h="16838"/>
      <w:pgMar w:top="1701" w:right="1985" w:bottom="1588" w:left="170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49724" w14:textId="77777777" w:rsidR="0062451B" w:rsidRDefault="0062451B" w:rsidP="00C23CC9">
      <w:pPr>
        <w:spacing w:line="240" w:lineRule="auto"/>
      </w:pPr>
      <w:r>
        <w:separator/>
      </w:r>
    </w:p>
  </w:endnote>
  <w:endnote w:type="continuationSeparator" w:id="0">
    <w:p w14:paraId="37078ACA" w14:textId="77777777" w:rsidR="0062451B" w:rsidRDefault="0062451B" w:rsidP="00C2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1399" w14:textId="77777777" w:rsidR="0062451B" w:rsidRDefault="0062451B" w:rsidP="00C23CC9">
      <w:pPr>
        <w:spacing w:line="240" w:lineRule="auto"/>
      </w:pPr>
      <w:r>
        <w:separator/>
      </w:r>
    </w:p>
  </w:footnote>
  <w:footnote w:type="continuationSeparator" w:id="0">
    <w:p w14:paraId="2A9CFEED" w14:textId="77777777" w:rsidR="0062451B" w:rsidRDefault="0062451B" w:rsidP="00C23CC9">
      <w:pPr>
        <w:spacing w:line="240" w:lineRule="auto"/>
      </w:pPr>
      <w:r>
        <w:continuationSeparator/>
      </w:r>
    </w:p>
  </w:footnote>
  <w:footnote w:id="1">
    <w:p w14:paraId="4E236488" w14:textId="77777777" w:rsidR="00D8506C" w:rsidRDefault="00D8506C" w:rsidP="00D8506C">
      <w:pPr>
        <w:pStyle w:val="af"/>
      </w:pPr>
      <w:r>
        <w:rPr>
          <w:rStyle w:val="af1"/>
        </w:rPr>
        <w:footnoteRef/>
      </w:r>
      <w:r>
        <w:rPr>
          <w:rtl/>
        </w:rPr>
        <w:t xml:space="preserve"> </w:t>
      </w:r>
      <w:r>
        <w:rPr>
          <w:rtl/>
        </w:rPr>
        <w:tab/>
      </w:r>
      <w:r w:rsidRPr="00140E81">
        <w:rPr>
          <w:rtl/>
        </w:rPr>
        <w:t>מבקר המדינה, דוח שנתי 70ג (2020), "ההיערכות להגנה על המתקנים החיוניים מפני טילים, רקטות ואיומים אוויריים".</w:t>
      </w:r>
    </w:p>
  </w:footnote>
  <w:footnote w:id="2">
    <w:p w14:paraId="3ED494DE" w14:textId="77777777" w:rsidR="00D8506C" w:rsidRDefault="00D8506C" w:rsidP="00D8506C">
      <w:pPr>
        <w:pStyle w:val="af"/>
        <w:rPr>
          <w:rtl/>
        </w:rPr>
      </w:pPr>
      <w:r>
        <w:rPr>
          <w:rStyle w:val="af1"/>
        </w:rPr>
        <w:footnoteRef/>
      </w:r>
      <w:r>
        <w:rPr>
          <w:rtl/>
        </w:rPr>
        <w:t xml:space="preserve"> </w:t>
      </w:r>
      <w:r>
        <w:rPr>
          <w:rtl/>
        </w:rPr>
        <w:tab/>
      </w:r>
      <w:r w:rsidRPr="006836DA">
        <w:rPr>
          <w:rFonts w:ascii="David" w:hAnsi="David" w:hint="cs"/>
          <w:rtl/>
        </w:rPr>
        <w:t>מיגון פיזי - מיגון באמצעות שכבות העשויות מחומרים שונים</w:t>
      </w:r>
      <w:r w:rsidRPr="00326C51">
        <w:rPr>
          <w:rFonts w:ascii="David" w:hAnsi="David" w:hint="cs"/>
          <w:rtl/>
        </w:rPr>
        <w:t>.</w:t>
      </w:r>
      <w:r>
        <w:rPr>
          <w:rFonts w:hint="cs"/>
          <w:rtl/>
        </w:rPr>
        <w:t xml:space="preserve"> </w:t>
      </w:r>
    </w:p>
  </w:footnote>
  <w:footnote w:id="3">
    <w:p w14:paraId="7C5FCBDB" w14:textId="77777777" w:rsidR="00D8506C" w:rsidRDefault="00D8506C" w:rsidP="00D8506C">
      <w:pPr>
        <w:pStyle w:val="af"/>
      </w:pPr>
      <w:r>
        <w:rPr>
          <w:rStyle w:val="af1"/>
        </w:rPr>
        <w:footnoteRef/>
      </w:r>
      <w:r>
        <w:rPr>
          <w:rtl/>
        </w:rPr>
        <w:t xml:space="preserve"> </w:t>
      </w:r>
      <w:r>
        <w:rPr>
          <w:rtl/>
        </w:rPr>
        <w:tab/>
      </w:r>
      <w:r w:rsidRPr="006836DA">
        <w:rPr>
          <w:rFonts w:ascii="David" w:hAnsi="David" w:hint="cs"/>
          <w:rtl/>
        </w:rPr>
        <w:t>יכולת נוספת על הנדרש לפעולה תקינה של מתקן.</w:t>
      </w:r>
      <w:r>
        <w:rPr>
          <w:rFonts w:ascii="David" w:hAnsi="David" w:hint="cs"/>
          <w:rtl/>
        </w:rPr>
        <w:t xml:space="preserve"> </w:t>
      </w:r>
    </w:p>
  </w:footnote>
  <w:footnote w:id="4">
    <w:p w14:paraId="021C8E24" w14:textId="77777777" w:rsidR="00D8506C" w:rsidRDefault="00D8506C" w:rsidP="008C64C6">
      <w:pPr>
        <w:pStyle w:val="af"/>
        <w:rPr>
          <w:rtl/>
        </w:rPr>
      </w:pPr>
      <w:r>
        <w:rPr>
          <w:rStyle w:val="af1"/>
        </w:rPr>
        <w:footnoteRef/>
      </w:r>
      <w:r>
        <w:rPr>
          <w:rtl/>
        </w:rPr>
        <w:t xml:space="preserve"> </w:t>
      </w:r>
      <w:r>
        <w:rPr>
          <w:rtl/>
        </w:rPr>
        <w:tab/>
      </w:r>
      <w:r>
        <w:rPr>
          <w:rFonts w:hint="cs"/>
          <w:rtl/>
        </w:rPr>
        <w:t>לפי נתוני אתר צה"ל במרשתת, נכון ל-2.10.24, מכלל זירות הלחימה.</w:t>
      </w:r>
    </w:p>
  </w:footnote>
  <w:footnote w:id="5">
    <w:p w14:paraId="1C85BF0A" w14:textId="77777777" w:rsidR="00D8506C" w:rsidRPr="00A2266E" w:rsidRDefault="00D8506C" w:rsidP="00D8506C">
      <w:pPr>
        <w:pStyle w:val="af"/>
        <w:rPr>
          <w:rFonts w:ascii="David" w:hAnsi="David"/>
        </w:rPr>
      </w:pPr>
      <w:r>
        <w:rPr>
          <w:rStyle w:val="af1"/>
        </w:rPr>
        <w:footnoteRef/>
      </w:r>
      <w:r>
        <w:rPr>
          <w:rtl/>
        </w:rPr>
        <w:t xml:space="preserve"> </w:t>
      </w:r>
      <w:r>
        <w:rPr>
          <w:rtl/>
        </w:rPr>
        <w:tab/>
      </w:r>
      <w:r w:rsidRPr="000110EC">
        <w:rPr>
          <w:rFonts w:hint="cs"/>
          <w:rtl/>
        </w:rPr>
        <w:t>יצוין כי נושאים אלה כבר קיבלו ביטוי בדוחות קודמים של משרד מבקר המדינה, בהם:</w:t>
      </w:r>
      <w:r w:rsidRPr="000110EC">
        <w:rPr>
          <w:rFonts w:hint="cs"/>
        </w:rPr>
        <w:t xml:space="preserve"> </w:t>
      </w:r>
      <w:r w:rsidRPr="000110EC">
        <w:rPr>
          <w:rtl/>
        </w:rPr>
        <w:t xml:space="preserve">מבקר המדינה, </w:t>
      </w:r>
      <w:r w:rsidRPr="000110EC">
        <w:rPr>
          <w:b/>
          <w:bCs/>
          <w:rtl/>
        </w:rPr>
        <w:t>דוח שנתי 65ב</w:t>
      </w:r>
      <w:r w:rsidRPr="000110EC">
        <w:rPr>
          <w:rtl/>
        </w:rPr>
        <w:t xml:space="preserve"> (2014), בפרק "ההיערכות למיגון המתקנים הרגישים במדינת ישראל כנגד </w:t>
      </w:r>
      <w:r>
        <w:rPr>
          <w:rFonts w:hint="cs"/>
          <w:rtl/>
        </w:rPr>
        <w:t>ה</w:t>
      </w:r>
      <w:r w:rsidRPr="000110EC">
        <w:rPr>
          <w:rtl/>
        </w:rPr>
        <w:t xml:space="preserve">איום </w:t>
      </w:r>
      <w:r>
        <w:rPr>
          <w:rFonts w:hint="cs"/>
          <w:rtl/>
        </w:rPr>
        <w:t>עליהם</w:t>
      </w:r>
      <w:r w:rsidRPr="000110EC">
        <w:rPr>
          <w:rtl/>
        </w:rPr>
        <w:t>"</w:t>
      </w:r>
      <w:r>
        <w:rPr>
          <w:rFonts w:ascii="David" w:hAnsi="David" w:hint="cs"/>
          <w:rtl/>
        </w:rPr>
        <w:t>.</w:t>
      </w:r>
    </w:p>
  </w:footnote>
  <w:footnote w:id="6">
    <w:p w14:paraId="51FEB2CF" w14:textId="77777777" w:rsidR="00D8506C" w:rsidRDefault="00D8506C" w:rsidP="00D8506C">
      <w:pPr>
        <w:pStyle w:val="af"/>
      </w:pPr>
      <w:r>
        <w:rPr>
          <w:rStyle w:val="af1"/>
        </w:rPr>
        <w:footnoteRef/>
      </w:r>
      <w:r>
        <w:rPr>
          <w:rtl/>
        </w:rPr>
        <w:t xml:space="preserve"> </w:t>
      </w:r>
      <w:r>
        <w:rPr>
          <w:rtl/>
        </w:rPr>
        <w:tab/>
      </w:r>
      <w:r>
        <w:rPr>
          <w:rFonts w:hint="cs"/>
          <w:rtl/>
        </w:rPr>
        <w:t xml:space="preserve">מערכת הביטחון בדוח זה - צה"ל </w:t>
      </w:r>
      <w:proofErr w:type="spellStart"/>
      <w:r>
        <w:rPr>
          <w:rFonts w:hint="cs"/>
          <w:rtl/>
        </w:rPr>
        <w:t>ומשהב"ט</w:t>
      </w:r>
      <w:proofErr w:type="spellEnd"/>
      <w:r>
        <w:rPr>
          <w:rFonts w:hint="cs"/>
          <w:rtl/>
        </w:rPr>
        <w:t>.</w:t>
      </w:r>
    </w:p>
  </w:footnote>
  <w:footnote w:id="7">
    <w:p w14:paraId="331E8751" w14:textId="77777777" w:rsidR="00D8506C" w:rsidRDefault="00D8506C" w:rsidP="00D8506C">
      <w:pPr>
        <w:pStyle w:val="af"/>
      </w:pPr>
      <w:r>
        <w:rPr>
          <w:rStyle w:val="af1"/>
        </w:rPr>
        <w:footnoteRef/>
      </w:r>
      <w:r>
        <w:rPr>
          <w:rtl/>
        </w:rPr>
        <w:t xml:space="preserve"> </w:t>
      </w:r>
      <w:r>
        <w:rPr>
          <w:rtl/>
        </w:rPr>
        <w:tab/>
      </w:r>
      <w:r>
        <w:rPr>
          <w:rFonts w:hint="cs"/>
          <w:rtl/>
        </w:rPr>
        <w:t>החלטת הממשלה 1577 (15.4.07).</w:t>
      </w:r>
    </w:p>
  </w:footnote>
  <w:footnote w:id="8">
    <w:p w14:paraId="3539F948" w14:textId="77777777" w:rsidR="00D8506C" w:rsidRDefault="00D8506C" w:rsidP="00D8506C">
      <w:pPr>
        <w:pStyle w:val="af"/>
      </w:pPr>
      <w:r w:rsidRPr="00525BCF">
        <w:rPr>
          <w:rStyle w:val="af1"/>
        </w:rPr>
        <w:footnoteRef/>
      </w:r>
      <w:r w:rsidRPr="00525BCF">
        <w:rPr>
          <w:rtl/>
        </w:rPr>
        <w:t xml:space="preserve"> </w:t>
      </w:r>
      <w:r w:rsidRPr="00525BCF">
        <w:rPr>
          <w:rtl/>
        </w:rPr>
        <w:tab/>
        <w:t>החלטה ב/43, "הקמת רשות חירום לאומית (</w:t>
      </w:r>
      <w:proofErr w:type="spellStart"/>
      <w:r w:rsidRPr="00525BCF">
        <w:rPr>
          <w:rtl/>
        </w:rPr>
        <w:t>רח"ל</w:t>
      </w:r>
      <w:proofErr w:type="spellEnd"/>
      <w:r w:rsidRPr="00525BCF">
        <w:rPr>
          <w:rtl/>
        </w:rPr>
        <w:t xml:space="preserve">) - </w:t>
      </w:r>
      <w:r>
        <w:rPr>
          <w:rFonts w:hint="cs"/>
          <w:rtl/>
        </w:rPr>
        <w:t>י</w:t>
      </w:r>
      <w:r w:rsidRPr="00525BCF">
        <w:rPr>
          <w:rtl/>
        </w:rPr>
        <w:t>יעודה, תפקידה ודרכי פעולתה" (19.12.07)</w:t>
      </w:r>
      <w:r>
        <w:rPr>
          <w:rFonts w:hint="cs"/>
          <w:rtl/>
        </w:rPr>
        <w:t>.</w:t>
      </w:r>
    </w:p>
  </w:footnote>
  <w:footnote w:id="9">
    <w:p w14:paraId="0C1D043E" w14:textId="77777777" w:rsidR="00D8506C" w:rsidRDefault="00D8506C" w:rsidP="00D8506C">
      <w:pPr>
        <w:pStyle w:val="af"/>
        <w:rPr>
          <w:rtl/>
        </w:rPr>
      </w:pPr>
      <w:r>
        <w:rPr>
          <w:rStyle w:val="af1"/>
        </w:rPr>
        <w:footnoteRef/>
      </w:r>
      <w:r>
        <w:rPr>
          <w:rtl/>
        </w:rPr>
        <w:t xml:space="preserve"> </w:t>
      </w:r>
      <w:r>
        <w:rPr>
          <w:rtl/>
        </w:rPr>
        <w:tab/>
      </w:r>
      <w:r>
        <w:rPr>
          <w:rFonts w:hint="cs"/>
          <w:rtl/>
        </w:rPr>
        <w:t>ההוראה עודכנה לאחרונה ב-14.4.22</w:t>
      </w:r>
    </w:p>
  </w:footnote>
  <w:footnote w:id="10">
    <w:p w14:paraId="50388422" w14:textId="77777777" w:rsidR="00D8506C" w:rsidRDefault="00D8506C" w:rsidP="00D8506C">
      <w:pPr>
        <w:pStyle w:val="af"/>
        <w:rPr>
          <w:rtl/>
        </w:rPr>
      </w:pPr>
      <w:r>
        <w:rPr>
          <w:rStyle w:val="af1"/>
        </w:rPr>
        <w:footnoteRef/>
      </w:r>
      <w:r>
        <w:rPr>
          <w:rtl/>
        </w:rPr>
        <w:t xml:space="preserve"> </w:t>
      </w:r>
      <w:r>
        <w:rPr>
          <w:rtl/>
        </w:rPr>
        <w:tab/>
      </w:r>
      <w:r>
        <w:rPr>
          <w:rFonts w:hint="cs"/>
          <w:rtl/>
        </w:rPr>
        <w:t>ההוראה עודכנה לאחרונה ב-21.3.19.</w:t>
      </w:r>
    </w:p>
  </w:footnote>
  <w:footnote w:id="11">
    <w:p w14:paraId="2331DC61" w14:textId="77777777" w:rsidR="00D8506C" w:rsidRDefault="00D8506C" w:rsidP="00D8506C">
      <w:pPr>
        <w:pStyle w:val="af"/>
        <w:rPr>
          <w:rtl/>
        </w:rPr>
      </w:pPr>
      <w:r>
        <w:rPr>
          <w:rStyle w:val="af1"/>
        </w:rPr>
        <w:footnoteRef/>
      </w:r>
      <w:r>
        <w:rPr>
          <w:rtl/>
        </w:rPr>
        <w:t xml:space="preserve"> </w:t>
      </w:r>
      <w:r>
        <w:rPr>
          <w:rtl/>
        </w:rPr>
        <w:tab/>
      </w:r>
      <w:r>
        <w:rPr>
          <w:rFonts w:hint="cs"/>
          <w:rtl/>
        </w:rPr>
        <w:t xml:space="preserve">שלבים אלה תואמים את </w:t>
      </w:r>
      <w:r w:rsidRPr="00946072">
        <w:rPr>
          <w:rtl/>
        </w:rPr>
        <w:t>המתוד</w:t>
      </w:r>
      <w:r w:rsidRPr="00946072">
        <w:rPr>
          <w:rFonts w:hint="cs"/>
          <w:rtl/>
        </w:rPr>
        <w:t>ו</w:t>
      </w:r>
      <w:r w:rsidRPr="00946072">
        <w:rPr>
          <w:rtl/>
        </w:rPr>
        <w:t>לוגיה</w:t>
      </w:r>
      <w:r w:rsidRPr="00946072">
        <w:rPr>
          <w:rFonts w:hint="cs"/>
          <w:rtl/>
        </w:rPr>
        <w:t xml:space="preserve"> של </w:t>
      </w:r>
      <w:proofErr w:type="spellStart"/>
      <w:r w:rsidRPr="00946072">
        <w:rPr>
          <w:rFonts w:hint="cs"/>
          <w:rtl/>
        </w:rPr>
        <w:t>רח"ל</w:t>
      </w:r>
      <w:proofErr w:type="spellEnd"/>
      <w:r w:rsidRPr="00946072">
        <w:rPr>
          <w:rtl/>
        </w:rPr>
        <w:t xml:space="preserve"> להגנה</w:t>
      </w:r>
      <w:r w:rsidRPr="00D2677E">
        <w:rPr>
          <w:rtl/>
        </w:rPr>
        <w:t xml:space="preserve"> על התשתיות הלאומיות החיוניות והמתקנים רגישים בישראל</w:t>
      </w:r>
      <w:r>
        <w:rPr>
          <w:rFonts w:hint="cs"/>
          <w:rtl/>
        </w:rPr>
        <w:t>.</w:t>
      </w:r>
    </w:p>
  </w:footnote>
  <w:footnote w:id="12">
    <w:p w14:paraId="4AE0286A" w14:textId="77777777" w:rsidR="00D8506C" w:rsidRPr="002D46F8" w:rsidRDefault="00D8506C" w:rsidP="00D8506C">
      <w:pPr>
        <w:pStyle w:val="af"/>
        <w:rPr>
          <w:rtl/>
        </w:rPr>
      </w:pPr>
      <w:r>
        <w:rPr>
          <w:rStyle w:val="af1"/>
        </w:rPr>
        <w:footnoteRef/>
      </w:r>
      <w:r>
        <w:rPr>
          <w:rtl/>
        </w:rPr>
        <w:t xml:space="preserve"> </w:t>
      </w:r>
      <w:r>
        <w:rPr>
          <w:rtl/>
        </w:rPr>
        <w:tab/>
      </w:r>
      <w:r w:rsidRPr="003F7205">
        <w:rPr>
          <w:rtl/>
        </w:rPr>
        <w:t xml:space="preserve">האיום הנגזר ממכלול האיומים האסטרטגיים, הנכללים בהערכת המודיעין כחלק מהערכת המצב בתחום הביטחון הלאומי, והוא האיום המוגדר </w:t>
      </w:r>
      <w:r w:rsidRPr="000A0E5F">
        <w:rPr>
          <w:rtl/>
        </w:rPr>
        <w:t>או המתואר בת</w:t>
      </w:r>
      <w:r>
        <w:rPr>
          <w:rFonts w:hint="cs"/>
          <w:rtl/>
        </w:rPr>
        <w:t>רחיש</w:t>
      </w:r>
      <w:r w:rsidRPr="000A0E5F">
        <w:rPr>
          <w:rtl/>
        </w:rPr>
        <w:t xml:space="preserve"> הייחוס.</w:t>
      </w:r>
    </w:p>
  </w:footnote>
  <w:footnote w:id="13">
    <w:p w14:paraId="147B46AC" w14:textId="77777777" w:rsidR="00D8506C" w:rsidRPr="005C3C1D" w:rsidRDefault="00D8506C" w:rsidP="00D8506C">
      <w:pPr>
        <w:pStyle w:val="af"/>
      </w:pPr>
      <w:r>
        <w:rPr>
          <w:rStyle w:val="af1"/>
        </w:rPr>
        <w:footnoteRef/>
      </w:r>
      <w:r>
        <w:rPr>
          <w:rtl/>
        </w:rPr>
        <w:t xml:space="preserve"> </w:t>
      </w:r>
      <w:r>
        <w:rPr>
          <w:rtl/>
        </w:rPr>
        <w:tab/>
      </w:r>
      <w:r>
        <w:rPr>
          <w:rFonts w:hint="cs"/>
          <w:rtl/>
        </w:rPr>
        <w:t xml:space="preserve">תרחיש הייחוס (תסריט הייחוס) - </w:t>
      </w:r>
      <w:r w:rsidRPr="005C3C1D">
        <w:rPr>
          <w:rtl/>
        </w:rPr>
        <w:t>הת</w:t>
      </w:r>
      <w:r>
        <w:rPr>
          <w:rFonts w:hint="cs"/>
          <w:rtl/>
        </w:rPr>
        <w:t>רחיש</w:t>
      </w:r>
      <w:r w:rsidRPr="005C3C1D">
        <w:rPr>
          <w:rtl/>
        </w:rPr>
        <w:t xml:space="preserve"> האפשרי למלחמה שנגזרים ממנו יעדי בניין הכוח והתכנון האסטרטגי. ת</w:t>
      </w:r>
      <w:r>
        <w:rPr>
          <w:rFonts w:hint="cs"/>
          <w:rtl/>
        </w:rPr>
        <w:t>רחיש</w:t>
      </w:r>
      <w:r w:rsidRPr="005C3C1D">
        <w:rPr>
          <w:rtl/>
        </w:rPr>
        <w:t xml:space="preserve"> זה נועד לבנות ולקיים את צה"ל ואת יכולות מדינת ישראל לעמוד בכל מצבי המלחמה ולהבטיח את שלמות ישראל, את ביטחונה ואת האינטרסים הלאומיים החשובים שלה. ת</w:t>
      </w:r>
      <w:r>
        <w:rPr>
          <w:rFonts w:hint="cs"/>
          <w:rtl/>
        </w:rPr>
        <w:t>רחיש</w:t>
      </w:r>
      <w:r w:rsidRPr="005C3C1D">
        <w:rPr>
          <w:rtl/>
        </w:rPr>
        <w:t xml:space="preserve"> זה מגדיר את נתוני איום הייחוס ואת נתוני מדינת ישראל וצה"ל בכל התחומים במצב של פתיחת מלחמה, בנסיבות של האירוע האסטרטגי החמור האפשרי.</w:t>
      </w:r>
      <w:r w:rsidRPr="009E47EB">
        <w:rPr>
          <w:rFonts w:hint="cs"/>
          <w:b/>
          <w:bCs/>
          <w:rtl/>
        </w:rPr>
        <w:t xml:space="preserve"> </w:t>
      </w:r>
    </w:p>
  </w:footnote>
  <w:footnote w:id="14">
    <w:p w14:paraId="5852F7FE" w14:textId="77777777" w:rsidR="00D8506C" w:rsidRDefault="00D8506C" w:rsidP="00D8506C">
      <w:pPr>
        <w:pStyle w:val="af"/>
      </w:pPr>
      <w:r>
        <w:rPr>
          <w:rStyle w:val="af1"/>
        </w:rPr>
        <w:footnoteRef/>
      </w:r>
      <w:r>
        <w:rPr>
          <w:rtl/>
        </w:rPr>
        <w:t xml:space="preserve"> </w:t>
      </w:r>
      <w:r>
        <w:rPr>
          <w:rtl/>
        </w:rPr>
        <w:tab/>
      </w:r>
      <w:r w:rsidRPr="001A2445">
        <w:rPr>
          <w:rFonts w:hint="cs"/>
          <w:rtl/>
        </w:rPr>
        <w:t>שכיהן בתפקיד תקופה שבין מאי 2020 עד פברואר 2023.</w:t>
      </w:r>
    </w:p>
  </w:footnote>
  <w:footnote w:id="15">
    <w:p w14:paraId="0200BE5E" w14:textId="77777777" w:rsidR="00D8506C" w:rsidRDefault="00D8506C" w:rsidP="00D8506C">
      <w:pPr>
        <w:pStyle w:val="af"/>
        <w:rPr>
          <w:rtl/>
        </w:rPr>
      </w:pPr>
      <w:r w:rsidRPr="00AD0C5E">
        <w:rPr>
          <w:rStyle w:val="af1"/>
        </w:rPr>
        <w:footnoteRef/>
      </w:r>
      <w:r w:rsidRPr="00AD0C5E">
        <w:rPr>
          <w:rtl/>
        </w:rPr>
        <w:t xml:space="preserve"> </w:t>
      </w:r>
      <w:r w:rsidRPr="00AD0C5E">
        <w:rPr>
          <w:rtl/>
        </w:rPr>
        <w:tab/>
      </w:r>
      <w:r>
        <w:rPr>
          <w:rFonts w:hint="cs"/>
          <w:rtl/>
        </w:rPr>
        <w:t xml:space="preserve">שר הביטחון </w:t>
      </w:r>
      <w:r w:rsidRPr="00AD0C5E">
        <w:rPr>
          <w:rFonts w:hint="cs"/>
          <w:rtl/>
        </w:rPr>
        <w:t xml:space="preserve">שכיהן </w:t>
      </w:r>
      <w:r>
        <w:rPr>
          <w:rFonts w:hint="cs"/>
          <w:rtl/>
        </w:rPr>
        <w:t>מ</w:t>
      </w:r>
      <w:r w:rsidRPr="00AD0C5E">
        <w:rPr>
          <w:rFonts w:hint="cs"/>
          <w:rtl/>
        </w:rPr>
        <w:t xml:space="preserve">נובמבר 2019 </w:t>
      </w:r>
      <w:r>
        <w:rPr>
          <w:rFonts w:hint="cs"/>
          <w:rtl/>
        </w:rPr>
        <w:t xml:space="preserve">ועד </w:t>
      </w:r>
      <w:r w:rsidRPr="00AD0C5E">
        <w:rPr>
          <w:rFonts w:hint="cs"/>
          <w:rtl/>
        </w:rPr>
        <w:t>מאי 2020.</w:t>
      </w:r>
    </w:p>
  </w:footnote>
  <w:footnote w:id="16">
    <w:p w14:paraId="7193CF9F" w14:textId="77777777" w:rsidR="00D8506C" w:rsidRDefault="00D8506C" w:rsidP="00D8506C">
      <w:pPr>
        <w:pStyle w:val="af"/>
      </w:pPr>
      <w:r w:rsidRPr="00554CD7">
        <w:rPr>
          <w:rStyle w:val="af1"/>
        </w:rPr>
        <w:footnoteRef/>
      </w:r>
      <w:r w:rsidRPr="00554CD7">
        <w:rPr>
          <w:rtl/>
        </w:rPr>
        <w:t xml:space="preserve"> </w:t>
      </w:r>
      <w:r w:rsidRPr="00554CD7">
        <w:rPr>
          <w:rtl/>
        </w:rPr>
        <w:tab/>
      </w:r>
      <w:r w:rsidRPr="00554CD7">
        <w:rPr>
          <w:rFonts w:hint="cs"/>
          <w:rtl/>
        </w:rPr>
        <w:t>שר האוצר</w:t>
      </w:r>
      <w:r>
        <w:rPr>
          <w:rFonts w:hint="cs"/>
          <w:rtl/>
        </w:rPr>
        <w:t xml:space="preserve"> שכיהן</w:t>
      </w:r>
      <w:r w:rsidRPr="00554CD7">
        <w:rPr>
          <w:rFonts w:hint="cs"/>
          <w:rtl/>
        </w:rPr>
        <w:t xml:space="preserve"> </w:t>
      </w:r>
      <w:r>
        <w:rPr>
          <w:rFonts w:hint="cs"/>
          <w:rtl/>
        </w:rPr>
        <w:t>מ</w:t>
      </w:r>
      <w:r w:rsidRPr="00554CD7">
        <w:rPr>
          <w:rFonts w:hint="cs"/>
          <w:rtl/>
        </w:rPr>
        <w:t xml:space="preserve">מאי 2015 </w:t>
      </w:r>
      <w:r>
        <w:rPr>
          <w:rFonts w:hint="cs"/>
          <w:rtl/>
        </w:rPr>
        <w:t xml:space="preserve">ועד </w:t>
      </w:r>
      <w:r w:rsidRPr="00554CD7">
        <w:rPr>
          <w:rFonts w:hint="cs"/>
          <w:rtl/>
        </w:rPr>
        <w:t>מאי 2020.</w:t>
      </w:r>
    </w:p>
  </w:footnote>
  <w:footnote w:id="17">
    <w:p w14:paraId="4E90FECC" w14:textId="77777777" w:rsidR="00D8506C" w:rsidRDefault="00D8506C" w:rsidP="00D8506C">
      <w:pPr>
        <w:pStyle w:val="af"/>
        <w:rPr>
          <w:rtl/>
        </w:rPr>
      </w:pPr>
      <w:r>
        <w:rPr>
          <w:rStyle w:val="af1"/>
        </w:rPr>
        <w:footnoteRef/>
      </w:r>
      <w:r>
        <w:rPr>
          <w:rtl/>
        </w:rPr>
        <w:t xml:space="preserve"> </w:t>
      </w:r>
      <w:r>
        <w:rPr>
          <w:rtl/>
        </w:rPr>
        <w:tab/>
      </w:r>
      <w:r>
        <w:rPr>
          <w:rFonts w:hint="cs"/>
          <w:rtl/>
        </w:rPr>
        <w:t xml:space="preserve">במכתב מ-18.12.19. העתק נשלח גם למנכ"ל </w:t>
      </w:r>
      <w:proofErr w:type="spellStart"/>
      <w:r>
        <w:rPr>
          <w:rFonts w:hint="cs"/>
          <w:rtl/>
        </w:rPr>
        <w:t>משהב"ט</w:t>
      </w:r>
      <w:proofErr w:type="spellEnd"/>
      <w:r>
        <w:rPr>
          <w:rFonts w:hint="cs"/>
          <w:rtl/>
        </w:rPr>
        <w:t xml:space="preserve"> ולמנכ"ל משרד האוצר.</w:t>
      </w:r>
    </w:p>
  </w:footnote>
  <w:footnote w:id="18">
    <w:p w14:paraId="2B8BC894" w14:textId="77777777" w:rsidR="00D8506C" w:rsidRDefault="00D8506C" w:rsidP="00D8506C">
      <w:pPr>
        <w:pStyle w:val="af"/>
      </w:pPr>
      <w:r w:rsidRPr="00100D83">
        <w:rPr>
          <w:rStyle w:val="af1"/>
        </w:rPr>
        <w:footnoteRef/>
      </w:r>
      <w:r w:rsidRPr="00100D83">
        <w:rPr>
          <w:rtl/>
        </w:rPr>
        <w:t xml:space="preserve"> </w:t>
      </w:r>
      <w:r w:rsidRPr="00100D83">
        <w:rPr>
          <w:rtl/>
        </w:rPr>
        <w:tab/>
      </w:r>
      <w:r w:rsidRPr="00100D83">
        <w:rPr>
          <w:rFonts w:hint="cs"/>
          <w:rtl/>
        </w:rPr>
        <w:t>שר הביטחון שכיהן בתקופה שבין מאי 2020 ועד דצמבר 2022.</w:t>
      </w:r>
    </w:p>
  </w:footnote>
  <w:footnote w:id="19">
    <w:p w14:paraId="2C9AA1E5" w14:textId="77777777" w:rsidR="00D8506C" w:rsidRPr="00DE6C12" w:rsidRDefault="00D8506C" w:rsidP="00D8506C">
      <w:pPr>
        <w:pStyle w:val="af"/>
        <w:rPr>
          <w:b/>
          <w:bCs/>
          <w:rtl/>
        </w:rPr>
      </w:pPr>
      <w:r>
        <w:rPr>
          <w:rStyle w:val="af1"/>
        </w:rPr>
        <w:footnoteRef/>
      </w:r>
      <w:r>
        <w:rPr>
          <w:rtl/>
        </w:rPr>
        <w:t xml:space="preserve"> </w:t>
      </w:r>
      <w:r>
        <w:rPr>
          <w:rtl/>
        </w:rPr>
        <w:tab/>
      </w:r>
      <w:r>
        <w:rPr>
          <w:rFonts w:hint="cs"/>
          <w:rtl/>
        </w:rPr>
        <w:t xml:space="preserve">במכתב מ-2.11.21. העתק נשלח גם למנכ"ל </w:t>
      </w:r>
      <w:proofErr w:type="spellStart"/>
      <w:r>
        <w:rPr>
          <w:rFonts w:hint="cs"/>
          <w:rtl/>
        </w:rPr>
        <w:t>משהב"ט</w:t>
      </w:r>
      <w:proofErr w:type="spellEnd"/>
      <w:r>
        <w:rPr>
          <w:rFonts w:hint="cs"/>
          <w:rtl/>
        </w:rPr>
        <w:t>.</w:t>
      </w:r>
    </w:p>
  </w:footnote>
  <w:footnote w:id="20">
    <w:p w14:paraId="434196A6" w14:textId="77777777" w:rsidR="00D8506C" w:rsidRDefault="00D8506C" w:rsidP="00D8506C">
      <w:pPr>
        <w:pStyle w:val="af"/>
      </w:pPr>
      <w:r>
        <w:rPr>
          <w:rStyle w:val="af1"/>
        </w:rPr>
        <w:footnoteRef/>
      </w:r>
      <w:r>
        <w:rPr>
          <w:rtl/>
        </w:rPr>
        <w:t xml:space="preserve"> </w:t>
      </w:r>
      <w:r>
        <w:rPr>
          <w:rtl/>
        </w:rPr>
        <w:tab/>
      </w:r>
      <w:r w:rsidRPr="00415D28">
        <w:rPr>
          <w:rFonts w:ascii="David" w:hAnsi="David" w:hint="cs"/>
          <w:sz w:val="24"/>
          <w:rtl/>
        </w:rPr>
        <w:t xml:space="preserve">בפברואר 2023 התחלף מנכ"ל </w:t>
      </w:r>
      <w:proofErr w:type="spellStart"/>
      <w:r w:rsidRPr="00415D28">
        <w:rPr>
          <w:rFonts w:ascii="David" w:hAnsi="David" w:hint="cs"/>
          <w:sz w:val="24"/>
          <w:rtl/>
        </w:rPr>
        <w:t>משהב"ט</w:t>
      </w:r>
      <w:proofErr w:type="spellEnd"/>
      <w:r w:rsidRPr="00415D28">
        <w:rPr>
          <w:rFonts w:ascii="David" w:hAnsi="David" w:hint="cs"/>
          <w:sz w:val="24"/>
          <w:rtl/>
        </w:rPr>
        <w:t>.</w:t>
      </w:r>
    </w:p>
  </w:footnote>
  <w:footnote w:id="21">
    <w:p w14:paraId="463D2A95" w14:textId="77777777" w:rsidR="00D8506C" w:rsidRDefault="00D8506C" w:rsidP="00D8506C">
      <w:pPr>
        <w:pStyle w:val="af"/>
        <w:rPr>
          <w:rtl/>
        </w:rPr>
      </w:pPr>
      <w:r>
        <w:rPr>
          <w:rStyle w:val="af1"/>
        </w:rPr>
        <w:footnoteRef/>
      </w:r>
      <w:r>
        <w:rPr>
          <w:rtl/>
        </w:rPr>
        <w:t xml:space="preserve"> </w:t>
      </w:r>
      <w:r>
        <w:rPr>
          <w:rtl/>
        </w:rPr>
        <w:tab/>
      </w:r>
      <w:r>
        <w:rPr>
          <w:rFonts w:hint="cs"/>
          <w:rtl/>
        </w:rPr>
        <w:t xml:space="preserve">במכתב מ-19.10.22. העתקים מהמכתב נשלחו לשר האוצר דאז, למנכ"ל </w:t>
      </w:r>
      <w:proofErr w:type="spellStart"/>
      <w:r>
        <w:rPr>
          <w:rFonts w:hint="cs"/>
          <w:rtl/>
        </w:rPr>
        <w:t>משהב"ט</w:t>
      </w:r>
      <w:proofErr w:type="spellEnd"/>
      <w:r>
        <w:rPr>
          <w:rFonts w:hint="cs"/>
          <w:rtl/>
        </w:rPr>
        <w:t xml:space="preserve"> ולמנכ"ל משרד האוצר.</w:t>
      </w:r>
    </w:p>
  </w:footnote>
  <w:footnote w:id="22">
    <w:p w14:paraId="33976C86" w14:textId="77777777" w:rsidR="00D8506C" w:rsidRDefault="00D8506C" w:rsidP="00D8506C">
      <w:pPr>
        <w:pStyle w:val="af"/>
      </w:pPr>
      <w:r>
        <w:rPr>
          <w:rStyle w:val="af1"/>
        </w:rPr>
        <w:footnoteRef/>
      </w:r>
      <w:r>
        <w:rPr>
          <w:rtl/>
        </w:rPr>
        <w:t xml:space="preserve"> </w:t>
      </w:r>
      <w:r>
        <w:rPr>
          <w:rtl/>
        </w:rPr>
        <w:tab/>
      </w:r>
      <w:r>
        <w:rPr>
          <w:rFonts w:hint="cs"/>
          <w:rtl/>
        </w:rPr>
        <w:t>התקציב ההמשכי מאפשר את המשך פעילות המדינה במקרים בהם תקציב המדינה לא אושר עד תחילת השנה. במסגרת זו, הממשלה פועלת על בסיס תקציב השנה הקודמת ומשרדי הממשלה רשאים להוציא בכל חודש סכום השווה ל-1/12 מההוצאה בשנה הקודמת.</w:t>
      </w:r>
    </w:p>
  </w:footnote>
  <w:footnote w:id="23">
    <w:p w14:paraId="532B14B7" w14:textId="77777777" w:rsidR="00D8506C" w:rsidRPr="00763524" w:rsidRDefault="00D8506C" w:rsidP="00D8506C">
      <w:pPr>
        <w:pStyle w:val="af"/>
      </w:pPr>
      <w:r w:rsidRPr="00763524">
        <w:rPr>
          <w:rStyle w:val="af1"/>
        </w:rPr>
        <w:footnoteRef/>
      </w:r>
      <w:r w:rsidRPr="00763524">
        <w:rPr>
          <w:rtl/>
        </w:rPr>
        <w:t xml:space="preserve"> </w:t>
      </w:r>
      <w:r w:rsidRPr="00763524">
        <w:rPr>
          <w:rtl/>
        </w:rPr>
        <w:tab/>
      </w:r>
      <w:r w:rsidRPr="00763524">
        <w:rPr>
          <w:rFonts w:hint="cs"/>
          <w:rtl/>
        </w:rPr>
        <w:t xml:space="preserve">בעקבות הנחיית </w:t>
      </w:r>
      <w:r w:rsidRPr="00763524">
        <w:rPr>
          <w:rtl/>
        </w:rPr>
        <w:t xml:space="preserve">ראש הממשלה את ראש </w:t>
      </w:r>
      <w:proofErr w:type="spellStart"/>
      <w:r w:rsidRPr="00763524">
        <w:rPr>
          <w:rtl/>
        </w:rPr>
        <w:t>המל"ל</w:t>
      </w:r>
      <w:proofErr w:type="spellEnd"/>
      <w:r w:rsidRPr="00763524">
        <w:rPr>
          <w:rtl/>
        </w:rPr>
        <w:t xml:space="preserve"> לקיים דיון בנושא האמור</w:t>
      </w:r>
      <w:r w:rsidRPr="00763524">
        <w:rPr>
          <w:rFonts w:hint="cs"/>
          <w:rtl/>
        </w:rPr>
        <w:t>.</w:t>
      </w:r>
    </w:p>
  </w:footnote>
  <w:footnote w:id="24">
    <w:p w14:paraId="36C6879F" w14:textId="77777777" w:rsidR="00D8506C" w:rsidRPr="00763524" w:rsidRDefault="00D8506C" w:rsidP="00D8506C">
      <w:pPr>
        <w:pStyle w:val="af"/>
      </w:pPr>
      <w:r w:rsidRPr="00763524">
        <w:rPr>
          <w:rStyle w:val="af1"/>
        </w:rPr>
        <w:footnoteRef/>
      </w:r>
      <w:r w:rsidRPr="00763524">
        <w:rPr>
          <w:rtl/>
        </w:rPr>
        <w:t xml:space="preserve"> </w:t>
      </w:r>
      <w:r w:rsidRPr="00763524">
        <w:rPr>
          <w:rtl/>
        </w:rPr>
        <w:tab/>
      </w:r>
      <w:r w:rsidRPr="00763524">
        <w:rPr>
          <w:rFonts w:hint="cs"/>
          <w:rtl/>
        </w:rPr>
        <w:t xml:space="preserve">המכתב נשלח </w:t>
      </w:r>
      <w:r w:rsidRPr="00763524">
        <w:rPr>
          <w:rtl/>
        </w:rPr>
        <w:t xml:space="preserve">לעוזר מנכ"ל </w:t>
      </w:r>
      <w:proofErr w:type="spellStart"/>
      <w:r w:rsidRPr="00763524">
        <w:rPr>
          <w:rtl/>
        </w:rPr>
        <w:t>משהב"ט</w:t>
      </w:r>
      <w:proofErr w:type="spellEnd"/>
      <w:r w:rsidRPr="00763524">
        <w:rPr>
          <w:rtl/>
        </w:rPr>
        <w:t xml:space="preserve"> ולראש מטה שר הביטחון</w:t>
      </w:r>
      <w:r w:rsidRPr="00763524">
        <w:rPr>
          <w:rFonts w:hint="cs"/>
          <w:rtl/>
        </w:rPr>
        <w:t>.</w:t>
      </w:r>
    </w:p>
  </w:footnote>
  <w:footnote w:id="25">
    <w:p w14:paraId="794DC21D" w14:textId="77777777" w:rsidR="00D8506C" w:rsidRPr="006836DA" w:rsidRDefault="00D8506C" w:rsidP="00D8506C">
      <w:pPr>
        <w:pStyle w:val="af"/>
        <w:rPr>
          <w:rFonts w:ascii="David" w:hAnsi="David"/>
          <w:rtl/>
        </w:rPr>
      </w:pPr>
      <w:r w:rsidRPr="006836DA">
        <w:rPr>
          <w:rStyle w:val="af1"/>
        </w:rPr>
        <w:footnoteRef/>
      </w:r>
      <w:r w:rsidRPr="006836DA">
        <w:rPr>
          <w:rtl/>
        </w:rPr>
        <w:t xml:space="preserve"> </w:t>
      </w:r>
      <w:r w:rsidRPr="006836DA">
        <w:rPr>
          <w:rtl/>
        </w:rPr>
        <w:tab/>
      </w:r>
      <w:r w:rsidRPr="006836DA">
        <w:rPr>
          <w:rFonts w:ascii="David" w:hAnsi="David"/>
          <w:rtl/>
        </w:rPr>
        <w:t>החלט</w:t>
      </w:r>
      <w:r>
        <w:rPr>
          <w:rFonts w:ascii="David" w:hAnsi="David" w:hint="cs"/>
          <w:rtl/>
        </w:rPr>
        <w:t>ת הממשל</w:t>
      </w:r>
      <w:r w:rsidRPr="006836DA">
        <w:rPr>
          <w:rFonts w:ascii="David" w:hAnsi="David"/>
          <w:rtl/>
        </w:rPr>
        <w:t>ה 3095</w:t>
      </w:r>
      <w:r>
        <w:rPr>
          <w:rFonts w:ascii="David" w:hAnsi="David" w:hint="cs"/>
          <w:rtl/>
        </w:rPr>
        <w:t xml:space="preserve"> (3.4.11).</w:t>
      </w:r>
      <w:r w:rsidRPr="0076368C">
        <w:rPr>
          <w:rFonts w:hint="cs"/>
          <w:rtl/>
        </w:rPr>
        <w:t xml:space="preserve"> </w:t>
      </w:r>
      <w:r w:rsidRPr="00757A41">
        <w:rPr>
          <w:rFonts w:hint="cs"/>
          <w:rtl/>
        </w:rPr>
        <w:t>בהחלטת הממשלה נקבע כי הוועדה מוסמכת בין היתר לבחון את אופן היערכות העורף בכללותו.</w:t>
      </w:r>
      <w:r>
        <w:rPr>
          <w:rFonts w:ascii="David" w:hAnsi="David" w:hint="cs"/>
          <w:rtl/>
        </w:rPr>
        <w:t xml:space="preserve"> </w:t>
      </w:r>
      <w:r w:rsidRPr="00144EBD">
        <w:rPr>
          <w:rFonts w:hint="cs"/>
          <w:rtl/>
        </w:rPr>
        <w:t>באפריל 2013 החליטה הממשלה להקים ועדת שרים לעניין מוכנות הזירה האזרחית למצבי חירום (</w:t>
      </w:r>
      <w:r w:rsidRPr="00144EBD">
        <w:rPr>
          <w:rtl/>
        </w:rPr>
        <w:t>החלט</w:t>
      </w:r>
      <w:r w:rsidRPr="00144EBD">
        <w:rPr>
          <w:rFonts w:hint="cs"/>
          <w:rtl/>
        </w:rPr>
        <w:t xml:space="preserve">ת </w:t>
      </w:r>
      <w:r>
        <w:rPr>
          <w:rFonts w:hint="cs"/>
          <w:rtl/>
        </w:rPr>
        <w:t>ה</w:t>
      </w:r>
      <w:r w:rsidRPr="00144EBD">
        <w:rPr>
          <w:rFonts w:hint="cs"/>
          <w:rtl/>
        </w:rPr>
        <w:t>ממשל</w:t>
      </w:r>
      <w:r w:rsidRPr="00144EBD">
        <w:rPr>
          <w:rtl/>
        </w:rPr>
        <w:t>ה</w:t>
      </w:r>
      <w:r w:rsidRPr="00144EBD">
        <w:rPr>
          <w:rFonts w:hint="cs"/>
          <w:rtl/>
        </w:rPr>
        <w:t xml:space="preserve"> 77</w:t>
      </w:r>
      <w:r>
        <w:rPr>
          <w:rFonts w:hint="cs"/>
          <w:rtl/>
        </w:rPr>
        <w:t xml:space="preserve"> מ-</w:t>
      </w:r>
      <w:r w:rsidRPr="00144EBD">
        <w:rPr>
          <w:rFonts w:hint="cs"/>
          <w:rtl/>
        </w:rPr>
        <w:t xml:space="preserve">28.4.13). ועדה זו הוקמה במקום ועדת השרים להכנת העורף לשעת חירום. </w:t>
      </w:r>
    </w:p>
  </w:footnote>
  <w:footnote w:id="26">
    <w:p w14:paraId="371CCD32" w14:textId="77777777" w:rsidR="00D8506C" w:rsidRDefault="00D8506C" w:rsidP="00D8506C">
      <w:pPr>
        <w:pStyle w:val="af"/>
      </w:pPr>
      <w:r>
        <w:rPr>
          <w:rStyle w:val="af1"/>
        </w:rPr>
        <w:footnoteRef/>
      </w:r>
      <w:r>
        <w:rPr>
          <w:rtl/>
        </w:rPr>
        <w:t xml:space="preserve"> </w:t>
      </w:r>
      <w:r>
        <w:rPr>
          <w:rtl/>
        </w:rPr>
        <w:tab/>
      </w:r>
      <w:r>
        <w:rPr>
          <w:rFonts w:hint="cs"/>
          <w:rtl/>
        </w:rPr>
        <w:t xml:space="preserve">החלטה </w:t>
      </w:r>
      <w:proofErr w:type="spellStart"/>
      <w:r>
        <w:rPr>
          <w:rFonts w:hint="cs"/>
          <w:rtl/>
        </w:rPr>
        <w:t>הגנ</w:t>
      </w:r>
      <w:proofErr w:type="spellEnd"/>
      <w:r>
        <w:rPr>
          <w:rFonts w:hint="cs"/>
          <w:rtl/>
        </w:rPr>
        <w:t>/3 (על כך ראו עוד בהמשך).</w:t>
      </w:r>
    </w:p>
  </w:footnote>
  <w:footnote w:id="27">
    <w:p w14:paraId="66F8B7FA" w14:textId="77777777" w:rsidR="00D8506C" w:rsidRDefault="00D8506C" w:rsidP="00D8506C">
      <w:pPr>
        <w:pStyle w:val="af"/>
      </w:pPr>
      <w:r w:rsidRPr="003A793E">
        <w:rPr>
          <w:rStyle w:val="af1"/>
        </w:rPr>
        <w:footnoteRef/>
      </w:r>
      <w:r w:rsidRPr="003A793E">
        <w:rPr>
          <w:rtl/>
        </w:rPr>
        <w:t xml:space="preserve"> </w:t>
      </w:r>
      <w:r w:rsidRPr="003A793E">
        <w:rPr>
          <w:rtl/>
        </w:rPr>
        <w:tab/>
      </w:r>
      <w:r>
        <w:rPr>
          <w:rFonts w:hint="cs"/>
          <w:rtl/>
        </w:rPr>
        <w:t xml:space="preserve">מנכ"ל </w:t>
      </w:r>
      <w:proofErr w:type="spellStart"/>
      <w:r>
        <w:rPr>
          <w:rFonts w:hint="cs"/>
          <w:rtl/>
        </w:rPr>
        <w:t>משהב"ט</w:t>
      </w:r>
      <w:proofErr w:type="spellEnd"/>
      <w:r>
        <w:rPr>
          <w:rFonts w:hint="cs"/>
          <w:rtl/>
        </w:rPr>
        <w:t xml:space="preserve"> </w:t>
      </w:r>
      <w:r w:rsidRPr="003A793E">
        <w:rPr>
          <w:rFonts w:hint="cs"/>
          <w:rtl/>
        </w:rPr>
        <w:t xml:space="preserve">שכיהן </w:t>
      </w:r>
      <w:r>
        <w:rPr>
          <w:rFonts w:hint="cs"/>
          <w:rtl/>
        </w:rPr>
        <w:t>מ</w:t>
      </w:r>
      <w:r w:rsidRPr="003A793E">
        <w:rPr>
          <w:rFonts w:hint="cs"/>
          <w:rtl/>
        </w:rPr>
        <w:t xml:space="preserve">מאי 2016 עד </w:t>
      </w:r>
      <w:r>
        <w:rPr>
          <w:rFonts w:hint="cs"/>
          <w:rtl/>
        </w:rPr>
        <w:t>ל</w:t>
      </w:r>
      <w:r w:rsidRPr="003A793E">
        <w:rPr>
          <w:rFonts w:hint="cs"/>
          <w:rtl/>
        </w:rPr>
        <w:t>מאי 2020.</w:t>
      </w:r>
    </w:p>
  </w:footnote>
  <w:footnote w:id="28">
    <w:p w14:paraId="6EB6D03A" w14:textId="77777777" w:rsidR="00D8506C" w:rsidRDefault="00D8506C" w:rsidP="00D8506C">
      <w:pPr>
        <w:pStyle w:val="af"/>
        <w:rPr>
          <w:rtl/>
        </w:rPr>
      </w:pPr>
      <w:r>
        <w:rPr>
          <w:rStyle w:val="af1"/>
        </w:rPr>
        <w:footnoteRef/>
      </w:r>
      <w:r>
        <w:rPr>
          <w:rtl/>
        </w:rPr>
        <w:t xml:space="preserve"> </w:t>
      </w:r>
      <w:r>
        <w:rPr>
          <w:rtl/>
        </w:rPr>
        <w:tab/>
      </w:r>
      <w:r>
        <w:rPr>
          <w:rFonts w:hint="cs"/>
          <w:rtl/>
        </w:rPr>
        <w:t xml:space="preserve">אחריות הביצוע של סעיף זה הוטלה על </w:t>
      </w:r>
      <w:proofErr w:type="spellStart"/>
      <w:r>
        <w:rPr>
          <w:rFonts w:hint="cs"/>
          <w:rtl/>
        </w:rPr>
        <w:t>רח"ל</w:t>
      </w:r>
      <w:proofErr w:type="spellEnd"/>
      <w:r>
        <w:rPr>
          <w:rFonts w:hint="cs"/>
          <w:rtl/>
        </w:rPr>
        <w:t>, בתיאום עם אגף התכנון.</w:t>
      </w:r>
    </w:p>
  </w:footnote>
  <w:footnote w:id="29">
    <w:p w14:paraId="765F3C2D" w14:textId="77777777" w:rsidR="00D8506C" w:rsidRDefault="00D8506C" w:rsidP="00D8506C">
      <w:pPr>
        <w:pStyle w:val="af"/>
      </w:pPr>
      <w:r>
        <w:rPr>
          <w:rStyle w:val="af1"/>
        </w:rPr>
        <w:footnoteRef/>
      </w:r>
      <w:r>
        <w:rPr>
          <w:rtl/>
        </w:rPr>
        <w:t xml:space="preserve"> </w:t>
      </w:r>
      <w:r>
        <w:rPr>
          <w:rtl/>
        </w:rPr>
        <w:tab/>
      </w:r>
      <w:r>
        <w:rPr>
          <w:rFonts w:hint="cs"/>
          <w:rtl/>
        </w:rPr>
        <w:t xml:space="preserve">העתקים מהמכתב נשלחו לשר הביטחון, ללשכת ראש </w:t>
      </w:r>
      <w:r w:rsidRPr="00BB5BDF">
        <w:rPr>
          <w:rFonts w:hint="cs"/>
          <w:rtl/>
        </w:rPr>
        <w:t>הממשלה ולגוף מסוים.</w:t>
      </w:r>
    </w:p>
  </w:footnote>
  <w:footnote w:id="30">
    <w:p w14:paraId="3E9474F9" w14:textId="77777777" w:rsidR="00D8506C" w:rsidRDefault="00D8506C" w:rsidP="00D8506C">
      <w:pPr>
        <w:pStyle w:val="af"/>
      </w:pPr>
      <w:r w:rsidRPr="00763524">
        <w:rPr>
          <w:rStyle w:val="af1"/>
        </w:rPr>
        <w:footnoteRef/>
      </w:r>
      <w:r w:rsidRPr="00763524">
        <w:rPr>
          <w:rtl/>
        </w:rPr>
        <w:t xml:space="preserve"> </w:t>
      </w:r>
      <w:r w:rsidRPr="00763524">
        <w:rPr>
          <w:rtl/>
        </w:rPr>
        <w:tab/>
      </w:r>
      <w:r w:rsidRPr="00763524">
        <w:rPr>
          <w:rFonts w:hint="cs"/>
          <w:rtl/>
        </w:rPr>
        <w:t xml:space="preserve">בדיון נכחו גם נציגי צה"ל, </w:t>
      </w:r>
      <w:proofErr w:type="spellStart"/>
      <w:r w:rsidRPr="00763524">
        <w:rPr>
          <w:rFonts w:hint="cs"/>
          <w:rtl/>
        </w:rPr>
        <w:t>משהב"ט</w:t>
      </w:r>
      <w:proofErr w:type="spellEnd"/>
      <w:r w:rsidRPr="00763524">
        <w:rPr>
          <w:rFonts w:hint="cs"/>
          <w:rtl/>
        </w:rPr>
        <w:t xml:space="preserve"> ומשרד האוצר והעתקים מסיכומו נשלחו גם למזכיר הצבאי של ראש הממשלה ולעוזר הרמטכ"ל.</w:t>
      </w:r>
    </w:p>
  </w:footnote>
  <w:footnote w:id="31">
    <w:p w14:paraId="60583A37" w14:textId="77777777" w:rsidR="00D8506C" w:rsidRDefault="00D8506C" w:rsidP="00D8506C">
      <w:pPr>
        <w:pStyle w:val="af"/>
        <w:rPr>
          <w:rtl/>
        </w:rPr>
      </w:pPr>
      <w:r>
        <w:rPr>
          <w:rStyle w:val="af1"/>
        </w:rPr>
        <w:footnoteRef/>
      </w:r>
      <w:r>
        <w:rPr>
          <w:rtl/>
        </w:rPr>
        <w:t xml:space="preserve"> </w:t>
      </w:r>
      <w:r>
        <w:rPr>
          <w:rtl/>
        </w:rPr>
        <w:tab/>
      </w:r>
      <w:r>
        <w:rPr>
          <w:rFonts w:hint="cs"/>
          <w:rtl/>
        </w:rPr>
        <w:t xml:space="preserve">במכתבו מאוקטובר 2022 פנה </w:t>
      </w:r>
      <w:r w:rsidRPr="00BB5BDF">
        <w:rPr>
          <w:rFonts w:hint="cs"/>
          <w:rtl/>
        </w:rPr>
        <w:t>הגורם בגוף המסוים</w:t>
      </w:r>
      <w:r>
        <w:rPr>
          <w:rFonts w:hint="cs"/>
          <w:rtl/>
        </w:rPr>
        <w:t xml:space="preserve"> </w:t>
      </w:r>
      <w:r w:rsidRPr="00DB377F">
        <w:rPr>
          <w:rtl/>
        </w:rPr>
        <w:t>בקריאה להביא בהקדם האפשרי פתרונות בנושא ולהקציב להם את המשאבים הנדרשים.</w:t>
      </w:r>
    </w:p>
  </w:footnote>
  <w:footnote w:id="32">
    <w:p w14:paraId="33BE2DF1" w14:textId="77777777" w:rsidR="00D8506C" w:rsidRDefault="00D8506C" w:rsidP="00D8506C">
      <w:pPr>
        <w:pStyle w:val="af"/>
        <w:rPr>
          <w:rtl/>
        </w:rPr>
      </w:pPr>
      <w:r>
        <w:rPr>
          <w:rStyle w:val="af1"/>
        </w:rPr>
        <w:footnoteRef/>
      </w:r>
      <w:r>
        <w:rPr>
          <w:rtl/>
        </w:rPr>
        <w:t xml:space="preserve"> </w:t>
      </w:r>
      <w:r>
        <w:rPr>
          <w:rtl/>
        </w:rPr>
        <w:tab/>
      </w:r>
      <w:r>
        <w:rPr>
          <w:rFonts w:hint="cs"/>
          <w:rtl/>
        </w:rPr>
        <w:t>שהעתקים ממנו נשלחו בין היתר לשר הביטחון, ללשכת ראש הממשלה ולגוף המסוים.</w:t>
      </w:r>
    </w:p>
  </w:footnote>
  <w:footnote w:id="33">
    <w:p w14:paraId="21F547DA" w14:textId="77777777" w:rsidR="00D8506C" w:rsidRPr="00763524" w:rsidRDefault="00D8506C" w:rsidP="00D8506C">
      <w:pPr>
        <w:pStyle w:val="af"/>
        <w:rPr>
          <w:rtl/>
        </w:rPr>
      </w:pPr>
      <w:r w:rsidRPr="00763524">
        <w:rPr>
          <w:rStyle w:val="af1"/>
        </w:rPr>
        <w:footnoteRef/>
      </w:r>
      <w:r w:rsidRPr="00763524">
        <w:rPr>
          <w:rtl/>
        </w:rPr>
        <w:t xml:space="preserve"> </w:t>
      </w:r>
      <w:r w:rsidRPr="00763524">
        <w:rPr>
          <w:rtl/>
        </w:rPr>
        <w:tab/>
      </w:r>
      <w:r w:rsidRPr="00763524">
        <w:rPr>
          <w:rFonts w:hint="cs"/>
          <w:rtl/>
        </w:rPr>
        <w:t xml:space="preserve">העתקים מתשובת השר למבקר המדינה נשלחו לשר האוצר, לשר הביטחון ולראש </w:t>
      </w:r>
      <w:proofErr w:type="spellStart"/>
      <w:r w:rsidRPr="00763524">
        <w:rPr>
          <w:rFonts w:hint="cs"/>
          <w:rtl/>
        </w:rPr>
        <w:t>המל"ל</w:t>
      </w:r>
      <w:proofErr w:type="spellEnd"/>
      <w:r w:rsidRPr="00763524">
        <w:rPr>
          <w:rFonts w:hint="cs"/>
          <w:rtl/>
        </w:rPr>
        <w:t>.</w:t>
      </w:r>
    </w:p>
  </w:footnote>
  <w:footnote w:id="34">
    <w:p w14:paraId="59D22CBE" w14:textId="77777777" w:rsidR="00D8506C" w:rsidRDefault="00D8506C" w:rsidP="00D8506C">
      <w:pPr>
        <w:pStyle w:val="af"/>
      </w:pPr>
      <w:r w:rsidRPr="00763524">
        <w:rPr>
          <w:rStyle w:val="af1"/>
        </w:rPr>
        <w:footnoteRef/>
      </w:r>
      <w:r w:rsidRPr="00763524">
        <w:rPr>
          <w:rtl/>
        </w:rPr>
        <w:t xml:space="preserve"> </w:t>
      </w:r>
      <w:r w:rsidRPr="00763524">
        <w:rPr>
          <w:rtl/>
        </w:rPr>
        <w:tab/>
      </w:r>
      <w:r w:rsidRPr="00763524">
        <w:rPr>
          <w:rFonts w:hint="cs"/>
          <w:rtl/>
        </w:rPr>
        <w:t xml:space="preserve">בדיון השתתפו בין היתר נציגי הגופים הבאים: </w:t>
      </w:r>
      <w:proofErr w:type="spellStart"/>
      <w:r w:rsidRPr="00763524">
        <w:rPr>
          <w:rFonts w:hint="cs"/>
          <w:rtl/>
        </w:rPr>
        <w:t>משהב"ט</w:t>
      </w:r>
      <w:proofErr w:type="spellEnd"/>
      <w:r w:rsidRPr="00763524">
        <w:rPr>
          <w:rFonts w:hint="cs"/>
          <w:rtl/>
        </w:rPr>
        <w:t xml:space="preserve"> - מנכ"ל </w:t>
      </w:r>
      <w:proofErr w:type="spellStart"/>
      <w:r w:rsidRPr="00763524">
        <w:rPr>
          <w:rFonts w:hint="cs"/>
          <w:rtl/>
        </w:rPr>
        <w:t>משהב"ט</w:t>
      </w:r>
      <w:proofErr w:type="spellEnd"/>
      <w:r w:rsidRPr="00763524">
        <w:rPr>
          <w:rFonts w:hint="cs"/>
          <w:rtl/>
        </w:rPr>
        <w:t xml:space="preserve">, סמנכ"ל וראש אגף התכנון </w:t>
      </w:r>
      <w:proofErr w:type="spellStart"/>
      <w:r w:rsidRPr="00763524">
        <w:rPr>
          <w:rFonts w:hint="cs"/>
          <w:rtl/>
        </w:rPr>
        <w:t>במשהב"ט</w:t>
      </w:r>
      <w:proofErr w:type="spellEnd"/>
      <w:r w:rsidRPr="00763524">
        <w:rPr>
          <w:rFonts w:hint="cs"/>
          <w:rtl/>
        </w:rPr>
        <w:t xml:space="preserve">, המשנה למנכ"ל </w:t>
      </w:r>
      <w:proofErr w:type="spellStart"/>
      <w:r w:rsidRPr="00763524">
        <w:rPr>
          <w:rFonts w:hint="cs"/>
          <w:rtl/>
        </w:rPr>
        <w:t>משהב"ט</w:t>
      </w:r>
      <w:proofErr w:type="spellEnd"/>
      <w:r w:rsidRPr="00763524">
        <w:rPr>
          <w:rFonts w:hint="cs"/>
          <w:rtl/>
        </w:rPr>
        <w:t xml:space="preserve">, ראש </w:t>
      </w:r>
      <w:proofErr w:type="spellStart"/>
      <w:r w:rsidRPr="00763524">
        <w:rPr>
          <w:rFonts w:hint="cs"/>
          <w:rtl/>
        </w:rPr>
        <w:t>את"ק</w:t>
      </w:r>
      <w:proofErr w:type="spellEnd"/>
      <w:r w:rsidRPr="00763524">
        <w:rPr>
          <w:rFonts w:hint="cs"/>
          <w:rtl/>
        </w:rPr>
        <w:t xml:space="preserve">, ראש מנהל מעבר דרומה, הכלכלן הראשי, סגנית הכירה למשפט מסחרי </w:t>
      </w:r>
      <w:proofErr w:type="spellStart"/>
      <w:r w:rsidRPr="00763524">
        <w:rPr>
          <w:rFonts w:hint="cs"/>
          <w:rtl/>
        </w:rPr>
        <w:t>במשהב"ט</w:t>
      </w:r>
      <w:proofErr w:type="spellEnd"/>
      <w:r w:rsidRPr="00763524">
        <w:rPr>
          <w:rFonts w:hint="cs"/>
          <w:rtl/>
        </w:rPr>
        <w:t xml:space="preserve">; נציגי הגוף המסוים; משרד האוצר - </w:t>
      </w:r>
      <w:proofErr w:type="spellStart"/>
      <w:r w:rsidRPr="00763524">
        <w:rPr>
          <w:rFonts w:hint="cs"/>
          <w:rtl/>
        </w:rPr>
        <w:t>החשכ"ל</w:t>
      </w:r>
      <w:proofErr w:type="spellEnd"/>
      <w:r w:rsidRPr="00763524">
        <w:rPr>
          <w:rFonts w:hint="cs"/>
          <w:rtl/>
        </w:rPr>
        <w:t xml:space="preserve">, סגן בכיר </w:t>
      </w:r>
      <w:proofErr w:type="spellStart"/>
      <w:r w:rsidRPr="00763524">
        <w:rPr>
          <w:rFonts w:hint="cs"/>
          <w:rtl/>
        </w:rPr>
        <w:t>לחשכ"ל</w:t>
      </w:r>
      <w:proofErr w:type="spellEnd"/>
      <w:r w:rsidRPr="00763524">
        <w:rPr>
          <w:rFonts w:hint="cs"/>
          <w:rtl/>
        </w:rPr>
        <w:t xml:space="preserve"> ורכזת ביטחון באגף </w:t>
      </w:r>
      <w:proofErr w:type="spellStart"/>
      <w:r w:rsidRPr="00763524">
        <w:rPr>
          <w:rFonts w:hint="cs"/>
          <w:rtl/>
        </w:rPr>
        <w:t>החשכ"ל</w:t>
      </w:r>
      <w:proofErr w:type="spellEnd"/>
      <w:r w:rsidRPr="00763524">
        <w:rPr>
          <w:rFonts w:hint="cs"/>
          <w:rtl/>
        </w:rPr>
        <w:t>.</w:t>
      </w:r>
    </w:p>
  </w:footnote>
  <w:footnote w:id="35">
    <w:p w14:paraId="6F0B57DA" w14:textId="77777777" w:rsidR="00D8506C" w:rsidRDefault="00D8506C" w:rsidP="00D8506C">
      <w:pPr>
        <w:pStyle w:val="af"/>
      </w:pPr>
      <w:r>
        <w:rPr>
          <w:rStyle w:val="af1"/>
        </w:rPr>
        <w:footnoteRef/>
      </w:r>
      <w:r>
        <w:rPr>
          <w:rtl/>
        </w:rPr>
        <w:t xml:space="preserve"> </w:t>
      </w:r>
      <w:r>
        <w:rPr>
          <w:rtl/>
        </w:rPr>
        <w:tab/>
      </w:r>
      <w:r>
        <w:rPr>
          <w:rFonts w:hint="cs"/>
          <w:rtl/>
        </w:rPr>
        <w:t>נכון למועד סיום הביקורת שם הצעת החוק הוא "הצעת חוק מוכנות המרחב האזרחי למצבי חירום במשק, התשע"ו-2016.</w:t>
      </w:r>
    </w:p>
  </w:footnote>
  <w:footnote w:id="36">
    <w:p w14:paraId="21363671" w14:textId="77777777" w:rsidR="00D8506C" w:rsidRDefault="00D8506C" w:rsidP="00D8506C">
      <w:pPr>
        <w:pStyle w:val="af"/>
        <w:rPr>
          <w:rtl/>
        </w:rPr>
      </w:pPr>
      <w:r>
        <w:rPr>
          <w:rStyle w:val="af1"/>
        </w:rPr>
        <w:footnoteRef/>
      </w:r>
      <w:r>
        <w:rPr>
          <w:rtl/>
        </w:rPr>
        <w:t xml:space="preserve"> </w:t>
      </w:r>
      <w:r>
        <w:rPr>
          <w:rtl/>
        </w:rPr>
        <w:tab/>
      </w:r>
      <w:r>
        <w:rPr>
          <w:rFonts w:hint="cs"/>
          <w:rtl/>
        </w:rPr>
        <w:t xml:space="preserve">האמור קיבל ביטוי גם בשני דוחות של מבקר המדינה משנת 2015 </w:t>
      </w:r>
      <w:r>
        <w:rPr>
          <w:rFonts w:ascii="David" w:hAnsi="David" w:hint="cs"/>
          <w:rtl/>
        </w:rPr>
        <w:t xml:space="preserve">- </w:t>
      </w:r>
      <w:r w:rsidRPr="006836DA">
        <w:rPr>
          <w:rFonts w:ascii="David" w:hAnsi="David"/>
          <w:rtl/>
        </w:rPr>
        <w:t>מבקר המדינה</w:t>
      </w:r>
      <w:r w:rsidRPr="006836DA">
        <w:rPr>
          <w:rFonts w:ascii="David" w:hAnsi="David"/>
          <w:b/>
          <w:bCs/>
          <w:rtl/>
        </w:rPr>
        <w:t xml:space="preserve">, </w:t>
      </w:r>
      <w:r w:rsidRPr="006836DA">
        <w:rPr>
          <w:rFonts w:ascii="David" w:hAnsi="David" w:hint="cs"/>
          <w:b/>
          <w:bCs/>
          <w:rtl/>
        </w:rPr>
        <w:t>קובץ דוחות ביקורת בנושא ההיערכות והמוכנות לשעת חירום</w:t>
      </w:r>
      <w:r w:rsidRPr="006836DA">
        <w:rPr>
          <w:rFonts w:ascii="David" w:hAnsi="David"/>
          <w:rtl/>
        </w:rPr>
        <w:t xml:space="preserve"> </w:t>
      </w:r>
      <w:r w:rsidRPr="006836DA">
        <w:rPr>
          <w:rFonts w:ascii="David" w:hAnsi="David" w:hint="cs"/>
          <w:rtl/>
        </w:rPr>
        <w:t>(2015</w:t>
      </w:r>
      <w:r w:rsidRPr="006836DA">
        <w:rPr>
          <w:rFonts w:ascii="David" w:hAnsi="David"/>
          <w:rtl/>
        </w:rPr>
        <w:t>)</w:t>
      </w:r>
      <w:r>
        <w:rPr>
          <w:rFonts w:ascii="David" w:hAnsi="David" w:hint="cs"/>
          <w:rtl/>
        </w:rPr>
        <w:t xml:space="preserve">. </w:t>
      </w:r>
    </w:p>
  </w:footnote>
  <w:footnote w:id="37">
    <w:p w14:paraId="37D3446C" w14:textId="77777777" w:rsidR="00D8506C" w:rsidRDefault="00D8506C" w:rsidP="00D8506C">
      <w:pPr>
        <w:pStyle w:val="af"/>
      </w:pPr>
      <w:r>
        <w:rPr>
          <w:rStyle w:val="af1"/>
        </w:rPr>
        <w:footnoteRef/>
      </w:r>
      <w:r>
        <w:rPr>
          <w:rtl/>
        </w:rPr>
        <w:t xml:space="preserve"> </w:t>
      </w:r>
      <w:r>
        <w:rPr>
          <w:rtl/>
        </w:rPr>
        <w:tab/>
      </w:r>
      <w:r>
        <w:rPr>
          <w:rFonts w:hint="cs"/>
          <w:rtl/>
        </w:rPr>
        <w:t>שכיהן בתפקידו ממרץ 2013 עד מאי 2016.</w:t>
      </w:r>
    </w:p>
  </w:footnote>
  <w:footnote w:id="38">
    <w:p w14:paraId="3EF4C5FE" w14:textId="77777777" w:rsidR="00D8506C" w:rsidRDefault="00D8506C" w:rsidP="00D8506C">
      <w:pPr>
        <w:pStyle w:val="af"/>
      </w:pPr>
      <w:r>
        <w:rPr>
          <w:rStyle w:val="af1"/>
        </w:rPr>
        <w:footnoteRef/>
      </w:r>
      <w:r>
        <w:rPr>
          <w:rtl/>
        </w:rPr>
        <w:t xml:space="preserve"> </w:t>
      </w:r>
      <w:r>
        <w:rPr>
          <w:rtl/>
        </w:rPr>
        <w:tab/>
      </w:r>
      <w:r>
        <w:rPr>
          <w:rFonts w:ascii="David" w:hAnsi="David" w:hint="cs"/>
          <w:rtl/>
        </w:rPr>
        <w:t>ה</w:t>
      </w:r>
      <w:r w:rsidRPr="006836DA">
        <w:rPr>
          <w:rFonts w:ascii="David" w:hAnsi="David" w:hint="cs"/>
          <w:rtl/>
        </w:rPr>
        <w:t xml:space="preserve">החלטה </w:t>
      </w:r>
      <w:r>
        <w:rPr>
          <w:rFonts w:ascii="David" w:hAnsi="David" w:hint="cs"/>
          <w:rtl/>
        </w:rPr>
        <w:t xml:space="preserve">קיבלה תוקף של החלטת ממשלה </w:t>
      </w:r>
      <w:r w:rsidRPr="006836DA">
        <w:rPr>
          <w:rFonts w:ascii="David" w:hAnsi="David" w:hint="cs"/>
          <w:rtl/>
        </w:rPr>
        <w:t>3715 (</w:t>
      </w:r>
      <w:r>
        <w:rPr>
          <w:rFonts w:ascii="David" w:hAnsi="David" w:hint="cs"/>
          <w:rtl/>
        </w:rPr>
        <w:t>14.9.11)</w:t>
      </w:r>
      <w:r w:rsidRPr="006836DA">
        <w:rPr>
          <w:rFonts w:ascii="David" w:hAnsi="David" w:hint="cs"/>
          <w:rtl/>
        </w:rPr>
        <w:t>.</w:t>
      </w:r>
    </w:p>
  </w:footnote>
  <w:footnote w:id="39">
    <w:p w14:paraId="4F5C642F" w14:textId="77777777" w:rsidR="00D8506C" w:rsidRDefault="00D8506C" w:rsidP="00D8506C">
      <w:pPr>
        <w:pStyle w:val="af"/>
        <w:rPr>
          <w:rtl/>
        </w:rPr>
      </w:pPr>
      <w:r w:rsidRPr="008A1D61">
        <w:rPr>
          <w:rStyle w:val="af1"/>
        </w:rPr>
        <w:footnoteRef/>
      </w:r>
      <w:r w:rsidRPr="008A1D61">
        <w:rPr>
          <w:rtl/>
        </w:rPr>
        <w:t xml:space="preserve"> </w:t>
      </w:r>
      <w:r w:rsidRPr="008A1D61">
        <w:rPr>
          <w:rtl/>
        </w:rPr>
        <w:tab/>
        <w:t>בהחלטה</w:t>
      </w:r>
      <w:r w:rsidRPr="008A1D61">
        <w:rPr>
          <w:rFonts w:hint="cs"/>
          <w:rtl/>
        </w:rPr>
        <w:t xml:space="preserve"> נכתב</w:t>
      </w:r>
      <w:r w:rsidRPr="008A1D61">
        <w:rPr>
          <w:rtl/>
        </w:rPr>
        <w:t xml:space="preserve"> כי מוטל על מנהל </w:t>
      </w:r>
      <w:proofErr w:type="spellStart"/>
      <w:r w:rsidRPr="008A1D61">
        <w:rPr>
          <w:rtl/>
        </w:rPr>
        <w:t>רח"ל</w:t>
      </w:r>
      <w:proofErr w:type="spellEnd"/>
      <w:r w:rsidRPr="008A1D61">
        <w:rPr>
          <w:rtl/>
        </w:rPr>
        <w:t xml:space="preserve"> לגבש הצעת החלטה בנושא מיגון מתקני התשתיות הלאומיות שתכלול התייחסות ל</w:t>
      </w:r>
      <w:r>
        <w:rPr>
          <w:rFonts w:hint="cs"/>
          <w:rtl/>
        </w:rPr>
        <w:t>כמה</w:t>
      </w:r>
      <w:r w:rsidRPr="008A1D61">
        <w:rPr>
          <w:rtl/>
        </w:rPr>
        <w:t xml:space="preserve"> נושאים, </w:t>
      </w:r>
      <w:r>
        <w:rPr>
          <w:rFonts w:hint="cs"/>
          <w:rtl/>
        </w:rPr>
        <w:t>ו</w:t>
      </w:r>
      <w:r w:rsidRPr="008A1D61">
        <w:rPr>
          <w:rtl/>
        </w:rPr>
        <w:t>בהם: יכולת מיגון על בסיס ניהול סיכונים ועל בסיס מידע מודיעיני</w:t>
      </w:r>
      <w:r>
        <w:rPr>
          <w:rFonts w:hint="cs"/>
          <w:rtl/>
        </w:rPr>
        <w:t>,</w:t>
      </w:r>
      <w:r w:rsidRPr="008A1D61">
        <w:rPr>
          <w:rtl/>
        </w:rPr>
        <w:t xml:space="preserve"> הגדרת לוחות זמנים ומציאת מקורות תקציביים בתיאום עם משרד האוצר.</w:t>
      </w:r>
    </w:p>
  </w:footnote>
  <w:footnote w:id="40">
    <w:p w14:paraId="267C40C8" w14:textId="77777777" w:rsidR="00D8506C" w:rsidRDefault="00D8506C" w:rsidP="00D8506C">
      <w:pPr>
        <w:pStyle w:val="af"/>
      </w:pPr>
      <w:r>
        <w:rPr>
          <w:rStyle w:val="af1"/>
        </w:rPr>
        <w:footnoteRef/>
      </w:r>
      <w:r>
        <w:rPr>
          <w:rtl/>
        </w:rPr>
        <w:t xml:space="preserve"> </w:t>
      </w:r>
      <w:r>
        <w:rPr>
          <w:rtl/>
        </w:rPr>
        <w:tab/>
      </w:r>
      <w:r w:rsidRPr="006D0726">
        <w:rPr>
          <w:rtl/>
        </w:rPr>
        <w:t>ועדת השרים להכנת העורף לשעת חירום</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CEF09" w14:textId="22E50602" w:rsidR="00102811" w:rsidRPr="0062451B" w:rsidRDefault="001342E6" w:rsidP="00102811">
    <w:pPr>
      <w:pStyle w:val="a9"/>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0768" behindDoc="0" locked="0" layoutInCell="1" allowOverlap="1" wp14:anchorId="2191A091" wp14:editId="7CD7A29C">
              <wp:simplePos x="0" y="0"/>
              <wp:positionH relativeFrom="column">
                <wp:posOffset>2854325</wp:posOffset>
              </wp:positionH>
              <wp:positionV relativeFrom="paragraph">
                <wp:posOffset>-53340</wp:posOffset>
              </wp:positionV>
              <wp:extent cx="3164205" cy="285750"/>
              <wp:effectExtent l="0" t="0" r="0" b="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40DD417B" w14:textId="4D1ADEAD" w:rsidR="00102811" w:rsidRPr="0062451B" w:rsidRDefault="00102811" w:rsidP="00102811">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1A091" id="_x0000_t202" coordsize="21600,21600" o:spt="202" path="m,l,21600r21600,l21600,xe">
              <v:stroke joinstyle="miter"/>
              <v:path gradientshapeok="t" o:connecttype="rect"/>
            </v:shapetype>
            <v:shape id="תיבת טקסט 2" o:spid="_x0000_s1026" type="#_x0000_t202" style="position:absolute;margin-left:224.75pt;margin-top:-4.2pt;width:249.15pt;height:22.5pt;flip:x;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" filled="f" stroked="f">
              <v:textbox>
                <w:txbxContent>
                  <w:p w14:paraId="40DD417B" w14:textId="4D1ADEAD" w:rsidR="00102811" w:rsidRPr="0062451B" w:rsidRDefault="00102811" w:rsidP="00102811">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v:textbox>
              <w10:wrap type="square"/>
            </v:shape>
          </w:pict>
        </mc:Fallback>
      </mc:AlternateContent>
    </w:r>
    <w:r w:rsidR="00102811">
      <w:rPr>
        <w:rFonts w:asciiTheme="minorHAnsi" w:hAnsiTheme="minorHAnsi" w:cstheme="minorHAnsi"/>
        <w:noProof/>
        <w:color w:val="002060"/>
        <w:szCs w:val="20"/>
        <w:rtl/>
        <w:lang w:val="he-IL"/>
      </w:rPr>
      <mc:AlternateContent>
        <mc:Choice Requires="wps">
          <w:drawing>
            <wp:anchor distT="0" distB="0" distL="114300" distR="114300" simplePos="0" relativeHeight="251679744" behindDoc="0" locked="0" layoutInCell="1" allowOverlap="1" wp14:anchorId="5E7DBA78" wp14:editId="186787E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9E427" id="מחבר ישר 4"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pt,17.45pt" to="46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" strokecolor="#4579b8 [3044]"/>
          </w:pict>
        </mc:Fallback>
      </mc:AlternateContent>
    </w:r>
    <w:r w:rsidR="00102811" w:rsidRPr="0062451B">
      <w:rPr>
        <w:rFonts w:asciiTheme="minorHAnsi" w:hAnsiTheme="minorHAnsi" w:cs="Times New Roman"/>
        <w:noProof/>
        <w:color w:val="002060"/>
        <w:szCs w:val="20"/>
        <w:rtl/>
      </w:rPr>
      <mc:AlternateContent>
        <mc:Choice Requires="wps">
          <w:drawing>
            <wp:anchor distT="45720" distB="45720" distL="114300" distR="114300" simplePos="0" relativeHeight="251681792" behindDoc="1" locked="0" layoutInCell="1" allowOverlap="1" wp14:anchorId="56D486FF" wp14:editId="13BA5A89">
              <wp:simplePos x="0" y="0"/>
              <wp:positionH relativeFrom="page">
                <wp:posOffset>515515</wp:posOffset>
              </wp:positionH>
              <wp:positionV relativeFrom="paragraph">
                <wp:posOffset>235585</wp:posOffset>
              </wp:positionV>
              <wp:extent cx="3164205" cy="285750"/>
              <wp:effectExtent l="0" t="0" r="0" b="0"/>
              <wp:wrapTight wrapText="bothSides">
                <wp:wrapPolygon edited="0">
                  <wp:start x="390" y="0"/>
                  <wp:lineTo x="390" y="20160"/>
                  <wp:lineTo x="21197" y="20160"/>
                  <wp:lineTo x="21197" y="0"/>
                  <wp:lineTo x="390" y="0"/>
                </wp:wrapPolygon>
              </wp:wrapTight>
              <wp:docPr id="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06D96D20" w14:textId="7615DCBF" w:rsidR="00102811" w:rsidRPr="0062451B" w:rsidRDefault="001342E6" w:rsidP="00102811">
                          <w:pPr>
                            <w:jc w:val="right"/>
                            <w:rPr>
                              <w:rFonts w:ascii="Calibri" w:hAnsi="Calibri" w:cs="Calibri"/>
                              <w:color w:val="002060"/>
                              <w:szCs w:val="20"/>
                              <w:rtl/>
                            </w:rPr>
                          </w:pPr>
                          <w:r>
                            <w:rPr>
                              <w:rFonts w:ascii="Calibri" w:hAnsi="Calibri" w:cs="Calibri" w:hint="cs"/>
                              <w:color w:val="002060"/>
                              <w:szCs w:val="20"/>
                              <w:rtl/>
                            </w:rPr>
                            <w:t>כסלו</w:t>
                          </w:r>
                          <w:r w:rsidR="00102811" w:rsidRPr="00102811">
                            <w:rPr>
                              <w:rFonts w:ascii="Calibri" w:hAnsi="Calibri" w:cs="Calibri" w:hint="cs"/>
                              <w:color w:val="002060"/>
                              <w:szCs w:val="20"/>
                              <w:rtl/>
                            </w:rPr>
                            <w:t xml:space="preserve"> </w:t>
                          </w:r>
                          <w:proofErr w:type="spellStart"/>
                          <w:r w:rsidR="00102811" w:rsidRPr="00102811">
                            <w:rPr>
                              <w:rFonts w:ascii="Calibri" w:hAnsi="Calibri" w:cs="Calibri" w:hint="cs"/>
                              <w:color w:val="002060"/>
                              <w:szCs w:val="20"/>
                              <w:rtl/>
                            </w:rPr>
                            <w:t>התשפ"</w:t>
                          </w:r>
                          <w:r>
                            <w:rPr>
                              <w:rFonts w:ascii="Calibri" w:hAnsi="Calibri" w:cs="Calibri" w:hint="cs"/>
                              <w:color w:val="002060"/>
                              <w:szCs w:val="20"/>
                              <w:rtl/>
                            </w:rPr>
                            <w:t>ו</w:t>
                          </w:r>
                          <w:proofErr w:type="spellEnd"/>
                          <w:r w:rsidR="00102811" w:rsidRPr="00102811">
                            <w:rPr>
                              <w:rFonts w:ascii="Calibri" w:hAnsi="Calibri" w:cs="Calibri" w:hint="cs"/>
                              <w:color w:val="002060"/>
                              <w:szCs w:val="20"/>
                              <w:rtl/>
                            </w:rPr>
                            <w:t xml:space="preserve"> </w:t>
                          </w:r>
                          <w:r w:rsidR="00102811" w:rsidRPr="00102811">
                            <w:rPr>
                              <w:rFonts w:asciiTheme="minorHAnsi" w:hAnsiTheme="minorHAnsi" w:cstheme="minorHAnsi"/>
                              <w:color w:val="002060"/>
                              <w:spacing w:val="20"/>
                              <w:sz w:val="22"/>
                              <w:szCs w:val="22"/>
                            </w:rPr>
                            <w:t xml:space="preserve"> </w:t>
                          </w:r>
                          <w:r w:rsidR="00102811" w:rsidRPr="00102811">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דצ</w:t>
                          </w:r>
                          <w:r w:rsidR="00C64E85">
                            <w:rPr>
                              <w:rFonts w:ascii="Calibri" w:hAnsi="Calibri" w:cs="Calibri" w:hint="cs"/>
                              <w:color w:val="002060"/>
                              <w:szCs w:val="20"/>
                              <w:rtl/>
                            </w:rPr>
                            <w:t>מבר</w:t>
                          </w:r>
                          <w:r w:rsidR="00102811" w:rsidRPr="00102811">
                            <w:rPr>
                              <w:rFonts w:ascii="Calibri" w:hAnsi="Calibri" w:cs="Calibri" w:hint="cs"/>
                              <w:color w:val="002060"/>
                              <w:szCs w:val="20"/>
                              <w:rtl/>
                            </w:rPr>
                            <w:t xml:space="preserve"> 2025</w:t>
                          </w:r>
                          <w:r w:rsidR="00102811"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486FF" id="_x0000_s1027" type="#_x0000_t202" style="position:absolute;margin-left:40.6pt;margin-top:18.55pt;width:249.15pt;height:22.5pt;flip:x;z-index:-251634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" filled="f" stroked="f">
              <v:textbox>
                <w:txbxContent>
                  <w:p w14:paraId="06D96D20" w14:textId="7615DCBF" w:rsidR="00102811" w:rsidRPr="0062451B" w:rsidRDefault="001342E6" w:rsidP="00102811">
                    <w:pPr>
                      <w:jc w:val="right"/>
                      <w:rPr>
                        <w:rFonts w:ascii="Calibri" w:hAnsi="Calibri" w:cs="Calibri"/>
                        <w:color w:val="002060"/>
                        <w:szCs w:val="20"/>
                        <w:rtl/>
                      </w:rPr>
                    </w:pPr>
                    <w:r>
                      <w:rPr>
                        <w:rFonts w:ascii="Calibri" w:hAnsi="Calibri" w:cs="Calibri" w:hint="cs"/>
                        <w:color w:val="002060"/>
                        <w:szCs w:val="20"/>
                        <w:rtl/>
                      </w:rPr>
                      <w:t>כסלו</w:t>
                    </w:r>
                    <w:r w:rsidR="00102811" w:rsidRPr="00102811">
                      <w:rPr>
                        <w:rFonts w:ascii="Calibri" w:hAnsi="Calibri" w:cs="Calibri" w:hint="cs"/>
                        <w:color w:val="002060"/>
                        <w:szCs w:val="20"/>
                        <w:rtl/>
                      </w:rPr>
                      <w:t xml:space="preserve"> </w:t>
                    </w:r>
                    <w:proofErr w:type="spellStart"/>
                    <w:r w:rsidR="00102811" w:rsidRPr="00102811">
                      <w:rPr>
                        <w:rFonts w:ascii="Calibri" w:hAnsi="Calibri" w:cs="Calibri" w:hint="cs"/>
                        <w:color w:val="002060"/>
                        <w:szCs w:val="20"/>
                        <w:rtl/>
                      </w:rPr>
                      <w:t>התשפ"</w:t>
                    </w:r>
                    <w:r>
                      <w:rPr>
                        <w:rFonts w:ascii="Calibri" w:hAnsi="Calibri" w:cs="Calibri" w:hint="cs"/>
                        <w:color w:val="002060"/>
                        <w:szCs w:val="20"/>
                        <w:rtl/>
                      </w:rPr>
                      <w:t>ו</w:t>
                    </w:r>
                    <w:proofErr w:type="spellEnd"/>
                    <w:r w:rsidR="00102811" w:rsidRPr="00102811">
                      <w:rPr>
                        <w:rFonts w:ascii="Calibri" w:hAnsi="Calibri" w:cs="Calibri" w:hint="cs"/>
                        <w:color w:val="002060"/>
                        <w:szCs w:val="20"/>
                        <w:rtl/>
                      </w:rPr>
                      <w:t xml:space="preserve"> </w:t>
                    </w:r>
                    <w:r w:rsidR="00102811" w:rsidRPr="00102811">
                      <w:rPr>
                        <w:rFonts w:asciiTheme="minorHAnsi" w:hAnsiTheme="minorHAnsi" w:cstheme="minorHAnsi"/>
                        <w:color w:val="002060"/>
                        <w:spacing w:val="20"/>
                        <w:sz w:val="22"/>
                        <w:szCs w:val="22"/>
                      </w:rPr>
                      <w:t xml:space="preserve"> </w:t>
                    </w:r>
                    <w:r w:rsidR="00102811" w:rsidRPr="00102811">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דצ</w:t>
                    </w:r>
                    <w:r w:rsidR="00C64E85">
                      <w:rPr>
                        <w:rFonts w:ascii="Calibri" w:hAnsi="Calibri" w:cs="Calibri" w:hint="cs"/>
                        <w:color w:val="002060"/>
                        <w:szCs w:val="20"/>
                        <w:rtl/>
                      </w:rPr>
                      <w:t>מבר</w:t>
                    </w:r>
                    <w:r w:rsidR="00102811" w:rsidRPr="00102811">
                      <w:rPr>
                        <w:rFonts w:ascii="Calibri" w:hAnsi="Calibri" w:cs="Calibri" w:hint="cs"/>
                        <w:color w:val="002060"/>
                        <w:szCs w:val="20"/>
                        <w:rtl/>
                      </w:rPr>
                      <w:t xml:space="preserve"> 2025</w:t>
                    </w:r>
                    <w:r w:rsidR="00102811" w:rsidRPr="0062451B">
                      <w:rPr>
                        <w:rFonts w:ascii="Calibri" w:hAnsi="Calibri" w:cs="Calibri" w:hint="cs"/>
                        <w:color w:val="002060"/>
                        <w:szCs w:val="20"/>
                        <w:rtl/>
                      </w:rPr>
                      <w:t xml:space="preserve"> </w:t>
                    </w:r>
                  </w:p>
                </w:txbxContent>
              </v:textbox>
              <w10:wrap type="tight" anchorx="page"/>
            </v:shape>
          </w:pict>
        </mc:Fallback>
      </mc:AlternateContent>
    </w:r>
    <w:r w:rsidR="00102811" w:rsidRPr="0062451B">
      <w:rPr>
        <w:rFonts w:asciiTheme="minorHAnsi" w:hAnsiTheme="minorHAnsi" w:cstheme="minorHAnsi"/>
        <w:color w:val="002060"/>
        <w:szCs w:val="20"/>
        <w:rtl/>
      </w:rPr>
      <w:t xml:space="preserve"> </w:t>
    </w:r>
    <w:r w:rsidR="00102811">
      <w:rPr>
        <w:rFonts w:asciiTheme="minorHAnsi" w:hAnsiTheme="minorHAnsi" w:cstheme="minorHAnsi" w:hint="cs"/>
        <w:color w:val="002060"/>
        <w:szCs w:val="20"/>
        <w:rtl/>
      </w:rPr>
      <w:t xml:space="preserve">  </w:t>
    </w:r>
    <w:r w:rsidR="00102811" w:rsidRPr="0062451B">
      <w:rPr>
        <w:rFonts w:asciiTheme="minorHAnsi" w:hAnsiTheme="minorHAnsi" w:cstheme="minorHAnsi"/>
        <w:color w:val="002060"/>
        <w:szCs w:val="20"/>
        <w:rtl/>
      </w:rPr>
      <w:fldChar w:fldCharType="begin"/>
    </w:r>
    <w:r w:rsidR="00102811" w:rsidRPr="0062451B">
      <w:rPr>
        <w:rFonts w:asciiTheme="minorHAnsi" w:hAnsiTheme="minorHAnsi" w:cstheme="minorHAnsi"/>
        <w:color w:val="002060"/>
        <w:szCs w:val="20"/>
        <w:rtl/>
      </w:rPr>
      <w:instrText xml:space="preserve"> </w:instrText>
    </w:r>
    <w:r w:rsidR="00102811" w:rsidRPr="0062451B">
      <w:rPr>
        <w:rFonts w:asciiTheme="minorHAnsi" w:hAnsiTheme="minorHAnsi" w:cstheme="minorHAnsi"/>
        <w:color w:val="002060"/>
        <w:szCs w:val="20"/>
      </w:rPr>
      <w:instrText>PAGE</w:instrText>
    </w:r>
    <w:r w:rsidR="00102811" w:rsidRPr="0062451B">
      <w:rPr>
        <w:rFonts w:asciiTheme="minorHAnsi" w:hAnsiTheme="minorHAnsi" w:cstheme="minorHAnsi"/>
        <w:color w:val="002060"/>
        <w:szCs w:val="20"/>
        <w:rtl/>
      </w:rPr>
      <w:instrText xml:space="preserve">  \* </w:instrText>
    </w:r>
    <w:r w:rsidR="00102811" w:rsidRPr="0062451B">
      <w:rPr>
        <w:rFonts w:asciiTheme="minorHAnsi" w:hAnsiTheme="minorHAnsi" w:cstheme="minorHAnsi"/>
        <w:color w:val="002060"/>
        <w:szCs w:val="20"/>
      </w:rPr>
      <w:instrText>MERGEFORMAT</w:instrText>
    </w:r>
    <w:r w:rsidR="00102811" w:rsidRPr="0062451B">
      <w:rPr>
        <w:rFonts w:asciiTheme="minorHAnsi" w:hAnsiTheme="minorHAnsi" w:cstheme="minorHAnsi"/>
        <w:color w:val="002060"/>
        <w:szCs w:val="20"/>
        <w:rtl/>
      </w:rPr>
      <w:instrText xml:space="preserve"> </w:instrText>
    </w:r>
    <w:r w:rsidR="00102811" w:rsidRPr="0062451B">
      <w:rPr>
        <w:rFonts w:asciiTheme="minorHAnsi" w:hAnsiTheme="minorHAnsi" w:cstheme="minorHAnsi"/>
        <w:color w:val="002060"/>
        <w:szCs w:val="20"/>
        <w:rtl/>
      </w:rPr>
      <w:fldChar w:fldCharType="separate"/>
    </w:r>
    <w:r w:rsidR="00102811">
      <w:rPr>
        <w:rFonts w:cstheme="minorHAnsi"/>
        <w:color w:val="002060"/>
        <w:szCs w:val="20"/>
        <w:rtl/>
      </w:rPr>
      <w:t>3</w:t>
    </w:r>
    <w:r w:rsidR="00102811" w:rsidRPr="0062451B">
      <w:rPr>
        <w:rFonts w:asciiTheme="minorHAnsi" w:hAnsiTheme="minorHAnsi" w:cstheme="minorHAnsi"/>
        <w:color w:val="002060"/>
        <w:szCs w:val="20"/>
        <w:rtl/>
      </w:rPr>
      <w:fldChar w:fldCharType="end"/>
    </w:r>
    <w:r w:rsidR="00102811" w:rsidRPr="0062451B">
      <w:rPr>
        <w:rFonts w:asciiTheme="minorHAnsi" w:hAnsiTheme="minorHAnsi" w:cstheme="minorHAnsi"/>
        <w:color w:val="002060"/>
        <w:szCs w:val="20"/>
        <w:rtl/>
      </w:rPr>
      <w:t xml:space="preserve"> </w:t>
    </w:r>
  </w:p>
  <w:p w14:paraId="143AEEE2" w14:textId="77777777" w:rsidR="008C6F75" w:rsidRPr="00102811" w:rsidRDefault="008C6F75" w:rsidP="0010281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ECAC0" w14:textId="77777777" w:rsidR="008C6F75" w:rsidRDefault="0062451B">
    <w:pPr>
      <w:pStyle w:val="a9"/>
    </w:pPr>
    <w:r>
      <w:rPr>
        <w:noProof/>
      </w:rPr>
      <mc:AlternateContent>
        <mc:Choice Requires="wpg">
          <w:drawing>
            <wp:anchor distT="0" distB="0" distL="114300" distR="114300" simplePos="0" relativeHeight="251662336" behindDoc="0" locked="0" layoutInCell="1" allowOverlap="1" wp14:anchorId="56756541" wp14:editId="70BA550A">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57" name="תיבת טקסט 57"/>
                        <wps:cNvSpPr txBox="1"/>
                        <wps:spPr>
                          <a:xfrm>
                            <a:off x="0" y="2600325"/>
                            <a:ext cx="2959100" cy="273050"/>
                          </a:xfrm>
                          <a:prstGeom prst="rect">
                            <a:avLst/>
                          </a:prstGeom>
                          <a:noFill/>
                          <a:ln w="6350">
                            <a:noFill/>
                          </a:ln>
                        </wps:spPr>
                        <wps:txbx>
                          <w:txbxContent>
                            <w:p w14:paraId="61478750" w14:textId="77777777" w:rsidR="0062451B" w:rsidRPr="001342E6" w:rsidRDefault="0062451B" w:rsidP="0062451B">
                              <w:pPr>
                                <w:jc w:val="center"/>
                                <w:rPr>
                                  <w:rFonts w:ascii="Calibri" w:hAnsi="Calibri" w:cs="Calibri"/>
                                  <w:color w:val="002060"/>
                                  <w:spacing w:val="80"/>
                                </w:rPr>
                              </w:pPr>
                              <w:r w:rsidRPr="001342E6">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grpSp>
                    <wpg:grpSp>
                      <wpg:cNvPr id="58" name="קבוצה 58"/>
                      <wpg:cNvGrpSpPr/>
                      <wpg:grpSpPr>
                        <a:xfrm>
                          <a:off x="219075" y="8324850"/>
                          <a:ext cx="2512060" cy="2365375"/>
                          <a:chOff x="0" y="0"/>
                          <a:chExt cx="2512060" cy="2365375"/>
                        </a:xfrm>
                      </wpg:grpSpPr>
                      <wps:wsp>
                        <wps:cNvPr id="59" name="tbMMHF"/>
                        <wps:cNvSpPr txBox="1"/>
                        <wps:spPr>
                          <a:xfrm>
                            <a:off x="0" y="180975"/>
                            <a:ext cx="2512060" cy="304800"/>
                          </a:xfrm>
                          <a:prstGeom prst="rect">
                            <a:avLst/>
                          </a:prstGeom>
                          <a:solidFill>
                            <a:schemeClr val="bg1"/>
                          </a:solidFill>
                          <a:ln w="6350">
                            <a:noFill/>
                          </a:ln>
                        </wps:spPr>
                        <wps:txbx>
                          <w:txbxContent>
                            <w:p w14:paraId="0FA4575E" w14:textId="77777777" w:rsidR="0062451B" w:rsidRPr="0062451B" w:rsidRDefault="0062451B" w:rsidP="0062451B">
                              <w:pPr>
                                <w:spacing w:line="240" w:lineRule="auto"/>
                                <w:jc w:val="center"/>
                                <w:rPr>
                                  <w:rFonts w:asciiTheme="minorHAnsi" w:hAnsiTheme="minorHAnsi" w:cstheme="minorHAnsi"/>
                                  <w:color w:val="002060"/>
                                  <w:spacing w:val="20"/>
                                  <w:sz w:val="22"/>
                                  <w:szCs w:val="22"/>
                                  <w:rtl/>
                                </w:rPr>
                              </w:pP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tl/>
                                </w:rPr>
                                <w:t xml:space="preserve"> </w:t>
                              </w:r>
                              <w:r w:rsidR="001342E6">
                                <w:rPr>
                                  <w:rFonts w:asciiTheme="minorHAnsi" w:hAnsiTheme="minorHAnsi" w:cstheme="minorHAnsi" w:hint="cs"/>
                                  <w:color w:val="002060"/>
                                  <w:spacing w:val="20"/>
                                  <w:sz w:val="22"/>
                                  <w:szCs w:val="22"/>
                                  <w:rtl/>
                                </w:rPr>
                                <w:t>כסלו</w:t>
                              </w:r>
                              <w:r w:rsidRPr="00B206AA">
                                <w:rPr>
                                  <w:rFonts w:asciiTheme="minorHAnsi" w:hAnsiTheme="minorHAnsi" w:cstheme="minorHAnsi"/>
                                  <w:color w:val="002060"/>
                                  <w:spacing w:val="20"/>
                                  <w:sz w:val="22"/>
                                  <w:szCs w:val="22"/>
                                  <w:rtl/>
                                </w:rPr>
                                <w:t xml:space="preserve"> </w:t>
                              </w:r>
                              <w:proofErr w:type="spellStart"/>
                              <w:r w:rsidRPr="00B206AA">
                                <w:rPr>
                                  <w:rFonts w:asciiTheme="minorHAnsi" w:hAnsiTheme="minorHAnsi" w:cstheme="minorHAnsi"/>
                                  <w:color w:val="002060"/>
                                  <w:spacing w:val="20"/>
                                  <w:sz w:val="22"/>
                                  <w:szCs w:val="22"/>
                                  <w:rtl/>
                                </w:rPr>
                                <w:t>התשפ"</w:t>
                              </w:r>
                              <w:r w:rsidR="001342E6">
                                <w:rPr>
                                  <w:rFonts w:asciiTheme="minorHAnsi" w:hAnsiTheme="minorHAnsi" w:cstheme="minorHAnsi" w:hint="cs"/>
                                  <w:color w:val="002060"/>
                                  <w:spacing w:val="20"/>
                                  <w:sz w:val="22"/>
                                  <w:szCs w:val="22"/>
                                  <w:rtl/>
                                </w:rPr>
                                <w:t>ו</w:t>
                              </w:r>
                              <w:proofErr w:type="spellEnd"/>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color w:val="002060"/>
                                  <w:spacing w:val="20"/>
                                  <w:sz w:val="22"/>
                                  <w:szCs w:val="22"/>
                                </w:rPr>
                                <w:t xml:space="preserve"> </w:t>
                              </w: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tl/>
                                </w:rPr>
                                <w:t xml:space="preserve"> </w:t>
                              </w:r>
                              <w:r w:rsidR="001342E6">
                                <w:rPr>
                                  <w:rFonts w:asciiTheme="minorHAnsi" w:hAnsiTheme="minorHAnsi" w:cstheme="minorHAnsi" w:hint="cs"/>
                                  <w:color w:val="002060"/>
                                  <w:spacing w:val="20"/>
                                  <w:sz w:val="22"/>
                                  <w:szCs w:val="22"/>
                                  <w:rtl/>
                                </w:rPr>
                                <w:t>דצמ</w:t>
                              </w:r>
                              <w:r w:rsidR="00C64E85">
                                <w:rPr>
                                  <w:rFonts w:asciiTheme="minorHAnsi" w:hAnsiTheme="minorHAnsi" w:cstheme="minorHAnsi" w:hint="cs"/>
                                  <w:color w:val="002060"/>
                                  <w:spacing w:val="20"/>
                                  <w:sz w:val="22"/>
                                  <w:szCs w:val="22"/>
                                  <w:rtl/>
                                </w:rPr>
                                <w:t>בר</w:t>
                              </w:r>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hint="cs"/>
                                  <w:color w:val="002060"/>
                                  <w:spacing w:val="20"/>
                                  <w:sz w:val="22"/>
                                  <w:szCs w:val="22"/>
                                  <w:rtl/>
                                </w:rPr>
                                <w:t>2025</w:t>
                              </w:r>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g:wgp>
                </a:graphicData>
              </a:graphic>
            </wp:anchor>
          </w:drawing>
        </mc:Choice>
        <mc:Fallback>
          <w:pict>
            <v:group w14:anchorId="56756541" id="קבוצה 52" o:spid="_x0000_s1028" style="position:absolute;left:0;text-align:left;margin-left:0;margin-top:-36.55pt;width:233pt;height:841.75pt;z-index:251662336;mso-position-horizontal:center;mso-position-horizontal-relative:margin" coordsize="29591,10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">
              <v:group id="קבוצה 53" o:spid="_x0000_s1029" style="position:absolute;width:29591;height:30099" coordsize="29591,30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מלבן 54" o:spid="_x0000_s1030"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1031" type="#_x0000_t75" style="position:absolute;left:10382;top:14382;width:8712;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">
                  <v:imagedata r:id="rId3" o:title=""/>
                </v:shape>
                <v:line id="מחבר ישר 56" o:spid="_x0000_s1032"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shapetype id="_x0000_t202" coordsize="21600,21600" o:spt="202" path="m,l,21600r21600,l21600,xe">
                  <v:stroke joinstyle="miter"/>
                  <v:path gradientshapeok="t" o:connecttype="rect"/>
                </v:shapetype>
                <v:shape id="תיבת טקסט 57" o:spid="_x0000_s1033" type="#_x0000_t202" style="position:absolute;top:26003;width:2959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61478750" w14:textId="77777777" w:rsidR="0062451B" w:rsidRPr="001342E6" w:rsidRDefault="0062451B" w:rsidP="0062451B">
                        <w:pPr>
                          <w:jc w:val="center"/>
                          <w:rPr>
                            <w:rFonts w:ascii="Calibri" w:hAnsi="Calibri" w:cs="Calibri"/>
                            <w:color w:val="002060"/>
                            <w:spacing w:val="80"/>
                          </w:rPr>
                        </w:pPr>
                        <w:r w:rsidRPr="001342E6">
                          <w:rPr>
                            <w:rFonts w:ascii="Calibri" w:hAnsi="Calibri" w:cs="Calibri"/>
                            <w:color w:val="002060"/>
                            <w:spacing w:val="80"/>
                            <w:rtl/>
                          </w:rPr>
                          <w:t>דוח מבקר המדינה</w:t>
                        </w:r>
                      </w:p>
                    </w:txbxContent>
                  </v:textbox>
                </v:shape>
              </v:group>
              <v:group id="קבוצה 58" o:spid="_x0000_s1034" style="position:absolute;left:2190;top:83248;width:25121;height:23654" coordsize="25120,23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tbMMHF" o:spid="_x0000_s1035" type="#_x0000_t202" style="position:absolute;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14:paraId="0FA4575E" w14:textId="77777777" w:rsidR="0062451B" w:rsidRPr="0062451B" w:rsidRDefault="0062451B" w:rsidP="0062451B">
                        <w:pPr>
                          <w:spacing w:line="240" w:lineRule="auto"/>
                          <w:jc w:val="center"/>
                          <w:rPr>
                            <w:rFonts w:asciiTheme="minorHAnsi" w:hAnsiTheme="minorHAnsi" w:cstheme="minorHAnsi"/>
                            <w:color w:val="002060"/>
                            <w:spacing w:val="20"/>
                            <w:sz w:val="22"/>
                            <w:szCs w:val="22"/>
                            <w:rtl/>
                          </w:rPr>
                        </w:pP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tl/>
                          </w:rPr>
                          <w:t xml:space="preserve"> </w:t>
                        </w:r>
                        <w:r w:rsidR="001342E6">
                          <w:rPr>
                            <w:rFonts w:asciiTheme="minorHAnsi" w:hAnsiTheme="minorHAnsi" w:cstheme="minorHAnsi" w:hint="cs"/>
                            <w:color w:val="002060"/>
                            <w:spacing w:val="20"/>
                            <w:sz w:val="22"/>
                            <w:szCs w:val="22"/>
                            <w:rtl/>
                          </w:rPr>
                          <w:t>כסלו</w:t>
                        </w:r>
                        <w:r w:rsidRPr="00B206AA">
                          <w:rPr>
                            <w:rFonts w:asciiTheme="minorHAnsi" w:hAnsiTheme="minorHAnsi" w:cstheme="minorHAnsi"/>
                            <w:color w:val="002060"/>
                            <w:spacing w:val="20"/>
                            <w:sz w:val="22"/>
                            <w:szCs w:val="22"/>
                            <w:rtl/>
                          </w:rPr>
                          <w:t xml:space="preserve"> </w:t>
                        </w:r>
                        <w:proofErr w:type="spellStart"/>
                        <w:r w:rsidRPr="00B206AA">
                          <w:rPr>
                            <w:rFonts w:asciiTheme="minorHAnsi" w:hAnsiTheme="minorHAnsi" w:cstheme="minorHAnsi"/>
                            <w:color w:val="002060"/>
                            <w:spacing w:val="20"/>
                            <w:sz w:val="22"/>
                            <w:szCs w:val="22"/>
                            <w:rtl/>
                          </w:rPr>
                          <w:t>התשפ"</w:t>
                        </w:r>
                        <w:r w:rsidR="001342E6">
                          <w:rPr>
                            <w:rFonts w:asciiTheme="minorHAnsi" w:hAnsiTheme="minorHAnsi" w:cstheme="minorHAnsi" w:hint="cs"/>
                            <w:color w:val="002060"/>
                            <w:spacing w:val="20"/>
                            <w:sz w:val="22"/>
                            <w:szCs w:val="22"/>
                            <w:rtl/>
                          </w:rPr>
                          <w:t>ו</w:t>
                        </w:r>
                        <w:proofErr w:type="spellEnd"/>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color w:val="002060"/>
                            <w:spacing w:val="20"/>
                            <w:sz w:val="22"/>
                            <w:szCs w:val="22"/>
                          </w:rPr>
                          <w:t xml:space="preserve"> </w:t>
                        </w: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tl/>
                          </w:rPr>
                          <w:t xml:space="preserve"> </w:t>
                        </w:r>
                        <w:r w:rsidR="001342E6">
                          <w:rPr>
                            <w:rFonts w:asciiTheme="minorHAnsi" w:hAnsiTheme="minorHAnsi" w:cstheme="minorHAnsi" w:hint="cs"/>
                            <w:color w:val="002060"/>
                            <w:spacing w:val="20"/>
                            <w:sz w:val="22"/>
                            <w:szCs w:val="22"/>
                            <w:rtl/>
                          </w:rPr>
                          <w:t>דצמ</w:t>
                        </w:r>
                        <w:r w:rsidR="00C64E85">
                          <w:rPr>
                            <w:rFonts w:asciiTheme="minorHAnsi" w:hAnsiTheme="minorHAnsi" w:cstheme="minorHAnsi" w:hint="cs"/>
                            <w:color w:val="002060"/>
                            <w:spacing w:val="20"/>
                            <w:sz w:val="22"/>
                            <w:szCs w:val="22"/>
                            <w:rtl/>
                          </w:rPr>
                          <w:t>בר</w:t>
                        </w:r>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hint="cs"/>
                            <w:color w:val="002060"/>
                            <w:spacing w:val="20"/>
                            <w:sz w:val="22"/>
                            <w:szCs w:val="22"/>
                            <w:rtl/>
                          </w:rPr>
                          <w:t>2025</w:t>
                        </w:r>
                        <w:r w:rsidRPr="00B206AA">
                          <w:rPr>
                            <w:rFonts w:asciiTheme="minorHAnsi" w:hAnsiTheme="minorHAnsi" w:cstheme="minorHAnsi"/>
                            <w:color w:val="002060"/>
                            <w:spacing w:val="20"/>
                            <w:sz w:val="22"/>
                            <w:szCs w:val="22"/>
                            <w:rtl/>
                          </w:rPr>
                          <w:t xml:space="preserve"> </w:t>
                        </w:r>
                        <w:r w:rsidRPr="00B206AA">
                          <w:rPr>
                            <w:rFonts w:asciiTheme="minorHAnsi" w:hAnsiTheme="minorHAnsi" w:cstheme="minorHAnsi"/>
                            <w:color w:val="002060"/>
                            <w:spacing w:val="20"/>
                            <w:sz w:val="22"/>
                            <w:szCs w:val="22"/>
                          </w:rPr>
                          <w:sym w:font="Wingdings" w:char="F0A7"/>
                        </w:r>
                        <w:r w:rsidRPr="00B206AA">
                          <w:rPr>
                            <w:rFonts w:asciiTheme="minorHAnsi" w:hAnsiTheme="minorHAnsi" w:cstheme="minorHAnsi"/>
                            <w:color w:val="002060"/>
                            <w:spacing w:val="20"/>
                            <w:sz w:val="22"/>
                            <w:szCs w:val="22"/>
                          </w:rPr>
                          <w:softHyphen/>
                        </w:r>
                      </w:p>
                    </w:txbxContent>
                  </v:textbox>
                </v:shape>
                <v:line id="מחבר ישר 60" o:spid="_x0000_s1036"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7" style="position:absolute;left:4095;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C32B" w14:textId="71CB05B8" w:rsidR="00922758" w:rsidRPr="0062451B" w:rsidRDefault="007966B4" w:rsidP="00102811">
    <w:pPr>
      <w:pStyle w:val="a9"/>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7936" behindDoc="0" locked="0" layoutInCell="1" allowOverlap="1" wp14:anchorId="6421A7AC" wp14:editId="12D2A00B">
              <wp:simplePos x="0" y="0"/>
              <wp:positionH relativeFrom="margin">
                <wp:posOffset>1501140</wp:posOffset>
              </wp:positionH>
              <wp:positionV relativeFrom="paragraph">
                <wp:posOffset>239601</wp:posOffset>
              </wp:positionV>
              <wp:extent cx="4519930" cy="285750"/>
              <wp:effectExtent l="0" t="0" r="0" b="0"/>
              <wp:wrapSquare wrapText="bothSides"/>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19930" cy="285750"/>
                      </a:xfrm>
                      <a:prstGeom prst="rect">
                        <a:avLst/>
                      </a:prstGeom>
                      <a:noFill/>
                      <a:ln w="9525">
                        <a:noFill/>
                        <a:miter lim="800000"/>
                        <a:headEnd/>
                        <a:tailEnd/>
                      </a:ln>
                    </wps:spPr>
                    <wps:txbx>
                      <w:txbxContent>
                        <w:p w14:paraId="555A6425" w14:textId="77777777" w:rsidR="00922758" w:rsidRPr="001E204F" w:rsidRDefault="00922758" w:rsidP="00102811">
                          <w:pPr>
                            <w:rPr>
                              <w:rFonts w:ascii="Calibri" w:hAnsi="Calibri" w:cs="Calibri"/>
                              <w:color w:val="002060"/>
                              <w:szCs w:val="20"/>
                              <w:rtl/>
                            </w:rPr>
                          </w:pPr>
                          <w:r w:rsidRPr="00D8506C">
                            <w:rPr>
                              <w:rFonts w:ascii="Calibri" w:hAnsi="Calibri" w:cs="Calibri"/>
                              <w:color w:val="002060"/>
                              <w:szCs w:val="20"/>
                              <w:rtl/>
                            </w:rPr>
                            <w:t>ההיערכות להגנה על מתקנים חיוניים מפני טילים, רקטות ואיומים אוויריים נוספים - ביקורת מעקב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1A7AC" id="_x0000_t202" coordsize="21600,21600" o:spt="202" path="m,l,21600r21600,l21600,xe">
              <v:stroke joinstyle="miter"/>
              <v:path gradientshapeok="t" o:connecttype="rect"/>
            </v:shapetype>
            <v:shape id="_x0000_s1038" type="#_x0000_t202" style="position:absolute;margin-left:118.2pt;margin-top:18.85pt;width:355.9pt;height:22.5pt;flip:x;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" filled="f" stroked="f">
              <v:textbox>
                <w:txbxContent>
                  <w:p w14:paraId="555A6425" w14:textId="77777777" w:rsidR="00922758" w:rsidRPr="001E204F" w:rsidRDefault="00922758" w:rsidP="00102811">
                    <w:pPr>
                      <w:rPr>
                        <w:rFonts w:ascii="Calibri" w:hAnsi="Calibri" w:cs="Calibri"/>
                        <w:color w:val="002060"/>
                        <w:szCs w:val="20"/>
                        <w:rtl/>
                      </w:rPr>
                    </w:pPr>
                    <w:r w:rsidRPr="00D8506C">
                      <w:rPr>
                        <w:rFonts w:ascii="Calibri" w:hAnsi="Calibri" w:cs="Calibri"/>
                        <w:color w:val="002060"/>
                        <w:szCs w:val="20"/>
                        <w:rtl/>
                      </w:rPr>
                      <w:t>ההיערכות להגנה על מתקנים חיוניים מפני טילים, רקטות ואיומים אוויריים נוספים - ביקורת מעקב</w:t>
                    </w:r>
                  </w:p>
                </w:txbxContent>
              </v:textbox>
              <w10:wrap type="square" anchorx="margin"/>
            </v:shape>
          </w:pict>
        </mc:Fallback>
      </mc:AlternateContent>
    </w:r>
    <w:r w:rsidR="001342E6" w:rsidRPr="0062451B">
      <w:rPr>
        <w:rFonts w:asciiTheme="minorHAnsi" w:hAnsiTheme="minorHAnsi" w:cs="Times New Roman"/>
        <w:noProof/>
        <w:color w:val="002060"/>
        <w:szCs w:val="20"/>
        <w:rtl/>
      </w:rPr>
      <mc:AlternateContent>
        <mc:Choice Requires="wps">
          <w:drawing>
            <wp:anchor distT="45720" distB="45720" distL="114300" distR="114300" simplePos="0" relativeHeight="251685888" behindDoc="0" locked="0" layoutInCell="1" allowOverlap="1" wp14:anchorId="375D4616" wp14:editId="04335458">
              <wp:simplePos x="0" y="0"/>
              <wp:positionH relativeFrom="column">
                <wp:posOffset>2854325</wp:posOffset>
              </wp:positionH>
              <wp:positionV relativeFrom="paragraph">
                <wp:posOffset>-72390</wp:posOffset>
              </wp:positionV>
              <wp:extent cx="3164205" cy="285750"/>
              <wp:effectExtent l="0" t="0" r="0" b="0"/>
              <wp:wrapSquare wrapText="bothSides"/>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138B88FF" w14:textId="77777777" w:rsidR="00922758" w:rsidRPr="0062451B" w:rsidRDefault="00922758" w:rsidP="00102811">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D4616" id="_x0000_s1039" type="#_x0000_t202" style="position:absolute;margin-left:224.75pt;margin-top:-5.7pt;width:249.15pt;height:22.5pt;flip:x;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" filled="f" stroked="f">
              <v:textbox>
                <w:txbxContent>
                  <w:p w14:paraId="138B88FF" w14:textId="77777777" w:rsidR="00922758" w:rsidRPr="0062451B" w:rsidRDefault="00922758" w:rsidP="00102811">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w:t>
                    </w:r>
                  </w:p>
                </w:txbxContent>
              </v:textbox>
              <w10:wrap type="square"/>
            </v:shape>
          </w:pict>
        </mc:Fallback>
      </mc:AlternateContent>
    </w:r>
    <w:r w:rsidR="00922758">
      <w:rPr>
        <w:rFonts w:asciiTheme="minorHAnsi" w:hAnsiTheme="minorHAnsi" w:cstheme="minorHAnsi"/>
        <w:noProof/>
        <w:color w:val="002060"/>
        <w:szCs w:val="20"/>
        <w:rtl/>
        <w:lang w:val="he-IL"/>
      </w:rPr>
      <mc:AlternateContent>
        <mc:Choice Requires="wps">
          <w:drawing>
            <wp:anchor distT="0" distB="0" distL="114300" distR="114300" simplePos="0" relativeHeight="251684864" behindDoc="0" locked="0" layoutInCell="1" allowOverlap="1" wp14:anchorId="4392C115" wp14:editId="70062442">
              <wp:simplePos x="0" y="0"/>
              <wp:positionH relativeFrom="column">
                <wp:posOffset>-485140</wp:posOffset>
              </wp:positionH>
              <wp:positionV relativeFrom="paragraph">
                <wp:posOffset>221720</wp:posOffset>
              </wp:positionV>
              <wp:extent cx="6434455" cy="0"/>
              <wp:effectExtent l="0" t="0" r="0" b="0"/>
              <wp:wrapNone/>
              <wp:docPr id="2" name="מחבר ישר 2"/>
              <wp:cNvGraphicFramePr/>
              <a:graphic xmlns:a="http://schemas.openxmlformats.org/drawingml/2006/main">
                <a:graphicData uri="http://schemas.microsoft.com/office/word/2010/wordprocessingShape">
                  <wps:wsp>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DBBA8" id="מחבר ישר 2" o:spid="_x0000_s1026" style="position:absolute;left:0;text-align:lef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pt,17.45pt" to="46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" strokecolor="#4579b8 [3044]"/>
          </w:pict>
        </mc:Fallback>
      </mc:AlternateContent>
    </w:r>
    <w:r w:rsidR="00922758" w:rsidRPr="0062451B">
      <w:rPr>
        <w:rFonts w:asciiTheme="minorHAnsi" w:hAnsiTheme="minorHAnsi" w:cs="Times New Roman"/>
        <w:noProof/>
        <w:color w:val="002060"/>
        <w:szCs w:val="20"/>
        <w:rtl/>
      </w:rPr>
      <mc:AlternateContent>
        <mc:Choice Requires="wps">
          <w:drawing>
            <wp:anchor distT="45720" distB="45720" distL="114300" distR="114300" simplePos="0" relativeHeight="251686912" behindDoc="1" locked="0" layoutInCell="1" allowOverlap="1" wp14:anchorId="36A9EBD1" wp14:editId="2FC883DF">
              <wp:simplePos x="0" y="0"/>
              <wp:positionH relativeFrom="page">
                <wp:posOffset>515515</wp:posOffset>
              </wp:positionH>
              <wp:positionV relativeFrom="paragraph">
                <wp:posOffset>235585</wp:posOffset>
              </wp:positionV>
              <wp:extent cx="3164205" cy="285750"/>
              <wp:effectExtent l="0" t="0" r="0" b="0"/>
              <wp:wrapTight wrapText="bothSides">
                <wp:wrapPolygon edited="0">
                  <wp:start x="390" y="0"/>
                  <wp:lineTo x="390" y="20160"/>
                  <wp:lineTo x="21197" y="20160"/>
                  <wp:lineTo x="21197" y="0"/>
                  <wp:lineTo x="390" y="0"/>
                </wp:wrapPolygon>
              </wp:wrapTight>
              <wp:docPr id="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0782717A" w14:textId="77777777" w:rsidR="00922758" w:rsidRPr="0062451B" w:rsidRDefault="001342E6" w:rsidP="00102811">
                          <w:pPr>
                            <w:jc w:val="right"/>
                            <w:rPr>
                              <w:rFonts w:ascii="Calibri" w:hAnsi="Calibri" w:cs="Calibri"/>
                              <w:color w:val="002060"/>
                              <w:szCs w:val="20"/>
                              <w:rtl/>
                            </w:rPr>
                          </w:pPr>
                          <w:r>
                            <w:rPr>
                              <w:rFonts w:ascii="Calibri" w:hAnsi="Calibri" w:cs="Calibri" w:hint="cs"/>
                              <w:color w:val="002060"/>
                              <w:szCs w:val="20"/>
                              <w:rtl/>
                            </w:rPr>
                            <w:t>כסלו</w:t>
                          </w:r>
                          <w:r w:rsidR="00922758" w:rsidRPr="00102811">
                            <w:rPr>
                              <w:rFonts w:ascii="Calibri" w:hAnsi="Calibri" w:cs="Calibri" w:hint="cs"/>
                              <w:color w:val="002060"/>
                              <w:szCs w:val="20"/>
                              <w:rtl/>
                            </w:rPr>
                            <w:t xml:space="preserve"> </w:t>
                          </w:r>
                          <w:proofErr w:type="spellStart"/>
                          <w:r w:rsidR="00922758" w:rsidRPr="00102811">
                            <w:rPr>
                              <w:rFonts w:ascii="Calibri" w:hAnsi="Calibri" w:cs="Calibri" w:hint="cs"/>
                              <w:color w:val="002060"/>
                              <w:szCs w:val="20"/>
                              <w:rtl/>
                            </w:rPr>
                            <w:t>התשפ"</w:t>
                          </w:r>
                          <w:r>
                            <w:rPr>
                              <w:rFonts w:ascii="Calibri" w:hAnsi="Calibri" w:cs="Calibri" w:hint="cs"/>
                              <w:color w:val="002060"/>
                              <w:szCs w:val="20"/>
                              <w:rtl/>
                            </w:rPr>
                            <w:t>ו</w:t>
                          </w:r>
                          <w:proofErr w:type="spellEnd"/>
                          <w:r w:rsidR="00922758" w:rsidRPr="00102811">
                            <w:rPr>
                              <w:rFonts w:ascii="Calibri" w:hAnsi="Calibri" w:cs="Calibri" w:hint="cs"/>
                              <w:color w:val="002060"/>
                              <w:szCs w:val="20"/>
                              <w:rtl/>
                            </w:rPr>
                            <w:t xml:space="preserve"> </w:t>
                          </w:r>
                          <w:r w:rsidR="00922758" w:rsidRPr="00102811">
                            <w:rPr>
                              <w:rFonts w:asciiTheme="minorHAnsi" w:hAnsiTheme="minorHAnsi" w:cstheme="minorHAnsi"/>
                              <w:color w:val="002060"/>
                              <w:spacing w:val="20"/>
                              <w:sz w:val="22"/>
                              <w:szCs w:val="22"/>
                            </w:rPr>
                            <w:t xml:space="preserve"> </w:t>
                          </w:r>
                          <w:r w:rsidR="00922758" w:rsidRPr="00102811">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דצ</w:t>
                          </w:r>
                          <w:r w:rsidR="00922758">
                            <w:rPr>
                              <w:rFonts w:ascii="Calibri" w:hAnsi="Calibri" w:cs="Calibri" w:hint="cs"/>
                              <w:color w:val="002060"/>
                              <w:szCs w:val="20"/>
                              <w:rtl/>
                            </w:rPr>
                            <w:t>מבר</w:t>
                          </w:r>
                          <w:r w:rsidR="00922758" w:rsidRPr="00102811">
                            <w:rPr>
                              <w:rFonts w:ascii="Calibri" w:hAnsi="Calibri" w:cs="Calibri" w:hint="cs"/>
                              <w:color w:val="002060"/>
                              <w:szCs w:val="20"/>
                              <w:rtl/>
                            </w:rPr>
                            <w:t xml:space="preserve"> 2025</w:t>
                          </w:r>
                          <w:r w:rsidR="00922758"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9EBD1" id="_x0000_s1040" type="#_x0000_t202" style="position:absolute;margin-left:40.6pt;margin-top:18.55pt;width:249.15pt;height:22.5pt;flip:x;z-index:-2516295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" filled="f" stroked="f">
              <v:textbox>
                <w:txbxContent>
                  <w:p w14:paraId="0782717A" w14:textId="77777777" w:rsidR="00922758" w:rsidRPr="0062451B" w:rsidRDefault="001342E6" w:rsidP="00102811">
                    <w:pPr>
                      <w:jc w:val="right"/>
                      <w:rPr>
                        <w:rFonts w:ascii="Calibri" w:hAnsi="Calibri" w:cs="Calibri"/>
                        <w:color w:val="002060"/>
                        <w:szCs w:val="20"/>
                        <w:rtl/>
                      </w:rPr>
                    </w:pPr>
                    <w:r>
                      <w:rPr>
                        <w:rFonts w:ascii="Calibri" w:hAnsi="Calibri" w:cs="Calibri" w:hint="cs"/>
                        <w:color w:val="002060"/>
                        <w:szCs w:val="20"/>
                        <w:rtl/>
                      </w:rPr>
                      <w:t>כסלו</w:t>
                    </w:r>
                    <w:r w:rsidR="00922758" w:rsidRPr="00102811">
                      <w:rPr>
                        <w:rFonts w:ascii="Calibri" w:hAnsi="Calibri" w:cs="Calibri" w:hint="cs"/>
                        <w:color w:val="002060"/>
                        <w:szCs w:val="20"/>
                        <w:rtl/>
                      </w:rPr>
                      <w:t xml:space="preserve"> </w:t>
                    </w:r>
                    <w:proofErr w:type="spellStart"/>
                    <w:r w:rsidR="00922758" w:rsidRPr="00102811">
                      <w:rPr>
                        <w:rFonts w:ascii="Calibri" w:hAnsi="Calibri" w:cs="Calibri" w:hint="cs"/>
                        <w:color w:val="002060"/>
                        <w:szCs w:val="20"/>
                        <w:rtl/>
                      </w:rPr>
                      <w:t>התשפ"</w:t>
                    </w:r>
                    <w:r>
                      <w:rPr>
                        <w:rFonts w:ascii="Calibri" w:hAnsi="Calibri" w:cs="Calibri" w:hint="cs"/>
                        <w:color w:val="002060"/>
                        <w:szCs w:val="20"/>
                        <w:rtl/>
                      </w:rPr>
                      <w:t>ו</w:t>
                    </w:r>
                    <w:proofErr w:type="spellEnd"/>
                    <w:r w:rsidR="00922758" w:rsidRPr="00102811">
                      <w:rPr>
                        <w:rFonts w:ascii="Calibri" w:hAnsi="Calibri" w:cs="Calibri" w:hint="cs"/>
                        <w:color w:val="002060"/>
                        <w:szCs w:val="20"/>
                        <w:rtl/>
                      </w:rPr>
                      <w:t xml:space="preserve"> </w:t>
                    </w:r>
                    <w:r w:rsidR="00922758" w:rsidRPr="00102811">
                      <w:rPr>
                        <w:rFonts w:asciiTheme="minorHAnsi" w:hAnsiTheme="minorHAnsi" w:cstheme="minorHAnsi"/>
                        <w:color w:val="002060"/>
                        <w:spacing w:val="20"/>
                        <w:sz w:val="22"/>
                        <w:szCs w:val="22"/>
                      </w:rPr>
                      <w:t xml:space="preserve"> </w:t>
                    </w:r>
                    <w:r w:rsidR="00922758" w:rsidRPr="00102811">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דצ</w:t>
                    </w:r>
                    <w:r w:rsidR="00922758">
                      <w:rPr>
                        <w:rFonts w:ascii="Calibri" w:hAnsi="Calibri" w:cs="Calibri" w:hint="cs"/>
                        <w:color w:val="002060"/>
                        <w:szCs w:val="20"/>
                        <w:rtl/>
                      </w:rPr>
                      <w:t>מבר</w:t>
                    </w:r>
                    <w:r w:rsidR="00922758" w:rsidRPr="00102811">
                      <w:rPr>
                        <w:rFonts w:ascii="Calibri" w:hAnsi="Calibri" w:cs="Calibri" w:hint="cs"/>
                        <w:color w:val="002060"/>
                        <w:szCs w:val="20"/>
                        <w:rtl/>
                      </w:rPr>
                      <w:t xml:space="preserve"> 2025</w:t>
                    </w:r>
                    <w:r w:rsidR="00922758" w:rsidRPr="0062451B">
                      <w:rPr>
                        <w:rFonts w:ascii="Calibri" w:hAnsi="Calibri" w:cs="Calibri" w:hint="cs"/>
                        <w:color w:val="002060"/>
                        <w:szCs w:val="20"/>
                        <w:rtl/>
                      </w:rPr>
                      <w:t xml:space="preserve"> </w:t>
                    </w:r>
                  </w:p>
                </w:txbxContent>
              </v:textbox>
              <w10:wrap type="tight" anchorx="page"/>
            </v:shape>
          </w:pict>
        </mc:Fallback>
      </mc:AlternateContent>
    </w:r>
    <w:r w:rsidR="00922758" w:rsidRPr="0062451B">
      <w:rPr>
        <w:rFonts w:asciiTheme="minorHAnsi" w:hAnsiTheme="minorHAnsi" w:cstheme="minorHAnsi"/>
        <w:color w:val="002060"/>
        <w:szCs w:val="20"/>
        <w:rtl/>
      </w:rPr>
      <w:t xml:space="preserve"> </w:t>
    </w:r>
    <w:r w:rsidR="00922758">
      <w:rPr>
        <w:rFonts w:asciiTheme="minorHAnsi" w:hAnsiTheme="minorHAnsi" w:cstheme="minorHAnsi" w:hint="cs"/>
        <w:color w:val="002060"/>
        <w:szCs w:val="20"/>
        <w:rtl/>
      </w:rPr>
      <w:t xml:space="preserve">  </w:t>
    </w:r>
    <w:r w:rsidR="00922758" w:rsidRPr="0062451B">
      <w:rPr>
        <w:rFonts w:asciiTheme="minorHAnsi" w:hAnsiTheme="minorHAnsi" w:cstheme="minorHAnsi"/>
        <w:color w:val="002060"/>
        <w:szCs w:val="20"/>
        <w:rtl/>
      </w:rPr>
      <w:fldChar w:fldCharType="begin"/>
    </w:r>
    <w:r w:rsidR="00922758" w:rsidRPr="0062451B">
      <w:rPr>
        <w:rFonts w:asciiTheme="minorHAnsi" w:hAnsiTheme="minorHAnsi" w:cstheme="minorHAnsi"/>
        <w:color w:val="002060"/>
        <w:szCs w:val="20"/>
        <w:rtl/>
      </w:rPr>
      <w:instrText xml:space="preserve"> </w:instrText>
    </w:r>
    <w:r w:rsidR="00922758" w:rsidRPr="0062451B">
      <w:rPr>
        <w:rFonts w:asciiTheme="minorHAnsi" w:hAnsiTheme="minorHAnsi" w:cstheme="minorHAnsi"/>
        <w:color w:val="002060"/>
        <w:szCs w:val="20"/>
      </w:rPr>
      <w:instrText>PAGE</w:instrText>
    </w:r>
    <w:r w:rsidR="00922758" w:rsidRPr="0062451B">
      <w:rPr>
        <w:rFonts w:asciiTheme="minorHAnsi" w:hAnsiTheme="minorHAnsi" w:cstheme="minorHAnsi"/>
        <w:color w:val="002060"/>
        <w:szCs w:val="20"/>
        <w:rtl/>
      </w:rPr>
      <w:instrText xml:space="preserve">  \* </w:instrText>
    </w:r>
    <w:r w:rsidR="00922758" w:rsidRPr="0062451B">
      <w:rPr>
        <w:rFonts w:asciiTheme="minorHAnsi" w:hAnsiTheme="minorHAnsi" w:cstheme="minorHAnsi"/>
        <w:color w:val="002060"/>
        <w:szCs w:val="20"/>
      </w:rPr>
      <w:instrText>MERGEFORMAT</w:instrText>
    </w:r>
    <w:r w:rsidR="00922758" w:rsidRPr="0062451B">
      <w:rPr>
        <w:rFonts w:asciiTheme="minorHAnsi" w:hAnsiTheme="minorHAnsi" w:cstheme="minorHAnsi"/>
        <w:color w:val="002060"/>
        <w:szCs w:val="20"/>
        <w:rtl/>
      </w:rPr>
      <w:instrText xml:space="preserve"> </w:instrText>
    </w:r>
    <w:r w:rsidR="00922758" w:rsidRPr="0062451B">
      <w:rPr>
        <w:rFonts w:asciiTheme="minorHAnsi" w:hAnsiTheme="minorHAnsi" w:cstheme="minorHAnsi"/>
        <w:color w:val="002060"/>
        <w:szCs w:val="20"/>
        <w:rtl/>
      </w:rPr>
      <w:fldChar w:fldCharType="separate"/>
    </w:r>
    <w:r w:rsidR="00922758">
      <w:rPr>
        <w:rFonts w:cstheme="minorHAnsi"/>
        <w:color w:val="002060"/>
        <w:szCs w:val="20"/>
        <w:rtl/>
      </w:rPr>
      <w:t>3</w:t>
    </w:r>
    <w:r w:rsidR="00922758" w:rsidRPr="0062451B">
      <w:rPr>
        <w:rFonts w:asciiTheme="minorHAnsi" w:hAnsiTheme="minorHAnsi" w:cstheme="minorHAnsi"/>
        <w:color w:val="002060"/>
        <w:szCs w:val="20"/>
        <w:rtl/>
      </w:rPr>
      <w:fldChar w:fldCharType="end"/>
    </w:r>
    <w:r w:rsidR="00922758" w:rsidRPr="0062451B">
      <w:rPr>
        <w:rFonts w:asciiTheme="minorHAnsi" w:hAnsiTheme="minorHAnsi" w:cstheme="minorHAnsi"/>
        <w:color w:val="002060"/>
        <w:szCs w:val="20"/>
        <w:rtl/>
      </w:rPr>
      <w:t xml:space="preserve"> </w:t>
    </w:r>
  </w:p>
  <w:p w14:paraId="07B027EF" w14:textId="77777777" w:rsidR="00922758" w:rsidRPr="00102811" w:rsidRDefault="00922758" w:rsidP="00102811">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EB8A" w14:textId="77777777" w:rsidR="00EF4539" w:rsidRPr="00D8506C" w:rsidRDefault="001342E6" w:rsidP="00EF4539">
    <w:pPr>
      <w:pStyle w:val="a9"/>
      <w:tabs>
        <w:tab w:val="clear" w:pos="8306"/>
        <w:tab w:val="right" w:pos="8504"/>
      </w:tabs>
      <w:ind w:right="-709"/>
      <w:jc w:val="right"/>
      <w:rPr>
        <w:rFonts w:ascii="Calibri" w:hAnsi="Calibri" w:cs="Calibr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89984" behindDoc="0" locked="0" layoutInCell="1" allowOverlap="1" wp14:anchorId="3A77DEC6" wp14:editId="730F9BC2">
              <wp:simplePos x="0" y="0"/>
              <wp:positionH relativeFrom="margin">
                <wp:posOffset>1503680</wp:posOffset>
              </wp:positionH>
              <wp:positionV relativeFrom="paragraph">
                <wp:posOffset>233045</wp:posOffset>
              </wp:positionV>
              <wp:extent cx="4519930" cy="285750"/>
              <wp:effectExtent l="0" t="0" r="0" b="0"/>
              <wp:wrapSquare wrapText="bothSides"/>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19930" cy="285750"/>
                      </a:xfrm>
                      <a:prstGeom prst="rect">
                        <a:avLst/>
                      </a:prstGeom>
                      <a:noFill/>
                      <a:ln w="9525">
                        <a:noFill/>
                        <a:miter lim="800000"/>
                        <a:headEnd/>
                        <a:tailEnd/>
                      </a:ln>
                    </wps:spPr>
                    <wps:txbx>
                      <w:txbxContent>
                        <w:p w14:paraId="730D3EE4" w14:textId="77777777" w:rsidR="001342E6" w:rsidRPr="001E204F" w:rsidRDefault="001342E6" w:rsidP="001342E6">
                          <w:pPr>
                            <w:rPr>
                              <w:rFonts w:ascii="Calibri" w:hAnsi="Calibri" w:cs="Calibri"/>
                              <w:color w:val="002060"/>
                              <w:szCs w:val="20"/>
                              <w:rtl/>
                            </w:rPr>
                          </w:pPr>
                          <w:r w:rsidRPr="00D8506C">
                            <w:rPr>
                              <w:rFonts w:ascii="Calibri" w:hAnsi="Calibri" w:cs="Calibri"/>
                              <w:color w:val="002060"/>
                              <w:szCs w:val="20"/>
                              <w:rtl/>
                            </w:rPr>
                            <w:t>ההיערכות להגנה על מתקנים חיוניים מפני טילים, רקטות ואיומים אוויריים נוספים - ביקורת מעקב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7DEC6" id="_x0000_t202" coordsize="21600,21600" o:spt="202" path="m,l,21600r21600,l21600,xe">
              <v:stroke joinstyle="miter"/>
              <v:path gradientshapeok="t" o:connecttype="rect"/>
            </v:shapetype>
            <v:shape id="_x0000_s1041" type="#_x0000_t202" style="position:absolute;margin-left:118.4pt;margin-top:18.35pt;width:355.9pt;height:22.5pt;flip:x;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" filled="f" stroked="f">
              <v:textbox>
                <w:txbxContent>
                  <w:p w14:paraId="730D3EE4" w14:textId="77777777" w:rsidR="001342E6" w:rsidRPr="001E204F" w:rsidRDefault="001342E6" w:rsidP="001342E6">
                    <w:pPr>
                      <w:rPr>
                        <w:rFonts w:ascii="Calibri" w:hAnsi="Calibri" w:cs="Calibri"/>
                        <w:color w:val="002060"/>
                        <w:szCs w:val="20"/>
                        <w:rtl/>
                      </w:rPr>
                    </w:pPr>
                    <w:r w:rsidRPr="00D8506C">
                      <w:rPr>
                        <w:rFonts w:ascii="Calibri" w:hAnsi="Calibri" w:cs="Calibri"/>
                        <w:color w:val="002060"/>
                        <w:szCs w:val="20"/>
                        <w:rtl/>
                      </w:rPr>
                      <w:t>ההיערכות להגנה על מתקנים חיוניים מפני טילים, רקטות ואיומים אוויריים נוספים - ביקורת מעקב</w:t>
                    </w:r>
                  </w:p>
                </w:txbxContent>
              </v:textbox>
              <w10:wrap type="square" anchorx="margin"/>
            </v:shape>
          </w:pict>
        </mc:Fallback>
      </mc:AlternateContent>
    </w:r>
    <w:r w:rsidRPr="00D8506C">
      <w:rPr>
        <w:rFonts w:ascii="Calibri" w:hAnsi="Calibri" w:cs="Times New Roman"/>
        <w:noProof/>
        <w:color w:val="002060"/>
        <w:szCs w:val="20"/>
        <w:rtl/>
      </w:rPr>
      <mc:AlternateContent>
        <mc:Choice Requires="wps">
          <w:drawing>
            <wp:anchor distT="45720" distB="45720" distL="114300" distR="114300" simplePos="0" relativeHeight="251676672" behindDoc="0" locked="0" layoutInCell="1" allowOverlap="1" wp14:anchorId="51A03EC6" wp14:editId="0B950EC5">
              <wp:simplePos x="0" y="0"/>
              <wp:positionH relativeFrom="column">
                <wp:posOffset>2854325</wp:posOffset>
              </wp:positionH>
              <wp:positionV relativeFrom="paragraph">
                <wp:posOffset>-62865</wp:posOffset>
              </wp:positionV>
              <wp:extent cx="3164205" cy="285750"/>
              <wp:effectExtent l="0" t="0" r="0" b="0"/>
              <wp:wrapSquare wrapText="bothSides"/>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2AA11792" w14:textId="77777777" w:rsidR="00EF4539" w:rsidRPr="0062451B" w:rsidRDefault="00EF4539" w:rsidP="00EF4539">
                          <w:pPr>
                            <w:rPr>
                              <w:rFonts w:ascii="Calibri" w:hAnsi="Calibri" w:cs="Calibri"/>
                              <w:color w:val="002060"/>
                              <w:sz w:val="22"/>
                              <w:szCs w:val="22"/>
                              <w:rtl/>
                            </w:rPr>
                          </w:pPr>
                          <w:r w:rsidRPr="00FF3BE5">
                            <w:rPr>
                              <w:rFonts w:ascii="Calibri" w:hAnsi="Calibri" w:cs="Calibri"/>
                              <w:color w:val="002060"/>
                              <w:sz w:val="22"/>
                              <w:szCs w:val="22"/>
                              <w:rtl/>
                            </w:rPr>
                            <w:t>מבקר</w:t>
                          </w:r>
                          <w:r w:rsidRPr="0062451B">
                            <w:rPr>
                              <w:rFonts w:ascii="Calibri" w:hAnsi="Calibri" w:cs="Calibri"/>
                              <w:color w:val="002060"/>
                              <w:sz w:val="22"/>
                              <w:szCs w:val="22"/>
                              <w:rtl/>
                            </w:rPr>
                            <w:t xml:space="preserve"> המדינה</w:t>
                          </w:r>
                          <w:r>
                            <w:rPr>
                              <w:rFonts w:ascii="Calibri" w:hAnsi="Calibri" w:cs="Calibri" w:hint="cs"/>
                              <w:color w:val="002060"/>
                              <w:sz w:val="22"/>
                              <w:szCs w:val="22"/>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03EC6" id="_x0000_s1042" type="#_x0000_t202" style="position:absolute;margin-left:224.75pt;margin-top:-4.95pt;width:249.15pt;height:22.5pt;flip:x;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" filled="f" stroked="f">
              <v:textbox>
                <w:txbxContent>
                  <w:p w14:paraId="2AA11792" w14:textId="77777777" w:rsidR="00EF4539" w:rsidRPr="0062451B" w:rsidRDefault="00EF4539" w:rsidP="00EF4539">
                    <w:pPr>
                      <w:rPr>
                        <w:rFonts w:ascii="Calibri" w:hAnsi="Calibri" w:cs="Calibri"/>
                        <w:color w:val="002060"/>
                        <w:sz w:val="22"/>
                        <w:szCs w:val="22"/>
                        <w:rtl/>
                      </w:rPr>
                    </w:pPr>
                    <w:r w:rsidRPr="00FF3BE5">
                      <w:rPr>
                        <w:rFonts w:ascii="Calibri" w:hAnsi="Calibri" w:cs="Calibri"/>
                        <w:color w:val="002060"/>
                        <w:sz w:val="22"/>
                        <w:szCs w:val="22"/>
                        <w:rtl/>
                      </w:rPr>
                      <w:t>מבקר</w:t>
                    </w:r>
                    <w:r w:rsidRPr="0062451B">
                      <w:rPr>
                        <w:rFonts w:ascii="Calibri" w:hAnsi="Calibri" w:cs="Calibri"/>
                        <w:color w:val="002060"/>
                        <w:sz w:val="22"/>
                        <w:szCs w:val="22"/>
                        <w:rtl/>
                      </w:rPr>
                      <w:t xml:space="preserve"> המדינה</w:t>
                    </w:r>
                    <w:r>
                      <w:rPr>
                        <w:rFonts w:ascii="Calibri" w:hAnsi="Calibri" w:cs="Calibri" w:hint="cs"/>
                        <w:color w:val="002060"/>
                        <w:sz w:val="22"/>
                        <w:szCs w:val="22"/>
                        <w:rtl/>
                      </w:rPr>
                      <w:t xml:space="preserve"> </w:t>
                    </w:r>
                  </w:p>
                </w:txbxContent>
              </v:textbox>
              <w10:wrap type="square"/>
            </v:shape>
          </w:pict>
        </mc:Fallback>
      </mc:AlternateContent>
    </w:r>
    <w:r w:rsidR="00EF4539" w:rsidRPr="00D8506C">
      <w:rPr>
        <w:rFonts w:ascii="Calibri" w:hAnsi="Calibri" w:cs="Calibri"/>
        <w:noProof/>
        <w:color w:val="002060"/>
        <w:szCs w:val="20"/>
        <w:rtl/>
        <w:lang w:val="he-IL"/>
      </w:rPr>
      <mc:AlternateContent>
        <mc:Choice Requires="wps">
          <w:drawing>
            <wp:anchor distT="0" distB="0" distL="114300" distR="114300" simplePos="0" relativeHeight="251675648" behindDoc="0" locked="0" layoutInCell="1" allowOverlap="1" wp14:anchorId="70645110" wp14:editId="5386C72D">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559D3" id="מחבר ישר 19"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pt,17.45pt" to="468.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" strokecolor="#4579b8 [3044]"/>
          </w:pict>
        </mc:Fallback>
      </mc:AlternateContent>
    </w:r>
    <w:r w:rsidR="00EF4539" w:rsidRPr="00D8506C">
      <w:rPr>
        <w:rFonts w:ascii="Calibri" w:hAnsi="Calibri" w:cs="Times New Roman"/>
        <w:noProof/>
        <w:color w:val="002060"/>
        <w:szCs w:val="20"/>
        <w:rtl/>
      </w:rPr>
      <mc:AlternateContent>
        <mc:Choice Requires="wps">
          <w:drawing>
            <wp:anchor distT="45720" distB="45720" distL="114300" distR="114300" simplePos="0" relativeHeight="251677696" behindDoc="1" locked="0" layoutInCell="1" allowOverlap="1" wp14:anchorId="7493E6A1" wp14:editId="6903B428">
              <wp:simplePos x="0" y="0"/>
              <wp:positionH relativeFrom="page">
                <wp:posOffset>515515</wp:posOffset>
              </wp:positionH>
              <wp:positionV relativeFrom="paragraph">
                <wp:posOffset>235585</wp:posOffset>
              </wp:positionV>
              <wp:extent cx="3164205" cy="285750"/>
              <wp:effectExtent l="0" t="0" r="0" b="0"/>
              <wp:wrapTight wrapText="bothSides">
                <wp:wrapPolygon edited="0">
                  <wp:start x="390" y="0"/>
                  <wp:lineTo x="390" y="20160"/>
                  <wp:lineTo x="21197" y="20160"/>
                  <wp:lineTo x="21197" y="0"/>
                  <wp:lineTo x="390" y="0"/>
                </wp:wrapPolygon>
              </wp:wrapTight>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4205" cy="285750"/>
                      </a:xfrm>
                      <a:prstGeom prst="rect">
                        <a:avLst/>
                      </a:prstGeom>
                      <a:noFill/>
                      <a:ln w="9525">
                        <a:noFill/>
                        <a:miter lim="800000"/>
                        <a:headEnd/>
                        <a:tailEnd/>
                      </a:ln>
                    </wps:spPr>
                    <wps:txbx>
                      <w:txbxContent>
                        <w:p w14:paraId="5FC90E21" w14:textId="77777777" w:rsidR="00EF4539" w:rsidRPr="0062451B" w:rsidRDefault="001342E6" w:rsidP="00EF4539">
                          <w:pPr>
                            <w:jc w:val="right"/>
                            <w:rPr>
                              <w:rFonts w:ascii="Calibri" w:hAnsi="Calibri" w:cs="Calibri"/>
                              <w:color w:val="002060"/>
                              <w:szCs w:val="20"/>
                              <w:rtl/>
                            </w:rPr>
                          </w:pPr>
                          <w:r>
                            <w:rPr>
                              <w:rFonts w:ascii="Calibri" w:hAnsi="Calibri" w:cs="Calibri" w:hint="cs"/>
                              <w:color w:val="002060"/>
                              <w:szCs w:val="20"/>
                              <w:rtl/>
                            </w:rPr>
                            <w:t>כסלו</w:t>
                          </w:r>
                          <w:r w:rsidR="00EF4539" w:rsidRPr="00B206AA">
                            <w:rPr>
                              <w:rFonts w:ascii="Calibri" w:hAnsi="Calibri" w:cs="Calibri" w:hint="cs"/>
                              <w:color w:val="002060"/>
                              <w:szCs w:val="20"/>
                              <w:rtl/>
                            </w:rPr>
                            <w:t xml:space="preserve"> </w:t>
                          </w:r>
                          <w:proofErr w:type="spellStart"/>
                          <w:r w:rsidR="00EF4539" w:rsidRPr="00B206AA">
                            <w:rPr>
                              <w:rFonts w:ascii="Calibri" w:hAnsi="Calibri" w:cs="Calibri" w:hint="cs"/>
                              <w:color w:val="002060"/>
                              <w:szCs w:val="20"/>
                              <w:rtl/>
                            </w:rPr>
                            <w:t>התשפ"</w:t>
                          </w:r>
                          <w:r>
                            <w:rPr>
                              <w:rFonts w:ascii="Calibri" w:hAnsi="Calibri" w:cs="Calibri" w:hint="cs"/>
                              <w:color w:val="002060"/>
                              <w:szCs w:val="20"/>
                              <w:rtl/>
                            </w:rPr>
                            <w:t>ו</w:t>
                          </w:r>
                          <w:proofErr w:type="spellEnd"/>
                          <w:r w:rsidR="00EF4539" w:rsidRPr="00B206AA">
                            <w:rPr>
                              <w:rFonts w:ascii="Calibri" w:hAnsi="Calibri" w:cs="Calibri" w:hint="cs"/>
                              <w:color w:val="002060"/>
                              <w:szCs w:val="20"/>
                              <w:rtl/>
                            </w:rPr>
                            <w:t xml:space="preserve"> </w:t>
                          </w:r>
                          <w:r w:rsidR="00EF4539" w:rsidRPr="00D8506C">
                            <w:rPr>
                              <w:rFonts w:ascii="Calibri" w:hAnsi="Calibri" w:cs="Calibri"/>
                              <w:color w:val="002060"/>
                              <w:spacing w:val="20"/>
                              <w:sz w:val="22"/>
                              <w:szCs w:val="22"/>
                            </w:rPr>
                            <w:t xml:space="preserve"> </w:t>
                          </w:r>
                          <w:r w:rsidR="00EF4539" w:rsidRPr="00D8506C">
                            <w:rPr>
                              <w:rFonts w:ascii="Calibri" w:hAnsi="Calibri" w:cs="Calibri"/>
                              <w:color w:val="002060"/>
                              <w:spacing w:val="20"/>
                              <w:sz w:val="22"/>
                              <w:szCs w:val="22"/>
                            </w:rPr>
                            <w:sym w:font="Wingdings" w:char="F0A7"/>
                          </w:r>
                          <w:r>
                            <w:rPr>
                              <w:rFonts w:ascii="Calibri" w:hAnsi="Calibri" w:cs="Calibri" w:hint="cs"/>
                              <w:color w:val="002060"/>
                              <w:szCs w:val="20"/>
                              <w:rtl/>
                            </w:rPr>
                            <w:t>דצ</w:t>
                          </w:r>
                          <w:r w:rsidR="00C64E85">
                            <w:rPr>
                              <w:rFonts w:ascii="Calibri" w:hAnsi="Calibri" w:cs="Calibri" w:hint="cs"/>
                              <w:color w:val="002060"/>
                              <w:szCs w:val="20"/>
                              <w:rtl/>
                            </w:rPr>
                            <w:t>מבר</w:t>
                          </w:r>
                          <w:r w:rsidR="00EF4539" w:rsidRPr="00B206AA">
                            <w:rPr>
                              <w:rFonts w:ascii="Calibri" w:hAnsi="Calibri" w:cs="Calibri" w:hint="cs"/>
                              <w:color w:val="002060"/>
                              <w:szCs w:val="20"/>
                              <w:rtl/>
                            </w:rPr>
                            <w:t xml:space="preserve"> 2025</w:t>
                          </w:r>
                          <w:r w:rsidR="00EF4539"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3E6A1" id="_x0000_s1043" type="#_x0000_t202" style="position:absolute;margin-left:40.6pt;margin-top:18.55pt;width:249.15pt;height:22.5pt;flip:x;z-index:-251638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" filled="f" stroked="f">
              <v:textbox>
                <w:txbxContent>
                  <w:p w14:paraId="5FC90E21" w14:textId="77777777" w:rsidR="00EF4539" w:rsidRPr="0062451B" w:rsidRDefault="001342E6" w:rsidP="00EF4539">
                    <w:pPr>
                      <w:jc w:val="right"/>
                      <w:rPr>
                        <w:rFonts w:ascii="Calibri" w:hAnsi="Calibri" w:cs="Calibri"/>
                        <w:color w:val="002060"/>
                        <w:szCs w:val="20"/>
                        <w:rtl/>
                      </w:rPr>
                    </w:pPr>
                    <w:r>
                      <w:rPr>
                        <w:rFonts w:ascii="Calibri" w:hAnsi="Calibri" w:cs="Calibri" w:hint="cs"/>
                        <w:color w:val="002060"/>
                        <w:szCs w:val="20"/>
                        <w:rtl/>
                      </w:rPr>
                      <w:t>כסלו</w:t>
                    </w:r>
                    <w:r w:rsidR="00EF4539" w:rsidRPr="00B206AA">
                      <w:rPr>
                        <w:rFonts w:ascii="Calibri" w:hAnsi="Calibri" w:cs="Calibri" w:hint="cs"/>
                        <w:color w:val="002060"/>
                        <w:szCs w:val="20"/>
                        <w:rtl/>
                      </w:rPr>
                      <w:t xml:space="preserve"> </w:t>
                    </w:r>
                    <w:proofErr w:type="spellStart"/>
                    <w:r w:rsidR="00EF4539" w:rsidRPr="00B206AA">
                      <w:rPr>
                        <w:rFonts w:ascii="Calibri" w:hAnsi="Calibri" w:cs="Calibri" w:hint="cs"/>
                        <w:color w:val="002060"/>
                        <w:szCs w:val="20"/>
                        <w:rtl/>
                      </w:rPr>
                      <w:t>התשפ"</w:t>
                    </w:r>
                    <w:r>
                      <w:rPr>
                        <w:rFonts w:ascii="Calibri" w:hAnsi="Calibri" w:cs="Calibri" w:hint="cs"/>
                        <w:color w:val="002060"/>
                        <w:szCs w:val="20"/>
                        <w:rtl/>
                      </w:rPr>
                      <w:t>ו</w:t>
                    </w:r>
                    <w:proofErr w:type="spellEnd"/>
                    <w:r w:rsidR="00EF4539" w:rsidRPr="00B206AA">
                      <w:rPr>
                        <w:rFonts w:ascii="Calibri" w:hAnsi="Calibri" w:cs="Calibri" w:hint="cs"/>
                        <w:color w:val="002060"/>
                        <w:szCs w:val="20"/>
                        <w:rtl/>
                      </w:rPr>
                      <w:t xml:space="preserve"> </w:t>
                    </w:r>
                    <w:r w:rsidR="00EF4539" w:rsidRPr="00D8506C">
                      <w:rPr>
                        <w:rFonts w:ascii="Calibri" w:hAnsi="Calibri" w:cs="Calibri"/>
                        <w:color w:val="002060"/>
                        <w:spacing w:val="20"/>
                        <w:sz w:val="22"/>
                        <w:szCs w:val="22"/>
                      </w:rPr>
                      <w:t xml:space="preserve"> </w:t>
                    </w:r>
                    <w:r w:rsidR="00EF4539" w:rsidRPr="00D8506C">
                      <w:rPr>
                        <w:rFonts w:ascii="Calibri" w:hAnsi="Calibri" w:cs="Calibri"/>
                        <w:color w:val="002060"/>
                        <w:spacing w:val="20"/>
                        <w:sz w:val="22"/>
                        <w:szCs w:val="22"/>
                      </w:rPr>
                      <w:sym w:font="Wingdings" w:char="F0A7"/>
                    </w:r>
                    <w:r>
                      <w:rPr>
                        <w:rFonts w:ascii="Calibri" w:hAnsi="Calibri" w:cs="Calibri" w:hint="cs"/>
                        <w:color w:val="002060"/>
                        <w:szCs w:val="20"/>
                        <w:rtl/>
                      </w:rPr>
                      <w:t>דצ</w:t>
                    </w:r>
                    <w:r w:rsidR="00C64E85">
                      <w:rPr>
                        <w:rFonts w:ascii="Calibri" w:hAnsi="Calibri" w:cs="Calibri" w:hint="cs"/>
                        <w:color w:val="002060"/>
                        <w:szCs w:val="20"/>
                        <w:rtl/>
                      </w:rPr>
                      <w:t>מבר</w:t>
                    </w:r>
                    <w:r w:rsidR="00EF4539" w:rsidRPr="00B206AA">
                      <w:rPr>
                        <w:rFonts w:ascii="Calibri" w:hAnsi="Calibri" w:cs="Calibri" w:hint="cs"/>
                        <w:color w:val="002060"/>
                        <w:szCs w:val="20"/>
                        <w:rtl/>
                      </w:rPr>
                      <w:t xml:space="preserve"> 2025</w:t>
                    </w:r>
                    <w:r w:rsidR="00EF4539" w:rsidRPr="0062451B">
                      <w:rPr>
                        <w:rFonts w:ascii="Calibri" w:hAnsi="Calibri" w:cs="Calibri" w:hint="cs"/>
                        <w:color w:val="002060"/>
                        <w:szCs w:val="20"/>
                        <w:rtl/>
                      </w:rPr>
                      <w:t xml:space="preserve"> </w:t>
                    </w:r>
                  </w:p>
                </w:txbxContent>
              </v:textbox>
              <w10:wrap type="tight" anchorx="page"/>
            </v:shape>
          </w:pict>
        </mc:Fallback>
      </mc:AlternateContent>
    </w:r>
    <w:r w:rsidR="00EF4539" w:rsidRPr="00D8506C">
      <w:rPr>
        <w:rFonts w:ascii="Calibri" w:hAnsi="Calibri" w:cs="Calibri"/>
        <w:color w:val="002060"/>
        <w:szCs w:val="20"/>
        <w:rtl/>
      </w:rPr>
      <w:t xml:space="preserve"> </w:t>
    </w:r>
    <w:r w:rsidR="00EF4539" w:rsidRPr="00D8506C">
      <w:rPr>
        <w:rFonts w:ascii="Calibri" w:hAnsi="Calibri" w:cs="Calibri" w:hint="cs"/>
        <w:color w:val="002060"/>
        <w:szCs w:val="20"/>
        <w:rtl/>
      </w:rPr>
      <w:t xml:space="preserve">  </w:t>
    </w:r>
    <w:r w:rsidR="00EF4539" w:rsidRPr="00D8506C">
      <w:rPr>
        <w:rFonts w:ascii="Calibri" w:hAnsi="Calibri" w:cs="Calibri"/>
        <w:color w:val="002060"/>
        <w:szCs w:val="20"/>
        <w:rtl/>
      </w:rPr>
      <w:fldChar w:fldCharType="begin"/>
    </w:r>
    <w:r w:rsidR="00EF4539" w:rsidRPr="00D8506C">
      <w:rPr>
        <w:rFonts w:ascii="Calibri" w:hAnsi="Calibri" w:cs="Calibri"/>
        <w:color w:val="002060"/>
        <w:szCs w:val="20"/>
        <w:rtl/>
      </w:rPr>
      <w:instrText xml:space="preserve"> </w:instrText>
    </w:r>
    <w:r w:rsidR="00EF4539" w:rsidRPr="00D8506C">
      <w:rPr>
        <w:rFonts w:ascii="Calibri" w:hAnsi="Calibri" w:cs="Calibri"/>
        <w:color w:val="002060"/>
        <w:szCs w:val="20"/>
      </w:rPr>
      <w:instrText>PAGE</w:instrText>
    </w:r>
    <w:r w:rsidR="00EF4539" w:rsidRPr="00D8506C">
      <w:rPr>
        <w:rFonts w:ascii="Calibri" w:hAnsi="Calibri" w:cs="Calibri"/>
        <w:color w:val="002060"/>
        <w:szCs w:val="20"/>
        <w:rtl/>
      </w:rPr>
      <w:instrText xml:space="preserve">  \* </w:instrText>
    </w:r>
    <w:r w:rsidR="00EF4539" w:rsidRPr="00D8506C">
      <w:rPr>
        <w:rFonts w:ascii="Calibri" w:hAnsi="Calibri" w:cs="Calibri"/>
        <w:color w:val="002060"/>
        <w:szCs w:val="20"/>
      </w:rPr>
      <w:instrText>MERGEFORMAT</w:instrText>
    </w:r>
    <w:r w:rsidR="00EF4539" w:rsidRPr="00D8506C">
      <w:rPr>
        <w:rFonts w:ascii="Calibri" w:hAnsi="Calibri" w:cs="Calibri"/>
        <w:color w:val="002060"/>
        <w:szCs w:val="20"/>
        <w:rtl/>
      </w:rPr>
      <w:instrText xml:space="preserve"> </w:instrText>
    </w:r>
    <w:r w:rsidR="00EF4539" w:rsidRPr="00D8506C">
      <w:rPr>
        <w:rFonts w:ascii="Calibri" w:hAnsi="Calibri" w:cs="Calibri"/>
        <w:color w:val="002060"/>
        <w:szCs w:val="20"/>
        <w:rtl/>
      </w:rPr>
      <w:fldChar w:fldCharType="separate"/>
    </w:r>
    <w:r w:rsidR="00EF4539" w:rsidRPr="00D8506C">
      <w:rPr>
        <w:rFonts w:ascii="Calibri" w:hAnsi="Calibri" w:cs="Calibri"/>
        <w:color w:val="002060"/>
        <w:szCs w:val="20"/>
        <w:rtl/>
      </w:rPr>
      <w:t>3</w:t>
    </w:r>
    <w:r w:rsidR="00EF4539" w:rsidRPr="00D8506C">
      <w:rPr>
        <w:rFonts w:ascii="Calibri" w:hAnsi="Calibri" w:cs="Calibri"/>
        <w:color w:val="002060"/>
        <w:szCs w:val="20"/>
        <w:rtl/>
      </w:rPr>
      <w:fldChar w:fldCharType="end"/>
    </w:r>
    <w:r w:rsidR="00EF4539" w:rsidRPr="00D8506C">
      <w:rPr>
        <w:rFonts w:ascii="Calibri" w:hAnsi="Calibri" w:cs="Calibri"/>
        <w:color w:val="002060"/>
        <w:szCs w:val="20"/>
        <w:rtl/>
      </w:rPr>
      <w:t xml:space="preserve"> </w:t>
    </w:r>
  </w:p>
  <w:p w14:paraId="778EF6B4" w14:textId="77777777" w:rsidR="00EF4539" w:rsidRPr="00EF4539" w:rsidRDefault="00EF4539" w:rsidP="00EF4539">
    <w:pPr>
      <w:pStyle w:val="a9"/>
    </w:pPr>
  </w:p>
  <w:p w14:paraId="429B54F8" w14:textId="77777777" w:rsidR="0095389E" w:rsidRDefault="009538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16AB"/>
    <w:multiLevelType w:val="hybridMultilevel"/>
    <w:tmpl w:val="BB7ADECA"/>
    <w:lvl w:ilvl="0" w:tplc="1B087FB4">
      <w:start w:val="1"/>
      <w:numFmt w:val="hebrew1"/>
      <w:pStyle w:val="1"/>
      <w:lvlText w:val="%1."/>
      <w:lvlJc w:val="center"/>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 w15:restartNumberingAfterBreak="0">
    <w:nsid w:val="16FC0564"/>
    <w:multiLevelType w:val="hybridMultilevel"/>
    <w:tmpl w:val="06D443B0"/>
    <w:lvl w:ilvl="0" w:tplc="3ACC1A08">
      <w:start w:val="30"/>
      <w:numFmt w:val="bullet"/>
      <w:lvlText w:val=""/>
      <w:lvlJc w:val="left"/>
      <w:pPr>
        <w:ind w:left="644" w:hanging="360"/>
      </w:pPr>
      <w:rPr>
        <w:rFonts w:ascii="Symbol" w:eastAsiaTheme="minorHAnsi"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17255"/>
    <w:multiLevelType w:val="hybridMultilevel"/>
    <w:tmpl w:val="F1AE1FFC"/>
    <w:lvl w:ilvl="0" w:tplc="77603860">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316B14B9"/>
    <w:multiLevelType w:val="hybridMultilevel"/>
    <w:tmpl w:val="378E9214"/>
    <w:lvl w:ilvl="0" w:tplc="998E4AB2">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4" w15:restartNumberingAfterBreak="0">
    <w:nsid w:val="33A86F96"/>
    <w:multiLevelType w:val="hybridMultilevel"/>
    <w:tmpl w:val="220A2AB2"/>
    <w:lvl w:ilvl="0" w:tplc="A81CBAD8">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5" w15:restartNumberingAfterBreak="0">
    <w:nsid w:val="3A923526"/>
    <w:multiLevelType w:val="hybridMultilevel"/>
    <w:tmpl w:val="4E74417E"/>
    <w:lvl w:ilvl="0" w:tplc="DB807A88">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6" w15:restartNumberingAfterBreak="0">
    <w:nsid w:val="40DC7E01"/>
    <w:multiLevelType w:val="hybridMultilevel"/>
    <w:tmpl w:val="5D24C320"/>
    <w:lvl w:ilvl="0" w:tplc="8430984C">
      <w:start w:val="1"/>
      <w:numFmt w:val="decimal"/>
      <w:pStyle w:val="3"/>
      <w:lvlText w:val="%1.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441A6670"/>
    <w:multiLevelType w:val="hybridMultilevel"/>
    <w:tmpl w:val="369C82D6"/>
    <w:lvl w:ilvl="0" w:tplc="6A70E0A6">
      <w:start w:val="1"/>
      <w:numFmt w:val="hebrew1"/>
      <w:pStyle w:val="30"/>
      <w:lvlText w:val="%1."/>
      <w:lvlJc w:val="center"/>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 w15:restartNumberingAfterBreak="0">
    <w:nsid w:val="4DD35436"/>
    <w:multiLevelType w:val="hybridMultilevel"/>
    <w:tmpl w:val="EC1EC164"/>
    <w:lvl w:ilvl="0" w:tplc="31D0751C">
      <w:start w:val="1"/>
      <w:numFmt w:val="decimal"/>
      <w:pStyle w:val="2"/>
      <w:lvlText w:val="%1.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665B09CB"/>
    <w:multiLevelType w:val="hybridMultilevel"/>
    <w:tmpl w:val="F98283A0"/>
    <w:lvl w:ilvl="0" w:tplc="D0AABB22">
      <w:start w:val="1"/>
      <w:numFmt w:val="bullet"/>
      <w:pStyle w:val="5"/>
      <w:lvlText w:val=""/>
      <w:lvlJc w:val="left"/>
      <w:pPr>
        <w:ind w:left="1854" w:hanging="360"/>
      </w:pPr>
      <w:rPr>
        <w:rFonts w:ascii="Wingdings" w:hAnsi="Wingdings" w:hint="default"/>
        <w:color w:val="FFF40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7E431D00"/>
    <w:multiLevelType w:val="hybridMultilevel"/>
    <w:tmpl w:val="7576C230"/>
    <w:lvl w:ilvl="0" w:tplc="E572D256">
      <w:start w:val="1"/>
      <w:numFmt w:val="decimal"/>
      <w:pStyle w:val="10"/>
      <w:lvlText w:val="%1."/>
      <w:lvlJc w:val="left"/>
      <w:pPr>
        <w:ind w:left="1858" w:hanging="360"/>
      </w:pPr>
      <w:rPr>
        <w:rFonts w:ascii="Calibri" w:hAnsi="Calibri" w:cs="Calibri" w:hint="default"/>
        <w:b/>
        <w:bCs/>
        <w:i w:val="0"/>
        <w:iCs w:val="0"/>
        <w:color w:val="002060"/>
        <w:sz w:val="40"/>
        <w:szCs w:val="40"/>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num w:numId="1">
    <w:abstractNumId w:val="10"/>
  </w:num>
  <w:num w:numId="2">
    <w:abstractNumId w:val="8"/>
  </w:num>
  <w:num w:numId="3">
    <w:abstractNumId w:val="6"/>
  </w:num>
  <w:num w:numId="4">
    <w:abstractNumId w:val="0"/>
  </w:num>
  <w:num w:numId="5">
    <w:abstractNumId w:val="7"/>
  </w:num>
  <w:num w:numId="6">
    <w:abstractNumId w:val="9"/>
  </w:num>
  <w:num w:numId="7">
    <w:abstractNumId w:val="5"/>
  </w:num>
  <w:num w:numId="8">
    <w:abstractNumId w:val="3"/>
  </w:num>
  <w:num w:numId="9">
    <w:abstractNumId w:val="2"/>
  </w:num>
  <w:num w:numId="10">
    <w:abstractNumId w:val="4"/>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3B77"/>
    <w:rsid w:val="000075D3"/>
    <w:rsid w:val="00013880"/>
    <w:rsid w:val="0001735B"/>
    <w:rsid w:val="00042837"/>
    <w:rsid w:val="00047CD8"/>
    <w:rsid w:val="000501A4"/>
    <w:rsid w:val="000532AA"/>
    <w:rsid w:val="000B1102"/>
    <w:rsid w:val="000C7459"/>
    <w:rsid w:val="000E013E"/>
    <w:rsid w:val="000F7725"/>
    <w:rsid w:val="00101D0F"/>
    <w:rsid w:val="00102811"/>
    <w:rsid w:val="00113E28"/>
    <w:rsid w:val="00114325"/>
    <w:rsid w:val="001342E6"/>
    <w:rsid w:val="00166477"/>
    <w:rsid w:val="001730B0"/>
    <w:rsid w:val="001960B4"/>
    <w:rsid w:val="001A613C"/>
    <w:rsid w:val="001B2821"/>
    <w:rsid w:val="001C057E"/>
    <w:rsid w:val="001C6185"/>
    <w:rsid w:val="001E204F"/>
    <w:rsid w:val="001F4412"/>
    <w:rsid w:val="00203604"/>
    <w:rsid w:val="002064F7"/>
    <w:rsid w:val="00240887"/>
    <w:rsid w:val="00263521"/>
    <w:rsid w:val="002A387F"/>
    <w:rsid w:val="002A7D21"/>
    <w:rsid w:val="002C0FD0"/>
    <w:rsid w:val="002C1EE0"/>
    <w:rsid w:val="002C4139"/>
    <w:rsid w:val="00301153"/>
    <w:rsid w:val="003079D5"/>
    <w:rsid w:val="00315B1D"/>
    <w:rsid w:val="00323027"/>
    <w:rsid w:val="00354F9A"/>
    <w:rsid w:val="0037370B"/>
    <w:rsid w:val="0037752E"/>
    <w:rsid w:val="00380052"/>
    <w:rsid w:val="0039415D"/>
    <w:rsid w:val="003D61C6"/>
    <w:rsid w:val="003E58C2"/>
    <w:rsid w:val="004779AA"/>
    <w:rsid w:val="004A0385"/>
    <w:rsid w:val="004C7D9F"/>
    <w:rsid w:val="005006C5"/>
    <w:rsid w:val="00551B42"/>
    <w:rsid w:val="00551FF7"/>
    <w:rsid w:val="00574579"/>
    <w:rsid w:val="00580C5C"/>
    <w:rsid w:val="005A021D"/>
    <w:rsid w:val="0062451B"/>
    <w:rsid w:val="00634DAD"/>
    <w:rsid w:val="00640B60"/>
    <w:rsid w:val="006457EB"/>
    <w:rsid w:val="006531CB"/>
    <w:rsid w:val="006847C4"/>
    <w:rsid w:val="006C2C6D"/>
    <w:rsid w:val="006D4161"/>
    <w:rsid w:val="006D786C"/>
    <w:rsid w:val="006E1414"/>
    <w:rsid w:val="006F285F"/>
    <w:rsid w:val="0072219B"/>
    <w:rsid w:val="007474F0"/>
    <w:rsid w:val="00753ADE"/>
    <w:rsid w:val="00773F61"/>
    <w:rsid w:val="007966B4"/>
    <w:rsid w:val="007A4EBD"/>
    <w:rsid w:val="007B112B"/>
    <w:rsid w:val="007B5B26"/>
    <w:rsid w:val="007B691A"/>
    <w:rsid w:val="007C1FF6"/>
    <w:rsid w:val="007D61B8"/>
    <w:rsid w:val="007F7FF2"/>
    <w:rsid w:val="00805B42"/>
    <w:rsid w:val="008102AD"/>
    <w:rsid w:val="00837997"/>
    <w:rsid w:val="00867FC5"/>
    <w:rsid w:val="00892F80"/>
    <w:rsid w:val="008B4F41"/>
    <w:rsid w:val="008C64C6"/>
    <w:rsid w:val="008C6F75"/>
    <w:rsid w:val="009015B2"/>
    <w:rsid w:val="00906E90"/>
    <w:rsid w:val="0091051D"/>
    <w:rsid w:val="00922758"/>
    <w:rsid w:val="00933E1C"/>
    <w:rsid w:val="00934B9A"/>
    <w:rsid w:val="00936F84"/>
    <w:rsid w:val="00940851"/>
    <w:rsid w:val="0095389E"/>
    <w:rsid w:val="009679D9"/>
    <w:rsid w:val="009C6066"/>
    <w:rsid w:val="009D73F5"/>
    <w:rsid w:val="009E1A3F"/>
    <w:rsid w:val="009E53CF"/>
    <w:rsid w:val="009F0BD3"/>
    <w:rsid w:val="00A222E2"/>
    <w:rsid w:val="00A61AD5"/>
    <w:rsid w:val="00A73038"/>
    <w:rsid w:val="00A76C99"/>
    <w:rsid w:val="00A81EBE"/>
    <w:rsid w:val="00AC6B95"/>
    <w:rsid w:val="00B00E5C"/>
    <w:rsid w:val="00B206AA"/>
    <w:rsid w:val="00B4321D"/>
    <w:rsid w:val="00B666B9"/>
    <w:rsid w:val="00B76DC1"/>
    <w:rsid w:val="00B862C0"/>
    <w:rsid w:val="00BD530D"/>
    <w:rsid w:val="00BE2DD8"/>
    <w:rsid w:val="00C2305A"/>
    <w:rsid w:val="00C23CC9"/>
    <w:rsid w:val="00C30B3D"/>
    <w:rsid w:val="00C33AE2"/>
    <w:rsid w:val="00C64E85"/>
    <w:rsid w:val="00C8096C"/>
    <w:rsid w:val="00C8100B"/>
    <w:rsid w:val="00C85B62"/>
    <w:rsid w:val="00CA41D2"/>
    <w:rsid w:val="00CA4F20"/>
    <w:rsid w:val="00CC712C"/>
    <w:rsid w:val="00D22748"/>
    <w:rsid w:val="00D26918"/>
    <w:rsid w:val="00D37121"/>
    <w:rsid w:val="00D779F7"/>
    <w:rsid w:val="00D8506C"/>
    <w:rsid w:val="00D87542"/>
    <w:rsid w:val="00D95C20"/>
    <w:rsid w:val="00D97C16"/>
    <w:rsid w:val="00DE1DAB"/>
    <w:rsid w:val="00DE20A2"/>
    <w:rsid w:val="00DF0B89"/>
    <w:rsid w:val="00E35682"/>
    <w:rsid w:val="00E46EA3"/>
    <w:rsid w:val="00E51C1B"/>
    <w:rsid w:val="00E53DA7"/>
    <w:rsid w:val="00EC6B44"/>
    <w:rsid w:val="00EE37A3"/>
    <w:rsid w:val="00EF4539"/>
    <w:rsid w:val="00F36CB4"/>
    <w:rsid w:val="00F4385E"/>
    <w:rsid w:val="00F627EB"/>
    <w:rsid w:val="00F70D26"/>
    <w:rsid w:val="00F75A10"/>
    <w:rsid w:val="00F77276"/>
    <w:rsid w:val="00F954E4"/>
    <w:rsid w:val="00F95853"/>
    <w:rsid w:val="00FB3F26"/>
    <w:rsid w:val="00FC3213"/>
    <w:rsid w:val="00FC48C6"/>
    <w:rsid w:val="00FF3BE5"/>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355700F"/>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1"/>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1"/>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1"/>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1"/>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1"/>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1"/>
    <w:rsid w:val="006D786C"/>
    <w:rPr>
      <w:rFonts w:eastAsiaTheme="majorEastAsia"/>
      <w:bCs/>
      <w:szCs w:val="28"/>
      <w:u w:val="single"/>
    </w:rPr>
  </w:style>
  <w:style w:type="character" w:customStyle="1" w:styleId="40">
    <w:name w:val="כותרת 4 תו"/>
    <w:basedOn w:val="a4"/>
    <w:link w:val="4"/>
    <w:uiPriority w:val="1"/>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OOTNOTES,Footnote Text - Sharp,Footnote Text - Sharp Char,Footnote Text - Sharp Char Char,Footnote Text Char Char Char Char Char,Footnote reference,Sharp - Footnote Text,Sharp - Footnote Text1 Char,fn,footnote text,F1"/>
    <w:basedOn w:val="a3"/>
    <w:link w:val="af0"/>
    <w:uiPriority w:val="99"/>
    <w:rsid w:val="00574579"/>
    <w:pPr>
      <w:spacing w:line="240" w:lineRule="auto"/>
      <w:ind w:left="720" w:hanging="720"/>
    </w:pPr>
    <w:rPr>
      <w:szCs w:val="20"/>
    </w:rPr>
  </w:style>
  <w:style w:type="character" w:customStyle="1" w:styleId="af0">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semiHidden/>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semiHidden/>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a4"/>
    <w:link w:val="739"/>
    <w:rsid w:val="00B4321D"/>
    <w:rPr>
      <w:rFonts w:ascii="Tahoma" w:hAnsi="Tahoma" w:cs="Tahoma"/>
      <w:color w:val="0D0D0D" w:themeColor="text1" w:themeTint="F2"/>
      <w:sz w:val="18"/>
      <w:szCs w:val="18"/>
    </w:rPr>
  </w:style>
  <w:style w:type="table" w:styleId="4-1">
    <w:name w:val="Grid Table 4 Accent 1"/>
    <w:basedOn w:val="a5"/>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8">
    <w:name w:val="אזכור לא מזוהה1"/>
    <w:basedOn w:val="a4"/>
    <w:uiPriority w:val="99"/>
    <w:semiHidden/>
    <w:unhideWhenUsed/>
    <w:rsid w:val="00354F9A"/>
    <w:rPr>
      <w:color w:val="605E5C"/>
      <w:shd w:val="clear" w:color="auto" w:fill="E1DFDD"/>
    </w:rPr>
  </w:style>
  <w:style w:type="table" w:styleId="5-1">
    <w:name w:val="Grid Table 5 Dark Accent 1"/>
    <w:basedOn w:val="a5"/>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5">
    <w:name w:val="Grid Table 5 Dark Accent 5"/>
    <w:basedOn w:val="a5"/>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27">
    <w:name w:val="רשת טבלה2"/>
    <w:basedOn w:val="a5"/>
    <w:next w:val="af4"/>
    <w:uiPriority w:val="59"/>
    <w:rsid w:val="00D8506C"/>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כותרת תוכן עניינים1"/>
    <w:basedOn w:val="11"/>
    <w:next w:val="a3"/>
    <w:uiPriority w:val="39"/>
    <w:unhideWhenUsed/>
    <w:qFormat/>
    <w:rsid w:val="00D8506C"/>
    <w:pPr>
      <w:spacing w:before="240" w:line="259" w:lineRule="auto"/>
      <w:jc w:val="left"/>
      <w:outlineLvl w:val="9"/>
    </w:pPr>
    <w:rPr>
      <w:rFonts w:ascii="Cambria" w:hAnsi="Cambria" w:cs="Times New Roman"/>
      <w:bCs w:val="0"/>
      <w:color w:val="365F91"/>
      <w:sz w:val="32"/>
      <w:szCs w:val="32"/>
      <w:u w:val="none"/>
      <w:rtl/>
      <w:cs/>
    </w:rPr>
  </w:style>
  <w:style w:type="paragraph" w:customStyle="1" w:styleId="TOC31">
    <w:name w:val="TOC 31"/>
    <w:basedOn w:val="a3"/>
    <w:next w:val="a3"/>
    <w:autoRedefine/>
    <w:uiPriority w:val="39"/>
    <w:unhideWhenUsed/>
    <w:rsid w:val="00D8506C"/>
    <w:pPr>
      <w:spacing w:line="240" w:lineRule="auto"/>
      <w:ind w:left="400"/>
      <w:jc w:val="left"/>
    </w:pPr>
    <w:rPr>
      <w:rFonts w:ascii="Calibri" w:hAnsi="Calibri" w:cs="Calibri"/>
      <w:szCs w:val="20"/>
    </w:rPr>
  </w:style>
  <w:style w:type="paragraph" w:customStyle="1" w:styleId="TOC41">
    <w:name w:val="TOC 41"/>
    <w:basedOn w:val="a3"/>
    <w:next w:val="a3"/>
    <w:autoRedefine/>
    <w:uiPriority w:val="39"/>
    <w:unhideWhenUsed/>
    <w:rsid w:val="00D8506C"/>
    <w:pPr>
      <w:spacing w:line="240" w:lineRule="auto"/>
      <w:ind w:left="600"/>
      <w:jc w:val="left"/>
    </w:pPr>
    <w:rPr>
      <w:rFonts w:ascii="Calibri" w:hAnsi="Calibri" w:cs="Calibri"/>
      <w:szCs w:val="20"/>
    </w:rPr>
  </w:style>
  <w:style w:type="paragraph" w:customStyle="1" w:styleId="TOC51">
    <w:name w:val="TOC 51"/>
    <w:basedOn w:val="a3"/>
    <w:next w:val="a3"/>
    <w:autoRedefine/>
    <w:uiPriority w:val="39"/>
    <w:unhideWhenUsed/>
    <w:rsid w:val="00D8506C"/>
    <w:pPr>
      <w:spacing w:line="240" w:lineRule="auto"/>
      <w:ind w:left="800"/>
      <w:jc w:val="left"/>
    </w:pPr>
    <w:rPr>
      <w:rFonts w:ascii="Calibri" w:hAnsi="Calibri" w:cs="Calibri"/>
      <w:szCs w:val="20"/>
    </w:rPr>
  </w:style>
  <w:style w:type="paragraph" w:customStyle="1" w:styleId="TOC11">
    <w:name w:val="TOC 11"/>
    <w:basedOn w:val="a3"/>
    <w:next w:val="a3"/>
    <w:autoRedefine/>
    <w:uiPriority w:val="39"/>
    <w:unhideWhenUsed/>
    <w:rsid w:val="00D8506C"/>
    <w:pPr>
      <w:spacing w:before="120" w:line="240" w:lineRule="auto"/>
      <w:jc w:val="left"/>
    </w:pPr>
    <w:rPr>
      <w:rFonts w:ascii="Calibri" w:hAnsi="Calibri" w:cs="Calibri"/>
      <w:b/>
      <w:bCs/>
      <w:i/>
      <w:iCs/>
      <w:sz w:val="24"/>
    </w:rPr>
  </w:style>
  <w:style w:type="paragraph" w:customStyle="1" w:styleId="TOC21">
    <w:name w:val="TOC 21"/>
    <w:basedOn w:val="a3"/>
    <w:next w:val="a3"/>
    <w:autoRedefine/>
    <w:uiPriority w:val="39"/>
    <w:unhideWhenUsed/>
    <w:rsid w:val="00D8506C"/>
    <w:pPr>
      <w:spacing w:before="120" w:line="240" w:lineRule="auto"/>
      <w:ind w:left="200"/>
      <w:jc w:val="left"/>
    </w:pPr>
    <w:rPr>
      <w:rFonts w:ascii="Calibri" w:hAnsi="Calibri" w:cs="Calibri"/>
      <w:b/>
      <w:bCs/>
      <w:sz w:val="22"/>
      <w:szCs w:val="22"/>
    </w:rPr>
  </w:style>
  <w:style w:type="paragraph" w:customStyle="1" w:styleId="TOC61">
    <w:name w:val="TOC 61"/>
    <w:basedOn w:val="a3"/>
    <w:next w:val="a3"/>
    <w:autoRedefine/>
    <w:uiPriority w:val="39"/>
    <w:unhideWhenUsed/>
    <w:rsid w:val="00D8506C"/>
    <w:pPr>
      <w:spacing w:line="240" w:lineRule="auto"/>
      <w:ind w:left="1000"/>
      <w:jc w:val="left"/>
    </w:pPr>
    <w:rPr>
      <w:rFonts w:ascii="Calibri" w:hAnsi="Calibri" w:cs="Calibri"/>
      <w:szCs w:val="20"/>
    </w:rPr>
  </w:style>
  <w:style w:type="paragraph" w:customStyle="1" w:styleId="TOC71">
    <w:name w:val="TOC 71"/>
    <w:basedOn w:val="a3"/>
    <w:next w:val="a3"/>
    <w:autoRedefine/>
    <w:uiPriority w:val="39"/>
    <w:unhideWhenUsed/>
    <w:rsid w:val="00D8506C"/>
    <w:pPr>
      <w:spacing w:line="240" w:lineRule="auto"/>
      <w:ind w:left="1200"/>
      <w:jc w:val="left"/>
    </w:pPr>
    <w:rPr>
      <w:rFonts w:ascii="Calibri" w:hAnsi="Calibri" w:cs="Calibri"/>
      <w:szCs w:val="20"/>
    </w:rPr>
  </w:style>
  <w:style w:type="paragraph" w:customStyle="1" w:styleId="TOC81">
    <w:name w:val="TOC 81"/>
    <w:basedOn w:val="a3"/>
    <w:next w:val="a3"/>
    <w:autoRedefine/>
    <w:uiPriority w:val="39"/>
    <w:unhideWhenUsed/>
    <w:rsid w:val="00D8506C"/>
    <w:pPr>
      <w:spacing w:line="240" w:lineRule="auto"/>
      <w:ind w:left="1400"/>
      <w:jc w:val="left"/>
    </w:pPr>
    <w:rPr>
      <w:rFonts w:ascii="Calibri" w:hAnsi="Calibri" w:cs="Calibri"/>
      <w:szCs w:val="20"/>
    </w:rPr>
  </w:style>
  <w:style w:type="paragraph" w:customStyle="1" w:styleId="TOC91">
    <w:name w:val="TOC 91"/>
    <w:basedOn w:val="a3"/>
    <w:next w:val="a3"/>
    <w:autoRedefine/>
    <w:uiPriority w:val="39"/>
    <w:unhideWhenUsed/>
    <w:rsid w:val="00D8506C"/>
    <w:pPr>
      <w:spacing w:line="240" w:lineRule="auto"/>
      <w:ind w:left="1600"/>
      <w:jc w:val="left"/>
    </w:pPr>
    <w:rPr>
      <w:rFonts w:ascii="Calibri"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hyperlink" Target="http://ta-d2app02:8080/D2/?docbase=NM_PRD&amp;locateId=090bbfda8021e81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ustomXml" Target="../customXml/item4.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Colors" Target="diagrams/colors1.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B2821E-9A69-4532-BD10-FC65BA110FDB}" type="doc">
      <dgm:prSet loTypeId="urn:microsoft.com/office/officeart/2005/8/layout/process1" loCatId="process" qsTypeId="urn:microsoft.com/office/officeart/2005/8/quickstyle/simple1" qsCatId="simple" csTypeId="urn:microsoft.com/office/officeart/2005/8/colors/colorful1" csCatId="colorful" phldr="1"/>
      <dgm:spPr/>
    </dgm:pt>
    <dgm:pt modelId="{15806144-5173-486F-A24D-81CF1355BDE4}">
      <dgm:prSet phldrT="[טקסט]" custT="1"/>
      <dgm:spPr>
        <a:xfrm>
          <a:off x="3605897" y="0"/>
          <a:ext cx="1286283" cy="771524"/>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1">
            <a:buNone/>
          </a:pPr>
          <a:r>
            <a:rPr lang="he-IL" sz="1100" b="1">
              <a:solidFill>
                <a:sysClr val="window" lastClr="FFFFFF"/>
              </a:solidFill>
              <a:latin typeface="Calibri"/>
              <a:ea typeface="+mn-ea"/>
              <a:cs typeface="Arial" panose="020B0604020202020204" pitchFamily="34" charset="0"/>
            </a:rPr>
            <a:t>מיפוי המתקנים החיוניים</a:t>
          </a:r>
        </a:p>
      </dgm:t>
      <dgm:extLst>
        <a:ext uri="{E40237B7-FDA0-4F09-8148-C483321AD2D9}">
          <dgm14:cNvPr xmlns:dgm14="http://schemas.microsoft.com/office/drawing/2010/diagram" id="0" name="" descr="תוכן התרשים מופיע בטקסט">
            <a:extLst>
              <a:ext uri="{C183D7F6-B498-43B3-948B-1728B52AA6E4}">
                <adec:decorative xmlns:adec="http://schemas.microsoft.com/office/drawing/2017/decorative" val="0"/>
              </a:ext>
            </a:extLst>
          </dgm14:cNvPr>
        </a:ext>
      </dgm:extLst>
    </dgm:pt>
    <dgm:pt modelId="{141C0626-3B36-4175-806B-C41B829CBBD3}" type="parTrans" cxnId="{3A905872-768F-4CA9-B60A-FD6E1BF5A670}">
      <dgm:prSet/>
      <dgm:spPr/>
      <dgm:t>
        <a:bodyPr/>
        <a:lstStyle/>
        <a:p>
          <a:pPr rtl="1"/>
          <a:endParaRPr lang="he-IL"/>
        </a:p>
      </dgm:t>
    </dgm:pt>
    <dgm:pt modelId="{7055881B-7CB7-47C4-8B8F-DFC124910CBF}" type="sibTrans" cxnId="{3A905872-768F-4CA9-B60A-FD6E1BF5A670}">
      <dgm:prSet/>
      <dgm:spPr>
        <a:xfrm rot="10800000">
          <a:off x="3204577" y="226263"/>
          <a:ext cx="272692" cy="318998"/>
        </a:xfrm>
        <a:prstGeom prst="rightArrow">
          <a:avLst>
            <a:gd name="adj1" fmla="val 60000"/>
            <a:gd name="adj2" fmla="val 50000"/>
          </a:avLst>
        </a:prstGeom>
        <a:solidFill>
          <a:sysClr val="windowText" lastClr="000000"/>
        </a:solidFill>
        <a:ln>
          <a:noFill/>
        </a:ln>
        <a:effectLst/>
      </dgm:spPr>
      <dgm:t>
        <a:bodyPr/>
        <a:lstStyle/>
        <a:p>
          <a:pPr rtl="1">
            <a:buNone/>
          </a:pPr>
          <a:endParaRPr lang="he-IL">
            <a:solidFill>
              <a:sysClr val="window" lastClr="FFFFFF"/>
            </a:solidFill>
            <a:latin typeface="Calibri"/>
            <a:ea typeface="+mn-ea"/>
            <a:cs typeface="Arial" panose="020B0604020202020204" pitchFamily="34" charset="0"/>
          </a:endParaRPr>
        </a:p>
      </dgm:t>
    </dgm:pt>
    <dgm:pt modelId="{65AA2DA3-C707-4F79-B33B-471EF2014B75}">
      <dgm:prSet phldrT="[טקסט]" custT="1"/>
      <dgm:spPr>
        <a:xfrm>
          <a:off x="1805100" y="0"/>
          <a:ext cx="1286283" cy="771524"/>
        </a:xfrm>
        <a:prstGeom prst="roundRect">
          <a:avLst>
            <a:gd name="adj" fmla="val 10000"/>
          </a:avLst>
        </a:prstGeom>
        <a:solidFill>
          <a:srgbClr val="5544D0"/>
        </a:solidFill>
        <a:ln w="25400" cap="flat" cmpd="sng" algn="ctr">
          <a:solidFill>
            <a:sysClr val="window" lastClr="FFFFFF">
              <a:hueOff val="0"/>
              <a:satOff val="0"/>
              <a:lumOff val="0"/>
              <a:alphaOff val="0"/>
            </a:sysClr>
          </a:solidFill>
          <a:prstDash val="solid"/>
        </a:ln>
        <a:effectLst/>
      </dgm:spPr>
      <dgm:t>
        <a:bodyPr/>
        <a:lstStyle/>
        <a:p>
          <a:pPr rtl="1">
            <a:buNone/>
          </a:pPr>
          <a:r>
            <a:rPr lang="he-IL" sz="1100" b="1">
              <a:solidFill>
                <a:sysClr val="window" lastClr="FFFFFF"/>
              </a:solidFill>
              <a:latin typeface="Calibri"/>
              <a:ea typeface="+mn-ea"/>
              <a:cs typeface="Arial" panose="020B0604020202020204" pitchFamily="34" charset="0"/>
            </a:rPr>
            <a:t>בחינת אמצעי ההגנה הנדרשים</a:t>
          </a:r>
        </a:p>
      </dgm:t>
      <dgm:extLst>
        <a:ext uri="{E40237B7-FDA0-4F09-8148-C483321AD2D9}">
          <dgm14:cNvPr xmlns:dgm14="http://schemas.microsoft.com/office/drawing/2010/diagram" id="0" name="" descr="תוכן התרשים מופיע בטקסט"/>
        </a:ext>
      </dgm:extLst>
    </dgm:pt>
    <dgm:pt modelId="{9F0C1F25-880A-48E4-9341-A14ED91A79E0}" type="parTrans" cxnId="{4BBB7CED-4FFB-4B44-AA5D-B24C4B4E5464}">
      <dgm:prSet/>
      <dgm:spPr/>
      <dgm:t>
        <a:bodyPr/>
        <a:lstStyle/>
        <a:p>
          <a:pPr rtl="1"/>
          <a:endParaRPr lang="he-IL"/>
        </a:p>
      </dgm:t>
    </dgm:pt>
    <dgm:pt modelId="{B8CA1E1E-3E13-4396-9723-D2A5149322E0}" type="sibTrans" cxnId="{4BBB7CED-4FFB-4B44-AA5D-B24C4B4E5464}">
      <dgm:prSet/>
      <dgm:spPr>
        <a:xfrm rot="10800000">
          <a:off x="1403780" y="226263"/>
          <a:ext cx="272692" cy="318998"/>
        </a:xfrm>
        <a:prstGeom prst="rightArrow">
          <a:avLst>
            <a:gd name="adj1" fmla="val 60000"/>
            <a:gd name="adj2" fmla="val 50000"/>
          </a:avLst>
        </a:prstGeom>
        <a:solidFill>
          <a:sysClr val="windowText" lastClr="000000"/>
        </a:solidFill>
        <a:ln>
          <a:noFill/>
        </a:ln>
        <a:effectLst/>
      </dgm:spPr>
      <dgm:t>
        <a:bodyPr/>
        <a:lstStyle/>
        <a:p>
          <a:pPr rtl="1">
            <a:buNone/>
          </a:pPr>
          <a:endParaRPr lang="he-IL">
            <a:solidFill>
              <a:sysClr val="window" lastClr="FFFFFF"/>
            </a:solidFill>
            <a:latin typeface="Calibri"/>
            <a:ea typeface="+mn-ea"/>
            <a:cs typeface="Arial" panose="020B0604020202020204" pitchFamily="34" charset="0"/>
          </a:endParaRPr>
        </a:p>
      </dgm:t>
    </dgm:pt>
    <dgm:pt modelId="{C832F3DE-5783-49E0-B807-C8A507D175F9}">
      <dgm:prSet phldrT="[טקסט]" custT="1"/>
      <dgm:spPr>
        <a:xfrm>
          <a:off x="4303" y="0"/>
          <a:ext cx="1286283" cy="771524"/>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1">
            <a:buNone/>
          </a:pPr>
          <a:r>
            <a:rPr lang="he-IL" sz="1100" b="1">
              <a:solidFill>
                <a:sysClr val="window" lastClr="FFFFFF"/>
              </a:solidFill>
              <a:latin typeface="Calibri"/>
              <a:ea typeface="+mn-ea"/>
              <a:cs typeface="Arial" panose="020B0604020202020204" pitchFamily="34" charset="0"/>
            </a:rPr>
            <a:t>תוכנית עבודה מתוקצבת למימוש המיגון</a:t>
          </a:r>
        </a:p>
      </dgm:t>
      <dgm:extLst>
        <a:ext uri="{E40237B7-FDA0-4F09-8148-C483321AD2D9}">
          <dgm14:cNvPr xmlns:dgm14="http://schemas.microsoft.com/office/drawing/2010/diagram" id="0" name="" descr="תוכן התרשים מופיע בטקסט"/>
        </a:ext>
      </dgm:extLst>
    </dgm:pt>
    <dgm:pt modelId="{F47579F9-F3A4-430C-81BE-150A786F1152}" type="parTrans" cxnId="{6F33D4AC-FBD3-4496-8A49-D3E952C7E29B}">
      <dgm:prSet/>
      <dgm:spPr/>
      <dgm:t>
        <a:bodyPr/>
        <a:lstStyle/>
        <a:p>
          <a:pPr rtl="1"/>
          <a:endParaRPr lang="he-IL"/>
        </a:p>
      </dgm:t>
    </dgm:pt>
    <dgm:pt modelId="{CDE5F827-04BC-4D53-A35C-35615301F89D}" type="sibTrans" cxnId="{6F33D4AC-FBD3-4496-8A49-D3E952C7E29B}">
      <dgm:prSet/>
      <dgm:spPr/>
      <dgm:t>
        <a:bodyPr/>
        <a:lstStyle/>
        <a:p>
          <a:pPr rtl="1"/>
          <a:endParaRPr lang="he-IL"/>
        </a:p>
      </dgm:t>
    </dgm:pt>
    <dgm:pt modelId="{3E47653F-2E50-43DD-ABEF-D248100AF175}" type="pres">
      <dgm:prSet presAssocID="{67B2821E-9A69-4532-BD10-FC65BA110FDB}" presName="Name0" presStyleCnt="0">
        <dgm:presLayoutVars>
          <dgm:dir val="rev"/>
          <dgm:resizeHandles val="exact"/>
        </dgm:presLayoutVars>
      </dgm:prSet>
      <dgm:spPr/>
    </dgm:pt>
    <dgm:pt modelId="{6B46076A-B8B5-4995-AE2E-A23C686A6CEC}" type="pres">
      <dgm:prSet presAssocID="{15806144-5173-486F-A24D-81CF1355BDE4}" presName="node" presStyleLbl="node1" presStyleIdx="0" presStyleCnt="3">
        <dgm:presLayoutVars>
          <dgm:bulletEnabled val="1"/>
        </dgm:presLayoutVars>
      </dgm:prSet>
      <dgm:spPr/>
    </dgm:pt>
    <dgm:pt modelId="{DD27A283-4432-4FB4-B7B2-906EA89D966D}" type="pres">
      <dgm:prSet presAssocID="{7055881B-7CB7-47C4-8B8F-DFC124910CBF}" presName="sibTrans" presStyleLbl="sibTrans2D1" presStyleIdx="0" presStyleCnt="2"/>
      <dgm:spPr/>
    </dgm:pt>
    <dgm:pt modelId="{83EB14D9-F61D-4AFC-8EF1-FB3CFB4AFAF9}" type="pres">
      <dgm:prSet presAssocID="{7055881B-7CB7-47C4-8B8F-DFC124910CBF}" presName="connectorText" presStyleLbl="sibTrans2D1" presStyleIdx="0" presStyleCnt="2"/>
      <dgm:spPr/>
    </dgm:pt>
    <dgm:pt modelId="{7EC163E3-F8F6-410E-A31A-A9F17D6B11F6}" type="pres">
      <dgm:prSet presAssocID="{65AA2DA3-C707-4F79-B33B-471EF2014B75}" presName="node" presStyleLbl="node1" presStyleIdx="1" presStyleCnt="3">
        <dgm:presLayoutVars>
          <dgm:bulletEnabled val="1"/>
        </dgm:presLayoutVars>
      </dgm:prSet>
      <dgm:spPr/>
    </dgm:pt>
    <dgm:pt modelId="{41426B06-C043-4582-B8BA-79E77E8E5D2C}" type="pres">
      <dgm:prSet presAssocID="{B8CA1E1E-3E13-4396-9723-D2A5149322E0}" presName="sibTrans" presStyleLbl="sibTrans2D1" presStyleIdx="1" presStyleCnt="2"/>
      <dgm:spPr/>
    </dgm:pt>
    <dgm:pt modelId="{2DB21790-BF37-4D1A-B717-5F9E6EF00AC7}" type="pres">
      <dgm:prSet presAssocID="{B8CA1E1E-3E13-4396-9723-D2A5149322E0}" presName="connectorText" presStyleLbl="sibTrans2D1" presStyleIdx="1" presStyleCnt="2"/>
      <dgm:spPr/>
    </dgm:pt>
    <dgm:pt modelId="{DC91F184-35D9-4E24-A05A-F81591FB6C94}" type="pres">
      <dgm:prSet presAssocID="{C832F3DE-5783-49E0-B807-C8A507D175F9}" presName="node" presStyleLbl="node1" presStyleIdx="2" presStyleCnt="3">
        <dgm:presLayoutVars>
          <dgm:bulletEnabled val="1"/>
        </dgm:presLayoutVars>
      </dgm:prSet>
      <dgm:spPr/>
    </dgm:pt>
  </dgm:ptLst>
  <dgm:cxnLst>
    <dgm:cxn modelId="{9FE55B0A-C078-44DC-97A9-7819BD6E51D3}" type="presOf" srcId="{65AA2DA3-C707-4F79-B33B-471EF2014B75}" destId="{7EC163E3-F8F6-410E-A31A-A9F17D6B11F6}" srcOrd="0" destOrd="0" presId="urn:microsoft.com/office/officeart/2005/8/layout/process1"/>
    <dgm:cxn modelId="{9D155C18-B8DF-425F-B9A8-E018B3DCD0AF}" type="presOf" srcId="{B8CA1E1E-3E13-4396-9723-D2A5149322E0}" destId="{41426B06-C043-4582-B8BA-79E77E8E5D2C}" srcOrd="0" destOrd="0" presId="urn:microsoft.com/office/officeart/2005/8/layout/process1"/>
    <dgm:cxn modelId="{C732061A-4800-4FD5-950C-57C6C95E18C3}" type="presOf" srcId="{7055881B-7CB7-47C4-8B8F-DFC124910CBF}" destId="{83EB14D9-F61D-4AFC-8EF1-FB3CFB4AFAF9}" srcOrd="1" destOrd="0" presId="urn:microsoft.com/office/officeart/2005/8/layout/process1"/>
    <dgm:cxn modelId="{C8B13B60-5303-47C7-8019-A1F4BB7BC529}" type="presOf" srcId="{15806144-5173-486F-A24D-81CF1355BDE4}" destId="{6B46076A-B8B5-4995-AE2E-A23C686A6CEC}" srcOrd="0" destOrd="0" presId="urn:microsoft.com/office/officeart/2005/8/layout/process1"/>
    <dgm:cxn modelId="{33C08547-7FCB-4E55-8DFF-E90808A119B9}" type="presOf" srcId="{C832F3DE-5783-49E0-B807-C8A507D175F9}" destId="{DC91F184-35D9-4E24-A05A-F81591FB6C94}" srcOrd="0" destOrd="0" presId="urn:microsoft.com/office/officeart/2005/8/layout/process1"/>
    <dgm:cxn modelId="{3A905872-768F-4CA9-B60A-FD6E1BF5A670}" srcId="{67B2821E-9A69-4532-BD10-FC65BA110FDB}" destId="{15806144-5173-486F-A24D-81CF1355BDE4}" srcOrd="0" destOrd="0" parTransId="{141C0626-3B36-4175-806B-C41B829CBBD3}" sibTransId="{7055881B-7CB7-47C4-8B8F-DFC124910CBF}"/>
    <dgm:cxn modelId="{94F81C8D-3F3F-4E57-B830-1F7BF2BBBDE7}" type="presOf" srcId="{B8CA1E1E-3E13-4396-9723-D2A5149322E0}" destId="{2DB21790-BF37-4D1A-B717-5F9E6EF00AC7}" srcOrd="1" destOrd="0" presId="urn:microsoft.com/office/officeart/2005/8/layout/process1"/>
    <dgm:cxn modelId="{6F33D4AC-FBD3-4496-8A49-D3E952C7E29B}" srcId="{67B2821E-9A69-4532-BD10-FC65BA110FDB}" destId="{C832F3DE-5783-49E0-B807-C8A507D175F9}" srcOrd="2" destOrd="0" parTransId="{F47579F9-F3A4-430C-81BE-150A786F1152}" sibTransId="{CDE5F827-04BC-4D53-A35C-35615301F89D}"/>
    <dgm:cxn modelId="{876592B1-EDC2-4D79-99B1-04AC3A4FBA0E}" type="presOf" srcId="{7055881B-7CB7-47C4-8B8F-DFC124910CBF}" destId="{DD27A283-4432-4FB4-B7B2-906EA89D966D}" srcOrd="0" destOrd="0" presId="urn:microsoft.com/office/officeart/2005/8/layout/process1"/>
    <dgm:cxn modelId="{BF0E08E4-BA62-4769-8403-9D0C8957421C}" type="presOf" srcId="{67B2821E-9A69-4532-BD10-FC65BA110FDB}" destId="{3E47653F-2E50-43DD-ABEF-D248100AF175}" srcOrd="0" destOrd="0" presId="urn:microsoft.com/office/officeart/2005/8/layout/process1"/>
    <dgm:cxn modelId="{4BBB7CED-4FFB-4B44-AA5D-B24C4B4E5464}" srcId="{67B2821E-9A69-4532-BD10-FC65BA110FDB}" destId="{65AA2DA3-C707-4F79-B33B-471EF2014B75}" srcOrd="1" destOrd="0" parTransId="{9F0C1F25-880A-48E4-9341-A14ED91A79E0}" sibTransId="{B8CA1E1E-3E13-4396-9723-D2A5149322E0}"/>
    <dgm:cxn modelId="{C5003BDE-A650-4F55-A740-8AEADB7F090B}" type="presParOf" srcId="{3E47653F-2E50-43DD-ABEF-D248100AF175}" destId="{6B46076A-B8B5-4995-AE2E-A23C686A6CEC}" srcOrd="0" destOrd="0" presId="urn:microsoft.com/office/officeart/2005/8/layout/process1"/>
    <dgm:cxn modelId="{350B6C06-2CFA-4841-850F-E0ACCC1FC74D}" type="presParOf" srcId="{3E47653F-2E50-43DD-ABEF-D248100AF175}" destId="{DD27A283-4432-4FB4-B7B2-906EA89D966D}" srcOrd="1" destOrd="0" presId="urn:microsoft.com/office/officeart/2005/8/layout/process1"/>
    <dgm:cxn modelId="{2467C188-469A-4671-9A9B-8144BA2F1277}" type="presParOf" srcId="{DD27A283-4432-4FB4-B7B2-906EA89D966D}" destId="{83EB14D9-F61D-4AFC-8EF1-FB3CFB4AFAF9}" srcOrd="0" destOrd="0" presId="urn:microsoft.com/office/officeart/2005/8/layout/process1"/>
    <dgm:cxn modelId="{F62F3C54-B801-4E69-908F-4A72CA542936}" type="presParOf" srcId="{3E47653F-2E50-43DD-ABEF-D248100AF175}" destId="{7EC163E3-F8F6-410E-A31A-A9F17D6B11F6}" srcOrd="2" destOrd="0" presId="urn:microsoft.com/office/officeart/2005/8/layout/process1"/>
    <dgm:cxn modelId="{3A3ED8DC-51CA-40B8-A5FE-4F358D93A371}" type="presParOf" srcId="{3E47653F-2E50-43DD-ABEF-D248100AF175}" destId="{41426B06-C043-4582-B8BA-79E77E8E5D2C}" srcOrd="3" destOrd="0" presId="urn:microsoft.com/office/officeart/2005/8/layout/process1"/>
    <dgm:cxn modelId="{FCE66094-BB7F-401B-88A8-DA5415E0026E}" type="presParOf" srcId="{41426B06-C043-4582-B8BA-79E77E8E5D2C}" destId="{2DB21790-BF37-4D1A-B717-5F9E6EF00AC7}" srcOrd="0" destOrd="0" presId="urn:microsoft.com/office/officeart/2005/8/layout/process1"/>
    <dgm:cxn modelId="{D52D4FA1-34BA-4C70-A601-8E52CAC504B5}" type="presParOf" srcId="{3E47653F-2E50-43DD-ABEF-D248100AF175}" destId="{DC91F184-35D9-4E24-A05A-F81591FB6C94}" srcOrd="4" destOrd="0" presId="urn:microsoft.com/office/officeart/2005/8/layout/process1"/>
  </dgm:cxnLst>
  <dgm:bg/>
  <dgm:whole>
    <a:ln>
      <a:solidFill>
        <a:schemeClr val="tx1"/>
      </a:solidFill>
    </a:ln>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46076A-B8B5-4995-AE2E-A23C686A6CEC}">
      <dsp:nvSpPr>
        <dsp:cNvPr id="0" name=""/>
        <dsp:cNvSpPr/>
      </dsp:nvSpPr>
      <dsp:spPr>
        <a:xfrm>
          <a:off x="3605897" y="0"/>
          <a:ext cx="1286283" cy="771524"/>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b="1" kern="1200">
              <a:solidFill>
                <a:sysClr val="window" lastClr="FFFFFF"/>
              </a:solidFill>
              <a:latin typeface="Calibri"/>
              <a:ea typeface="+mn-ea"/>
              <a:cs typeface="Arial" panose="020B0604020202020204" pitchFamily="34" charset="0"/>
            </a:rPr>
            <a:t>מיפוי המתקנים החיוניים</a:t>
          </a:r>
        </a:p>
      </dsp:txBody>
      <dsp:txXfrm>
        <a:off x="3628494" y="22597"/>
        <a:ext cx="1241089" cy="726330"/>
      </dsp:txXfrm>
    </dsp:sp>
    <dsp:sp modelId="{DD27A283-4432-4FB4-B7B2-906EA89D966D}">
      <dsp:nvSpPr>
        <dsp:cNvPr id="0" name=""/>
        <dsp:cNvSpPr/>
      </dsp:nvSpPr>
      <dsp:spPr>
        <a:xfrm rot="10800000">
          <a:off x="3204577" y="226263"/>
          <a:ext cx="272692" cy="318998"/>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rtl="1">
            <a:lnSpc>
              <a:spcPct val="90000"/>
            </a:lnSpc>
            <a:spcBef>
              <a:spcPct val="0"/>
            </a:spcBef>
            <a:spcAft>
              <a:spcPct val="35000"/>
            </a:spcAft>
            <a:buNone/>
          </a:pPr>
          <a:endParaRPr lang="he-IL" sz="1400" kern="1200">
            <a:solidFill>
              <a:sysClr val="window" lastClr="FFFFFF"/>
            </a:solidFill>
            <a:latin typeface="Calibri"/>
            <a:ea typeface="+mn-ea"/>
            <a:cs typeface="Arial" panose="020B0604020202020204" pitchFamily="34" charset="0"/>
          </a:endParaRPr>
        </a:p>
      </dsp:txBody>
      <dsp:txXfrm rot="10800000">
        <a:off x="3286385" y="290063"/>
        <a:ext cx="190884" cy="191398"/>
      </dsp:txXfrm>
    </dsp:sp>
    <dsp:sp modelId="{7EC163E3-F8F6-410E-A31A-A9F17D6B11F6}">
      <dsp:nvSpPr>
        <dsp:cNvPr id="0" name=""/>
        <dsp:cNvSpPr/>
      </dsp:nvSpPr>
      <dsp:spPr>
        <a:xfrm>
          <a:off x="1805100" y="0"/>
          <a:ext cx="1286283" cy="771524"/>
        </a:xfrm>
        <a:prstGeom prst="roundRect">
          <a:avLst>
            <a:gd name="adj" fmla="val 10000"/>
          </a:avLst>
        </a:prstGeom>
        <a:solidFill>
          <a:srgbClr val="5544D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b="1" kern="1200">
              <a:solidFill>
                <a:sysClr val="window" lastClr="FFFFFF"/>
              </a:solidFill>
              <a:latin typeface="Calibri"/>
              <a:ea typeface="+mn-ea"/>
              <a:cs typeface="Arial" panose="020B0604020202020204" pitchFamily="34" charset="0"/>
            </a:rPr>
            <a:t>בחינת אמצעי ההגנה הנדרשים</a:t>
          </a:r>
        </a:p>
      </dsp:txBody>
      <dsp:txXfrm>
        <a:off x="1827697" y="22597"/>
        <a:ext cx="1241089" cy="726330"/>
      </dsp:txXfrm>
    </dsp:sp>
    <dsp:sp modelId="{41426B06-C043-4582-B8BA-79E77E8E5D2C}">
      <dsp:nvSpPr>
        <dsp:cNvPr id="0" name=""/>
        <dsp:cNvSpPr/>
      </dsp:nvSpPr>
      <dsp:spPr>
        <a:xfrm rot="10800000">
          <a:off x="1403780" y="226263"/>
          <a:ext cx="272692" cy="318998"/>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rtl="1">
            <a:lnSpc>
              <a:spcPct val="90000"/>
            </a:lnSpc>
            <a:spcBef>
              <a:spcPct val="0"/>
            </a:spcBef>
            <a:spcAft>
              <a:spcPct val="35000"/>
            </a:spcAft>
            <a:buNone/>
          </a:pPr>
          <a:endParaRPr lang="he-IL" sz="1400" kern="1200">
            <a:solidFill>
              <a:sysClr val="window" lastClr="FFFFFF"/>
            </a:solidFill>
            <a:latin typeface="Calibri"/>
            <a:ea typeface="+mn-ea"/>
            <a:cs typeface="Arial" panose="020B0604020202020204" pitchFamily="34" charset="0"/>
          </a:endParaRPr>
        </a:p>
      </dsp:txBody>
      <dsp:txXfrm rot="10800000">
        <a:off x="1485588" y="290063"/>
        <a:ext cx="190884" cy="191398"/>
      </dsp:txXfrm>
    </dsp:sp>
    <dsp:sp modelId="{DC91F184-35D9-4E24-A05A-F81591FB6C94}">
      <dsp:nvSpPr>
        <dsp:cNvPr id="0" name=""/>
        <dsp:cNvSpPr/>
      </dsp:nvSpPr>
      <dsp:spPr>
        <a:xfrm>
          <a:off x="4303" y="0"/>
          <a:ext cx="1286283" cy="771524"/>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he-IL" sz="1100" b="1" kern="1200">
              <a:solidFill>
                <a:sysClr val="window" lastClr="FFFFFF"/>
              </a:solidFill>
              <a:latin typeface="Calibri"/>
              <a:ea typeface="+mn-ea"/>
              <a:cs typeface="Arial" panose="020B0604020202020204" pitchFamily="34" charset="0"/>
            </a:rPr>
            <a:t>תוכנית עבודה מתוקצבת למימוש המיגון</a:t>
          </a:r>
        </a:p>
      </dsp:txBody>
      <dsp:txXfrm>
        <a:off x="26900" y="22597"/>
        <a:ext cx="1241089" cy="7263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150074-3648-4C83-80CC-B8F6ED7DBCDB}">
  <ds:schemaRefs>
    <ds:schemaRef ds:uri="http://schemas.openxmlformats.org/officeDocument/2006/bibliography"/>
  </ds:schemaRefs>
</ds:datastoreItem>
</file>

<file path=customXml/itemProps2.xml><?xml version="1.0" encoding="utf-8"?>
<ds:datastoreItem xmlns:ds="http://schemas.openxmlformats.org/officeDocument/2006/customXml" ds:itemID="{4FF83EE0-3D19-4505-B2B7-C2BA2FFB653F}"/>
</file>

<file path=customXml/itemProps3.xml><?xml version="1.0" encoding="utf-8"?>
<ds:datastoreItem xmlns:ds="http://schemas.openxmlformats.org/officeDocument/2006/customXml" ds:itemID="{E6E4248F-3245-4343-A62C-71F45C17C841}"/>
</file>

<file path=customXml/itemProps4.xml><?xml version="1.0" encoding="utf-8"?>
<ds:datastoreItem xmlns:ds="http://schemas.openxmlformats.org/officeDocument/2006/customXml" ds:itemID="{EC289543-5D5B-4ADD-AAAC-FA4770CFD201}"/>
</file>

<file path=docProps/app.xml><?xml version="1.0" encoding="utf-8"?>
<Properties xmlns="http://schemas.openxmlformats.org/officeDocument/2006/extended-properties" xmlns:vt="http://schemas.openxmlformats.org/officeDocument/2006/docPropsVTypes">
  <Template>Normal</Template>
  <TotalTime>46</TotalTime>
  <Pages>18</Pages>
  <Words>6936</Words>
  <Characters>34685</Characters>
  <Application>Microsoft Office Word</Application>
  <DocSecurity>0</DocSecurity>
  <Lines>289</Lines>
  <Paragraphs>83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קאפח סייג</dc:creator>
  <cp:keywords/>
  <dc:description/>
  <cp:lastModifiedBy>מירב יקיר</cp:lastModifiedBy>
  <cp:revision>8</cp:revision>
  <cp:lastPrinted>2025-11-20T07:33:00Z</cp:lastPrinted>
  <dcterms:created xsi:type="dcterms:W3CDTF">2025-08-13T06:36:00Z</dcterms:created>
  <dcterms:modified xsi:type="dcterms:W3CDTF">2025-11-20T07:34:00Z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