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512A2D" w:rsidP="009E2768" w14:paraId="5A635AD2" w14:textId="77777777">
      <w:pPr>
        <w:spacing w:line="269" w:lineRule="auto"/>
        <w:rPr>
          <w:rFonts w:ascii="Calibri" w:hAnsi="Calibri" w:cs="Calibri"/>
          <w:b/>
          <w:bCs/>
          <w:color w:val="002060"/>
          <w:sz w:val="80"/>
          <w:szCs w:val="80"/>
          <w:rtl/>
        </w:rPr>
      </w:pPr>
      <w:r>
        <w:rPr>
          <w:rFonts w:ascii="Calibri" w:hAnsi="Calibri" w:cs="Calibri" w:hint="cs"/>
          <w:b/>
          <w:bCs/>
          <w:color w:val="002060"/>
          <w:sz w:val="80"/>
          <w:szCs w:val="80"/>
          <w:rtl/>
        </w:rPr>
        <w:t xml:space="preserve">          </w:t>
      </w:r>
    </w:p>
    <w:p w:rsidR="00512A2D" w:rsidP="009E2768" w14:paraId="30A018A9" w14:textId="77777777">
      <w:pPr>
        <w:spacing w:line="269" w:lineRule="auto"/>
        <w:rPr>
          <w:rFonts w:ascii="Calibri" w:hAnsi="Calibri" w:cs="Calibri"/>
          <w:b/>
          <w:bCs/>
          <w:color w:val="002060"/>
          <w:sz w:val="80"/>
          <w:szCs w:val="80"/>
          <w:rtl/>
        </w:rPr>
      </w:pPr>
    </w:p>
    <w:p w:rsidR="00512A2D" w:rsidP="009E2768" w14:paraId="08DED43B" w14:textId="77777777">
      <w:pPr>
        <w:spacing w:line="269" w:lineRule="auto"/>
        <w:rPr>
          <w:rFonts w:ascii="Calibri" w:hAnsi="Calibri" w:cs="Calibri"/>
          <w:b/>
          <w:bCs/>
          <w:color w:val="002060"/>
          <w:sz w:val="80"/>
          <w:szCs w:val="80"/>
          <w:rtl/>
        </w:rPr>
      </w:pPr>
    </w:p>
    <w:p w:rsidR="00512A2D" w:rsidP="009E2768" w14:paraId="67807DD3" w14:textId="77777777">
      <w:pPr>
        <w:spacing w:line="269" w:lineRule="auto"/>
        <w:rPr>
          <w:rFonts w:ascii="Calibri" w:hAnsi="Calibri" w:cs="Calibri"/>
          <w:b/>
          <w:bCs/>
          <w:color w:val="002060"/>
          <w:sz w:val="80"/>
          <w:szCs w:val="80"/>
          <w:rtl/>
        </w:rPr>
      </w:pPr>
    </w:p>
    <w:p w:rsidR="006E1414" w:rsidP="009E2768" w14:paraId="4767EFCD" w14:textId="77777777">
      <w:pPr>
        <w:spacing w:line="269" w:lineRule="auto"/>
        <w:ind w:left="-285"/>
        <w:jc w:val="center"/>
        <w:rPr>
          <w:rFonts w:ascii="Calibri" w:hAnsi="Calibri" w:cs="Calibri"/>
          <w:b/>
          <w:bCs/>
          <w:color w:val="002060"/>
          <w:sz w:val="80"/>
          <w:szCs w:val="80"/>
          <w:rtl/>
        </w:rPr>
      </w:pPr>
      <w:r w:rsidRPr="005A4FE4">
        <w:rPr>
          <w:rFonts w:ascii="Calibri" w:hAnsi="Calibri" w:cs="Calibri"/>
          <w:b/>
          <w:bCs/>
          <w:color w:val="002060"/>
          <w:sz w:val="80"/>
          <w:szCs w:val="80"/>
          <w:rtl/>
        </w:rPr>
        <w:t>היערכות הרשויות המקומיות לשיטפונות ולהצפות - ביקורת מעקב</w:t>
      </w:r>
    </w:p>
    <w:p w:rsidR="006E1414" w:rsidP="009E2768" w14:paraId="796777BE" w14:textId="77777777">
      <w:pPr>
        <w:bidi w:val="0"/>
        <w:spacing w:line="269"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7E53C6" w:rsidP="009E2768" w14:paraId="11699FEC" w14:textId="77777777">
      <w:pPr>
        <w:tabs>
          <w:tab w:val="left" w:pos="1020"/>
        </w:tabs>
        <w:spacing w:line="269" w:lineRule="auto"/>
        <w:jc w:val="left"/>
        <w:rPr>
          <w:rFonts w:ascii="Calibri" w:hAnsi="Calibri" w:cs="Times New Roman"/>
          <w:color w:val="002060"/>
          <w:sz w:val="22"/>
          <w:szCs w:val="22"/>
          <w:rtl/>
        </w:rPr>
        <w:sectPr w:rsidSect="0099692E">
          <w:headerReference w:type="even" r:id="rId6"/>
          <w:headerReference w:type="default" r:id="rId7"/>
          <w:footerReference w:type="even" r:id="rId8"/>
          <w:footerReference w:type="default" r:id="rId9"/>
          <w:headerReference w:type="first" r:id="rId10"/>
          <w:footerReference w:type="first" r:id="rId11"/>
          <w:pgSz w:w="11906" w:h="16838"/>
          <w:pgMar w:top="1701" w:right="1985" w:bottom="1588" w:left="1701" w:header="709" w:footer="709" w:gutter="0"/>
          <w:cols w:space="708"/>
          <w:titlePg/>
          <w:bidi/>
          <w:rtlGutter/>
          <w:docGrid w:linePitch="360"/>
        </w:sectPr>
      </w:pPr>
    </w:p>
    <w:p w:rsidR="00FA7500" w:rsidP="009E2768" w14:paraId="1C28E9CB"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689DC80B"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081029C9"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6F1FCB0D"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31BD930E"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50BF5820"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57A4ADDF"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63AF3394"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535AA05D"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56C6E354"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270BFBA9"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11C25CB0"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686A7AB1"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57F1BF53"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7045C9FC"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4062CBE5"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2934FA11"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706A2AE6"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33FCB9C2"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016F193A"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1E278011"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6C68D647"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0CF15FCA"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22F4792A"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17D8FD41"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7A78548B"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75503F98"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22A4A807"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21CEC71F"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14B9BB0B"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3449531D"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7C064943"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1835855B"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5849AAD4"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1D2B7EC1"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28AA6FA2"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2D895233"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082338C9"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4A462AB8"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00E1BB6D"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6EDFEB42"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1F5138B1"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09F8AB1B"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23C8E541" w14:textId="77777777">
      <w:pPr>
        <w:tabs>
          <w:tab w:val="left" w:pos="6518"/>
          <w:tab w:val="left" w:pos="7568"/>
        </w:tabs>
        <w:spacing w:line="269" w:lineRule="auto"/>
        <w:jc w:val="left"/>
        <w:rPr>
          <w:rFonts w:ascii="Calibri" w:hAnsi="Calibri" w:cstheme="minorBidi"/>
          <w:color w:val="002060"/>
          <w:sz w:val="22"/>
          <w:szCs w:val="22"/>
        </w:rPr>
      </w:pPr>
    </w:p>
    <w:p w:rsidR="00FA7500" w:rsidP="009E2768" w14:paraId="6D0FBC29" w14:textId="77777777">
      <w:pPr>
        <w:tabs>
          <w:tab w:val="left" w:pos="6518"/>
          <w:tab w:val="left" w:pos="7568"/>
        </w:tabs>
        <w:spacing w:line="269" w:lineRule="auto"/>
        <w:jc w:val="left"/>
        <w:rPr>
          <w:rFonts w:ascii="Calibri" w:hAnsi="Calibri" w:cstheme="minorBidi"/>
          <w:color w:val="002060"/>
          <w:sz w:val="22"/>
          <w:szCs w:val="22"/>
        </w:rPr>
      </w:pPr>
    </w:p>
    <w:p w:rsidR="006A7477" w:rsidP="009E2768" w14:paraId="0FB27106" w14:textId="77777777">
      <w:pPr>
        <w:tabs>
          <w:tab w:val="left" w:pos="6518"/>
          <w:tab w:val="left" w:pos="7568"/>
        </w:tabs>
        <w:spacing w:line="269" w:lineRule="auto"/>
        <w:jc w:val="left"/>
        <w:rPr>
          <w:rFonts w:ascii="Calibri" w:hAnsi="Calibri" w:cstheme="minorBidi"/>
          <w:color w:val="002060"/>
          <w:sz w:val="22"/>
          <w:szCs w:val="22"/>
          <w:rtl/>
        </w:rPr>
        <w:sectPr w:rsidSect="0099692E">
          <w:headerReference w:type="default" r:id="rId12"/>
          <w:headerReference w:type="first" r:id="rId13"/>
          <w:pgSz w:w="11906" w:h="16838"/>
          <w:pgMar w:top="1701" w:right="1985" w:bottom="1588" w:left="1701" w:header="709" w:footer="709" w:gutter="0"/>
          <w:cols w:space="708"/>
          <w:titlePg/>
          <w:bidi/>
          <w:rtlGutter/>
          <w:docGrid w:linePitch="360"/>
        </w:sectPr>
      </w:pPr>
    </w:p>
    <w:tbl>
      <w:tblPr>
        <w:tblStyle w:val="220"/>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14:paraId="6D7670FA" w14:textId="77777777" w:rsidTr="00835A9C">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Pr>
          <w:p w:rsidR="009C006E" w:rsidRPr="009C006E" w:rsidP="009C006E" w14:paraId="4BA6BE08" w14:textId="77777777">
            <w:pPr>
              <w:spacing w:after="120" w:line="240" w:lineRule="auto"/>
              <w:rPr>
                <w:rFonts w:ascii="Tahoma" w:eastAsia="Calibri" w:hAnsi="Tahoma" w:cs="Tahoma"/>
                <w:b/>
                <w:bCs/>
                <w:sz w:val="40"/>
                <w:szCs w:val="40"/>
                <w:rtl/>
              </w:rPr>
            </w:pPr>
            <w:r w:rsidRPr="009C006E">
              <w:rPr>
                <w:rFonts w:ascii="Tahoma" w:eastAsia="Calibri" w:hAnsi="Tahoma" w:cs="Tahoma" w:hint="cs"/>
                <w:b/>
                <w:bCs/>
                <w:sz w:val="40"/>
                <w:szCs w:val="40"/>
                <w:rtl/>
              </w:rPr>
              <w:t xml:space="preserve">היערכות הרשויות המקומיות לשיטפונות ולהצפות - ביקורת מעקב </w:t>
            </w:r>
          </w:p>
          <w:p w:rsidR="009C006E" w:rsidRPr="009C006E" w:rsidP="009C006E" w14:paraId="56D5245A" w14:textId="77777777">
            <w:pPr>
              <w:spacing w:line="240" w:lineRule="auto"/>
              <w:rPr>
                <w:rFonts w:eastAsia="Calibri"/>
                <w:szCs w:val="24"/>
                <w:rtl/>
              </w:rPr>
            </w:pPr>
            <w:r w:rsidRPr="009C006E">
              <w:rPr>
                <w:rFonts w:ascii="Tahoma" w:eastAsia="Calibri" w:hAnsi="Tahoma" w:cs="Tahoma"/>
                <w:sz w:val="36"/>
                <w:szCs w:val="36"/>
                <w:rtl/>
              </w:rPr>
              <w:t>תקציר</w:t>
            </w:r>
          </w:p>
          <w:p w:rsidR="009C006E" w:rsidRPr="009C006E" w:rsidP="009C006E" w14:paraId="49E07CAB" w14:textId="77777777">
            <w:pPr>
              <w:spacing w:line="240" w:lineRule="auto"/>
              <w:rPr>
                <w:rFonts w:eastAsia="Calibri"/>
                <w:szCs w:val="24"/>
                <w:rtl/>
              </w:rPr>
            </w:pPr>
          </w:p>
          <w:p w:rsidR="009C006E" w:rsidRPr="009C006E" w:rsidP="009C006E" w14:paraId="441B7C25" w14:textId="77777777">
            <w:pPr>
              <w:spacing w:line="240" w:lineRule="auto"/>
              <w:ind w:left="-851"/>
              <w:rPr>
                <w:rFonts w:eastAsia="Calibri"/>
                <w:szCs w:val="24"/>
                <w:rtl/>
              </w:rPr>
            </w:pPr>
          </w:p>
        </w:tc>
      </w:tr>
    </w:tbl>
    <w:p w:rsidR="009C006E" w:rsidRPr="009C006E" w:rsidP="009C006E" w14:paraId="73D92958" w14:textId="77777777">
      <w:pPr>
        <w:ind w:left="-851"/>
        <w:rPr>
          <w:rFonts w:eastAsia="Calibri"/>
          <w:rtl/>
        </w:rPr>
      </w:pPr>
    </w:p>
    <w:p w:rsidR="009C006E" w:rsidRPr="009C006E" w:rsidP="009C006E" w14:paraId="6D13FEFD" w14:textId="77777777">
      <w:pPr>
        <w:ind w:left="-851"/>
        <w:rPr>
          <w:rFonts w:eastAsia="Calibri"/>
          <w:rtl/>
        </w:rPr>
      </w:pPr>
      <w:r w:rsidRPr="009C006E">
        <w:rPr>
          <w:rFonts w:ascii="Tahoma" w:eastAsia="Calibri" w:hAnsi="Tahoma" w:cs="Tahoma"/>
          <w:noProof/>
          <w:rtl/>
        </w:rPr>
        <w:drawing>
          <wp:inline distT="0" distB="0" distL="0" distR="0">
            <wp:extent cx="1638300" cy="411480"/>
            <wp:effectExtent l="0" t="0" r="0" b="7620"/>
            <wp:docPr id="115" name="תמונה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תקציר-05.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9C006E" w:rsidRPr="009C006E" w:rsidP="009C006E" w14:paraId="332A3103" w14:textId="77777777">
      <w:pPr>
        <w:spacing w:after="120" w:line="288" w:lineRule="auto"/>
        <w:ind w:left="-709" w:right="-567"/>
        <w:rPr>
          <w:rFonts w:ascii="Tahoma" w:eastAsia="Calibri" w:hAnsi="Tahoma" w:cs="Tahoma"/>
          <w:sz w:val="19"/>
          <w:szCs w:val="19"/>
          <w:rtl/>
        </w:rPr>
      </w:pPr>
      <w:r w:rsidRPr="009C006E">
        <w:rPr>
          <w:rFonts w:ascii="Tahoma" w:eastAsia="Calibri" w:hAnsi="Tahoma" w:cs="Tahoma"/>
          <w:sz w:val="19"/>
          <w:szCs w:val="19"/>
          <w:rtl/>
        </w:rPr>
        <w:t xml:space="preserve">שיטפונות והצפות </w:t>
      </w:r>
      <w:r w:rsidRPr="009C006E">
        <w:rPr>
          <w:rFonts w:ascii="Tahoma" w:eastAsia="Calibri" w:hAnsi="Tahoma" w:cs="Tahoma" w:hint="cs"/>
          <w:sz w:val="19"/>
          <w:szCs w:val="19"/>
          <w:rtl/>
        </w:rPr>
        <w:t>הם</w:t>
      </w:r>
      <w:r w:rsidRPr="009C006E">
        <w:rPr>
          <w:rFonts w:ascii="Tahoma" w:eastAsia="Calibri" w:hAnsi="Tahoma" w:cs="Tahoma"/>
          <w:sz w:val="19"/>
          <w:szCs w:val="19"/>
          <w:rtl/>
        </w:rPr>
        <w:t xml:space="preserve"> אסון הטבע הנפוץ ביותר ואחד המסוכנים ביותר הן לחיי</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אדם הן לרכוש ו</w:t>
      </w:r>
      <w:r w:rsidRPr="009C006E">
        <w:rPr>
          <w:rFonts w:ascii="Tahoma" w:eastAsia="Calibri" w:hAnsi="Tahoma" w:cs="Tahoma" w:hint="cs"/>
          <w:sz w:val="19"/>
          <w:szCs w:val="19"/>
          <w:rtl/>
        </w:rPr>
        <w:t>ל</w:t>
      </w:r>
      <w:r w:rsidRPr="009C006E">
        <w:rPr>
          <w:rFonts w:ascii="Tahoma" w:eastAsia="Calibri" w:hAnsi="Tahoma" w:cs="Tahoma"/>
          <w:sz w:val="19"/>
          <w:szCs w:val="19"/>
          <w:rtl/>
        </w:rPr>
        <w:t xml:space="preserve">תשתיות. פעולות </w:t>
      </w:r>
      <w:r w:rsidRPr="009C006E">
        <w:rPr>
          <w:rFonts w:ascii="Tahoma" w:eastAsia="Calibri" w:hAnsi="Tahoma" w:cs="Tahoma" w:hint="cs"/>
          <w:sz w:val="19"/>
          <w:szCs w:val="19"/>
          <w:rtl/>
        </w:rPr>
        <w:t>לצמצום</w:t>
      </w:r>
      <w:r w:rsidRPr="009C006E">
        <w:rPr>
          <w:rFonts w:ascii="Tahoma" w:eastAsia="Calibri" w:hAnsi="Tahoma" w:cs="Tahoma"/>
          <w:sz w:val="19"/>
          <w:szCs w:val="19"/>
          <w:rtl/>
        </w:rPr>
        <w:t xml:space="preserve"> שיטפונות והצפות</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מניע</w:t>
      </w:r>
      <w:r w:rsidRPr="009C006E">
        <w:rPr>
          <w:rFonts w:ascii="Tahoma" w:eastAsia="Calibri" w:hAnsi="Tahoma" w:cs="Tahoma" w:hint="cs"/>
          <w:sz w:val="19"/>
          <w:szCs w:val="19"/>
          <w:rtl/>
        </w:rPr>
        <w:t>תם</w:t>
      </w:r>
      <w:r w:rsidRPr="009C006E">
        <w:rPr>
          <w:rFonts w:ascii="Tahoma" w:eastAsia="Calibri" w:hAnsi="Tahoma" w:cs="Tahoma"/>
          <w:sz w:val="19"/>
          <w:szCs w:val="19"/>
          <w:rtl/>
        </w:rPr>
        <w:t>,</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מוכנות</w:t>
      </w:r>
      <w:r w:rsidRPr="009C006E">
        <w:rPr>
          <w:rFonts w:ascii="Tahoma" w:eastAsia="Calibri" w:hAnsi="Tahoma" w:cs="Tahoma" w:hint="cs"/>
          <w:sz w:val="19"/>
          <w:szCs w:val="19"/>
          <w:rtl/>
        </w:rPr>
        <w:t xml:space="preserve"> אליהם</w:t>
      </w:r>
      <w:r w:rsidRPr="009C006E">
        <w:rPr>
          <w:rFonts w:ascii="Tahoma" w:eastAsia="Calibri" w:hAnsi="Tahoma" w:cs="Tahoma"/>
          <w:sz w:val="19"/>
          <w:szCs w:val="19"/>
          <w:rtl/>
        </w:rPr>
        <w:t xml:space="preserve"> והתגוננות מפני</w:t>
      </w:r>
      <w:r w:rsidRPr="009C006E">
        <w:rPr>
          <w:rFonts w:ascii="Tahoma" w:eastAsia="Calibri" w:hAnsi="Tahoma" w:cs="Tahoma" w:hint="cs"/>
          <w:sz w:val="19"/>
          <w:szCs w:val="19"/>
          <w:rtl/>
        </w:rPr>
        <w:t>הם</w:t>
      </w:r>
      <w:r w:rsidRPr="009C006E">
        <w:rPr>
          <w:rFonts w:ascii="Tahoma" w:eastAsia="Calibri" w:hAnsi="Tahoma" w:cs="Tahoma"/>
          <w:sz w:val="19"/>
          <w:szCs w:val="19"/>
          <w:rtl/>
        </w:rPr>
        <w:t xml:space="preserve"> יכולות </w:t>
      </w:r>
      <w:r w:rsidRPr="009C006E">
        <w:rPr>
          <w:rFonts w:ascii="Tahoma" w:eastAsia="Calibri" w:hAnsi="Tahoma" w:cs="Tahoma" w:hint="cs"/>
          <w:sz w:val="19"/>
          <w:szCs w:val="19"/>
          <w:rtl/>
        </w:rPr>
        <w:t>להפחית</w:t>
      </w:r>
      <w:r w:rsidRPr="009C006E">
        <w:rPr>
          <w:rFonts w:ascii="Tahoma" w:eastAsia="Calibri" w:hAnsi="Tahoma" w:cs="Tahoma"/>
          <w:sz w:val="19"/>
          <w:szCs w:val="19"/>
          <w:rtl/>
        </w:rPr>
        <w:t xml:space="preserve"> את הנזקים </w:t>
      </w:r>
      <w:r w:rsidRPr="009C006E">
        <w:rPr>
          <w:rFonts w:ascii="Tahoma" w:eastAsia="Calibri" w:hAnsi="Tahoma" w:cs="Tahoma" w:hint="cs"/>
          <w:sz w:val="19"/>
          <w:szCs w:val="19"/>
          <w:rtl/>
        </w:rPr>
        <w:t>ל</w:t>
      </w:r>
      <w:r w:rsidRPr="009C006E">
        <w:rPr>
          <w:rFonts w:ascii="Tahoma" w:eastAsia="Calibri" w:hAnsi="Tahoma" w:cs="Tahoma"/>
          <w:sz w:val="19"/>
          <w:szCs w:val="19"/>
          <w:rtl/>
        </w:rPr>
        <w:t>רכוש ו</w:t>
      </w:r>
      <w:r w:rsidRPr="009C006E">
        <w:rPr>
          <w:rFonts w:ascii="Tahoma" w:eastAsia="Calibri" w:hAnsi="Tahoma" w:cs="Tahoma" w:hint="cs"/>
          <w:sz w:val="19"/>
          <w:szCs w:val="19"/>
          <w:rtl/>
        </w:rPr>
        <w:t xml:space="preserve">את הפגיעה </w:t>
      </w:r>
      <w:r w:rsidRPr="009C006E">
        <w:rPr>
          <w:rFonts w:ascii="Tahoma" w:eastAsia="Calibri" w:hAnsi="Tahoma" w:cs="Tahoma"/>
          <w:sz w:val="19"/>
          <w:szCs w:val="19"/>
          <w:rtl/>
        </w:rPr>
        <w:t>בנפש</w:t>
      </w:r>
      <w:r w:rsidRPr="009C006E">
        <w:rPr>
          <w:rFonts w:ascii="Tahoma" w:eastAsia="Calibri" w:hAnsi="Tahoma" w:cs="Tahoma" w:hint="cs"/>
          <w:sz w:val="19"/>
          <w:szCs w:val="19"/>
          <w:rtl/>
        </w:rPr>
        <w:t>. תופעת</w:t>
      </w:r>
      <w:r w:rsidRPr="009C006E">
        <w:rPr>
          <w:rFonts w:ascii="Tahoma" w:eastAsia="Calibri" w:hAnsi="Tahoma" w:cs="Tahoma"/>
          <w:sz w:val="19"/>
          <w:szCs w:val="19"/>
          <w:rtl/>
        </w:rPr>
        <w:t xml:space="preserve"> ה</w:t>
      </w:r>
      <w:r w:rsidRPr="009C006E">
        <w:rPr>
          <w:rFonts w:ascii="Tahoma" w:eastAsia="Calibri" w:hAnsi="Tahoma" w:cs="Tahoma" w:hint="cs"/>
          <w:sz w:val="19"/>
          <w:szCs w:val="19"/>
          <w:rtl/>
        </w:rPr>
        <w:t>שיטפונות</w:t>
      </w:r>
      <w:r w:rsidRPr="009C006E">
        <w:rPr>
          <w:rFonts w:ascii="Tahoma" w:eastAsia="Calibri" w:hAnsi="Tahoma" w:cs="Tahoma"/>
          <w:sz w:val="19"/>
          <w:szCs w:val="19"/>
          <w:rtl/>
        </w:rPr>
        <w:t xml:space="preserve"> </w:t>
      </w:r>
      <w:r w:rsidRPr="009C006E">
        <w:rPr>
          <w:rFonts w:ascii="Tahoma" w:eastAsia="Calibri" w:hAnsi="Tahoma" w:cs="Tahoma" w:hint="cs"/>
          <w:sz w:val="19"/>
          <w:szCs w:val="19"/>
          <w:rtl/>
        </w:rPr>
        <w:t xml:space="preserve">וההצפות </w:t>
      </w:r>
      <w:r w:rsidRPr="009C006E">
        <w:rPr>
          <w:rFonts w:ascii="Tahoma" w:eastAsia="Calibri" w:hAnsi="Tahoma" w:cs="Tahoma"/>
          <w:sz w:val="19"/>
          <w:szCs w:val="19"/>
          <w:rtl/>
        </w:rPr>
        <w:t>בשטחים המבונים במדינת ישראל הול</w:t>
      </w:r>
      <w:r w:rsidRPr="009C006E">
        <w:rPr>
          <w:rFonts w:ascii="Tahoma" w:eastAsia="Calibri" w:hAnsi="Tahoma" w:cs="Tahoma" w:hint="cs"/>
          <w:sz w:val="19"/>
          <w:szCs w:val="19"/>
          <w:rtl/>
        </w:rPr>
        <w:t>כת</w:t>
      </w:r>
      <w:r w:rsidRPr="009C006E">
        <w:rPr>
          <w:rFonts w:ascii="Tahoma" w:eastAsia="Calibri" w:hAnsi="Tahoma" w:cs="Tahoma"/>
          <w:sz w:val="19"/>
          <w:szCs w:val="19"/>
          <w:rtl/>
        </w:rPr>
        <w:t xml:space="preserve"> ומחרי</w:t>
      </w:r>
      <w:r w:rsidRPr="009C006E">
        <w:rPr>
          <w:rFonts w:ascii="Tahoma" w:eastAsia="Calibri" w:hAnsi="Tahoma" w:cs="Tahoma" w:hint="cs"/>
          <w:sz w:val="19"/>
          <w:szCs w:val="19"/>
          <w:rtl/>
        </w:rPr>
        <w:t>פה</w:t>
      </w:r>
      <w:r w:rsidRPr="009C006E">
        <w:rPr>
          <w:rFonts w:ascii="Tahoma" w:eastAsia="Calibri" w:hAnsi="Tahoma" w:cs="Tahoma"/>
          <w:sz w:val="19"/>
          <w:szCs w:val="19"/>
          <w:rtl/>
        </w:rPr>
        <w:t xml:space="preserve"> </w:t>
      </w:r>
      <w:r w:rsidRPr="009C006E">
        <w:rPr>
          <w:rFonts w:ascii="Tahoma" w:eastAsia="Calibri" w:hAnsi="Tahoma" w:cs="Tahoma" w:hint="cs"/>
          <w:sz w:val="19"/>
          <w:szCs w:val="19"/>
          <w:rtl/>
        </w:rPr>
        <w:t>כל</w:t>
      </w:r>
      <w:r w:rsidRPr="009C006E">
        <w:rPr>
          <w:rFonts w:ascii="Tahoma" w:eastAsia="Calibri" w:hAnsi="Tahoma" w:cs="Tahoma"/>
          <w:sz w:val="19"/>
          <w:szCs w:val="19"/>
          <w:rtl/>
        </w:rPr>
        <w:t xml:space="preserve"> שנה. הבעיה צפויה להקצין בשל תוספת הבינוי העתידית המאושרת</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והמתוכננת ובשל שינויי האקלים</w:t>
      </w:r>
      <w:r w:rsidRPr="009C006E">
        <w:rPr>
          <w:rFonts w:ascii="Tahoma" w:eastAsia="Calibri" w:hAnsi="Tahoma" w:cs="Tahoma" w:hint="cs"/>
          <w:sz w:val="19"/>
          <w:szCs w:val="19"/>
          <w:rtl/>
        </w:rPr>
        <w:t>,</w:t>
      </w:r>
      <w:r w:rsidRPr="009C006E">
        <w:rPr>
          <w:rFonts w:ascii="Tahoma" w:eastAsia="Calibri" w:hAnsi="Tahoma" w:cs="Tahoma"/>
          <w:sz w:val="19"/>
          <w:szCs w:val="19"/>
          <w:rtl/>
        </w:rPr>
        <w:t xml:space="preserve"> </w:t>
      </w:r>
      <w:r w:rsidRPr="009C006E">
        <w:rPr>
          <w:rFonts w:ascii="Tahoma" w:eastAsia="Calibri" w:hAnsi="Tahoma" w:cs="Tahoma" w:hint="cs"/>
          <w:sz w:val="19"/>
          <w:szCs w:val="19"/>
          <w:rtl/>
        </w:rPr>
        <w:t>המשפיעים</w:t>
      </w:r>
      <w:r w:rsidRPr="009C006E">
        <w:rPr>
          <w:rFonts w:ascii="Tahoma" w:eastAsia="Calibri" w:hAnsi="Tahoma" w:cs="Tahoma"/>
          <w:sz w:val="19"/>
          <w:szCs w:val="19"/>
          <w:rtl/>
        </w:rPr>
        <w:t xml:space="preserve"> </w:t>
      </w:r>
      <w:r w:rsidRPr="009C006E">
        <w:rPr>
          <w:rFonts w:ascii="Tahoma" w:eastAsia="Calibri" w:hAnsi="Tahoma" w:cs="Tahoma" w:hint="cs"/>
          <w:sz w:val="19"/>
          <w:szCs w:val="19"/>
          <w:rtl/>
        </w:rPr>
        <w:t>על</w:t>
      </w:r>
      <w:r w:rsidRPr="009C006E">
        <w:rPr>
          <w:rFonts w:ascii="Tahoma" w:eastAsia="Calibri" w:hAnsi="Tahoma" w:cs="Tahoma"/>
          <w:sz w:val="19"/>
          <w:szCs w:val="19"/>
          <w:rtl/>
        </w:rPr>
        <w:t xml:space="preserve"> עוצמ</w:t>
      </w:r>
      <w:r w:rsidRPr="009C006E">
        <w:rPr>
          <w:rFonts w:ascii="Tahoma" w:eastAsia="Calibri" w:hAnsi="Tahoma" w:cs="Tahoma" w:hint="cs"/>
          <w:sz w:val="19"/>
          <w:szCs w:val="19"/>
          <w:rtl/>
        </w:rPr>
        <w:t>תם</w:t>
      </w:r>
      <w:r w:rsidRPr="009C006E">
        <w:rPr>
          <w:rFonts w:ascii="Tahoma" w:eastAsia="Calibri" w:hAnsi="Tahoma" w:cs="Tahoma"/>
          <w:sz w:val="19"/>
          <w:szCs w:val="19"/>
          <w:rtl/>
        </w:rPr>
        <w:t xml:space="preserve"> ותדירות</w:t>
      </w:r>
      <w:r w:rsidRPr="009C006E">
        <w:rPr>
          <w:rFonts w:ascii="Tahoma" w:eastAsia="Calibri" w:hAnsi="Tahoma" w:cs="Tahoma" w:hint="cs"/>
          <w:sz w:val="19"/>
          <w:szCs w:val="19"/>
          <w:rtl/>
        </w:rPr>
        <w:t>ם</w:t>
      </w:r>
      <w:r w:rsidRPr="009C006E">
        <w:rPr>
          <w:rFonts w:ascii="Tahoma" w:eastAsia="Calibri" w:hAnsi="Tahoma" w:cs="Tahoma"/>
          <w:sz w:val="19"/>
          <w:szCs w:val="19"/>
          <w:rtl/>
        </w:rPr>
        <w:t xml:space="preserve"> </w:t>
      </w:r>
      <w:r w:rsidRPr="009C006E">
        <w:rPr>
          <w:rFonts w:ascii="Tahoma" w:eastAsia="Calibri" w:hAnsi="Tahoma" w:cs="Tahoma" w:hint="cs"/>
          <w:sz w:val="19"/>
          <w:szCs w:val="19"/>
          <w:rtl/>
        </w:rPr>
        <w:t xml:space="preserve">של </w:t>
      </w:r>
      <w:r w:rsidRPr="009C006E">
        <w:rPr>
          <w:rFonts w:ascii="Tahoma" w:eastAsia="Calibri" w:hAnsi="Tahoma" w:cs="Tahoma"/>
          <w:sz w:val="19"/>
          <w:szCs w:val="19"/>
          <w:rtl/>
        </w:rPr>
        <w:t>מופעי הגשם</w:t>
      </w:r>
      <w:r w:rsidRPr="009C006E">
        <w:rPr>
          <w:rFonts w:ascii="Tahoma" w:eastAsia="Calibri" w:hAnsi="Tahoma" w:cs="Tahoma"/>
          <w:sz w:val="19"/>
          <w:szCs w:val="19"/>
        </w:rPr>
        <w:t>.</w:t>
      </w:r>
    </w:p>
    <w:p w:rsidR="009C006E" w:rsidRPr="009C006E" w:rsidP="009C006E" w14:paraId="74A718BA" w14:textId="77777777">
      <w:pPr>
        <w:spacing w:after="120" w:line="288" w:lineRule="auto"/>
        <w:ind w:left="-709" w:right="-567"/>
        <w:rPr>
          <w:rFonts w:ascii="Tahoma" w:eastAsia="Calibri" w:hAnsi="Tahoma" w:cs="Tahoma"/>
          <w:sz w:val="19"/>
          <w:szCs w:val="19"/>
          <w:rtl/>
        </w:rPr>
      </w:pPr>
      <w:r w:rsidRPr="009C006E">
        <w:rPr>
          <w:rFonts w:ascii="Tahoma" w:eastAsia="Calibri" w:hAnsi="Tahoma" w:cs="Tahoma"/>
          <w:sz w:val="19"/>
          <w:szCs w:val="19"/>
          <w:rtl/>
        </w:rPr>
        <w:t>בחורף 2019 - 2020 אירעו ברחבי הארץ אירועי גשם חריגים שהובילו לשיטפונות ו</w:t>
      </w:r>
      <w:r w:rsidRPr="009C006E">
        <w:rPr>
          <w:rFonts w:ascii="Tahoma" w:eastAsia="Calibri" w:hAnsi="Tahoma" w:cs="Tahoma" w:hint="cs"/>
          <w:sz w:val="19"/>
          <w:szCs w:val="19"/>
          <w:rtl/>
        </w:rPr>
        <w:t>ל</w:t>
      </w:r>
      <w:r w:rsidRPr="009C006E">
        <w:rPr>
          <w:rFonts w:ascii="Tahoma" w:eastAsia="Calibri" w:hAnsi="Tahoma" w:cs="Tahoma"/>
          <w:sz w:val="19"/>
          <w:szCs w:val="19"/>
          <w:rtl/>
        </w:rPr>
        <w:t>הצפות. באירועים האלה קיפחו את חייהם שבעה בני אדם, ולפי הערכת הרשויות נגרמו נזקים לרכוש בהיקף של עשרות מיליוני ש"ח.</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 xml:space="preserve">ביוני 2021 פרסם משרד מבקר המדינה דוח מיוחד בנושא </w:t>
      </w:r>
      <w:r w:rsidRPr="009C006E">
        <w:rPr>
          <w:rFonts w:ascii="Tahoma" w:eastAsia="Calibri" w:hAnsi="Tahoma" w:cs="Tahoma" w:hint="cs"/>
          <w:sz w:val="19"/>
          <w:szCs w:val="19"/>
          <w:rtl/>
        </w:rPr>
        <w:t>ההיערכות ל</w:t>
      </w:r>
      <w:r w:rsidRPr="009C006E">
        <w:rPr>
          <w:rFonts w:ascii="Tahoma" w:eastAsia="Calibri" w:hAnsi="Tahoma" w:cs="Tahoma"/>
          <w:sz w:val="19"/>
          <w:szCs w:val="19"/>
          <w:rtl/>
        </w:rPr>
        <w:t>שיטפונות</w:t>
      </w:r>
      <w:r>
        <w:rPr>
          <w:rFonts w:ascii="Tahoma" w:eastAsia="Calibri" w:hAnsi="Tahoma" w:cs="Tahoma"/>
          <w:sz w:val="19"/>
          <w:szCs w:val="19"/>
          <w:vertAlign w:val="superscript"/>
          <w:rtl/>
        </w:rPr>
        <w:footnoteReference w:id="2"/>
      </w:r>
      <w:r w:rsidRPr="009C006E">
        <w:rPr>
          <w:rFonts w:ascii="Tahoma" w:eastAsia="Calibri" w:hAnsi="Tahoma" w:cs="Tahoma"/>
          <w:sz w:val="19"/>
          <w:szCs w:val="19"/>
          <w:rtl/>
        </w:rPr>
        <w:t xml:space="preserve">, שכלל </w:t>
      </w:r>
      <w:r w:rsidRPr="009C006E">
        <w:rPr>
          <w:rFonts w:ascii="Tahoma" w:eastAsia="Calibri" w:hAnsi="Tahoma" w:cs="Tahoma" w:hint="cs"/>
          <w:sz w:val="19"/>
          <w:szCs w:val="19"/>
          <w:rtl/>
        </w:rPr>
        <w:t>פרק</w:t>
      </w:r>
      <w:r w:rsidRPr="009C006E">
        <w:rPr>
          <w:rFonts w:ascii="Tahoma" w:eastAsia="Calibri" w:hAnsi="Tahoma" w:cs="Tahoma"/>
          <w:sz w:val="19"/>
          <w:szCs w:val="19"/>
          <w:rtl/>
        </w:rPr>
        <w:t xml:space="preserve"> בנושא "היערכות הרשויות המקומיות לשיטפונות ולהצפות ותפקודן במהלך חורף 2020"</w:t>
      </w:r>
      <w:r w:rsidRPr="009C006E">
        <w:rPr>
          <w:rFonts w:ascii="Tahoma" w:eastAsia="Calibri" w:hAnsi="Tahoma" w:cs="Tahoma" w:hint="cs"/>
          <w:sz w:val="19"/>
          <w:szCs w:val="19"/>
          <w:rtl/>
        </w:rPr>
        <w:t xml:space="preserve"> (הביקורת הקודמת).</w:t>
      </w:r>
    </w:p>
    <w:p w:rsidR="009C006E" w:rsidRPr="009C006E" w:rsidP="009C006E" w14:paraId="496C9334" w14:textId="77777777">
      <w:pPr>
        <w:spacing w:after="120" w:line="288" w:lineRule="auto"/>
        <w:ind w:left="-709" w:right="-567"/>
        <w:rPr>
          <w:rFonts w:ascii="Tahoma" w:eastAsia="Calibri" w:hAnsi="Tahoma" w:cs="Tahoma"/>
          <w:sz w:val="19"/>
          <w:szCs w:val="19"/>
          <w:rtl/>
        </w:rPr>
      </w:pPr>
      <w:r w:rsidRPr="009C006E">
        <w:rPr>
          <w:rFonts w:ascii="Tahoma" w:eastAsia="Calibri" w:hAnsi="Tahoma" w:cs="Tahoma" w:hint="eastAsia"/>
          <w:sz w:val="19"/>
          <w:szCs w:val="19"/>
          <w:rtl/>
        </w:rPr>
        <w:t>בעקבות</w:t>
      </w:r>
      <w:r w:rsidRPr="009C006E">
        <w:rPr>
          <w:rFonts w:ascii="Tahoma" w:eastAsia="Calibri" w:hAnsi="Tahoma" w:cs="Tahoma"/>
          <w:sz w:val="19"/>
          <w:szCs w:val="19"/>
          <w:rtl/>
        </w:rPr>
        <w:t xml:space="preserve"> הביקורת הקודמת</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קיבלה הממשלה</w:t>
      </w:r>
      <w:r w:rsidRPr="009C006E">
        <w:rPr>
          <w:rFonts w:ascii="Tahoma" w:eastAsia="Calibri" w:hAnsi="Tahoma" w:cs="Tahoma" w:hint="cs"/>
          <w:sz w:val="19"/>
          <w:szCs w:val="19"/>
          <w:rtl/>
        </w:rPr>
        <w:t xml:space="preserve"> באוגוסט 2021</w:t>
      </w:r>
      <w:r w:rsidRPr="009C006E">
        <w:rPr>
          <w:rFonts w:ascii="Tahoma" w:eastAsia="Calibri" w:hAnsi="Tahoma" w:cs="Tahoma"/>
          <w:sz w:val="19"/>
          <w:szCs w:val="19"/>
          <w:rtl/>
        </w:rPr>
        <w:t xml:space="preserve"> החלט</w:t>
      </w:r>
      <w:r w:rsidRPr="009C006E">
        <w:rPr>
          <w:rFonts w:ascii="Tahoma" w:eastAsia="Calibri" w:hAnsi="Tahoma" w:cs="Tahoma" w:hint="eastAsia"/>
          <w:sz w:val="19"/>
          <w:szCs w:val="19"/>
          <w:rtl/>
        </w:rPr>
        <w:t>ה</w:t>
      </w:r>
      <w:r w:rsidRPr="009C006E">
        <w:rPr>
          <w:rFonts w:ascii="Tahoma" w:eastAsia="Calibri" w:hAnsi="Tahoma" w:cs="Tahoma"/>
          <w:sz w:val="19"/>
          <w:szCs w:val="19"/>
          <w:rtl/>
        </w:rPr>
        <w:t xml:space="preserve"> בנושא </w:t>
      </w:r>
      <w:r w:rsidRPr="009C006E">
        <w:rPr>
          <w:rFonts w:ascii="Tahoma" w:eastAsia="Calibri" w:hAnsi="Tahoma" w:cs="Tahoma" w:hint="cs"/>
          <w:sz w:val="19"/>
          <w:szCs w:val="19"/>
          <w:rtl/>
        </w:rPr>
        <w:t>"</w:t>
      </w:r>
      <w:r w:rsidRPr="009C006E">
        <w:rPr>
          <w:rFonts w:ascii="Tahoma" w:eastAsia="Calibri" w:hAnsi="Tahoma" w:cs="Tahoma"/>
          <w:sz w:val="19"/>
          <w:szCs w:val="19"/>
          <w:rtl/>
        </w:rPr>
        <w:t>קידום תשתיות וניהול סיכוני שיטפונות</w:t>
      </w:r>
      <w:r w:rsidRPr="009C006E">
        <w:rPr>
          <w:rFonts w:eastAsia="Calibri" w:hint="cs"/>
          <w:rtl/>
        </w:rPr>
        <w:t>"</w:t>
      </w:r>
      <w:r>
        <w:rPr>
          <w:rFonts w:eastAsia="Calibri"/>
          <w:vertAlign w:val="superscript"/>
          <w:rtl/>
        </w:rPr>
        <w:footnoteReference w:id="3"/>
      </w:r>
      <w:r w:rsidRPr="009C006E">
        <w:rPr>
          <w:rFonts w:ascii="Tahoma" w:eastAsia="Calibri" w:hAnsi="Tahoma" w:cs="Tahoma"/>
          <w:sz w:val="19"/>
          <w:szCs w:val="19"/>
          <w:rtl/>
        </w:rPr>
        <w:t xml:space="preserve"> </w:t>
      </w:r>
      <w:r w:rsidRPr="009C006E">
        <w:rPr>
          <w:rFonts w:ascii="Tahoma" w:eastAsia="Calibri" w:hAnsi="Tahoma" w:cs="Tahoma" w:hint="cs"/>
          <w:sz w:val="19"/>
          <w:szCs w:val="19"/>
          <w:rtl/>
        </w:rPr>
        <w:t xml:space="preserve">(החלטה 207). </w:t>
      </w:r>
      <w:r w:rsidRPr="009C006E">
        <w:rPr>
          <w:rFonts w:ascii="Tahoma" w:eastAsia="Calibri" w:hAnsi="Tahoma" w:cs="Tahoma"/>
          <w:sz w:val="19"/>
          <w:szCs w:val="19"/>
          <w:rtl/>
        </w:rPr>
        <w:t xml:space="preserve">בין היתר, הוחלט להטיל על שר </w:t>
      </w:r>
      <w:r w:rsidRPr="009C006E">
        <w:rPr>
          <w:rFonts w:ascii="Tahoma" w:eastAsia="Calibri" w:hAnsi="Tahoma" w:cs="Tahoma" w:hint="cs"/>
          <w:sz w:val="19"/>
          <w:szCs w:val="19"/>
          <w:rtl/>
        </w:rPr>
        <w:t xml:space="preserve">החקלאות לפעול לתיקון חוק הניקוז, להכין </w:t>
      </w:r>
      <w:r w:rsidRPr="009C006E">
        <w:rPr>
          <w:rFonts w:ascii="Tahoma" w:eastAsia="Calibri" w:hAnsi="Tahoma" w:cs="Tahoma" w:hint="cs"/>
          <w:sz w:val="19"/>
          <w:szCs w:val="19"/>
          <w:rtl/>
        </w:rPr>
        <w:t>תוכנית</w:t>
      </w:r>
      <w:r w:rsidRPr="009C006E">
        <w:rPr>
          <w:rFonts w:ascii="Tahoma" w:eastAsia="Calibri" w:hAnsi="Tahoma" w:cs="Tahoma" w:hint="cs"/>
          <w:sz w:val="19"/>
          <w:szCs w:val="19"/>
          <w:rtl/>
        </w:rPr>
        <w:t xml:space="preserve"> לניהול סיכונים ברשויות הניקוז ולהשלים את הכנתה של </w:t>
      </w:r>
      <w:r w:rsidRPr="009C006E">
        <w:rPr>
          <w:rFonts w:ascii="Tahoma" w:eastAsia="Calibri" w:hAnsi="Tahoma" w:cs="Tahoma" w:hint="cs"/>
          <w:sz w:val="19"/>
          <w:szCs w:val="19"/>
          <w:rtl/>
        </w:rPr>
        <w:t>תוכנית</w:t>
      </w:r>
      <w:r w:rsidRPr="009C006E">
        <w:rPr>
          <w:rFonts w:ascii="Tahoma" w:eastAsia="Calibri" w:hAnsi="Tahoma" w:cs="Tahoma" w:hint="cs"/>
          <w:sz w:val="19"/>
          <w:szCs w:val="19"/>
          <w:rtl/>
        </w:rPr>
        <w:t xml:space="preserve"> מתאר ארצית לניהול סיכוני שיטפונות ולהגנה מפניהם.</w:t>
      </w:r>
      <w:r w:rsidRPr="009C006E">
        <w:rPr>
          <w:rFonts w:ascii="Tahoma" w:eastAsia="Calibri" w:hAnsi="Tahoma" w:cs="Tahoma"/>
          <w:sz w:val="19"/>
          <w:szCs w:val="19"/>
          <w:rtl/>
        </w:rPr>
        <w:t xml:space="preserve"> </w:t>
      </w:r>
      <w:r w:rsidRPr="009C006E">
        <w:rPr>
          <w:rFonts w:ascii="Tahoma" w:eastAsia="Calibri" w:hAnsi="Tahoma" w:cs="Tahoma" w:hint="cs"/>
          <w:sz w:val="19"/>
          <w:szCs w:val="19"/>
          <w:rtl/>
        </w:rPr>
        <w:t>בהחלטה 207 הורתה הממשלה להקים צוות</w:t>
      </w:r>
      <w:r w:rsidRPr="009C006E">
        <w:rPr>
          <w:rFonts w:ascii="Tahoma" w:eastAsia="Calibri" w:hAnsi="Tahoma" w:cs="Tahoma"/>
          <w:sz w:val="19"/>
          <w:szCs w:val="19"/>
          <w:rtl/>
        </w:rPr>
        <w:t xml:space="preserve"> </w:t>
      </w:r>
      <w:r w:rsidRPr="009C006E">
        <w:rPr>
          <w:rFonts w:ascii="Tahoma" w:eastAsia="Calibri" w:hAnsi="Tahoma" w:cs="Tahoma" w:hint="cs"/>
          <w:sz w:val="19"/>
          <w:szCs w:val="19"/>
          <w:rtl/>
        </w:rPr>
        <w:t>בראשות מנכ"ל משרד ראש הממשלה ובהשתתפות מנכ"לי כמה משרדי ממשלה ומנהלים אחרים בשירות הציבורי (ובהם המנכ"לים של משרד החקלאות, משרד הפנים, המשרד להגנת הסביבה ומשרד הבינוי והשיכון וכן מנהל רשות המים ומנהל השירות המטאורולוגי), ש</w:t>
      </w:r>
      <w:r w:rsidRPr="009C006E">
        <w:rPr>
          <w:rFonts w:ascii="Tahoma" w:eastAsia="Calibri" w:hAnsi="Tahoma" w:cs="Tahoma"/>
          <w:sz w:val="19"/>
          <w:szCs w:val="19"/>
          <w:rtl/>
        </w:rPr>
        <w:t xml:space="preserve">יגבש </w:t>
      </w:r>
      <w:r w:rsidRPr="009C006E">
        <w:rPr>
          <w:rFonts w:ascii="Tahoma" w:eastAsia="Calibri" w:hAnsi="Tahoma" w:cs="Tahoma"/>
          <w:sz w:val="19"/>
          <w:szCs w:val="19"/>
          <w:rtl/>
        </w:rPr>
        <w:t>ת</w:t>
      </w:r>
      <w:r w:rsidRPr="009C006E">
        <w:rPr>
          <w:rFonts w:ascii="Tahoma" w:eastAsia="Calibri" w:hAnsi="Tahoma" w:cs="Tahoma" w:hint="cs"/>
          <w:sz w:val="19"/>
          <w:szCs w:val="19"/>
          <w:rtl/>
        </w:rPr>
        <w:t>ו</w:t>
      </w:r>
      <w:r w:rsidRPr="009C006E">
        <w:rPr>
          <w:rFonts w:ascii="Tahoma" w:eastAsia="Calibri" w:hAnsi="Tahoma" w:cs="Tahoma"/>
          <w:sz w:val="19"/>
          <w:szCs w:val="19"/>
          <w:rtl/>
        </w:rPr>
        <w:t>כנית</w:t>
      </w:r>
      <w:r w:rsidRPr="009C006E">
        <w:rPr>
          <w:rFonts w:ascii="Tahoma" w:eastAsia="Calibri" w:hAnsi="Tahoma" w:cs="Tahoma"/>
          <w:sz w:val="19"/>
          <w:szCs w:val="19"/>
          <w:rtl/>
        </w:rPr>
        <w:t xml:space="preserve"> לאומית לניהול סיכוני שיטפונות</w:t>
      </w:r>
      <w:r w:rsidRPr="009C006E">
        <w:rPr>
          <w:rFonts w:ascii="Tahoma" w:eastAsia="Calibri" w:hAnsi="Tahoma" w:cs="Tahoma" w:hint="cs"/>
          <w:sz w:val="19"/>
          <w:szCs w:val="19"/>
          <w:rtl/>
        </w:rPr>
        <w:t xml:space="preserve">. </w:t>
      </w:r>
    </w:p>
    <w:p w:rsidR="009C006E" w:rsidRPr="009C006E" w:rsidP="009C006E" w14:paraId="655800A3" w14:textId="77777777">
      <w:pPr>
        <w:spacing w:after="120" w:line="288" w:lineRule="auto"/>
        <w:ind w:left="-709" w:right="-567"/>
        <w:rPr>
          <w:rFonts w:ascii="Tahoma" w:eastAsia="Calibri" w:hAnsi="Tahoma" w:cs="Tahoma"/>
          <w:sz w:val="19"/>
          <w:szCs w:val="19"/>
          <w:rtl/>
        </w:rPr>
      </w:pPr>
      <w:r w:rsidRPr="009C006E">
        <w:rPr>
          <w:rFonts w:ascii="Tahoma" w:eastAsia="Calibri" w:hAnsi="Tahoma" w:cs="Tahoma"/>
          <w:sz w:val="19"/>
          <w:szCs w:val="19"/>
          <w:rtl/>
        </w:rPr>
        <w:t xml:space="preserve">בספטמבר 2025 היה פרק גשם קצר אך קיצוני שבמהלכו נשברו שיאי גשם ביממה וירדו בו יותר מ-120 מ"מ באזור </w:t>
      </w:r>
      <w:r w:rsidRPr="009C006E">
        <w:rPr>
          <w:rFonts w:ascii="Tahoma" w:eastAsia="Calibri" w:hAnsi="Tahoma" w:cs="Tahoma"/>
          <w:b/>
          <w:bCs/>
          <w:sz w:val="19"/>
          <w:szCs w:val="19"/>
          <w:rtl/>
        </w:rPr>
        <w:t xml:space="preserve">נהרייה </w:t>
      </w:r>
      <w:r w:rsidRPr="009C006E">
        <w:rPr>
          <w:rFonts w:ascii="Tahoma" w:eastAsia="Calibri" w:hAnsi="Tahoma" w:cs="Tahoma"/>
          <w:sz w:val="19"/>
          <w:szCs w:val="19"/>
          <w:rtl/>
        </w:rPr>
        <w:t xml:space="preserve">בכמה שעות בודדות. בעקבות אירוע הגשם היו הצפות בעיר הן בדירות והן בשטחים הציבוריים, קריסת עצים וקולטנים סתומים. באירוע גשם שהתרחש בתחילת חודש דצמבר 2025 באזור </w:t>
      </w:r>
      <w:r w:rsidRPr="009C006E">
        <w:rPr>
          <w:rFonts w:ascii="Tahoma" w:eastAsia="Calibri" w:hAnsi="Tahoma" w:cs="Tahoma"/>
          <w:b/>
          <w:bCs/>
          <w:sz w:val="19"/>
          <w:szCs w:val="19"/>
          <w:rtl/>
        </w:rPr>
        <w:t>אשקלון</w:t>
      </w:r>
      <w:r w:rsidRPr="009C006E">
        <w:rPr>
          <w:rFonts w:ascii="Tahoma" w:eastAsia="Calibri" w:hAnsi="Tahoma" w:cs="Tahoma"/>
          <w:sz w:val="19"/>
          <w:szCs w:val="19"/>
          <w:rtl/>
        </w:rPr>
        <w:t xml:space="preserve"> נרשמו עוצמות גשם חריגות של כ-20 עד 25 מ"מ בתוך כחצי שעה, ובעקבותיהן היו הצפות שחייבו הפעלת כוחות חילוץ והצלה הן בעיר </w:t>
      </w:r>
      <w:r w:rsidRPr="009C006E">
        <w:rPr>
          <w:rFonts w:ascii="Tahoma" w:eastAsia="Calibri" w:hAnsi="Tahoma" w:cs="Tahoma"/>
          <w:b/>
          <w:bCs/>
          <w:sz w:val="19"/>
          <w:szCs w:val="19"/>
          <w:rtl/>
        </w:rPr>
        <w:t>אשקלון</w:t>
      </w:r>
      <w:r w:rsidRPr="009C006E">
        <w:rPr>
          <w:rFonts w:ascii="Tahoma" w:eastAsia="Calibri" w:hAnsi="Tahoma" w:cs="Tahoma"/>
          <w:sz w:val="19"/>
          <w:szCs w:val="19"/>
          <w:rtl/>
        </w:rPr>
        <w:t xml:space="preserve"> והן באזורים הסמוכים לה. אירועי השיטפונות בשנת 2025 והנזקים שנגרמו בעקבותיהם מדגישים את חשיבות ההיערכות לשיטפונות ולהצפות מבעוד מועד. ביקורת זו היא ביקורת מעקב על תיקון ליקויים שעלו בביקורת הקודמת.</w:t>
      </w:r>
    </w:p>
    <w:p w:rsidR="009C006E" w:rsidRPr="009C006E" w:rsidP="009C006E" w14:paraId="7C1D69BE" w14:textId="77777777">
      <w:pPr>
        <w:spacing w:after="120" w:line="288" w:lineRule="auto"/>
        <w:ind w:left="-709" w:right="-567"/>
        <w:rPr>
          <w:rFonts w:ascii="Tahoma" w:eastAsia="Calibri" w:hAnsi="Tahoma" w:cs="Tahoma"/>
          <w:sz w:val="19"/>
          <w:szCs w:val="19"/>
          <w:rtl/>
        </w:rPr>
      </w:pPr>
    </w:p>
    <w:p w:rsidR="009C006E" w:rsidRPr="009C006E" w:rsidP="009C006E" w14:paraId="0F6E99E2" w14:textId="77777777">
      <w:pPr>
        <w:spacing w:after="120" w:line="288" w:lineRule="auto"/>
        <w:ind w:left="-709" w:right="-567"/>
        <w:rPr>
          <w:rFonts w:ascii="Tahoma" w:eastAsia="Calibri" w:hAnsi="Tahoma" w:cs="Tahoma"/>
          <w:sz w:val="19"/>
          <w:szCs w:val="19"/>
          <w:rtl/>
        </w:rPr>
      </w:pPr>
    </w:p>
    <w:p w:rsidR="009C006E" w:rsidRPr="009C006E" w:rsidP="009C006E" w14:paraId="21123052" w14:textId="77777777">
      <w:pPr>
        <w:spacing w:after="120" w:line="288" w:lineRule="auto"/>
        <w:ind w:left="-709" w:right="-567"/>
        <w:rPr>
          <w:rFonts w:ascii="Tahoma" w:eastAsia="Calibri" w:hAnsi="Tahoma" w:cs="Tahoma"/>
          <w:sz w:val="19"/>
          <w:szCs w:val="19"/>
          <w:rtl/>
        </w:rPr>
      </w:pPr>
      <w:bookmarkStart w:id="0" w:name="tempMark"/>
      <w:bookmarkEnd w:id="0"/>
    </w:p>
    <w:p w:rsidR="009C006E" w:rsidRPr="009C006E" w:rsidP="009C006E" w14:paraId="51D47CA0" w14:textId="77777777">
      <w:pPr>
        <w:spacing w:after="120" w:line="288" w:lineRule="auto"/>
        <w:ind w:left="-709" w:right="-567"/>
        <w:rPr>
          <w:rFonts w:ascii="Tahoma" w:eastAsia="Calibri" w:hAnsi="Tahoma" w:cs="Tahoma"/>
          <w:sz w:val="19"/>
          <w:szCs w:val="19"/>
          <w:rtl/>
        </w:rPr>
      </w:pPr>
    </w:p>
    <w:p w:rsidR="009C006E" w:rsidRPr="009C006E" w:rsidP="009C006E" w14:paraId="5FBDE0DD" w14:textId="77777777">
      <w:pPr>
        <w:spacing w:after="120" w:line="288" w:lineRule="auto"/>
        <w:ind w:left="-709" w:right="-567"/>
        <w:rPr>
          <w:rFonts w:ascii="Tahoma" w:eastAsia="Calibri" w:hAnsi="Tahoma" w:cs="Tahoma"/>
          <w:sz w:val="19"/>
          <w:szCs w:val="19"/>
          <w:rtl/>
        </w:rPr>
      </w:pPr>
    </w:p>
    <w:p w:rsidR="009C006E" w:rsidRPr="009C006E" w:rsidP="009C006E" w14:paraId="126856DA" w14:textId="77777777">
      <w:pPr>
        <w:spacing w:after="120" w:line="288" w:lineRule="auto"/>
        <w:ind w:left="-709" w:right="-567"/>
        <w:rPr>
          <w:rFonts w:ascii="Tahoma" w:eastAsia="Calibri" w:hAnsi="Tahoma" w:cs="Tahoma"/>
          <w:sz w:val="19"/>
          <w:szCs w:val="19"/>
          <w:rtl/>
        </w:rPr>
      </w:pPr>
    </w:p>
    <w:p w:rsidR="009C006E" w:rsidRPr="009C006E" w:rsidP="009C006E" w14:paraId="47D8B77F" w14:textId="77777777">
      <w:pPr>
        <w:spacing w:after="120" w:line="288" w:lineRule="auto"/>
        <w:ind w:left="-709" w:right="-567"/>
        <w:rPr>
          <w:rFonts w:ascii="Tahoma" w:eastAsia="Calibri" w:hAnsi="Tahoma" w:cs="Tahoma"/>
          <w:sz w:val="19"/>
          <w:szCs w:val="19"/>
          <w:rtl/>
        </w:rPr>
      </w:pPr>
    </w:p>
    <w:p w:rsidR="0008776C" w:rsidP="009C006E" w14:paraId="600455DB" w14:textId="77777777">
      <w:pPr>
        <w:spacing w:after="120" w:line="288" w:lineRule="auto"/>
        <w:ind w:left="-709" w:right="-567"/>
        <w:rPr>
          <w:rFonts w:ascii="Tahoma" w:eastAsia="Calibri" w:hAnsi="Tahoma" w:cs="Tahoma"/>
          <w:sz w:val="19"/>
          <w:szCs w:val="19"/>
          <w:rtl/>
        </w:rPr>
      </w:pPr>
      <w:r w:rsidRPr="009C006E">
        <w:rPr>
          <w:rFonts w:ascii="Tahoma" w:eastAsia="Calibri" w:hAnsi="Tahoma" w:cs="Tahoma"/>
          <w:noProof/>
          <w:sz w:val="19"/>
          <w:szCs w:val="19"/>
        </w:rPr>
        <w:drawing>
          <wp:anchor distT="0" distB="0" distL="114300" distR="114300" simplePos="0" relativeHeight="251687936" behindDoc="1" locked="0" layoutInCell="1" allowOverlap="1">
            <wp:simplePos x="0" y="0"/>
            <wp:positionH relativeFrom="column">
              <wp:posOffset>-165735</wp:posOffset>
            </wp:positionH>
            <wp:positionV relativeFrom="paragraph">
              <wp:posOffset>215265</wp:posOffset>
            </wp:positionV>
            <wp:extent cx="5922010" cy="622935"/>
            <wp:effectExtent l="0" t="0" r="2540" b="5715"/>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22010" cy="622935"/>
                    </a:xfrm>
                    <a:prstGeom prst="rect">
                      <a:avLst/>
                    </a:prstGeom>
                    <a:noFill/>
                  </pic:spPr>
                </pic:pic>
              </a:graphicData>
            </a:graphic>
            <wp14:sizeRelH relativeFrom="margin">
              <wp14:pctWidth>0</wp14:pctWidth>
            </wp14:sizeRelH>
          </wp:anchor>
        </w:drawing>
      </w:r>
    </w:p>
    <w:p w:rsidR="009C006E" w:rsidRPr="009C006E" w:rsidP="005A4FE4" w14:paraId="215EA0C8" w14:textId="77777777">
      <w:pPr>
        <w:spacing w:after="120" w:line="288" w:lineRule="auto"/>
        <w:ind w:left="-709" w:right="-567"/>
        <w:jc w:val="left"/>
        <w:rPr>
          <w:rFonts w:ascii="Tahoma" w:eastAsia="Calibri" w:hAnsi="Tahoma" w:cs="Tahoma"/>
          <w:b/>
          <w:bCs/>
          <w:color w:val="FFFFFF"/>
          <w:sz w:val="22"/>
          <w:szCs w:val="22"/>
          <w:rtl/>
        </w:rPr>
      </w:pPr>
      <w:r w:rsidRPr="009C006E">
        <w:rPr>
          <w:rFonts w:ascii="Tahoma" w:eastAsia="Calibri" w:hAnsi="Tahoma" w:cs="Tahoma"/>
          <w:b/>
          <w:bCs/>
          <w:color w:val="FFFFFF"/>
          <w:sz w:val="22"/>
          <w:szCs w:val="22"/>
          <w:rtl/>
        </w:rPr>
        <w:t xml:space="preserve">אירועי שיטפונות והצפות </w:t>
      </w:r>
      <w:r w:rsidRPr="009C006E">
        <w:rPr>
          <w:rFonts w:ascii="Tahoma" w:eastAsia="Calibri" w:hAnsi="Tahoma" w:cs="Tahoma" w:hint="cs"/>
          <w:b/>
          <w:bCs/>
          <w:color w:val="FFFFFF"/>
          <w:sz w:val="22"/>
          <w:szCs w:val="22"/>
          <w:rtl/>
        </w:rPr>
        <w:t xml:space="preserve">משמעותיים </w:t>
      </w:r>
      <w:r w:rsidRPr="009C006E">
        <w:rPr>
          <w:rFonts w:ascii="Tahoma" w:eastAsia="Calibri" w:hAnsi="Tahoma" w:cs="Tahoma"/>
          <w:b/>
          <w:bCs/>
          <w:color w:val="FFFFFF"/>
          <w:sz w:val="22"/>
          <w:szCs w:val="22"/>
          <w:rtl/>
        </w:rPr>
        <w:t>שהתרחשו ב</w:t>
      </w:r>
      <w:r w:rsidRPr="009C006E">
        <w:rPr>
          <w:rFonts w:ascii="Tahoma" w:eastAsia="Calibri" w:hAnsi="Tahoma" w:cs="Tahoma" w:hint="cs"/>
          <w:b/>
          <w:bCs/>
          <w:color w:val="FFFFFF"/>
          <w:sz w:val="22"/>
          <w:szCs w:val="22"/>
          <w:rtl/>
        </w:rPr>
        <w:t xml:space="preserve">עשור </w:t>
      </w:r>
      <w:r w:rsidRPr="009C006E">
        <w:rPr>
          <w:rFonts w:ascii="Tahoma" w:eastAsia="Calibri" w:hAnsi="Tahoma" w:cs="Tahoma"/>
          <w:b/>
          <w:bCs/>
          <w:color w:val="FFFFFF"/>
          <w:sz w:val="22"/>
          <w:szCs w:val="22"/>
          <w:rtl/>
        </w:rPr>
        <w:t>האחרו</w:t>
      </w:r>
      <w:r w:rsidRPr="009C006E">
        <w:rPr>
          <w:rFonts w:ascii="Tahoma" w:eastAsia="Calibri" w:hAnsi="Tahoma" w:cs="Tahoma" w:hint="cs"/>
          <w:b/>
          <w:bCs/>
          <w:color w:val="FFFFFF"/>
          <w:sz w:val="22"/>
          <w:szCs w:val="22"/>
          <w:rtl/>
        </w:rPr>
        <w:t>ן</w:t>
      </w:r>
      <w:r w:rsidRPr="009C006E">
        <w:rPr>
          <w:rFonts w:ascii="Tahoma" w:eastAsia="Calibri" w:hAnsi="Tahoma" w:cs="Tahoma"/>
          <w:b/>
          <w:bCs/>
          <w:color w:val="FFFFFF"/>
          <w:sz w:val="22"/>
          <w:szCs w:val="22"/>
          <w:rtl/>
        </w:rPr>
        <w:t xml:space="preserve"> והנזקים ש</w:t>
      </w:r>
      <w:r w:rsidRPr="009C006E">
        <w:rPr>
          <w:rFonts w:ascii="Tahoma" w:eastAsia="Calibri" w:hAnsi="Tahoma" w:cs="Tahoma" w:hint="cs"/>
          <w:b/>
          <w:bCs/>
          <w:color w:val="FFFFFF"/>
          <w:sz w:val="22"/>
          <w:szCs w:val="22"/>
          <w:rtl/>
        </w:rPr>
        <w:t>נ</w:t>
      </w:r>
      <w:r w:rsidRPr="009C006E">
        <w:rPr>
          <w:rFonts w:ascii="Tahoma" w:eastAsia="Calibri" w:hAnsi="Tahoma" w:cs="Tahoma"/>
          <w:b/>
          <w:bCs/>
          <w:color w:val="FFFFFF"/>
          <w:sz w:val="22"/>
          <w:szCs w:val="22"/>
          <w:rtl/>
        </w:rPr>
        <w:t xml:space="preserve">גרמו </w:t>
      </w:r>
      <w:r w:rsidR="005A4FE4">
        <w:rPr>
          <w:rFonts w:ascii="Tahoma" w:eastAsia="Calibri" w:hAnsi="Tahoma" w:cs="Tahoma"/>
          <w:b/>
          <w:bCs/>
          <w:color w:val="FFFFFF"/>
          <w:sz w:val="22"/>
          <w:szCs w:val="22"/>
          <w:rtl/>
        </w:rPr>
        <w:br/>
      </w:r>
      <w:r w:rsidRPr="009C006E">
        <w:rPr>
          <w:rFonts w:ascii="Tahoma" w:eastAsia="Calibri" w:hAnsi="Tahoma" w:cs="Tahoma"/>
          <w:b/>
          <w:bCs/>
          <w:color w:val="FFFFFF"/>
          <w:sz w:val="22"/>
          <w:szCs w:val="22"/>
          <w:rtl/>
        </w:rPr>
        <w:t>לנפש ולרכוש</w:t>
      </w:r>
    </w:p>
    <w:p w:rsidR="009C006E" w:rsidRPr="009C006E" w:rsidP="00647209" w14:paraId="464AD38D" w14:textId="77777777">
      <w:pPr>
        <w:spacing w:after="120" w:line="288" w:lineRule="auto"/>
        <w:ind w:left="-709" w:right="-567"/>
        <w:jc w:val="center"/>
        <w:rPr>
          <w:rFonts w:ascii="Tahoma" w:eastAsia="Calibri" w:hAnsi="Tahoma" w:cs="Tahoma"/>
          <w:sz w:val="19"/>
          <w:szCs w:val="19"/>
          <w:rtl/>
        </w:rPr>
      </w:pPr>
      <w:r w:rsidRPr="009C006E">
        <w:rPr>
          <w:rFonts w:ascii="Tahoma" w:eastAsia="Calibri" w:hAnsi="Tahoma" w:cs="Tahoma"/>
          <w:noProof/>
          <w:sz w:val="19"/>
          <w:szCs w:val="19"/>
          <w:rtl/>
          <w:lang w:val="he-IL"/>
        </w:rPr>
        <w:drawing>
          <wp:inline distT="0" distB="0" distL="0" distR="0">
            <wp:extent cx="5972810" cy="3369650"/>
            <wp:effectExtent l="0" t="0" r="0" b="2540"/>
            <wp:docPr id="15" name="תמונה 15" descr="באפריל 2018 עשרה נערים נספו בשיטפון בנחל; בינואר 2019 חייל נהרג כשניסה לחצות את נחל חילזון בשל זרימת מים חזקה בנח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רשים בתקציר ובדוח 1.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78339" cy="3372769"/>
                    </a:xfrm>
                    <a:prstGeom prst="rect">
                      <a:avLst/>
                    </a:prstGeom>
                  </pic:spPr>
                </pic:pic>
              </a:graphicData>
            </a:graphic>
          </wp:inline>
        </w:drawing>
      </w:r>
    </w:p>
    <w:p w:rsidR="009C006E" w:rsidRPr="009C006E" w:rsidP="009C006E" w14:paraId="3FA29938" w14:textId="77777777">
      <w:pPr>
        <w:spacing w:line="288" w:lineRule="auto"/>
        <w:ind w:left="-851"/>
        <w:rPr>
          <w:rFonts w:ascii="Tahoma" w:eastAsia="Calibri" w:hAnsi="Tahoma" w:cs="Tahoma"/>
          <w:sz w:val="16"/>
          <w:szCs w:val="16"/>
          <w:rtl/>
        </w:rPr>
      </w:pPr>
      <w:r w:rsidRPr="009C006E">
        <w:rPr>
          <w:rFonts w:ascii="Tahoma" w:eastAsia="Calibri" w:hAnsi="Tahoma" w:cs="Tahoma" w:hint="cs"/>
          <w:sz w:val="16"/>
          <w:szCs w:val="16"/>
          <w:rtl/>
        </w:rPr>
        <w:t>הוכן בידי משרד מבקר המדינה.</w:t>
      </w:r>
    </w:p>
    <w:p w:rsidR="009C006E" w:rsidRPr="009C006E" w:rsidP="009C006E" w14:paraId="5BDCE0BE" w14:textId="77777777">
      <w:pPr>
        <w:ind w:left="-710"/>
        <w:rPr>
          <w:rFonts w:eastAsia="Calibri"/>
          <w:rtl/>
        </w:rPr>
      </w:pPr>
    </w:p>
    <w:p w:rsidR="009C006E" w:rsidRPr="009C006E" w:rsidP="009C006E" w14:paraId="43A6CC57" w14:textId="77777777">
      <w:pPr>
        <w:ind w:left="-710"/>
        <w:rPr>
          <w:rFonts w:eastAsia="Calibri"/>
          <w:rtl/>
        </w:rPr>
      </w:pPr>
    </w:p>
    <w:p w:rsidR="009C006E" w:rsidRPr="009C006E" w:rsidP="009C006E" w14:paraId="70F9EDFC" w14:textId="77777777">
      <w:pPr>
        <w:ind w:left="-851"/>
        <w:rPr>
          <w:rFonts w:eastAsia="Calibri"/>
          <w:rtl/>
        </w:rPr>
      </w:pPr>
      <w:r w:rsidRPr="009C006E">
        <w:rPr>
          <w:rFonts w:ascii="Tahoma" w:eastAsia="Calibri" w:hAnsi="Tahoma" w:cs="Tahoma"/>
          <w:noProof/>
          <w:rtl/>
        </w:rPr>
        <w:drawing>
          <wp:inline distT="0" distB="0" distL="0" distR="0">
            <wp:extent cx="1674111" cy="381000"/>
            <wp:effectExtent l="0" t="0" r="2540" b="0"/>
            <wp:docPr id="117" name="תמונה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תקציר-04.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220"/>
        <w:tblpPr w:leftFromText="180" w:rightFromText="180" w:vertAnchor="text" w:tblpXSpec="center" w:tblpY="1"/>
        <w:tblOverlap w:val="never"/>
        <w:bidiVisual/>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29"/>
        <w:gridCol w:w="236"/>
        <w:gridCol w:w="1977"/>
        <w:gridCol w:w="283"/>
        <w:gridCol w:w="2418"/>
        <w:gridCol w:w="283"/>
        <w:gridCol w:w="2116"/>
        <w:gridCol w:w="8"/>
      </w:tblGrid>
      <w:tr w14:paraId="55F63461" w14:textId="77777777" w:rsidTr="00D920F5">
        <w:tblPrEx>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329" w:type="dxa"/>
            <w:tcBorders>
              <w:bottom w:val="single" w:sz="12" w:space="0" w:color="auto"/>
            </w:tcBorders>
            <w:shd w:val="clear" w:color="auto" w:fill="auto"/>
            <w:vAlign w:val="bottom"/>
          </w:tcPr>
          <w:p w:rsidR="009C006E" w:rsidRPr="009C006E" w:rsidP="009C006E" w14:paraId="3F2BC838" w14:textId="77777777">
            <w:pPr>
              <w:spacing w:after="60" w:line="240" w:lineRule="auto"/>
              <w:rPr>
                <w:rFonts w:ascii="Tahoma" w:eastAsia="Calibri" w:hAnsi="Tahoma" w:cs="Tahoma"/>
                <w:spacing w:val="-10"/>
                <w:sz w:val="36"/>
                <w:szCs w:val="36"/>
                <w:rtl/>
              </w:rPr>
            </w:pPr>
            <w:r w:rsidRPr="009C006E">
              <w:rPr>
                <w:rFonts w:ascii="Tahoma" w:eastAsia="Calibri" w:hAnsi="Tahoma" w:cs="Tahoma" w:hint="cs"/>
                <w:spacing w:val="-10"/>
                <w:sz w:val="36"/>
                <w:szCs w:val="36"/>
                <w:rtl/>
              </w:rPr>
              <w:t>105,000</w:t>
            </w:r>
          </w:p>
        </w:tc>
        <w:tc>
          <w:tcPr>
            <w:tcW w:w="236" w:type="dxa"/>
            <w:vAlign w:val="bottom"/>
          </w:tcPr>
          <w:p w:rsidR="009C006E" w:rsidRPr="009C006E" w:rsidP="009C006E" w14:paraId="0DACE6EF" w14:textId="77777777">
            <w:pPr>
              <w:spacing w:line="240" w:lineRule="auto"/>
              <w:rPr>
                <w:rFonts w:ascii="Tahoma" w:eastAsia="Calibri" w:hAnsi="Tahoma" w:cs="Tahoma"/>
                <w:spacing w:val="-10"/>
              </w:rPr>
            </w:pPr>
          </w:p>
        </w:tc>
        <w:tc>
          <w:tcPr>
            <w:tcW w:w="1977" w:type="dxa"/>
            <w:tcBorders>
              <w:bottom w:val="single" w:sz="12" w:space="0" w:color="auto"/>
            </w:tcBorders>
            <w:vAlign w:val="bottom"/>
          </w:tcPr>
          <w:p w:rsidR="009C006E" w:rsidRPr="009C006E" w:rsidP="009C006E" w14:paraId="3D242974" w14:textId="77777777">
            <w:pPr>
              <w:spacing w:after="60" w:line="240" w:lineRule="auto"/>
              <w:rPr>
                <w:rFonts w:ascii="Tahoma" w:eastAsia="Calibri" w:hAnsi="Tahoma" w:cs="Tahoma"/>
                <w:spacing w:val="-10"/>
                <w:sz w:val="36"/>
                <w:szCs w:val="36"/>
                <w:rtl/>
              </w:rPr>
            </w:pPr>
            <w:r w:rsidRPr="009C006E">
              <w:rPr>
                <w:rFonts w:ascii="Tahoma" w:eastAsia="Calibri" w:hAnsi="Tahoma" w:cs="Tahoma" w:hint="cs"/>
                <w:spacing w:val="-10"/>
                <w:sz w:val="36"/>
                <w:szCs w:val="36"/>
                <w:rtl/>
              </w:rPr>
              <w:t xml:space="preserve">2 </w:t>
            </w:r>
            <w:r w:rsidRPr="009C006E">
              <w:rPr>
                <w:rFonts w:ascii="Tahoma" w:eastAsia="Calibri" w:hAnsi="Tahoma" w:cs="Tahoma" w:hint="cs"/>
                <w:spacing w:val="-10"/>
                <w:sz w:val="26"/>
                <w:szCs w:val="26"/>
                <w:rtl/>
              </w:rPr>
              <w:t>בני אדם</w:t>
            </w:r>
          </w:p>
        </w:tc>
        <w:tc>
          <w:tcPr>
            <w:tcW w:w="283" w:type="dxa"/>
            <w:vAlign w:val="bottom"/>
          </w:tcPr>
          <w:p w:rsidR="009C006E" w:rsidRPr="009C006E" w:rsidP="009C006E" w14:paraId="2F571DAF" w14:textId="77777777">
            <w:pPr>
              <w:spacing w:line="240" w:lineRule="auto"/>
              <w:rPr>
                <w:rFonts w:ascii="Tahoma" w:eastAsia="Calibri" w:hAnsi="Tahoma" w:cs="Tahoma"/>
                <w:spacing w:val="-10"/>
              </w:rPr>
            </w:pPr>
          </w:p>
        </w:tc>
        <w:tc>
          <w:tcPr>
            <w:tcW w:w="2418" w:type="dxa"/>
            <w:tcBorders>
              <w:bottom w:val="single" w:sz="12" w:space="0" w:color="auto"/>
            </w:tcBorders>
            <w:vAlign w:val="bottom"/>
          </w:tcPr>
          <w:p w:rsidR="009C006E" w:rsidRPr="009C006E" w:rsidP="009E14F3" w14:paraId="3C1A948C" w14:textId="77777777">
            <w:pPr>
              <w:spacing w:after="60" w:line="240" w:lineRule="auto"/>
              <w:rPr>
                <w:rFonts w:ascii="Tahoma" w:eastAsia="Calibri" w:hAnsi="Tahoma" w:cs="Tahoma"/>
                <w:spacing w:val="-10"/>
                <w:sz w:val="26"/>
                <w:szCs w:val="26"/>
              </w:rPr>
            </w:pPr>
            <w:r w:rsidRPr="009C006E">
              <w:rPr>
                <w:rFonts w:ascii="Tahoma" w:eastAsia="Calibri" w:hAnsi="Tahoma" w:cs="Tahoma" w:hint="cs"/>
                <w:spacing w:val="-10"/>
                <w:sz w:val="36"/>
                <w:szCs w:val="36"/>
                <w:rtl/>
              </w:rPr>
              <w:t xml:space="preserve">651 </w:t>
            </w:r>
            <w:r w:rsidRPr="009C006E">
              <w:rPr>
                <w:rFonts w:ascii="Tahoma" w:eastAsia="Calibri" w:hAnsi="Tahoma" w:cs="Tahoma" w:hint="cs"/>
                <w:spacing w:val="-10"/>
                <w:sz w:val="26"/>
                <w:szCs w:val="26"/>
                <w:rtl/>
              </w:rPr>
              <w:t>מיליארד דולר</w:t>
            </w:r>
          </w:p>
        </w:tc>
        <w:tc>
          <w:tcPr>
            <w:tcW w:w="283" w:type="dxa"/>
            <w:vAlign w:val="bottom"/>
          </w:tcPr>
          <w:p w:rsidR="009C006E" w:rsidRPr="009C006E" w:rsidP="009C006E" w14:paraId="62C18DC2" w14:textId="77777777">
            <w:pPr>
              <w:spacing w:line="240" w:lineRule="auto"/>
              <w:rPr>
                <w:rFonts w:ascii="Tahoma" w:eastAsia="Calibri" w:hAnsi="Tahoma" w:cs="Tahoma"/>
                <w:spacing w:val="-10"/>
              </w:rPr>
            </w:pPr>
          </w:p>
        </w:tc>
        <w:tc>
          <w:tcPr>
            <w:tcW w:w="2124" w:type="dxa"/>
            <w:gridSpan w:val="2"/>
            <w:tcBorders>
              <w:bottom w:val="single" w:sz="12" w:space="0" w:color="auto"/>
            </w:tcBorders>
            <w:vAlign w:val="bottom"/>
          </w:tcPr>
          <w:p w:rsidR="009C006E" w:rsidRPr="009C006E" w:rsidP="009C006E" w14:paraId="36682F95" w14:textId="77777777">
            <w:pPr>
              <w:spacing w:after="60" w:line="240" w:lineRule="auto"/>
              <w:rPr>
                <w:rFonts w:ascii="Tahoma" w:eastAsia="Calibri" w:hAnsi="Tahoma" w:cs="Tahoma"/>
                <w:spacing w:val="-10"/>
                <w:sz w:val="36"/>
                <w:szCs w:val="36"/>
                <w:rtl/>
              </w:rPr>
            </w:pPr>
            <w:r w:rsidRPr="009C006E">
              <w:rPr>
                <w:rFonts w:ascii="Tahoma" w:eastAsia="Calibri" w:hAnsi="Tahoma" w:cs="Tahoma" w:hint="cs"/>
                <w:spacing w:val="-10"/>
                <w:sz w:val="36"/>
                <w:szCs w:val="36"/>
                <w:rtl/>
              </w:rPr>
              <w:t>44%</w:t>
            </w:r>
          </w:p>
        </w:tc>
      </w:tr>
      <w:tr w14:paraId="14F729F7" w14:textId="77777777" w:rsidTr="00835A9C">
        <w:tblPrEx>
          <w:tblW w:w="9650" w:type="dxa"/>
          <w:tblLook w:val="04A0"/>
        </w:tblPrEx>
        <w:trPr>
          <w:gridAfter w:val="1"/>
          <w:wAfter w:w="8" w:type="dxa"/>
          <w:trHeight w:val="85"/>
        </w:trPr>
        <w:tc>
          <w:tcPr>
            <w:tcW w:w="9642" w:type="dxa"/>
            <w:gridSpan w:val="7"/>
            <w:shd w:val="clear" w:color="auto" w:fill="auto"/>
            <w:vAlign w:val="center"/>
          </w:tcPr>
          <w:p w:rsidR="009C006E" w:rsidRPr="009C006E" w:rsidP="009C006E" w14:paraId="6144517E" w14:textId="77777777">
            <w:pPr>
              <w:rPr>
                <w:rFonts w:ascii="Tahoma" w:eastAsia="Calibri" w:hAnsi="Tahoma" w:cs="Tahoma"/>
                <w:spacing w:val="-10"/>
                <w:sz w:val="6"/>
                <w:szCs w:val="6"/>
                <w:rtl/>
              </w:rPr>
            </w:pPr>
          </w:p>
        </w:tc>
      </w:tr>
      <w:tr w14:paraId="59DDC1E4" w14:textId="77777777" w:rsidTr="00D920F5">
        <w:tblPrEx>
          <w:tblW w:w="9650" w:type="dxa"/>
          <w:tblLook w:val="04A0"/>
        </w:tblPrEx>
        <w:trPr>
          <w:trHeight w:val="1155"/>
        </w:trPr>
        <w:tc>
          <w:tcPr>
            <w:tcW w:w="2329" w:type="dxa"/>
          </w:tcPr>
          <w:p w:rsidR="009C006E" w:rsidRPr="009C006E" w:rsidP="009C006E" w14:paraId="69119E60" w14:textId="77777777">
            <w:pPr>
              <w:spacing w:line="240" w:lineRule="auto"/>
              <w:ind w:right="23"/>
              <w:rPr>
                <w:rFonts w:ascii="Tahoma" w:eastAsia="Calibri" w:hAnsi="Tahoma" w:cs="Tahoma"/>
                <w:b/>
                <w:bCs/>
                <w:sz w:val="19"/>
                <w:szCs w:val="19"/>
                <w:rtl/>
              </w:rPr>
            </w:pPr>
            <w:r w:rsidRPr="009C006E">
              <w:rPr>
                <w:rFonts w:ascii="Tahoma" w:eastAsia="Calibri" w:hAnsi="Tahoma" w:cs="Tahoma" w:hint="cs"/>
                <w:sz w:val="19"/>
                <w:szCs w:val="19"/>
                <w:rtl/>
              </w:rPr>
              <w:t>מקרי מוות נגרמו בשל שיטפונות בעולם בשנים 2019 - 2020</w:t>
            </w:r>
          </w:p>
        </w:tc>
        <w:tc>
          <w:tcPr>
            <w:tcW w:w="236" w:type="dxa"/>
          </w:tcPr>
          <w:p w:rsidR="009C006E" w:rsidRPr="009C006E" w:rsidP="009C006E" w14:paraId="63F5CB2C" w14:textId="77777777">
            <w:pPr>
              <w:spacing w:line="240" w:lineRule="exact"/>
              <w:rPr>
                <w:rFonts w:ascii="Tahoma" w:eastAsia="Calibri" w:hAnsi="Tahoma" w:cs="Tahoma"/>
                <w:szCs w:val="24"/>
                <w:rtl/>
              </w:rPr>
            </w:pPr>
          </w:p>
        </w:tc>
        <w:tc>
          <w:tcPr>
            <w:tcW w:w="1977" w:type="dxa"/>
          </w:tcPr>
          <w:p w:rsidR="009C006E" w:rsidRPr="009C006E" w:rsidP="009C006E" w14:paraId="67805250" w14:textId="77777777">
            <w:pPr>
              <w:spacing w:line="240" w:lineRule="auto"/>
              <w:ind w:right="23"/>
              <w:rPr>
                <w:rFonts w:ascii="Tahoma" w:eastAsia="Calibri" w:hAnsi="Tahoma" w:cs="Tahoma"/>
                <w:sz w:val="19"/>
                <w:szCs w:val="19"/>
                <w:rtl/>
              </w:rPr>
            </w:pPr>
            <w:r w:rsidRPr="009C006E">
              <w:rPr>
                <w:rFonts w:ascii="Tahoma" w:eastAsia="Calibri" w:hAnsi="Tahoma" w:cs="Tahoma" w:hint="cs"/>
                <w:sz w:val="19"/>
                <w:szCs w:val="19"/>
                <w:rtl/>
              </w:rPr>
              <w:t xml:space="preserve">טבעו למוות בשיטפון בנחל </w:t>
            </w:r>
            <w:r w:rsidRPr="009C006E">
              <w:rPr>
                <w:rFonts w:ascii="Tahoma" w:eastAsia="Calibri" w:hAnsi="Tahoma" w:cs="Tahoma" w:hint="cs"/>
                <w:sz w:val="19"/>
                <w:szCs w:val="19"/>
                <w:rtl/>
              </w:rPr>
              <w:t>ציחור</w:t>
            </w:r>
            <w:r w:rsidRPr="009C006E">
              <w:rPr>
                <w:rFonts w:ascii="Tahoma" w:eastAsia="Calibri" w:hAnsi="Tahoma" w:cs="Tahoma" w:hint="cs"/>
                <w:sz w:val="19"/>
                <w:szCs w:val="19"/>
                <w:rtl/>
              </w:rPr>
              <w:t xml:space="preserve"> בחורף 2023</w:t>
            </w:r>
          </w:p>
        </w:tc>
        <w:tc>
          <w:tcPr>
            <w:tcW w:w="283" w:type="dxa"/>
          </w:tcPr>
          <w:p w:rsidR="009C006E" w:rsidRPr="009C006E" w:rsidP="009C006E" w14:paraId="40E2C684" w14:textId="77777777">
            <w:pPr>
              <w:spacing w:line="240" w:lineRule="exact"/>
              <w:rPr>
                <w:rFonts w:ascii="Tahoma" w:eastAsia="Calibri" w:hAnsi="Tahoma" w:cs="Tahoma"/>
                <w:sz w:val="19"/>
                <w:szCs w:val="19"/>
                <w:rtl/>
              </w:rPr>
            </w:pPr>
          </w:p>
        </w:tc>
        <w:tc>
          <w:tcPr>
            <w:tcW w:w="2418" w:type="dxa"/>
          </w:tcPr>
          <w:p w:rsidR="009C006E" w:rsidRPr="009C006E" w:rsidP="009C006E" w14:paraId="56E68EAB" w14:textId="77777777">
            <w:pPr>
              <w:spacing w:line="240" w:lineRule="auto"/>
              <w:ind w:right="23"/>
              <w:rPr>
                <w:rFonts w:ascii="Tahoma" w:eastAsia="Calibri" w:hAnsi="Tahoma" w:cs="Tahoma"/>
                <w:sz w:val="19"/>
                <w:szCs w:val="19"/>
                <w:rtl/>
              </w:rPr>
            </w:pPr>
            <w:r w:rsidRPr="009C006E">
              <w:rPr>
                <w:rFonts w:ascii="Tahoma" w:eastAsia="Calibri" w:hAnsi="Tahoma" w:cs="Tahoma" w:hint="cs"/>
                <w:sz w:val="19"/>
                <w:szCs w:val="19"/>
                <w:rtl/>
              </w:rPr>
              <w:t>גובה הנזקים וההפסדים הכלכליים שגרמו השיטפונות בעולם בשנים 2000 - 2019</w:t>
            </w:r>
          </w:p>
        </w:tc>
        <w:tc>
          <w:tcPr>
            <w:tcW w:w="283" w:type="dxa"/>
          </w:tcPr>
          <w:p w:rsidR="009C006E" w:rsidRPr="009C006E" w:rsidP="009C006E" w14:paraId="65FC125B" w14:textId="77777777">
            <w:pPr>
              <w:spacing w:line="240" w:lineRule="exact"/>
              <w:rPr>
                <w:rFonts w:ascii="Tahoma" w:eastAsia="Calibri" w:hAnsi="Tahoma" w:cs="Tahoma"/>
                <w:sz w:val="19"/>
                <w:szCs w:val="19"/>
                <w:rtl/>
              </w:rPr>
            </w:pPr>
          </w:p>
        </w:tc>
        <w:tc>
          <w:tcPr>
            <w:tcW w:w="2124" w:type="dxa"/>
            <w:gridSpan w:val="2"/>
          </w:tcPr>
          <w:p w:rsidR="009C006E" w:rsidRPr="009C006E" w:rsidP="009C006E" w14:paraId="12591DE7" w14:textId="77777777">
            <w:pPr>
              <w:spacing w:line="240" w:lineRule="auto"/>
              <w:ind w:right="23"/>
              <w:rPr>
                <w:rFonts w:ascii="Tahoma" w:eastAsia="Calibri" w:hAnsi="Tahoma" w:cs="Tahoma"/>
                <w:sz w:val="19"/>
                <w:szCs w:val="19"/>
                <w:rtl/>
              </w:rPr>
            </w:pPr>
            <w:r w:rsidRPr="009C006E">
              <w:rPr>
                <w:rFonts w:ascii="Tahoma" w:eastAsia="Calibri" w:hAnsi="Tahoma" w:cs="Tahoma" w:hint="cs"/>
                <w:sz w:val="19"/>
                <w:szCs w:val="19"/>
                <w:rtl/>
              </w:rPr>
              <w:t xml:space="preserve">מאסונות הטבע בעולם בשנים </w:t>
            </w:r>
            <w:r w:rsidRPr="009C006E">
              <w:rPr>
                <w:rFonts w:ascii="Tahoma" w:eastAsia="Calibri" w:hAnsi="Tahoma" w:cs="Tahoma"/>
                <w:sz w:val="19"/>
                <w:szCs w:val="19"/>
                <w:rtl/>
              </w:rPr>
              <w:t>2000 - 2019 היו אירועי שיטפונות</w:t>
            </w:r>
          </w:p>
          <w:p w:rsidR="009C006E" w:rsidRPr="009C006E" w:rsidP="009C006E" w14:paraId="7FDCEF85" w14:textId="77777777">
            <w:pPr>
              <w:spacing w:line="240" w:lineRule="auto"/>
              <w:ind w:right="23"/>
              <w:rPr>
                <w:rFonts w:ascii="Tahoma" w:eastAsia="Calibri" w:hAnsi="Tahoma" w:cs="Tahoma"/>
                <w:sz w:val="19"/>
                <w:szCs w:val="19"/>
                <w:rtl/>
              </w:rPr>
            </w:pPr>
          </w:p>
        </w:tc>
      </w:tr>
      <w:tr w14:paraId="3F6BC0C1" w14:textId="77777777" w:rsidTr="00835A9C">
        <w:tblPrEx>
          <w:tblW w:w="9650" w:type="dxa"/>
          <w:tblLook w:val="04A0"/>
        </w:tblPrEx>
        <w:trPr>
          <w:gridAfter w:val="1"/>
          <w:wAfter w:w="8" w:type="dxa"/>
          <w:trHeight w:val="182"/>
        </w:trPr>
        <w:tc>
          <w:tcPr>
            <w:tcW w:w="9642" w:type="dxa"/>
            <w:gridSpan w:val="7"/>
          </w:tcPr>
          <w:p w:rsidR="009C006E" w:rsidRPr="009C006E" w:rsidP="009C006E" w14:paraId="2B643C58" w14:textId="77777777">
            <w:pPr>
              <w:jc w:val="center"/>
              <w:rPr>
                <w:rFonts w:ascii="Tahoma" w:eastAsia="Calibri" w:hAnsi="Tahoma" w:cs="Tahoma"/>
                <w:sz w:val="6"/>
                <w:szCs w:val="6"/>
                <w:rtl/>
              </w:rPr>
            </w:pPr>
          </w:p>
        </w:tc>
      </w:tr>
      <w:tr w14:paraId="7541A66A" w14:textId="77777777" w:rsidTr="00D920F5">
        <w:tblPrEx>
          <w:tblW w:w="9650" w:type="dxa"/>
          <w:tblLook w:val="04A0"/>
        </w:tblPrEx>
        <w:trPr>
          <w:trHeight w:val="227"/>
        </w:trPr>
        <w:tc>
          <w:tcPr>
            <w:tcW w:w="2329" w:type="dxa"/>
            <w:tcBorders>
              <w:bottom w:val="single" w:sz="12" w:space="0" w:color="auto"/>
            </w:tcBorders>
            <w:vAlign w:val="bottom"/>
          </w:tcPr>
          <w:p w:rsidR="009C006E" w:rsidRPr="009C006E" w:rsidP="009C006E" w14:paraId="23CE7C37" w14:textId="77777777">
            <w:pPr>
              <w:spacing w:after="60" w:line="240" w:lineRule="auto"/>
              <w:rPr>
                <w:rFonts w:ascii="Tahoma" w:eastAsia="Calibri" w:hAnsi="Tahoma" w:cs="Tahoma"/>
                <w:spacing w:val="-10"/>
                <w:sz w:val="36"/>
                <w:szCs w:val="36"/>
              </w:rPr>
            </w:pPr>
            <w:r w:rsidRPr="009C006E">
              <w:rPr>
                <w:rFonts w:ascii="Tahoma" w:eastAsia="Calibri" w:hAnsi="Tahoma" w:cs="Tahoma" w:hint="cs"/>
                <w:spacing w:val="-10"/>
                <w:sz w:val="36"/>
                <w:szCs w:val="36"/>
                <w:rtl/>
              </w:rPr>
              <w:t xml:space="preserve">25.8 - 41 </w:t>
            </w:r>
            <w:r w:rsidRPr="009C006E">
              <w:rPr>
                <w:rFonts w:ascii="Tahoma" w:eastAsia="Calibri" w:hAnsi="Tahoma" w:cs="Tahoma" w:hint="eastAsia"/>
                <w:spacing w:val="-10"/>
                <w:sz w:val="26"/>
                <w:szCs w:val="26"/>
                <w:rtl/>
              </w:rPr>
              <w:t>ש</w:t>
            </w:r>
            <w:r w:rsidRPr="009C006E">
              <w:rPr>
                <w:rFonts w:ascii="Tahoma" w:eastAsia="Calibri" w:hAnsi="Tahoma" w:cs="Tahoma"/>
                <w:spacing w:val="-10"/>
                <w:sz w:val="26"/>
                <w:szCs w:val="26"/>
                <w:rtl/>
              </w:rPr>
              <w:t>"ח</w:t>
            </w:r>
          </w:p>
        </w:tc>
        <w:tc>
          <w:tcPr>
            <w:tcW w:w="236" w:type="dxa"/>
            <w:vAlign w:val="bottom"/>
          </w:tcPr>
          <w:p w:rsidR="009C006E" w:rsidRPr="009C006E" w:rsidP="009C006E" w14:paraId="43800420" w14:textId="77777777">
            <w:pPr>
              <w:spacing w:line="240" w:lineRule="auto"/>
              <w:rPr>
                <w:rFonts w:ascii="Tahoma" w:eastAsia="Calibri" w:hAnsi="Tahoma" w:cs="Tahoma"/>
                <w:spacing w:val="-10"/>
              </w:rPr>
            </w:pPr>
          </w:p>
        </w:tc>
        <w:tc>
          <w:tcPr>
            <w:tcW w:w="1977" w:type="dxa"/>
            <w:tcBorders>
              <w:bottom w:val="single" w:sz="12" w:space="0" w:color="auto"/>
            </w:tcBorders>
            <w:vAlign w:val="bottom"/>
          </w:tcPr>
          <w:p w:rsidR="009C006E" w:rsidRPr="009C006E" w:rsidP="009C006E" w14:paraId="212B17AB" w14:textId="77777777">
            <w:pPr>
              <w:spacing w:after="60" w:line="240" w:lineRule="auto"/>
              <w:rPr>
                <w:rFonts w:ascii="Tahoma" w:eastAsia="Calibri" w:hAnsi="Tahoma" w:cs="Tahoma"/>
                <w:spacing w:val="-10"/>
                <w:sz w:val="36"/>
                <w:szCs w:val="36"/>
              </w:rPr>
            </w:pPr>
            <w:r w:rsidRPr="009C006E">
              <w:rPr>
                <w:rFonts w:ascii="Tahoma" w:eastAsia="Calibri" w:hAnsi="Tahoma" w:cs="Tahoma" w:hint="cs"/>
                <w:spacing w:val="-10"/>
                <w:sz w:val="36"/>
                <w:szCs w:val="36"/>
                <w:rtl/>
              </w:rPr>
              <w:t>0</w:t>
            </w:r>
          </w:p>
        </w:tc>
        <w:tc>
          <w:tcPr>
            <w:tcW w:w="283" w:type="dxa"/>
            <w:vAlign w:val="bottom"/>
          </w:tcPr>
          <w:p w:rsidR="009C006E" w:rsidRPr="009C006E" w:rsidP="009C006E" w14:paraId="0D37BF02" w14:textId="77777777">
            <w:pPr>
              <w:spacing w:line="240" w:lineRule="auto"/>
              <w:rPr>
                <w:rFonts w:ascii="Tahoma" w:eastAsia="Calibri" w:hAnsi="Tahoma" w:cs="Tahoma"/>
                <w:spacing w:val="-10"/>
              </w:rPr>
            </w:pPr>
          </w:p>
        </w:tc>
        <w:tc>
          <w:tcPr>
            <w:tcW w:w="2418" w:type="dxa"/>
            <w:tcBorders>
              <w:bottom w:val="single" w:sz="12" w:space="0" w:color="auto"/>
            </w:tcBorders>
            <w:vAlign w:val="bottom"/>
          </w:tcPr>
          <w:p w:rsidR="009C006E" w:rsidRPr="009C006E" w:rsidP="009E14F3" w14:paraId="2EA778EF" w14:textId="77777777">
            <w:pPr>
              <w:spacing w:after="60" w:line="240" w:lineRule="auto"/>
              <w:rPr>
                <w:rFonts w:ascii="Tahoma" w:eastAsia="Calibri" w:hAnsi="Tahoma" w:cs="Tahoma"/>
                <w:spacing w:val="-10"/>
                <w:sz w:val="36"/>
                <w:szCs w:val="36"/>
              </w:rPr>
            </w:pPr>
            <w:r w:rsidRPr="009C006E">
              <w:rPr>
                <w:rFonts w:ascii="Tahoma" w:eastAsia="Calibri" w:hAnsi="Tahoma" w:cs="Tahoma" w:hint="cs"/>
                <w:spacing w:val="-10"/>
                <w:sz w:val="36"/>
                <w:szCs w:val="36"/>
                <w:rtl/>
              </w:rPr>
              <w:t xml:space="preserve">3.3 </w:t>
            </w:r>
            <w:r w:rsidRPr="009C006E">
              <w:rPr>
                <w:rFonts w:ascii="Tahoma" w:eastAsia="Calibri" w:hAnsi="Tahoma" w:cs="Tahoma" w:hint="eastAsia"/>
                <w:spacing w:val="-10"/>
                <w:sz w:val="26"/>
                <w:szCs w:val="26"/>
                <w:rtl/>
              </w:rPr>
              <w:t>מיליון</w:t>
            </w:r>
            <w:r w:rsidRPr="009C006E">
              <w:rPr>
                <w:rFonts w:ascii="Tahoma" w:eastAsia="Calibri" w:hAnsi="Tahoma" w:cs="Tahoma"/>
                <w:spacing w:val="-10"/>
                <w:sz w:val="26"/>
                <w:szCs w:val="26"/>
                <w:rtl/>
              </w:rPr>
              <w:t xml:space="preserve"> ש"ח </w:t>
            </w:r>
          </w:p>
        </w:tc>
        <w:tc>
          <w:tcPr>
            <w:tcW w:w="283" w:type="dxa"/>
          </w:tcPr>
          <w:p w:rsidR="009C006E" w:rsidRPr="009C006E" w:rsidP="009C006E" w14:paraId="69D72E0E" w14:textId="77777777">
            <w:pPr>
              <w:rPr>
                <w:rFonts w:ascii="Tahoma" w:eastAsia="Calibri" w:hAnsi="Tahoma" w:cs="Tahoma"/>
                <w:spacing w:val="-10"/>
              </w:rPr>
            </w:pPr>
          </w:p>
        </w:tc>
        <w:tc>
          <w:tcPr>
            <w:tcW w:w="2124" w:type="dxa"/>
            <w:gridSpan w:val="2"/>
            <w:tcBorders>
              <w:bottom w:val="single" w:sz="12" w:space="0" w:color="auto"/>
            </w:tcBorders>
            <w:vAlign w:val="bottom"/>
          </w:tcPr>
          <w:p w:rsidR="009C006E" w:rsidRPr="009C006E" w:rsidP="009C006E" w14:paraId="7F0EC8FE" w14:textId="77777777">
            <w:pPr>
              <w:spacing w:after="60" w:line="240" w:lineRule="auto"/>
              <w:rPr>
                <w:rFonts w:ascii="Tahoma" w:eastAsia="Calibri" w:hAnsi="Tahoma" w:cs="Tahoma"/>
                <w:spacing w:val="-10"/>
                <w:sz w:val="36"/>
                <w:szCs w:val="36"/>
              </w:rPr>
            </w:pPr>
            <w:r w:rsidRPr="009C006E">
              <w:rPr>
                <w:rFonts w:ascii="Tahoma" w:eastAsia="Calibri" w:hAnsi="Tahoma" w:cs="Tahoma" w:hint="cs"/>
                <w:spacing w:val="-10"/>
                <w:sz w:val="36"/>
                <w:szCs w:val="36"/>
                <w:rtl/>
              </w:rPr>
              <w:t>0</w:t>
            </w:r>
          </w:p>
        </w:tc>
      </w:tr>
      <w:tr w14:paraId="206286D5" w14:textId="77777777" w:rsidTr="00835A9C">
        <w:tblPrEx>
          <w:tblW w:w="9650" w:type="dxa"/>
          <w:tblLook w:val="04A0"/>
        </w:tblPrEx>
        <w:trPr>
          <w:gridAfter w:val="1"/>
          <w:wAfter w:w="8" w:type="dxa"/>
          <w:trHeight w:val="70"/>
        </w:trPr>
        <w:tc>
          <w:tcPr>
            <w:tcW w:w="9642" w:type="dxa"/>
            <w:gridSpan w:val="7"/>
            <w:vAlign w:val="center"/>
          </w:tcPr>
          <w:p w:rsidR="009C006E" w:rsidRPr="009C006E" w:rsidP="009C006E" w14:paraId="729A314F" w14:textId="77777777">
            <w:pPr>
              <w:rPr>
                <w:rFonts w:ascii="Tahoma" w:eastAsia="Calibri" w:hAnsi="Tahoma" w:cs="Tahoma"/>
                <w:spacing w:val="-10"/>
                <w:sz w:val="6"/>
                <w:szCs w:val="6"/>
                <w:rtl/>
              </w:rPr>
            </w:pPr>
          </w:p>
        </w:tc>
      </w:tr>
      <w:tr w14:paraId="2C2DE1FD" w14:textId="77777777" w:rsidTr="00D920F5">
        <w:tblPrEx>
          <w:tblW w:w="9650" w:type="dxa"/>
          <w:tblLook w:val="04A0"/>
        </w:tblPrEx>
        <w:trPr>
          <w:trHeight w:val="1153"/>
        </w:trPr>
        <w:tc>
          <w:tcPr>
            <w:tcW w:w="2329" w:type="dxa"/>
          </w:tcPr>
          <w:p w:rsidR="003A3460" w:rsidP="009E14F3" w14:paraId="7EDB58D7" w14:textId="77777777">
            <w:pPr>
              <w:spacing w:line="240" w:lineRule="auto"/>
              <w:ind w:right="23"/>
              <w:rPr>
                <w:rFonts w:ascii="Tahoma" w:eastAsia="Calibri" w:hAnsi="Tahoma" w:cs="Tahoma"/>
                <w:b/>
                <w:bCs/>
                <w:sz w:val="19"/>
                <w:szCs w:val="19"/>
                <w:rtl/>
              </w:rPr>
            </w:pPr>
            <w:r w:rsidRPr="009C006E">
              <w:rPr>
                <w:rFonts w:ascii="Tahoma" w:eastAsia="Calibri" w:hAnsi="Tahoma" w:cs="Tahoma" w:hint="cs"/>
                <w:sz w:val="19"/>
                <w:szCs w:val="19"/>
                <w:rtl/>
              </w:rPr>
              <w:t xml:space="preserve">הטווח של תעריף היטל התיעול למ"ר בנוי ברשויות שנבדקו: 25.8 ש"ח למ"ר במועצה המקומית </w:t>
            </w:r>
            <w:r w:rsidRPr="009C006E">
              <w:rPr>
                <w:rFonts w:ascii="Tahoma" w:eastAsia="Calibri" w:hAnsi="Tahoma" w:cs="Tahoma" w:hint="cs"/>
                <w:b/>
                <w:bCs/>
                <w:sz w:val="19"/>
                <w:szCs w:val="19"/>
                <w:rtl/>
              </w:rPr>
              <w:t>ג'יסר</w:t>
            </w:r>
            <w:r w:rsidRPr="009C006E">
              <w:rPr>
                <w:rFonts w:ascii="Tahoma" w:eastAsia="Calibri" w:hAnsi="Tahoma" w:cs="Tahoma" w:hint="cs"/>
                <w:b/>
                <w:bCs/>
                <w:sz w:val="19"/>
                <w:szCs w:val="19"/>
                <w:rtl/>
              </w:rPr>
              <w:t xml:space="preserve"> </w:t>
            </w:r>
          </w:p>
          <w:p w:rsidR="009C006E" w:rsidRPr="009C006E" w:rsidP="009E14F3" w14:paraId="3FEC2A8A" w14:textId="77777777">
            <w:pPr>
              <w:spacing w:line="240" w:lineRule="auto"/>
              <w:ind w:right="23"/>
              <w:rPr>
                <w:rFonts w:ascii="Tahoma" w:eastAsia="Calibri" w:hAnsi="Tahoma" w:cs="Tahoma"/>
                <w:sz w:val="19"/>
                <w:szCs w:val="19"/>
                <w:rtl/>
              </w:rPr>
            </w:pPr>
            <w:r w:rsidRPr="009C006E">
              <w:rPr>
                <w:rFonts w:ascii="Tahoma" w:eastAsia="Calibri" w:hAnsi="Tahoma" w:cs="Tahoma" w:hint="cs"/>
                <w:b/>
                <w:bCs/>
                <w:sz w:val="19"/>
                <w:szCs w:val="19"/>
                <w:rtl/>
              </w:rPr>
              <w:t>א-</w:t>
            </w:r>
            <w:r w:rsidRPr="009C006E">
              <w:rPr>
                <w:rFonts w:ascii="Tahoma" w:eastAsia="Calibri" w:hAnsi="Tahoma" w:cs="Tahoma" w:hint="cs"/>
                <w:b/>
                <w:bCs/>
                <w:sz w:val="19"/>
                <w:szCs w:val="19"/>
                <w:rtl/>
              </w:rPr>
              <w:t>זרקאא</w:t>
            </w:r>
            <w:r w:rsidRPr="009C006E">
              <w:rPr>
                <w:rFonts w:ascii="Tahoma" w:eastAsia="Calibri" w:hAnsi="Tahoma" w:cs="Tahoma" w:hint="cs"/>
                <w:sz w:val="19"/>
                <w:szCs w:val="19"/>
                <w:rtl/>
              </w:rPr>
              <w:t xml:space="preserve"> ו-41 ש"ח למ"ר ב</w:t>
            </w:r>
            <w:r w:rsidRPr="009C006E">
              <w:rPr>
                <w:rFonts w:ascii="Tahoma" w:eastAsia="Calibri" w:hAnsi="Tahoma" w:cs="Tahoma" w:hint="cs"/>
                <w:b/>
                <w:bCs/>
                <w:sz w:val="19"/>
                <w:szCs w:val="19"/>
                <w:rtl/>
              </w:rPr>
              <w:t>נהרייה</w:t>
            </w:r>
          </w:p>
        </w:tc>
        <w:tc>
          <w:tcPr>
            <w:tcW w:w="236" w:type="dxa"/>
          </w:tcPr>
          <w:p w:rsidR="009C006E" w:rsidRPr="009C006E" w:rsidP="009C006E" w14:paraId="6228C27A" w14:textId="77777777">
            <w:pPr>
              <w:spacing w:line="240" w:lineRule="exact"/>
              <w:rPr>
                <w:rFonts w:ascii="Tahoma" w:eastAsia="Calibri" w:hAnsi="Tahoma" w:cs="Tahoma"/>
                <w:sz w:val="19"/>
                <w:szCs w:val="19"/>
                <w:rtl/>
              </w:rPr>
            </w:pPr>
          </w:p>
        </w:tc>
        <w:tc>
          <w:tcPr>
            <w:tcW w:w="1977" w:type="dxa"/>
          </w:tcPr>
          <w:p w:rsidR="009C006E" w:rsidRPr="009C006E" w:rsidP="009C006E" w14:paraId="50B9B410" w14:textId="77777777">
            <w:pPr>
              <w:spacing w:line="240" w:lineRule="auto"/>
              <w:ind w:right="23"/>
              <w:rPr>
                <w:rFonts w:ascii="Tahoma" w:eastAsia="Calibri" w:hAnsi="Tahoma" w:cs="Tahoma"/>
                <w:sz w:val="19"/>
                <w:szCs w:val="19"/>
                <w:rtl/>
              </w:rPr>
            </w:pPr>
            <w:r w:rsidRPr="009C006E">
              <w:rPr>
                <w:rFonts w:ascii="Tahoma" w:eastAsia="Calibri" w:hAnsi="Tahoma" w:cs="Tahoma" w:hint="cs"/>
                <w:sz w:val="19"/>
                <w:szCs w:val="19"/>
                <w:rtl/>
              </w:rPr>
              <w:t xml:space="preserve">ש"ח גבתה המועצה המקומית </w:t>
            </w:r>
            <w:r w:rsidRPr="009C006E">
              <w:rPr>
                <w:rFonts w:ascii="Tahoma" w:eastAsia="Calibri" w:hAnsi="Tahoma" w:cs="Tahoma" w:hint="cs"/>
                <w:b/>
                <w:bCs/>
                <w:sz w:val="19"/>
                <w:szCs w:val="19"/>
                <w:rtl/>
              </w:rPr>
              <w:t>ג'יסר</w:t>
            </w:r>
            <w:r w:rsidRPr="009C006E">
              <w:rPr>
                <w:rFonts w:ascii="Tahoma" w:eastAsia="Calibri" w:hAnsi="Tahoma" w:cs="Tahoma" w:hint="cs"/>
                <w:b/>
                <w:bCs/>
                <w:sz w:val="19"/>
                <w:szCs w:val="19"/>
                <w:rtl/>
              </w:rPr>
              <w:t xml:space="preserve"> </w:t>
            </w:r>
            <w:r w:rsidRPr="009C006E">
              <w:rPr>
                <w:rFonts w:ascii="Tahoma" w:eastAsia="Calibri" w:hAnsi="Tahoma" w:cs="Tahoma"/>
                <w:b/>
                <w:bCs/>
                <w:sz w:val="19"/>
                <w:szCs w:val="19"/>
                <w:rtl/>
              </w:rPr>
              <w:br/>
            </w:r>
            <w:r w:rsidRPr="009C006E">
              <w:rPr>
                <w:rFonts w:ascii="Tahoma" w:eastAsia="Calibri" w:hAnsi="Tahoma" w:cs="Tahoma" w:hint="cs"/>
                <w:b/>
                <w:bCs/>
                <w:sz w:val="19"/>
                <w:szCs w:val="19"/>
                <w:rtl/>
              </w:rPr>
              <w:t>א-</w:t>
            </w:r>
            <w:r w:rsidRPr="009C006E">
              <w:rPr>
                <w:rFonts w:ascii="Tahoma" w:eastAsia="Calibri" w:hAnsi="Tahoma" w:cs="Tahoma" w:hint="cs"/>
                <w:b/>
                <w:bCs/>
                <w:sz w:val="19"/>
                <w:szCs w:val="19"/>
                <w:rtl/>
              </w:rPr>
              <w:t>זרקאא</w:t>
            </w:r>
            <w:r w:rsidRPr="009C006E">
              <w:rPr>
                <w:rFonts w:ascii="Tahoma" w:eastAsia="Calibri" w:hAnsi="Tahoma" w:cs="Tahoma" w:hint="cs"/>
                <w:sz w:val="19"/>
                <w:szCs w:val="19"/>
                <w:rtl/>
              </w:rPr>
              <w:t xml:space="preserve"> מהיטלי תיעול </w:t>
            </w:r>
          </w:p>
        </w:tc>
        <w:tc>
          <w:tcPr>
            <w:tcW w:w="283" w:type="dxa"/>
          </w:tcPr>
          <w:p w:rsidR="009C006E" w:rsidRPr="009C006E" w:rsidP="009C006E" w14:paraId="7F3D994F" w14:textId="77777777">
            <w:pPr>
              <w:spacing w:line="240" w:lineRule="exact"/>
              <w:rPr>
                <w:rFonts w:ascii="Tahoma" w:eastAsia="Calibri" w:hAnsi="Tahoma" w:cs="Tahoma"/>
                <w:sz w:val="19"/>
                <w:szCs w:val="19"/>
                <w:rtl/>
              </w:rPr>
            </w:pPr>
          </w:p>
        </w:tc>
        <w:tc>
          <w:tcPr>
            <w:tcW w:w="2418" w:type="dxa"/>
          </w:tcPr>
          <w:p w:rsidR="009C006E" w:rsidRPr="009C006E" w:rsidP="009C006E" w14:paraId="792F612F" w14:textId="77777777">
            <w:pPr>
              <w:spacing w:line="240" w:lineRule="auto"/>
              <w:ind w:right="23"/>
              <w:rPr>
                <w:rFonts w:ascii="Tahoma" w:eastAsia="Calibri" w:hAnsi="Tahoma" w:cs="Tahoma"/>
                <w:sz w:val="19"/>
                <w:szCs w:val="19"/>
                <w:rtl/>
              </w:rPr>
            </w:pPr>
            <w:r w:rsidRPr="009C006E">
              <w:rPr>
                <w:rFonts w:ascii="Tahoma" w:eastAsia="Calibri" w:hAnsi="Tahoma" w:cs="Tahoma" w:hint="cs"/>
                <w:sz w:val="19"/>
                <w:szCs w:val="19"/>
                <w:rtl/>
              </w:rPr>
              <w:t xml:space="preserve">גבתה עיריית </w:t>
            </w:r>
            <w:r w:rsidRPr="009C006E">
              <w:rPr>
                <w:rFonts w:ascii="Tahoma" w:eastAsia="Calibri" w:hAnsi="Tahoma" w:cs="Tahoma" w:hint="cs"/>
                <w:b/>
                <w:bCs/>
                <w:sz w:val="19"/>
                <w:szCs w:val="19"/>
                <w:rtl/>
              </w:rPr>
              <w:t>אשקלון</w:t>
            </w:r>
            <w:r w:rsidRPr="009C006E">
              <w:rPr>
                <w:rFonts w:ascii="Tahoma" w:eastAsia="Calibri" w:hAnsi="Tahoma" w:cs="Tahoma" w:hint="cs"/>
                <w:sz w:val="19"/>
                <w:szCs w:val="19"/>
                <w:rtl/>
              </w:rPr>
              <w:t xml:space="preserve"> </w:t>
            </w:r>
            <w:r w:rsidRPr="009C006E">
              <w:rPr>
                <w:rFonts w:ascii="Tahoma" w:eastAsia="Calibri" w:hAnsi="Tahoma" w:cs="Tahoma" w:hint="cs"/>
                <w:spacing w:val="-10"/>
                <w:sz w:val="36"/>
                <w:szCs w:val="36"/>
                <w:rtl/>
              </w:rPr>
              <w:t xml:space="preserve"> </w:t>
            </w:r>
            <w:r w:rsidRPr="009C006E">
              <w:rPr>
                <w:rFonts w:ascii="Tahoma" w:eastAsia="Calibri" w:hAnsi="Tahoma" w:cs="Tahoma" w:hint="cs"/>
                <w:sz w:val="19"/>
                <w:szCs w:val="19"/>
                <w:rtl/>
              </w:rPr>
              <w:t xml:space="preserve">בממוצע בהיטלי תיעול בכל אחת מהשנים 2022 - 2024 </w:t>
            </w:r>
          </w:p>
        </w:tc>
        <w:tc>
          <w:tcPr>
            <w:tcW w:w="283" w:type="dxa"/>
          </w:tcPr>
          <w:p w:rsidR="009C006E" w:rsidRPr="009C006E" w:rsidP="009C006E" w14:paraId="29B04116" w14:textId="77777777">
            <w:pPr>
              <w:spacing w:line="240" w:lineRule="exact"/>
              <w:rPr>
                <w:rFonts w:ascii="Tahoma" w:eastAsia="Calibri" w:hAnsi="Tahoma" w:cs="Tahoma"/>
                <w:sz w:val="19"/>
                <w:szCs w:val="19"/>
                <w:rtl/>
              </w:rPr>
            </w:pPr>
          </w:p>
        </w:tc>
        <w:tc>
          <w:tcPr>
            <w:tcW w:w="2124" w:type="dxa"/>
            <w:gridSpan w:val="2"/>
          </w:tcPr>
          <w:p w:rsidR="009C006E" w:rsidRPr="009C006E" w:rsidP="009C006E" w14:paraId="69BDA9F4" w14:textId="77777777">
            <w:pPr>
              <w:spacing w:line="240" w:lineRule="auto"/>
              <w:ind w:right="23"/>
              <w:rPr>
                <w:rFonts w:ascii="Tahoma" w:eastAsia="Calibri" w:hAnsi="Tahoma" w:cs="Tahoma"/>
                <w:sz w:val="19"/>
                <w:szCs w:val="19"/>
                <w:rtl/>
              </w:rPr>
            </w:pPr>
            <w:r w:rsidRPr="009C006E">
              <w:rPr>
                <w:rFonts w:ascii="Tahoma" w:eastAsia="Calibri" w:hAnsi="Tahoma" w:cs="Tahoma"/>
                <w:sz w:val="19"/>
                <w:szCs w:val="19"/>
                <w:rtl/>
              </w:rPr>
              <w:t xml:space="preserve">תשתיות הניקוז </w:t>
            </w:r>
            <w:r w:rsidRPr="009C006E">
              <w:rPr>
                <w:rFonts w:ascii="Tahoma" w:eastAsia="Calibri" w:hAnsi="Tahoma" w:cs="Tahoma" w:hint="cs"/>
                <w:sz w:val="19"/>
                <w:szCs w:val="19"/>
                <w:rtl/>
              </w:rPr>
              <w:t xml:space="preserve">ברשויות המקומיות שנבדקו - </w:t>
            </w:r>
            <w:r w:rsidRPr="009C006E">
              <w:rPr>
                <w:rFonts w:ascii="Tahoma" w:eastAsia="Calibri" w:hAnsi="Tahoma" w:cs="Tahoma" w:hint="cs"/>
                <w:b/>
                <w:bCs/>
                <w:sz w:val="19"/>
                <w:szCs w:val="19"/>
                <w:rtl/>
              </w:rPr>
              <w:t xml:space="preserve">אשקלון, </w:t>
            </w:r>
            <w:r w:rsidRPr="009C006E">
              <w:rPr>
                <w:rFonts w:ascii="Tahoma" w:eastAsia="Calibri" w:hAnsi="Tahoma" w:cs="Tahoma" w:hint="cs"/>
                <w:b/>
                <w:bCs/>
                <w:sz w:val="19"/>
                <w:szCs w:val="19"/>
                <w:rtl/>
              </w:rPr>
              <w:t>ג'יסר</w:t>
            </w:r>
            <w:r w:rsidRPr="009C006E">
              <w:rPr>
                <w:rFonts w:ascii="Tahoma" w:eastAsia="Calibri" w:hAnsi="Tahoma" w:cs="Tahoma" w:hint="cs"/>
                <w:b/>
                <w:bCs/>
                <w:sz w:val="19"/>
                <w:szCs w:val="19"/>
                <w:rtl/>
              </w:rPr>
              <w:t xml:space="preserve"> א-</w:t>
            </w:r>
            <w:r w:rsidRPr="009C006E">
              <w:rPr>
                <w:rFonts w:ascii="Tahoma" w:eastAsia="Calibri" w:hAnsi="Tahoma" w:cs="Tahoma" w:hint="cs"/>
                <w:b/>
                <w:bCs/>
                <w:sz w:val="19"/>
                <w:szCs w:val="19"/>
                <w:rtl/>
              </w:rPr>
              <w:t>זרקאא</w:t>
            </w:r>
            <w:r w:rsidRPr="009C006E">
              <w:rPr>
                <w:rFonts w:ascii="Tahoma" w:eastAsia="Calibri" w:hAnsi="Tahoma" w:cs="Tahoma" w:hint="cs"/>
                <w:b/>
                <w:bCs/>
                <w:sz w:val="19"/>
                <w:szCs w:val="19"/>
                <w:rtl/>
              </w:rPr>
              <w:t xml:space="preserve"> </w:t>
            </w:r>
            <w:r w:rsidRPr="009C006E">
              <w:rPr>
                <w:rFonts w:ascii="Tahoma" w:eastAsia="Calibri" w:hAnsi="Tahoma" w:cs="Tahoma" w:hint="cs"/>
                <w:sz w:val="19"/>
                <w:szCs w:val="19"/>
                <w:rtl/>
              </w:rPr>
              <w:t>ו</w:t>
            </w:r>
            <w:r w:rsidRPr="009C006E">
              <w:rPr>
                <w:rFonts w:ascii="Tahoma" w:eastAsia="Calibri" w:hAnsi="Tahoma" w:cs="Tahoma" w:hint="cs"/>
                <w:b/>
                <w:bCs/>
                <w:sz w:val="19"/>
                <w:szCs w:val="19"/>
                <w:rtl/>
              </w:rPr>
              <w:t>נהרייה</w:t>
            </w:r>
            <w:r w:rsidRPr="009C006E">
              <w:rPr>
                <w:rFonts w:ascii="Tahoma" w:eastAsia="Calibri" w:hAnsi="Tahoma" w:cs="Tahoma" w:hint="cs"/>
                <w:sz w:val="19"/>
                <w:szCs w:val="19"/>
                <w:rtl/>
              </w:rPr>
              <w:t xml:space="preserve"> - לא נותנות מענה לתרחישי הייחוס המעודכנים לאירועי גשם ולספיקות צפויות</w:t>
            </w:r>
          </w:p>
        </w:tc>
      </w:tr>
    </w:tbl>
    <w:p w:rsidR="009C006E" w:rsidRPr="009C006E" w:rsidP="009C006E" w14:paraId="77437369" w14:textId="77777777">
      <w:pPr>
        <w:ind w:left="-710"/>
        <w:rPr>
          <w:rFonts w:eastAsia="Calibri"/>
          <w:rtl/>
        </w:rPr>
      </w:pPr>
    </w:p>
    <w:p w:rsidR="009C006E" w:rsidRPr="009C006E" w:rsidP="009C006E" w14:paraId="71AF6E70" w14:textId="77777777">
      <w:pPr>
        <w:ind w:left="-710"/>
        <w:rPr>
          <w:rFonts w:eastAsia="Calibri"/>
          <w:rtl/>
        </w:rPr>
      </w:pPr>
    </w:p>
    <w:tbl>
      <w:tblPr>
        <w:tblStyle w:val="220"/>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14:paraId="3A44FB55" w14:textId="77777777" w:rsidTr="00835A9C">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tcPr>
          <w:p w:rsidR="009C006E" w:rsidRPr="009C006E" w:rsidP="009C006E" w14:paraId="722CC315" w14:textId="77777777">
            <w:pPr>
              <w:rPr>
                <w:rFonts w:ascii="Tahoma" w:eastAsia="Calibri" w:hAnsi="Tahoma" w:cs="Tahoma"/>
                <w:sz w:val="17"/>
                <w:szCs w:val="17"/>
                <w:rtl/>
              </w:rPr>
            </w:pPr>
            <w:r w:rsidRPr="009C006E">
              <w:rPr>
                <w:rFonts w:ascii="Tahoma" w:eastAsia="Calibri" w:hAnsi="Tahoma" w:cs="Tahoma"/>
                <w:noProof/>
              </w:rPr>
              <w:drawing>
                <wp:inline distT="0" distB="0" distL="0" distR="0">
                  <wp:extent cx="5969635" cy="498472"/>
                  <wp:effectExtent l="0" t="0" r="0" b="0"/>
                  <wp:docPr id="118" name="תמונה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תקציר תמונה 3.3.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14:paraId="45500F70" w14:textId="77777777" w:rsidTr="00835A9C">
        <w:tblPrEx>
          <w:tblW w:w="9617" w:type="dxa"/>
          <w:tblLook w:val="04A0"/>
        </w:tblPrEx>
        <w:trPr>
          <w:trHeight w:val="1019"/>
        </w:trPr>
        <w:tc>
          <w:tcPr>
            <w:tcW w:w="1237" w:type="dxa"/>
            <w:vAlign w:val="center"/>
          </w:tcPr>
          <w:p w:rsidR="009C006E" w:rsidRPr="009C006E" w:rsidP="009C006E" w14:paraId="036ACBB7" w14:textId="77777777">
            <w:pPr>
              <w:rPr>
                <w:rFonts w:ascii="Tahoma" w:eastAsia="Calibri" w:hAnsi="Tahoma" w:cs="Tahoma"/>
                <w:sz w:val="17"/>
                <w:szCs w:val="17"/>
                <w:rtl/>
              </w:rPr>
            </w:pPr>
            <w:r w:rsidRPr="009C006E">
              <w:rPr>
                <w:rFonts w:ascii="Tahoma" w:eastAsia="Calibri" w:hAnsi="Tahoma" w:cs="Tahoma"/>
                <w:noProof/>
              </w:rPr>
              <w:drawing>
                <wp:anchor distT="0" distB="0" distL="114300" distR="114300" simplePos="0" relativeHeight="251659264" behindDoc="0" locked="0" layoutInCell="1" allowOverlap="1">
                  <wp:simplePos x="0" y="0"/>
                  <wp:positionH relativeFrom="column">
                    <wp:posOffset>105410</wp:posOffset>
                  </wp:positionH>
                  <wp:positionV relativeFrom="paragraph">
                    <wp:posOffset>-594360</wp:posOffset>
                  </wp:positionV>
                  <wp:extent cx="445135" cy="445135"/>
                  <wp:effectExtent l="0" t="0" r="0" b="0"/>
                  <wp:wrapNone/>
                  <wp:docPr id="119" name="תמונה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56"/>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006E">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120" name="תמונה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56"/>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shd w:val="clear" w:color="auto" w:fill="auto"/>
            <w:vAlign w:val="center"/>
          </w:tcPr>
          <w:p w:rsidR="009C006E" w:rsidRPr="009C006E" w:rsidP="009E14F3" w14:paraId="3315EB2C" w14:textId="77777777">
            <w:pPr>
              <w:spacing w:after="120" w:line="288" w:lineRule="auto"/>
              <w:jc w:val="both"/>
              <w:rPr>
                <w:rFonts w:ascii="Tahoma" w:eastAsia="Calibri" w:hAnsi="Tahoma" w:cs="Tahoma"/>
                <w:sz w:val="19"/>
                <w:szCs w:val="19"/>
                <w:rtl/>
              </w:rPr>
            </w:pPr>
            <w:r w:rsidRPr="009C006E">
              <w:rPr>
                <w:rFonts w:ascii="Tahoma" w:eastAsia="Calibri" w:hAnsi="Tahoma" w:cs="Tahoma"/>
                <w:sz w:val="19"/>
                <w:szCs w:val="19"/>
                <w:rtl/>
              </w:rPr>
              <w:t xml:space="preserve">בחודשים </w:t>
            </w:r>
            <w:r w:rsidRPr="009C006E">
              <w:rPr>
                <w:rFonts w:ascii="Tahoma" w:eastAsia="Calibri" w:hAnsi="Tahoma" w:cs="Tahoma" w:hint="eastAsia"/>
                <w:sz w:val="19"/>
                <w:szCs w:val="19"/>
                <w:rtl/>
              </w:rPr>
              <w:t>אפריל</w:t>
            </w:r>
            <w:r w:rsidRPr="009C006E">
              <w:rPr>
                <w:rFonts w:ascii="Tahoma" w:eastAsia="Calibri" w:hAnsi="Tahoma" w:cs="Tahoma"/>
                <w:sz w:val="19"/>
                <w:szCs w:val="19"/>
                <w:rtl/>
              </w:rPr>
              <w:t xml:space="preserve"> עד אוקטובר 2025 בדק משרד מבקר המדינה את פעולותיה</w:t>
            </w:r>
            <w:r w:rsidRPr="009C006E">
              <w:rPr>
                <w:rFonts w:ascii="Tahoma" w:eastAsia="Calibri" w:hAnsi="Tahoma" w:cs="Tahoma" w:hint="eastAsia"/>
                <w:sz w:val="19"/>
                <w:szCs w:val="19"/>
                <w:rtl/>
              </w:rPr>
              <w:t>ן</w:t>
            </w:r>
            <w:r w:rsidRPr="009C006E">
              <w:rPr>
                <w:rFonts w:ascii="Tahoma" w:eastAsia="Calibri" w:hAnsi="Tahoma" w:cs="Tahoma"/>
                <w:sz w:val="19"/>
                <w:szCs w:val="19"/>
                <w:rtl/>
              </w:rPr>
              <w:t xml:space="preserve"> של </w:t>
            </w:r>
            <w:r w:rsidRPr="009C006E">
              <w:rPr>
                <w:rFonts w:ascii="Tahoma" w:eastAsia="Calibri" w:hAnsi="Tahoma" w:cs="Tahoma" w:hint="eastAsia"/>
                <w:sz w:val="19"/>
                <w:szCs w:val="19"/>
                <w:rtl/>
              </w:rPr>
              <w:t>העיריות</w:t>
            </w:r>
            <w:r w:rsidRPr="009C006E">
              <w:rPr>
                <w:rFonts w:ascii="Tahoma" w:eastAsia="Calibri" w:hAnsi="Tahoma" w:cs="Tahoma"/>
                <w:sz w:val="19"/>
                <w:szCs w:val="19"/>
                <w:rtl/>
              </w:rPr>
              <w:t xml:space="preserve"> </w:t>
            </w:r>
            <w:r w:rsidRPr="009C006E">
              <w:rPr>
                <w:rFonts w:ascii="Tahoma" w:eastAsia="Calibri" w:hAnsi="Tahoma" w:cs="Tahoma"/>
                <w:b/>
                <w:bCs/>
                <w:sz w:val="19"/>
                <w:szCs w:val="19"/>
                <w:rtl/>
              </w:rPr>
              <w:t>אשקלון</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ו</w:t>
            </w:r>
            <w:r w:rsidRPr="009C006E">
              <w:rPr>
                <w:rFonts w:ascii="Tahoma" w:eastAsia="Calibri" w:hAnsi="Tahoma" w:cs="Tahoma"/>
                <w:b/>
                <w:bCs/>
                <w:sz w:val="19"/>
                <w:szCs w:val="19"/>
                <w:rtl/>
              </w:rPr>
              <w:t>נהרייה</w:t>
            </w:r>
            <w:r w:rsidRPr="009C006E">
              <w:rPr>
                <w:rFonts w:ascii="Tahoma" w:eastAsia="Calibri" w:hAnsi="Tahoma" w:cs="Tahoma"/>
                <w:sz w:val="19"/>
                <w:szCs w:val="19"/>
                <w:rtl/>
              </w:rPr>
              <w:t xml:space="preserve"> ו</w:t>
            </w:r>
            <w:r w:rsidRPr="009C006E">
              <w:rPr>
                <w:rFonts w:ascii="Tahoma" w:eastAsia="Calibri" w:hAnsi="Tahoma" w:cs="Tahoma" w:hint="eastAsia"/>
                <w:sz w:val="19"/>
                <w:szCs w:val="19"/>
                <w:rtl/>
              </w:rPr>
              <w:t>המועצה</w:t>
            </w:r>
            <w:r w:rsidRPr="009C006E">
              <w:rPr>
                <w:rFonts w:ascii="Tahoma" w:eastAsia="Calibri" w:hAnsi="Tahoma" w:cs="Tahoma"/>
                <w:sz w:val="19"/>
                <w:szCs w:val="19"/>
                <w:rtl/>
              </w:rPr>
              <w:t xml:space="preserve"> המקומית</w:t>
            </w:r>
            <w:r w:rsidRPr="009C006E">
              <w:rPr>
                <w:rFonts w:ascii="Tahoma" w:eastAsia="Calibri" w:hAnsi="Tahoma" w:cs="Tahoma"/>
                <w:b/>
                <w:bCs/>
                <w:sz w:val="19"/>
                <w:szCs w:val="19"/>
                <w:rtl/>
              </w:rPr>
              <w:t xml:space="preserve"> </w:t>
            </w:r>
            <w:r w:rsidRPr="009C006E">
              <w:rPr>
                <w:rFonts w:ascii="Tahoma" w:eastAsia="Calibri" w:hAnsi="Tahoma" w:cs="Tahoma"/>
                <w:b/>
                <w:bCs/>
                <w:sz w:val="19"/>
                <w:szCs w:val="19"/>
                <w:rtl/>
              </w:rPr>
              <w:t>ג׳יסר</w:t>
            </w:r>
            <w:r w:rsidRPr="009C006E">
              <w:rPr>
                <w:rFonts w:ascii="Tahoma" w:eastAsia="Calibri" w:hAnsi="Tahoma" w:cs="Tahoma"/>
                <w:b/>
                <w:bCs/>
                <w:sz w:val="19"/>
                <w:szCs w:val="19"/>
                <w:rtl/>
              </w:rPr>
              <w:t xml:space="preserve"> א-</w:t>
            </w:r>
            <w:r w:rsidRPr="009C006E">
              <w:rPr>
                <w:rFonts w:ascii="Tahoma" w:eastAsia="Calibri" w:hAnsi="Tahoma" w:cs="Tahoma"/>
                <w:b/>
                <w:bCs/>
                <w:sz w:val="19"/>
                <w:szCs w:val="19"/>
                <w:rtl/>
              </w:rPr>
              <w:t>זרקאא</w:t>
            </w:r>
            <w:r w:rsidRPr="009C006E">
              <w:rPr>
                <w:rFonts w:ascii="Tahoma" w:eastAsia="Calibri" w:hAnsi="Tahoma" w:cs="Tahoma"/>
                <w:sz w:val="19"/>
                <w:szCs w:val="19"/>
                <w:rtl/>
              </w:rPr>
              <w:t xml:space="preserve"> (הרשויות שנבדקו) לתיקון הליקויים העיקריים שעלו </w:t>
            </w:r>
            <w:r w:rsidRPr="009C006E">
              <w:rPr>
                <w:rFonts w:ascii="Tahoma" w:eastAsia="Calibri" w:hAnsi="Tahoma" w:cs="Tahoma" w:hint="cs"/>
                <w:sz w:val="19"/>
                <w:szCs w:val="19"/>
                <w:rtl/>
              </w:rPr>
              <w:t>בביקורת הקודמת</w:t>
            </w:r>
            <w:r w:rsidRPr="009C006E">
              <w:rPr>
                <w:rFonts w:ascii="Tahoma" w:eastAsia="Calibri" w:hAnsi="Tahoma" w:cs="Tahoma"/>
                <w:sz w:val="19"/>
                <w:szCs w:val="19"/>
                <w:rtl/>
              </w:rPr>
              <w:t>,</w:t>
            </w:r>
            <w:r w:rsidRPr="009C006E">
              <w:rPr>
                <w:rFonts w:ascii="Tahoma" w:eastAsia="Calibri" w:hAnsi="Tahoma" w:cs="Tahoma" w:hint="cs"/>
                <w:sz w:val="19"/>
                <w:szCs w:val="19"/>
                <w:rtl/>
              </w:rPr>
              <w:t xml:space="preserve"> שפורסמה ביוני 2021 </w:t>
            </w:r>
            <w:r w:rsidRPr="009C006E">
              <w:rPr>
                <w:rFonts w:ascii="Tahoma" w:eastAsia="Calibri" w:hAnsi="Tahoma" w:cs="Tahoma"/>
                <w:sz w:val="19"/>
                <w:szCs w:val="19"/>
                <w:rtl/>
              </w:rPr>
              <w:t xml:space="preserve">(ביקורת המעקב). </w:t>
            </w:r>
            <w:r w:rsidRPr="009C006E">
              <w:rPr>
                <w:rFonts w:ascii="Tahoma" w:eastAsia="Calibri" w:hAnsi="Tahoma" w:cs="Tahoma" w:hint="eastAsia"/>
                <w:sz w:val="19"/>
                <w:szCs w:val="19"/>
                <w:rtl/>
              </w:rPr>
              <w:t>בין</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היתר</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נבדקו</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הנושאים</w:t>
            </w:r>
            <w:r w:rsidRPr="009C006E">
              <w:rPr>
                <w:rFonts w:ascii="Tahoma" w:eastAsia="Calibri" w:hAnsi="Tahoma" w:cs="Tahoma"/>
                <w:sz w:val="19"/>
                <w:szCs w:val="19"/>
                <w:rtl/>
              </w:rPr>
              <w:t xml:space="preserve"> </w:t>
            </w:r>
            <w:r w:rsidRPr="009C006E">
              <w:rPr>
                <w:rFonts w:ascii="Tahoma" w:eastAsia="Calibri" w:hAnsi="Tahoma" w:cs="Tahoma" w:hint="cs"/>
                <w:sz w:val="19"/>
                <w:szCs w:val="19"/>
                <w:rtl/>
              </w:rPr>
              <w:t>האלה</w:t>
            </w:r>
            <w:r w:rsidRPr="009C006E">
              <w:rPr>
                <w:rFonts w:ascii="Tahoma" w:eastAsia="Calibri" w:hAnsi="Tahoma" w:cs="Tahoma"/>
                <w:sz w:val="19"/>
                <w:szCs w:val="19"/>
                <w:rtl/>
              </w:rPr>
              <w:t>:</w:t>
            </w:r>
            <w:r w:rsidRPr="009C006E">
              <w:rPr>
                <w:rFonts w:ascii="Tahoma" w:eastAsia="Calibri" w:hAnsi="Tahoma" w:cs="Tahoma"/>
                <w:sz w:val="19"/>
                <w:szCs w:val="19"/>
              </w:rPr>
              <w:t xml:space="preserve"> </w:t>
            </w:r>
            <w:r w:rsidRPr="009C006E">
              <w:rPr>
                <w:rFonts w:ascii="Tahoma" w:eastAsia="Calibri" w:hAnsi="Tahoma" w:cs="Tahoma" w:hint="eastAsia"/>
                <w:sz w:val="19"/>
                <w:szCs w:val="19"/>
                <w:rtl/>
              </w:rPr>
              <w:t>הסדרת</w:t>
            </w:r>
            <w:r w:rsidRPr="009C006E">
              <w:rPr>
                <w:rFonts w:ascii="Tahoma" w:eastAsia="Calibri" w:hAnsi="Tahoma" w:cs="Tahoma"/>
                <w:sz w:val="19"/>
                <w:szCs w:val="19"/>
                <w:rtl/>
              </w:rPr>
              <w:t xml:space="preserve"> הטיפול בהיערכות הרשויות המקומיות לשיטפונות; שימור מערכות הניקוז ותחזוקתן; מיפוי תשתיות ניקוז וגיבוש </w:t>
            </w:r>
            <w:r w:rsidRPr="009C006E">
              <w:rPr>
                <w:rFonts w:ascii="Tahoma" w:eastAsia="Calibri" w:hAnsi="Tahoma" w:cs="Tahoma"/>
                <w:sz w:val="19"/>
                <w:szCs w:val="19"/>
                <w:rtl/>
              </w:rPr>
              <w:t>תוכניות</w:t>
            </w:r>
            <w:r w:rsidRPr="009C006E">
              <w:rPr>
                <w:rFonts w:ascii="Tahoma" w:eastAsia="Calibri" w:hAnsi="Tahoma" w:cs="Tahoma"/>
                <w:sz w:val="19"/>
                <w:szCs w:val="19"/>
                <w:rtl/>
              </w:rPr>
              <w:t xml:space="preserve"> אב לניקוז; קביעת נהלים פנימיים; וחיזוי שיטפונות. </w:t>
            </w:r>
          </w:p>
          <w:p w:rsidR="009C006E" w:rsidP="009E14F3" w14:paraId="6AEBB998" w14:textId="77777777">
            <w:pPr>
              <w:spacing w:line="288" w:lineRule="auto"/>
              <w:jc w:val="both"/>
              <w:rPr>
                <w:rFonts w:ascii="Tahoma" w:eastAsia="Calibri" w:hAnsi="Tahoma" w:cs="Tahoma"/>
                <w:sz w:val="19"/>
                <w:szCs w:val="19"/>
                <w:rtl/>
              </w:rPr>
            </w:pPr>
            <w:r w:rsidRPr="009C006E">
              <w:rPr>
                <w:rFonts w:ascii="Tahoma" w:eastAsia="Calibri" w:hAnsi="Tahoma" w:cs="Tahoma" w:hint="cs"/>
                <w:sz w:val="19"/>
                <w:szCs w:val="19"/>
                <w:rtl/>
              </w:rPr>
              <w:t xml:space="preserve">כמו </w:t>
            </w:r>
            <w:r w:rsidRPr="009C006E">
              <w:rPr>
                <w:rFonts w:ascii="Tahoma" w:eastAsia="Calibri" w:hAnsi="Tahoma" w:cs="Tahoma"/>
                <w:sz w:val="19"/>
                <w:szCs w:val="19"/>
                <w:rtl/>
              </w:rPr>
              <w:t xml:space="preserve">כן נבדקו פעולותיהם של </w:t>
            </w:r>
            <w:r w:rsidRPr="009C006E">
              <w:rPr>
                <w:rFonts w:ascii="Tahoma" w:eastAsia="Calibri" w:hAnsi="Tahoma" w:cs="Tahoma" w:hint="cs"/>
                <w:sz w:val="19"/>
                <w:szCs w:val="19"/>
                <w:rtl/>
              </w:rPr>
              <w:t xml:space="preserve">משרד הפנים, </w:t>
            </w:r>
            <w:r w:rsidRPr="009C006E">
              <w:rPr>
                <w:rFonts w:ascii="Tahoma" w:eastAsia="Calibri" w:hAnsi="Tahoma" w:cs="Tahoma"/>
                <w:sz w:val="19"/>
                <w:szCs w:val="19"/>
                <w:rtl/>
              </w:rPr>
              <w:t xml:space="preserve">משרד החקלאות </w:t>
            </w:r>
            <w:r w:rsidRPr="009C006E">
              <w:rPr>
                <w:rFonts w:ascii="Tahoma" w:eastAsia="Calibri" w:hAnsi="Tahoma" w:cs="Tahoma" w:hint="cs"/>
                <w:sz w:val="19"/>
                <w:szCs w:val="19"/>
                <w:rtl/>
              </w:rPr>
              <w:t>וביטחון המזון</w:t>
            </w:r>
            <w:r w:rsidRPr="009C006E">
              <w:rPr>
                <w:rFonts w:ascii="Tahoma" w:eastAsia="Calibri" w:hAnsi="Tahoma" w:cs="Tahoma"/>
                <w:sz w:val="19"/>
                <w:szCs w:val="19"/>
                <w:rtl/>
              </w:rPr>
              <w:t xml:space="preserve">; </w:t>
            </w:r>
            <w:r w:rsidRPr="009C006E">
              <w:rPr>
                <w:rFonts w:ascii="Tahoma" w:eastAsia="Calibri" w:hAnsi="Tahoma" w:cs="Tahoma" w:hint="cs"/>
                <w:sz w:val="19"/>
                <w:szCs w:val="19"/>
                <w:rtl/>
              </w:rPr>
              <w:t>מינהל</w:t>
            </w:r>
            <w:r w:rsidRPr="009C006E">
              <w:rPr>
                <w:rFonts w:ascii="Tahoma" w:eastAsia="Calibri" w:hAnsi="Tahoma" w:cs="Tahoma" w:hint="cs"/>
                <w:sz w:val="19"/>
                <w:szCs w:val="19"/>
                <w:rtl/>
              </w:rPr>
              <w:t xml:space="preserve"> התכנון; </w:t>
            </w:r>
            <w:r w:rsidRPr="009C006E">
              <w:rPr>
                <w:rFonts w:ascii="Tahoma" w:eastAsia="Calibri" w:hAnsi="Tahoma" w:cs="Tahoma"/>
                <w:sz w:val="19"/>
                <w:szCs w:val="19"/>
                <w:rtl/>
              </w:rPr>
              <w:t>רשות המים; השירות המטאורולוגי הישראלי</w:t>
            </w:r>
            <w:r w:rsidRPr="009C006E">
              <w:rPr>
                <w:rFonts w:ascii="Tahoma" w:eastAsia="Calibri" w:hAnsi="Tahoma" w:cs="Tahoma" w:hint="cs"/>
                <w:sz w:val="19"/>
                <w:szCs w:val="19"/>
                <w:rtl/>
              </w:rPr>
              <w:t xml:space="preserve"> וכן של </w:t>
            </w:r>
            <w:r w:rsidRPr="009C006E">
              <w:rPr>
                <w:rFonts w:ascii="Tahoma" w:eastAsia="Calibri" w:hAnsi="Tahoma" w:cs="Tahoma"/>
                <w:sz w:val="19"/>
                <w:szCs w:val="19"/>
                <w:rtl/>
              </w:rPr>
              <w:t>רשות</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 xml:space="preserve">ניקוז ונחלים גליל מערבי, </w:t>
            </w:r>
            <w:r w:rsidRPr="009C006E">
              <w:rPr>
                <w:rFonts w:ascii="Tahoma" w:eastAsia="Calibri" w:hAnsi="Tahoma" w:cs="Tahoma" w:hint="cs"/>
                <w:sz w:val="19"/>
                <w:szCs w:val="19"/>
                <w:rtl/>
              </w:rPr>
              <w:t xml:space="preserve">רשות ניקוז </w:t>
            </w:r>
            <w:r w:rsidRPr="009C006E">
              <w:rPr>
                <w:rFonts w:ascii="Tahoma" w:eastAsia="Calibri" w:hAnsi="Tahoma" w:cs="Tahoma"/>
                <w:sz w:val="19"/>
                <w:szCs w:val="19"/>
                <w:rtl/>
              </w:rPr>
              <w:t>שִקמה בשור ו</w:t>
            </w:r>
            <w:r w:rsidRPr="009C006E">
              <w:rPr>
                <w:rFonts w:ascii="Tahoma" w:eastAsia="Calibri" w:hAnsi="Tahoma" w:cs="Tahoma" w:hint="cs"/>
                <w:sz w:val="19"/>
                <w:szCs w:val="19"/>
                <w:rtl/>
              </w:rPr>
              <w:t xml:space="preserve">רשות ניקוז ונחלים </w:t>
            </w:r>
            <w:r w:rsidRPr="009C006E">
              <w:rPr>
                <w:rFonts w:ascii="Tahoma" w:eastAsia="Calibri" w:hAnsi="Tahoma" w:cs="Tahoma"/>
                <w:sz w:val="19"/>
                <w:szCs w:val="19"/>
                <w:rtl/>
              </w:rPr>
              <w:t>כרמל.</w:t>
            </w:r>
          </w:p>
          <w:p w:rsidR="0008776C" w:rsidRPr="009C006E" w:rsidP="009E14F3" w14:paraId="703BE86A" w14:textId="77777777">
            <w:pPr>
              <w:spacing w:line="288" w:lineRule="auto"/>
              <w:jc w:val="both"/>
              <w:rPr>
                <w:rFonts w:ascii="Tahoma" w:eastAsia="Calibri" w:hAnsi="Tahoma" w:cs="Tahoma"/>
                <w:sz w:val="19"/>
                <w:szCs w:val="19"/>
                <w:rtl/>
              </w:rPr>
            </w:pPr>
          </w:p>
        </w:tc>
      </w:tr>
    </w:tbl>
    <w:p w:rsidR="009C006E" w:rsidRPr="009C006E" w:rsidP="009C006E" w14:paraId="2B6D08F1" w14:textId="77777777">
      <w:pPr>
        <w:ind w:left="-710"/>
        <w:rPr>
          <w:rFonts w:ascii="Tahoma" w:eastAsia="Calibri" w:hAnsi="Tahoma" w:cs="Tahoma"/>
          <w:noProof/>
          <w:rtl/>
        </w:rPr>
      </w:pPr>
    </w:p>
    <w:p w:rsidR="009C006E" w:rsidRPr="009C006E" w:rsidP="009C006E" w14:paraId="10FCC372" w14:textId="77777777">
      <w:pPr>
        <w:ind w:left="-710"/>
        <w:rPr>
          <w:rFonts w:ascii="Tahoma" w:eastAsia="Calibri" w:hAnsi="Tahoma" w:cs="Tahoma"/>
          <w:noProof/>
          <w:rtl/>
        </w:rPr>
      </w:pPr>
      <w:r w:rsidRPr="009C006E">
        <w:rPr>
          <w:rFonts w:ascii="Tahoma" w:eastAsia="Calibri" w:hAnsi="Tahoma" w:cs="Tahoma"/>
          <w:noProof/>
        </w:rPr>
        <w:drawing>
          <wp:inline distT="0" distB="0" distL="0" distR="0">
            <wp:extent cx="6104255" cy="438829"/>
            <wp:effectExtent l="0" t="0" r="0" b="0"/>
            <wp:docPr id="121" name="תמונה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תקציר תמונה 2.2.png"/>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9C006E" w:rsidRPr="009C006E" w:rsidP="009C006E" w14:paraId="4BE2A13D" w14:textId="77777777">
      <w:pPr>
        <w:spacing w:before="240" w:after="160"/>
        <w:ind w:left="-709" w:right="-567"/>
        <w:rPr>
          <w:rFonts w:eastAsia="Calibri"/>
          <w:rtl/>
        </w:rPr>
      </w:pPr>
      <w:r w:rsidRPr="009C006E">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9C006E" w:rsidRPr="009C006E" w:rsidP="009E14F3" w14:paraId="50507D2C" w14:textId="77777777">
      <w:pPr>
        <w:numPr>
          <w:ilvl w:val="0"/>
          <w:numId w:val="12"/>
        </w:numPr>
        <w:spacing w:after="200" w:line="288" w:lineRule="auto"/>
        <w:ind w:left="-142" w:right="-567" w:hanging="595"/>
        <w:rPr>
          <w:rFonts w:ascii="Tahoma" w:eastAsia="Calibri" w:hAnsi="Tahoma" w:cs="Tahoma"/>
          <w:sz w:val="19"/>
          <w:szCs w:val="19"/>
        </w:rPr>
      </w:pPr>
      <w:r w:rsidRPr="009C006E">
        <w:rPr>
          <w:rFonts w:ascii="Tahoma" w:eastAsia="Calibri" w:hAnsi="Tahoma" w:cs="Tahoma"/>
          <w:b/>
          <w:bCs/>
          <w:sz w:val="19"/>
          <w:szCs w:val="19"/>
          <w:rtl/>
        </w:rPr>
        <w:t>תשתית נורמטיבית להיערכות הרשויות המקומיות לאירועי חירום אזרחיים</w:t>
      </w:r>
      <w:r w:rsidRPr="009C006E">
        <w:rPr>
          <w:rFonts w:ascii="Tahoma" w:eastAsia="Calibri" w:hAnsi="Tahoma" w:cs="Tahoma" w:hint="cs"/>
          <w:b/>
          <w:bCs/>
          <w:sz w:val="19"/>
          <w:szCs w:val="19"/>
          <w:rtl/>
        </w:rPr>
        <w:t xml:space="preserve"> </w:t>
      </w:r>
      <w:r w:rsidRPr="009C006E">
        <w:rPr>
          <w:rFonts w:ascii="Tahoma" w:eastAsia="Calibri" w:hAnsi="Tahoma" w:cs="Tahoma" w:hint="cs"/>
          <w:sz w:val="19"/>
          <w:szCs w:val="19"/>
          <w:rtl/>
        </w:rPr>
        <w:t>-</w:t>
      </w:r>
      <w:r w:rsidRPr="009C006E">
        <w:rPr>
          <w:rFonts w:ascii="Tahoma" w:eastAsia="Calibri" w:hAnsi="Tahoma" w:cs="Tahoma" w:hint="cs"/>
          <w:b/>
          <w:bCs/>
          <w:sz w:val="19"/>
          <w:szCs w:val="19"/>
          <w:rtl/>
        </w:rPr>
        <w:t xml:space="preserve"> </w:t>
      </w:r>
      <w:r w:rsidRPr="009C006E">
        <w:rPr>
          <w:rFonts w:ascii="Tahoma" w:eastAsia="Calibri" w:hAnsi="Tahoma" w:cs="Tahoma" w:hint="cs"/>
          <w:sz w:val="19"/>
          <w:szCs w:val="19"/>
          <w:rtl/>
        </w:rPr>
        <w:t xml:space="preserve">בביקורת הקודמת עלה כי </w:t>
      </w:r>
      <w:r w:rsidRPr="009C006E">
        <w:rPr>
          <w:rFonts w:ascii="Tahoma" w:eastAsia="Calibri" w:hAnsi="Tahoma" w:cs="Tahoma"/>
          <w:sz w:val="19"/>
          <w:szCs w:val="19"/>
          <w:rtl/>
        </w:rPr>
        <w:t xml:space="preserve">בתשתית הנורמטיבית הקיימת </w:t>
      </w:r>
      <w:r w:rsidRPr="009C006E">
        <w:rPr>
          <w:rFonts w:ascii="Tahoma" w:eastAsia="Calibri" w:hAnsi="Tahoma" w:cs="Tahoma" w:hint="cs"/>
          <w:sz w:val="19"/>
          <w:szCs w:val="19"/>
          <w:rtl/>
        </w:rPr>
        <w:t xml:space="preserve">לא הייתה </w:t>
      </w:r>
      <w:r w:rsidRPr="009C006E">
        <w:rPr>
          <w:rFonts w:ascii="Tahoma" w:eastAsia="Calibri" w:hAnsi="Tahoma" w:cs="Tahoma"/>
          <w:sz w:val="19"/>
          <w:szCs w:val="19"/>
          <w:rtl/>
        </w:rPr>
        <w:t xml:space="preserve">הסמכה של גוף לאכוף על הרשויות המקומיות לבצע הנחיות בנוגע לאירועי חירום אזרחיים. </w:t>
      </w:r>
      <w:r w:rsidRPr="009C006E">
        <w:rPr>
          <w:rFonts w:ascii="Tahoma" w:eastAsia="Calibri" w:hAnsi="Tahoma" w:cs="Tahoma" w:hint="cs"/>
          <w:sz w:val="19"/>
          <w:szCs w:val="19"/>
          <w:rtl/>
        </w:rPr>
        <w:t>בביקורת המעקב עלה כי נכון</w:t>
      </w:r>
      <w:r w:rsidRPr="009C006E">
        <w:rPr>
          <w:rFonts w:ascii="Tahoma" w:eastAsia="Calibri" w:hAnsi="Tahoma" w:cs="Tahoma"/>
          <w:sz w:val="19"/>
          <w:szCs w:val="19"/>
          <w:rtl/>
        </w:rPr>
        <w:t xml:space="preserve"> למועד </w:t>
      </w:r>
      <w:r w:rsidRPr="009C006E">
        <w:rPr>
          <w:rFonts w:ascii="Tahoma" w:eastAsia="Calibri" w:hAnsi="Tahoma" w:cs="Tahoma" w:hint="cs"/>
          <w:sz w:val="19"/>
          <w:szCs w:val="19"/>
          <w:rtl/>
        </w:rPr>
        <w:t>סיומה</w:t>
      </w:r>
      <w:r w:rsidRPr="009C006E">
        <w:rPr>
          <w:rFonts w:ascii="Tahoma" w:eastAsia="Calibri" w:hAnsi="Tahoma" w:cs="Tahoma"/>
          <w:sz w:val="19"/>
          <w:szCs w:val="19"/>
          <w:rtl/>
        </w:rPr>
        <w:t xml:space="preserve"> </w:t>
      </w:r>
      <w:r w:rsidRPr="009C006E">
        <w:rPr>
          <w:rFonts w:ascii="Tahoma" w:eastAsia="Calibri" w:hAnsi="Tahoma" w:cs="Tahoma" w:hint="cs"/>
          <w:sz w:val="19"/>
          <w:szCs w:val="19"/>
          <w:rtl/>
        </w:rPr>
        <w:t xml:space="preserve">באוקטובר 2025 הליקוי </w:t>
      </w:r>
      <w:r w:rsidRPr="009C006E">
        <w:rPr>
          <w:rFonts w:ascii="Tahoma" w:eastAsia="Calibri" w:hAnsi="Tahoma" w:cs="Tahoma" w:hint="cs"/>
          <w:b/>
          <w:bCs/>
          <w:sz w:val="19"/>
          <w:szCs w:val="19"/>
          <w:rtl/>
        </w:rPr>
        <w:t>לא תוקן</w:t>
      </w:r>
      <w:r w:rsidRPr="009C006E">
        <w:rPr>
          <w:rFonts w:ascii="Tahoma" w:eastAsia="Calibri" w:hAnsi="Tahoma" w:cs="Tahoma" w:hint="cs"/>
          <w:sz w:val="19"/>
          <w:szCs w:val="19"/>
          <w:rtl/>
        </w:rPr>
        <w:t>: טרם בוצעה אסדרה ב</w:t>
      </w:r>
      <w:r w:rsidRPr="009C006E">
        <w:rPr>
          <w:rFonts w:ascii="Tahoma" w:eastAsia="Calibri" w:hAnsi="Tahoma" w:cs="Tahoma"/>
          <w:sz w:val="19"/>
          <w:szCs w:val="19"/>
          <w:rtl/>
        </w:rPr>
        <w:t>נושא היערכות אזרחית למצבי חירום</w:t>
      </w:r>
      <w:r w:rsidRPr="009C006E">
        <w:rPr>
          <w:rFonts w:ascii="Tahoma" w:eastAsia="Calibri" w:hAnsi="Tahoma" w:cs="Tahoma"/>
          <w:sz w:val="19"/>
          <w:szCs w:val="19"/>
        </w:rPr>
        <w:t xml:space="preserve"> </w:t>
      </w:r>
      <w:r w:rsidRPr="009C006E">
        <w:rPr>
          <w:rFonts w:ascii="Tahoma" w:eastAsia="Calibri" w:hAnsi="Tahoma" w:cs="Tahoma" w:hint="cs"/>
          <w:sz w:val="19"/>
          <w:szCs w:val="19"/>
          <w:rtl/>
        </w:rPr>
        <w:t>שנועדה</w:t>
      </w:r>
      <w:r w:rsidRPr="009C006E">
        <w:rPr>
          <w:rFonts w:ascii="Tahoma" w:eastAsia="Calibri" w:hAnsi="Tahoma" w:cs="Tahoma"/>
          <w:sz w:val="19"/>
          <w:szCs w:val="19"/>
          <w:rtl/>
        </w:rPr>
        <w:t xml:space="preserve"> לקיים תהליך מתמשך של היערכות אזרחית מיטבית למצבי חירום, מחמת מלחמה או אסון טבע, </w:t>
      </w:r>
      <w:r w:rsidRPr="009C006E">
        <w:rPr>
          <w:rFonts w:ascii="Tahoma" w:eastAsia="Calibri" w:hAnsi="Tahoma" w:cs="Tahoma" w:hint="eastAsia"/>
          <w:sz w:val="19"/>
          <w:szCs w:val="19"/>
          <w:rtl/>
        </w:rPr>
        <w:t>כדי</w:t>
      </w:r>
      <w:r w:rsidRPr="009C006E">
        <w:rPr>
          <w:rFonts w:ascii="Tahoma" w:eastAsia="Calibri" w:hAnsi="Tahoma" w:cs="Tahoma"/>
          <w:sz w:val="19"/>
          <w:szCs w:val="19"/>
          <w:rtl/>
        </w:rPr>
        <w:t xml:space="preserve"> למזער את ממדי הפגיעה באזרחים ולספק שירותי הצלה ותמיכה מיטביים באמצעות פעולה מתואמת בין הממשלה לשאר הגורמים הרלוונטיים בשעת חירום</w:t>
      </w:r>
      <w:r w:rsidRPr="009C006E">
        <w:rPr>
          <w:rFonts w:ascii="Tahoma" w:eastAsia="Calibri" w:hAnsi="Tahoma" w:cs="Tahoma" w:hint="cs"/>
          <w:sz w:val="19"/>
          <w:szCs w:val="19"/>
          <w:rtl/>
        </w:rPr>
        <w:t xml:space="preserve">. </w:t>
      </w:r>
    </w:p>
    <w:p w:rsidR="009C006E" w:rsidRPr="009C006E" w:rsidP="009E14F3" w14:paraId="3ADEDCEC" w14:textId="77777777">
      <w:pPr>
        <w:numPr>
          <w:ilvl w:val="0"/>
          <w:numId w:val="12"/>
        </w:numPr>
        <w:spacing w:after="200" w:line="288" w:lineRule="auto"/>
        <w:ind w:left="-142" w:right="-567" w:hanging="595"/>
        <w:rPr>
          <w:rFonts w:ascii="Tahoma" w:eastAsia="Calibri" w:hAnsi="Tahoma" w:cs="Tahoma"/>
          <w:sz w:val="19"/>
          <w:szCs w:val="19"/>
          <w:rtl/>
        </w:rPr>
      </w:pPr>
      <w:r w:rsidRPr="009C006E">
        <w:rPr>
          <w:rFonts w:ascii="Tahoma" w:eastAsia="Calibri" w:hAnsi="Tahoma" w:cs="Tahoma" w:hint="cs"/>
          <w:b/>
          <w:bCs/>
          <w:sz w:val="19"/>
          <w:szCs w:val="19"/>
          <w:rtl/>
        </w:rPr>
        <w:t>חלוקת האחריות לתשתיות הניקוז</w:t>
      </w:r>
      <w:r w:rsidRPr="009C006E">
        <w:rPr>
          <w:rFonts w:ascii="Tahoma" w:eastAsia="Calibri" w:hAnsi="Tahoma" w:cs="Tahoma" w:hint="cs"/>
          <w:sz w:val="19"/>
          <w:szCs w:val="19"/>
          <w:rtl/>
        </w:rPr>
        <w:t xml:space="preserve"> - </w:t>
      </w:r>
      <w:r w:rsidRPr="009C006E">
        <w:rPr>
          <w:rFonts w:ascii="Tahoma" w:eastAsia="Calibri" w:hAnsi="Tahoma" w:cs="Tahoma"/>
          <w:sz w:val="19"/>
          <w:szCs w:val="19"/>
          <w:rtl/>
        </w:rPr>
        <w:t xml:space="preserve">בביקורת הקודמת עלה כי לא הוגדרה חלוקת האחריות בין רשויות הניקוז לרשויות המקומיות בנוגע לתשתיות הניקוז הממוקמות בתחום העירוני. בביקורת המעקב עלה כי הליקוי </w:t>
      </w:r>
      <w:r w:rsidRPr="009C006E">
        <w:rPr>
          <w:rFonts w:ascii="Tahoma" w:eastAsia="Calibri" w:hAnsi="Tahoma" w:cs="Tahoma"/>
          <w:b/>
          <w:bCs/>
          <w:sz w:val="19"/>
          <w:szCs w:val="19"/>
          <w:rtl/>
        </w:rPr>
        <w:t>תוקן במידה מועטה</w:t>
      </w:r>
      <w:r w:rsidRPr="009C006E">
        <w:rPr>
          <w:rFonts w:ascii="Tahoma" w:eastAsia="Calibri" w:hAnsi="Tahoma" w:cs="Tahoma"/>
          <w:sz w:val="19"/>
          <w:szCs w:val="19"/>
          <w:rtl/>
        </w:rPr>
        <w:t xml:space="preserve">: </w:t>
      </w:r>
      <w:r w:rsidRPr="009C006E">
        <w:rPr>
          <w:rFonts w:ascii="Tahoma" w:eastAsia="Calibri" w:hAnsi="Tahoma" w:cs="Tahoma" w:hint="cs"/>
          <w:sz w:val="19"/>
          <w:szCs w:val="19"/>
          <w:rtl/>
        </w:rPr>
        <w:t>צוות שהוביל משרד ראש הממשלה עסק בתכנון מבנה תחום הניקוז בישראל וגיבש, בין היתר, התובנות והמלצות לחלוקת הסמכויות והאחריות בתחום הניקוז בין רשויות הניקוז לרשויות המקומיות.</w:t>
      </w:r>
      <w:r w:rsidRPr="009C006E">
        <w:rPr>
          <w:rFonts w:ascii="Tahoma" w:eastAsia="Calibri" w:hAnsi="Tahoma" w:cs="Tahoma"/>
          <w:sz w:val="19"/>
          <w:szCs w:val="19"/>
          <w:rtl/>
        </w:rPr>
        <w:t xml:space="preserve"> </w:t>
      </w:r>
      <w:r w:rsidRPr="009C006E">
        <w:rPr>
          <w:rFonts w:ascii="Tahoma" w:eastAsia="Calibri" w:hAnsi="Tahoma" w:cs="Tahoma"/>
          <w:sz w:val="19"/>
          <w:szCs w:val="19"/>
          <w:rtl/>
        </w:rPr>
        <w:t>נכון למועד סיום הביקורת המעקב לא השלימו משרד החקלאות ויתר הגורמים המעורבים, ובכללם משרד הפנים ורשות המים, אסדרה מקיפה וכוללת של תחום הניקוז בישראל. בין הסוגיות שטרם הוסדרו בחקיקה היו חלוקת הסמכויות והאחריות בתחום הניקוז בין רשויות הניקוז לרשויות המקומיות.</w:t>
      </w:r>
    </w:p>
    <w:p w:rsidR="009C006E" w:rsidRPr="009C006E" w:rsidP="009E14F3" w14:paraId="12CE1EB5" w14:textId="77777777">
      <w:pPr>
        <w:numPr>
          <w:ilvl w:val="0"/>
          <w:numId w:val="12"/>
        </w:numPr>
        <w:spacing w:after="200" w:line="288" w:lineRule="auto"/>
        <w:ind w:left="-142" w:right="-567" w:hanging="595"/>
        <w:rPr>
          <w:rFonts w:ascii="Tahoma" w:eastAsia="Calibri" w:hAnsi="Tahoma" w:cs="Tahoma"/>
          <w:sz w:val="19"/>
          <w:szCs w:val="19"/>
        </w:rPr>
      </w:pPr>
      <w:r w:rsidRPr="009C006E">
        <w:rPr>
          <w:rFonts w:ascii="Tahoma" w:eastAsia="Calibri" w:hAnsi="Tahoma" w:cs="Tahoma"/>
          <w:b/>
          <w:bCs/>
          <w:sz w:val="19"/>
          <w:szCs w:val="19"/>
          <w:rtl/>
        </w:rPr>
        <w:t>מידע על תשתיות הניקוז ומיפוין</w:t>
      </w:r>
      <w:r w:rsidRPr="009C006E">
        <w:rPr>
          <w:rFonts w:ascii="Tahoma" w:eastAsia="Calibri" w:hAnsi="Tahoma" w:cs="Tahoma" w:hint="cs"/>
          <w:b/>
          <w:bCs/>
          <w:sz w:val="19"/>
          <w:szCs w:val="19"/>
          <w:rtl/>
        </w:rPr>
        <w:t xml:space="preserve"> </w:t>
      </w:r>
      <w:r w:rsidRPr="009C006E">
        <w:rPr>
          <w:rFonts w:ascii="Tahoma" w:eastAsia="Calibri" w:hAnsi="Tahoma" w:cs="Tahoma" w:hint="cs"/>
          <w:sz w:val="19"/>
          <w:szCs w:val="19"/>
          <w:rtl/>
        </w:rPr>
        <w:t xml:space="preserve">- בביקורת הקודמת עלה כי המועצה המקומית </w:t>
      </w:r>
      <w:r w:rsidRPr="009C006E">
        <w:rPr>
          <w:rFonts w:ascii="Tahoma" w:eastAsia="Calibri" w:hAnsi="Tahoma" w:cs="Tahoma" w:hint="eastAsia"/>
          <w:b/>
          <w:bCs/>
          <w:sz w:val="19"/>
          <w:szCs w:val="19"/>
          <w:rtl/>
        </w:rPr>
        <w:t>ג׳יסר</w:t>
      </w:r>
      <w:r w:rsidRPr="009C006E">
        <w:rPr>
          <w:rFonts w:ascii="Tahoma" w:eastAsia="Calibri" w:hAnsi="Tahoma" w:cs="Tahoma"/>
          <w:b/>
          <w:bCs/>
          <w:sz w:val="19"/>
          <w:szCs w:val="19"/>
          <w:rtl/>
        </w:rPr>
        <w:t xml:space="preserve"> א-</w:t>
      </w:r>
      <w:r w:rsidRPr="009C006E">
        <w:rPr>
          <w:rFonts w:ascii="Tahoma" w:eastAsia="Calibri" w:hAnsi="Tahoma" w:cs="Tahoma"/>
          <w:b/>
          <w:bCs/>
          <w:sz w:val="19"/>
          <w:szCs w:val="19"/>
          <w:rtl/>
        </w:rPr>
        <w:t>זרקאא</w:t>
      </w:r>
      <w:r w:rsidRPr="009C006E">
        <w:rPr>
          <w:rFonts w:ascii="Tahoma" w:eastAsia="Calibri" w:hAnsi="Tahoma" w:cs="Tahoma" w:hint="cs"/>
          <w:sz w:val="19"/>
          <w:szCs w:val="19"/>
          <w:rtl/>
        </w:rPr>
        <w:t xml:space="preserve"> לא </w:t>
      </w:r>
      <w:r w:rsidRPr="009C006E">
        <w:rPr>
          <w:rFonts w:ascii="Tahoma" w:eastAsia="Calibri" w:hAnsi="Tahoma" w:cs="Tahoma"/>
          <w:sz w:val="19"/>
          <w:szCs w:val="19"/>
          <w:rtl/>
        </w:rPr>
        <w:t>מיפ</w:t>
      </w:r>
      <w:r w:rsidRPr="009C006E">
        <w:rPr>
          <w:rFonts w:ascii="Tahoma" w:eastAsia="Calibri" w:hAnsi="Tahoma" w:cs="Tahoma" w:hint="cs"/>
          <w:sz w:val="19"/>
          <w:szCs w:val="19"/>
          <w:rtl/>
        </w:rPr>
        <w:t>תה</w:t>
      </w:r>
      <w:r w:rsidRPr="009C006E">
        <w:rPr>
          <w:rFonts w:ascii="Tahoma" w:eastAsia="Calibri" w:hAnsi="Tahoma" w:cs="Tahoma"/>
          <w:sz w:val="19"/>
          <w:szCs w:val="19"/>
          <w:rtl/>
        </w:rPr>
        <w:t xml:space="preserve"> את מערכות הניקוז; לא ידע</w:t>
      </w:r>
      <w:r w:rsidRPr="009C006E">
        <w:rPr>
          <w:rFonts w:ascii="Tahoma" w:eastAsia="Calibri" w:hAnsi="Tahoma" w:cs="Tahoma" w:hint="cs"/>
          <w:sz w:val="19"/>
          <w:szCs w:val="19"/>
          <w:rtl/>
        </w:rPr>
        <w:t>ה</w:t>
      </w:r>
      <w:r w:rsidRPr="009C006E">
        <w:rPr>
          <w:rFonts w:ascii="Tahoma" w:eastAsia="Calibri" w:hAnsi="Tahoma" w:cs="Tahoma"/>
          <w:sz w:val="19"/>
          <w:szCs w:val="19"/>
          <w:rtl/>
        </w:rPr>
        <w:t xml:space="preserve"> מה מספר הקולטנים ב</w:t>
      </w:r>
      <w:r w:rsidRPr="009C006E">
        <w:rPr>
          <w:rFonts w:ascii="Tahoma" w:eastAsia="Calibri" w:hAnsi="Tahoma" w:cs="Tahoma" w:hint="cs"/>
          <w:sz w:val="19"/>
          <w:szCs w:val="19"/>
          <w:rtl/>
        </w:rPr>
        <w:t xml:space="preserve">יישוב </w:t>
      </w:r>
      <w:r w:rsidRPr="009C006E">
        <w:rPr>
          <w:rFonts w:ascii="Tahoma" w:eastAsia="Calibri" w:hAnsi="Tahoma" w:cs="Tahoma"/>
          <w:sz w:val="19"/>
          <w:szCs w:val="19"/>
          <w:rtl/>
        </w:rPr>
        <w:t xml:space="preserve">ואת מיקומם; מה אורך קווי הניקוז, גילם, קוטרם ומסלולם; </w:t>
      </w:r>
      <w:r w:rsidRPr="009C006E">
        <w:rPr>
          <w:rFonts w:ascii="Tahoma" w:eastAsia="Calibri" w:hAnsi="Tahoma" w:cs="Tahoma" w:hint="cs"/>
          <w:sz w:val="19"/>
          <w:szCs w:val="19"/>
          <w:rtl/>
        </w:rPr>
        <w:t>מה</w:t>
      </w:r>
      <w:r w:rsidRPr="009C006E">
        <w:rPr>
          <w:rFonts w:ascii="Tahoma" w:eastAsia="Calibri" w:hAnsi="Tahoma" w:cs="Tahoma"/>
          <w:sz w:val="19"/>
          <w:szCs w:val="19"/>
          <w:rtl/>
        </w:rPr>
        <w:t xml:space="preserve"> האזורים המועדים להצפות; וממילא לא הזינ</w:t>
      </w:r>
      <w:r w:rsidRPr="009C006E">
        <w:rPr>
          <w:rFonts w:ascii="Tahoma" w:eastAsia="Calibri" w:hAnsi="Tahoma" w:cs="Tahoma" w:hint="cs"/>
          <w:sz w:val="19"/>
          <w:szCs w:val="19"/>
          <w:rtl/>
        </w:rPr>
        <w:t>ה</w:t>
      </w:r>
      <w:r w:rsidRPr="009C006E">
        <w:rPr>
          <w:rFonts w:ascii="Tahoma" w:eastAsia="Calibri" w:hAnsi="Tahoma" w:cs="Tahoma"/>
          <w:sz w:val="19"/>
          <w:szCs w:val="19"/>
          <w:rtl/>
        </w:rPr>
        <w:t xml:space="preserve"> את הנתונים למערכת </w:t>
      </w:r>
      <w:r w:rsidRPr="009C006E">
        <w:rPr>
          <w:rFonts w:ascii="Tahoma" w:eastAsia="Calibri" w:hAnsi="Tahoma" w:cs="Tahoma" w:hint="cs"/>
          <w:sz w:val="19"/>
          <w:szCs w:val="19"/>
          <w:rtl/>
        </w:rPr>
        <w:t xml:space="preserve">המידע הגיאוגרפי (מערכת </w:t>
      </w:r>
      <w:r w:rsidRPr="009C006E">
        <w:rPr>
          <w:rFonts w:ascii="Tahoma" w:eastAsia="Calibri" w:hAnsi="Tahoma" w:cs="Tahoma"/>
          <w:sz w:val="19"/>
          <w:szCs w:val="19"/>
          <w:rtl/>
        </w:rPr>
        <w:t>הממ"ג</w:t>
      </w:r>
      <w:r w:rsidRPr="009C006E">
        <w:rPr>
          <w:rFonts w:ascii="Tahoma" w:eastAsia="Calibri" w:hAnsi="Tahoma" w:cs="Tahoma" w:hint="cs"/>
          <w:sz w:val="19"/>
          <w:szCs w:val="19"/>
          <w:rtl/>
        </w:rPr>
        <w:t xml:space="preserve">). בביקורת המעקב עלה כי הליקוי </w:t>
      </w:r>
      <w:r w:rsidRPr="009C006E">
        <w:rPr>
          <w:rFonts w:ascii="Tahoma" w:eastAsia="Calibri" w:hAnsi="Tahoma" w:cs="Tahoma" w:hint="cs"/>
          <w:b/>
          <w:bCs/>
          <w:sz w:val="19"/>
          <w:szCs w:val="19"/>
          <w:rtl/>
        </w:rPr>
        <w:t>לא תוקן</w:t>
      </w:r>
      <w:r w:rsidRPr="009C006E">
        <w:rPr>
          <w:rFonts w:ascii="Tahoma" w:eastAsia="Calibri" w:hAnsi="Tahoma" w:cs="Tahoma" w:hint="cs"/>
          <w:sz w:val="19"/>
          <w:szCs w:val="19"/>
          <w:rtl/>
        </w:rPr>
        <w:t xml:space="preserve">: המועצה טרם מיפתה את מערכות הניקוז שלה ולא הזינה את הנתונים למערכת </w:t>
      </w:r>
      <w:r w:rsidRPr="009C006E">
        <w:rPr>
          <w:rFonts w:ascii="Tahoma" w:eastAsia="Calibri" w:hAnsi="Tahoma" w:cs="Tahoma" w:hint="cs"/>
          <w:sz w:val="19"/>
          <w:szCs w:val="19"/>
          <w:rtl/>
        </w:rPr>
        <w:t>הממ"ג</w:t>
      </w:r>
      <w:r w:rsidRPr="009C006E">
        <w:rPr>
          <w:rFonts w:ascii="Tahoma" w:eastAsia="Calibri" w:hAnsi="Tahoma" w:cs="Tahoma" w:hint="cs"/>
          <w:sz w:val="19"/>
          <w:szCs w:val="19"/>
          <w:rtl/>
        </w:rPr>
        <w:t>.</w:t>
      </w:r>
    </w:p>
    <w:p w:rsidR="009C006E" w:rsidP="009C006E" w14:paraId="087CB87C" w14:textId="77777777">
      <w:pPr>
        <w:numPr>
          <w:ilvl w:val="0"/>
          <w:numId w:val="12"/>
        </w:numPr>
        <w:spacing w:after="240" w:line="288" w:lineRule="auto"/>
        <w:ind w:left="-143" w:right="-567" w:hanging="595"/>
        <w:rPr>
          <w:rFonts w:ascii="Tahoma" w:eastAsia="Calibri" w:hAnsi="Tahoma" w:cs="Tahoma"/>
          <w:sz w:val="19"/>
          <w:szCs w:val="19"/>
        </w:rPr>
      </w:pPr>
      <w:bookmarkStart w:id="1" w:name="_Hlk227482163"/>
      <w:r w:rsidRPr="009C006E">
        <w:rPr>
          <w:rFonts w:ascii="Tahoma" w:eastAsia="Calibri" w:hAnsi="Tahoma" w:cs="Tahoma"/>
          <w:b/>
          <w:bCs/>
          <w:sz w:val="19"/>
          <w:szCs w:val="19"/>
          <w:rtl/>
        </w:rPr>
        <w:t xml:space="preserve">שימור מערכות הניקוז </w:t>
      </w:r>
      <w:bookmarkEnd w:id="1"/>
      <w:r w:rsidRPr="009C006E">
        <w:rPr>
          <w:rFonts w:ascii="Tahoma" w:eastAsia="Calibri" w:hAnsi="Tahoma" w:cs="Tahoma" w:hint="cs"/>
          <w:sz w:val="19"/>
          <w:szCs w:val="19"/>
          <w:rtl/>
        </w:rPr>
        <w:t xml:space="preserve">- בביקורת הקודמת עלה כי </w:t>
      </w:r>
      <w:r w:rsidRPr="009C006E">
        <w:rPr>
          <w:rFonts w:ascii="Tahoma" w:eastAsia="Calibri" w:hAnsi="Tahoma" w:cs="Tahoma"/>
          <w:sz w:val="19"/>
          <w:szCs w:val="19"/>
          <w:rtl/>
        </w:rPr>
        <w:t xml:space="preserve">במועצה המקומית </w:t>
      </w:r>
      <w:r w:rsidRPr="009C006E">
        <w:rPr>
          <w:rFonts w:ascii="Tahoma" w:eastAsia="Calibri" w:hAnsi="Tahoma" w:cs="Tahoma"/>
          <w:b/>
          <w:bCs/>
          <w:sz w:val="19"/>
          <w:szCs w:val="19"/>
          <w:rtl/>
        </w:rPr>
        <w:t>ג'יסר</w:t>
      </w:r>
      <w:r w:rsidRPr="009C006E">
        <w:rPr>
          <w:rFonts w:ascii="Tahoma" w:eastAsia="Calibri" w:hAnsi="Tahoma" w:cs="Tahoma"/>
          <w:b/>
          <w:bCs/>
          <w:sz w:val="19"/>
          <w:szCs w:val="19"/>
          <w:rtl/>
        </w:rPr>
        <w:t xml:space="preserve"> א-</w:t>
      </w:r>
      <w:r w:rsidRPr="009C006E">
        <w:rPr>
          <w:rFonts w:ascii="Tahoma" w:eastAsia="Calibri" w:hAnsi="Tahoma" w:cs="Tahoma"/>
          <w:b/>
          <w:bCs/>
          <w:sz w:val="19"/>
          <w:szCs w:val="19"/>
          <w:rtl/>
        </w:rPr>
        <w:t>זרקאא</w:t>
      </w:r>
      <w:r w:rsidRPr="009C006E">
        <w:rPr>
          <w:rFonts w:ascii="Tahoma" w:eastAsia="Calibri" w:hAnsi="Tahoma" w:cs="Tahoma"/>
          <w:sz w:val="19"/>
          <w:szCs w:val="19"/>
          <w:rtl/>
        </w:rPr>
        <w:t xml:space="preserve"> </w:t>
      </w:r>
      <w:r w:rsidRPr="009C006E">
        <w:rPr>
          <w:rFonts w:ascii="Tahoma" w:eastAsia="Calibri" w:hAnsi="Tahoma" w:cs="Tahoma" w:hint="cs"/>
          <w:sz w:val="19"/>
          <w:szCs w:val="19"/>
          <w:rtl/>
        </w:rPr>
        <w:t xml:space="preserve">הוזרמו </w:t>
      </w:r>
      <w:r w:rsidRPr="009C006E">
        <w:rPr>
          <w:rFonts w:ascii="Tahoma" w:eastAsia="Calibri" w:hAnsi="Tahoma" w:cs="Tahoma"/>
          <w:sz w:val="19"/>
          <w:szCs w:val="19"/>
          <w:rtl/>
        </w:rPr>
        <w:t>מי גשמים ממרזבים של בתים פרטיים ישירות למערכת הביוב ללא אישור המועצה</w:t>
      </w:r>
      <w:r w:rsidRPr="009C006E">
        <w:rPr>
          <w:rFonts w:ascii="Tahoma" w:eastAsia="Calibri" w:hAnsi="Tahoma" w:cs="Tahoma" w:hint="cs"/>
          <w:sz w:val="19"/>
          <w:szCs w:val="19"/>
          <w:rtl/>
        </w:rPr>
        <w:t>, בניגוד להוראות ה</w:t>
      </w:r>
      <w:r w:rsidRPr="009C006E">
        <w:rPr>
          <w:rFonts w:ascii="Tahoma" w:eastAsia="Calibri" w:hAnsi="Tahoma" w:cs="Tahoma"/>
          <w:sz w:val="19"/>
          <w:szCs w:val="19"/>
          <w:rtl/>
        </w:rPr>
        <w:t>חוק</w:t>
      </w:r>
      <w:r w:rsidRPr="009C006E">
        <w:rPr>
          <w:rFonts w:ascii="Tahoma" w:eastAsia="Calibri" w:hAnsi="Tahoma" w:cs="Tahoma" w:hint="cs"/>
          <w:sz w:val="19"/>
          <w:szCs w:val="19"/>
          <w:rtl/>
        </w:rPr>
        <w:t>. בביקורת המעקב עלה כי הליקוי</w:t>
      </w:r>
      <w:r w:rsidRPr="009C006E">
        <w:rPr>
          <w:rFonts w:ascii="Tahoma" w:eastAsia="Calibri" w:hAnsi="Tahoma" w:cs="Tahoma" w:hint="cs"/>
          <w:b/>
          <w:bCs/>
          <w:sz w:val="19"/>
          <w:szCs w:val="19"/>
          <w:rtl/>
        </w:rPr>
        <w:t xml:space="preserve"> תוקן במידה מועטה</w:t>
      </w:r>
      <w:r w:rsidRPr="009C006E">
        <w:rPr>
          <w:rFonts w:ascii="Tahoma" w:eastAsia="Calibri" w:hAnsi="Tahoma" w:cs="Tahoma" w:hint="cs"/>
          <w:sz w:val="19"/>
          <w:szCs w:val="19"/>
          <w:rtl/>
        </w:rPr>
        <w:t xml:space="preserve">: המועצה החלה בטיפול בבעיית חיבורי הביוב לניקוז. </w:t>
      </w:r>
    </w:p>
    <w:p w:rsidR="009E14F3" w:rsidRPr="009C006E" w:rsidP="009E14F3" w14:paraId="33BE1F66" w14:textId="77777777">
      <w:pPr>
        <w:spacing w:after="240" w:line="288" w:lineRule="auto"/>
        <w:ind w:left="-143" w:right="-567"/>
        <w:rPr>
          <w:rFonts w:ascii="Tahoma" w:eastAsia="Calibri" w:hAnsi="Tahoma" w:cs="Tahoma"/>
          <w:sz w:val="19"/>
          <w:szCs w:val="19"/>
        </w:rPr>
      </w:pPr>
    </w:p>
    <w:p w:rsidR="009C006E" w:rsidRPr="009C006E" w:rsidP="009C006E" w14:paraId="1FC7684B" w14:textId="77777777">
      <w:pPr>
        <w:numPr>
          <w:ilvl w:val="0"/>
          <w:numId w:val="12"/>
        </w:numPr>
        <w:spacing w:after="120" w:line="288" w:lineRule="auto"/>
        <w:ind w:left="-142" w:right="-567" w:hanging="595"/>
        <w:rPr>
          <w:rFonts w:ascii="Tahoma" w:eastAsia="Calibri" w:hAnsi="Tahoma" w:cs="Tahoma"/>
          <w:b/>
          <w:bCs/>
          <w:sz w:val="19"/>
          <w:szCs w:val="19"/>
        </w:rPr>
      </w:pPr>
      <w:r w:rsidRPr="009C006E">
        <w:rPr>
          <w:rFonts w:ascii="Tahoma" w:eastAsia="Calibri" w:hAnsi="Tahoma" w:cs="Tahoma"/>
          <w:b/>
          <w:bCs/>
          <w:sz w:val="19"/>
          <w:szCs w:val="19"/>
          <w:rtl/>
        </w:rPr>
        <w:t>תוכניות</w:t>
      </w:r>
      <w:r w:rsidRPr="009C006E">
        <w:rPr>
          <w:rFonts w:ascii="Tahoma" w:eastAsia="Calibri" w:hAnsi="Tahoma" w:cs="Tahoma"/>
          <w:b/>
          <w:bCs/>
          <w:sz w:val="19"/>
          <w:szCs w:val="19"/>
          <w:rtl/>
        </w:rPr>
        <w:t xml:space="preserve"> העבודה להשקעות בתשתיות הניקוז</w:t>
      </w:r>
      <w:r w:rsidRPr="009C006E">
        <w:rPr>
          <w:rFonts w:ascii="Tahoma" w:eastAsia="Calibri" w:hAnsi="Tahoma" w:cs="Tahoma" w:hint="cs"/>
          <w:b/>
          <w:bCs/>
          <w:sz w:val="19"/>
          <w:szCs w:val="19"/>
          <w:rtl/>
        </w:rPr>
        <w:t xml:space="preserve">  </w:t>
      </w:r>
    </w:p>
    <w:p w:rsidR="009C006E" w:rsidRPr="009C006E" w:rsidP="009C006E" w14:paraId="3FF8CFBA" w14:textId="77777777">
      <w:pPr>
        <w:spacing w:after="120" w:line="288" w:lineRule="auto"/>
        <w:ind w:left="-142" w:right="-567"/>
        <w:rPr>
          <w:rFonts w:ascii="Tahoma" w:eastAsia="Calibri" w:hAnsi="Tahoma" w:cs="Tahoma"/>
          <w:b/>
          <w:bCs/>
          <w:sz w:val="19"/>
          <w:szCs w:val="19"/>
        </w:rPr>
      </w:pPr>
      <w:r w:rsidRPr="009C006E">
        <w:rPr>
          <w:rFonts w:ascii="Tahoma" w:eastAsia="Calibri" w:hAnsi="Tahoma" w:cs="Tahoma" w:hint="cs"/>
          <w:b/>
          <w:bCs/>
          <w:sz w:val="19"/>
          <w:szCs w:val="19"/>
          <w:rtl/>
        </w:rPr>
        <w:t>אשקלון:</w:t>
      </w:r>
      <w:r w:rsidRPr="009C006E">
        <w:rPr>
          <w:rFonts w:ascii="Tahoma" w:eastAsia="Calibri" w:hAnsi="Tahoma" w:cs="Tahoma" w:hint="cs"/>
          <w:sz w:val="19"/>
          <w:szCs w:val="19"/>
          <w:rtl/>
        </w:rPr>
        <w:t xml:space="preserve"> בביקורת הקודמת עלה כי בעיריית </w:t>
      </w:r>
      <w:r w:rsidRPr="009C006E">
        <w:rPr>
          <w:rFonts w:ascii="Tahoma" w:eastAsia="Calibri" w:hAnsi="Tahoma" w:cs="Tahoma" w:hint="cs"/>
          <w:b/>
          <w:bCs/>
          <w:sz w:val="19"/>
          <w:szCs w:val="19"/>
          <w:rtl/>
        </w:rPr>
        <w:t>אשקלון</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לא נמצא</w:t>
      </w:r>
      <w:r w:rsidRPr="009C006E">
        <w:rPr>
          <w:rFonts w:ascii="Tahoma" w:eastAsia="Calibri" w:hAnsi="Tahoma" w:cs="Tahoma" w:hint="cs"/>
          <w:sz w:val="19"/>
          <w:szCs w:val="19"/>
          <w:rtl/>
        </w:rPr>
        <w:t>ו</w:t>
      </w:r>
      <w:r w:rsidRPr="009C006E">
        <w:rPr>
          <w:rFonts w:ascii="Tahoma" w:eastAsia="Calibri" w:hAnsi="Tahoma" w:cs="Tahoma"/>
          <w:sz w:val="19"/>
          <w:szCs w:val="19"/>
          <w:rtl/>
        </w:rPr>
        <w:t xml:space="preserve"> </w:t>
      </w:r>
      <w:r w:rsidRPr="009C006E">
        <w:rPr>
          <w:rFonts w:ascii="Tahoma" w:eastAsia="Calibri" w:hAnsi="Tahoma" w:cs="Tahoma"/>
          <w:sz w:val="19"/>
          <w:szCs w:val="19"/>
          <w:rtl/>
        </w:rPr>
        <w:t>תוכניות</w:t>
      </w:r>
      <w:r w:rsidRPr="009C006E">
        <w:rPr>
          <w:rFonts w:ascii="Tahoma" w:eastAsia="Calibri" w:hAnsi="Tahoma" w:cs="Tahoma"/>
          <w:sz w:val="19"/>
          <w:szCs w:val="19"/>
          <w:rtl/>
        </w:rPr>
        <w:t xml:space="preserve"> עבודה שנתיות או רב-שנתיות שבהן פורטו </w:t>
      </w:r>
      <w:r w:rsidRPr="009C006E">
        <w:rPr>
          <w:rFonts w:ascii="Tahoma" w:eastAsia="Calibri" w:hAnsi="Tahoma" w:cs="Tahoma" w:hint="cs"/>
          <w:sz w:val="19"/>
          <w:szCs w:val="19"/>
          <w:rtl/>
        </w:rPr>
        <w:t>מיזמים</w:t>
      </w:r>
      <w:r w:rsidRPr="009C006E">
        <w:rPr>
          <w:rFonts w:ascii="Tahoma" w:eastAsia="Calibri" w:hAnsi="Tahoma" w:cs="Tahoma"/>
          <w:sz w:val="19"/>
          <w:szCs w:val="19"/>
          <w:rtl/>
        </w:rPr>
        <w:t xml:space="preserve"> לביצוע בתחום הניקוז - על פי </w:t>
      </w:r>
      <w:r w:rsidRPr="009C006E">
        <w:rPr>
          <w:rFonts w:ascii="Tahoma" w:eastAsia="Calibri" w:hAnsi="Tahoma" w:cs="Tahoma"/>
          <w:sz w:val="19"/>
          <w:szCs w:val="19"/>
          <w:rtl/>
        </w:rPr>
        <w:t>תיעדוף</w:t>
      </w:r>
      <w:r w:rsidRPr="009C006E">
        <w:rPr>
          <w:rFonts w:ascii="Tahoma" w:eastAsia="Calibri" w:hAnsi="Tahoma" w:cs="Tahoma"/>
          <w:sz w:val="19"/>
          <w:szCs w:val="19"/>
          <w:rtl/>
        </w:rPr>
        <w:t xml:space="preserve"> ובהתבסס על המלצות </w:t>
      </w:r>
      <w:r w:rsidRPr="009C006E">
        <w:rPr>
          <w:rFonts w:ascii="Tahoma" w:eastAsia="Calibri" w:hAnsi="Tahoma" w:cs="Tahoma"/>
          <w:sz w:val="19"/>
          <w:szCs w:val="19"/>
          <w:rtl/>
        </w:rPr>
        <w:t>תוכנית</w:t>
      </w:r>
      <w:r w:rsidRPr="009C006E">
        <w:rPr>
          <w:rFonts w:ascii="Tahoma" w:eastAsia="Calibri" w:hAnsi="Tahoma" w:cs="Tahoma"/>
          <w:sz w:val="19"/>
          <w:szCs w:val="19"/>
          <w:rtl/>
        </w:rPr>
        <w:t xml:space="preserve"> האב.</w:t>
      </w:r>
      <w:r w:rsidRPr="009C006E">
        <w:rPr>
          <w:rFonts w:ascii="Tahoma" w:eastAsia="Calibri" w:hAnsi="Tahoma" w:cs="Tahoma" w:hint="cs"/>
          <w:sz w:val="19"/>
          <w:szCs w:val="19"/>
          <w:rtl/>
        </w:rPr>
        <w:t xml:space="preserve"> בביקורת המעקב עלה כי הליקוי</w:t>
      </w:r>
      <w:r w:rsidRPr="009C006E">
        <w:rPr>
          <w:rFonts w:ascii="Tahoma" w:eastAsia="Calibri" w:hAnsi="Tahoma" w:cs="Tahoma" w:hint="cs"/>
          <w:b/>
          <w:bCs/>
          <w:sz w:val="19"/>
          <w:szCs w:val="19"/>
          <w:rtl/>
        </w:rPr>
        <w:t xml:space="preserve"> תוקן במידה מועטה</w:t>
      </w:r>
      <w:r w:rsidRPr="009C006E">
        <w:rPr>
          <w:rFonts w:ascii="Tahoma" w:eastAsia="Calibri" w:hAnsi="Tahoma" w:cs="Tahoma" w:hint="cs"/>
          <w:sz w:val="19"/>
          <w:szCs w:val="19"/>
          <w:rtl/>
        </w:rPr>
        <w:t xml:space="preserve">: על אף ההשקעה של עיריית </w:t>
      </w:r>
      <w:r w:rsidRPr="009C006E">
        <w:rPr>
          <w:rFonts w:ascii="Tahoma" w:eastAsia="Calibri" w:hAnsi="Tahoma" w:cs="Tahoma" w:hint="cs"/>
          <w:b/>
          <w:bCs/>
          <w:sz w:val="19"/>
          <w:szCs w:val="19"/>
          <w:rtl/>
        </w:rPr>
        <w:t>אשקלון</w:t>
      </w:r>
      <w:r w:rsidRPr="009C006E">
        <w:rPr>
          <w:rFonts w:ascii="Tahoma" w:eastAsia="Calibri" w:hAnsi="Tahoma" w:cs="Tahoma" w:hint="cs"/>
          <w:sz w:val="19"/>
          <w:szCs w:val="19"/>
          <w:rtl/>
        </w:rPr>
        <w:t xml:space="preserve"> בשדרוג תשתיות הניקוז בתחומה ובבניית תשתיות חדשות, עדיין אין לעירייה </w:t>
      </w:r>
      <w:r w:rsidRPr="009C006E">
        <w:rPr>
          <w:rFonts w:ascii="Tahoma" w:eastAsia="Calibri" w:hAnsi="Tahoma" w:cs="Tahoma" w:hint="cs"/>
          <w:sz w:val="19"/>
          <w:szCs w:val="19"/>
          <w:rtl/>
        </w:rPr>
        <w:t>תוכניות</w:t>
      </w:r>
      <w:r w:rsidRPr="009C006E">
        <w:rPr>
          <w:rFonts w:ascii="Tahoma" w:eastAsia="Calibri" w:hAnsi="Tahoma" w:cs="Tahoma" w:hint="cs"/>
          <w:sz w:val="19"/>
          <w:szCs w:val="19"/>
          <w:rtl/>
        </w:rPr>
        <w:t xml:space="preserve"> שנתיות או רב-שנתיות לביצוע מיזמים בתחום הניקוז כאמור.</w:t>
      </w:r>
    </w:p>
    <w:p w:rsidR="009C006E" w:rsidRPr="009C006E" w:rsidP="009E14F3" w14:paraId="4745DB2D" w14:textId="77777777">
      <w:pPr>
        <w:spacing w:after="200" w:line="288" w:lineRule="auto"/>
        <w:ind w:left="-142" w:right="-567"/>
        <w:contextualSpacing/>
        <w:rPr>
          <w:rFonts w:ascii="Tahoma" w:eastAsia="Calibri" w:hAnsi="Tahoma" w:cs="Tahoma"/>
          <w:b/>
          <w:bCs/>
          <w:sz w:val="19"/>
          <w:szCs w:val="19"/>
        </w:rPr>
      </w:pPr>
      <w:r w:rsidRPr="009C006E">
        <w:rPr>
          <w:rFonts w:ascii="Tahoma" w:eastAsia="Calibri" w:hAnsi="Tahoma" w:cs="Tahoma" w:hint="cs"/>
          <w:b/>
          <w:bCs/>
          <w:sz w:val="19"/>
          <w:szCs w:val="19"/>
          <w:rtl/>
        </w:rPr>
        <w:t xml:space="preserve">נהרייה </w:t>
      </w:r>
      <w:r w:rsidRPr="009C006E">
        <w:rPr>
          <w:rFonts w:ascii="Tahoma" w:eastAsia="Calibri" w:hAnsi="Tahoma" w:cs="Tahoma" w:hint="cs"/>
          <w:b/>
          <w:bCs/>
          <w:sz w:val="19"/>
          <w:szCs w:val="19"/>
          <w:rtl/>
        </w:rPr>
        <w:t>וג'יסר</w:t>
      </w:r>
      <w:r w:rsidRPr="009C006E">
        <w:rPr>
          <w:rFonts w:ascii="Tahoma" w:eastAsia="Calibri" w:hAnsi="Tahoma" w:cs="Tahoma" w:hint="cs"/>
          <w:b/>
          <w:bCs/>
          <w:sz w:val="19"/>
          <w:szCs w:val="19"/>
          <w:rtl/>
        </w:rPr>
        <w:t xml:space="preserve"> א-</w:t>
      </w:r>
      <w:r w:rsidRPr="009C006E">
        <w:rPr>
          <w:rFonts w:ascii="Tahoma" w:eastAsia="Calibri" w:hAnsi="Tahoma" w:cs="Tahoma" w:hint="cs"/>
          <w:b/>
          <w:bCs/>
          <w:sz w:val="19"/>
          <w:szCs w:val="19"/>
          <w:rtl/>
        </w:rPr>
        <w:t>זרקאא</w:t>
      </w:r>
      <w:r w:rsidRPr="009C006E">
        <w:rPr>
          <w:rFonts w:ascii="Tahoma" w:eastAsia="Calibri" w:hAnsi="Tahoma" w:cs="Tahoma" w:hint="cs"/>
          <w:b/>
          <w:bCs/>
          <w:sz w:val="19"/>
          <w:szCs w:val="19"/>
          <w:rtl/>
        </w:rPr>
        <w:t>:</w:t>
      </w:r>
      <w:r w:rsidRPr="009C006E">
        <w:rPr>
          <w:rFonts w:ascii="Tahoma" w:eastAsia="Calibri" w:hAnsi="Tahoma" w:cs="Tahoma" w:hint="cs"/>
          <w:sz w:val="19"/>
          <w:szCs w:val="19"/>
          <w:rtl/>
        </w:rPr>
        <w:t xml:space="preserve"> בביקורת הקודמת עלה כי </w:t>
      </w:r>
      <w:r w:rsidRPr="009C006E">
        <w:rPr>
          <w:rFonts w:ascii="Tahoma" w:eastAsia="Calibri" w:hAnsi="Tahoma" w:cs="Tahoma"/>
          <w:sz w:val="19"/>
          <w:szCs w:val="19"/>
          <w:rtl/>
        </w:rPr>
        <w:t xml:space="preserve">עיריית </w:t>
      </w:r>
      <w:r w:rsidRPr="009C006E">
        <w:rPr>
          <w:rFonts w:ascii="Tahoma" w:eastAsia="Calibri" w:hAnsi="Tahoma" w:cs="Tahoma"/>
          <w:b/>
          <w:bCs/>
          <w:sz w:val="19"/>
          <w:szCs w:val="19"/>
          <w:rtl/>
        </w:rPr>
        <w:t>נהרייה</w:t>
      </w:r>
      <w:r w:rsidRPr="009C006E">
        <w:rPr>
          <w:rFonts w:ascii="Tahoma" w:eastAsia="Calibri" w:hAnsi="Tahoma" w:cs="Tahoma"/>
          <w:sz w:val="19"/>
          <w:szCs w:val="19"/>
          <w:rtl/>
        </w:rPr>
        <w:t xml:space="preserve"> והמועצה המקומית </w:t>
      </w:r>
      <w:r w:rsidRPr="009C006E">
        <w:rPr>
          <w:rFonts w:ascii="Tahoma" w:eastAsia="Calibri" w:hAnsi="Tahoma" w:cs="Tahoma"/>
          <w:b/>
          <w:bCs/>
          <w:sz w:val="19"/>
          <w:szCs w:val="19"/>
          <w:rtl/>
        </w:rPr>
        <w:t>ג׳יסר</w:t>
      </w:r>
      <w:r w:rsidRPr="009C006E">
        <w:rPr>
          <w:rFonts w:ascii="Tahoma" w:eastAsia="Calibri" w:hAnsi="Tahoma" w:cs="Tahoma"/>
          <w:b/>
          <w:bCs/>
          <w:sz w:val="19"/>
          <w:szCs w:val="19"/>
          <w:rtl/>
        </w:rPr>
        <w:t xml:space="preserve"> א-</w:t>
      </w:r>
      <w:r w:rsidRPr="009C006E">
        <w:rPr>
          <w:rFonts w:ascii="Tahoma" w:eastAsia="Calibri" w:hAnsi="Tahoma" w:cs="Tahoma"/>
          <w:b/>
          <w:bCs/>
          <w:sz w:val="19"/>
          <w:szCs w:val="19"/>
          <w:rtl/>
        </w:rPr>
        <w:t>זרקאא</w:t>
      </w:r>
      <w:r w:rsidRPr="009C006E">
        <w:rPr>
          <w:rFonts w:ascii="Tahoma" w:eastAsia="Calibri" w:hAnsi="Tahoma" w:cs="Tahoma"/>
          <w:sz w:val="19"/>
          <w:szCs w:val="19"/>
          <w:rtl/>
        </w:rPr>
        <w:t xml:space="preserve"> לא הכינו </w:t>
      </w:r>
      <w:r w:rsidRPr="009C006E">
        <w:rPr>
          <w:rFonts w:ascii="Tahoma" w:eastAsia="Calibri" w:hAnsi="Tahoma" w:cs="Tahoma"/>
          <w:sz w:val="19"/>
          <w:szCs w:val="19"/>
          <w:rtl/>
        </w:rPr>
        <w:t>תוכנית</w:t>
      </w:r>
      <w:r w:rsidRPr="009C006E">
        <w:rPr>
          <w:rFonts w:ascii="Tahoma" w:eastAsia="Calibri" w:hAnsi="Tahoma" w:cs="Tahoma"/>
          <w:sz w:val="19"/>
          <w:szCs w:val="19"/>
          <w:rtl/>
        </w:rPr>
        <w:t xml:space="preserve"> עבודה שנתית או רב-שנתית להשקעה </w:t>
      </w:r>
      <w:r w:rsidRPr="009C006E">
        <w:rPr>
          <w:rFonts w:ascii="Tahoma" w:eastAsia="Calibri" w:hAnsi="Tahoma" w:cs="Tahoma" w:hint="cs"/>
          <w:sz w:val="19"/>
          <w:szCs w:val="19"/>
          <w:rtl/>
        </w:rPr>
        <w:t>ב</w:t>
      </w:r>
      <w:r w:rsidRPr="009C006E">
        <w:rPr>
          <w:rFonts w:ascii="Tahoma" w:eastAsia="Calibri" w:hAnsi="Tahoma" w:cs="Tahoma"/>
          <w:sz w:val="19"/>
          <w:szCs w:val="19"/>
          <w:rtl/>
        </w:rPr>
        <w:t>תשתיות הניקוז שבתחומן ולשדרוג</w:t>
      </w:r>
      <w:r w:rsidRPr="009C006E">
        <w:rPr>
          <w:rFonts w:ascii="Tahoma" w:eastAsia="Calibri" w:hAnsi="Tahoma" w:cs="Tahoma" w:hint="cs"/>
          <w:sz w:val="19"/>
          <w:szCs w:val="19"/>
          <w:rtl/>
        </w:rPr>
        <w:t>ן</w:t>
      </w:r>
      <w:r w:rsidRPr="009C006E">
        <w:rPr>
          <w:rFonts w:ascii="Tahoma" w:eastAsia="Calibri" w:hAnsi="Tahoma" w:cs="Tahoma"/>
          <w:sz w:val="19"/>
          <w:szCs w:val="19"/>
          <w:rtl/>
        </w:rPr>
        <w:t>.</w:t>
      </w:r>
      <w:r w:rsidRPr="009C006E">
        <w:rPr>
          <w:rFonts w:ascii="Tahoma" w:eastAsia="Calibri" w:hAnsi="Tahoma" w:cs="Tahoma" w:hint="cs"/>
          <w:sz w:val="19"/>
          <w:szCs w:val="19"/>
          <w:rtl/>
        </w:rPr>
        <w:t xml:space="preserve"> בביקורת המעקב עלה כי הליקוי </w:t>
      </w:r>
      <w:r w:rsidRPr="009C006E">
        <w:rPr>
          <w:rFonts w:ascii="Tahoma" w:eastAsia="Calibri" w:hAnsi="Tahoma" w:cs="Tahoma" w:hint="cs"/>
          <w:b/>
          <w:bCs/>
          <w:sz w:val="19"/>
          <w:szCs w:val="19"/>
          <w:rtl/>
        </w:rPr>
        <w:t>לא תוקן</w:t>
      </w:r>
      <w:r w:rsidRPr="009C006E">
        <w:rPr>
          <w:rFonts w:ascii="Tahoma" w:eastAsia="Calibri" w:hAnsi="Tahoma" w:cs="Tahoma" w:hint="cs"/>
          <w:sz w:val="19"/>
          <w:szCs w:val="19"/>
          <w:rtl/>
        </w:rPr>
        <w:t xml:space="preserve">: עיריית </w:t>
      </w:r>
      <w:r w:rsidRPr="009C006E">
        <w:rPr>
          <w:rFonts w:ascii="Tahoma" w:eastAsia="Calibri" w:hAnsi="Tahoma" w:cs="Tahoma" w:hint="cs"/>
          <w:b/>
          <w:bCs/>
          <w:sz w:val="19"/>
          <w:szCs w:val="19"/>
          <w:rtl/>
        </w:rPr>
        <w:t>נהרייה</w:t>
      </w:r>
      <w:r w:rsidRPr="009C006E">
        <w:rPr>
          <w:rFonts w:ascii="Tahoma" w:eastAsia="Calibri" w:hAnsi="Tahoma" w:cs="Tahoma" w:hint="cs"/>
          <w:sz w:val="19"/>
          <w:szCs w:val="19"/>
          <w:rtl/>
        </w:rPr>
        <w:t xml:space="preserve"> לא גזרה מתוכנית האב שלה </w:t>
      </w:r>
      <w:r w:rsidRPr="009C006E">
        <w:rPr>
          <w:rFonts w:ascii="Tahoma" w:eastAsia="Calibri" w:hAnsi="Tahoma" w:cs="Tahoma" w:hint="cs"/>
          <w:sz w:val="19"/>
          <w:szCs w:val="19"/>
          <w:rtl/>
        </w:rPr>
        <w:t>תוכנית</w:t>
      </w:r>
      <w:r w:rsidRPr="009C006E">
        <w:rPr>
          <w:rFonts w:ascii="Tahoma" w:eastAsia="Calibri" w:hAnsi="Tahoma" w:cs="Tahoma" w:hint="cs"/>
          <w:sz w:val="19"/>
          <w:szCs w:val="19"/>
          <w:rtl/>
        </w:rPr>
        <w:t xml:space="preserve"> עבודה שנתית, והמועצה המקומית </w:t>
      </w:r>
      <w:r w:rsidRPr="009C006E">
        <w:rPr>
          <w:rFonts w:ascii="Tahoma" w:eastAsia="Calibri" w:hAnsi="Tahoma" w:cs="Tahoma" w:hint="cs"/>
          <w:b/>
          <w:bCs/>
          <w:sz w:val="19"/>
          <w:szCs w:val="19"/>
          <w:rtl/>
        </w:rPr>
        <w:t>ג'יסר</w:t>
      </w:r>
      <w:r w:rsidRPr="009C006E">
        <w:rPr>
          <w:rFonts w:ascii="Tahoma" w:eastAsia="Calibri" w:hAnsi="Tahoma" w:cs="Tahoma" w:hint="cs"/>
          <w:b/>
          <w:bCs/>
          <w:sz w:val="19"/>
          <w:szCs w:val="19"/>
          <w:rtl/>
        </w:rPr>
        <w:t xml:space="preserve"> א-</w:t>
      </w:r>
      <w:r w:rsidRPr="009C006E">
        <w:rPr>
          <w:rFonts w:ascii="Tahoma" w:eastAsia="Calibri" w:hAnsi="Tahoma" w:cs="Tahoma" w:hint="cs"/>
          <w:b/>
          <w:bCs/>
          <w:sz w:val="19"/>
          <w:szCs w:val="19"/>
          <w:rtl/>
        </w:rPr>
        <w:t>זרקאא</w:t>
      </w:r>
      <w:r w:rsidRPr="009C006E">
        <w:rPr>
          <w:rFonts w:ascii="Tahoma" w:eastAsia="Calibri" w:hAnsi="Tahoma" w:cs="Tahoma" w:hint="cs"/>
          <w:sz w:val="19"/>
          <w:szCs w:val="19"/>
          <w:rtl/>
        </w:rPr>
        <w:t xml:space="preserve"> לא הכינה </w:t>
      </w:r>
      <w:r w:rsidRPr="009C006E">
        <w:rPr>
          <w:rFonts w:ascii="Tahoma" w:eastAsia="Calibri" w:hAnsi="Tahoma" w:cs="Tahoma" w:hint="cs"/>
          <w:sz w:val="19"/>
          <w:szCs w:val="19"/>
          <w:rtl/>
        </w:rPr>
        <w:t>תוכנית</w:t>
      </w:r>
      <w:r w:rsidRPr="009C006E">
        <w:rPr>
          <w:rFonts w:ascii="Tahoma" w:eastAsia="Calibri" w:hAnsi="Tahoma" w:cs="Tahoma" w:hint="cs"/>
          <w:sz w:val="19"/>
          <w:szCs w:val="19"/>
          <w:rtl/>
        </w:rPr>
        <w:t xml:space="preserve"> עבודה כאמור.</w:t>
      </w:r>
    </w:p>
    <w:p w:rsidR="009C006E" w:rsidRPr="009C006E" w:rsidP="009C006E" w14:paraId="5DF6278F" w14:textId="77777777">
      <w:pPr>
        <w:spacing w:after="240" w:line="288" w:lineRule="auto"/>
        <w:ind w:left="-143" w:right="-567"/>
        <w:contextualSpacing/>
        <w:rPr>
          <w:rFonts w:ascii="Tahoma" w:eastAsia="Calibri" w:hAnsi="Tahoma" w:cs="Tahoma"/>
          <w:b/>
          <w:bCs/>
          <w:sz w:val="14"/>
          <w:szCs w:val="14"/>
          <w:rtl/>
        </w:rPr>
      </w:pPr>
    </w:p>
    <w:p w:rsidR="009C006E" w:rsidRPr="009C006E" w:rsidP="009C006E" w14:paraId="47588D76" w14:textId="77777777">
      <w:pPr>
        <w:numPr>
          <w:ilvl w:val="0"/>
          <w:numId w:val="12"/>
        </w:numPr>
        <w:spacing w:after="120" w:line="288" w:lineRule="auto"/>
        <w:ind w:left="-142" w:right="-567" w:hanging="595"/>
        <w:rPr>
          <w:rFonts w:ascii="Tahoma" w:eastAsia="Calibri" w:hAnsi="Tahoma" w:cs="Tahoma"/>
          <w:sz w:val="19"/>
          <w:szCs w:val="19"/>
        </w:rPr>
      </w:pPr>
      <w:r w:rsidRPr="009C006E">
        <w:rPr>
          <w:rFonts w:ascii="Tahoma" w:eastAsia="Calibri" w:hAnsi="Tahoma" w:cs="Tahoma"/>
          <w:b/>
          <w:bCs/>
          <w:sz w:val="19"/>
          <w:szCs w:val="19"/>
          <w:rtl/>
        </w:rPr>
        <w:t>חישוב היטל התיעול</w:t>
      </w:r>
      <w:r w:rsidRPr="009C006E">
        <w:rPr>
          <w:rFonts w:ascii="Tahoma" w:eastAsia="Calibri" w:hAnsi="Tahoma" w:cs="Tahoma" w:hint="cs"/>
          <w:b/>
          <w:bCs/>
          <w:sz w:val="19"/>
          <w:szCs w:val="19"/>
          <w:rtl/>
        </w:rPr>
        <w:t xml:space="preserve"> </w:t>
      </w:r>
      <w:r w:rsidRPr="009C006E">
        <w:rPr>
          <w:rFonts w:ascii="Tahoma" w:eastAsia="Calibri" w:hAnsi="Tahoma" w:cs="Tahoma" w:hint="cs"/>
          <w:sz w:val="19"/>
          <w:szCs w:val="19"/>
          <w:rtl/>
        </w:rPr>
        <w:t>-</w:t>
      </w:r>
      <w:r w:rsidRPr="009C006E">
        <w:rPr>
          <w:rFonts w:ascii="Tahoma" w:eastAsia="Calibri" w:hAnsi="Tahoma" w:cs="Tahoma" w:hint="cs"/>
          <w:b/>
          <w:bCs/>
          <w:sz w:val="19"/>
          <w:szCs w:val="19"/>
          <w:rtl/>
        </w:rPr>
        <w:t xml:space="preserve"> </w:t>
      </w:r>
      <w:r w:rsidRPr="009C006E">
        <w:rPr>
          <w:rFonts w:ascii="Tahoma" w:eastAsia="Calibri" w:hAnsi="Tahoma" w:cs="Tahoma" w:hint="cs"/>
          <w:sz w:val="19"/>
          <w:szCs w:val="19"/>
          <w:rtl/>
        </w:rPr>
        <w:t>בביקורת הקודמת עלה כי ב</w:t>
      </w:r>
      <w:r w:rsidRPr="009C006E">
        <w:rPr>
          <w:rFonts w:ascii="Tahoma" w:eastAsia="Calibri" w:hAnsi="Tahoma" w:cs="Tahoma"/>
          <w:sz w:val="19"/>
          <w:szCs w:val="19"/>
          <w:rtl/>
        </w:rPr>
        <w:t xml:space="preserve">אמות המידה לחישוב היטל התיעול </w:t>
      </w:r>
      <w:r w:rsidRPr="009C006E">
        <w:rPr>
          <w:rFonts w:ascii="Tahoma" w:eastAsia="Calibri" w:hAnsi="Tahoma" w:cs="Tahoma" w:hint="cs"/>
          <w:sz w:val="19"/>
          <w:szCs w:val="19"/>
          <w:rtl/>
        </w:rPr>
        <w:t>ו</w:t>
      </w:r>
      <w:r w:rsidRPr="009C006E">
        <w:rPr>
          <w:rFonts w:ascii="Tahoma" w:eastAsia="Calibri" w:hAnsi="Tahoma" w:cs="Tahoma"/>
          <w:sz w:val="19"/>
          <w:szCs w:val="19"/>
          <w:rtl/>
        </w:rPr>
        <w:t>קביעת תחשיב ההיטל לא הביא משרד הפנים בחשבון</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 xml:space="preserve"> באופן ישיר</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 xml:space="preserve"> את מידת הסיכון של הרשות המקומית להצפות. </w:t>
      </w:r>
      <w:r w:rsidRPr="009C006E">
        <w:rPr>
          <w:rFonts w:ascii="Tahoma" w:eastAsia="Calibri" w:hAnsi="Tahoma" w:cs="Tahoma" w:hint="cs"/>
          <w:sz w:val="19"/>
          <w:szCs w:val="19"/>
          <w:rtl/>
        </w:rPr>
        <w:t xml:space="preserve">בביקורת המעקב עלה כי הליקוי </w:t>
      </w:r>
      <w:r w:rsidRPr="009C006E">
        <w:rPr>
          <w:rFonts w:ascii="Tahoma" w:eastAsia="Calibri" w:hAnsi="Tahoma" w:cs="Tahoma" w:hint="cs"/>
          <w:b/>
          <w:bCs/>
          <w:sz w:val="19"/>
          <w:szCs w:val="19"/>
          <w:rtl/>
        </w:rPr>
        <w:t>לא תוקן</w:t>
      </w:r>
      <w:r w:rsidRPr="009C006E">
        <w:rPr>
          <w:rFonts w:ascii="Tahoma" w:eastAsia="Calibri" w:hAnsi="Tahoma" w:cs="Tahoma" w:hint="cs"/>
          <w:sz w:val="19"/>
          <w:szCs w:val="19"/>
          <w:rtl/>
        </w:rPr>
        <w:t>: משרד הפנים לא השיב על פניות משרד מבקר המדינה בנושא, על אף פניות חוזרות ונשנות לגורמים שונים במשרד ולא המציא חוברת ההנחיות לגיבוש התחשיב</w:t>
      </w:r>
      <w:r w:rsidRPr="009C006E">
        <w:rPr>
          <w:rFonts w:ascii="Tahoma" w:eastAsia="Calibri" w:hAnsi="Tahoma" w:cs="Tahoma" w:hint="cs"/>
          <w:b/>
          <w:bCs/>
          <w:sz w:val="19"/>
          <w:szCs w:val="19"/>
          <w:rtl/>
        </w:rPr>
        <w:t>.</w:t>
      </w:r>
      <w:r w:rsidRPr="009C006E">
        <w:rPr>
          <w:rFonts w:eastAsia="Calibri" w:hint="cs"/>
          <w:b/>
          <w:bCs/>
          <w:rtl/>
        </w:rPr>
        <w:t xml:space="preserve"> </w:t>
      </w:r>
      <w:r w:rsidRPr="009C006E">
        <w:rPr>
          <w:rFonts w:ascii="Tahoma" w:eastAsia="Calibri" w:hAnsi="Tahoma" w:cs="Tahoma" w:hint="cs"/>
          <w:sz w:val="19"/>
          <w:szCs w:val="19"/>
          <w:rtl/>
        </w:rPr>
        <w:t xml:space="preserve">הפערים בין תעריפי היטל התיעול שקבעו הרשויות המקומיות שנבדקו עמדו על בין כ-41 ש"ח למ"ר בנוי </w:t>
      </w:r>
      <w:r w:rsidRPr="009C006E">
        <w:rPr>
          <w:rFonts w:ascii="Tahoma" w:eastAsia="Calibri" w:hAnsi="Tahoma" w:cs="Tahoma" w:hint="cs"/>
          <w:b/>
          <w:bCs/>
          <w:sz w:val="19"/>
          <w:szCs w:val="19"/>
          <w:rtl/>
        </w:rPr>
        <w:t>בנהרייה</w:t>
      </w:r>
      <w:r w:rsidRPr="009C006E">
        <w:rPr>
          <w:rFonts w:ascii="Tahoma" w:eastAsia="Calibri" w:hAnsi="Tahoma" w:cs="Tahoma" w:hint="cs"/>
          <w:sz w:val="19"/>
          <w:szCs w:val="19"/>
          <w:rtl/>
        </w:rPr>
        <w:t xml:space="preserve">, </w:t>
      </w:r>
      <w:r w:rsidR="003A3460">
        <w:rPr>
          <w:rFonts w:ascii="Tahoma" w:eastAsia="Calibri" w:hAnsi="Tahoma" w:cs="Tahoma"/>
          <w:sz w:val="19"/>
          <w:szCs w:val="19"/>
          <w:rtl/>
        </w:rPr>
        <w:br/>
      </w:r>
      <w:r w:rsidRPr="009C006E">
        <w:rPr>
          <w:rFonts w:ascii="Tahoma" w:eastAsia="Calibri" w:hAnsi="Tahoma" w:cs="Tahoma" w:hint="cs"/>
          <w:sz w:val="19"/>
          <w:szCs w:val="19"/>
          <w:rtl/>
        </w:rPr>
        <w:t>כ-36 ש"ח למ"ר בנוי ב</w:t>
      </w:r>
      <w:r w:rsidRPr="009C006E">
        <w:rPr>
          <w:rFonts w:ascii="Tahoma" w:eastAsia="Calibri" w:hAnsi="Tahoma" w:cs="Tahoma" w:hint="cs"/>
          <w:b/>
          <w:bCs/>
          <w:sz w:val="19"/>
          <w:szCs w:val="19"/>
          <w:rtl/>
        </w:rPr>
        <w:t>אשקלון</w:t>
      </w:r>
      <w:r w:rsidRPr="009C006E">
        <w:rPr>
          <w:rFonts w:ascii="Tahoma" w:eastAsia="Calibri" w:hAnsi="Tahoma" w:cs="Tahoma" w:hint="cs"/>
          <w:sz w:val="19"/>
          <w:szCs w:val="19"/>
          <w:rtl/>
        </w:rPr>
        <w:t xml:space="preserve"> ולכ-26 ש"ח למ"ר בנוי </w:t>
      </w:r>
      <w:r w:rsidRPr="009C006E">
        <w:rPr>
          <w:rFonts w:ascii="Tahoma" w:eastAsia="Calibri" w:hAnsi="Tahoma" w:cs="Tahoma" w:hint="cs"/>
          <w:b/>
          <w:bCs/>
          <w:sz w:val="19"/>
          <w:szCs w:val="19"/>
          <w:rtl/>
        </w:rPr>
        <w:t>בג׳יסר</w:t>
      </w:r>
      <w:r w:rsidRPr="009C006E">
        <w:rPr>
          <w:rFonts w:ascii="Tahoma" w:eastAsia="Calibri" w:hAnsi="Tahoma" w:cs="Tahoma" w:hint="cs"/>
          <w:b/>
          <w:bCs/>
          <w:sz w:val="19"/>
          <w:szCs w:val="19"/>
          <w:rtl/>
        </w:rPr>
        <w:t xml:space="preserve"> א-</w:t>
      </w:r>
      <w:r w:rsidRPr="009C006E">
        <w:rPr>
          <w:rFonts w:ascii="Tahoma" w:eastAsia="Calibri" w:hAnsi="Tahoma" w:cs="Tahoma" w:hint="cs"/>
          <w:b/>
          <w:bCs/>
          <w:sz w:val="19"/>
          <w:szCs w:val="19"/>
          <w:rtl/>
        </w:rPr>
        <w:t>זרקאא</w:t>
      </w:r>
      <w:r w:rsidRPr="009C006E">
        <w:rPr>
          <w:rFonts w:ascii="Tahoma" w:eastAsia="Calibri" w:hAnsi="Tahoma" w:cs="Tahoma" w:hint="cs"/>
          <w:sz w:val="19"/>
          <w:szCs w:val="19"/>
          <w:rtl/>
        </w:rPr>
        <w:t>.</w:t>
      </w:r>
    </w:p>
    <w:p w:rsidR="009C006E" w:rsidRPr="009C006E" w:rsidP="009C006E" w14:paraId="2B37D304" w14:textId="77777777">
      <w:pPr>
        <w:spacing w:after="240" w:line="288" w:lineRule="auto"/>
        <w:ind w:left="-142" w:right="-567"/>
        <w:contextualSpacing/>
        <w:rPr>
          <w:rFonts w:ascii="Tahoma" w:eastAsia="Calibri" w:hAnsi="Tahoma" w:cs="Tahoma"/>
          <w:sz w:val="19"/>
          <w:szCs w:val="19"/>
          <w:rtl/>
        </w:rPr>
      </w:pPr>
      <w:r w:rsidRPr="009C006E">
        <w:rPr>
          <w:rFonts w:ascii="Tahoma" w:eastAsia="Calibri" w:hAnsi="Tahoma" w:cs="Tahoma"/>
          <w:b/>
          <w:bCs/>
          <w:sz w:val="19"/>
          <w:szCs w:val="19"/>
          <w:rtl/>
        </w:rPr>
        <w:t>גביית היטלי התיעול וההשקעה בתשתיות הניקוז</w:t>
      </w:r>
      <w:r w:rsidRPr="009C006E">
        <w:rPr>
          <w:rFonts w:ascii="Tahoma" w:eastAsia="Calibri" w:hAnsi="Tahoma" w:cs="Tahoma" w:hint="cs"/>
          <w:sz w:val="19"/>
          <w:szCs w:val="19"/>
          <w:rtl/>
        </w:rPr>
        <w:t xml:space="preserve"> - הביקורת הקודמת העלתה כי </w:t>
      </w:r>
      <w:r w:rsidRPr="009C006E">
        <w:rPr>
          <w:rFonts w:ascii="Tahoma" w:eastAsia="Calibri" w:hAnsi="Tahoma" w:cs="Tahoma"/>
          <w:sz w:val="19"/>
          <w:szCs w:val="19"/>
          <w:rtl/>
        </w:rPr>
        <w:t xml:space="preserve">מאז חקיקת חוק העזר לא גבתה המועצה המקומית </w:t>
      </w:r>
      <w:r w:rsidRPr="009C006E">
        <w:rPr>
          <w:rFonts w:ascii="Tahoma" w:eastAsia="Calibri" w:hAnsi="Tahoma" w:cs="Tahoma"/>
          <w:b/>
          <w:bCs/>
          <w:sz w:val="19"/>
          <w:szCs w:val="19"/>
          <w:rtl/>
        </w:rPr>
        <w:t>ג׳יסר</w:t>
      </w:r>
      <w:r w:rsidRPr="009C006E">
        <w:rPr>
          <w:rFonts w:ascii="Tahoma" w:eastAsia="Calibri" w:hAnsi="Tahoma" w:cs="Tahoma"/>
          <w:b/>
          <w:bCs/>
          <w:sz w:val="19"/>
          <w:szCs w:val="19"/>
          <w:rtl/>
        </w:rPr>
        <w:t xml:space="preserve"> א-</w:t>
      </w:r>
      <w:r w:rsidRPr="009C006E">
        <w:rPr>
          <w:rFonts w:ascii="Tahoma" w:eastAsia="Calibri" w:hAnsi="Tahoma" w:cs="Tahoma"/>
          <w:b/>
          <w:bCs/>
          <w:sz w:val="19"/>
          <w:szCs w:val="19"/>
          <w:rtl/>
        </w:rPr>
        <w:t>זרקאא</w:t>
      </w:r>
      <w:r w:rsidRPr="009C006E">
        <w:rPr>
          <w:rFonts w:ascii="Tahoma" w:eastAsia="Calibri" w:hAnsi="Tahoma" w:cs="Tahoma"/>
          <w:sz w:val="19"/>
          <w:szCs w:val="19"/>
          <w:rtl/>
        </w:rPr>
        <w:t xml:space="preserve"> היטלי תיעול מהתושבים.</w:t>
      </w:r>
      <w:r w:rsidRPr="009C006E">
        <w:rPr>
          <w:rFonts w:ascii="Tahoma" w:eastAsia="Calibri" w:hAnsi="Tahoma" w:cs="Tahoma" w:hint="cs"/>
          <w:sz w:val="19"/>
          <w:szCs w:val="19"/>
          <w:rtl/>
        </w:rPr>
        <w:t xml:space="preserve"> בביקורת המעקב עלה כי הליקוי</w:t>
      </w:r>
      <w:r w:rsidRPr="009C006E">
        <w:rPr>
          <w:rFonts w:ascii="Tahoma" w:eastAsia="Calibri" w:hAnsi="Tahoma" w:cs="Tahoma" w:hint="cs"/>
          <w:b/>
          <w:bCs/>
          <w:sz w:val="19"/>
          <w:szCs w:val="19"/>
          <w:rtl/>
        </w:rPr>
        <w:t xml:space="preserve"> לא תוקן</w:t>
      </w:r>
      <w:r w:rsidRPr="009C006E">
        <w:rPr>
          <w:rFonts w:ascii="Tahoma" w:eastAsia="Calibri" w:hAnsi="Tahoma" w:cs="Tahoma" w:hint="cs"/>
          <w:sz w:val="19"/>
          <w:szCs w:val="19"/>
          <w:rtl/>
        </w:rPr>
        <w:t xml:space="preserve">: </w:t>
      </w:r>
      <w:bookmarkStart w:id="2" w:name="_Hlk218679564"/>
      <w:r w:rsidRPr="009C006E">
        <w:rPr>
          <w:rFonts w:ascii="Tahoma" w:eastAsia="Calibri" w:hAnsi="Tahoma" w:cs="Tahoma"/>
          <w:sz w:val="19"/>
          <w:szCs w:val="19"/>
          <w:rtl/>
        </w:rPr>
        <w:t xml:space="preserve">המועצה המקומית </w:t>
      </w:r>
      <w:r w:rsidRPr="009C006E">
        <w:rPr>
          <w:rFonts w:ascii="Tahoma" w:eastAsia="Calibri" w:hAnsi="Tahoma" w:cs="Tahoma"/>
          <w:b/>
          <w:bCs/>
          <w:sz w:val="19"/>
          <w:szCs w:val="19"/>
          <w:rtl/>
        </w:rPr>
        <w:t>ג׳יסר</w:t>
      </w:r>
      <w:r w:rsidRPr="009C006E">
        <w:rPr>
          <w:rFonts w:ascii="Tahoma" w:eastAsia="Calibri" w:hAnsi="Tahoma" w:cs="Tahoma"/>
          <w:b/>
          <w:bCs/>
          <w:sz w:val="19"/>
          <w:szCs w:val="19"/>
          <w:rtl/>
        </w:rPr>
        <w:t xml:space="preserve"> א-</w:t>
      </w:r>
      <w:bookmarkEnd w:id="2"/>
      <w:r w:rsidRPr="009C006E">
        <w:rPr>
          <w:rFonts w:ascii="Tahoma" w:eastAsia="Calibri" w:hAnsi="Tahoma" w:cs="Tahoma"/>
          <w:b/>
          <w:bCs/>
          <w:sz w:val="19"/>
          <w:szCs w:val="19"/>
          <w:rtl/>
        </w:rPr>
        <w:t>זרקאא</w:t>
      </w:r>
      <w:r w:rsidRPr="009C006E">
        <w:rPr>
          <w:rFonts w:ascii="Tahoma" w:eastAsia="Calibri" w:hAnsi="Tahoma" w:cs="Tahoma" w:hint="cs"/>
          <w:sz w:val="19"/>
          <w:szCs w:val="19"/>
          <w:rtl/>
        </w:rPr>
        <w:t xml:space="preserve"> אינה מחייבת ואינה גובה היטלי תיעול ולא השקיעה בתשתיות הניקוז בתחומה. גביית היטלי התיעול מאפשרת לרשות להשקיע בשדרוג ותחזוקת תשתיות הניקוז, כך למשל </w:t>
      </w:r>
      <w:r w:rsidRPr="009C006E">
        <w:rPr>
          <w:rFonts w:ascii="Tahoma" w:eastAsia="Calibri" w:hAnsi="Tahoma" w:cs="Tahoma"/>
          <w:sz w:val="19"/>
          <w:szCs w:val="19"/>
          <w:rtl/>
        </w:rPr>
        <w:t xml:space="preserve">עיריית </w:t>
      </w:r>
      <w:r w:rsidRPr="009C006E">
        <w:rPr>
          <w:rFonts w:ascii="Tahoma" w:eastAsia="Calibri" w:hAnsi="Tahoma" w:cs="Tahoma" w:hint="eastAsia"/>
          <w:b/>
          <w:bCs/>
          <w:sz w:val="19"/>
          <w:szCs w:val="19"/>
          <w:rtl/>
        </w:rPr>
        <w:t>אשקלון</w:t>
      </w:r>
      <w:r w:rsidRPr="009C006E">
        <w:rPr>
          <w:rFonts w:ascii="Tahoma" w:eastAsia="Calibri" w:hAnsi="Tahoma" w:cs="Tahoma"/>
          <w:sz w:val="19"/>
          <w:szCs w:val="19"/>
          <w:rtl/>
        </w:rPr>
        <w:t xml:space="preserve"> גבתה כ-3.3 </w:t>
      </w:r>
      <w:r w:rsidRPr="009C006E">
        <w:rPr>
          <w:rFonts w:ascii="Tahoma" w:eastAsia="Calibri" w:hAnsi="Tahoma" w:cs="Tahoma" w:hint="eastAsia"/>
          <w:sz w:val="19"/>
          <w:szCs w:val="19"/>
          <w:rtl/>
        </w:rPr>
        <w:t>מיליון</w:t>
      </w:r>
      <w:r w:rsidRPr="009C006E">
        <w:rPr>
          <w:rFonts w:ascii="Tahoma" w:eastAsia="Calibri" w:hAnsi="Tahoma" w:cs="Tahoma"/>
          <w:sz w:val="19"/>
          <w:szCs w:val="19"/>
          <w:rtl/>
        </w:rPr>
        <w:t xml:space="preserve"> ש"ח בממוצע בשנה </w:t>
      </w:r>
      <w:r w:rsidRPr="009C006E">
        <w:rPr>
          <w:rFonts w:ascii="Tahoma" w:eastAsia="Calibri" w:hAnsi="Tahoma" w:cs="Tahoma" w:hint="cs"/>
          <w:sz w:val="19"/>
          <w:szCs w:val="19"/>
          <w:rtl/>
        </w:rPr>
        <w:t xml:space="preserve">(בשנים 2024-2022) </w:t>
      </w:r>
      <w:r w:rsidRPr="009C006E">
        <w:rPr>
          <w:rFonts w:ascii="Tahoma" w:eastAsia="Calibri" w:hAnsi="Tahoma" w:cs="Tahoma"/>
          <w:sz w:val="19"/>
          <w:szCs w:val="19"/>
          <w:rtl/>
        </w:rPr>
        <w:t xml:space="preserve">בהיטלי תיעול והשקיעה </w:t>
      </w:r>
      <w:r w:rsidRPr="009C006E">
        <w:rPr>
          <w:rFonts w:ascii="Tahoma" w:eastAsia="Calibri" w:hAnsi="Tahoma" w:cs="Tahoma" w:hint="eastAsia"/>
          <w:sz w:val="19"/>
          <w:szCs w:val="19"/>
          <w:rtl/>
        </w:rPr>
        <w:t>כ</w:t>
      </w:r>
      <w:r w:rsidRPr="009C006E">
        <w:rPr>
          <w:rFonts w:ascii="Tahoma" w:eastAsia="Calibri" w:hAnsi="Tahoma" w:cs="Tahoma"/>
          <w:sz w:val="19"/>
          <w:szCs w:val="19"/>
          <w:rtl/>
        </w:rPr>
        <w:t xml:space="preserve">-5 </w:t>
      </w:r>
      <w:r w:rsidRPr="009C006E">
        <w:rPr>
          <w:rFonts w:ascii="Tahoma" w:eastAsia="Calibri" w:hAnsi="Tahoma" w:cs="Tahoma" w:hint="eastAsia"/>
          <w:sz w:val="19"/>
          <w:szCs w:val="19"/>
          <w:rtl/>
        </w:rPr>
        <w:t>מיליון</w:t>
      </w:r>
      <w:r w:rsidRPr="009C006E">
        <w:rPr>
          <w:rFonts w:ascii="Tahoma" w:eastAsia="Calibri" w:hAnsi="Tahoma" w:cs="Tahoma"/>
          <w:sz w:val="19"/>
          <w:szCs w:val="19"/>
          <w:rtl/>
        </w:rPr>
        <w:t xml:space="preserve"> ש"ח בממוצע בשנה בתשתיות הניקוז שלה</w:t>
      </w:r>
      <w:r w:rsidRPr="009C006E">
        <w:rPr>
          <w:rFonts w:ascii="Tahoma" w:eastAsia="Calibri" w:hAnsi="Tahoma" w:cs="Tahoma" w:hint="cs"/>
          <w:sz w:val="19"/>
          <w:szCs w:val="19"/>
          <w:rtl/>
        </w:rPr>
        <w:t>.</w:t>
      </w:r>
    </w:p>
    <w:p w:rsidR="009C006E" w:rsidRPr="009C006E" w:rsidP="009C006E" w14:paraId="17A7108E" w14:textId="77777777">
      <w:pPr>
        <w:spacing w:after="240" w:line="288" w:lineRule="auto"/>
        <w:ind w:left="-142" w:right="-567"/>
        <w:contextualSpacing/>
        <w:rPr>
          <w:rFonts w:ascii="Tahoma" w:eastAsia="Calibri" w:hAnsi="Tahoma" w:cs="Tahoma"/>
          <w:sz w:val="14"/>
          <w:szCs w:val="14"/>
        </w:rPr>
      </w:pPr>
    </w:p>
    <w:p w:rsidR="009C006E" w:rsidRPr="009C006E" w:rsidP="0008776C" w14:paraId="7F32D1BA" w14:textId="77777777">
      <w:pPr>
        <w:numPr>
          <w:ilvl w:val="0"/>
          <w:numId w:val="12"/>
        </w:numPr>
        <w:spacing w:after="120" w:line="288" w:lineRule="auto"/>
        <w:ind w:left="-142" w:right="-567" w:hanging="595"/>
        <w:rPr>
          <w:rFonts w:ascii="Tahoma" w:eastAsia="Calibri" w:hAnsi="Tahoma" w:cs="Tahoma"/>
          <w:b/>
          <w:bCs/>
          <w:sz w:val="19"/>
          <w:szCs w:val="19"/>
        </w:rPr>
      </w:pPr>
      <w:r w:rsidRPr="009C006E">
        <w:rPr>
          <w:rFonts w:ascii="Tahoma" w:eastAsia="Calibri" w:hAnsi="Tahoma" w:cs="Tahoma"/>
          <w:b/>
          <w:bCs/>
          <w:sz w:val="19"/>
          <w:szCs w:val="19"/>
          <w:rtl/>
        </w:rPr>
        <w:t>תרחישי ייחוס לאירועי גשם ולספיקות צפויות</w:t>
      </w:r>
      <w:r w:rsidRPr="009C006E">
        <w:rPr>
          <w:rFonts w:ascii="Tahoma" w:eastAsia="Calibri" w:hAnsi="Tahoma" w:cs="Tahoma" w:hint="cs"/>
          <w:b/>
          <w:bCs/>
          <w:sz w:val="19"/>
          <w:szCs w:val="19"/>
          <w:rtl/>
        </w:rPr>
        <w:t xml:space="preserve">  </w:t>
      </w:r>
    </w:p>
    <w:p w:rsidR="009C006E" w:rsidRPr="009C006E" w:rsidP="0008776C" w14:paraId="5BA4CAF9" w14:textId="77777777">
      <w:pPr>
        <w:spacing w:after="240" w:line="288" w:lineRule="auto"/>
        <w:ind w:left="-142" w:right="-567"/>
        <w:rPr>
          <w:rFonts w:ascii="Tahoma" w:eastAsia="Calibri" w:hAnsi="Tahoma" w:cs="Tahoma"/>
          <w:b/>
          <w:bCs/>
          <w:sz w:val="19"/>
          <w:szCs w:val="19"/>
        </w:rPr>
      </w:pPr>
      <w:r w:rsidRPr="009C006E">
        <w:rPr>
          <w:rFonts w:ascii="Tahoma" w:eastAsia="Calibri" w:hAnsi="Tahoma" w:cs="Tahoma" w:hint="cs"/>
          <w:b/>
          <w:bCs/>
          <w:sz w:val="19"/>
          <w:szCs w:val="19"/>
          <w:rtl/>
        </w:rPr>
        <w:t>אשקלון:</w:t>
      </w:r>
      <w:r w:rsidRPr="009C006E">
        <w:rPr>
          <w:rFonts w:ascii="Tahoma" w:eastAsia="Calibri" w:hAnsi="Tahoma" w:cs="Tahoma" w:hint="cs"/>
          <w:sz w:val="19"/>
          <w:szCs w:val="19"/>
          <w:rtl/>
        </w:rPr>
        <w:t xml:space="preserve"> בביקורת הקודמת </w:t>
      </w:r>
      <w:r w:rsidRPr="009C006E">
        <w:rPr>
          <w:rFonts w:ascii="Tahoma" w:eastAsia="Calibri" w:hAnsi="Tahoma" w:cs="Tahoma"/>
          <w:sz w:val="19"/>
          <w:szCs w:val="19"/>
          <w:rtl/>
        </w:rPr>
        <w:t xml:space="preserve">נמצא כי תשתיות הניקוז של </w:t>
      </w:r>
      <w:r w:rsidRPr="009C006E">
        <w:rPr>
          <w:rFonts w:ascii="Tahoma" w:eastAsia="Calibri" w:hAnsi="Tahoma" w:cs="Tahoma" w:hint="cs"/>
          <w:sz w:val="19"/>
          <w:szCs w:val="19"/>
          <w:rtl/>
        </w:rPr>
        <w:t xml:space="preserve">עיריית </w:t>
      </w:r>
      <w:r w:rsidRPr="009C006E">
        <w:rPr>
          <w:rFonts w:ascii="Tahoma" w:eastAsia="Calibri" w:hAnsi="Tahoma" w:cs="Tahoma" w:hint="cs"/>
          <w:b/>
          <w:bCs/>
          <w:sz w:val="19"/>
          <w:szCs w:val="19"/>
          <w:rtl/>
        </w:rPr>
        <w:t>אשקלון</w:t>
      </w:r>
      <w:r w:rsidRPr="009C006E">
        <w:rPr>
          <w:rFonts w:ascii="Tahoma" w:eastAsia="Calibri" w:hAnsi="Tahoma" w:cs="Tahoma"/>
          <w:sz w:val="19"/>
          <w:szCs w:val="19"/>
          <w:rtl/>
        </w:rPr>
        <w:t xml:space="preserve"> לא </w:t>
      </w:r>
      <w:r w:rsidRPr="009C006E">
        <w:rPr>
          <w:rFonts w:ascii="Tahoma" w:eastAsia="Calibri" w:hAnsi="Tahoma" w:cs="Tahoma" w:hint="cs"/>
          <w:sz w:val="19"/>
          <w:szCs w:val="19"/>
          <w:rtl/>
        </w:rPr>
        <w:t>נתנו</w:t>
      </w:r>
      <w:r w:rsidRPr="009C006E">
        <w:rPr>
          <w:rFonts w:ascii="Tahoma" w:eastAsia="Calibri" w:hAnsi="Tahoma" w:cs="Tahoma"/>
          <w:sz w:val="19"/>
          <w:szCs w:val="19"/>
          <w:rtl/>
        </w:rPr>
        <w:t xml:space="preserve"> מענה לתרחישי הייחוס המעודכנים של ספיקות צפויות</w:t>
      </w:r>
      <w:r w:rsidRPr="009C006E">
        <w:rPr>
          <w:rFonts w:ascii="Tahoma" w:eastAsia="Calibri" w:hAnsi="Tahoma" w:cs="Tahoma" w:hint="cs"/>
          <w:sz w:val="19"/>
          <w:szCs w:val="19"/>
          <w:rtl/>
        </w:rPr>
        <w:t xml:space="preserve">. בביקורת המעקב עלה כי הליקוי </w:t>
      </w:r>
      <w:r w:rsidRPr="009C006E">
        <w:rPr>
          <w:rFonts w:ascii="Tahoma" w:eastAsia="Calibri" w:hAnsi="Tahoma" w:cs="Tahoma" w:hint="cs"/>
          <w:b/>
          <w:bCs/>
          <w:sz w:val="19"/>
          <w:szCs w:val="19"/>
          <w:rtl/>
        </w:rPr>
        <w:t>תוקן במידה מועטה</w:t>
      </w:r>
      <w:r w:rsidRPr="009C006E">
        <w:rPr>
          <w:rFonts w:ascii="Tahoma" w:eastAsia="Calibri" w:hAnsi="Tahoma" w:cs="Tahoma" w:hint="cs"/>
          <w:sz w:val="19"/>
          <w:szCs w:val="19"/>
          <w:rtl/>
        </w:rPr>
        <w:t>: עלה כי על אף ההשקעות של העירי</w:t>
      </w:r>
      <w:r w:rsidRPr="009C006E">
        <w:rPr>
          <w:rFonts w:ascii="Tahoma" w:eastAsia="Calibri" w:hAnsi="Tahoma" w:cs="Tahoma" w:hint="eastAsia"/>
          <w:sz w:val="19"/>
          <w:szCs w:val="19"/>
          <w:rtl/>
        </w:rPr>
        <w:t>י</w:t>
      </w:r>
      <w:r w:rsidRPr="009C006E">
        <w:rPr>
          <w:rFonts w:ascii="Tahoma" w:eastAsia="Calibri" w:hAnsi="Tahoma" w:cs="Tahoma" w:hint="cs"/>
          <w:sz w:val="19"/>
          <w:szCs w:val="19"/>
          <w:rtl/>
        </w:rPr>
        <w:t xml:space="preserve">ה בתשתיות הניקוז העירוניות ובפתרונות חדשניים כמו הקמת "האקו פארק", </w:t>
      </w:r>
      <w:r w:rsidRPr="009C006E">
        <w:rPr>
          <w:rFonts w:ascii="Tahoma" w:eastAsia="Calibri" w:hAnsi="Tahoma" w:cs="Tahoma"/>
          <w:sz w:val="19"/>
          <w:szCs w:val="19"/>
          <w:rtl/>
        </w:rPr>
        <w:t xml:space="preserve">תשתיות הניקוז של </w:t>
      </w:r>
      <w:r w:rsidRPr="009C006E">
        <w:rPr>
          <w:rFonts w:ascii="Tahoma" w:eastAsia="Calibri" w:hAnsi="Tahoma" w:cs="Tahoma" w:hint="cs"/>
          <w:sz w:val="19"/>
          <w:szCs w:val="19"/>
          <w:rtl/>
        </w:rPr>
        <w:t xml:space="preserve">עיריית </w:t>
      </w:r>
      <w:r w:rsidRPr="009C006E">
        <w:rPr>
          <w:rFonts w:ascii="Tahoma" w:eastAsia="Calibri" w:hAnsi="Tahoma" w:cs="Tahoma" w:hint="cs"/>
          <w:b/>
          <w:bCs/>
          <w:sz w:val="19"/>
          <w:szCs w:val="19"/>
          <w:rtl/>
        </w:rPr>
        <w:t>אשקלון</w:t>
      </w:r>
      <w:r w:rsidRPr="009C006E">
        <w:rPr>
          <w:rFonts w:ascii="Tahoma" w:eastAsia="Calibri" w:hAnsi="Tahoma" w:cs="Tahoma" w:hint="cs"/>
          <w:sz w:val="19"/>
          <w:szCs w:val="19"/>
          <w:rtl/>
        </w:rPr>
        <w:t xml:space="preserve"> עדיין אינן</w:t>
      </w:r>
      <w:r w:rsidRPr="009C006E">
        <w:rPr>
          <w:rFonts w:ascii="Tahoma" w:eastAsia="Calibri" w:hAnsi="Tahoma" w:cs="Tahoma"/>
          <w:sz w:val="19"/>
          <w:szCs w:val="19"/>
          <w:rtl/>
        </w:rPr>
        <w:t xml:space="preserve"> נותנות מענה לתרחישי הייחוס המעודכנים של ספיקות צפויות</w:t>
      </w:r>
      <w:r w:rsidRPr="009C006E">
        <w:rPr>
          <w:rFonts w:ascii="Tahoma" w:eastAsia="Calibri" w:hAnsi="Tahoma" w:cs="Tahoma" w:hint="cs"/>
          <w:sz w:val="19"/>
          <w:szCs w:val="19"/>
          <w:rtl/>
        </w:rPr>
        <w:t xml:space="preserve">. </w:t>
      </w:r>
    </w:p>
    <w:p w:rsidR="009C006E" w:rsidRPr="009C006E" w:rsidP="0008776C" w14:paraId="5C0B9CC7" w14:textId="77777777">
      <w:pPr>
        <w:spacing w:after="240" w:line="288" w:lineRule="auto"/>
        <w:ind w:left="-142" w:right="-567"/>
        <w:rPr>
          <w:rFonts w:ascii="Tahoma" w:eastAsia="Calibri" w:hAnsi="Tahoma" w:cs="Tahoma"/>
          <w:b/>
          <w:bCs/>
          <w:sz w:val="19"/>
          <w:szCs w:val="19"/>
          <w:rtl/>
        </w:rPr>
      </w:pPr>
      <w:r w:rsidRPr="009C006E">
        <w:rPr>
          <w:rFonts w:ascii="Tahoma" w:eastAsia="Calibri" w:hAnsi="Tahoma" w:cs="Tahoma" w:hint="cs"/>
          <w:b/>
          <w:bCs/>
          <w:sz w:val="19"/>
          <w:szCs w:val="19"/>
          <w:rtl/>
        </w:rPr>
        <w:t>נהרייה:</w:t>
      </w:r>
      <w:r w:rsidRPr="009C006E">
        <w:rPr>
          <w:rFonts w:ascii="Tahoma" w:eastAsia="Calibri" w:hAnsi="Tahoma" w:cs="Tahoma" w:hint="cs"/>
          <w:sz w:val="19"/>
          <w:szCs w:val="19"/>
          <w:rtl/>
        </w:rPr>
        <w:t xml:space="preserve"> בביקורת הקודמת </w:t>
      </w:r>
      <w:r w:rsidRPr="009C006E">
        <w:rPr>
          <w:rFonts w:ascii="Tahoma" w:eastAsia="Calibri" w:hAnsi="Tahoma" w:cs="Tahoma"/>
          <w:sz w:val="19"/>
          <w:szCs w:val="19"/>
          <w:rtl/>
        </w:rPr>
        <w:t xml:space="preserve">נמצא כי תשתיות הניקוז של </w:t>
      </w:r>
      <w:r w:rsidRPr="009C006E">
        <w:rPr>
          <w:rFonts w:ascii="Tahoma" w:eastAsia="Calibri" w:hAnsi="Tahoma" w:cs="Tahoma" w:hint="cs"/>
          <w:sz w:val="19"/>
          <w:szCs w:val="19"/>
          <w:rtl/>
        </w:rPr>
        <w:t xml:space="preserve">עיריית </w:t>
      </w:r>
      <w:r w:rsidRPr="009C006E">
        <w:rPr>
          <w:rFonts w:ascii="Tahoma" w:eastAsia="Calibri" w:hAnsi="Tahoma" w:cs="Tahoma" w:hint="cs"/>
          <w:b/>
          <w:bCs/>
          <w:sz w:val="19"/>
          <w:szCs w:val="19"/>
          <w:rtl/>
        </w:rPr>
        <w:t xml:space="preserve">נהרייה </w:t>
      </w:r>
      <w:r w:rsidRPr="009C006E">
        <w:rPr>
          <w:rFonts w:ascii="Tahoma" w:eastAsia="Calibri" w:hAnsi="Tahoma" w:cs="Tahoma"/>
          <w:sz w:val="19"/>
          <w:szCs w:val="19"/>
          <w:rtl/>
        </w:rPr>
        <w:t>לא נ</w:t>
      </w:r>
      <w:r w:rsidRPr="009C006E">
        <w:rPr>
          <w:rFonts w:ascii="Tahoma" w:eastAsia="Calibri" w:hAnsi="Tahoma" w:cs="Tahoma" w:hint="cs"/>
          <w:sz w:val="19"/>
          <w:szCs w:val="19"/>
          <w:rtl/>
        </w:rPr>
        <w:t>תנו</w:t>
      </w:r>
      <w:r w:rsidRPr="009C006E">
        <w:rPr>
          <w:rFonts w:ascii="Tahoma" w:eastAsia="Calibri" w:hAnsi="Tahoma" w:cs="Tahoma"/>
          <w:sz w:val="19"/>
          <w:szCs w:val="19"/>
          <w:rtl/>
        </w:rPr>
        <w:t xml:space="preserve"> מענה לתרחישי הייחוס המעודכנים של ספיקות צפויות</w:t>
      </w:r>
      <w:r w:rsidRPr="009C006E">
        <w:rPr>
          <w:rFonts w:ascii="Tahoma" w:eastAsia="Calibri" w:hAnsi="Tahoma" w:cs="Tahoma" w:hint="cs"/>
          <w:sz w:val="19"/>
          <w:szCs w:val="19"/>
          <w:rtl/>
        </w:rPr>
        <w:t xml:space="preserve">. עוד עלה כי </w:t>
      </w:r>
      <w:r w:rsidRPr="009C006E">
        <w:rPr>
          <w:rFonts w:ascii="Tahoma" w:eastAsia="Calibri" w:hAnsi="Tahoma" w:cs="Tahoma"/>
          <w:sz w:val="19"/>
          <w:szCs w:val="19"/>
          <w:rtl/>
        </w:rPr>
        <w:t>תרחישי הייחוס שהעירייה צריכה להיערך אליהם מחמירים עם הזמן, ועליה להתאים את תשתית הניקוז לכך</w:t>
      </w:r>
      <w:r w:rsidRPr="009C006E">
        <w:rPr>
          <w:rFonts w:ascii="Tahoma" w:eastAsia="Calibri" w:hAnsi="Tahoma" w:cs="Tahoma" w:hint="cs"/>
          <w:sz w:val="19"/>
          <w:szCs w:val="19"/>
          <w:rtl/>
        </w:rPr>
        <w:t>.</w:t>
      </w:r>
      <w:r w:rsidRPr="009C006E">
        <w:rPr>
          <w:rFonts w:ascii="Tahoma" w:eastAsia="Calibri" w:hAnsi="Tahoma" w:cs="Tahoma" w:hint="eastAsia"/>
          <w:sz w:val="19"/>
          <w:szCs w:val="19"/>
          <w:rtl/>
        </w:rPr>
        <w:t xml:space="preserve"> בביקורת</w:t>
      </w:r>
      <w:r w:rsidRPr="009C006E">
        <w:rPr>
          <w:rFonts w:ascii="Tahoma" w:eastAsia="Calibri" w:hAnsi="Tahoma" w:cs="Tahoma"/>
          <w:sz w:val="19"/>
          <w:szCs w:val="19"/>
          <w:rtl/>
        </w:rPr>
        <w:t xml:space="preserve"> המעקב עלה כי</w:t>
      </w:r>
      <w:r w:rsidRPr="009C006E">
        <w:rPr>
          <w:rFonts w:ascii="Tahoma" w:eastAsia="Calibri" w:hAnsi="Tahoma" w:cs="Tahoma" w:hint="cs"/>
          <w:sz w:val="19"/>
          <w:szCs w:val="19"/>
          <w:rtl/>
        </w:rPr>
        <w:t xml:space="preserve"> הליקוי </w:t>
      </w:r>
      <w:r w:rsidRPr="009C006E">
        <w:rPr>
          <w:rFonts w:ascii="Tahoma" w:eastAsia="Calibri" w:hAnsi="Tahoma" w:cs="Tahoma" w:hint="cs"/>
          <w:b/>
          <w:bCs/>
          <w:sz w:val="19"/>
          <w:szCs w:val="19"/>
          <w:rtl/>
        </w:rPr>
        <w:t>לא תוקן</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 xml:space="preserve">תשתיות הניקוז של </w:t>
      </w:r>
      <w:r w:rsidRPr="009C006E">
        <w:rPr>
          <w:rFonts w:ascii="Tahoma" w:eastAsia="Calibri" w:hAnsi="Tahoma" w:cs="Tahoma" w:hint="eastAsia"/>
          <w:sz w:val="19"/>
          <w:szCs w:val="19"/>
          <w:rtl/>
        </w:rPr>
        <w:t>עיריית</w:t>
      </w:r>
      <w:r w:rsidRPr="009C006E">
        <w:rPr>
          <w:rFonts w:ascii="Tahoma" w:eastAsia="Calibri" w:hAnsi="Tahoma" w:cs="Tahoma"/>
          <w:sz w:val="19"/>
          <w:szCs w:val="19"/>
          <w:rtl/>
        </w:rPr>
        <w:t xml:space="preserve"> </w:t>
      </w:r>
      <w:r w:rsidRPr="009C006E">
        <w:rPr>
          <w:rFonts w:ascii="Tahoma" w:eastAsia="Calibri" w:hAnsi="Tahoma" w:cs="Tahoma" w:hint="cs"/>
          <w:b/>
          <w:bCs/>
          <w:sz w:val="19"/>
          <w:szCs w:val="19"/>
          <w:rtl/>
        </w:rPr>
        <w:t>נהרייה</w:t>
      </w:r>
      <w:r w:rsidRPr="009C006E">
        <w:rPr>
          <w:rFonts w:ascii="Tahoma" w:eastAsia="Calibri" w:hAnsi="Tahoma" w:cs="Tahoma"/>
          <w:sz w:val="19"/>
          <w:szCs w:val="19"/>
          <w:rtl/>
        </w:rPr>
        <w:t xml:space="preserve"> עדיין </w:t>
      </w:r>
      <w:r w:rsidRPr="009C006E">
        <w:rPr>
          <w:rFonts w:ascii="Tahoma" w:eastAsia="Calibri" w:hAnsi="Tahoma" w:cs="Tahoma" w:hint="cs"/>
          <w:sz w:val="19"/>
          <w:szCs w:val="19"/>
          <w:rtl/>
        </w:rPr>
        <w:t>אינן</w:t>
      </w:r>
      <w:r w:rsidRPr="009C006E">
        <w:rPr>
          <w:rFonts w:ascii="Tahoma" w:eastAsia="Calibri" w:hAnsi="Tahoma" w:cs="Tahoma"/>
          <w:sz w:val="19"/>
          <w:szCs w:val="19"/>
          <w:rtl/>
        </w:rPr>
        <w:t xml:space="preserve"> נותנות מענה לתרחישי הייחוס המעודכנים של ספיקות צפויות, ועליה להתאים לכך את תשתי</w:t>
      </w:r>
      <w:r w:rsidRPr="009C006E">
        <w:rPr>
          <w:rFonts w:ascii="Tahoma" w:eastAsia="Calibri" w:hAnsi="Tahoma" w:cs="Tahoma" w:hint="eastAsia"/>
          <w:sz w:val="19"/>
          <w:szCs w:val="19"/>
          <w:rtl/>
        </w:rPr>
        <w:t>ו</w:t>
      </w:r>
      <w:r w:rsidRPr="009C006E">
        <w:rPr>
          <w:rFonts w:ascii="Tahoma" w:eastAsia="Calibri" w:hAnsi="Tahoma" w:cs="Tahoma"/>
          <w:sz w:val="19"/>
          <w:szCs w:val="19"/>
          <w:rtl/>
        </w:rPr>
        <w:t>ת הניקוז שלה.</w:t>
      </w:r>
      <w:r w:rsidRPr="009C006E">
        <w:rPr>
          <w:rFonts w:eastAsia="Calibri" w:hint="cs"/>
          <w:b/>
          <w:bCs/>
          <w:rtl/>
        </w:rPr>
        <w:t xml:space="preserve"> </w:t>
      </w:r>
    </w:p>
    <w:p w:rsidR="009C006E" w:rsidRPr="009C006E" w:rsidP="0008776C" w14:paraId="448A74D4" w14:textId="77777777">
      <w:pPr>
        <w:spacing w:after="240" w:line="288" w:lineRule="auto"/>
        <w:ind w:left="-142" w:right="-567"/>
        <w:rPr>
          <w:rFonts w:ascii="Tahoma" w:eastAsia="Calibri" w:hAnsi="Tahoma" w:cs="Tahoma"/>
          <w:sz w:val="19"/>
          <w:szCs w:val="19"/>
          <w:rtl/>
        </w:rPr>
      </w:pPr>
      <w:r w:rsidRPr="009C006E">
        <w:rPr>
          <w:rFonts w:ascii="Tahoma" w:eastAsia="Calibri" w:hAnsi="Tahoma" w:cs="Tahoma" w:hint="cs"/>
          <w:b/>
          <w:bCs/>
          <w:sz w:val="19"/>
          <w:szCs w:val="19"/>
          <w:rtl/>
        </w:rPr>
        <w:t>ג'יסר</w:t>
      </w:r>
      <w:r w:rsidRPr="009C006E">
        <w:rPr>
          <w:rFonts w:ascii="Tahoma" w:eastAsia="Calibri" w:hAnsi="Tahoma" w:cs="Tahoma" w:hint="cs"/>
          <w:b/>
          <w:bCs/>
          <w:sz w:val="19"/>
          <w:szCs w:val="19"/>
          <w:rtl/>
        </w:rPr>
        <w:t xml:space="preserve"> א-</w:t>
      </w:r>
      <w:r w:rsidRPr="009C006E">
        <w:rPr>
          <w:rFonts w:ascii="Tahoma" w:eastAsia="Calibri" w:hAnsi="Tahoma" w:cs="Tahoma" w:hint="cs"/>
          <w:b/>
          <w:bCs/>
          <w:sz w:val="19"/>
          <w:szCs w:val="19"/>
          <w:rtl/>
        </w:rPr>
        <w:t>זרקאא</w:t>
      </w:r>
      <w:r w:rsidRPr="009C006E">
        <w:rPr>
          <w:rFonts w:ascii="Tahoma" w:eastAsia="Calibri" w:hAnsi="Tahoma" w:cs="Tahoma" w:hint="cs"/>
          <w:b/>
          <w:bCs/>
          <w:sz w:val="19"/>
          <w:szCs w:val="19"/>
          <w:rtl/>
        </w:rPr>
        <w:t>:</w:t>
      </w:r>
      <w:r w:rsidRPr="009C006E">
        <w:rPr>
          <w:rFonts w:ascii="Tahoma" w:eastAsia="Calibri" w:hAnsi="Tahoma" w:cs="Tahoma" w:hint="cs"/>
          <w:sz w:val="19"/>
          <w:szCs w:val="19"/>
          <w:rtl/>
        </w:rPr>
        <w:t xml:space="preserve"> בביקורת הקודמת </w:t>
      </w:r>
      <w:r w:rsidRPr="009C006E">
        <w:rPr>
          <w:rFonts w:ascii="Tahoma" w:eastAsia="Calibri" w:hAnsi="Tahoma" w:cs="Tahoma"/>
          <w:sz w:val="19"/>
          <w:szCs w:val="19"/>
          <w:rtl/>
        </w:rPr>
        <w:t xml:space="preserve">נמצא כי תשתיות הניקוז של </w:t>
      </w:r>
      <w:r w:rsidRPr="009C006E">
        <w:rPr>
          <w:rFonts w:ascii="Tahoma" w:eastAsia="Calibri" w:hAnsi="Tahoma" w:cs="Tahoma" w:hint="cs"/>
          <w:sz w:val="19"/>
          <w:szCs w:val="19"/>
          <w:rtl/>
        </w:rPr>
        <w:t xml:space="preserve">המועצה המקומית </w:t>
      </w:r>
      <w:bookmarkStart w:id="3" w:name="_Hlk218683906"/>
      <w:r w:rsidRPr="009C006E">
        <w:rPr>
          <w:rFonts w:ascii="Tahoma" w:eastAsia="Calibri" w:hAnsi="Tahoma" w:cs="Tahoma" w:hint="cs"/>
          <w:b/>
          <w:bCs/>
          <w:sz w:val="19"/>
          <w:szCs w:val="19"/>
          <w:rtl/>
        </w:rPr>
        <w:t>ג׳יסר</w:t>
      </w:r>
      <w:r w:rsidRPr="009C006E">
        <w:rPr>
          <w:rFonts w:ascii="Tahoma" w:eastAsia="Calibri" w:hAnsi="Tahoma" w:cs="Tahoma" w:hint="cs"/>
          <w:b/>
          <w:bCs/>
          <w:sz w:val="19"/>
          <w:szCs w:val="19"/>
          <w:rtl/>
        </w:rPr>
        <w:t xml:space="preserve"> א-</w:t>
      </w:r>
      <w:r w:rsidRPr="009C006E">
        <w:rPr>
          <w:rFonts w:ascii="Tahoma" w:eastAsia="Calibri" w:hAnsi="Tahoma" w:cs="Tahoma" w:hint="cs"/>
          <w:b/>
          <w:bCs/>
          <w:sz w:val="19"/>
          <w:szCs w:val="19"/>
          <w:rtl/>
        </w:rPr>
        <w:t>זרקאא</w:t>
      </w:r>
      <w:r w:rsidRPr="009C006E">
        <w:rPr>
          <w:rFonts w:ascii="Tahoma" w:eastAsia="Calibri" w:hAnsi="Tahoma" w:cs="Tahoma"/>
          <w:sz w:val="19"/>
          <w:szCs w:val="19"/>
          <w:rtl/>
        </w:rPr>
        <w:t xml:space="preserve"> </w:t>
      </w:r>
      <w:bookmarkEnd w:id="3"/>
      <w:r w:rsidRPr="009C006E">
        <w:rPr>
          <w:rFonts w:ascii="Tahoma" w:eastAsia="Calibri" w:hAnsi="Tahoma" w:cs="Tahoma"/>
          <w:sz w:val="19"/>
          <w:szCs w:val="19"/>
          <w:rtl/>
        </w:rPr>
        <w:t xml:space="preserve">לא </w:t>
      </w:r>
      <w:r w:rsidRPr="009C006E">
        <w:rPr>
          <w:rFonts w:ascii="Tahoma" w:eastAsia="Calibri" w:hAnsi="Tahoma" w:cs="Tahoma" w:hint="cs"/>
          <w:sz w:val="19"/>
          <w:szCs w:val="19"/>
          <w:rtl/>
        </w:rPr>
        <w:t xml:space="preserve">נתנו </w:t>
      </w:r>
      <w:r w:rsidRPr="009C006E">
        <w:rPr>
          <w:rFonts w:ascii="Tahoma" w:eastAsia="Calibri" w:hAnsi="Tahoma" w:cs="Tahoma"/>
          <w:sz w:val="19"/>
          <w:szCs w:val="19"/>
          <w:rtl/>
        </w:rPr>
        <w:t>מענה לתרחישי הייחוס המעודכנים של ספיקות צפויות</w:t>
      </w:r>
      <w:r w:rsidRPr="009C006E">
        <w:rPr>
          <w:rFonts w:ascii="Tahoma" w:eastAsia="Calibri" w:hAnsi="Tahoma" w:cs="Tahoma" w:hint="cs"/>
          <w:sz w:val="19"/>
          <w:szCs w:val="19"/>
          <w:rtl/>
        </w:rPr>
        <w:t xml:space="preserve">. כמו כן, </w:t>
      </w:r>
      <w:r w:rsidRPr="009C006E">
        <w:rPr>
          <w:rFonts w:ascii="Tahoma" w:eastAsia="Calibri" w:hAnsi="Tahoma" w:cs="Tahoma"/>
          <w:sz w:val="19"/>
          <w:szCs w:val="19"/>
          <w:rtl/>
        </w:rPr>
        <w:t xml:space="preserve">למועצה </w:t>
      </w:r>
      <w:r w:rsidRPr="009C006E">
        <w:rPr>
          <w:rFonts w:ascii="Tahoma" w:eastAsia="Calibri" w:hAnsi="Tahoma" w:cs="Tahoma" w:hint="cs"/>
          <w:sz w:val="19"/>
          <w:szCs w:val="19"/>
          <w:rtl/>
        </w:rPr>
        <w:t xml:space="preserve">לא היה </w:t>
      </w:r>
      <w:r w:rsidRPr="009C006E">
        <w:rPr>
          <w:rFonts w:ascii="Tahoma" w:eastAsia="Calibri" w:hAnsi="Tahoma" w:cs="Tahoma"/>
          <w:sz w:val="19"/>
          <w:szCs w:val="19"/>
          <w:rtl/>
        </w:rPr>
        <w:t xml:space="preserve">מידע על מצבה ועל כשירותה של מערכת הניקוז, לרבות על מוקדי בעיות ומקומות </w:t>
      </w:r>
      <w:r w:rsidRPr="009C006E">
        <w:rPr>
          <w:rFonts w:ascii="Tahoma" w:eastAsia="Calibri" w:hAnsi="Tahoma" w:cs="Tahoma" w:hint="cs"/>
          <w:sz w:val="19"/>
          <w:szCs w:val="19"/>
          <w:rtl/>
        </w:rPr>
        <w:t xml:space="preserve">שחייבו </w:t>
      </w:r>
      <w:r w:rsidRPr="009C006E">
        <w:rPr>
          <w:rFonts w:ascii="Tahoma" w:eastAsia="Calibri" w:hAnsi="Tahoma" w:cs="Tahoma"/>
          <w:sz w:val="19"/>
          <w:szCs w:val="19"/>
          <w:rtl/>
        </w:rPr>
        <w:t>פתרונות ניקוז.</w:t>
      </w:r>
      <w:r w:rsidRPr="009C006E">
        <w:rPr>
          <w:rFonts w:ascii="Tahoma" w:eastAsia="Calibri" w:hAnsi="Tahoma" w:cs="Tahoma" w:hint="cs"/>
          <w:sz w:val="19"/>
          <w:szCs w:val="19"/>
          <w:rtl/>
        </w:rPr>
        <w:t xml:space="preserve"> בביקורת המעקב עלה כי הליקוי</w:t>
      </w:r>
      <w:r w:rsidRPr="009C006E">
        <w:rPr>
          <w:rFonts w:ascii="Tahoma" w:eastAsia="Calibri" w:hAnsi="Tahoma" w:cs="Tahoma" w:hint="cs"/>
          <w:b/>
          <w:bCs/>
          <w:sz w:val="19"/>
          <w:szCs w:val="19"/>
          <w:rtl/>
        </w:rPr>
        <w:t xml:space="preserve"> לא תוקן</w:t>
      </w:r>
      <w:r w:rsidRPr="009C006E">
        <w:rPr>
          <w:rFonts w:ascii="Tahoma" w:eastAsia="Calibri" w:hAnsi="Tahoma" w:cs="Tahoma" w:hint="cs"/>
          <w:sz w:val="19"/>
          <w:szCs w:val="19"/>
          <w:rtl/>
        </w:rPr>
        <w:t xml:space="preserve">: המועצה המקומית </w:t>
      </w:r>
      <w:r w:rsidRPr="009C006E">
        <w:rPr>
          <w:rFonts w:ascii="Tahoma" w:eastAsia="Calibri" w:hAnsi="Tahoma" w:cs="Tahoma" w:hint="cs"/>
          <w:b/>
          <w:bCs/>
          <w:sz w:val="19"/>
          <w:szCs w:val="19"/>
          <w:rtl/>
        </w:rPr>
        <w:t>ג׳יסר</w:t>
      </w:r>
      <w:r w:rsidRPr="009C006E">
        <w:rPr>
          <w:rFonts w:ascii="Tahoma" w:eastAsia="Calibri" w:hAnsi="Tahoma" w:cs="Tahoma" w:hint="cs"/>
          <w:b/>
          <w:bCs/>
          <w:sz w:val="19"/>
          <w:szCs w:val="19"/>
          <w:rtl/>
        </w:rPr>
        <w:t xml:space="preserve"> א-</w:t>
      </w:r>
      <w:r w:rsidRPr="009C006E">
        <w:rPr>
          <w:rFonts w:ascii="Tahoma" w:eastAsia="Calibri" w:hAnsi="Tahoma" w:cs="Tahoma" w:hint="cs"/>
          <w:b/>
          <w:bCs/>
          <w:sz w:val="19"/>
          <w:szCs w:val="19"/>
          <w:rtl/>
        </w:rPr>
        <w:t>זרקאא</w:t>
      </w:r>
      <w:r w:rsidRPr="009C006E">
        <w:rPr>
          <w:rFonts w:ascii="Tahoma" w:eastAsia="Calibri" w:hAnsi="Tahoma" w:cs="Tahoma" w:hint="cs"/>
          <w:sz w:val="19"/>
          <w:szCs w:val="19"/>
          <w:rtl/>
        </w:rPr>
        <w:t xml:space="preserve"> מסרה למשרד מבקר המדינה כי </w:t>
      </w:r>
      <w:r w:rsidRPr="009C006E">
        <w:rPr>
          <w:rFonts w:ascii="Tahoma" w:eastAsia="Calibri" w:hAnsi="Tahoma" w:cs="Tahoma"/>
          <w:sz w:val="19"/>
          <w:szCs w:val="19"/>
          <w:rtl/>
        </w:rPr>
        <w:t xml:space="preserve">במצב קיצון </w:t>
      </w:r>
      <w:r w:rsidRPr="009C006E">
        <w:rPr>
          <w:rFonts w:ascii="Tahoma" w:eastAsia="Calibri" w:hAnsi="Tahoma" w:cs="Tahoma" w:hint="cs"/>
          <w:sz w:val="19"/>
          <w:szCs w:val="19"/>
          <w:rtl/>
        </w:rPr>
        <w:t>מערכת הניקוז במועצה אינה נותנת מענה מספק.</w:t>
      </w:r>
    </w:p>
    <w:p w:rsidR="009C006E" w:rsidRPr="009C006E" w:rsidP="0008776C" w14:paraId="0EB0D07F" w14:textId="77777777">
      <w:pPr>
        <w:numPr>
          <w:ilvl w:val="0"/>
          <w:numId w:val="12"/>
        </w:numPr>
        <w:spacing w:after="120" w:line="288" w:lineRule="auto"/>
        <w:ind w:left="-142" w:right="-567" w:hanging="595"/>
        <w:rPr>
          <w:rFonts w:eastAsia="Calibri"/>
        </w:rPr>
      </w:pPr>
      <w:r w:rsidRPr="009C006E">
        <w:rPr>
          <w:rFonts w:ascii="Tahoma" w:eastAsia="Calibri" w:hAnsi="Tahoma" w:cs="Tahoma"/>
          <w:b/>
          <w:bCs/>
          <w:sz w:val="19"/>
          <w:szCs w:val="19"/>
          <w:rtl/>
        </w:rPr>
        <w:t>קביעת נהלים פנימיים להיערכות לחורף</w:t>
      </w:r>
      <w:r w:rsidRPr="009C006E">
        <w:rPr>
          <w:rFonts w:ascii="Tahoma" w:eastAsia="Calibri" w:hAnsi="Tahoma" w:cs="Tahoma" w:hint="cs"/>
          <w:b/>
          <w:bCs/>
          <w:sz w:val="19"/>
          <w:szCs w:val="19"/>
          <w:rtl/>
        </w:rPr>
        <w:t xml:space="preserve"> </w:t>
      </w:r>
      <w:r w:rsidRPr="009C006E">
        <w:rPr>
          <w:rFonts w:ascii="Tahoma" w:eastAsia="Calibri" w:hAnsi="Tahoma" w:cs="Tahoma" w:hint="cs"/>
          <w:sz w:val="19"/>
          <w:szCs w:val="19"/>
          <w:rtl/>
        </w:rPr>
        <w:t>-</w:t>
      </w:r>
      <w:r w:rsidRPr="009C006E">
        <w:rPr>
          <w:rFonts w:ascii="Tahoma" w:eastAsia="Calibri" w:hAnsi="Tahoma" w:cs="Tahoma" w:hint="cs"/>
          <w:b/>
          <w:bCs/>
          <w:sz w:val="19"/>
          <w:szCs w:val="19"/>
          <w:rtl/>
        </w:rPr>
        <w:t xml:space="preserve"> </w:t>
      </w:r>
      <w:r w:rsidRPr="009C006E">
        <w:rPr>
          <w:rFonts w:ascii="Tahoma" w:eastAsia="Calibri" w:hAnsi="Tahoma" w:cs="Tahoma" w:hint="cs"/>
          <w:sz w:val="19"/>
          <w:szCs w:val="19"/>
          <w:rtl/>
        </w:rPr>
        <w:t xml:space="preserve">בביקורת הקודמת עלה כי </w:t>
      </w:r>
      <w:r w:rsidRPr="009C006E">
        <w:rPr>
          <w:rFonts w:ascii="Tahoma" w:eastAsia="Calibri" w:hAnsi="Tahoma" w:cs="Tahoma"/>
          <w:sz w:val="19"/>
          <w:szCs w:val="19"/>
          <w:rtl/>
        </w:rPr>
        <w:t xml:space="preserve">המועצה המקומית </w:t>
      </w:r>
      <w:r w:rsidRPr="009C006E">
        <w:rPr>
          <w:rFonts w:ascii="Tahoma" w:eastAsia="Calibri" w:hAnsi="Tahoma" w:cs="Tahoma" w:hint="cs"/>
          <w:b/>
          <w:bCs/>
          <w:sz w:val="19"/>
          <w:szCs w:val="19"/>
          <w:rtl/>
        </w:rPr>
        <w:t>ג׳יסר</w:t>
      </w:r>
      <w:r w:rsidRPr="009C006E">
        <w:rPr>
          <w:rFonts w:ascii="Tahoma" w:eastAsia="Calibri" w:hAnsi="Tahoma" w:cs="Tahoma" w:hint="cs"/>
          <w:b/>
          <w:bCs/>
          <w:sz w:val="19"/>
          <w:szCs w:val="19"/>
          <w:rtl/>
        </w:rPr>
        <w:t xml:space="preserve"> א-</w:t>
      </w:r>
      <w:r w:rsidRPr="009C006E">
        <w:rPr>
          <w:rFonts w:ascii="Tahoma" w:eastAsia="Calibri" w:hAnsi="Tahoma" w:cs="Tahoma" w:hint="cs"/>
          <w:b/>
          <w:bCs/>
          <w:sz w:val="19"/>
          <w:szCs w:val="19"/>
          <w:rtl/>
        </w:rPr>
        <w:t>זרקאא</w:t>
      </w:r>
      <w:r w:rsidRPr="009C006E">
        <w:rPr>
          <w:rFonts w:ascii="Tahoma" w:eastAsia="Calibri" w:hAnsi="Tahoma" w:cs="Tahoma"/>
          <w:sz w:val="19"/>
          <w:szCs w:val="19"/>
          <w:rtl/>
        </w:rPr>
        <w:t xml:space="preserve"> לא </w:t>
      </w:r>
      <w:r w:rsidRPr="009C006E">
        <w:rPr>
          <w:rFonts w:ascii="Tahoma" w:eastAsia="Calibri" w:hAnsi="Tahoma" w:cs="Tahoma" w:hint="cs"/>
          <w:sz w:val="19"/>
          <w:szCs w:val="19"/>
          <w:rtl/>
        </w:rPr>
        <w:t>קבעה</w:t>
      </w:r>
      <w:r w:rsidRPr="009C006E">
        <w:rPr>
          <w:rFonts w:ascii="Tahoma" w:eastAsia="Calibri" w:hAnsi="Tahoma" w:cs="Tahoma"/>
          <w:sz w:val="19"/>
          <w:szCs w:val="19"/>
          <w:rtl/>
        </w:rPr>
        <w:t xml:space="preserve"> נוהל היערכות לחורף ולא הכינה </w:t>
      </w:r>
      <w:r w:rsidRPr="009C006E">
        <w:rPr>
          <w:rFonts w:ascii="Tahoma" w:eastAsia="Calibri" w:hAnsi="Tahoma" w:cs="Tahoma"/>
          <w:sz w:val="19"/>
          <w:szCs w:val="19"/>
          <w:rtl/>
        </w:rPr>
        <w:t>תוכנית</w:t>
      </w:r>
      <w:r w:rsidRPr="009C006E">
        <w:rPr>
          <w:rFonts w:ascii="Tahoma" w:eastAsia="Calibri" w:hAnsi="Tahoma" w:cs="Tahoma"/>
          <w:sz w:val="19"/>
          <w:szCs w:val="19"/>
          <w:rtl/>
        </w:rPr>
        <w:t xml:space="preserve"> פעולה להיערכות לאירועי שיטפונות והצפות</w:t>
      </w:r>
      <w:r w:rsidRPr="009C006E">
        <w:rPr>
          <w:rFonts w:ascii="Tahoma" w:eastAsia="Calibri" w:hAnsi="Tahoma" w:cs="Tahoma" w:hint="cs"/>
          <w:sz w:val="19"/>
          <w:szCs w:val="19"/>
          <w:rtl/>
        </w:rPr>
        <w:t>. בביקורת המעקב עלה כי הליקוי</w:t>
      </w:r>
      <w:r w:rsidRPr="009C006E">
        <w:rPr>
          <w:rFonts w:ascii="Tahoma" w:eastAsia="Calibri" w:hAnsi="Tahoma" w:cs="Tahoma" w:hint="cs"/>
          <w:b/>
          <w:bCs/>
          <w:sz w:val="19"/>
          <w:szCs w:val="19"/>
          <w:rtl/>
        </w:rPr>
        <w:t xml:space="preserve"> תוקן במידה מועטה</w:t>
      </w:r>
      <w:r w:rsidRPr="009C006E">
        <w:rPr>
          <w:rFonts w:ascii="Tahoma" w:eastAsia="Calibri" w:hAnsi="Tahoma" w:cs="Tahoma" w:hint="cs"/>
          <w:sz w:val="19"/>
          <w:szCs w:val="19"/>
          <w:rtl/>
        </w:rPr>
        <w:t xml:space="preserve">: המועצה המקומית </w:t>
      </w:r>
      <w:r w:rsidRPr="009C006E">
        <w:rPr>
          <w:rFonts w:ascii="Tahoma" w:eastAsia="Calibri" w:hAnsi="Tahoma" w:cs="Tahoma" w:hint="cs"/>
          <w:b/>
          <w:bCs/>
          <w:sz w:val="19"/>
          <w:szCs w:val="19"/>
          <w:rtl/>
        </w:rPr>
        <w:t>ג׳יסר</w:t>
      </w:r>
      <w:r w:rsidRPr="009C006E">
        <w:rPr>
          <w:rFonts w:ascii="Tahoma" w:eastAsia="Calibri" w:hAnsi="Tahoma" w:cs="Tahoma" w:hint="cs"/>
          <w:b/>
          <w:bCs/>
          <w:sz w:val="19"/>
          <w:szCs w:val="19"/>
          <w:rtl/>
        </w:rPr>
        <w:t xml:space="preserve"> א-</w:t>
      </w:r>
      <w:r w:rsidRPr="009C006E">
        <w:rPr>
          <w:rFonts w:ascii="Tahoma" w:eastAsia="Calibri" w:hAnsi="Tahoma" w:cs="Tahoma" w:hint="cs"/>
          <w:b/>
          <w:bCs/>
          <w:sz w:val="19"/>
          <w:szCs w:val="19"/>
          <w:rtl/>
        </w:rPr>
        <w:t>זרקאא</w:t>
      </w:r>
      <w:r w:rsidRPr="009C006E">
        <w:rPr>
          <w:rFonts w:ascii="Tahoma" w:eastAsia="Calibri" w:hAnsi="Tahoma" w:cs="Tahoma" w:hint="cs"/>
          <w:sz w:val="19"/>
          <w:szCs w:val="19"/>
          <w:rtl/>
        </w:rPr>
        <w:t xml:space="preserve"> מסרה למשרד מבקר המדינה כי היא החלה בהכנת נוהל ודרשה את</w:t>
      </w:r>
      <w:r w:rsidRPr="009C006E">
        <w:rPr>
          <w:rFonts w:ascii="Tahoma" w:eastAsia="Calibri" w:hAnsi="Tahoma" w:cs="Tahoma"/>
          <w:sz w:val="19"/>
          <w:szCs w:val="19"/>
          <w:rtl/>
        </w:rPr>
        <w:t xml:space="preserve"> תקצוב העלויות מגזבר </w:t>
      </w:r>
      <w:r w:rsidRPr="009C006E">
        <w:rPr>
          <w:rFonts w:ascii="Tahoma" w:eastAsia="Calibri" w:hAnsi="Tahoma" w:cs="Tahoma" w:hint="cs"/>
          <w:sz w:val="19"/>
          <w:szCs w:val="19"/>
          <w:rtl/>
        </w:rPr>
        <w:t xml:space="preserve">המועצה </w:t>
      </w:r>
      <w:r w:rsidRPr="009C006E">
        <w:rPr>
          <w:rFonts w:ascii="Tahoma" w:eastAsia="Calibri" w:hAnsi="Tahoma" w:cs="Tahoma"/>
          <w:sz w:val="19"/>
          <w:szCs w:val="19"/>
          <w:rtl/>
        </w:rPr>
        <w:t>ו</w:t>
      </w:r>
      <w:r w:rsidRPr="009C006E">
        <w:rPr>
          <w:rFonts w:ascii="Tahoma" w:eastAsia="Calibri" w:hAnsi="Tahoma" w:cs="Tahoma" w:hint="cs"/>
          <w:sz w:val="19"/>
          <w:szCs w:val="19"/>
          <w:rtl/>
        </w:rPr>
        <w:t>מ</w:t>
      </w:r>
      <w:r w:rsidRPr="009C006E">
        <w:rPr>
          <w:rFonts w:ascii="Tahoma" w:eastAsia="Calibri" w:hAnsi="Tahoma" w:cs="Tahoma"/>
          <w:sz w:val="19"/>
          <w:szCs w:val="19"/>
          <w:rtl/>
        </w:rPr>
        <w:t>מנכ</w:t>
      </w:r>
      <w:r w:rsidRPr="009C006E">
        <w:rPr>
          <w:rFonts w:ascii="Tahoma" w:eastAsia="Calibri" w:hAnsi="Tahoma" w:cs="Tahoma" w:hint="cs"/>
          <w:sz w:val="19"/>
          <w:szCs w:val="19"/>
          <w:rtl/>
        </w:rPr>
        <w:t>"</w:t>
      </w:r>
      <w:r w:rsidRPr="009C006E">
        <w:rPr>
          <w:rFonts w:ascii="Tahoma" w:eastAsia="Calibri" w:hAnsi="Tahoma" w:cs="Tahoma"/>
          <w:sz w:val="19"/>
          <w:szCs w:val="19"/>
          <w:rtl/>
        </w:rPr>
        <w:t>ל</w:t>
      </w:r>
      <w:r w:rsidRPr="009C006E">
        <w:rPr>
          <w:rFonts w:ascii="Tahoma" w:eastAsia="Calibri" w:hAnsi="Tahoma" w:cs="Tahoma" w:hint="cs"/>
          <w:sz w:val="19"/>
          <w:szCs w:val="19"/>
          <w:rtl/>
        </w:rPr>
        <w:t xml:space="preserve"> המועצה</w:t>
      </w:r>
      <w:r w:rsidRPr="009C006E">
        <w:rPr>
          <w:rFonts w:ascii="Tahoma" w:eastAsia="Calibri" w:hAnsi="Tahoma" w:cs="Tahoma"/>
          <w:sz w:val="19"/>
          <w:szCs w:val="19"/>
          <w:rtl/>
        </w:rPr>
        <w:t>.</w:t>
      </w:r>
      <w:r w:rsidRPr="009C006E">
        <w:rPr>
          <w:rFonts w:eastAsia="Calibri" w:hint="cs"/>
          <w:rtl/>
        </w:rPr>
        <w:t xml:space="preserve"> </w:t>
      </w:r>
    </w:p>
    <w:p w:rsidR="009C006E" w:rsidRPr="009C006E" w:rsidP="009C006E" w14:paraId="303B45B2" w14:textId="77777777">
      <w:pPr>
        <w:spacing w:after="160" w:line="288" w:lineRule="auto"/>
        <w:ind w:left="-284" w:right="-567" w:hanging="454"/>
        <w:rPr>
          <w:rFonts w:ascii="Tahoma" w:eastAsia="Calibri" w:hAnsi="Tahoma" w:cs="Tahoma"/>
          <w:sz w:val="19"/>
          <w:szCs w:val="19"/>
          <w:rtl/>
        </w:rPr>
      </w:pPr>
      <w:r w:rsidRPr="009C006E">
        <w:rPr>
          <w:rFonts w:ascii="Tahoma" w:eastAsia="Calibri" w:hAnsi="Tahoma" w:cs="Tahoma" w:hint="cs"/>
          <w:noProof/>
          <w:sz w:val="19"/>
          <w:szCs w:val="19"/>
          <w:rtl/>
        </w:rPr>
        <w:drawing>
          <wp:inline distT="0" distB="0" distL="0" distR="0">
            <wp:extent cx="2710450" cy="207831"/>
            <wp:effectExtent l="0" t="0" r="0" b="1905"/>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ike.png"/>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9C006E" w:rsidRPr="009C006E" w:rsidP="009C006E" w14:paraId="6CED81EC" w14:textId="77777777">
      <w:pPr>
        <w:spacing w:after="120" w:line="288" w:lineRule="auto"/>
        <w:ind w:left="-147" w:right="-567"/>
        <w:rPr>
          <w:rFonts w:ascii="Tahoma" w:eastAsia="Calibri" w:hAnsi="Tahoma" w:cs="Tahoma"/>
          <w:sz w:val="19"/>
          <w:szCs w:val="19"/>
          <w:rtl/>
        </w:rPr>
      </w:pPr>
      <w:r w:rsidRPr="009C006E">
        <w:rPr>
          <w:rFonts w:ascii="Tahoma" w:eastAsia="Calibri" w:hAnsi="Tahoma" w:cs="Tahoma"/>
          <w:b/>
          <w:bCs/>
          <w:sz w:val="19"/>
          <w:szCs w:val="19"/>
          <w:rtl/>
        </w:rPr>
        <w:t>תוכניות</w:t>
      </w:r>
      <w:r w:rsidRPr="009C006E">
        <w:rPr>
          <w:rFonts w:ascii="Tahoma" w:eastAsia="Calibri" w:hAnsi="Tahoma" w:cs="Tahoma"/>
          <w:b/>
          <w:bCs/>
          <w:sz w:val="19"/>
          <w:szCs w:val="19"/>
          <w:rtl/>
        </w:rPr>
        <w:t xml:space="preserve"> אב לניקוז</w:t>
      </w:r>
      <w:r w:rsidRPr="009C006E">
        <w:rPr>
          <w:rFonts w:ascii="Tahoma" w:eastAsia="Calibri" w:hAnsi="Tahoma" w:cs="Tahoma" w:hint="cs"/>
          <w:b/>
          <w:bCs/>
          <w:sz w:val="19"/>
          <w:szCs w:val="19"/>
          <w:rtl/>
        </w:rPr>
        <w:t xml:space="preserve"> </w:t>
      </w:r>
    </w:p>
    <w:p w:rsidR="009C006E" w:rsidRPr="009C006E" w:rsidP="009C006E" w14:paraId="6E9E26C7" w14:textId="77777777">
      <w:pPr>
        <w:spacing w:after="120" w:line="288" w:lineRule="auto"/>
        <w:ind w:left="-147" w:right="-567"/>
        <w:rPr>
          <w:rFonts w:ascii="Tahoma" w:eastAsia="Calibri" w:hAnsi="Tahoma" w:cs="Tahoma"/>
          <w:sz w:val="19"/>
          <w:szCs w:val="19"/>
          <w:rtl/>
        </w:rPr>
      </w:pPr>
      <w:r w:rsidRPr="009C006E">
        <w:rPr>
          <w:rFonts w:ascii="Tahoma" w:eastAsia="Calibri" w:hAnsi="Tahoma" w:cs="Tahoma" w:hint="cs"/>
          <w:b/>
          <w:bCs/>
          <w:sz w:val="19"/>
          <w:szCs w:val="19"/>
          <w:rtl/>
        </w:rPr>
        <w:t>נהרייה:</w:t>
      </w:r>
      <w:r w:rsidRPr="009C006E">
        <w:rPr>
          <w:rFonts w:ascii="Tahoma" w:eastAsia="Calibri" w:hAnsi="Tahoma" w:cs="Tahoma" w:hint="cs"/>
          <w:sz w:val="19"/>
          <w:szCs w:val="19"/>
          <w:rtl/>
        </w:rPr>
        <w:t xml:space="preserve"> בביקורת הקודמת </w:t>
      </w:r>
      <w:r w:rsidRPr="009C006E">
        <w:rPr>
          <w:rFonts w:ascii="Tahoma" w:eastAsia="Calibri" w:hAnsi="Tahoma" w:cs="Tahoma"/>
          <w:sz w:val="19"/>
          <w:szCs w:val="19"/>
          <w:rtl/>
        </w:rPr>
        <w:t xml:space="preserve">עלה כי לעיריית </w:t>
      </w:r>
      <w:r w:rsidRPr="009C006E">
        <w:rPr>
          <w:rFonts w:ascii="Tahoma" w:eastAsia="Calibri" w:hAnsi="Tahoma" w:cs="Tahoma"/>
          <w:b/>
          <w:bCs/>
          <w:sz w:val="19"/>
          <w:szCs w:val="19"/>
          <w:rtl/>
        </w:rPr>
        <w:t>נהרייה</w:t>
      </w:r>
      <w:r w:rsidRPr="009C006E">
        <w:rPr>
          <w:rFonts w:ascii="Tahoma" w:eastAsia="Calibri" w:hAnsi="Tahoma" w:cs="Tahoma"/>
          <w:sz w:val="19"/>
          <w:szCs w:val="19"/>
          <w:rtl/>
        </w:rPr>
        <w:t xml:space="preserve"> </w:t>
      </w:r>
      <w:r w:rsidRPr="009C006E">
        <w:rPr>
          <w:rFonts w:ascii="Tahoma" w:eastAsia="Calibri" w:hAnsi="Tahoma" w:cs="Tahoma" w:hint="cs"/>
          <w:sz w:val="19"/>
          <w:szCs w:val="19"/>
          <w:rtl/>
        </w:rPr>
        <w:t>לא הייתה</w:t>
      </w:r>
      <w:r w:rsidRPr="009C006E">
        <w:rPr>
          <w:rFonts w:ascii="Tahoma" w:eastAsia="Calibri" w:hAnsi="Tahoma" w:cs="Tahoma"/>
          <w:sz w:val="19"/>
          <w:szCs w:val="19"/>
          <w:rtl/>
        </w:rPr>
        <w:t xml:space="preserve"> </w:t>
      </w:r>
      <w:r w:rsidRPr="009C006E">
        <w:rPr>
          <w:rFonts w:ascii="Tahoma" w:eastAsia="Calibri" w:hAnsi="Tahoma" w:cs="Tahoma"/>
          <w:sz w:val="19"/>
          <w:szCs w:val="19"/>
          <w:rtl/>
        </w:rPr>
        <w:t>תוכנית</w:t>
      </w:r>
      <w:r w:rsidRPr="009C006E">
        <w:rPr>
          <w:rFonts w:ascii="Tahoma" w:eastAsia="Calibri" w:hAnsi="Tahoma" w:cs="Tahoma"/>
          <w:sz w:val="19"/>
          <w:szCs w:val="19"/>
          <w:rtl/>
        </w:rPr>
        <w:t xml:space="preserve"> אב לניקוז הכוללת פתרונות מקומיים לאזורים מועדים להצפות, ו</w:t>
      </w:r>
      <w:r w:rsidRPr="009C006E">
        <w:rPr>
          <w:rFonts w:ascii="Tahoma" w:eastAsia="Calibri" w:hAnsi="Tahoma" w:cs="Tahoma" w:hint="cs"/>
          <w:sz w:val="19"/>
          <w:szCs w:val="19"/>
          <w:rtl/>
        </w:rPr>
        <w:t>כי לא הייתה</w:t>
      </w:r>
      <w:r w:rsidRPr="009C006E">
        <w:rPr>
          <w:rFonts w:ascii="Tahoma" w:eastAsia="Calibri" w:hAnsi="Tahoma" w:cs="Tahoma"/>
          <w:sz w:val="19"/>
          <w:szCs w:val="19"/>
          <w:rtl/>
        </w:rPr>
        <w:t xml:space="preserve"> </w:t>
      </w:r>
      <w:r w:rsidRPr="009C006E">
        <w:rPr>
          <w:rFonts w:ascii="Tahoma" w:eastAsia="Calibri" w:hAnsi="Tahoma" w:cs="Tahoma"/>
          <w:sz w:val="19"/>
          <w:szCs w:val="19"/>
          <w:rtl/>
        </w:rPr>
        <w:t>תוכנית</w:t>
      </w:r>
      <w:r w:rsidRPr="009C006E">
        <w:rPr>
          <w:rFonts w:ascii="Tahoma" w:eastAsia="Calibri" w:hAnsi="Tahoma" w:cs="Tahoma"/>
          <w:sz w:val="19"/>
          <w:szCs w:val="19"/>
          <w:rtl/>
        </w:rPr>
        <w:t xml:space="preserve"> לשדרוג המוֹבלים הקיימים להעברת הנגר</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מי משקעים הזורמים או נקווים על פני הקרקע</w:t>
      </w:r>
      <w:r w:rsidRPr="009C006E">
        <w:rPr>
          <w:rFonts w:ascii="Tahoma" w:eastAsia="Calibri" w:hAnsi="Tahoma" w:cs="Tahoma" w:hint="cs"/>
          <w:sz w:val="19"/>
          <w:szCs w:val="19"/>
          <w:rtl/>
        </w:rPr>
        <w:t>)</w:t>
      </w:r>
      <w:r w:rsidRPr="009C006E">
        <w:rPr>
          <w:rFonts w:ascii="Tahoma" w:eastAsia="Calibri" w:hAnsi="Tahoma" w:cs="Tahoma"/>
          <w:sz w:val="19"/>
          <w:szCs w:val="19"/>
          <w:rtl/>
        </w:rPr>
        <w:t>.</w:t>
      </w:r>
      <w:r w:rsidRPr="009C006E">
        <w:rPr>
          <w:rFonts w:ascii="Tahoma" w:eastAsia="Calibri" w:hAnsi="Tahoma" w:cs="Tahoma" w:hint="cs"/>
          <w:sz w:val="19"/>
          <w:szCs w:val="19"/>
          <w:rtl/>
        </w:rPr>
        <w:t xml:space="preserve"> בביקורת המעקב עלה כי הליקוי </w:t>
      </w:r>
      <w:r w:rsidRPr="009C006E">
        <w:rPr>
          <w:rFonts w:ascii="Tahoma" w:eastAsia="Calibri" w:hAnsi="Tahoma" w:cs="Tahoma" w:hint="cs"/>
          <w:b/>
          <w:bCs/>
          <w:sz w:val="19"/>
          <w:szCs w:val="19"/>
          <w:rtl/>
        </w:rPr>
        <w:t>תוקן במידה רבה</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 xml:space="preserve">עיריית </w:t>
      </w:r>
      <w:r w:rsidRPr="009C006E">
        <w:rPr>
          <w:rFonts w:ascii="Tahoma" w:eastAsia="Calibri" w:hAnsi="Tahoma" w:cs="Tahoma"/>
          <w:b/>
          <w:bCs/>
          <w:sz w:val="19"/>
          <w:szCs w:val="19"/>
          <w:rtl/>
        </w:rPr>
        <w:t>נהרייה</w:t>
      </w:r>
      <w:r w:rsidRPr="009C006E">
        <w:rPr>
          <w:rFonts w:ascii="Tahoma" w:eastAsia="Calibri" w:hAnsi="Tahoma" w:cs="Tahoma"/>
          <w:sz w:val="19"/>
          <w:szCs w:val="19"/>
          <w:rtl/>
        </w:rPr>
        <w:t xml:space="preserve"> הכינה </w:t>
      </w:r>
      <w:r w:rsidRPr="009C006E">
        <w:rPr>
          <w:rFonts w:ascii="Tahoma" w:eastAsia="Calibri" w:hAnsi="Tahoma" w:cs="Tahoma"/>
          <w:sz w:val="19"/>
          <w:szCs w:val="19"/>
          <w:rtl/>
        </w:rPr>
        <w:t>תוכנית</w:t>
      </w:r>
      <w:r w:rsidRPr="009C006E">
        <w:rPr>
          <w:rFonts w:ascii="Tahoma" w:eastAsia="Calibri" w:hAnsi="Tahoma" w:cs="Tahoma"/>
          <w:sz w:val="19"/>
          <w:szCs w:val="19"/>
          <w:rtl/>
        </w:rPr>
        <w:t xml:space="preserve"> אב לניקוז </w:t>
      </w:r>
      <w:r w:rsidRPr="009C006E">
        <w:rPr>
          <w:rFonts w:ascii="Tahoma" w:eastAsia="Calibri" w:hAnsi="Tahoma" w:cs="Tahoma" w:hint="cs"/>
          <w:sz w:val="19"/>
          <w:szCs w:val="19"/>
          <w:rtl/>
        </w:rPr>
        <w:t xml:space="preserve">בדצמבר 2020 </w:t>
      </w:r>
      <w:r w:rsidRPr="009C006E">
        <w:rPr>
          <w:rFonts w:ascii="Tahoma" w:eastAsia="Calibri" w:hAnsi="Tahoma" w:cs="Tahoma"/>
          <w:sz w:val="19"/>
          <w:szCs w:val="19"/>
          <w:rtl/>
        </w:rPr>
        <w:t>בהתאם להמלצת הדוח הקודם</w:t>
      </w:r>
      <w:r w:rsidRPr="009C006E">
        <w:rPr>
          <w:rFonts w:ascii="Tahoma" w:eastAsia="Calibri" w:hAnsi="Tahoma" w:cs="Tahoma" w:hint="cs"/>
          <w:sz w:val="19"/>
          <w:szCs w:val="19"/>
          <w:rtl/>
        </w:rPr>
        <w:t>.</w:t>
      </w:r>
    </w:p>
    <w:p w:rsidR="009C006E" w:rsidRPr="009C006E" w:rsidP="009E14F3" w14:paraId="44429DCC" w14:textId="77777777">
      <w:pPr>
        <w:spacing w:after="200" w:line="288" w:lineRule="auto"/>
        <w:ind w:left="-147" w:right="-567"/>
        <w:rPr>
          <w:rFonts w:ascii="Tahoma" w:eastAsia="Calibri" w:hAnsi="Tahoma" w:cs="Tahoma"/>
          <w:sz w:val="19"/>
          <w:szCs w:val="19"/>
          <w:rtl/>
        </w:rPr>
      </w:pPr>
      <w:r w:rsidRPr="009C006E">
        <w:rPr>
          <w:rFonts w:ascii="Tahoma" w:eastAsia="Calibri" w:hAnsi="Tahoma" w:cs="Tahoma" w:hint="cs"/>
          <w:b/>
          <w:bCs/>
          <w:sz w:val="19"/>
          <w:szCs w:val="19"/>
          <w:rtl/>
        </w:rPr>
        <w:t>ג'יסר</w:t>
      </w:r>
      <w:r w:rsidRPr="009C006E">
        <w:rPr>
          <w:rFonts w:ascii="Tahoma" w:eastAsia="Calibri" w:hAnsi="Tahoma" w:cs="Tahoma" w:hint="cs"/>
          <w:b/>
          <w:bCs/>
          <w:sz w:val="19"/>
          <w:szCs w:val="19"/>
          <w:rtl/>
        </w:rPr>
        <w:t xml:space="preserve"> א-</w:t>
      </w:r>
      <w:r w:rsidRPr="009C006E">
        <w:rPr>
          <w:rFonts w:ascii="Tahoma" w:eastAsia="Calibri" w:hAnsi="Tahoma" w:cs="Tahoma" w:hint="cs"/>
          <w:b/>
          <w:bCs/>
          <w:sz w:val="19"/>
          <w:szCs w:val="19"/>
          <w:rtl/>
        </w:rPr>
        <w:t>זרקאא</w:t>
      </w:r>
      <w:r w:rsidRPr="009C006E">
        <w:rPr>
          <w:rFonts w:ascii="Tahoma" w:eastAsia="Calibri" w:hAnsi="Tahoma" w:cs="Tahoma" w:hint="cs"/>
          <w:b/>
          <w:bCs/>
          <w:sz w:val="19"/>
          <w:szCs w:val="19"/>
          <w:rtl/>
        </w:rPr>
        <w:t>:</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 xml:space="preserve">בביקורת הקודמת עלה כי המועצה המקומית </w:t>
      </w:r>
      <w:r w:rsidRPr="009C006E">
        <w:rPr>
          <w:rFonts w:ascii="Tahoma" w:eastAsia="Calibri" w:hAnsi="Tahoma" w:cs="Tahoma"/>
          <w:b/>
          <w:bCs/>
          <w:sz w:val="19"/>
          <w:szCs w:val="19"/>
          <w:rtl/>
        </w:rPr>
        <w:t>ג'יסר</w:t>
      </w:r>
      <w:r w:rsidRPr="009C006E">
        <w:rPr>
          <w:rFonts w:ascii="Tahoma" w:eastAsia="Calibri" w:hAnsi="Tahoma" w:cs="Tahoma"/>
          <w:b/>
          <w:bCs/>
          <w:sz w:val="19"/>
          <w:szCs w:val="19"/>
          <w:rtl/>
        </w:rPr>
        <w:t xml:space="preserve"> א-</w:t>
      </w:r>
      <w:r w:rsidRPr="009C006E">
        <w:rPr>
          <w:rFonts w:ascii="Tahoma" w:eastAsia="Calibri" w:hAnsi="Tahoma" w:cs="Tahoma"/>
          <w:b/>
          <w:bCs/>
          <w:sz w:val="19"/>
          <w:szCs w:val="19"/>
          <w:rtl/>
        </w:rPr>
        <w:t>זרקאא</w:t>
      </w:r>
      <w:r w:rsidRPr="009C006E">
        <w:rPr>
          <w:rFonts w:ascii="Tahoma" w:eastAsia="Calibri" w:hAnsi="Tahoma" w:cs="Tahoma"/>
          <w:sz w:val="19"/>
          <w:szCs w:val="19"/>
          <w:rtl/>
        </w:rPr>
        <w:t xml:space="preserve"> לא הכינה </w:t>
      </w:r>
      <w:r w:rsidRPr="009C006E">
        <w:rPr>
          <w:rFonts w:ascii="Tahoma" w:eastAsia="Calibri" w:hAnsi="Tahoma" w:cs="Tahoma"/>
          <w:sz w:val="19"/>
          <w:szCs w:val="19"/>
          <w:rtl/>
        </w:rPr>
        <w:t>תוכנית</w:t>
      </w:r>
      <w:r w:rsidRPr="009C006E">
        <w:rPr>
          <w:rFonts w:ascii="Tahoma" w:eastAsia="Calibri" w:hAnsi="Tahoma" w:cs="Tahoma"/>
          <w:sz w:val="19"/>
          <w:szCs w:val="19"/>
          <w:rtl/>
        </w:rPr>
        <w:t xml:space="preserve"> אב לניקוז ולא יישמה את הוראות נספח הניקוז של </w:t>
      </w:r>
      <w:r w:rsidRPr="009C006E">
        <w:rPr>
          <w:rFonts w:ascii="Tahoma" w:eastAsia="Calibri" w:hAnsi="Tahoma" w:cs="Tahoma"/>
          <w:sz w:val="19"/>
          <w:szCs w:val="19"/>
          <w:rtl/>
        </w:rPr>
        <w:t>תוכנית</w:t>
      </w:r>
      <w:r w:rsidRPr="009C006E">
        <w:rPr>
          <w:rFonts w:ascii="Tahoma" w:eastAsia="Calibri" w:hAnsi="Tahoma" w:cs="Tahoma"/>
          <w:sz w:val="19"/>
          <w:szCs w:val="19"/>
          <w:rtl/>
        </w:rPr>
        <w:t xml:space="preserve"> המתאר. </w:t>
      </w:r>
      <w:r w:rsidRPr="009C006E">
        <w:rPr>
          <w:rFonts w:ascii="Tahoma" w:eastAsia="Calibri" w:hAnsi="Tahoma" w:cs="Tahoma" w:hint="cs"/>
          <w:sz w:val="19"/>
          <w:szCs w:val="19"/>
          <w:rtl/>
        </w:rPr>
        <w:t xml:space="preserve">בביקורת המעקב עלה כי הליקוי </w:t>
      </w:r>
      <w:r w:rsidRPr="009C006E">
        <w:rPr>
          <w:rFonts w:ascii="Tahoma" w:eastAsia="Calibri" w:hAnsi="Tahoma" w:cs="Tahoma" w:hint="cs"/>
          <w:b/>
          <w:bCs/>
          <w:sz w:val="19"/>
          <w:szCs w:val="19"/>
          <w:rtl/>
        </w:rPr>
        <w:t>תוקן במידה רבה</w:t>
      </w:r>
      <w:r w:rsidRPr="009C006E">
        <w:rPr>
          <w:rFonts w:ascii="Tahoma" w:eastAsia="Calibri" w:hAnsi="Tahoma" w:cs="Tahoma" w:hint="cs"/>
          <w:sz w:val="19"/>
          <w:szCs w:val="19"/>
          <w:rtl/>
        </w:rPr>
        <w:t xml:space="preserve">: במאי 2025 התקשרה המועצה עם חברה לגיבוש וכתיבה של </w:t>
      </w:r>
      <w:r w:rsidRPr="009C006E">
        <w:rPr>
          <w:rFonts w:ascii="Tahoma" w:eastAsia="Calibri" w:hAnsi="Tahoma" w:cs="Tahoma" w:hint="cs"/>
          <w:sz w:val="19"/>
          <w:szCs w:val="19"/>
          <w:rtl/>
        </w:rPr>
        <w:t>תוכנית</w:t>
      </w:r>
      <w:r w:rsidRPr="009C006E">
        <w:rPr>
          <w:rFonts w:ascii="Tahoma" w:eastAsia="Calibri" w:hAnsi="Tahoma" w:cs="Tahoma" w:hint="cs"/>
          <w:sz w:val="19"/>
          <w:szCs w:val="19"/>
          <w:rtl/>
        </w:rPr>
        <w:t xml:space="preserve"> אב לניקוז בתחום שיפוטה של המועצה.</w:t>
      </w:r>
    </w:p>
    <w:p w:rsidR="009C006E" w:rsidRPr="009C006E" w:rsidP="009C006E" w14:paraId="4AAC7E8A" w14:textId="77777777">
      <w:pPr>
        <w:spacing w:after="240" w:line="288" w:lineRule="auto"/>
        <w:ind w:left="-150" w:right="-567"/>
        <w:rPr>
          <w:rFonts w:ascii="Tahoma" w:eastAsia="Calibri" w:hAnsi="Tahoma" w:cs="Tahoma"/>
          <w:sz w:val="19"/>
          <w:szCs w:val="19"/>
          <w:rtl/>
        </w:rPr>
      </w:pPr>
      <w:r w:rsidRPr="009C006E">
        <w:rPr>
          <w:rFonts w:ascii="Tahoma" w:eastAsia="Calibri" w:hAnsi="Tahoma" w:cs="Tahoma"/>
          <w:b/>
          <w:bCs/>
          <w:sz w:val="19"/>
          <w:szCs w:val="19"/>
          <w:rtl/>
        </w:rPr>
        <w:t>שימור מערכות הניקוז</w:t>
      </w:r>
      <w:r w:rsidRPr="009C006E">
        <w:rPr>
          <w:rFonts w:ascii="Tahoma" w:eastAsia="Calibri" w:hAnsi="Tahoma" w:cs="Tahoma" w:hint="cs"/>
          <w:b/>
          <w:bCs/>
          <w:sz w:val="19"/>
          <w:szCs w:val="19"/>
          <w:rtl/>
        </w:rPr>
        <w:t xml:space="preserve"> </w:t>
      </w:r>
      <w:r w:rsidRPr="009C006E">
        <w:rPr>
          <w:rFonts w:ascii="Tahoma" w:eastAsia="Calibri" w:hAnsi="Tahoma" w:cs="Tahoma" w:hint="cs"/>
          <w:sz w:val="19"/>
          <w:szCs w:val="19"/>
          <w:rtl/>
        </w:rPr>
        <w:t>- בביקורת הקודמת הומלץ</w:t>
      </w:r>
      <w:r w:rsidRPr="009C006E">
        <w:rPr>
          <w:rFonts w:ascii="Tahoma" w:eastAsia="Calibri" w:hAnsi="Tahoma" w:cs="Tahoma"/>
          <w:sz w:val="19"/>
          <w:szCs w:val="19"/>
          <w:rtl/>
        </w:rPr>
        <w:t xml:space="preserve"> כי</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רשות המים תעקוב אחר פעילות תאגידי המים בכל הנוגע ליישום הנחייתה המקצועית לאיתור חיבורים של מערכת הניקוז למערכת הביוב הציבורית.</w:t>
      </w:r>
      <w:r w:rsidRPr="009C006E">
        <w:rPr>
          <w:rFonts w:ascii="Tahoma" w:eastAsia="Calibri" w:hAnsi="Tahoma" w:cs="Tahoma" w:hint="cs"/>
          <w:sz w:val="19"/>
          <w:szCs w:val="19"/>
          <w:rtl/>
        </w:rPr>
        <w:t xml:space="preserve"> בביקורת המעקב עלה כי </w:t>
      </w:r>
      <w:r w:rsidRPr="009C006E">
        <w:rPr>
          <w:rFonts w:ascii="Tahoma" w:eastAsia="Calibri" w:hAnsi="Tahoma" w:cs="Tahoma" w:hint="cs"/>
          <w:b/>
          <w:bCs/>
          <w:sz w:val="19"/>
          <w:szCs w:val="19"/>
          <w:rtl/>
        </w:rPr>
        <w:t>ההמלצה יושמה במידה רבה</w:t>
      </w:r>
      <w:r w:rsidRPr="009C006E">
        <w:rPr>
          <w:rFonts w:ascii="Tahoma" w:eastAsia="Calibri" w:hAnsi="Tahoma" w:cs="Tahoma" w:hint="cs"/>
          <w:sz w:val="19"/>
          <w:szCs w:val="19"/>
          <w:rtl/>
        </w:rPr>
        <w:t>:</w:t>
      </w:r>
      <w:r w:rsidRPr="009C006E">
        <w:rPr>
          <w:rFonts w:eastAsia="Calibri"/>
          <w:b/>
          <w:bCs/>
          <w:rtl/>
        </w:rPr>
        <w:t xml:space="preserve"> </w:t>
      </w:r>
      <w:r w:rsidRPr="009C006E">
        <w:rPr>
          <w:rFonts w:ascii="Tahoma" w:eastAsia="Calibri" w:hAnsi="Tahoma" w:cs="Tahoma"/>
          <w:sz w:val="19"/>
          <w:szCs w:val="19"/>
          <w:rtl/>
        </w:rPr>
        <w:t xml:space="preserve">רשות המים </w:t>
      </w:r>
      <w:r w:rsidRPr="009C006E">
        <w:rPr>
          <w:rFonts w:ascii="Tahoma" w:eastAsia="Calibri" w:hAnsi="Tahoma" w:cs="Tahoma" w:hint="cs"/>
          <w:sz w:val="19"/>
          <w:szCs w:val="19"/>
          <w:rtl/>
        </w:rPr>
        <w:t xml:space="preserve">פועלת </w:t>
      </w:r>
      <w:r w:rsidRPr="009C006E">
        <w:rPr>
          <w:rFonts w:ascii="Tahoma" w:eastAsia="Calibri" w:hAnsi="Tahoma" w:cs="Tahoma"/>
          <w:sz w:val="19"/>
          <w:szCs w:val="19"/>
          <w:rtl/>
        </w:rPr>
        <w:t>לטיפול בבעיית חיבור מערכות הניקוז למערכות הביוב</w:t>
      </w:r>
      <w:r w:rsidRPr="009C006E">
        <w:rPr>
          <w:rFonts w:ascii="Tahoma" w:eastAsia="Calibri" w:hAnsi="Tahoma" w:cs="Tahoma" w:hint="cs"/>
          <w:sz w:val="19"/>
          <w:szCs w:val="19"/>
          <w:rtl/>
        </w:rPr>
        <w:t xml:space="preserve"> - לרבות פרסום הנחיות בנושא לתאגידי המים וקידום עבודה משותפת מול הרשות לאכיפה במקרקעין במשרד </w:t>
      </w:r>
      <w:r w:rsidRPr="009C006E">
        <w:rPr>
          <w:rFonts w:ascii="Tahoma" w:eastAsia="Calibri" w:hAnsi="Tahoma" w:cs="Tahoma" w:hint="cs"/>
          <w:sz w:val="19"/>
          <w:szCs w:val="19"/>
          <w:rtl/>
        </w:rPr>
        <w:t>רה"ם</w:t>
      </w:r>
      <w:r w:rsidRPr="009C006E">
        <w:rPr>
          <w:rFonts w:ascii="Tahoma" w:eastAsia="Calibri" w:hAnsi="Tahoma" w:cs="Tahoma" w:hint="cs"/>
          <w:sz w:val="19"/>
          <w:szCs w:val="19"/>
          <w:rtl/>
        </w:rPr>
        <w:t xml:space="preserve"> לסיוע באכיפה. עם זאת</w:t>
      </w:r>
      <w:r w:rsidRPr="009C006E">
        <w:rPr>
          <w:rFonts w:ascii="Tahoma" w:eastAsia="Calibri" w:hAnsi="Tahoma" w:cs="Tahoma"/>
          <w:sz w:val="19"/>
          <w:szCs w:val="19"/>
          <w:rtl/>
        </w:rPr>
        <w:t>,</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טרם נפתרה הבעיה</w:t>
      </w:r>
      <w:r w:rsidRPr="009C006E">
        <w:rPr>
          <w:rFonts w:ascii="Tahoma" w:eastAsia="Calibri" w:hAnsi="Tahoma" w:cs="Tahoma" w:hint="cs"/>
          <w:sz w:val="19"/>
          <w:szCs w:val="19"/>
          <w:rtl/>
        </w:rPr>
        <w:t xml:space="preserve">, וברשויות מקומיות ובהן המועצה המקומית </w:t>
      </w:r>
      <w:r w:rsidRPr="009C006E">
        <w:rPr>
          <w:rFonts w:ascii="Tahoma" w:eastAsia="Calibri" w:hAnsi="Tahoma" w:cs="Tahoma" w:hint="cs"/>
          <w:b/>
          <w:bCs/>
          <w:sz w:val="19"/>
          <w:szCs w:val="19"/>
          <w:rtl/>
        </w:rPr>
        <w:t>ג'יסר</w:t>
      </w:r>
      <w:r w:rsidRPr="009C006E">
        <w:rPr>
          <w:rFonts w:ascii="Tahoma" w:eastAsia="Calibri" w:hAnsi="Tahoma" w:cs="Tahoma" w:hint="cs"/>
          <w:b/>
          <w:bCs/>
          <w:sz w:val="19"/>
          <w:szCs w:val="19"/>
          <w:rtl/>
        </w:rPr>
        <w:t xml:space="preserve"> א-</w:t>
      </w:r>
      <w:r w:rsidRPr="009C006E">
        <w:rPr>
          <w:rFonts w:ascii="Tahoma" w:eastAsia="Calibri" w:hAnsi="Tahoma" w:cs="Tahoma" w:hint="cs"/>
          <w:b/>
          <w:bCs/>
          <w:sz w:val="19"/>
          <w:szCs w:val="19"/>
          <w:rtl/>
        </w:rPr>
        <w:t>זרקאא</w:t>
      </w:r>
      <w:r w:rsidRPr="009C006E">
        <w:rPr>
          <w:rFonts w:ascii="Tahoma" w:eastAsia="Calibri" w:hAnsi="Tahoma" w:cs="Tahoma" w:hint="cs"/>
          <w:b/>
          <w:bCs/>
          <w:sz w:val="19"/>
          <w:szCs w:val="19"/>
          <w:rtl/>
        </w:rPr>
        <w:t xml:space="preserve"> </w:t>
      </w:r>
      <w:r w:rsidRPr="009C006E">
        <w:rPr>
          <w:rFonts w:ascii="Tahoma" w:eastAsia="Calibri" w:hAnsi="Tahoma" w:cs="Tahoma" w:hint="cs"/>
          <w:sz w:val="19"/>
          <w:szCs w:val="19"/>
          <w:rtl/>
        </w:rPr>
        <w:t>עדיין יש מערכות ניקוז המחוברות לביוב</w:t>
      </w:r>
      <w:r w:rsidRPr="009C006E">
        <w:rPr>
          <w:rFonts w:ascii="Tahoma" w:eastAsia="Calibri" w:hAnsi="Tahoma" w:cs="Tahoma"/>
          <w:sz w:val="19"/>
          <w:szCs w:val="19"/>
          <w:rtl/>
        </w:rPr>
        <w:t>.</w:t>
      </w:r>
      <w:r w:rsidRPr="009C006E">
        <w:rPr>
          <w:rFonts w:ascii="Tahoma" w:eastAsia="Calibri" w:hAnsi="Tahoma" w:cs="Tahoma" w:hint="cs"/>
          <w:sz w:val="19"/>
          <w:szCs w:val="19"/>
          <w:rtl/>
        </w:rPr>
        <w:t xml:space="preserve"> </w:t>
      </w:r>
    </w:p>
    <w:p w:rsidR="009C006E" w:rsidRPr="009C006E" w:rsidP="009E14F3" w14:paraId="567F4F65" w14:textId="77777777">
      <w:pPr>
        <w:spacing w:after="120" w:line="288" w:lineRule="auto"/>
        <w:ind w:left="-147" w:right="-567"/>
        <w:rPr>
          <w:rFonts w:ascii="Tahoma" w:eastAsia="Calibri" w:hAnsi="Tahoma" w:cs="Tahoma"/>
          <w:b/>
          <w:bCs/>
          <w:sz w:val="19"/>
          <w:szCs w:val="19"/>
          <w:rtl/>
        </w:rPr>
      </w:pPr>
      <w:bookmarkStart w:id="4" w:name="_Hlk218515328"/>
      <w:r w:rsidRPr="009C006E">
        <w:rPr>
          <w:rFonts w:ascii="Tahoma" w:eastAsia="Calibri" w:hAnsi="Tahoma" w:cs="Tahoma"/>
          <w:b/>
          <w:bCs/>
          <w:sz w:val="19"/>
          <w:szCs w:val="19"/>
          <w:rtl/>
        </w:rPr>
        <w:t>מידע על תשתיות הניקוז ומיפוין</w:t>
      </w:r>
      <w:r w:rsidRPr="009C006E">
        <w:rPr>
          <w:rFonts w:ascii="Tahoma" w:eastAsia="Calibri" w:hAnsi="Tahoma" w:cs="Tahoma" w:hint="cs"/>
          <w:b/>
          <w:bCs/>
          <w:sz w:val="19"/>
          <w:szCs w:val="19"/>
          <w:rtl/>
        </w:rPr>
        <w:t xml:space="preserve">  </w:t>
      </w:r>
      <w:bookmarkEnd w:id="4"/>
    </w:p>
    <w:p w:rsidR="009C006E" w:rsidRPr="009C006E" w:rsidP="009E14F3" w14:paraId="6D15B8AB" w14:textId="77777777">
      <w:pPr>
        <w:spacing w:after="120" w:line="288" w:lineRule="auto"/>
        <w:ind w:left="-147" w:right="-567"/>
        <w:rPr>
          <w:rFonts w:ascii="Tahoma" w:eastAsia="Calibri" w:hAnsi="Tahoma" w:cs="Tahoma"/>
          <w:sz w:val="19"/>
          <w:szCs w:val="19"/>
          <w:rtl/>
        </w:rPr>
      </w:pPr>
      <w:r w:rsidRPr="009C006E">
        <w:rPr>
          <w:rFonts w:ascii="Tahoma" w:eastAsia="Calibri" w:hAnsi="Tahoma" w:cs="Tahoma" w:hint="cs"/>
          <w:b/>
          <w:bCs/>
          <w:sz w:val="19"/>
          <w:szCs w:val="19"/>
          <w:rtl/>
        </w:rPr>
        <w:t>אשקלון:</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 xml:space="preserve">בביקורת הקודמת עלה כי עיריית </w:t>
      </w:r>
      <w:r w:rsidRPr="009C006E">
        <w:rPr>
          <w:rFonts w:ascii="Tahoma" w:eastAsia="Calibri" w:hAnsi="Tahoma" w:cs="Tahoma"/>
          <w:b/>
          <w:bCs/>
          <w:sz w:val="19"/>
          <w:szCs w:val="19"/>
          <w:rtl/>
        </w:rPr>
        <w:t>אשקלון</w:t>
      </w:r>
      <w:r w:rsidRPr="009C006E">
        <w:rPr>
          <w:rFonts w:ascii="Tahoma" w:eastAsia="Calibri" w:hAnsi="Tahoma" w:cs="Tahoma"/>
          <w:sz w:val="19"/>
          <w:szCs w:val="19"/>
          <w:rtl/>
        </w:rPr>
        <w:t xml:space="preserve"> הזינה את המיפוי </w:t>
      </w:r>
      <w:r w:rsidRPr="009C006E">
        <w:rPr>
          <w:rFonts w:ascii="Tahoma" w:eastAsia="Calibri" w:hAnsi="Tahoma" w:cs="Tahoma" w:hint="cs"/>
          <w:sz w:val="19"/>
          <w:szCs w:val="19"/>
          <w:rtl/>
        </w:rPr>
        <w:t xml:space="preserve">שהיה </w:t>
      </w:r>
      <w:r w:rsidRPr="009C006E">
        <w:rPr>
          <w:rFonts w:ascii="Tahoma" w:eastAsia="Calibri" w:hAnsi="Tahoma" w:cs="Tahoma"/>
          <w:sz w:val="19"/>
          <w:szCs w:val="19"/>
          <w:rtl/>
        </w:rPr>
        <w:t xml:space="preserve">קיים של תשתית הניקוז למערכת </w:t>
      </w:r>
      <w:r w:rsidRPr="009C006E">
        <w:rPr>
          <w:rFonts w:ascii="Tahoma" w:eastAsia="Calibri" w:hAnsi="Tahoma" w:cs="Tahoma"/>
          <w:sz w:val="19"/>
          <w:szCs w:val="19"/>
          <w:rtl/>
        </w:rPr>
        <w:t>הממ"ג</w:t>
      </w:r>
      <w:r w:rsidRPr="009C006E">
        <w:rPr>
          <w:rFonts w:ascii="Tahoma" w:eastAsia="Calibri" w:hAnsi="Tahoma" w:cs="Tahoma"/>
          <w:sz w:val="19"/>
          <w:szCs w:val="19"/>
          <w:rtl/>
        </w:rPr>
        <w:t xml:space="preserve">, אולם </w:t>
      </w:r>
      <w:r w:rsidRPr="009C006E">
        <w:rPr>
          <w:rFonts w:ascii="Tahoma" w:eastAsia="Calibri" w:hAnsi="Tahoma" w:cs="Tahoma" w:hint="cs"/>
          <w:sz w:val="19"/>
          <w:szCs w:val="19"/>
          <w:rtl/>
        </w:rPr>
        <w:t>המיפוי לא כלל</w:t>
      </w:r>
      <w:r w:rsidRPr="009C006E">
        <w:rPr>
          <w:rFonts w:ascii="Tahoma" w:eastAsia="Calibri" w:hAnsi="Tahoma" w:cs="Tahoma"/>
          <w:sz w:val="19"/>
          <w:szCs w:val="19"/>
          <w:rtl/>
        </w:rPr>
        <w:t xml:space="preserve"> נתונים מרוכזים בנוגע לסך האורך, הקוטר והגובה (שיפוע) של התעלות במערכת התיעול העירונית, ו</w:t>
      </w:r>
      <w:r w:rsidRPr="009C006E">
        <w:rPr>
          <w:rFonts w:ascii="Tahoma" w:eastAsia="Calibri" w:hAnsi="Tahoma" w:cs="Tahoma" w:hint="cs"/>
          <w:sz w:val="19"/>
          <w:szCs w:val="19"/>
          <w:rtl/>
        </w:rPr>
        <w:t xml:space="preserve">לא היה </w:t>
      </w:r>
      <w:r w:rsidRPr="009C006E">
        <w:rPr>
          <w:rFonts w:ascii="Tahoma" w:eastAsia="Calibri" w:hAnsi="Tahoma" w:cs="Tahoma"/>
          <w:sz w:val="19"/>
          <w:szCs w:val="19"/>
          <w:rtl/>
        </w:rPr>
        <w:t>בידי העירייה מידע מרוכז בנוגע לגיל מערכות התיעול והניקוז.</w:t>
      </w:r>
      <w:r w:rsidRPr="009C006E">
        <w:rPr>
          <w:rFonts w:ascii="Tahoma" w:eastAsia="Calibri" w:hAnsi="Tahoma" w:cs="Tahoma"/>
          <w:sz w:val="19"/>
          <w:szCs w:val="19"/>
        </w:rPr>
        <w:t xml:space="preserve"> </w:t>
      </w:r>
      <w:r w:rsidRPr="009C006E">
        <w:rPr>
          <w:rFonts w:ascii="Tahoma" w:eastAsia="Calibri" w:hAnsi="Tahoma" w:cs="Tahoma" w:hint="cs"/>
          <w:sz w:val="19"/>
          <w:szCs w:val="19"/>
          <w:rtl/>
        </w:rPr>
        <w:t xml:space="preserve">בביקורת המעקב עלה כי הליקוי </w:t>
      </w:r>
      <w:r w:rsidRPr="009C006E">
        <w:rPr>
          <w:rFonts w:ascii="Tahoma" w:eastAsia="Calibri" w:hAnsi="Tahoma" w:cs="Tahoma" w:hint="cs"/>
          <w:b/>
          <w:bCs/>
          <w:sz w:val="19"/>
          <w:szCs w:val="19"/>
          <w:rtl/>
        </w:rPr>
        <w:t>תוקן במידה רבה</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 xml:space="preserve">שכבת תשתיות </w:t>
      </w:r>
      <w:r w:rsidRPr="009C006E">
        <w:rPr>
          <w:rFonts w:ascii="Tahoma" w:eastAsia="Calibri" w:hAnsi="Tahoma" w:cs="Tahoma" w:hint="cs"/>
          <w:sz w:val="19"/>
          <w:szCs w:val="19"/>
          <w:rtl/>
        </w:rPr>
        <w:t xml:space="preserve">הניקוז בתחומי עיריית </w:t>
      </w:r>
      <w:r w:rsidRPr="009C006E">
        <w:rPr>
          <w:rFonts w:ascii="Tahoma" w:eastAsia="Calibri" w:hAnsi="Tahoma" w:cs="Tahoma" w:hint="cs"/>
          <w:b/>
          <w:bCs/>
          <w:sz w:val="19"/>
          <w:szCs w:val="19"/>
          <w:rtl/>
        </w:rPr>
        <w:t>אשקלון</w:t>
      </w:r>
      <w:r w:rsidRPr="009C006E">
        <w:rPr>
          <w:rFonts w:ascii="Tahoma" w:eastAsia="Calibri" w:hAnsi="Tahoma" w:cs="Tahoma"/>
          <w:sz w:val="19"/>
          <w:szCs w:val="19"/>
          <w:rtl/>
        </w:rPr>
        <w:t xml:space="preserve"> במערכת </w:t>
      </w:r>
      <w:r w:rsidRPr="009C006E">
        <w:rPr>
          <w:rFonts w:ascii="Tahoma" w:eastAsia="Calibri" w:hAnsi="Tahoma" w:cs="Tahoma" w:hint="cs"/>
          <w:sz w:val="19"/>
          <w:szCs w:val="19"/>
          <w:rtl/>
        </w:rPr>
        <w:t>הממ"ג</w:t>
      </w:r>
      <w:r w:rsidRPr="009C006E">
        <w:rPr>
          <w:rFonts w:ascii="Tahoma" w:eastAsia="Calibri" w:hAnsi="Tahoma" w:cs="Tahoma" w:hint="cs"/>
          <w:sz w:val="19"/>
          <w:szCs w:val="19"/>
          <w:rtl/>
        </w:rPr>
        <w:t xml:space="preserve"> הורחבה, בדגש על שכבת הביצוע בפועל (</w:t>
      </w:r>
      <w:r w:rsidRPr="009C006E">
        <w:rPr>
          <w:rFonts w:ascii="Tahoma" w:eastAsia="Calibri" w:hAnsi="Tahoma" w:cs="Tahoma"/>
          <w:sz w:val="19"/>
          <w:szCs w:val="19"/>
        </w:rPr>
        <w:t>as made</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של</w:t>
      </w:r>
      <w:r w:rsidRPr="009C006E">
        <w:rPr>
          <w:rFonts w:ascii="Tahoma" w:eastAsia="Calibri" w:hAnsi="Tahoma" w:cs="Tahoma" w:hint="cs"/>
          <w:sz w:val="19"/>
          <w:szCs w:val="19"/>
          <w:rtl/>
        </w:rPr>
        <w:t xml:space="preserve"> השכונות שנבנו החל בשנת 2000 במסגרת שיתוף הפעולה עם תאגיד המים והביוב </w:t>
      </w:r>
      <w:r w:rsidRPr="009C006E">
        <w:rPr>
          <w:rFonts w:ascii="Tahoma" w:eastAsia="Calibri" w:hAnsi="Tahoma" w:cs="Tahoma" w:hint="cs"/>
          <w:b/>
          <w:bCs/>
          <w:sz w:val="19"/>
          <w:szCs w:val="19"/>
          <w:rtl/>
        </w:rPr>
        <w:t>אשקלון</w:t>
      </w:r>
      <w:r w:rsidRPr="009C006E">
        <w:rPr>
          <w:rFonts w:ascii="Tahoma" w:eastAsia="Calibri" w:hAnsi="Tahoma" w:cs="Tahoma" w:hint="cs"/>
          <w:sz w:val="19"/>
          <w:szCs w:val="19"/>
          <w:rtl/>
        </w:rPr>
        <w:t>, שבהן קיימות שכבות של</w:t>
      </w:r>
      <w:r w:rsidRPr="009C006E">
        <w:rPr>
          <w:rFonts w:ascii="Tahoma" w:eastAsia="Calibri" w:hAnsi="Tahoma" w:cs="Tahoma"/>
          <w:sz w:val="19"/>
          <w:szCs w:val="19"/>
          <w:rtl/>
        </w:rPr>
        <w:t xml:space="preserve"> מים, ביוב וניקוז ברמה גבוהה</w:t>
      </w:r>
      <w:r w:rsidRPr="009C006E">
        <w:rPr>
          <w:rFonts w:ascii="Tahoma" w:eastAsia="Calibri" w:hAnsi="Tahoma" w:cs="Tahoma" w:hint="cs"/>
          <w:sz w:val="19"/>
          <w:szCs w:val="19"/>
          <w:rtl/>
        </w:rPr>
        <w:t>.</w:t>
      </w:r>
    </w:p>
    <w:p w:rsidR="009C006E" w:rsidRPr="009C006E" w:rsidP="009E14F3" w14:paraId="755A764C" w14:textId="77777777">
      <w:pPr>
        <w:spacing w:after="120" w:line="288" w:lineRule="auto"/>
        <w:ind w:left="-147" w:right="-567"/>
        <w:rPr>
          <w:rFonts w:ascii="Tahoma" w:eastAsia="Calibri" w:hAnsi="Tahoma" w:cs="Tahoma"/>
          <w:sz w:val="19"/>
          <w:szCs w:val="19"/>
          <w:rtl/>
        </w:rPr>
      </w:pPr>
      <w:r w:rsidRPr="009C006E">
        <w:rPr>
          <w:rFonts w:ascii="Tahoma" w:eastAsia="Calibri" w:hAnsi="Tahoma" w:cs="Tahoma" w:hint="cs"/>
          <w:b/>
          <w:bCs/>
          <w:sz w:val="19"/>
          <w:szCs w:val="19"/>
          <w:rtl/>
        </w:rPr>
        <w:t>נהרייה:</w:t>
      </w:r>
      <w:r w:rsidRPr="009C006E">
        <w:rPr>
          <w:rFonts w:ascii="Tahoma" w:eastAsia="Calibri" w:hAnsi="Tahoma" w:cs="Tahoma" w:hint="cs"/>
          <w:sz w:val="19"/>
          <w:szCs w:val="19"/>
          <w:rtl/>
        </w:rPr>
        <w:t xml:space="preserve"> בביקורת הקודמת עלה כי עיריית </w:t>
      </w:r>
      <w:r w:rsidRPr="009C006E">
        <w:rPr>
          <w:rFonts w:ascii="Tahoma" w:eastAsia="Calibri" w:hAnsi="Tahoma" w:cs="Tahoma" w:hint="cs"/>
          <w:b/>
          <w:bCs/>
          <w:sz w:val="19"/>
          <w:szCs w:val="19"/>
          <w:rtl/>
        </w:rPr>
        <w:t>נהרייה</w:t>
      </w:r>
      <w:r w:rsidRPr="009C006E">
        <w:rPr>
          <w:rFonts w:ascii="Tahoma" w:eastAsia="Calibri" w:hAnsi="Tahoma" w:cs="Tahoma" w:hint="cs"/>
          <w:sz w:val="19"/>
          <w:szCs w:val="19"/>
          <w:rtl/>
        </w:rPr>
        <w:t xml:space="preserve"> לא </w:t>
      </w:r>
      <w:r w:rsidRPr="009C006E">
        <w:rPr>
          <w:rFonts w:ascii="Tahoma" w:eastAsia="Calibri" w:hAnsi="Tahoma" w:cs="Tahoma"/>
          <w:sz w:val="19"/>
          <w:szCs w:val="19"/>
          <w:rtl/>
        </w:rPr>
        <w:t>מיפ</w:t>
      </w:r>
      <w:r w:rsidRPr="009C006E">
        <w:rPr>
          <w:rFonts w:ascii="Tahoma" w:eastAsia="Calibri" w:hAnsi="Tahoma" w:cs="Tahoma" w:hint="cs"/>
          <w:sz w:val="19"/>
          <w:szCs w:val="19"/>
          <w:rtl/>
        </w:rPr>
        <w:t>תה</w:t>
      </w:r>
      <w:r w:rsidRPr="009C006E">
        <w:rPr>
          <w:rFonts w:ascii="Tahoma" w:eastAsia="Calibri" w:hAnsi="Tahoma" w:cs="Tahoma"/>
          <w:sz w:val="19"/>
          <w:szCs w:val="19"/>
          <w:rtl/>
        </w:rPr>
        <w:t xml:space="preserve"> את מערכות הניקוז; לא ידע</w:t>
      </w:r>
      <w:r w:rsidRPr="009C006E">
        <w:rPr>
          <w:rFonts w:ascii="Tahoma" w:eastAsia="Calibri" w:hAnsi="Tahoma" w:cs="Tahoma" w:hint="cs"/>
          <w:sz w:val="19"/>
          <w:szCs w:val="19"/>
          <w:rtl/>
        </w:rPr>
        <w:t>ה</w:t>
      </w:r>
      <w:r w:rsidRPr="009C006E">
        <w:rPr>
          <w:rFonts w:ascii="Tahoma" w:eastAsia="Calibri" w:hAnsi="Tahoma" w:cs="Tahoma"/>
          <w:sz w:val="19"/>
          <w:szCs w:val="19"/>
          <w:rtl/>
        </w:rPr>
        <w:t xml:space="preserve"> מה מספר הקולטנים ב</w:t>
      </w:r>
      <w:r w:rsidRPr="009C006E">
        <w:rPr>
          <w:rFonts w:ascii="Tahoma" w:eastAsia="Calibri" w:hAnsi="Tahoma" w:cs="Tahoma" w:hint="cs"/>
          <w:sz w:val="19"/>
          <w:szCs w:val="19"/>
          <w:rtl/>
        </w:rPr>
        <w:t xml:space="preserve">יישוב </w:t>
      </w:r>
      <w:r w:rsidRPr="009C006E">
        <w:rPr>
          <w:rFonts w:ascii="Tahoma" w:eastAsia="Calibri" w:hAnsi="Tahoma" w:cs="Tahoma"/>
          <w:sz w:val="19"/>
          <w:szCs w:val="19"/>
          <w:rtl/>
        </w:rPr>
        <w:t xml:space="preserve">ואת מיקומם; מה אורך קווי הניקוז, גילם, קוטרם ומסלולם; </w:t>
      </w:r>
      <w:r w:rsidRPr="009C006E">
        <w:rPr>
          <w:rFonts w:ascii="Tahoma" w:eastAsia="Calibri" w:hAnsi="Tahoma" w:cs="Tahoma" w:hint="cs"/>
          <w:sz w:val="19"/>
          <w:szCs w:val="19"/>
          <w:rtl/>
        </w:rPr>
        <w:t>מה</w:t>
      </w:r>
      <w:r w:rsidRPr="009C006E">
        <w:rPr>
          <w:rFonts w:ascii="Tahoma" w:eastAsia="Calibri" w:hAnsi="Tahoma" w:cs="Tahoma"/>
          <w:sz w:val="19"/>
          <w:szCs w:val="19"/>
          <w:rtl/>
        </w:rPr>
        <w:t xml:space="preserve"> האזורים המועדים להצפות; וממילא לא הזינ</w:t>
      </w:r>
      <w:r w:rsidRPr="009C006E">
        <w:rPr>
          <w:rFonts w:ascii="Tahoma" w:eastAsia="Calibri" w:hAnsi="Tahoma" w:cs="Tahoma" w:hint="cs"/>
          <w:sz w:val="19"/>
          <w:szCs w:val="19"/>
          <w:rtl/>
        </w:rPr>
        <w:t>ה</w:t>
      </w:r>
      <w:r w:rsidRPr="009C006E">
        <w:rPr>
          <w:rFonts w:ascii="Tahoma" w:eastAsia="Calibri" w:hAnsi="Tahoma" w:cs="Tahoma"/>
          <w:sz w:val="19"/>
          <w:szCs w:val="19"/>
          <w:rtl/>
        </w:rPr>
        <w:t xml:space="preserve"> את הנתונים למערכת </w:t>
      </w:r>
      <w:r w:rsidRPr="009C006E">
        <w:rPr>
          <w:rFonts w:ascii="Tahoma" w:eastAsia="Calibri" w:hAnsi="Tahoma" w:cs="Tahoma"/>
          <w:sz w:val="19"/>
          <w:szCs w:val="19"/>
          <w:rtl/>
        </w:rPr>
        <w:t>הממ"ג</w:t>
      </w:r>
      <w:r w:rsidRPr="009C006E">
        <w:rPr>
          <w:rFonts w:ascii="Tahoma" w:eastAsia="Calibri" w:hAnsi="Tahoma" w:cs="Tahoma" w:hint="cs"/>
          <w:sz w:val="19"/>
          <w:szCs w:val="19"/>
          <w:rtl/>
        </w:rPr>
        <w:t xml:space="preserve">. בביקורת המעקב עלה כי הליקוי </w:t>
      </w:r>
      <w:r w:rsidRPr="009C006E">
        <w:rPr>
          <w:rFonts w:ascii="Tahoma" w:eastAsia="Calibri" w:hAnsi="Tahoma" w:cs="Tahoma" w:hint="cs"/>
          <w:b/>
          <w:bCs/>
          <w:sz w:val="19"/>
          <w:szCs w:val="19"/>
          <w:rtl/>
        </w:rPr>
        <w:t>תוקן במידה רבה</w:t>
      </w:r>
      <w:r w:rsidRPr="009C006E">
        <w:rPr>
          <w:rFonts w:ascii="Tahoma" w:eastAsia="Calibri" w:hAnsi="Tahoma" w:cs="Tahoma" w:hint="cs"/>
          <w:sz w:val="19"/>
          <w:szCs w:val="19"/>
          <w:rtl/>
        </w:rPr>
        <w:t xml:space="preserve">: העירייה מסרה כי בשלב זה </w:t>
      </w:r>
      <w:r w:rsidRPr="009C006E">
        <w:rPr>
          <w:rFonts w:ascii="Tahoma" w:eastAsia="Calibri" w:hAnsi="Tahoma" w:cs="Tahoma"/>
          <w:sz w:val="19"/>
          <w:szCs w:val="19"/>
          <w:rtl/>
        </w:rPr>
        <w:t xml:space="preserve">הוטמעו שכבות ניקוז </w:t>
      </w:r>
      <w:r w:rsidRPr="009C006E">
        <w:rPr>
          <w:rFonts w:ascii="Tahoma" w:eastAsia="Calibri" w:hAnsi="Tahoma" w:cs="Tahoma"/>
          <w:sz w:val="19"/>
          <w:szCs w:val="19"/>
          <w:rtl/>
        </w:rPr>
        <w:t>ב</w:t>
      </w:r>
      <w:r w:rsidRPr="009C006E">
        <w:rPr>
          <w:rFonts w:ascii="Tahoma" w:eastAsia="Calibri" w:hAnsi="Tahoma" w:cs="Tahoma" w:hint="cs"/>
          <w:sz w:val="19"/>
          <w:szCs w:val="19"/>
          <w:rtl/>
        </w:rPr>
        <w:t>ממ"ג</w:t>
      </w:r>
      <w:r w:rsidRPr="009C006E">
        <w:rPr>
          <w:rFonts w:ascii="Tahoma" w:eastAsia="Calibri" w:hAnsi="Tahoma" w:cs="Tahoma"/>
          <w:sz w:val="19"/>
          <w:szCs w:val="19"/>
          <w:rtl/>
        </w:rPr>
        <w:t xml:space="preserve"> </w:t>
      </w:r>
      <w:r w:rsidRPr="009C006E">
        <w:rPr>
          <w:rFonts w:ascii="Tahoma" w:eastAsia="Calibri" w:hAnsi="Tahoma" w:cs="Tahoma" w:hint="cs"/>
          <w:sz w:val="19"/>
          <w:szCs w:val="19"/>
          <w:rtl/>
        </w:rPr>
        <w:t xml:space="preserve">לשכונות אכזיב ואריק שרון בלבד, וכי יש </w:t>
      </w:r>
      <w:r w:rsidRPr="009C006E">
        <w:rPr>
          <w:rFonts w:ascii="Tahoma" w:eastAsia="Calibri" w:hAnsi="Tahoma" w:cs="Tahoma"/>
          <w:sz w:val="19"/>
          <w:szCs w:val="19"/>
          <w:rtl/>
        </w:rPr>
        <w:t>אינדיקצי</w:t>
      </w:r>
      <w:r w:rsidRPr="009C006E">
        <w:rPr>
          <w:rFonts w:ascii="Tahoma" w:eastAsia="Calibri" w:hAnsi="Tahoma" w:cs="Tahoma" w:hint="cs"/>
          <w:sz w:val="19"/>
          <w:szCs w:val="19"/>
          <w:rtl/>
        </w:rPr>
        <w:t>ה</w:t>
      </w:r>
      <w:r w:rsidRPr="009C006E">
        <w:rPr>
          <w:rFonts w:ascii="Tahoma" w:eastAsia="Calibri" w:hAnsi="Tahoma" w:cs="Tahoma"/>
          <w:sz w:val="19"/>
          <w:szCs w:val="19"/>
          <w:rtl/>
        </w:rPr>
        <w:t xml:space="preserve"> לגבי שנת </w:t>
      </w:r>
      <w:r w:rsidRPr="009C006E">
        <w:rPr>
          <w:rFonts w:ascii="Tahoma" w:eastAsia="Calibri" w:hAnsi="Tahoma" w:cs="Tahoma" w:hint="cs"/>
          <w:sz w:val="19"/>
          <w:szCs w:val="19"/>
          <w:rtl/>
        </w:rPr>
        <w:t>ה</w:t>
      </w:r>
      <w:r w:rsidRPr="009C006E">
        <w:rPr>
          <w:rFonts w:ascii="Tahoma" w:eastAsia="Calibri" w:hAnsi="Tahoma" w:cs="Tahoma"/>
          <w:sz w:val="19"/>
          <w:szCs w:val="19"/>
          <w:rtl/>
        </w:rPr>
        <w:t xml:space="preserve">הקמה </w:t>
      </w:r>
      <w:r w:rsidRPr="009C006E">
        <w:rPr>
          <w:rFonts w:ascii="Tahoma" w:eastAsia="Calibri" w:hAnsi="Tahoma" w:cs="Tahoma" w:hint="cs"/>
          <w:sz w:val="19"/>
          <w:szCs w:val="19"/>
          <w:rtl/>
        </w:rPr>
        <w:t xml:space="preserve">של תשתיות הניקוז רק </w:t>
      </w:r>
      <w:r w:rsidRPr="009C006E">
        <w:rPr>
          <w:rFonts w:ascii="Tahoma" w:eastAsia="Calibri" w:hAnsi="Tahoma" w:cs="Tahoma"/>
          <w:sz w:val="19"/>
          <w:szCs w:val="19"/>
          <w:rtl/>
        </w:rPr>
        <w:t>בשכונות החדשות</w:t>
      </w:r>
      <w:r w:rsidRPr="009C006E">
        <w:rPr>
          <w:rFonts w:ascii="Tahoma" w:eastAsia="Calibri" w:hAnsi="Tahoma" w:cs="Tahoma" w:hint="cs"/>
          <w:sz w:val="19"/>
          <w:szCs w:val="19"/>
          <w:rtl/>
        </w:rPr>
        <w:t xml:space="preserve">. </w:t>
      </w:r>
    </w:p>
    <w:p w:rsidR="009C006E" w:rsidRPr="009C006E" w:rsidP="009E14F3" w14:paraId="2A793D51" w14:textId="77777777">
      <w:pPr>
        <w:spacing w:after="120" w:line="288" w:lineRule="auto"/>
        <w:ind w:left="-147" w:right="-567"/>
        <w:rPr>
          <w:rFonts w:ascii="Tahoma" w:eastAsia="Calibri" w:hAnsi="Tahoma" w:cs="Tahoma"/>
          <w:sz w:val="19"/>
          <w:szCs w:val="19"/>
          <w:rtl/>
        </w:rPr>
      </w:pPr>
      <w:r w:rsidRPr="009C006E">
        <w:rPr>
          <w:rFonts w:ascii="Tahoma" w:eastAsia="Calibri" w:hAnsi="Tahoma" w:cs="Tahoma" w:hint="cs"/>
          <w:b/>
          <w:bCs/>
          <w:sz w:val="19"/>
          <w:szCs w:val="19"/>
          <w:rtl/>
        </w:rPr>
        <w:t>גיבוש מדיניות ניהול הנגר:</w:t>
      </w:r>
      <w:r w:rsidRPr="009C006E">
        <w:rPr>
          <w:rFonts w:ascii="Tahoma" w:eastAsia="Calibri" w:hAnsi="Tahoma" w:cs="Tahoma" w:hint="cs"/>
          <w:sz w:val="19"/>
          <w:szCs w:val="19"/>
          <w:rtl/>
        </w:rPr>
        <w:t xml:space="preserve"> בביקורת הקודמת עלה כי לא היה</w:t>
      </w:r>
      <w:r w:rsidRPr="009C006E">
        <w:rPr>
          <w:rFonts w:ascii="Tahoma" w:eastAsia="Calibri" w:hAnsi="Tahoma" w:cs="Tahoma"/>
          <w:sz w:val="19"/>
          <w:szCs w:val="19"/>
          <w:rtl/>
        </w:rPr>
        <w:t xml:space="preserve"> למדינת ישראל מסמך מדיניות לאומית מחייב לניהול הנגר העירוני, ו</w:t>
      </w:r>
      <w:r w:rsidRPr="009C006E">
        <w:rPr>
          <w:rFonts w:ascii="Tahoma" w:eastAsia="Calibri" w:hAnsi="Tahoma" w:cs="Tahoma" w:hint="cs"/>
          <w:sz w:val="19"/>
          <w:szCs w:val="19"/>
          <w:rtl/>
        </w:rPr>
        <w:t xml:space="preserve">כי </w:t>
      </w:r>
      <w:r w:rsidRPr="009C006E">
        <w:rPr>
          <w:rFonts w:ascii="Tahoma" w:eastAsia="Calibri" w:hAnsi="Tahoma" w:cs="Tahoma"/>
          <w:sz w:val="19"/>
          <w:szCs w:val="19"/>
          <w:rtl/>
        </w:rPr>
        <w:t xml:space="preserve">כל רשות מנהלת באופן עצמאי את מי הנגר על פי דרכה ותפיסתה. </w:t>
      </w:r>
      <w:r w:rsidRPr="009C006E">
        <w:rPr>
          <w:rFonts w:ascii="Tahoma" w:eastAsia="Calibri" w:hAnsi="Tahoma" w:cs="Tahoma" w:hint="cs"/>
          <w:sz w:val="19"/>
          <w:szCs w:val="19"/>
          <w:rtl/>
        </w:rPr>
        <w:t xml:space="preserve">בביקורת המעקב עלה כי הליקוי </w:t>
      </w:r>
      <w:r w:rsidRPr="009C006E">
        <w:rPr>
          <w:rFonts w:ascii="Tahoma" w:eastAsia="Calibri" w:hAnsi="Tahoma" w:cs="Tahoma" w:hint="cs"/>
          <w:b/>
          <w:bCs/>
          <w:sz w:val="19"/>
          <w:szCs w:val="19"/>
          <w:rtl/>
        </w:rPr>
        <w:t>תוקן</w:t>
      </w:r>
      <w:r w:rsidRPr="009C006E">
        <w:rPr>
          <w:rFonts w:ascii="Tahoma" w:eastAsia="Calibri" w:hAnsi="Tahoma" w:cs="Tahoma" w:hint="cs"/>
          <w:sz w:val="19"/>
          <w:szCs w:val="19"/>
          <w:rtl/>
        </w:rPr>
        <w:t xml:space="preserve">: באפריל 2024 פרסם מנהל התכנון מסמך מדיניות ניהול הנגר העירוני. </w:t>
      </w:r>
    </w:p>
    <w:p w:rsidR="009C006E" w:rsidRPr="009C006E" w:rsidP="009E14F3" w14:paraId="08322213" w14:textId="77777777">
      <w:pPr>
        <w:spacing w:after="200" w:line="288" w:lineRule="auto"/>
        <w:ind w:left="-147" w:right="-567"/>
        <w:rPr>
          <w:rFonts w:ascii="Tahoma" w:eastAsia="Calibri" w:hAnsi="Tahoma" w:cs="Tahoma"/>
          <w:sz w:val="19"/>
          <w:szCs w:val="19"/>
        </w:rPr>
      </w:pPr>
      <w:r w:rsidRPr="009C006E">
        <w:rPr>
          <w:rFonts w:ascii="Tahoma" w:eastAsia="Calibri" w:hAnsi="Tahoma" w:cs="Tahoma" w:hint="cs"/>
          <w:b/>
          <w:bCs/>
          <w:sz w:val="19"/>
          <w:szCs w:val="19"/>
          <w:rtl/>
        </w:rPr>
        <w:t>חיזוי שיטפונות במרחב העירוני:</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ב</w:t>
      </w:r>
      <w:r w:rsidRPr="009C006E">
        <w:rPr>
          <w:rFonts w:ascii="Tahoma" w:eastAsia="Calibri" w:hAnsi="Tahoma" w:cs="Tahoma" w:hint="cs"/>
          <w:sz w:val="19"/>
          <w:szCs w:val="19"/>
          <w:rtl/>
        </w:rPr>
        <w:t>דוח הקודם</w:t>
      </w:r>
      <w:r w:rsidRPr="009C006E">
        <w:rPr>
          <w:rFonts w:ascii="Tahoma" w:eastAsia="Calibri" w:hAnsi="Tahoma" w:cs="Tahoma"/>
          <w:sz w:val="19"/>
          <w:szCs w:val="19"/>
          <w:rtl/>
        </w:rPr>
        <w:t xml:space="preserve"> ציין משרד מבקר המדינה את הקמתו של המרכז לחיזוי שיטפונות כאבן דרך בתהליך ההיערכות לשיטפונות ולהצפות, אולם ציין כי נראה שאין בפעילותו </w:t>
      </w:r>
      <w:r w:rsidRPr="009C006E">
        <w:rPr>
          <w:rFonts w:ascii="Tahoma" w:eastAsia="Calibri" w:hAnsi="Tahoma" w:cs="Tahoma" w:hint="cs"/>
          <w:sz w:val="19"/>
          <w:szCs w:val="19"/>
          <w:rtl/>
        </w:rPr>
        <w:t xml:space="preserve">של המרכז </w:t>
      </w:r>
      <w:r w:rsidRPr="009C006E">
        <w:rPr>
          <w:rFonts w:ascii="Tahoma" w:eastAsia="Calibri" w:hAnsi="Tahoma" w:cs="Tahoma"/>
          <w:sz w:val="19"/>
          <w:szCs w:val="19"/>
          <w:rtl/>
        </w:rPr>
        <w:t>מענה מספק לחיזוי שיטפונות בתחומי</w:t>
      </w:r>
      <w:r w:rsidRPr="009C006E">
        <w:rPr>
          <w:rFonts w:ascii="Tahoma" w:eastAsia="Calibri" w:hAnsi="Tahoma" w:cs="Tahoma" w:hint="cs"/>
          <w:sz w:val="19"/>
          <w:szCs w:val="19"/>
          <w:rtl/>
        </w:rPr>
        <w:t xml:space="preserve"> </w:t>
      </w:r>
      <w:r w:rsidRPr="009C006E">
        <w:rPr>
          <w:rFonts w:ascii="Tahoma" w:eastAsia="Calibri" w:hAnsi="Tahoma" w:cs="Tahoma" w:hint="eastAsia"/>
          <w:sz w:val="19"/>
          <w:szCs w:val="19"/>
          <w:rtl/>
        </w:rPr>
        <w:t>שיפוטן</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של</w:t>
      </w:r>
      <w:r w:rsidRPr="009C006E">
        <w:rPr>
          <w:rFonts w:ascii="Tahoma" w:eastAsia="Calibri" w:hAnsi="Tahoma" w:cs="Tahoma"/>
          <w:sz w:val="19"/>
          <w:szCs w:val="19"/>
          <w:rtl/>
        </w:rPr>
        <w:t xml:space="preserve"> הרשויות המקומיות. בביקורת המעקב עלה כי הליקוי</w:t>
      </w:r>
      <w:r w:rsidRPr="009C006E">
        <w:rPr>
          <w:rFonts w:ascii="Tahoma" w:eastAsia="Calibri" w:hAnsi="Tahoma" w:cs="Tahoma"/>
          <w:b/>
          <w:bCs/>
          <w:sz w:val="19"/>
          <w:szCs w:val="19"/>
          <w:rtl/>
        </w:rPr>
        <w:t xml:space="preserve"> תוקן</w:t>
      </w:r>
      <w:r w:rsidRPr="009C006E">
        <w:rPr>
          <w:rFonts w:ascii="Tahoma" w:eastAsia="Calibri" w:hAnsi="Tahoma" w:cs="Tahoma" w:hint="cs"/>
          <w:b/>
          <w:bCs/>
          <w:sz w:val="19"/>
          <w:szCs w:val="19"/>
          <w:rtl/>
        </w:rPr>
        <w:t xml:space="preserve"> במידה רבה</w:t>
      </w:r>
      <w:r w:rsidRPr="009C006E">
        <w:rPr>
          <w:rFonts w:ascii="Tahoma" w:eastAsia="Calibri" w:hAnsi="Tahoma" w:cs="Tahoma" w:hint="cs"/>
          <w:sz w:val="19"/>
          <w:szCs w:val="19"/>
          <w:rtl/>
        </w:rPr>
        <w:t>:</w:t>
      </w:r>
      <w:r w:rsidRPr="009C006E">
        <w:rPr>
          <w:rFonts w:eastAsia="Calibri"/>
          <w:b/>
          <w:bCs/>
          <w:rtl/>
        </w:rPr>
        <w:t xml:space="preserve"> </w:t>
      </w:r>
      <w:r w:rsidRPr="009C006E">
        <w:rPr>
          <w:rFonts w:ascii="Tahoma" w:eastAsia="Calibri" w:hAnsi="Tahoma" w:cs="Tahoma"/>
          <w:sz w:val="19"/>
          <w:szCs w:val="19"/>
          <w:rtl/>
        </w:rPr>
        <w:t xml:space="preserve">המענה לחיזוי שיטפונות בתחומי </w:t>
      </w:r>
      <w:r w:rsidRPr="009C006E">
        <w:rPr>
          <w:rFonts w:ascii="Tahoma" w:eastAsia="Calibri" w:hAnsi="Tahoma" w:cs="Tahoma" w:hint="eastAsia"/>
          <w:sz w:val="19"/>
          <w:szCs w:val="19"/>
          <w:rtl/>
        </w:rPr>
        <w:t>שיפוטן</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של</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הרשויות המקומיות ניתן כיום באמצעות הש</w:t>
      </w:r>
      <w:r w:rsidR="003A3460">
        <w:rPr>
          <w:rFonts w:ascii="Tahoma" w:eastAsia="Calibri" w:hAnsi="Tahoma" w:cs="Tahoma" w:hint="cs"/>
          <w:sz w:val="19"/>
          <w:szCs w:val="19"/>
          <w:rtl/>
        </w:rPr>
        <w:t>ירות המטאורולוגי</w:t>
      </w:r>
      <w:r w:rsidR="004521EC">
        <w:rPr>
          <w:rFonts w:ascii="Tahoma" w:eastAsia="Calibri" w:hAnsi="Tahoma" w:cs="Tahoma" w:hint="cs"/>
          <w:sz w:val="19"/>
          <w:szCs w:val="19"/>
          <w:rtl/>
        </w:rPr>
        <w:t>,</w:t>
      </w:r>
      <w:r w:rsidRPr="009C006E">
        <w:rPr>
          <w:rFonts w:ascii="Tahoma" w:eastAsia="Calibri" w:hAnsi="Tahoma" w:cs="Tahoma"/>
          <w:sz w:val="19"/>
          <w:szCs w:val="19"/>
          <w:rtl/>
        </w:rPr>
        <w:t xml:space="preserve"> שמפרסם תחזיות לשיטפונות והצפות גם במרחב העירוני לגורמים שונים, אולם תחזיות אלו עדיין אינן </w:t>
      </w:r>
      <w:r w:rsidRPr="009C006E">
        <w:rPr>
          <w:rFonts w:ascii="Tahoma" w:eastAsia="Calibri" w:hAnsi="Tahoma" w:cs="Tahoma" w:hint="eastAsia"/>
          <w:sz w:val="19"/>
          <w:szCs w:val="19"/>
          <w:rtl/>
        </w:rPr>
        <w:t>מתקבלות</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ב</w:t>
      </w:r>
      <w:r w:rsidRPr="009C006E">
        <w:rPr>
          <w:rFonts w:ascii="Tahoma" w:eastAsia="Calibri" w:hAnsi="Tahoma" w:cs="Tahoma"/>
          <w:sz w:val="19"/>
          <w:szCs w:val="19"/>
          <w:rtl/>
        </w:rPr>
        <w:t>כלל הרשויות המקומיות</w:t>
      </w:r>
      <w:r w:rsidRPr="009C006E">
        <w:rPr>
          <w:rFonts w:ascii="Tahoma" w:eastAsia="Calibri" w:hAnsi="Tahoma" w:cs="Tahoma" w:hint="cs"/>
          <w:sz w:val="19"/>
          <w:szCs w:val="19"/>
          <w:rtl/>
        </w:rPr>
        <w:t>.</w:t>
      </w:r>
      <w:r w:rsidRPr="009C006E">
        <w:rPr>
          <w:rFonts w:ascii="Tahoma" w:eastAsia="Calibri" w:hAnsi="Tahoma" w:cs="Tahoma"/>
          <w:sz w:val="19"/>
          <w:szCs w:val="19"/>
          <w:rtl/>
        </w:rPr>
        <w:t xml:space="preserve"> </w:t>
      </w:r>
    </w:p>
    <w:p w:rsidR="009C006E" w:rsidRPr="009C006E" w:rsidP="009E14F3" w14:paraId="0651D79F" w14:textId="77777777">
      <w:pPr>
        <w:spacing w:after="120" w:line="288" w:lineRule="auto"/>
        <w:ind w:left="-147" w:right="-567"/>
        <w:rPr>
          <w:rFonts w:ascii="Tahoma" w:eastAsia="Calibri" w:hAnsi="Tahoma" w:cs="Tahoma"/>
          <w:sz w:val="19"/>
          <w:szCs w:val="19"/>
          <w:rtl/>
        </w:rPr>
      </w:pPr>
      <w:r w:rsidRPr="009C006E">
        <w:rPr>
          <w:rFonts w:ascii="Tahoma" w:eastAsia="Calibri" w:hAnsi="Tahoma" w:cs="Tahoma"/>
          <w:b/>
          <w:bCs/>
          <w:sz w:val="19"/>
          <w:szCs w:val="19"/>
          <w:rtl/>
        </w:rPr>
        <w:t>קביעת נהלים פנימיים להיערכות לחורף</w:t>
      </w:r>
    </w:p>
    <w:p w:rsidR="009C006E" w:rsidRPr="009C006E" w:rsidP="009C006E" w14:paraId="0CC9A264" w14:textId="77777777">
      <w:pPr>
        <w:spacing w:after="120" w:line="288" w:lineRule="auto"/>
        <w:ind w:left="-147" w:right="-567"/>
        <w:rPr>
          <w:rFonts w:ascii="Tahoma" w:eastAsia="Calibri" w:hAnsi="Tahoma" w:cs="Tahoma"/>
          <w:sz w:val="19"/>
          <w:szCs w:val="19"/>
          <w:rtl/>
        </w:rPr>
      </w:pPr>
      <w:r w:rsidRPr="009C006E">
        <w:rPr>
          <w:rFonts w:ascii="Tahoma" w:eastAsia="Calibri" w:hAnsi="Tahoma" w:cs="Tahoma"/>
          <w:b/>
          <w:bCs/>
          <w:sz w:val="19"/>
          <w:szCs w:val="19"/>
          <w:rtl/>
        </w:rPr>
        <w:t>אשקלון:</w:t>
      </w:r>
      <w:r w:rsidRPr="009C006E">
        <w:rPr>
          <w:rFonts w:ascii="Tahoma" w:eastAsia="Calibri" w:hAnsi="Tahoma" w:cs="Tahoma"/>
          <w:sz w:val="19"/>
          <w:szCs w:val="19"/>
          <w:rtl/>
        </w:rPr>
        <w:t xml:space="preserve"> בביקורת הקודמת נמצא כי בנוהל "הצגת היערכות אגף ביטחון ומכלולי העירייה למזג אויר קיצוני" שהכין אגף ביטחון וחירום בעיריית אשקלון היו חסרים כמה היבטים חשובים להיערכות הרשות המקומית לאירועי שיטפונות והצפות. בביקורת המעקב עלה כי הליקוי תוקן </w:t>
      </w:r>
      <w:r w:rsidRPr="009C006E">
        <w:rPr>
          <w:rFonts w:ascii="Tahoma" w:eastAsia="Calibri" w:hAnsi="Tahoma" w:cs="Tahoma"/>
          <w:b/>
          <w:bCs/>
          <w:sz w:val="19"/>
          <w:szCs w:val="19"/>
          <w:rtl/>
        </w:rPr>
        <w:t>במידה רבה</w:t>
      </w:r>
      <w:r w:rsidRPr="009C006E">
        <w:rPr>
          <w:rFonts w:ascii="Tahoma" w:eastAsia="Calibri" w:hAnsi="Tahoma" w:cs="Tahoma"/>
          <w:sz w:val="19"/>
          <w:szCs w:val="19"/>
          <w:rtl/>
        </w:rPr>
        <w:t>: עיריית אשקלון אומנם הכינה נוהל פנימי להיערכות לחורף, אולם היא ביקשה לחדש את הנוהל ולאשרו מול הגורמים המקצועיים, דבר שלא נעשה עד מועד סיום הביקורת.</w:t>
      </w:r>
    </w:p>
    <w:p w:rsidR="009C006E" w:rsidRPr="009C006E" w:rsidP="009C006E" w14:paraId="2E678F93" w14:textId="77777777">
      <w:pPr>
        <w:spacing w:after="120" w:line="288" w:lineRule="auto"/>
        <w:ind w:left="-147" w:right="-567"/>
        <w:rPr>
          <w:rFonts w:ascii="Tahoma" w:eastAsia="Calibri" w:hAnsi="Tahoma" w:cs="Tahoma"/>
          <w:sz w:val="19"/>
          <w:szCs w:val="19"/>
          <w:rtl/>
        </w:rPr>
      </w:pPr>
      <w:r w:rsidRPr="009C006E">
        <w:rPr>
          <w:rFonts w:ascii="Tahoma" w:eastAsia="Calibri" w:hAnsi="Tahoma" w:cs="Tahoma" w:hint="cs"/>
          <w:b/>
          <w:bCs/>
          <w:sz w:val="19"/>
          <w:szCs w:val="19"/>
          <w:rtl/>
        </w:rPr>
        <w:t>נהרייה:</w:t>
      </w:r>
      <w:r w:rsidRPr="009C006E">
        <w:rPr>
          <w:rFonts w:ascii="Tahoma" w:eastAsia="Calibri" w:hAnsi="Tahoma" w:cs="Tahoma" w:hint="cs"/>
          <w:sz w:val="19"/>
          <w:szCs w:val="19"/>
          <w:rtl/>
        </w:rPr>
        <w:t xml:space="preserve"> בביקורת הקודמת נמצא כי ה</w:t>
      </w:r>
      <w:r w:rsidRPr="009C006E">
        <w:rPr>
          <w:rFonts w:ascii="Tahoma" w:eastAsia="Calibri" w:hAnsi="Tahoma" w:cs="Tahoma"/>
          <w:sz w:val="19"/>
          <w:szCs w:val="19"/>
          <w:rtl/>
        </w:rPr>
        <w:t>עיריי</w:t>
      </w:r>
      <w:r w:rsidRPr="009C006E">
        <w:rPr>
          <w:rFonts w:ascii="Tahoma" w:eastAsia="Calibri" w:hAnsi="Tahoma" w:cs="Tahoma" w:hint="cs"/>
          <w:sz w:val="19"/>
          <w:szCs w:val="19"/>
          <w:rtl/>
        </w:rPr>
        <w:t>ה</w:t>
      </w:r>
      <w:r w:rsidRPr="009C006E">
        <w:rPr>
          <w:rFonts w:ascii="Tahoma" w:eastAsia="Calibri" w:hAnsi="Tahoma" w:cs="Tahoma"/>
          <w:sz w:val="19"/>
          <w:szCs w:val="19"/>
          <w:rtl/>
        </w:rPr>
        <w:t xml:space="preserve"> </w:t>
      </w:r>
      <w:r w:rsidRPr="009C006E">
        <w:rPr>
          <w:rFonts w:ascii="Tahoma" w:eastAsia="Calibri" w:hAnsi="Tahoma" w:cs="Tahoma" w:hint="cs"/>
          <w:sz w:val="19"/>
          <w:szCs w:val="19"/>
          <w:rtl/>
        </w:rPr>
        <w:t xml:space="preserve">לא קבעה </w:t>
      </w:r>
      <w:r w:rsidRPr="009C006E">
        <w:rPr>
          <w:rFonts w:ascii="Tahoma" w:eastAsia="Calibri" w:hAnsi="Tahoma" w:cs="Tahoma"/>
          <w:sz w:val="19"/>
          <w:szCs w:val="19"/>
          <w:rtl/>
        </w:rPr>
        <w:t xml:space="preserve">נהלים ולא הכינה </w:t>
      </w:r>
      <w:r w:rsidRPr="009C006E">
        <w:rPr>
          <w:rFonts w:ascii="Tahoma" w:eastAsia="Calibri" w:hAnsi="Tahoma" w:cs="Tahoma"/>
          <w:sz w:val="19"/>
          <w:szCs w:val="19"/>
          <w:rtl/>
        </w:rPr>
        <w:t>תוכניות</w:t>
      </w:r>
      <w:r w:rsidRPr="009C006E">
        <w:rPr>
          <w:rFonts w:ascii="Tahoma" w:eastAsia="Calibri" w:hAnsi="Tahoma" w:cs="Tahoma"/>
          <w:sz w:val="19"/>
          <w:szCs w:val="19"/>
          <w:rtl/>
        </w:rPr>
        <w:t xml:space="preserve"> פעולה סדורות להיערכות לחורף</w:t>
      </w:r>
      <w:r w:rsidRPr="009C006E">
        <w:rPr>
          <w:rFonts w:ascii="Tahoma" w:eastAsia="Calibri" w:hAnsi="Tahoma" w:cs="Tahoma" w:hint="cs"/>
          <w:sz w:val="19"/>
          <w:szCs w:val="19"/>
          <w:rtl/>
        </w:rPr>
        <w:t>,</w:t>
      </w:r>
      <w:r w:rsidRPr="009C006E">
        <w:rPr>
          <w:rFonts w:ascii="Tahoma" w:eastAsia="Calibri" w:hAnsi="Tahoma" w:cs="Tahoma"/>
          <w:sz w:val="19"/>
          <w:szCs w:val="19"/>
          <w:rtl/>
        </w:rPr>
        <w:t xml:space="preserve"> ובכך נפגעה מוכנותה לאירועי חורף 2020</w:t>
      </w:r>
      <w:r w:rsidRPr="009C006E">
        <w:rPr>
          <w:rFonts w:ascii="Tahoma" w:eastAsia="Calibri" w:hAnsi="Tahoma" w:cs="Tahoma" w:hint="cs"/>
          <w:sz w:val="19"/>
          <w:szCs w:val="19"/>
          <w:rtl/>
        </w:rPr>
        <w:t>. בביקורת המעקב עלה כי הליקוי</w:t>
      </w:r>
      <w:r w:rsidRPr="009C006E">
        <w:rPr>
          <w:rFonts w:ascii="Tahoma" w:eastAsia="Calibri" w:hAnsi="Tahoma" w:cs="Tahoma" w:hint="cs"/>
          <w:b/>
          <w:bCs/>
          <w:sz w:val="19"/>
          <w:szCs w:val="19"/>
          <w:rtl/>
        </w:rPr>
        <w:t xml:space="preserve"> תוקן</w:t>
      </w:r>
      <w:r w:rsidRPr="009C006E">
        <w:rPr>
          <w:rFonts w:ascii="Tahoma" w:eastAsia="Calibri" w:hAnsi="Tahoma" w:cs="Tahoma" w:hint="cs"/>
          <w:sz w:val="19"/>
          <w:szCs w:val="19"/>
          <w:rtl/>
        </w:rPr>
        <w:t xml:space="preserve">: עיריית </w:t>
      </w:r>
      <w:r w:rsidRPr="009C006E">
        <w:rPr>
          <w:rFonts w:ascii="Tahoma" w:eastAsia="Calibri" w:hAnsi="Tahoma" w:cs="Tahoma" w:hint="cs"/>
          <w:b/>
          <w:bCs/>
          <w:sz w:val="19"/>
          <w:szCs w:val="19"/>
          <w:rtl/>
        </w:rPr>
        <w:t>נהרייה</w:t>
      </w:r>
      <w:r w:rsidRPr="009C006E">
        <w:rPr>
          <w:rFonts w:ascii="Tahoma" w:eastAsia="Calibri" w:hAnsi="Tahoma" w:cs="Tahoma" w:hint="cs"/>
          <w:sz w:val="19"/>
          <w:szCs w:val="19"/>
          <w:rtl/>
        </w:rPr>
        <w:t xml:space="preserve"> כתבה נהלים להיערכות לאירועי מזג אוויר קיצוני ולתפקוד במהלכם, ובהם נוהל סגירת צירים בזמן הצפות; סדר פעולות במצבי מזג אוויר קיצון; נוהל פינוי תלמידים בשעת חירום; ונוהל פינוי בתי ספר בעת אירוע מזג אוויר קיצוני. עוד עלה בביקורת המעקב כי בשנת 2022 הכינה עיריית </w:t>
      </w:r>
      <w:r w:rsidRPr="009C006E">
        <w:rPr>
          <w:rFonts w:ascii="Tahoma" w:eastAsia="Calibri" w:hAnsi="Tahoma" w:cs="Tahoma" w:hint="cs"/>
          <w:b/>
          <w:bCs/>
          <w:sz w:val="19"/>
          <w:szCs w:val="19"/>
          <w:rtl/>
        </w:rPr>
        <w:t xml:space="preserve">נהרייה </w:t>
      </w:r>
      <w:r w:rsidRPr="009C006E">
        <w:rPr>
          <w:rFonts w:ascii="Tahoma" w:eastAsia="Calibri" w:hAnsi="Tahoma" w:cs="Tahoma" w:hint="cs"/>
          <w:sz w:val="19"/>
          <w:szCs w:val="19"/>
          <w:rtl/>
        </w:rPr>
        <w:t>נוהל "מצבי מזג אוויר קיצון", שבין יתר מטרותיו להתוות סדר עבודה עם יעילות מרבית בשימוש בכוח אדם ובציוד במצבי מזג אוויר קיצון שעיקרם הצלת חיים; שאיבת מים מבתים מוצפים; הסרת מכשולים; ופינוי ואכלוס של אוכלוסייה שביתה נפגע.</w:t>
      </w:r>
    </w:p>
    <w:p w:rsidR="009C006E" w:rsidP="009C006E" w14:paraId="55FBCB8C" w14:textId="77777777">
      <w:pPr>
        <w:spacing w:after="240" w:line="288" w:lineRule="auto"/>
        <w:ind w:left="-150" w:right="-567"/>
        <w:rPr>
          <w:rFonts w:ascii="Tahoma" w:eastAsia="Calibri" w:hAnsi="Tahoma" w:cs="Tahoma"/>
          <w:sz w:val="19"/>
          <w:szCs w:val="19"/>
          <w:rtl/>
        </w:rPr>
      </w:pPr>
      <w:r w:rsidRPr="009C006E">
        <w:rPr>
          <w:rFonts w:ascii="Tahoma" w:eastAsia="Calibri" w:hAnsi="Tahoma" w:cs="Tahoma" w:hint="cs"/>
          <w:b/>
          <w:bCs/>
          <w:sz w:val="19"/>
          <w:szCs w:val="19"/>
          <w:rtl/>
        </w:rPr>
        <w:t xml:space="preserve">יישום </w:t>
      </w:r>
      <w:r w:rsidRPr="009C006E">
        <w:rPr>
          <w:rFonts w:ascii="Tahoma" w:eastAsia="Calibri" w:hAnsi="Tahoma" w:cs="Tahoma" w:hint="cs"/>
          <w:b/>
          <w:bCs/>
          <w:sz w:val="19"/>
          <w:szCs w:val="19"/>
          <w:rtl/>
        </w:rPr>
        <w:t>תוכנית</w:t>
      </w:r>
      <w:r w:rsidRPr="009C006E">
        <w:rPr>
          <w:rFonts w:ascii="Tahoma" w:eastAsia="Calibri" w:hAnsi="Tahoma" w:cs="Tahoma" w:hint="cs"/>
          <w:b/>
          <w:bCs/>
          <w:sz w:val="19"/>
          <w:szCs w:val="19"/>
          <w:rtl/>
        </w:rPr>
        <w:t xml:space="preserve"> ההגנה על נהרייה: </w:t>
      </w:r>
      <w:r w:rsidRPr="009C006E">
        <w:rPr>
          <w:rFonts w:ascii="Tahoma" w:eastAsia="Calibri" w:hAnsi="Tahoma" w:cs="Tahoma" w:hint="cs"/>
          <w:sz w:val="19"/>
          <w:szCs w:val="19"/>
          <w:rtl/>
        </w:rPr>
        <w:t xml:space="preserve">בביקורת הקודמת עלה כי </w:t>
      </w:r>
      <w:r w:rsidRPr="009C006E">
        <w:rPr>
          <w:rFonts w:ascii="Tahoma" w:eastAsia="Calibri" w:hAnsi="Tahoma" w:cs="Tahoma"/>
          <w:sz w:val="19"/>
          <w:szCs w:val="19"/>
          <w:rtl/>
        </w:rPr>
        <w:t>תוכנית</w:t>
      </w:r>
      <w:r w:rsidRPr="009C006E">
        <w:rPr>
          <w:rFonts w:ascii="Tahoma" w:eastAsia="Calibri" w:hAnsi="Tahoma" w:cs="Tahoma"/>
          <w:sz w:val="19"/>
          <w:szCs w:val="19"/>
          <w:rtl/>
        </w:rPr>
        <w:t xml:space="preserve"> ההגנה </w:t>
      </w:r>
      <w:r w:rsidRPr="009C006E">
        <w:rPr>
          <w:rFonts w:ascii="Tahoma" w:eastAsia="Calibri" w:hAnsi="Tahoma" w:cs="Tahoma" w:hint="cs"/>
          <w:sz w:val="19"/>
          <w:szCs w:val="19"/>
          <w:rtl/>
        </w:rPr>
        <w:t>ע</w:t>
      </w:r>
      <w:r w:rsidRPr="009C006E">
        <w:rPr>
          <w:rFonts w:ascii="Tahoma" w:eastAsia="Calibri" w:hAnsi="Tahoma" w:cs="Tahoma"/>
          <w:sz w:val="19"/>
          <w:szCs w:val="19"/>
          <w:rtl/>
        </w:rPr>
        <w:t>ל</w:t>
      </w:r>
      <w:r w:rsidRPr="009C006E">
        <w:rPr>
          <w:rFonts w:ascii="Tahoma" w:eastAsia="Calibri" w:hAnsi="Tahoma" w:cs="Tahoma" w:hint="cs"/>
          <w:sz w:val="19"/>
          <w:szCs w:val="19"/>
          <w:rtl/>
        </w:rPr>
        <w:t xml:space="preserve"> </w:t>
      </w:r>
      <w:r w:rsidRPr="009C006E">
        <w:rPr>
          <w:rFonts w:ascii="Tahoma" w:eastAsia="Calibri" w:hAnsi="Tahoma" w:cs="Tahoma"/>
          <w:b/>
          <w:bCs/>
          <w:sz w:val="19"/>
          <w:szCs w:val="19"/>
          <w:rtl/>
        </w:rPr>
        <w:t>נהרייה</w:t>
      </w:r>
      <w:r w:rsidRPr="009C006E">
        <w:rPr>
          <w:rFonts w:ascii="Tahoma" w:eastAsia="Calibri" w:hAnsi="Tahoma" w:cs="Tahoma"/>
          <w:sz w:val="19"/>
          <w:szCs w:val="19"/>
          <w:rtl/>
        </w:rPr>
        <w:t xml:space="preserve"> לא יושמה ולא </w:t>
      </w:r>
      <w:r w:rsidRPr="009C006E">
        <w:rPr>
          <w:rFonts w:ascii="Tahoma" w:eastAsia="Calibri" w:hAnsi="Tahoma" w:cs="Tahoma" w:hint="cs"/>
          <w:sz w:val="19"/>
          <w:szCs w:val="19"/>
          <w:rtl/>
        </w:rPr>
        <w:t>תוכננה</w:t>
      </w:r>
      <w:r w:rsidRPr="009C006E">
        <w:rPr>
          <w:rFonts w:ascii="Tahoma" w:eastAsia="Calibri" w:hAnsi="Tahoma" w:cs="Tahoma"/>
          <w:sz w:val="19"/>
          <w:szCs w:val="19"/>
          <w:rtl/>
        </w:rPr>
        <w:t xml:space="preserve"> הקמת מאגרי הוויסות. </w:t>
      </w:r>
      <w:r w:rsidRPr="009C006E">
        <w:rPr>
          <w:rFonts w:ascii="Tahoma" w:eastAsia="Calibri" w:hAnsi="Tahoma" w:cs="Tahoma" w:hint="cs"/>
          <w:sz w:val="19"/>
          <w:szCs w:val="19"/>
          <w:rtl/>
        </w:rPr>
        <w:t xml:space="preserve">בביקורת המעקב עלה כי הליקוי </w:t>
      </w:r>
      <w:r w:rsidRPr="009C006E">
        <w:rPr>
          <w:rFonts w:ascii="Tahoma" w:eastAsia="Calibri" w:hAnsi="Tahoma" w:cs="Tahoma" w:hint="cs"/>
          <w:b/>
          <w:bCs/>
          <w:sz w:val="19"/>
          <w:szCs w:val="19"/>
          <w:rtl/>
        </w:rPr>
        <w:t>תוקן במידה רבה</w:t>
      </w:r>
      <w:r w:rsidRPr="009C006E">
        <w:rPr>
          <w:rFonts w:ascii="Tahoma" w:eastAsia="Calibri" w:hAnsi="Tahoma" w:cs="Tahoma" w:hint="cs"/>
          <w:sz w:val="19"/>
          <w:szCs w:val="19"/>
          <w:rtl/>
        </w:rPr>
        <w:t>: נמצא כי הושלמה  בנייתם של שניים מתוך שלושת המאגרים שתוכננו, ותחילת הבנייה של המאגר השלישי מתוכננת לחודשים הקרובים.</w:t>
      </w:r>
    </w:p>
    <w:p w:rsidR="009E14F3" w:rsidRPr="009C006E" w:rsidP="009C006E" w14:paraId="37BCAF33" w14:textId="77777777">
      <w:pPr>
        <w:spacing w:after="240" w:line="288" w:lineRule="auto"/>
        <w:ind w:left="-150" w:right="-567"/>
        <w:rPr>
          <w:rFonts w:ascii="Tahoma" w:eastAsia="Calibri" w:hAnsi="Tahoma" w:cs="Tahoma"/>
          <w:sz w:val="2"/>
          <w:szCs w:val="2"/>
          <w:rtl/>
        </w:rPr>
      </w:pPr>
    </w:p>
    <w:tbl>
      <w:tblPr>
        <w:tblStyle w:val="220"/>
        <w:tblpPr w:leftFromText="180" w:rightFromText="180" w:vertAnchor="text" w:tblpXSpec="center" w:tblpY="1"/>
        <w:tblOverlap w:val="never"/>
        <w:bidiVisual/>
        <w:tblW w:w="9783" w:type="dxa"/>
        <w:tblLayout w:type="fixed"/>
        <w:tblLook w:val="04A0"/>
      </w:tblPr>
      <w:tblGrid>
        <w:gridCol w:w="9783"/>
      </w:tblGrid>
      <w:tr w14:paraId="1A6E794B" w14:textId="77777777" w:rsidTr="00835A9C">
        <w:tblPrEx>
          <w:tblW w:w="9783" w:type="dxa"/>
          <w:tblLayout w:type="fixed"/>
          <w:tblLook w:val="04A0"/>
        </w:tblPrEx>
        <w:trPr>
          <w:trHeight w:val="851"/>
        </w:trPr>
        <w:tc>
          <w:tcPr>
            <w:tcW w:w="9783" w:type="dxa"/>
            <w:tcBorders>
              <w:top w:val="nil"/>
              <w:left w:val="nil"/>
              <w:bottom w:val="nil"/>
              <w:right w:val="nil"/>
            </w:tcBorders>
          </w:tcPr>
          <w:p w:rsidR="009C006E" w:rsidRPr="009C006E" w:rsidP="009C006E" w14:paraId="5C99FC3C" w14:textId="77777777">
            <w:pPr>
              <w:spacing w:line="288" w:lineRule="auto"/>
              <w:rPr>
                <w:rFonts w:ascii="Tahoma" w:eastAsia="Calibri" w:hAnsi="Tahoma" w:cs="Tahoma"/>
                <w:szCs w:val="24"/>
                <w:rtl/>
              </w:rPr>
            </w:pPr>
            <w:r w:rsidRPr="009C006E">
              <w:rPr>
                <w:rFonts w:ascii="Tahoma" w:eastAsia="Calibri" w:hAnsi="Tahoma" w:cs="Tahoma"/>
                <w:noProof/>
                <w:rtl/>
              </w:rPr>
              <w:drawing>
                <wp:inline distT="0" distB="0" distL="0" distR="0">
                  <wp:extent cx="6091555" cy="439381"/>
                  <wp:effectExtent l="0" t="0" r="0" b="0"/>
                  <wp:docPr id="122" name="תמונה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תקציר תמונה 3.4.png"/>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14:paraId="2A5BEFDA" w14:textId="77777777" w:rsidTr="00835A9C">
        <w:tblPrEx>
          <w:tblW w:w="9783" w:type="dxa"/>
          <w:tblLayout w:type="fixed"/>
          <w:tblLook w:val="04A0"/>
        </w:tblPrEx>
        <w:trPr>
          <w:trHeight w:val="2156"/>
        </w:trPr>
        <w:tc>
          <w:tcPr>
            <w:tcW w:w="9783" w:type="dxa"/>
            <w:tcBorders>
              <w:top w:val="nil"/>
              <w:left w:val="nil"/>
              <w:bottom w:val="nil"/>
              <w:right w:val="nil"/>
            </w:tcBorders>
            <w:shd w:val="clear" w:color="auto" w:fill="F1F5F9"/>
          </w:tcPr>
          <w:p w:rsidR="009C006E" w:rsidRPr="009C006E" w:rsidP="009C006E" w14:paraId="1B2FF084" w14:textId="77777777">
            <w:pPr>
              <w:spacing w:line="288" w:lineRule="auto"/>
              <w:ind w:left="598" w:right="173" w:hanging="598"/>
              <w:contextualSpacing/>
              <w:rPr>
                <w:rFonts w:ascii="Tahoma" w:eastAsia="Calibri" w:hAnsi="Tahoma" w:cs="Tahoma"/>
                <w:sz w:val="13"/>
                <w:szCs w:val="13"/>
              </w:rPr>
            </w:pPr>
          </w:p>
          <w:p w:rsidR="009C006E" w:rsidRPr="009C006E" w:rsidP="009E14F3" w14:paraId="192AA942" w14:textId="77777777">
            <w:pPr>
              <w:numPr>
                <w:ilvl w:val="0"/>
                <w:numId w:val="13"/>
              </w:numPr>
              <w:spacing w:before="120" w:after="240" w:line="288" w:lineRule="auto"/>
              <w:ind w:left="516" w:right="176" w:hanging="516"/>
              <w:jc w:val="both"/>
              <w:rPr>
                <w:rFonts w:ascii="Tahoma" w:eastAsia="Calibri" w:hAnsi="Tahoma" w:cs="Tahoma"/>
                <w:sz w:val="19"/>
                <w:szCs w:val="19"/>
              </w:rPr>
            </w:pPr>
            <w:r w:rsidRPr="009C006E">
              <w:rPr>
                <w:rFonts w:ascii="Tahoma" w:eastAsia="Calibri" w:hAnsi="Tahoma" w:cs="Tahoma" w:hint="cs"/>
                <w:sz w:val="19"/>
                <w:szCs w:val="19"/>
                <w:rtl/>
              </w:rPr>
              <w:t>מומלץ</w:t>
            </w:r>
            <w:r w:rsidRPr="009C006E">
              <w:rPr>
                <w:rFonts w:ascii="Tahoma" w:eastAsia="Calibri" w:hAnsi="Tahoma" w:cs="Tahoma"/>
                <w:sz w:val="19"/>
                <w:szCs w:val="19"/>
                <w:rtl/>
              </w:rPr>
              <w:t xml:space="preserve"> כי משרד הפנים </w:t>
            </w:r>
            <w:r w:rsidRPr="009C006E">
              <w:rPr>
                <w:rFonts w:ascii="Tahoma" w:eastAsia="Calibri" w:hAnsi="Tahoma" w:cs="Tahoma" w:hint="cs"/>
                <w:sz w:val="19"/>
                <w:szCs w:val="19"/>
                <w:rtl/>
              </w:rPr>
              <w:t xml:space="preserve">- כמאסדר של השלטון המקומי - </w:t>
            </w:r>
            <w:r w:rsidRPr="009C006E">
              <w:rPr>
                <w:rFonts w:ascii="Tahoma" w:eastAsia="Calibri" w:hAnsi="Tahoma" w:cs="Tahoma"/>
                <w:sz w:val="19"/>
                <w:szCs w:val="19"/>
                <w:rtl/>
              </w:rPr>
              <w:t xml:space="preserve">יפעל לקידום </w:t>
            </w:r>
            <w:r w:rsidRPr="009C006E">
              <w:rPr>
                <w:rFonts w:ascii="Tahoma" w:eastAsia="Calibri" w:hAnsi="Tahoma" w:cs="Tahoma" w:hint="cs"/>
                <w:sz w:val="19"/>
                <w:szCs w:val="19"/>
                <w:rtl/>
              </w:rPr>
              <w:t>ה</w:t>
            </w:r>
            <w:r w:rsidRPr="009C006E">
              <w:rPr>
                <w:rFonts w:ascii="Tahoma" w:eastAsia="Calibri" w:hAnsi="Tahoma" w:cs="Tahoma"/>
                <w:sz w:val="19"/>
                <w:szCs w:val="19"/>
                <w:rtl/>
              </w:rPr>
              <w:t xml:space="preserve">הסדרה </w:t>
            </w:r>
            <w:r w:rsidRPr="009C006E">
              <w:rPr>
                <w:rFonts w:ascii="Tahoma" w:eastAsia="Calibri" w:hAnsi="Tahoma" w:cs="Tahoma" w:hint="cs"/>
                <w:sz w:val="19"/>
                <w:szCs w:val="19"/>
                <w:rtl/>
              </w:rPr>
              <w:t>ו</w:t>
            </w:r>
            <w:r w:rsidRPr="009C006E">
              <w:rPr>
                <w:rFonts w:ascii="Tahoma" w:eastAsia="Calibri" w:hAnsi="Tahoma" w:cs="Tahoma"/>
                <w:sz w:val="19"/>
                <w:szCs w:val="19"/>
                <w:rtl/>
              </w:rPr>
              <w:t>קביעת תשתית נורמטיבית להיערכות הרשויות המקומיות לאירועי חירום אזרחיים</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הנוגע במישרין לביטחון התושבים,</w:t>
            </w:r>
            <w:r w:rsidRPr="009C006E">
              <w:rPr>
                <w:rFonts w:ascii="Tahoma" w:eastAsia="Calibri" w:hAnsi="Tahoma" w:cs="Tahoma" w:hint="cs"/>
                <w:sz w:val="19"/>
                <w:szCs w:val="19"/>
                <w:rtl/>
              </w:rPr>
              <w:t xml:space="preserve"> ויפעל</w:t>
            </w:r>
            <w:r w:rsidRPr="009C006E">
              <w:rPr>
                <w:rFonts w:ascii="Tahoma" w:eastAsia="Calibri" w:hAnsi="Tahoma" w:cs="Tahoma"/>
                <w:sz w:val="19"/>
                <w:szCs w:val="19"/>
                <w:rtl/>
              </w:rPr>
              <w:t xml:space="preserve"> </w:t>
            </w:r>
            <w:r w:rsidRPr="009C006E">
              <w:rPr>
                <w:rFonts w:ascii="Tahoma" w:eastAsia="Calibri" w:hAnsi="Tahoma" w:cs="Tahoma" w:hint="cs"/>
                <w:sz w:val="19"/>
                <w:szCs w:val="19"/>
                <w:rtl/>
              </w:rPr>
              <w:t>לקביעת</w:t>
            </w:r>
            <w:r w:rsidRPr="009C006E">
              <w:rPr>
                <w:rFonts w:ascii="Tahoma" w:eastAsia="Calibri" w:hAnsi="Tahoma" w:cs="Tahoma"/>
                <w:sz w:val="19"/>
                <w:szCs w:val="19"/>
                <w:rtl/>
              </w:rPr>
              <w:t xml:space="preserve"> גורם ממלכתי</w:t>
            </w:r>
            <w:r w:rsidRPr="009C006E">
              <w:rPr>
                <w:rFonts w:ascii="Tahoma" w:eastAsia="Calibri" w:hAnsi="Tahoma" w:cs="Tahoma" w:hint="cs"/>
                <w:sz w:val="19"/>
                <w:szCs w:val="19"/>
                <w:rtl/>
              </w:rPr>
              <w:t xml:space="preserve"> בידי הממשלה</w:t>
            </w:r>
            <w:r w:rsidRPr="009C006E">
              <w:rPr>
                <w:rFonts w:ascii="Tahoma" w:eastAsia="Calibri" w:hAnsi="Tahoma" w:cs="Tahoma"/>
                <w:sz w:val="19"/>
                <w:szCs w:val="19"/>
                <w:rtl/>
              </w:rPr>
              <w:t xml:space="preserve"> </w:t>
            </w:r>
            <w:r w:rsidRPr="009C006E">
              <w:rPr>
                <w:rFonts w:ascii="Tahoma" w:eastAsia="Calibri" w:hAnsi="Tahoma" w:cs="Tahoma"/>
                <w:sz w:val="19"/>
                <w:szCs w:val="19"/>
                <w:rtl/>
              </w:rPr>
              <w:t>שיתכלל</w:t>
            </w:r>
            <w:r w:rsidRPr="009C006E">
              <w:rPr>
                <w:rFonts w:ascii="Tahoma" w:eastAsia="Calibri" w:hAnsi="Tahoma" w:cs="Tahoma"/>
                <w:sz w:val="19"/>
                <w:szCs w:val="19"/>
                <w:rtl/>
              </w:rPr>
              <w:t xml:space="preserve"> את כלל הדרישות מהרשויות המקומיות ואת ההנחיות הניתנות להן בנוגע ל</w:t>
            </w:r>
            <w:r w:rsidRPr="009C006E">
              <w:rPr>
                <w:rFonts w:ascii="Tahoma" w:eastAsia="Calibri" w:hAnsi="Tahoma" w:cs="Tahoma" w:hint="eastAsia"/>
                <w:sz w:val="19"/>
                <w:szCs w:val="19"/>
                <w:rtl/>
              </w:rPr>
              <w:t>תפעול</w:t>
            </w:r>
            <w:r w:rsidRPr="009C006E">
              <w:rPr>
                <w:rFonts w:ascii="Tahoma" w:eastAsia="Calibri" w:hAnsi="Tahoma" w:cs="Tahoma"/>
                <w:sz w:val="19"/>
                <w:szCs w:val="19"/>
                <w:rtl/>
              </w:rPr>
              <w:t xml:space="preserve"> אירועי </w:t>
            </w:r>
            <w:r w:rsidRPr="009C006E">
              <w:rPr>
                <w:rFonts w:ascii="Tahoma" w:eastAsia="Calibri" w:hAnsi="Tahoma" w:cs="Tahoma" w:hint="eastAsia"/>
                <w:sz w:val="19"/>
                <w:szCs w:val="19"/>
                <w:rtl/>
              </w:rPr>
              <w:t>חירום</w:t>
            </w:r>
            <w:r w:rsidRPr="009C006E">
              <w:rPr>
                <w:rFonts w:ascii="Tahoma" w:eastAsia="Calibri" w:hAnsi="Tahoma" w:cs="Tahoma"/>
                <w:sz w:val="19"/>
                <w:szCs w:val="19"/>
                <w:rtl/>
              </w:rPr>
              <w:t xml:space="preserve"> ומתן סיוע לתושבים </w:t>
            </w:r>
            <w:r w:rsidRPr="009C006E">
              <w:rPr>
                <w:rFonts w:ascii="Tahoma" w:eastAsia="Calibri" w:hAnsi="Tahoma" w:cs="Tahoma" w:hint="cs"/>
                <w:sz w:val="19"/>
                <w:szCs w:val="19"/>
                <w:rtl/>
              </w:rPr>
              <w:t>ו</w:t>
            </w:r>
            <w:r w:rsidRPr="009C006E">
              <w:rPr>
                <w:rFonts w:ascii="Tahoma" w:eastAsia="Calibri" w:hAnsi="Tahoma" w:cs="Tahoma"/>
                <w:sz w:val="19"/>
                <w:szCs w:val="19"/>
                <w:rtl/>
              </w:rPr>
              <w:t xml:space="preserve">יפקח על מילוי הדרישות. </w:t>
            </w:r>
            <w:r w:rsidRPr="009C006E">
              <w:rPr>
                <w:rFonts w:ascii="Tahoma" w:eastAsia="Calibri" w:hAnsi="Tahoma" w:cs="Tahoma" w:hint="eastAsia"/>
                <w:sz w:val="19"/>
                <w:szCs w:val="19"/>
                <w:rtl/>
              </w:rPr>
              <w:t>הסדרת</w:t>
            </w:r>
            <w:r w:rsidRPr="009C006E">
              <w:rPr>
                <w:rFonts w:ascii="Tahoma" w:eastAsia="Calibri" w:hAnsi="Tahoma" w:cs="Tahoma"/>
                <w:sz w:val="19"/>
                <w:szCs w:val="19"/>
                <w:rtl/>
              </w:rPr>
              <w:t xml:space="preserve"> ה</w:t>
            </w:r>
            <w:r w:rsidRPr="009C006E">
              <w:rPr>
                <w:rFonts w:ascii="Tahoma" w:eastAsia="Calibri" w:hAnsi="Tahoma" w:cs="Tahoma" w:hint="eastAsia"/>
                <w:sz w:val="19"/>
                <w:szCs w:val="19"/>
                <w:rtl/>
              </w:rPr>
              <w:t>היערכות</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האזרחית</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למצבי</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חירום</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מקבלת</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משנה</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חשיבות</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לנוכח</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מלחמת</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חרבות</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ברזל</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ואירועי</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המלחמה</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האחרים</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שהיו</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בישראל</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בשנתיים</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האחרונות</w:t>
            </w:r>
            <w:r w:rsidRPr="009C006E">
              <w:rPr>
                <w:rFonts w:ascii="Tahoma" w:eastAsia="Calibri" w:hAnsi="Tahoma" w:cs="Tahoma"/>
                <w:sz w:val="19"/>
                <w:szCs w:val="19"/>
                <w:rtl/>
              </w:rPr>
              <w:t xml:space="preserve">.  </w:t>
            </w:r>
          </w:p>
          <w:p w:rsidR="009C006E" w:rsidRPr="009C006E" w:rsidP="009E14F3" w14:paraId="14AC1063" w14:textId="77777777">
            <w:pPr>
              <w:numPr>
                <w:ilvl w:val="0"/>
                <w:numId w:val="13"/>
              </w:numPr>
              <w:spacing w:after="240" w:line="288" w:lineRule="auto"/>
              <w:ind w:left="515" w:right="173" w:hanging="515"/>
              <w:jc w:val="both"/>
              <w:rPr>
                <w:rFonts w:ascii="Tahoma" w:eastAsia="Calibri" w:hAnsi="Tahoma" w:cs="Tahoma"/>
                <w:sz w:val="19"/>
                <w:szCs w:val="19"/>
              </w:rPr>
            </w:pPr>
            <w:r w:rsidRPr="009C006E">
              <w:rPr>
                <w:rFonts w:ascii="Tahoma" w:eastAsia="Calibri" w:hAnsi="Tahoma" w:cs="Tahoma"/>
                <w:sz w:val="19"/>
                <w:szCs w:val="19"/>
                <w:rtl/>
              </w:rPr>
              <w:t xml:space="preserve">לנוכח הסיכון הנשקף מאירועי שיטפונות, הן לחיי אדם הן לרכוש, </w:t>
            </w:r>
            <w:r w:rsidRPr="009C006E">
              <w:rPr>
                <w:rFonts w:ascii="Tahoma" w:eastAsia="Calibri" w:hAnsi="Tahoma" w:cs="Tahoma" w:hint="cs"/>
                <w:sz w:val="19"/>
                <w:szCs w:val="19"/>
                <w:rtl/>
              </w:rPr>
              <w:t>מומלץ</w:t>
            </w:r>
            <w:r w:rsidRPr="009C006E">
              <w:rPr>
                <w:rFonts w:ascii="Tahoma" w:eastAsia="Calibri" w:hAnsi="Tahoma" w:cs="Tahoma"/>
                <w:sz w:val="19"/>
                <w:szCs w:val="19"/>
                <w:rtl/>
              </w:rPr>
              <w:t xml:space="preserve"> כי משרד החקלאות יפעל, בשיתוף משרד ראש הממשלה, משרד הפנים ורשות המים, להגדיר ולהבהיר את סוגי מערכות הניקוז השונות ואת תחומי אחריותן של רשויות הניקוז והרשויות המקומיות בכל הנוגע לתשתית הניקוז בתחום העירוני</w:t>
            </w:r>
            <w:r w:rsidRPr="009C006E">
              <w:rPr>
                <w:rFonts w:ascii="Tahoma" w:eastAsia="Calibri" w:hAnsi="Tahoma" w:cs="Tahoma" w:hint="cs"/>
                <w:sz w:val="19"/>
                <w:szCs w:val="19"/>
                <w:rtl/>
              </w:rPr>
              <w:t xml:space="preserve">. מומלץ עוד </w:t>
            </w:r>
            <w:r w:rsidRPr="009C006E">
              <w:rPr>
                <w:rFonts w:ascii="Tahoma" w:eastAsia="Calibri" w:hAnsi="Tahoma" w:cs="Tahoma"/>
                <w:sz w:val="19"/>
                <w:szCs w:val="19"/>
                <w:rtl/>
              </w:rPr>
              <w:t xml:space="preserve">כי </w:t>
            </w:r>
            <w:r w:rsidRPr="009C006E">
              <w:rPr>
                <w:rFonts w:ascii="Tahoma" w:eastAsia="Calibri" w:hAnsi="Tahoma" w:cs="Tahoma" w:hint="eastAsia"/>
                <w:sz w:val="19"/>
                <w:szCs w:val="19"/>
                <w:rtl/>
              </w:rPr>
              <w:t>צוות</w:t>
            </w:r>
            <w:r w:rsidRPr="009C006E">
              <w:rPr>
                <w:rFonts w:ascii="Tahoma" w:eastAsia="Calibri" w:hAnsi="Tahoma" w:cs="Tahoma"/>
                <w:sz w:val="19"/>
                <w:szCs w:val="19"/>
                <w:rtl/>
              </w:rPr>
              <w:t xml:space="preserve"> המנכ"לים בראשות מנכ"ל משרד </w:t>
            </w:r>
            <w:r w:rsidRPr="009C006E">
              <w:rPr>
                <w:rFonts w:ascii="Tahoma" w:eastAsia="Calibri" w:hAnsi="Tahoma" w:cs="Tahoma" w:hint="eastAsia"/>
                <w:sz w:val="19"/>
                <w:szCs w:val="19"/>
                <w:rtl/>
              </w:rPr>
              <w:t>רה״ם</w:t>
            </w:r>
            <w:r w:rsidRPr="009C006E">
              <w:rPr>
                <w:rFonts w:ascii="Tahoma" w:eastAsia="Calibri" w:hAnsi="Tahoma" w:cs="Tahoma"/>
                <w:sz w:val="19"/>
                <w:szCs w:val="19"/>
                <w:rtl/>
              </w:rPr>
              <w:t xml:space="preserve"> ישלים בהקדם גיבוש המלצה מושכלת בנוגע למודל המיטבי </w:t>
            </w:r>
            <w:r w:rsidRPr="009C006E">
              <w:rPr>
                <w:rFonts w:ascii="Tahoma" w:eastAsia="Calibri" w:hAnsi="Tahoma" w:cs="Tahoma" w:hint="eastAsia"/>
                <w:sz w:val="19"/>
                <w:szCs w:val="19"/>
                <w:rtl/>
              </w:rPr>
              <w:t>לאסדרה</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שלמה</w:t>
            </w:r>
            <w:r w:rsidRPr="009C006E">
              <w:rPr>
                <w:rFonts w:ascii="Tahoma" w:eastAsia="Calibri" w:hAnsi="Tahoma" w:cs="Tahoma"/>
                <w:sz w:val="19"/>
                <w:szCs w:val="19"/>
                <w:rtl/>
              </w:rPr>
              <w:t xml:space="preserve"> של תחום הניקוז במדינה ו</w:t>
            </w:r>
            <w:r w:rsidRPr="009C006E">
              <w:rPr>
                <w:rFonts w:ascii="Tahoma" w:eastAsia="Calibri" w:hAnsi="Tahoma" w:cs="Tahoma" w:hint="cs"/>
                <w:sz w:val="19"/>
                <w:szCs w:val="19"/>
                <w:rtl/>
              </w:rPr>
              <w:t>יפעל ל</w:t>
            </w:r>
            <w:r w:rsidRPr="009C006E">
              <w:rPr>
                <w:rFonts w:ascii="Tahoma" w:eastAsia="Calibri" w:hAnsi="Tahoma" w:cs="Tahoma"/>
                <w:sz w:val="19"/>
                <w:szCs w:val="19"/>
                <w:rtl/>
              </w:rPr>
              <w:t>קב</w:t>
            </w:r>
            <w:r w:rsidRPr="009C006E">
              <w:rPr>
                <w:rFonts w:ascii="Tahoma" w:eastAsia="Calibri" w:hAnsi="Tahoma" w:cs="Tahoma" w:hint="eastAsia"/>
                <w:sz w:val="19"/>
                <w:szCs w:val="19"/>
                <w:rtl/>
              </w:rPr>
              <w:t>יעת</w:t>
            </w:r>
            <w:r w:rsidRPr="009C006E">
              <w:rPr>
                <w:rFonts w:ascii="Tahoma" w:eastAsia="Calibri" w:hAnsi="Tahoma" w:cs="Tahoma"/>
                <w:sz w:val="19"/>
                <w:szCs w:val="19"/>
                <w:rtl/>
              </w:rPr>
              <w:t xml:space="preserve"> </w:t>
            </w:r>
            <w:r w:rsidRPr="009C006E">
              <w:rPr>
                <w:rFonts w:ascii="Tahoma" w:eastAsia="Calibri" w:hAnsi="Tahoma" w:cs="Tahoma"/>
                <w:sz w:val="19"/>
                <w:szCs w:val="19"/>
                <w:rtl/>
              </w:rPr>
              <w:t>תוכנית</w:t>
            </w:r>
            <w:r w:rsidRPr="009C006E">
              <w:rPr>
                <w:rFonts w:ascii="Tahoma" w:eastAsia="Calibri" w:hAnsi="Tahoma" w:cs="Tahoma"/>
                <w:sz w:val="19"/>
                <w:szCs w:val="19"/>
                <w:rtl/>
              </w:rPr>
              <w:t xml:space="preserve"> לאומית לניהול סיכוני </w:t>
            </w:r>
            <w:r w:rsidRPr="009C006E">
              <w:rPr>
                <w:rFonts w:ascii="Tahoma" w:eastAsia="Calibri" w:hAnsi="Tahoma" w:cs="Tahoma" w:hint="eastAsia"/>
                <w:sz w:val="19"/>
                <w:szCs w:val="19"/>
                <w:rtl/>
              </w:rPr>
              <w:t>השיטפונות</w:t>
            </w:r>
            <w:r w:rsidRPr="009C006E">
              <w:rPr>
                <w:rFonts w:ascii="Tahoma" w:eastAsia="Calibri" w:hAnsi="Tahoma" w:cs="Tahoma"/>
                <w:sz w:val="19"/>
                <w:szCs w:val="19"/>
                <w:rtl/>
              </w:rPr>
              <w:t>.</w:t>
            </w:r>
          </w:p>
          <w:p w:rsidR="009C006E" w:rsidRPr="009C006E" w:rsidP="009E14F3" w14:paraId="27FD5D6A" w14:textId="77777777">
            <w:pPr>
              <w:numPr>
                <w:ilvl w:val="0"/>
                <w:numId w:val="13"/>
              </w:numPr>
              <w:spacing w:after="240" w:line="288" w:lineRule="auto"/>
              <w:ind w:left="515" w:right="173" w:hanging="515"/>
              <w:jc w:val="both"/>
              <w:rPr>
                <w:rFonts w:ascii="Tahoma" w:eastAsia="Calibri" w:hAnsi="Tahoma" w:cs="Tahoma"/>
                <w:sz w:val="19"/>
                <w:szCs w:val="19"/>
              </w:rPr>
            </w:pPr>
            <w:r w:rsidRPr="009C006E">
              <w:rPr>
                <w:rFonts w:ascii="Tahoma" w:eastAsia="Calibri" w:hAnsi="Tahoma" w:cs="Tahoma" w:hint="cs"/>
                <w:sz w:val="19"/>
                <w:szCs w:val="19"/>
                <w:rtl/>
              </w:rPr>
              <w:t xml:space="preserve">נוכח בעיית חיבור הביוב לניקוז במועצה המקומית </w:t>
            </w:r>
            <w:r w:rsidRPr="009C006E">
              <w:rPr>
                <w:rFonts w:ascii="Tahoma" w:eastAsia="Calibri" w:hAnsi="Tahoma" w:cs="Tahoma" w:hint="cs"/>
                <w:b/>
                <w:bCs/>
                <w:sz w:val="19"/>
                <w:szCs w:val="19"/>
                <w:rtl/>
              </w:rPr>
              <w:t>ג'יסר</w:t>
            </w:r>
            <w:r w:rsidRPr="009C006E">
              <w:rPr>
                <w:rFonts w:ascii="Tahoma" w:eastAsia="Calibri" w:hAnsi="Tahoma" w:cs="Tahoma" w:hint="cs"/>
                <w:b/>
                <w:bCs/>
                <w:sz w:val="19"/>
                <w:szCs w:val="19"/>
                <w:rtl/>
              </w:rPr>
              <w:t xml:space="preserve"> א-</w:t>
            </w:r>
            <w:r w:rsidRPr="009C006E">
              <w:rPr>
                <w:rFonts w:ascii="Tahoma" w:eastAsia="Calibri" w:hAnsi="Tahoma" w:cs="Tahoma" w:hint="cs"/>
                <w:b/>
                <w:bCs/>
                <w:sz w:val="19"/>
                <w:szCs w:val="19"/>
                <w:rtl/>
              </w:rPr>
              <w:t>זרקא</w:t>
            </w:r>
            <w:r w:rsidRPr="009C006E">
              <w:rPr>
                <w:rFonts w:ascii="Tahoma" w:eastAsia="Calibri" w:hAnsi="Tahoma" w:cs="Tahoma" w:hint="eastAsia"/>
                <w:b/>
                <w:bCs/>
                <w:sz w:val="19"/>
                <w:szCs w:val="19"/>
                <w:rtl/>
              </w:rPr>
              <w:t>א</w:t>
            </w:r>
            <w:r w:rsidRPr="009C006E">
              <w:rPr>
                <w:rFonts w:ascii="Tahoma" w:eastAsia="Calibri" w:hAnsi="Tahoma" w:cs="Tahoma" w:hint="cs"/>
                <w:sz w:val="19"/>
                <w:szCs w:val="19"/>
                <w:rtl/>
              </w:rPr>
              <w:t xml:space="preserve"> מומלץ</w:t>
            </w:r>
            <w:r w:rsidRPr="009C006E">
              <w:rPr>
                <w:rFonts w:ascii="Tahoma" w:eastAsia="Calibri" w:hAnsi="Tahoma" w:cs="Tahoma"/>
                <w:sz w:val="19"/>
                <w:szCs w:val="19"/>
                <w:rtl/>
              </w:rPr>
              <w:t xml:space="preserve"> כי רשות המים </w:t>
            </w:r>
            <w:r w:rsidRPr="009C006E">
              <w:rPr>
                <w:rFonts w:ascii="Tahoma" w:eastAsia="Calibri" w:hAnsi="Tahoma" w:cs="Tahoma" w:hint="cs"/>
                <w:sz w:val="19"/>
                <w:szCs w:val="19"/>
                <w:rtl/>
              </w:rPr>
              <w:t xml:space="preserve">תמשיך לעקוב </w:t>
            </w:r>
            <w:r w:rsidRPr="009C006E">
              <w:rPr>
                <w:rFonts w:ascii="Tahoma" w:eastAsia="Calibri" w:hAnsi="Tahoma" w:cs="Tahoma"/>
                <w:sz w:val="19"/>
                <w:szCs w:val="19"/>
                <w:rtl/>
              </w:rPr>
              <w:t xml:space="preserve">אחר פעילות תאגידי המים בכל הנוגע ליישום הנחייתה המקצועית לאיתור חיבורים של מערכת הניקוז למערכת הביוב הציבורית. </w:t>
            </w:r>
            <w:r w:rsidRPr="009C006E">
              <w:rPr>
                <w:rFonts w:ascii="Tahoma" w:eastAsia="Calibri" w:hAnsi="Tahoma" w:cs="Tahoma" w:hint="cs"/>
                <w:sz w:val="19"/>
                <w:szCs w:val="19"/>
                <w:rtl/>
              </w:rPr>
              <w:t xml:space="preserve">משרד מבקר המדינה ממליץ למועצה המקומית </w:t>
            </w:r>
            <w:r w:rsidRPr="009C006E">
              <w:rPr>
                <w:rFonts w:ascii="Tahoma" w:eastAsia="Calibri" w:hAnsi="Tahoma" w:cs="Tahoma" w:hint="cs"/>
                <w:b/>
                <w:bCs/>
                <w:sz w:val="19"/>
                <w:szCs w:val="19"/>
                <w:rtl/>
              </w:rPr>
              <w:t>ג'יסר</w:t>
            </w:r>
            <w:r w:rsidRPr="009C006E">
              <w:rPr>
                <w:rFonts w:ascii="Tahoma" w:eastAsia="Calibri" w:hAnsi="Tahoma" w:cs="Tahoma" w:hint="cs"/>
                <w:b/>
                <w:bCs/>
                <w:sz w:val="19"/>
                <w:szCs w:val="19"/>
                <w:rtl/>
              </w:rPr>
              <w:t xml:space="preserve"> א-</w:t>
            </w:r>
            <w:r w:rsidRPr="009C006E">
              <w:rPr>
                <w:rFonts w:ascii="Tahoma" w:eastAsia="Calibri" w:hAnsi="Tahoma" w:cs="Tahoma" w:hint="cs"/>
                <w:b/>
                <w:bCs/>
                <w:sz w:val="19"/>
                <w:szCs w:val="19"/>
                <w:rtl/>
              </w:rPr>
              <w:t>זרקאא</w:t>
            </w:r>
            <w:r w:rsidRPr="009C006E">
              <w:rPr>
                <w:rFonts w:ascii="Tahoma" w:eastAsia="Calibri" w:hAnsi="Tahoma" w:cs="Tahoma" w:hint="cs"/>
                <w:sz w:val="19"/>
                <w:szCs w:val="19"/>
                <w:rtl/>
              </w:rPr>
              <w:t xml:space="preserve"> לפעול ביתר שאת לתחזוקת התשתיות שלה ולקבוע</w:t>
            </w:r>
            <w:r w:rsidRPr="009C006E">
              <w:rPr>
                <w:rFonts w:ascii="Tahoma" w:eastAsia="Calibri" w:hAnsi="Tahoma" w:cs="Tahoma"/>
                <w:sz w:val="19"/>
                <w:szCs w:val="19"/>
                <w:rtl/>
              </w:rPr>
              <w:t xml:space="preserve"> נהלים ותוכניות עבודה לבדיקת </w:t>
            </w:r>
            <w:r w:rsidRPr="009C006E">
              <w:rPr>
                <w:rFonts w:ascii="Tahoma" w:eastAsia="Calibri" w:hAnsi="Tahoma" w:cs="Tahoma" w:hint="cs"/>
                <w:sz w:val="19"/>
                <w:szCs w:val="19"/>
                <w:rtl/>
              </w:rPr>
              <w:t>ה</w:t>
            </w:r>
            <w:r w:rsidRPr="009C006E">
              <w:rPr>
                <w:rFonts w:ascii="Tahoma" w:eastAsia="Calibri" w:hAnsi="Tahoma" w:cs="Tahoma"/>
                <w:sz w:val="19"/>
                <w:szCs w:val="19"/>
                <w:rtl/>
              </w:rPr>
              <w:t>תקינות של מערכת הניקוז ולתחזוקתה השוטפת.</w:t>
            </w:r>
            <w:r w:rsidRPr="009C006E">
              <w:rPr>
                <w:rFonts w:ascii="Tahoma" w:eastAsia="Calibri" w:hAnsi="Tahoma" w:cs="Tahoma" w:hint="cs"/>
                <w:sz w:val="19"/>
                <w:szCs w:val="19"/>
                <w:rtl/>
              </w:rPr>
              <w:t xml:space="preserve"> כמו כן על </w:t>
            </w:r>
            <w:r w:rsidRPr="009C006E">
              <w:rPr>
                <w:rFonts w:ascii="Tahoma" w:eastAsia="Calibri" w:hAnsi="Tahoma" w:cs="Tahoma"/>
                <w:sz w:val="19"/>
                <w:szCs w:val="19"/>
                <w:rtl/>
              </w:rPr>
              <w:t>המועצה לפעול להפרדת תשתיות הניקוז והביוב ולמנוע חדירה של מי הניקוז למערכת הביוב, כנדרש בחוק.</w:t>
            </w:r>
            <w:r w:rsidRPr="009C006E">
              <w:rPr>
                <w:rFonts w:ascii="Tahoma" w:eastAsia="Calibri" w:hAnsi="Tahoma" w:cs="Tahoma" w:hint="cs"/>
                <w:sz w:val="19"/>
                <w:szCs w:val="19"/>
                <w:rtl/>
              </w:rPr>
              <w:t xml:space="preserve"> </w:t>
            </w:r>
          </w:p>
          <w:p w:rsidR="009C006E" w:rsidRPr="009C006E" w:rsidP="009E14F3" w14:paraId="3DF56EDE" w14:textId="77777777">
            <w:pPr>
              <w:numPr>
                <w:ilvl w:val="0"/>
                <w:numId w:val="13"/>
              </w:numPr>
              <w:spacing w:after="240" w:line="288" w:lineRule="auto"/>
              <w:ind w:left="515" w:right="173" w:hanging="515"/>
              <w:jc w:val="both"/>
              <w:rPr>
                <w:rFonts w:ascii="Tahoma" w:eastAsia="Calibri" w:hAnsi="Tahoma" w:cs="Tahoma"/>
                <w:sz w:val="19"/>
                <w:szCs w:val="19"/>
              </w:rPr>
            </w:pPr>
            <w:r w:rsidRPr="009C006E">
              <w:rPr>
                <w:rFonts w:ascii="Tahoma" w:eastAsia="Calibri" w:hAnsi="Tahoma" w:cs="Tahoma" w:hint="cs"/>
                <w:sz w:val="19"/>
                <w:szCs w:val="19"/>
                <w:rtl/>
              </w:rPr>
              <w:t>מומלץ</w:t>
            </w:r>
            <w:r w:rsidRPr="009C006E">
              <w:rPr>
                <w:rFonts w:ascii="Tahoma" w:eastAsia="Calibri" w:hAnsi="Tahoma" w:cs="Tahoma"/>
                <w:sz w:val="19"/>
                <w:szCs w:val="19"/>
                <w:rtl/>
              </w:rPr>
              <w:t xml:space="preserve"> לעיריית </w:t>
            </w:r>
            <w:r w:rsidRPr="009C006E">
              <w:rPr>
                <w:rFonts w:ascii="Tahoma" w:eastAsia="Calibri" w:hAnsi="Tahoma" w:cs="Tahoma"/>
                <w:b/>
                <w:bCs/>
                <w:sz w:val="19"/>
                <w:szCs w:val="19"/>
                <w:rtl/>
              </w:rPr>
              <w:t xml:space="preserve">נהרייה </w:t>
            </w:r>
            <w:r w:rsidRPr="009C006E">
              <w:rPr>
                <w:rFonts w:ascii="Tahoma" w:eastAsia="Calibri" w:hAnsi="Tahoma" w:cs="Tahoma"/>
                <w:sz w:val="19"/>
                <w:szCs w:val="19"/>
                <w:rtl/>
              </w:rPr>
              <w:t xml:space="preserve">ולמועצה המקומית </w:t>
            </w:r>
            <w:r w:rsidRPr="009C006E">
              <w:rPr>
                <w:rFonts w:ascii="Tahoma" w:eastAsia="Calibri" w:hAnsi="Tahoma" w:cs="Tahoma"/>
                <w:b/>
                <w:bCs/>
                <w:sz w:val="19"/>
                <w:szCs w:val="19"/>
                <w:rtl/>
              </w:rPr>
              <w:t>ג׳יסר</w:t>
            </w:r>
            <w:r w:rsidRPr="009C006E">
              <w:rPr>
                <w:rFonts w:ascii="Tahoma" w:eastAsia="Calibri" w:hAnsi="Tahoma" w:cs="Tahoma"/>
                <w:b/>
                <w:bCs/>
                <w:sz w:val="19"/>
                <w:szCs w:val="19"/>
                <w:rtl/>
              </w:rPr>
              <w:t xml:space="preserve"> א-</w:t>
            </w:r>
            <w:r w:rsidRPr="009C006E">
              <w:rPr>
                <w:rFonts w:ascii="Tahoma" w:eastAsia="Calibri" w:hAnsi="Tahoma" w:cs="Tahoma"/>
                <w:b/>
                <w:bCs/>
                <w:sz w:val="19"/>
                <w:szCs w:val="19"/>
                <w:rtl/>
              </w:rPr>
              <w:t>זרקאא</w:t>
            </w:r>
            <w:r w:rsidRPr="009C006E">
              <w:rPr>
                <w:rFonts w:ascii="Tahoma" w:eastAsia="Calibri" w:hAnsi="Tahoma" w:cs="Tahoma"/>
                <w:sz w:val="19"/>
                <w:szCs w:val="19"/>
                <w:rtl/>
              </w:rPr>
              <w:t xml:space="preserve"> להכין </w:t>
            </w:r>
            <w:r w:rsidRPr="009C006E">
              <w:rPr>
                <w:rFonts w:ascii="Tahoma" w:eastAsia="Calibri" w:hAnsi="Tahoma" w:cs="Tahoma"/>
                <w:sz w:val="19"/>
                <w:szCs w:val="19"/>
                <w:rtl/>
              </w:rPr>
              <w:t>תוכנית</w:t>
            </w:r>
            <w:r w:rsidRPr="009C006E">
              <w:rPr>
                <w:rFonts w:ascii="Tahoma" w:eastAsia="Calibri" w:hAnsi="Tahoma" w:cs="Tahoma"/>
                <w:sz w:val="19"/>
                <w:szCs w:val="19"/>
                <w:rtl/>
              </w:rPr>
              <w:t xml:space="preserve"> רב-שנתית סדורה להשקעות בתשתיות הניקוז שבתחומן, שתכלול את תכנון חלוקת המשאבים בין פיתוח תשתיות חדשות ובין שיקום תשתיות קיימות; כן מומלץ כי </w:t>
            </w:r>
            <w:r w:rsidRPr="009C006E">
              <w:rPr>
                <w:rFonts w:ascii="Tahoma" w:eastAsia="Calibri" w:hAnsi="Tahoma" w:cs="Tahoma" w:hint="cs"/>
                <w:sz w:val="19"/>
                <w:szCs w:val="19"/>
                <w:rtl/>
              </w:rPr>
              <w:t>י</w:t>
            </w:r>
            <w:r w:rsidRPr="009C006E">
              <w:rPr>
                <w:rFonts w:ascii="Tahoma" w:eastAsia="Calibri" w:hAnsi="Tahoma" w:cs="Tahoma"/>
                <w:sz w:val="19"/>
                <w:szCs w:val="19"/>
                <w:rtl/>
              </w:rPr>
              <w:t xml:space="preserve">יגזרו </w:t>
            </w:r>
            <w:r w:rsidRPr="009C006E">
              <w:rPr>
                <w:rFonts w:ascii="Tahoma" w:eastAsia="Calibri" w:hAnsi="Tahoma" w:cs="Tahoma"/>
                <w:sz w:val="19"/>
                <w:szCs w:val="19"/>
                <w:rtl/>
              </w:rPr>
              <w:t>תוכניות</w:t>
            </w:r>
            <w:r w:rsidRPr="009C006E">
              <w:rPr>
                <w:rFonts w:ascii="Tahoma" w:eastAsia="Calibri" w:hAnsi="Tahoma" w:cs="Tahoma"/>
                <w:sz w:val="19"/>
                <w:szCs w:val="19"/>
                <w:rtl/>
              </w:rPr>
              <w:t xml:space="preserve"> עבודה שנתיות מהתוכנית הרב-שנתית.</w:t>
            </w:r>
          </w:p>
          <w:p w:rsidR="009C006E" w:rsidRPr="001240BE" w:rsidP="009E14F3" w14:paraId="0BAB1FCE" w14:textId="77777777">
            <w:pPr>
              <w:numPr>
                <w:ilvl w:val="0"/>
                <w:numId w:val="13"/>
              </w:numPr>
              <w:spacing w:after="240" w:line="288" w:lineRule="auto"/>
              <w:ind w:left="515" w:right="173" w:hanging="515"/>
              <w:jc w:val="both"/>
              <w:rPr>
                <w:rFonts w:ascii="Tahoma" w:eastAsia="Calibri" w:hAnsi="Tahoma" w:cs="Tahoma"/>
                <w:sz w:val="15"/>
                <w:szCs w:val="15"/>
              </w:rPr>
            </w:pPr>
            <w:r w:rsidRPr="009C006E">
              <w:rPr>
                <w:rFonts w:ascii="Tahoma" w:eastAsia="Calibri" w:hAnsi="Tahoma" w:cs="Tahoma"/>
                <w:sz w:val="19"/>
                <w:szCs w:val="19"/>
                <w:rtl/>
              </w:rPr>
              <w:t>משרד מבקר המדינה מעיר למשרד הפנים כי עליו לעדכן את החישוב</w:t>
            </w:r>
            <w:r w:rsidRPr="009C006E">
              <w:rPr>
                <w:rFonts w:ascii="Tahoma" w:eastAsia="Calibri" w:hAnsi="Tahoma" w:cs="Tahoma" w:hint="cs"/>
                <w:sz w:val="19"/>
                <w:szCs w:val="19"/>
                <w:rtl/>
              </w:rPr>
              <w:t xml:space="preserve"> של היטל התיעול</w:t>
            </w:r>
            <w:r w:rsidRPr="009C006E">
              <w:rPr>
                <w:rFonts w:ascii="Tahoma" w:eastAsia="Calibri" w:hAnsi="Tahoma" w:cs="Tahoma"/>
                <w:sz w:val="19"/>
                <w:szCs w:val="19"/>
                <w:rtl/>
              </w:rPr>
              <w:t xml:space="preserve"> כך שייתן ביטוי גם למידת הסיכון של כל רשות מקומית להצפות; לפקח על יישום ההנחיה בדבר השימוש בכספי היטל התיעול לייעודו בלבד ועל עדכון תעריפי ההיטלים אחת לחמש שנים. עוד שב וממליץ משרד מבקר המדינה למשרד הפנים שייתן לרשויות המקומיות אישור לגבות היטל תיעול רק לאחר שיפעל לוודא כי הן מכינות </w:t>
            </w:r>
            <w:r w:rsidRPr="009C006E">
              <w:rPr>
                <w:rFonts w:ascii="Tahoma" w:eastAsia="Calibri" w:hAnsi="Tahoma" w:cs="Tahoma"/>
                <w:sz w:val="19"/>
                <w:szCs w:val="19"/>
                <w:rtl/>
              </w:rPr>
              <w:t>תוכניות</w:t>
            </w:r>
            <w:r w:rsidRPr="009C006E">
              <w:rPr>
                <w:rFonts w:ascii="Tahoma" w:eastAsia="Calibri" w:hAnsi="Tahoma" w:cs="Tahoma"/>
                <w:sz w:val="19"/>
                <w:szCs w:val="19"/>
                <w:rtl/>
              </w:rPr>
              <w:t xml:space="preserve"> אב לניקוז.</w:t>
            </w:r>
            <w:r w:rsidR="001240BE">
              <w:rPr>
                <w:rFonts w:ascii="Tahoma" w:eastAsia="Calibri" w:hAnsi="Tahoma" w:cs="Tahoma"/>
                <w:sz w:val="19"/>
                <w:szCs w:val="19"/>
                <w:rtl/>
              </w:rPr>
              <w:br/>
            </w:r>
          </w:p>
          <w:p w:rsidR="001240BE" w:rsidRPr="001240BE" w:rsidP="001240BE" w14:paraId="3EEFDD8E" w14:textId="77777777">
            <w:pPr>
              <w:spacing w:after="240" w:line="288" w:lineRule="auto"/>
              <w:ind w:left="516" w:right="176"/>
              <w:jc w:val="both"/>
              <w:rPr>
                <w:rFonts w:ascii="Tahoma" w:eastAsia="Calibri" w:hAnsi="Tahoma" w:cs="Tahoma"/>
                <w:sz w:val="5"/>
                <w:szCs w:val="5"/>
              </w:rPr>
            </w:pPr>
          </w:p>
          <w:p w:rsidR="009C006E" w:rsidRPr="009C006E" w:rsidP="001240BE" w14:paraId="13136183" w14:textId="77777777">
            <w:pPr>
              <w:numPr>
                <w:ilvl w:val="0"/>
                <w:numId w:val="13"/>
              </w:numPr>
              <w:spacing w:after="240" w:line="288" w:lineRule="auto"/>
              <w:ind w:left="516" w:right="176" w:hanging="516"/>
              <w:jc w:val="both"/>
              <w:rPr>
                <w:rFonts w:ascii="Tahoma" w:eastAsia="Calibri" w:hAnsi="Tahoma" w:cs="Tahoma"/>
                <w:sz w:val="19"/>
                <w:szCs w:val="19"/>
              </w:rPr>
            </w:pPr>
            <w:r w:rsidRPr="009C006E">
              <w:rPr>
                <w:rFonts w:ascii="Tahoma" w:eastAsia="Calibri" w:hAnsi="Tahoma" w:cs="Tahoma"/>
                <w:sz w:val="19"/>
                <w:szCs w:val="19"/>
                <w:rtl/>
              </w:rPr>
              <w:t xml:space="preserve">על המועצה המקומית </w:t>
            </w:r>
            <w:r w:rsidRPr="009C006E">
              <w:rPr>
                <w:rFonts w:ascii="Tahoma" w:eastAsia="Calibri" w:hAnsi="Tahoma" w:cs="Tahoma"/>
                <w:b/>
                <w:bCs/>
                <w:sz w:val="19"/>
                <w:szCs w:val="19"/>
                <w:rtl/>
              </w:rPr>
              <w:t>ג'יסר</w:t>
            </w:r>
            <w:r w:rsidRPr="009C006E">
              <w:rPr>
                <w:rFonts w:ascii="Tahoma" w:eastAsia="Calibri" w:hAnsi="Tahoma" w:cs="Tahoma"/>
                <w:b/>
                <w:bCs/>
                <w:sz w:val="19"/>
                <w:szCs w:val="19"/>
                <w:rtl/>
              </w:rPr>
              <w:t xml:space="preserve"> א-</w:t>
            </w:r>
            <w:r w:rsidRPr="009C006E">
              <w:rPr>
                <w:rFonts w:ascii="Tahoma" w:eastAsia="Calibri" w:hAnsi="Tahoma" w:cs="Tahoma"/>
                <w:b/>
                <w:bCs/>
                <w:sz w:val="19"/>
                <w:szCs w:val="19"/>
                <w:rtl/>
              </w:rPr>
              <w:t>זרקאא</w:t>
            </w:r>
            <w:r w:rsidRPr="009C006E">
              <w:rPr>
                <w:rFonts w:ascii="Tahoma" w:eastAsia="Calibri" w:hAnsi="Tahoma" w:cs="Tahoma"/>
                <w:sz w:val="19"/>
                <w:szCs w:val="19"/>
                <w:rtl/>
              </w:rPr>
              <w:t xml:space="preserve"> לגבות היטלי תיעול בהתאם לחוק העזר שהיא חוקקה כדי שתוכל להשתמש בכספי ההיטלים לשיפור תשתיות הניקוז הדורשות תיקון בתחומה.</w:t>
            </w:r>
          </w:p>
          <w:p w:rsidR="009C006E" w:rsidRPr="009C006E" w:rsidP="009E14F3" w14:paraId="699098A8" w14:textId="77777777">
            <w:pPr>
              <w:numPr>
                <w:ilvl w:val="0"/>
                <w:numId w:val="13"/>
              </w:numPr>
              <w:spacing w:after="240" w:line="288" w:lineRule="auto"/>
              <w:ind w:left="516" w:right="176" w:hanging="516"/>
              <w:jc w:val="both"/>
              <w:rPr>
                <w:rFonts w:ascii="Tahoma" w:eastAsia="Calibri" w:hAnsi="Tahoma" w:cs="Tahoma"/>
                <w:sz w:val="19"/>
                <w:szCs w:val="19"/>
              </w:rPr>
            </w:pPr>
            <w:r w:rsidRPr="009C006E">
              <w:rPr>
                <w:rFonts w:ascii="Tahoma" w:eastAsia="Calibri" w:hAnsi="Tahoma" w:cs="Tahoma" w:hint="cs"/>
                <w:sz w:val="19"/>
                <w:szCs w:val="19"/>
                <w:rtl/>
              </w:rPr>
              <w:t xml:space="preserve">מומלץ לעיריית </w:t>
            </w:r>
            <w:r w:rsidRPr="009C006E">
              <w:rPr>
                <w:rFonts w:ascii="Tahoma" w:eastAsia="Calibri" w:hAnsi="Tahoma" w:cs="Tahoma" w:hint="cs"/>
                <w:b/>
                <w:bCs/>
                <w:sz w:val="19"/>
                <w:szCs w:val="19"/>
                <w:rtl/>
              </w:rPr>
              <w:t>אשקלון</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להמשיך להשקיע בהתאמת תשתיות הניקוז לתרחישי הייחוס המעודכנים לאירועי גשם קיצוניים</w:t>
            </w:r>
            <w:r w:rsidRPr="009C006E">
              <w:rPr>
                <w:rFonts w:ascii="Tahoma" w:eastAsia="Calibri" w:hAnsi="Tahoma" w:cs="Tahoma" w:hint="cs"/>
                <w:sz w:val="19"/>
                <w:szCs w:val="19"/>
                <w:rtl/>
              </w:rPr>
              <w:t xml:space="preserve"> </w:t>
            </w:r>
            <w:r w:rsidRPr="009C006E">
              <w:rPr>
                <w:rFonts w:ascii="Tahoma" w:eastAsia="Calibri" w:hAnsi="Tahoma" w:cs="Tahoma"/>
                <w:sz w:val="19"/>
                <w:szCs w:val="19"/>
                <w:rtl/>
              </w:rPr>
              <w:t>ובחישוב נפח הנגר לאזור שלו היא שייכת כדי ל</w:t>
            </w:r>
            <w:r w:rsidRPr="009C006E">
              <w:rPr>
                <w:rFonts w:ascii="Tahoma" w:eastAsia="Calibri" w:hAnsi="Tahoma" w:cs="Tahoma" w:hint="cs"/>
                <w:sz w:val="19"/>
                <w:szCs w:val="19"/>
                <w:rtl/>
              </w:rPr>
              <w:t>תכנן</w:t>
            </w:r>
            <w:r w:rsidRPr="009C006E">
              <w:rPr>
                <w:rFonts w:ascii="Tahoma" w:eastAsia="Calibri" w:hAnsi="Tahoma" w:cs="Tahoma"/>
                <w:sz w:val="19"/>
                <w:szCs w:val="19"/>
                <w:rtl/>
              </w:rPr>
              <w:t xml:space="preserve"> את </w:t>
            </w:r>
            <w:r w:rsidRPr="009C006E">
              <w:rPr>
                <w:rFonts w:ascii="Tahoma" w:eastAsia="Calibri" w:hAnsi="Tahoma" w:cs="Tahoma"/>
                <w:sz w:val="19"/>
                <w:szCs w:val="19"/>
                <w:rtl/>
              </w:rPr>
              <w:t>תוכנית</w:t>
            </w:r>
            <w:r w:rsidRPr="009C006E">
              <w:rPr>
                <w:rFonts w:ascii="Tahoma" w:eastAsia="Calibri" w:hAnsi="Tahoma" w:cs="Tahoma"/>
                <w:sz w:val="19"/>
                <w:szCs w:val="19"/>
                <w:rtl/>
              </w:rPr>
              <w:t xml:space="preserve"> האב המעודכנת לניקוז</w:t>
            </w:r>
            <w:r w:rsidRPr="009C006E">
              <w:rPr>
                <w:rFonts w:ascii="Tahoma" w:eastAsia="Calibri" w:hAnsi="Tahoma" w:cs="Tahoma" w:hint="cs"/>
                <w:sz w:val="19"/>
                <w:szCs w:val="19"/>
                <w:rtl/>
              </w:rPr>
              <w:t>. מומלץ לעיריית</w:t>
            </w:r>
            <w:r w:rsidRPr="009C006E">
              <w:rPr>
                <w:rFonts w:ascii="Tahoma" w:eastAsia="Calibri" w:hAnsi="Tahoma" w:cs="Tahoma" w:hint="cs"/>
                <w:b/>
                <w:bCs/>
                <w:sz w:val="19"/>
                <w:szCs w:val="19"/>
                <w:rtl/>
              </w:rPr>
              <w:t xml:space="preserve"> נהרייה </w:t>
            </w:r>
            <w:r w:rsidRPr="009C006E">
              <w:rPr>
                <w:rFonts w:ascii="Tahoma" w:eastAsia="Calibri" w:hAnsi="Tahoma" w:cs="Tahoma"/>
                <w:sz w:val="19"/>
                <w:szCs w:val="19"/>
                <w:rtl/>
              </w:rPr>
              <w:t xml:space="preserve">לעדכן את </w:t>
            </w:r>
            <w:r w:rsidRPr="009C006E">
              <w:rPr>
                <w:rFonts w:ascii="Tahoma" w:eastAsia="Calibri" w:hAnsi="Tahoma" w:cs="Tahoma"/>
                <w:sz w:val="19"/>
                <w:szCs w:val="19"/>
                <w:rtl/>
              </w:rPr>
              <w:t>תוכנית</w:t>
            </w:r>
            <w:r w:rsidRPr="009C006E">
              <w:rPr>
                <w:rFonts w:ascii="Tahoma" w:eastAsia="Calibri" w:hAnsi="Tahoma" w:cs="Tahoma"/>
                <w:sz w:val="19"/>
                <w:szCs w:val="19"/>
                <w:rtl/>
              </w:rPr>
              <w:t xml:space="preserve"> האב לניקוז בהתאם </w:t>
            </w:r>
            <w:r w:rsidRPr="009C006E">
              <w:rPr>
                <w:rFonts w:ascii="Tahoma" w:eastAsia="Calibri" w:hAnsi="Tahoma" w:cs="Tahoma" w:hint="eastAsia"/>
                <w:sz w:val="19"/>
                <w:szCs w:val="19"/>
                <w:rtl/>
              </w:rPr>
              <w:t>ל</w:t>
            </w:r>
            <w:r w:rsidRPr="009C006E">
              <w:rPr>
                <w:rFonts w:ascii="Tahoma" w:eastAsia="Calibri" w:hAnsi="Tahoma" w:cs="Tahoma"/>
                <w:sz w:val="19"/>
                <w:szCs w:val="19"/>
                <w:rtl/>
              </w:rPr>
              <w:t xml:space="preserve">תרחישי הייחוס המעודכנים לאירועי גשם קיצוניים. כדי שתוכל להיערך באופן </w:t>
            </w:r>
            <w:r w:rsidRPr="009C006E">
              <w:rPr>
                <w:rFonts w:ascii="Tahoma" w:eastAsia="Calibri" w:hAnsi="Tahoma" w:cs="Tahoma" w:hint="eastAsia"/>
                <w:sz w:val="19"/>
                <w:szCs w:val="19"/>
                <w:rtl/>
              </w:rPr>
              <w:t>ה</w:t>
            </w:r>
            <w:r w:rsidRPr="009C006E">
              <w:rPr>
                <w:rFonts w:ascii="Tahoma" w:eastAsia="Calibri" w:hAnsi="Tahoma" w:cs="Tahoma"/>
                <w:sz w:val="19"/>
                <w:szCs w:val="19"/>
                <w:rtl/>
              </w:rPr>
              <w:t xml:space="preserve">מיטבי לשיטפונות והצפות. מומלץ עוד כי עיריית נהרייה תפעל בהתייעצות ובתיאום עם רשות הניקוז גליל מערבי ועל פי </w:t>
            </w:r>
            <w:r w:rsidRPr="009C006E">
              <w:rPr>
                <w:rFonts w:ascii="Tahoma" w:eastAsia="Calibri" w:hAnsi="Tahoma" w:cs="Tahoma"/>
                <w:sz w:val="19"/>
                <w:szCs w:val="19"/>
                <w:rtl/>
              </w:rPr>
              <w:t>תוכנית</w:t>
            </w:r>
            <w:r w:rsidRPr="009C006E">
              <w:rPr>
                <w:rFonts w:ascii="Tahoma" w:eastAsia="Calibri" w:hAnsi="Tahoma" w:cs="Tahoma"/>
                <w:sz w:val="19"/>
                <w:szCs w:val="19"/>
                <w:rtl/>
              </w:rPr>
              <w:t xml:space="preserve"> סדורה וקביעת סדרי עדיפויות לביצועה, להתאמת תשתיות הניקוז </w:t>
            </w:r>
            <w:r w:rsidRPr="009C006E">
              <w:rPr>
                <w:rFonts w:ascii="Tahoma" w:eastAsia="Calibri" w:hAnsi="Tahoma" w:cs="Tahoma" w:hint="eastAsia"/>
                <w:sz w:val="19"/>
                <w:szCs w:val="19"/>
                <w:rtl/>
              </w:rPr>
              <w:t>שבתחום</w:t>
            </w:r>
            <w:r w:rsidRPr="009C006E">
              <w:rPr>
                <w:rFonts w:ascii="Tahoma" w:eastAsia="Calibri" w:hAnsi="Tahoma" w:cs="Tahoma"/>
                <w:sz w:val="19"/>
                <w:szCs w:val="19"/>
                <w:rtl/>
              </w:rPr>
              <w:t xml:space="preserve"> </w:t>
            </w:r>
            <w:r w:rsidRPr="009C006E">
              <w:rPr>
                <w:rFonts w:ascii="Tahoma" w:eastAsia="Calibri" w:hAnsi="Tahoma" w:cs="Tahoma" w:hint="eastAsia"/>
                <w:sz w:val="19"/>
                <w:szCs w:val="19"/>
                <w:rtl/>
              </w:rPr>
              <w:t>שיפוטה</w:t>
            </w:r>
            <w:r w:rsidRPr="009C006E">
              <w:rPr>
                <w:rFonts w:ascii="Tahoma" w:eastAsia="Calibri" w:hAnsi="Tahoma" w:cs="Tahoma"/>
                <w:sz w:val="19"/>
                <w:szCs w:val="19"/>
                <w:rtl/>
              </w:rPr>
              <w:t xml:space="preserve"> לתרחישי הייחוס המעודכנים.</w:t>
            </w:r>
            <w:r w:rsidRPr="009C006E">
              <w:rPr>
                <w:rFonts w:ascii="Tahoma" w:eastAsia="Calibri" w:hAnsi="Tahoma" w:cs="Tahoma" w:hint="cs"/>
                <w:sz w:val="19"/>
                <w:szCs w:val="19"/>
                <w:rtl/>
              </w:rPr>
              <w:t xml:space="preserve"> מומלץ למעוצה המקומית </w:t>
            </w:r>
            <w:r w:rsidRPr="009C006E">
              <w:rPr>
                <w:rFonts w:ascii="Tahoma" w:eastAsia="Calibri" w:hAnsi="Tahoma" w:cs="Tahoma" w:hint="cs"/>
                <w:b/>
                <w:bCs/>
                <w:sz w:val="19"/>
                <w:szCs w:val="19"/>
                <w:rtl/>
              </w:rPr>
              <w:t>ג'יסר</w:t>
            </w:r>
            <w:r w:rsidRPr="009C006E">
              <w:rPr>
                <w:rFonts w:ascii="Tahoma" w:eastAsia="Calibri" w:hAnsi="Tahoma" w:cs="Tahoma" w:hint="cs"/>
                <w:b/>
                <w:bCs/>
                <w:sz w:val="19"/>
                <w:szCs w:val="19"/>
                <w:rtl/>
              </w:rPr>
              <w:t xml:space="preserve"> א-</w:t>
            </w:r>
            <w:r w:rsidRPr="009C006E">
              <w:rPr>
                <w:rFonts w:ascii="Tahoma" w:eastAsia="Calibri" w:hAnsi="Tahoma" w:cs="Tahoma" w:hint="eastAsia"/>
                <w:b/>
                <w:bCs/>
                <w:sz w:val="19"/>
                <w:szCs w:val="19"/>
                <w:rtl/>
              </w:rPr>
              <w:t>זרקאא</w:t>
            </w:r>
            <w:r w:rsidRPr="009C006E">
              <w:rPr>
                <w:rFonts w:ascii="Tahoma" w:eastAsia="Calibri" w:hAnsi="Tahoma" w:cs="Tahoma" w:hint="cs"/>
                <w:b/>
                <w:bCs/>
                <w:sz w:val="19"/>
                <w:szCs w:val="19"/>
                <w:rtl/>
              </w:rPr>
              <w:t xml:space="preserve"> </w:t>
            </w:r>
            <w:r w:rsidRPr="009C006E">
              <w:rPr>
                <w:rFonts w:ascii="Tahoma" w:eastAsia="Calibri" w:hAnsi="Tahoma" w:cs="Tahoma" w:hint="cs"/>
                <w:sz w:val="19"/>
                <w:szCs w:val="19"/>
                <w:rtl/>
              </w:rPr>
              <w:t xml:space="preserve"> להשתמש</w:t>
            </w:r>
            <w:r w:rsidRPr="009C006E">
              <w:rPr>
                <w:rFonts w:ascii="Tahoma" w:eastAsia="Calibri" w:hAnsi="Tahoma" w:cs="Tahoma"/>
                <w:sz w:val="19"/>
                <w:szCs w:val="19"/>
                <w:rtl/>
              </w:rPr>
              <w:t xml:space="preserve"> בתרחישי הייחוס המעודכנים לאירועי גשם קיצוניים ובחישוב נפח הנגר לאזור </w:t>
            </w:r>
            <w:r w:rsidRPr="009C006E">
              <w:rPr>
                <w:rFonts w:ascii="Tahoma" w:eastAsia="Calibri" w:hAnsi="Tahoma" w:cs="Tahoma" w:hint="cs"/>
                <w:sz w:val="19"/>
                <w:szCs w:val="19"/>
                <w:rtl/>
              </w:rPr>
              <w:t>שאליו היא שייכת</w:t>
            </w:r>
            <w:r w:rsidRPr="009C006E">
              <w:rPr>
                <w:rFonts w:ascii="Tahoma" w:eastAsia="Calibri" w:hAnsi="Tahoma" w:cs="Tahoma"/>
                <w:sz w:val="19"/>
                <w:szCs w:val="19"/>
                <w:rtl/>
              </w:rPr>
              <w:t xml:space="preserve"> </w:t>
            </w:r>
            <w:r w:rsidRPr="009C006E">
              <w:rPr>
                <w:rFonts w:ascii="Tahoma" w:eastAsia="Calibri" w:hAnsi="Tahoma" w:cs="Tahoma" w:hint="cs"/>
                <w:sz w:val="19"/>
                <w:szCs w:val="19"/>
                <w:rtl/>
              </w:rPr>
              <w:t xml:space="preserve">כדי שיוכלו להיערך באופן מיטבי לשיטפונות והצפות. עוד </w:t>
            </w:r>
            <w:r w:rsidRPr="009C006E">
              <w:rPr>
                <w:rFonts w:ascii="Tahoma" w:eastAsia="Calibri" w:hAnsi="Tahoma" w:cs="Tahoma"/>
                <w:sz w:val="19"/>
                <w:szCs w:val="19"/>
                <w:rtl/>
              </w:rPr>
              <w:t xml:space="preserve">מומלץ כי </w:t>
            </w:r>
            <w:r w:rsidRPr="009C006E">
              <w:rPr>
                <w:rFonts w:ascii="Tahoma" w:eastAsia="Calibri" w:hAnsi="Tahoma" w:cs="Tahoma" w:hint="cs"/>
                <w:sz w:val="19"/>
                <w:szCs w:val="19"/>
                <w:rtl/>
              </w:rPr>
              <w:t>הרשויות המקומיות האמורות</w:t>
            </w:r>
            <w:r w:rsidRPr="009C006E">
              <w:rPr>
                <w:rFonts w:ascii="Tahoma" w:eastAsia="Calibri" w:hAnsi="Tahoma" w:cs="Tahoma" w:hint="cs"/>
                <w:b/>
                <w:bCs/>
                <w:sz w:val="19"/>
                <w:szCs w:val="19"/>
                <w:rtl/>
              </w:rPr>
              <w:t xml:space="preserve"> </w:t>
            </w:r>
            <w:r w:rsidRPr="009C006E">
              <w:rPr>
                <w:rFonts w:ascii="Tahoma" w:eastAsia="Calibri" w:hAnsi="Tahoma" w:cs="Tahoma" w:hint="cs"/>
                <w:sz w:val="19"/>
                <w:szCs w:val="19"/>
                <w:rtl/>
              </w:rPr>
              <w:t>יפעלו ב</w:t>
            </w:r>
            <w:r w:rsidRPr="009C006E">
              <w:rPr>
                <w:rFonts w:ascii="Tahoma" w:eastAsia="Calibri" w:hAnsi="Tahoma" w:cs="Tahoma"/>
                <w:sz w:val="19"/>
                <w:szCs w:val="19"/>
                <w:rtl/>
              </w:rPr>
              <w:t>התייעצו</w:t>
            </w:r>
            <w:r w:rsidRPr="009C006E">
              <w:rPr>
                <w:rFonts w:ascii="Tahoma" w:eastAsia="Calibri" w:hAnsi="Tahoma" w:cs="Tahoma" w:hint="cs"/>
                <w:sz w:val="19"/>
                <w:szCs w:val="19"/>
                <w:rtl/>
              </w:rPr>
              <w:t>יו</w:t>
            </w:r>
            <w:r w:rsidRPr="009C006E">
              <w:rPr>
                <w:rFonts w:ascii="Tahoma" w:eastAsia="Calibri" w:hAnsi="Tahoma" w:cs="Tahoma"/>
                <w:sz w:val="19"/>
                <w:szCs w:val="19"/>
                <w:rtl/>
              </w:rPr>
              <w:t>ת ובתיאום עם רשו</w:t>
            </w:r>
            <w:r w:rsidRPr="009C006E">
              <w:rPr>
                <w:rFonts w:ascii="Tahoma" w:eastAsia="Calibri" w:hAnsi="Tahoma" w:cs="Tahoma" w:hint="cs"/>
                <w:sz w:val="19"/>
                <w:szCs w:val="19"/>
                <w:rtl/>
              </w:rPr>
              <w:t>יו</w:t>
            </w:r>
            <w:r w:rsidRPr="009C006E">
              <w:rPr>
                <w:rFonts w:ascii="Tahoma" w:eastAsia="Calibri" w:hAnsi="Tahoma" w:cs="Tahoma"/>
                <w:sz w:val="19"/>
                <w:szCs w:val="19"/>
                <w:rtl/>
              </w:rPr>
              <w:t xml:space="preserve">ת הניקוז </w:t>
            </w:r>
            <w:r w:rsidRPr="009C006E">
              <w:rPr>
                <w:rFonts w:ascii="Tahoma" w:eastAsia="Calibri" w:hAnsi="Tahoma" w:cs="Tahoma" w:hint="cs"/>
                <w:sz w:val="19"/>
                <w:szCs w:val="19"/>
                <w:rtl/>
              </w:rPr>
              <w:t xml:space="preserve">שאליהן הן שייכות </w:t>
            </w:r>
            <w:r w:rsidRPr="009C006E">
              <w:rPr>
                <w:rFonts w:ascii="Tahoma" w:eastAsia="Calibri" w:hAnsi="Tahoma" w:cs="Tahoma"/>
                <w:sz w:val="19"/>
                <w:szCs w:val="19"/>
                <w:rtl/>
              </w:rPr>
              <w:t xml:space="preserve">ועל פי </w:t>
            </w:r>
            <w:r w:rsidRPr="009C006E">
              <w:rPr>
                <w:rFonts w:ascii="Tahoma" w:eastAsia="Calibri" w:hAnsi="Tahoma" w:cs="Tahoma"/>
                <w:sz w:val="19"/>
                <w:szCs w:val="19"/>
                <w:rtl/>
              </w:rPr>
              <w:t>תוכנית</w:t>
            </w:r>
            <w:r w:rsidRPr="009C006E">
              <w:rPr>
                <w:rFonts w:ascii="Tahoma" w:eastAsia="Calibri" w:hAnsi="Tahoma" w:cs="Tahoma"/>
                <w:sz w:val="19"/>
                <w:szCs w:val="19"/>
                <w:rtl/>
              </w:rPr>
              <w:t xml:space="preserve"> סדורה וקביעת סדרי עדיפויות לביצועה, להתאמת תשתיות הניקוז שבתחומ</w:t>
            </w:r>
            <w:r w:rsidRPr="009C006E">
              <w:rPr>
                <w:rFonts w:ascii="Tahoma" w:eastAsia="Calibri" w:hAnsi="Tahoma" w:cs="Tahoma" w:hint="cs"/>
                <w:sz w:val="19"/>
                <w:szCs w:val="19"/>
                <w:rtl/>
              </w:rPr>
              <w:t>ן</w:t>
            </w:r>
            <w:r w:rsidRPr="009C006E">
              <w:rPr>
                <w:rFonts w:ascii="Tahoma" w:eastAsia="Calibri" w:hAnsi="Tahoma" w:cs="Tahoma"/>
                <w:sz w:val="19"/>
                <w:szCs w:val="19"/>
                <w:rtl/>
              </w:rPr>
              <w:t xml:space="preserve"> לתרחישי הייחוס המעודכנים</w:t>
            </w:r>
            <w:r w:rsidRPr="009C006E">
              <w:rPr>
                <w:rFonts w:ascii="Tahoma" w:eastAsia="Calibri" w:hAnsi="Tahoma" w:cs="Tahoma" w:hint="cs"/>
                <w:sz w:val="19"/>
                <w:szCs w:val="19"/>
                <w:rtl/>
              </w:rPr>
              <w:t>.</w:t>
            </w:r>
          </w:p>
          <w:p w:rsidR="009C006E" w:rsidP="001240BE" w14:paraId="6B3D5C77" w14:textId="77777777">
            <w:pPr>
              <w:numPr>
                <w:ilvl w:val="0"/>
                <w:numId w:val="13"/>
              </w:numPr>
              <w:spacing w:line="288" w:lineRule="auto"/>
              <w:ind w:left="516" w:right="176" w:hanging="516"/>
              <w:jc w:val="both"/>
              <w:rPr>
                <w:rFonts w:ascii="Tahoma" w:eastAsia="Calibri" w:hAnsi="Tahoma" w:cs="Tahoma"/>
                <w:sz w:val="19"/>
                <w:szCs w:val="19"/>
              </w:rPr>
            </w:pPr>
            <w:r w:rsidRPr="009C006E">
              <w:rPr>
                <w:rFonts w:ascii="Tahoma" w:eastAsia="Calibri" w:hAnsi="Tahoma" w:cs="Tahoma" w:hint="cs"/>
                <w:sz w:val="19"/>
                <w:szCs w:val="19"/>
                <w:rtl/>
              </w:rPr>
              <w:t>מומלץ</w:t>
            </w:r>
            <w:r w:rsidRPr="009C006E">
              <w:rPr>
                <w:rFonts w:ascii="Tahoma" w:eastAsia="Calibri" w:hAnsi="Tahoma" w:cs="Tahoma"/>
                <w:sz w:val="19"/>
                <w:szCs w:val="19"/>
                <w:rtl/>
              </w:rPr>
              <w:t xml:space="preserve"> למועצה המקומית </w:t>
            </w:r>
            <w:r w:rsidRPr="009C006E">
              <w:rPr>
                <w:rFonts w:ascii="Tahoma" w:eastAsia="Calibri" w:hAnsi="Tahoma" w:cs="Tahoma"/>
                <w:b/>
                <w:bCs/>
                <w:sz w:val="19"/>
                <w:szCs w:val="19"/>
                <w:rtl/>
              </w:rPr>
              <w:t>ג׳יסר</w:t>
            </w:r>
            <w:r w:rsidRPr="009C006E">
              <w:rPr>
                <w:rFonts w:ascii="Tahoma" w:eastAsia="Calibri" w:hAnsi="Tahoma" w:cs="Tahoma"/>
                <w:b/>
                <w:bCs/>
                <w:sz w:val="19"/>
                <w:szCs w:val="19"/>
                <w:rtl/>
              </w:rPr>
              <w:t xml:space="preserve"> א-</w:t>
            </w:r>
            <w:r w:rsidRPr="009C006E">
              <w:rPr>
                <w:rFonts w:ascii="Tahoma" w:eastAsia="Calibri" w:hAnsi="Tahoma" w:cs="Tahoma"/>
                <w:b/>
                <w:bCs/>
                <w:sz w:val="19"/>
                <w:szCs w:val="19"/>
                <w:rtl/>
              </w:rPr>
              <w:t>זרקאא</w:t>
            </w:r>
            <w:r w:rsidRPr="009C006E">
              <w:rPr>
                <w:rFonts w:ascii="Tahoma" w:eastAsia="Calibri" w:hAnsi="Tahoma" w:cs="Tahoma"/>
                <w:sz w:val="19"/>
                <w:szCs w:val="19"/>
                <w:rtl/>
              </w:rPr>
              <w:t xml:space="preserve"> לסיים את הכנת הנוהל </w:t>
            </w:r>
            <w:r w:rsidRPr="009C006E">
              <w:rPr>
                <w:rFonts w:ascii="Tahoma" w:eastAsia="Calibri" w:hAnsi="Tahoma" w:cs="Tahoma" w:hint="cs"/>
                <w:sz w:val="19"/>
                <w:szCs w:val="19"/>
                <w:rtl/>
              </w:rPr>
              <w:t xml:space="preserve">להיערכות לחורף </w:t>
            </w:r>
            <w:r w:rsidRPr="009C006E">
              <w:rPr>
                <w:rFonts w:ascii="Tahoma" w:eastAsia="Calibri" w:hAnsi="Tahoma" w:cs="Tahoma"/>
                <w:sz w:val="19"/>
                <w:szCs w:val="19"/>
                <w:rtl/>
              </w:rPr>
              <w:t>בהקדם ולאשרו ו</w:t>
            </w:r>
            <w:r w:rsidRPr="009C006E">
              <w:rPr>
                <w:rFonts w:ascii="Tahoma" w:eastAsia="Calibri" w:hAnsi="Tahoma" w:cs="Tahoma" w:hint="cs"/>
                <w:sz w:val="19"/>
                <w:szCs w:val="19"/>
                <w:rtl/>
              </w:rPr>
              <w:t xml:space="preserve">כן </w:t>
            </w:r>
            <w:r w:rsidRPr="009C006E">
              <w:rPr>
                <w:rFonts w:ascii="Tahoma" w:eastAsia="Calibri" w:hAnsi="Tahoma" w:cs="Tahoma"/>
                <w:sz w:val="19"/>
                <w:szCs w:val="19"/>
                <w:rtl/>
              </w:rPr>
              <w:t>לפרט בנוהל החדש את הפעולות שעל כל גורמי המועצה לבצע בהתאם ללוחות הזמנים שתקבע.</w:t>
            </w:r>
          </w:p>
          <w:p w:rsidR="001240BE" w:rsidRPr="009C006E" w:rsidP="001240BE" w14:paraId="2C112F9A" w14:textId="77777777">
            <w:pPr>
              <w:spacing w:after="120" w:line="288" w:lineRule="auto"/>
              <w:ind w:left="516" w:right="176"/>
              <w:jc w:val="both"/>
              <w:rPr>
                <w:rFonts w:ascii="Tahoma" w:eastAsia="Calibri" w:hAnsi="Tahoma" w:cs="Tahoma"/>
                <w:sz w:val="19"/>
                <w:szCs w:val="19"/>
                <w:rtl/>
              </w:rPr>
            </w:pPr>
          </w:p>
        </w:tc>
      </w:tr>
    </w:tbl>
    <w:p w:rsidR="009C006E" w:rsidRPr="009C006E" w:rsidP="009C006E" w14:paraId="240D4DEC" w14:textId="77777777">
      <w:pPr>
        <w:spacing w:before="200" w:line="288" w:lineRule="auto"/>
        <w:ind w:left="-851"/>
        <w:rPr>
          <w:rFonts w:eastAsia="Calibri"/>
          <w:rtl/>
        </w:rPr>
      </w:pPr>
    </w:p>
    <w:p w:rsidR="009C006E" w:rsidRPr="009C006E" w:rsidP="009C006E" w14:paraId="2D731467" w14:textId="77777777">
      <w:pPr>
        <w:spacing w:before="200" w:line="288" w:lineRule="auto"/>
        <w:ind w:left="-851"/>
        <w:rPr>
          <w:rFonts w:eastAsia="Calibri"/>
          <w:rtl/>
        </w:rPr>
      </w:pPr>
      <w:r w:rsidRPr="009C006E">
        <w:rPr>
          <w:rFonts w:ascii="Tahoma" w:eastAsia="Calibri" w:hAnsi="Tahoma" w:cs="Tahoma"/>
          <w:b/>
          <w:bCs/>
          <w:noProof/>
          <w:color w:val="FFFFFF"/>
          <w:sz w:val="22"/>
          <w:szCs w:val="22"/>
          <w:rtl/>
        </w:rPr>
        <w:drawing>
          <wp:anchor distT="0" distB="0" distL="114300" distR="114300" simplePos="0" relativeHeight="251660288" behindDoc="1" locked="0" layoutInCell="1" allowOverlap="1">
            <wp:simplePos x="0" y="0"/>
            <wp:positionH relativeFrom="margin">
              <wp:posOffset>-140098</wp:posOffset>
            </wp:positionH>
            <wp:positionV relativeFrom="paragraph">
              <wp:posOffset>325992</wp:posOffset>
            </wp:positionV>
            <wp:extent cx="6023610" cy="716271"/>
            <wp:effectExtent l="0" t="0" r="0" b="8255"/>
            <wp:wrapNone/>
            <wp:docPr id="123" name="תמונה 123"/>
            <wp:cNvGraphicFramePr/>
            <a:graphic xmlns:a="http://schemas.openxmlformats.org/drawingml/2006/main">
              <a:graphicData uri="http://schemas.openxmlformats.org/drawingml/2006/picture">
                <pic:pic xmlns:pic="http://schemas.openxmlformats.org/drawingml/2006/picture">
                  <pic:nvPicPr>
                    <pic:cNvPr id="123" name="תקציר-03.png"/>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82193" cy="723237"/>
                    </a:xfrm>
                    <a:prstGeom prst="rect">
                      <a:avLst/>
                    </a:prstGeom>
                  </pic:spPr>
                </pic:pic>
              </a:graphicData>
            </a:graphic>
            <wp14:sizeRelH relativeFrom="page">
              <wp14:pctWidth>0</wp14:pctWidth>
            </wp14:sizeRelH>
            <wp14:sizeRelV relativeFrom="page">
              <wp14:pctHeight>0</wp14:pctHeight>
            </wp14:sizeRelV>
          </wp:anchor>
        </w:drawing>
      </w:r>
    </w:p>
    <w:p w:rsidR="009C006E" w:rsidRPr="009C006E" w:rsidP="004521EC" w14:paraId="32E279B4" w14:textId="77777777">
      <w:pPr>
        <w:spacing w:before="120" w:line="288" w:lineRule="auto"/>
        <w:ind w:left="-851"/>
        <w:rPr>
          <w:rFonts w:ascii="Tahoma" w:eastAsia="Calibri" w:hAnsi="Tahoma" w:cs="Tahoma"/>
          <w:b/>
          <w:bCs/>
          <w:noProof/>
          <w:color w:val="FFFFFF"/>
          <w:sz w:val="22"/>
          <w:szCs w:val="22"/>
          <w:rtl/>
        </w:rPr>
      </w:pPr>
      <w:r w:rsidRPr="009C006E">
        <w:rPr>
          <w:rFonts w:ascii="Tahoma" w:eastAsia="Calibri" w:hAnsi="Tahoma" w:cs="Tahoma"/>
          <w:b/>
          <w:bCs/>
          <w:noProof/>
          <w:color w:val="FFFFFF"/>
          <w:sz w:val="22"/>
          <w:szCs w:val="22"/>
          <w:rtl/>
        </w:rPr>
        <w:t>הפעולות העיקריות שעל הרשויות המקומיות לבצע</w:t>
      </w:r>
      <w:r w:rsidRPr="009C006E">
        <w:rPr>
          <w:rFonts w:ascii="Tahoma" w:eastAsia="Calibri" w:hAnsi="Tahoma" w:cs="Tahoma" w:hint="cs"/>
          <w:b/>
          <w:bCs/>
          <w:noProof/>
          <w:color w:val="FFFFFF"/>
          <w:sz w:val="22"/>
          <w:szCs w:val="22"/>
          <w:rtl/>
        </w:rPr>
        <w:t xml:space="preserve"> </w:t>
      </w:r>
      <w:r w:rsidRPr="009C006E">
        <w:rPr>
          <w:rFonts w:ascii="Tahoma" w:eastAsia="Calibri" w:hAnsi="Tahoma" w:cs="Tahoma"/>
          <w:b/>
          <w:bCs/>
          <w:noProof/>
          <w:color w:val="FFFFFF"/>
          <w:sz w:val="22"/>
          <w:szCs w:val="22"/>
          <w:rtl/>
        </w:rPr>
        <w:t>כדי להיערך לשיטפונות ולהצפות בתחומן</w:t>
      </w:r>
    </w:p>
    <w:p w:rsidR="009C006E" w:rsidRPr="009C006E" w:rsidP="009C006E" w14:paraId="3563B067" w14:textId="77777777">
      <w:pPr>
        <w:spacing w:line="288" w:lineRule="auto"/>
        <w:rPr>
          <w:rFonts w:ascii="Tahoma" w:eastAsia="Calibri" w:hAnsi="Tahoma" w:cs="Tahoma"/>
          <w:color w:val="FFFFFF"/>
          <w:rtl/>
        </w:rPr>
      </w:pPr>
    </w:p>
    <w:p w:rsidR="009C006E" w:rsidRPr="009C006E" w:rsidP="009C006E" w14:paraId="4C733A3B" w14:textId="77777777">
      <w:pPr>
        <w:spacing w:line="288" w:lineRule="auto"/>
        <w:ind w:left="-851"/>
        <w:jc w:val="center"/>
        <w:rPr>
          <w:rFonts w:ascii="Tahoma" w:eastAsia="Calibri" w:hAnsi="Tahoma" w:cs="Tahoma"/>
          <w:sz w:val="19"/>
          <w:szCs w:val="19"/>
          <w:rtl/>
        </w:rPr>
      </w:pPr>
      <w:r w:rsidRPr="009C006E">
        <w:rPr>
          <w:rFonts w:ascii="Tahoma" w:eastAsia="Calibri" w:hAnsi="Tahoma" w:cs="Tahoma"/>
          <w:noProof/>
          <w:sz w:val="19"/>
          <w:szCs w:val="19"/>
          <w:rtl/>
          <w:lang w:val="he-IL"/>
        </w:rPr>
        <w:drawing>
          <wp:inline distT="0" distB="0" distL="0" distR="0">
            <wp:extent cx="4676037" cy="3572566"/>
            <wp:effectExtent l="0" t="0" r="0" b="8890"/>
            <wp:docPr id="22" name="תמונה 22" descr="תחזוקת תשתיות הניקוז ושיפורן; אימוץ שיטות חדשניות לאיגום הנגר העילי וניצולו; תרגול מכלולי הרשות ושיתוף פעולה עם גורמי החירום; כתיבת נהלים מפורטים; שיתוף פעולה עם רשויות הניקוז; הכנת תוכניות אב לניקוז.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ובדוח תרשים פעולות עיקריות בתקציר.png"/>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4676037" cy="3572566"/>
                    </a:xfrm>
                    <a:prstGeom prst="rect">
                      <a:avLst/>
                    </a:prstGeom>
                  </pic:spPr>
                </pic:pic>
              </a:graphicData>
            </a:graphic>
          </wp:inline>
        </w:drawing>
      </w:r>
    </w:p>
    <w:p w:rsidR="009C006E" w:rsidRPr="009C006E" w:rsidP="009E14F3" w14:paraId="7B8DC8F7" w14:textId="77777777">
      <w:pPr>
        <w:spacing w:line="288" w:lineRule="auto"/>
        <w:rPr>
          <w:rFonts w:ascii="Tahoma" w:eastAsia="Calibri" w:hAnsi="Tahoma" w:cs="Tahoma"/>
          <w:sz w:val="16"/>
          <w:szCs w:val="16"/>
          <w:rtl/>
        </w:rPr>
      </w:pPr>
      <w:r w:rsidRPr="009C006E">
        <w:rPr>
          <w:rFonts w:ascii="Tahoma" w:eastAsia="Calibri" w:hAnsi="Tahoma" w:cs="Tahoma" w:hint="cs"/>
          <w:sz w:val="16"/>
          <w:szCs w:val="16"/>
          <w:rtl/>
        </w:rPr>
        <w:t>המקור: הדוח הקודם.</w:t>
      </w:r>
    </w:p>
    <w:p w:rsidR="009C006E" w:rsidRPr="009C006E" w:rsidP="009C006E" w14:paraId="09639C47" w14:textId="77777777">
      <w:pPr>
        <w:spacing w:line="288" w:lineRule="auto"/>
        <w:ind w:left="-851" w:firstLine="851"/>
        <w:rPr>
          <w:rFonts w:ascii="Tahoma" w:eastAsia="Calibri" w:hAnsi="Tahoma" w:cs="Tahoma"/>
          <w:sz w:val="16"/>
          <w:szCs w:val="16"/>
          <w:rtl/>
        </w:rPr>
      </w:pPr>
    </w:p>
    <w:p w:rsidR="009C006E" w:rsidRPr="009C006E" w:rsidP="009C006E" w14:paraId="4D6EFCAD" w14:textId="77777777">
      <w:pPr>
        <w:spacing w:line="288" w:lineRule="auto"/>
        <w:ind w:left="-851" w:firstLine="851"/>
        <w:jc w:val="center"/>
        <w:rPr>
          <w:rFonts w:ascii="Tahoma" w:eastAsia="Calibri" w:hAnsi="Tahoma" w:cs="Tahoma"/>
          <w:b/>
          <w:bCs/>
          <w:noProof/>
          <w:color w:val="FFFFFF"/>
          <w:sz w:val="22"/>
          <w:szCs w:val="22"/>
          <w:rtl/>
        </w:rPr>
      </w:pPr>
    </w:p>
    <w:p w:rsidR="009C006E" w:rsidRPr="009C006E" w:rsidP="009C006E" w14:paraId="35E04B1F" w14:textId="77777777">
      <w:pPr>
        <w:spacing w:line="288" w:lineRule="auto"/>
        <w:ind w:left="-851" w:firstLine="851"/>
        <w:jc w:val="center"/>
        <w:rPr>
          <w:rFonts w:ascii="Tahoma" w:eastAsia="Calibri" w:hAnsi="Tahoma" w:cs="Tahoma"/>
          <w:b/>
          <w:bCs/>
          <w:noProof/>
          <w:sz w:val="22"/>
          <w:szCs w:val="22"/>
          <w:rtl/>
        </w:rPr>
      </w:pPr>
    </w:p>
    <w:p w:rsidR="009C006E" w:rsidRPr="009C006E" w:rsidP="009C006E" w14:paraId="78AEA8AB" w14:textId="77777777">
      <w:pPr>
        <w:spacing w:line="288" w:lineRule="auto"/>
        <w:ind w:left="-851" w:firstLine="851"/>
        <w:jc w:val="center"/>
        <w:rPr>
          <w:rFonts w:ascii="Tahoma" w:eastAsia="Calibri" w:hAnsi="Tahoma" w:cs="Tahoma"/>
          <w:b/>
          <w:bCs/>
          <w:noProof/>
          <w:sz w:val="22"/>
          <w:szCs w:val="22"/>
          <w:rtl/>
        </w:rPr>
      </w:pPr>
      <w:r w:rsidRPr="009C006E">
        <w:rPr>
          <w:rFonts w:ascii="Tahoma" w:eastAsia="Calibri" w:hAnsi="Tahoma" w:cs="Tahoma"/>
          <w:b/>
          <w:bCs/>
          <w:noProof/>
          <w:sz w:val="22"/>
          <w:szCs w:val="22"/>
        </w:rPr>
        <w:drawing>
          <wp:anchor distT="0" distB="0" distL="114300" distR="114300" simplePos="0" relativeHeight="251688960" behindDoc="1" locked="0" layoutInCell="1" allowOverlap="1">
            <wp:simplePos x="0" y="0"/>
            <wp:positionH relativeFrom="column">
              <wp:posOffset>3263892</wp:posOffset>
            </wp:positionH>
            <wp:positionV relativeFrom="paragraph">
              <wp:posOffset>90283</wp:posOffset>
            </wp:positionV>
            <wp:extent cx="2496368" cy="579755"/>
            <wp:effectExtent l="0" t="0" r="0" b="0"/>
            <wp:wrapNone/>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496368" cy="579755"/>
                    </a:xfrm>
                    <a:prstGeom prst="rect">
                      <a:avLst/>
                    </a:prstGeom>
                    <a:noFill/>
                  </pic:spPr>
                </pic:pic>
              </a:graphicData>
            </a:graphic>
            <wp14:sizeRelH relativeFrom="margin">
              <wp14:pctWidth>0</wp14:pctWidth>
            </wp14:sizeRelH>
            <wp14:sizeRelV relativeFrom="margin">
              <wp14:pctHeight>0</wp14:pctHeight>
            </wp14:sizeRelV>
          </wp:anchor>
        </w:drawing>
      </w:r>
    </w:p>
    <w:p w:rsidR="009C006E" w:rsidRPr="009C006E" w:rsidP="009E14F3" w14:paraId="5F89A21A" w14:textId="77777777">
      <w:pPr>
        <w:spacing w:line="288" w:lineRule="auto"/>
        <w:ind w:left="-851" w:firstLine="140"/>
        <w:jc w:val="left"/>
        <w:rPr>
          <w:rFonts w:ascii="Tahoma" w:eastAsia="Calibri" w:hAnsi="Tahoma" w:cs="Tahoma"/>
          <w:b/>
          <w:bCs/>
          <w:noProof/>
          <w:color w:val="FFFFFF"/>
          <w:sz w:val="22"/>
          <w:szCs w:val="22"/>
          <w:rtl/>
        </w:rPr>
      </w:pPr>
      <w:r w:rsidRPr="009C006E">
        <w:rPr>
          <w:rFonts w:ascii="Tahoma" w:eastAsia="Calibri" w:hAnsi="Tahoma" w:cs="Tahoma" w:hint="cs"/>
          <w:b/>
          <w:bCs/>
          <w:noProof/>
          <w:color w:val="FFFFFF"/>
          <w:sz w:val="22"/>
          <w:szCs w:val="22"/>
          <w:rtl/>
        </w:rPr>
        <w:t>הצפות באשקלון, נובמבר 2025</w:t>
      </w:r>
    </w:p>
    <w:p w:rsidR="009C006E" w:rsidRPr="009C006E" w:rsidP="009C006E" w14:paraId="3E1CB48F" w14:textId="77777777">
      <w:pPr>
        <w:spacing w:line="288" w:lineRule="auto"/>
        <w:ind w:left="-851" w:firstLine="851"/>
        <w:jc w:val="left"/>
        <w:rPr>
          <w:rFonts w:ascii="Tahoma" w:eastAsia="Calibri" w:hAnsi="Tahoma" w:cs="Tahoma"/>
          <w:b/>
          <w:bCs/>
          <w:noProof/>
          <w:color w:val="FFFFFF"/>
          <w:sz w:val="22"/>
          <w:szCs w:val="22"/>
          <w:rtl/>
        </w:rPr>
      </w:pPr>
    </w:p>
    <w:p w:rsidR="009C006E" w:rsidRPr="009C006E" w:rsidP="009C006E" w14:paraId="6E47A81D" w14:textId="77777777">
      <w:pPr>
        <w:spacing w:line="288" w:lineRule="auto"/>
        <w:ind w:left="-851" w:firstLine="851"/>
        <w:jc w:val="left"/>
        <w:rPr>
          <w:rFonts w:ascii="Tahoma" w:eastAsia="Calibri" w:hAnsi="Tahoma" w:cs="Tahoma"/>
          <w:sz w:val="16"/>
          <w:szCs w:val="16"/>
          <w:rtl/>
        </w:rPr>
      </w:pPr>
      <w:r w:rsidRPr="009C006E">
        <w:rPr>
          <w:rFonts w:eastAsia="Calibri"/>
          <w:noProof/>
        </w:rPr>
        <w:drawing>
          <wp:inline distT="0" distB="0" distL="0" distR="0">
            <wp:extent cx="5110929" cy="2879677"/>
            <wp:effectExtent l="0" t="0" r="0" b="0"/>
            <wp:docPr id="125" name="תמונה 125" descr="תמונת אווירה, אזור מוצף בעיר אשקלון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
                    <pic:cNvPicPr/>
                  </pic:nvPicPr>
                  <pic:blipFill>
                    <a:blip xmlns:r="http://schemas.openxmlformats.org/officeDocument/2006/relationships" r:embed="rId26"/>
                    <a:stretch>
                      <a:fillRect/>
                    </a:stretch>
                  </pic:blipFill>
                  <pic:spPr>
                    <a:xfrm>
                      <a:off x="0" y="0"/>
                      <a:ext cx="5135879" cy="2893735"/>
                    </a:xfrm>
                    <a:prstGeom prst="rect">
                      <a:avLst/>
                    </a:prstGeom>
                  </pic:spPr>
                </pic:pic>
              </a:graphicData>
            </a:graphic>
          </wp:inline>
        </w:drawing>
      </w:r>
      <w:r w:rsidR="004521EC">
        <w:rPr>
          <w:rFonts w:ascii="Tahoma" w:eastAsia="Calibri" w:hAnsi="Tahoma" w:cs="Tahoma" w:hint="cs"/>
          <w:sz w:val="16"/>
          <w:szCs w:val="16"/>
          <w:rtl/>
        </w:rPr>
        <w:t>השימוש ב</w:t>
      </w:r>
      <w:r w:rsidRPr="009C006E">
        <w:rPr>
          <w:rFonts w:ascii="Tahoma" w:eastAsia="Calibri" w:hAnsi="Tahoma" w:cs="Tahoma" w:hint="cs"/>
          <w:sz w:val="16"/>
          <w:szCs w:val="16"/>
          <w:rtl/>
        </w:rPr>
        <w:t xml:space="preserve">תצלום </w:t>
      </w:r>
      <w:r w:rsidR="004521EC">
        <w:rPr>
          <w:rFonts w:ascii="Tahoma" w:eastAsia="Calibri" w:hAnsi="Tahoma" w:cs="Tahoma" w:hint="cs"/>
          <w:sz w:val="16"/>
          <w:szCs w:val="16"/>
          <w:rtl/>
        </w:rPr>
        <w:t xml:space="preserve">נעשה </w:t>
      </w:r>
      <w:r w:rsidRPr="009C006E">
        <w:rPr>
          <w:rFonts w:ascii="Tahoma" w:eastAsia="Calibri" w:hAnsi="Tahoma" w:cs="Tahoma" w:hint="cs"/>
          <w:sz w:val="16"/>
          <w:szCs w:val="16"/>
          <w:rtl/>
        </w:rPr>
        <w:t>לפי סעיף 27א לחוק זכויות יוצרים</w:t>
      </w:r>
      <w:r w:rsidR="004521EC">
        <w:rPr>
          <w:rFonts w:ascii="Tahoma" w:eastAsia="Calibri" w:hAnsi="Tahoma" w:cs="Tahoma" w:hint="cs"/>
          <w:sz w:val="16"/>
          <w:szCs w:val="16"/>
          <w:rtl/>
        </w:rPr>
        <w:t xml:space="preserve">, </w:t>
      </w:r>
      <w:bookmarkStart w:id="5" w:name="_Hlk230613250"/>
      <w:r w:rsidR="004521EC">
        <w:rPr>
          <w:rFonts w:ascii="Tahoma" w:eastAsia="Calibri" w:hAnsi="Tahoma" w:cs="Tahoma" w:hint="cs"/>
          <w:sz w:val="16"/>
          <w:szCs w:val="16"/>
          <w:rtl/>
        </w:rPr>
        <w:t>התשס"ח-2007</w:t>
      </w:r>
      <w:bookmarkEnd w:id="5"/>
      <w:r w:rsidR="009E14F3">
        <w:rPr>
          <w:rFonts w:ascii="Tahoma" w:eastAsia="Calibri" w:hAnsi="Tahoma" w:cs="Tahoma" w:hint="cs"/>
          <w:sz w:val="16"/>
          <w:szCs w:val="16"/>
          <w:rtl/>
        </w:rPr>
        <w:t>.</w:t>
      </w:r>
    </w:p>
    <w:p w:rsidR="009C006E" w:rsidP="009C006E" w14:paraId="4E095C64" w14:textId="77777777">
      <w:pPr>
        <w:spacing w:line="288" w:lineRule="auto"/>
        <w:ind w:left="-851" w:right="-851"/>
        <w:rPr>
          <w:rFonts w:ascii="Tahoma" w:eastAsia="Calibri" w:hAnsi="Tahoma" w:cs="Tahoma"/>
          <w:sz w:val="22"/>
          <w:szCs w:val="22"/>
          <w:rtl/>
        </w:rPr>
      </w:pPr>
    </w:p>
    <w:p w:rsidR="009E14F3" w:rsidRPr="009C006E" w:rsidP="009C006E" w14:paraId="582A4BE8" w14:textId="77777777">
      <w:pPr>
        <w:spacing w:line="288" w:lineRule="auto"/>
        <w:ind w:left="-851" w:right="-851"/>
        <w:rPr>
          <w:rFonts w:ascii="Tahoma" w:eastAsia="Calibri" w:hAnsi="Tahoma" w:cs="Tahoma"/>
          <w:sz w:val="22"/>
          <w:szCs w:val="22"/>
          <w:rtl/>
        </w:rPr>
      </w:pPr>
    </w:p>
    <w:p w:rsidR="009C006E" w:rsidRPr="009C006E" w:rsidP="009E14F3" w14:paraId="69AEEC7A" w14:textId="77777777">
      <w:pPr>
        <w:spacing w:after="160" w:line="288" w:lineRule="auto"/>
        <w:ind w:left="-851" w:right="-851"/>
        <w:rPr>
          <w:rFonts w:ascii="Tahoma" w:eastAsia="Calibri" w:hAnsi="Tahoma" w:cs="Tahoma"/>
          <w:sz w:val="22"/>
          <w:szCs w:val="22"/>
          <w:rtl/>
        </w:rPr>
      </w:pPr>
      <w:r w:rsidRPr="009C006E">
        <w:rPr>
          <w:rFonts w:ascii="Tahoma" w:eastAsia="Calibri" w:hAnsi="Tahoma" w:cs="Tahoma"/>
          <w:noProof/>
        </w:rPr>
        <w:drawing>
          <wp:inline distT="0" distB="0" distL="0" distR="0">
            <wp:extent cx="6256412" cy="310551"/>
            <wp:effectExtent l="0" t="0" r="0" b="0"/>
            <wp:docPr id="126" name="תמונה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24"/>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75087" cy="316442"/>
                    </a:xfrm>
                    <a:prstGeom prst="rect">
                      <a:avLst/>
                    </a:prstGeom>
                    <a:noFill/>
                    <a:ln>
                      <a:noFill/>
                    </a:ln>
                  </pic:spPr>
                </pic:pic>
              </a:graphicData>
            </a:graphic>
          </wp:inline>
        </w:drawing>
      </w:r>
    </w:p>
    <w:p w:rsidR="009C006E" w:rsidRPr="009C006E" w:rsidP="009C006E" w14:paraId="76B3056B" w14:textId="77777777">
      <w:pPr>
        <w:spacing w:after="120" w:line="288" w:lineRule="auto"/>
        <w:ind w:left="-851" w:right="-709"/>
        <w:rPr>
          <w:rFonts w:ascii="Tahoma" w:eastAsia="Calibri" w:hAnsi="Tahoma" w:cs="Tahoma"/>
          <w:sz w:val="22"/>
          <w:szCs w:val="22"/>
          <w:rtl/>
        </w:rPr>
      </w:pPr>
      <w:r w:rsidRPr="009C006E">
        <w:rPr>
          <w:rFonts w:ascii="Tahoma" w:eastAsia="Calibri" w:hAnsi="Tahoma" w:cs="Tahoma" w:hint="cs"/>
          <w:sz w:val="22"/>
          <w:szCs w:val="22"/>
          <w:rtl/>
        </w:rPr>
        <w:t>העלייה ב</w:t>
      </w:r>
      <w:r w:rsidRPr="009C006E">
        <w:rPr>
          <w:rFonts w:ascii="Tahoma" w:eastAsia="Calibri" w:hAnsi="Tahoma" w:cs="Tahoma"/>
          <w:sz w:val="22"/>
          <w:szCs w:val="22"/>
          <w:rtl/>
        </w:rPr>
        <w:t>תכיפות אירועי הגשם החריגים ועוצמתם בד בבד עם התרחבות ניכרת של השטחים הבנויים והאטומים הפוגעים בכושר החלחול של הקרקע</w:t>
      </w:r>
      <w:r w:rsidRPr="009C006E">
        <w:rPr>
          <w:rFonts w:ascii="Tahoma" w:eastAsia="Calibri" w:hAnsi="Tahoma" w:cs="Tahoma" w:hint="cs"/>
          <w:sz w:val="22"/>
          <w:szCs w:val="22"/>
          <w:rtl/>
        </w:rPr>
        <w:t xml:space="preserve"> מעלות את הסיכון ל</w:t>
      </w:r>
      <w:r w:rsidRPr="009C006E">
        <w:rPr>
          <w:rFonts w:ascii="Tahoma" w:eastAsia="Calibri" w:hAnsi="Tahoma" w:cs="Tahoma"/>
          <w:sz w:val="22"/>
          <w:szCs w:val="22"/>
          <w:rtl/>
        </w:rPr>
        <w:t>מקרי שיטפונות והצפות בישראל</w:t>
      </w:r>
      <w:r w:rsidRPr="009C006E">
        <w:rPr>
          <w:rFonts w:ascii="Tahoma" w:eastAsia="Calibri" w:hAnsi="Tahoma" w:cs="Tahoma" w:hint="cs"/>
          <w:sz w:val="22"/>
          <w:szCs w:val="22"/>
          <w:rtl/>
        </w:rPr>
        <w:t xml:space="preserve">. </w:t>
      </w:r>
      <w:r w:rsidRPr="009C006E">
        <w:rPr>
          <w:rFonts w:ascii="Tahoma" w:eastAsia="Calibri" w:hAnsi="Tahoma" w:cs="Tahoma"/>
          <w:sz w:val="22"/>
          <w:szCs w:val="22"/>
          <w:rtl/>
        </w:rPr>
        <w:t xml:space="preserve">הרשות המקומית ממלאת תפקיד חיוני בהיערכותו של העורף האזרחי לאירועי חירום אזרחיים, ובכלל זה לשיטפונות ולהצפות, והיא "לבנת היסוד" בכל הקשור לטיפול בתושבים ולסיוע להם. </w:t>
      </w:r>
      <w:r w:rsidRPr="009C006E">
        <w:rPr>
          <w:rFonts w:ascii="Tahoma" w:eastAsia="Calibri" w:hAnsi="Tahoma" w:cs="Tahoma" w:hint="cs"/>
          <w:sz w:val="22"/>
          <w:szCs w:val="22"/>
          <w:rtl/>
        </w:rPr>
        <w:t>ל</w:t>
      </w:r>
      <w:r w:rsidRPr="009C006E">
        <w:rPr>
          <w:rFonts w:ascii="Tahoma" w:eastAsia="Calibri" w:hAnsi="Tahoma" w:cs="Tahoma"/>
          <w:sz w:val="22"/>
          <w:szCs w:val="22"/>
          <w:rtl/>
        </w:rPr>
        <w:t>נוכח מציאות זו נודעת חשיבות רבה להיערכות נכונה של הרשויות המקומיות לשיטפונות ולהצפות ולהתמודדות עימם בעת התרחשותם.</w:t>
      </w:r>
    </w:p>
    <w:p w:rsidR="009C006E" w:rsidRPr="009C006E" w:rsidP="009C006E" w14:paraId="4CE3D8CD" w14:textId="77777777">
      <w:pPr>
        <w:spacing w:after="120" w:line="288" w:lineRule="auto"/>
        <w:ind w:left="-851" w:right="-709"/>
        <w:rPr>
          <w:rFonts w:ascii="Tahoma" w:eastAsia="Calibri" w:hAnsi="Tahoma" w:cs="Tahoma"/>
          <w:sz w:val="22"/>
          <w:szCs w:val="22"/>
          <w:rtl/>
        </w:rPr>
      </w:pPr>
      <w:r w:rsidRPr="009C006E">
        <w:rPr>
          <w:rFonts w:ascii="Tahoma" w:eastAsia="Calibri" w:hAnsi="Tahoma" w:cs="Tahoma" w:hint="cs"/>
          <w:sz w:val="22"/>
          <w:szCs w:val="22"/>
          <w:rtl/>
        </w:rPr>
        <w:t xml:space="preserve">ביקורת המעקב העלתה כי חלק מהליקויים עדיין לא תוקנו: </w:t>
      </w:r>
      <w:r w:rsidRPr="009C006E">
        <w:rPr>
          <w:rFonts w:ascii="Tahoma" w:eastAsia="Calibri" w:hAnsi="Tahoma" w:cs="Tahoma"/>
          <w:sz w:val="22"/>
          <w:szCs w:val="22"/>
          <w:rtl/>
        </w:rPr>
        <w:t>הסדרת הטיפול בהיערכות הרשויות המקומיות לאירועי חירום אזרחיים לא הושלמה</w:t>
      </w:r>
      <w:r w:rsidRPr="009C006E">
        <w:rPr>
          <w:rFonts w:ascii="Tahoma" w:eastAsia="Calibri" w:hAnsi="Tahoma" w:cs="Tahoma" w:hint="cs"/>
          <w:sz w:val="22"/>
          <w:szCs w:val="22"/>
          <w:rtl/>
        </w:rPr>
        <w:t xml:space="preserve">, ועדיין </w:t>
      </w:r>
      <w:r w:rsidRPr="009C006E">
        <w:rPr>
          <w:rFonts w:ascii="Tahoma" w:eastAsia="Calibri" w:hAnsi="Tahoma" w:cs="Tahoma"/>
          <w:sz w:val="22"/>
          <w:szCs w:val="22"/>
          <w:rtl/>
        </w:rPr>
        <w:t>אין גוף המוסמך לאכוף על הרשויות המקומיות לבצע הנחיות בנושא; לא הוגדרה חלוקת האחריות בין רשויות הניקוז לרשויות המקומיות בנוגע לתשתיות הניקוז הממוקמות בתחום העירוני</w:t>
      </w:r>
      <w:r w:rsidRPr="009C006E">
        <w:rPr>
          <w:rFonts w:ascii="Tahoma" w:eastAsia="Calibri" w:hAnsi="Tahoma" w:cs="Tahoma" w:hint="cs"/>
          <w:sz w:val="22"/>
          <w:szCs w:val="22"/>
          <w:rtl/>
        </w:rPr>
        <w:t xml:space="preserve">; </w:t>
      </w:r>
      <w:r w:rsidRPr="009C006E">
        <w:rPr>
          <w:rFonts w:ascii="Tahoma" w:eastAsia="Calibri" w:hAnsi="Tahoma" w:cs="Tahoma"/>
          <w:sz w:val="22"/>
          <w:szCs w:val="22"/>
          <w:rtl/>
        </w:rPr>
        <w:t>תשתיות הניקוז ב</w:t>
      </w:r>
      <w:r w:rsidRPr="009C006E">
        <w:rPr>
          <w:rFonts w:ascii="Tahoma" w:eastAsia="Calibri" w:hAnsi="Tahoma" w:cs="Tahoma" w:hint="cs"/>
          <w:sz w:val="22"/>
          <w:szCs w:val="22"/>
          <w:rtl/>
        </w:rPr>
        <w:t>תחום שיפוט ה</w:t>
      </w:r>
      <w:r w:rsidRPr="009C006E">
        <w:rPr>
          <w:rFonts w:ascii="Tahoma" w:eastAsia="Calibri" w:hAnsi="Tahoma" w:cs="Tahoma"/>
          <w:sz w:val="22"/>
          <w:szCs w:val="22"/>
          <w:rtl/>
        </w:rPr>
        <w:t xml:space="preserve">רשויות המקומיות שנבדקו </w:t>
      </w:r>
      <w:r w:rsidRPr="009C006E">
        <w:rPr>
          <w:rFonts w:ascii="Tahoma" w:eastAsia="Calibri" w:hAnsi="Tahoma" w:cs="Tahoma" w:hint="cs"/>
          <w:sz w:val="22"/>
          <w:szCs w:val="22"/>
          <w:rtl/>
        </w:rPr>
        <w:t xml:space="preserve">- </w:t>
      </w:r>
      <w:r w:rsidRPr="009C006E">
        <w:rPr>
          <w:rFonts w:ascii="Tahoma" w:eastAsia="Calibri" w:hAnsi="Tahoma" w:cs="Tahoma" w:hint="cs"/>
          <w:b/>
          <w:bCs/>
          <w:sz w:val="22"/>
          <w:szCs w:val="22"/>
          <w:rtl/>
        </w:rPr>
        <w:t>אשקלון</w:t>
      </w:r>
      <w:r w:rsidRPr="009C006E">
        <w:rPr>
          <w:rFonts w:ascii="Tahoma" w:eastAsia="Calibri" w:hAnsi="Tahoma" w:cs="Tahoma" w:hint="cs"/>
          <w:sz w:val="22"/>
          <w:szCs w:val="22"/>
          <w:rtl/>
        </w:rPr>
        <w:t xml:space="preserve">, </w:t>
      </w:r>
      <w:r w:rsidRPr="009C006E">
        <w:rPr>
          <w:rFonts w:ascii="Tahoma" w:eastAsia="Calibri" w:hAnsi="Tahoma" w:cs="Tahoma" w:hint="cs"/>
          <w:b/>
          <w:bCs/>
          <w:sz w:val="22"/>
          <w:szCs w:val="22"/>
          <w:rtl/>
        </w:rPr>
        <w:t>ג'יסר</w:t>
      </w:r>
      <w:r w:rsidRPr="009C006E">
        <w:rPr>
          <w:rFonts w:ascii="Tahoma" w:eastAsia="Calibri" w:hAnsi="Tahoma" w:cs="Tahoma" w:hint="cs"/>
          <w:b/>
          <w:bCs/>
          <w:sz w:val="22"/>
          <w:szCs w:val="22"/>
          <w:rtl/>
        </w:rPr>
        <w:t xml:space="preserve"> א-</w:t>
      </w:r>
      <w:r w:rsidRPr="009C006E">
        <w:rPr>
          <w:rFonts w:ascii="Tahoma" w:eastAsia="Calibri" w:hAnsi="Tahoma" w:cs="Tahoma" w:hint="cs"/>
          <w:b/>
          <w:bCs/>
          <w:sz w:val="22"/>
          <w:szCs w:val="22"/>
          <w:rtl/>
        </w:rPr>
        <w:t>זרקאא</w:t>
      </w:r>
      <w:r w:rsidRPr="009C006E">
        <w:rPr>
          <w:rFonts w:ascii="Tahoma" w:eastAsia="Calibri" w:hAnsi="Tahoma" w:cs="Tahoma" w:hint="cs"/>
          <w:sz w:val="22"/>
          <w:szCs w:val="22"/>
          <w:rtl/>
        </w:rPr>
        <w:t>, ו</w:t>
      </w:r>
      <w:r w:rsidRPr="009C006E">
        <w:rPr>
          <w:rFonts w:ascii="Tahoma" w:eastAsia="Calibri" w:hAnsi="Tahoma" w:cs="Tahoma" w:hint="cs"/>
          <w:b/>
          <w:bCs/>
          <w:sz w:val="22"/>
          <w:szCs w:val="22"/>
          <w:rtl/>
        </w:rPr>
        <w:t>נהרייה</w:t>
      </w:r>
      <w:r w:rsidRPr="009C006E">
        <w:rPr>
          <w:rFonts w:ascii="Tahoma" w:eastAsia="Calibri" w:hAnsi="Tahoma" w:cs="Tahoma" w:hint="cs"/>
          <w:sz w:val="22"/>
          <w:szCs w:val="22"/>
          <w:rtl/>
        </w:rPr>
        <w:t xml:space="preserve"> - </w:t>
      </w:r>
      <w:r w:rsidRPr="009C006E">
        <w:rPr>
          <w:rFonts w:ascii="Tahoma" w:eastAsia="Calibri" w:hAnsi="Tahoma" w:cs="Tahoma"/>
          <w:sz w:val="22"/>
          <w:szCs w:val="22"/>
          <w:rtl/>
        </w:rPr>
        <w:t xml:space="preserve">ישנות ואינן מותאמות לתרחישי הייחוס המעודכנים של כמויות הגשם והספיקות הצפויות; </w:t>
      </w:r>
      <w:r w:rsidRPr="009C006E">
        <w:rPr>
          <w:rFonts w:ascii="Tahoma" w:eastAsia="Calibri" w:hAnsi="Tahoma" w:cs="Tahoma" w:hint="cs"/>
          <w:sz w:val="22"/>
          <w:szCs w:val="22"/>
          <w:rtl/>
        </w:rPr>
        <w:t>ו</w:t>
      </w:r>
      <w:r w:rsidRPr="009C006E">
        <w:rPr>
          <w:rFonts w:ascii="Tahoma" w:eastAsia="Calibri" w:hAnsi="Tahoma" w:cs="Tahoma"/>
          <w:sz w:val="22"/>
          <w:szCs w:val="22"/>
          <w:rtl/>
        </w:rPr>
        <w:t xml:space="preserve">הרשויות המקומיות שנבדקו לא הכינו </w:t>
      </w:r>
      <w:r w:rsidRPr="009C006E">
        <w:rPr>
          <w:rFonts w:ascii="Tahoma" w:eastAsia="Calibri" w:hAnsi="Tahoma" w:cs="Tahoma"/>
          <w:sz w:val="22"/>
          <w:szCs w:val="22"/>
          <w:rtl/>
        </w:rPr>
        <w:t>תוכניות</w:t>
      </w:r>
      <w:r w:rsidRPr="009C006E">
        <w:rPr>
          <w:rFonts w:ascii="Tahoma" w:eastAsia="Calibri" w:hAnsi="Tahoma" w:cs="Tahoma"/>
          <w:sz w:val="22"/>
          <w:szCs w:val="22"/>
          <w:rtl/>
        </w:rPr>
        <w:t xml:space="preserve"> רב-שנתיות להשקעות בהסדרת תשתיות הניקוז</w:t>
      </w:r>
      <w:r w:rsidRPr="009C006E">
        <w:rPr>
          <w:rFonts w:ascii="Tahoma" w:eastAsia="Calibri" w:hAnsi="Tahoma" w:cs="Tahoma" w:hint="cs"/>
          <w:sz w:val="22"/>
          <w:szCs w:val="22"/>
          <w:rtl/>
        </w:rPr>
        <w:t>.</w:t>
      </w:r>
    </w:p>
    <w:p w:rsidR="009C006E" w:rsidRPr="009C006E" w:rsidP="009C006E" w14:paraId="5C00FEEC" w14:textId="77777777">
      <w:pPr>
        <w:spacing w:after="120" w:line="288" w:lineRule="auto"/>
        <w:ind w:left="-851" w:right="-709"/>
        <w:rPr>
          <w:rFonts w:ascii="Tahoma" w:eastAsia="Calibri" w:hAnsi="Tahoma" w:cs="Tahoma"/>
          <w:sz w:val="22"/>
          <w:szCs w:val="22"/>
          <w:rtl/>
        </w:rPr>
      </w:pPr>
      <w:r w:rsidRPr="009C006E">
        <w:rPr>
          <w:rFonts w:ascii="Tahoma" w:eastAsia="Calibri" w:hAnsi="Tahoma" w:cs="Tahoma" w:hint="cs"/>
          <w:sz w:val="22"/>
          <w:szCs w:val="22"/>
          <w:rtl/>
        </w:rPr>
        <w:t xml:space="preserve">עם זאת עלה שהרשויות שנבדקו </w:t>
      </w:r>
      <w:r w:rsidRPr="009C006E">
        <w:rPr>
          <w:rFonts w:ascii="Tahoma" w:eastAsia="Calibri" w:hAnsi="Tahoma" w:cs="Tahoma" w:hint="cs"/>
          <w:b/>
          <w:bCs/>
          <w:sz w:val="22"/>
          <w:szCs w:val="22"/>
          <w:rtl/>
        </w:rPr>
        <w:t xml:space="preserve">- </w:t>
      </w:r>
      <w:r w:rsidRPr="009C006E">
        <w:rPr>
          <w:rFonts w:ascii="Tahoma" w:eastAsia="Calibri" w:hAnsi="Tahoma" w:cs="Tahoma" w:hint="cs"/>
          <w:sz w:val="22"/>
          <w:szCs w:val="22"/>
          <w:rtl/>
        </w:rPr>
        <w:t xml:space="preserve">עיריות </w:t>
      </w:r>
      <w:r w:rsidRPr="009C006E">
        <w:rPr>
          <w:rFonts w:ascii="Tahoma" w:eastAsia="Calibri" w:hAnsi="Tahoma" w:cs="Tahoma" w:hint="cs"/>
          <w:b/>
          <w:bCs/>
          <w:sz w:val="22"/>
          <w:szCs w:val="22"/>
          <w:rtl/>
        </w:rPr>
        <w:t>אשקלון</w:t>
      </w:r>
      <w:r w:rsidRPr="009C006E">
        <w:rPr>
          <w:rFonts w:ascii="Tahoma" w:eastAsia="Calibri" w:hAnsi="Tahoma" w:cs="Tahoma" w:hint="cs"/>
          <w:sz w:val="22"/>
          <w:szCs w:val="22"/>
          <w:rtl/>
        </w:rPr>
        <w:t xml:space="preserve"> </w:t>
      </w:r>
      <w:r w:rsidRPr="009C006E">
        <w:rPr>
          <w:rFonts w:ascii="Tahoma" w:eastAsia="Calibri" w:hAnsi="Tahoma" w:cs="Tahoma" w:hint="eastAsia"/>
          <w:sz w:val="22"/>
          <w:szCs w:val="22"/>
          <w:rtl/>
        </w:rPr>
        <w:t>ו</w:t>
      </w:r>
      <w:r w:rsidRPr="009C006E">
        <w:rPr>
          <w:rFonts w:ascii="Tahoma" w:eastAsia="Calibri" w:hAnsi="Tahoma" w:cs="Tahoma" w:hint="cs"/>
          <w:b/>
          <w:bCs/>
          <w:sz w:val="22"/>
          <w:szCs w:val="22"/>
          <w:rtl/>
        </w:rPr>
        <w:t>נהרייה</w:t>
      </w:r>
      <w:r w:rsidRPr="009C006E">
        <w:rPr>
          <w:rFonts w:ascii="Tahoma" w:eastAsia="Calibri" w:hAnsi="Tahoma" w:cs="Tahoma" w:hint="cs"/>
          <w:sz w:val="22"/>
          <w:szCs w:val="22"/>
          <w:rtl/>
        </w:rPr>
        <w:t xml:space="preserve"> והמועצה המקומית </w:t>
      </w:r>
      <w:r w:rsidRPr="009C006E">
        <w:rPr>
          <w:rFonts w:ascii="Tahoma" w:eastAsia="Calibri" w:hAnsi="Tahoma" w:cs="Tahoma" w:hint="cs"/>
          <w:b/>
          <w:bCs/>
          <w:sz w:val="22"/>
          <w:szCs w:val="22"/>
          <w:rtl/>
        </w:rPr>
        <w:t>ג'יסר</w:t>
      </w:r>
      <w:r w:rsidRPr="009C006E">
        <w:rPr>
          <w:rFonts w:ascii="Tahoma" w:eastAsia="Calibri" w:hAnsi="Tahoma" w:cs="Tahoma" w:hint="cs"/>
          <w:b/>
          <w:bCs/>
          <w:sz w:val="22"/>
          <w:szCs w:val="22"/>
          <w:rtl/>
        </w:rPr>
        <w:t xml:space="preserve"> א-</w:t>
      </w:r>
      <w:r w:rsidRPr="009C006E">
        <w:rPr>
          <w:rFonts w:ascii="Tahoma" w:eastAsia="Calibri" w:hAnsi="Tahoma" w:cs="Tahoma" w:hint="cs"/>
          <w:b/>
          <w:bCs/>
          <w:sz w:val="22"/>
          <w:szCs w:val="22"/>
          <w:rtl/>
        </w:rPr>
        <w:t>זרקאא</w:t>
      </w:r>
      <w:r w:rsidRPr="009C006E">
        <w:rPr>
          <w:rFonts w:ascii="Tahoma" w:eastAsia="Calibri" w:hAnsi="Tahoma" w:cs="Tahoma" w:hint="cs"/>
          <w:b/>
          <w:bCs/>
          <w:sz w:val="22"/>
          <w:szCs w:val="22"/>
          <w:rtl/>
        </w:rPr>
        <w:t xml:space="preserve"> </w:t>
      </w:r>
      <w:r w:rsidRPr="009C006E">
        <w:rPr>
          <w:rFonts w:ascii="Tahoma" w:eastAsia="Calibri" w:hAnsi="Tahoma" w:cs="Tahoma" w:hint="cs"/>
          <w:sz w:val="22"/>
          <w:szCs w:val="22"/>
          <w:rtl/>
        </w:rPr>
        <w:t xml:space="preserve">-  הכינו </w:t>
      </w:r>
      <w:r w:rsidRPr="009C006E">
        <w:rPr>
          <w:rFonts w:ascii="Tahoma" w:eastAsia="Calibri" w:hAnsi="Tahoma" w:cs="Tahoma"/>
          <w:sz w:val="22"/>
          <w:szCs w:val="22"/>
          <w:rtl/>
        </w:rPr>
        <w:t xml:space="preserve">או פועלות להכנת </w:t>
      </w:r>
      <w:r w:rsidRPr="009C006E">
        <w:rPr>
          <w:rFonts w:ascii="Tahoma" w:eastAsia="Calibri" w:hAnsi="Tahoma" w:cs="Tahoma"/>
          <w:sz w:val="22"/>
          <w:szCs w:val="22"/>
          <w:rtl/>
        </w:rPr>
        <w:t>תוכנית</w:t>
      </w:r>
      <w:r w:rsidRPr="009C006E">
        <w:rPr>
          <w:rFonts w:ascii="Tahoma" w:eastAsia="Calibri" w:hAnsi="Tahoma" w:cs="Tahoma"/>
          <w:sz w:val="22"/>
          <w:szCs w:val="22"/>
          <w:rtl/>
        </w:rPr>
        <w:t xml:space="preserve"> אב עדכנית לניקוז</w:t>
      </w:r>
      <w:r w:rsidRPr="009C006E">
        <w:rPr>
          <w:rFonts w:ascii="Tahoma" w:eastAsia="Calibri" w:hAnsi="Tahoma" w:cs="Tahoma" w:hint="cs"/>
          <w:sz w:val="22"/>
          <w:szCs w:val="22"/>
          <w:rtl/>
        </w:rPr>
        <w:t xml:space="preserve">; </w:t>
      </w:r>
      <w:r w:rsidRPr="009C006E">
        <w:rPr>
          <w:rFonts w:ascii="Tahoma" w:eastAsia="Calibri" w:hAnsi="Tahoma" w:cs="Tahoma" w:hint="eastAsia"/>
          <w:sz w:val="22"/>
          <w:szCs w:val="22"/>
          <w:rtl/>
        </w:rPr>
        <w:t>כי</w:t>
      </w:r>
      <w:r w:rsidRPr="009C006E">
        <w:rPr>
          <w:rFonts w:ascii="Tahoma" w:eastAsia="Calibri" w:hAnsi="Tahoma" w:cs="Tahoma"/>
          <w:sz w:val="22"/>
          <w:szCs w:val="22"/>
          <w:rtl/>
        </w:rPr>
        <w:t xml:space="preserve"> </w:t>
      </w:r>
      <w:r w:rsidRPr="009C006E">
        <w:rPr>
          <w:rFonts w:ascii="Tahoma" w:eastAsia="Calibri" w:hAnsi="Tahoma" w:cs="Tahoma" w:hint="eastAsia"/>
          <w:sz w:val="22"/>
          <w:szCs w:val="22"/>
          <w:rtl/>
        </w:rPr>
        <w:t>חלה</w:t>
      </w:r>
      <w:r w:rsidRPr="009C006E">
        <w:rPr>
          <w:rFonts w:ascii="Tahoma" w:eastAsia="Calibri" w:hAnsi="Tahoma" w:cs="Tahoma"/>
          <w:sz w:val="22"/>
          <w:szCs w:val="22"/>
          <w:rtl/>
        </w:rPr>
        <w:t xml:space="preserve"> </w:t>
      </w:r>
      <w:r w:rsidRPr="009C006E">
        <w:rPr>
          <w:rFonts w:ascii="Tahoma" w:eastAsia="Calibri" w:hAnsi="Tahoma" w:cs="Tahoma" w:hint="eastAsia"/>
          <w:sz w:val="22"/>
          <w:szCs w:val="22"/>
          <w:rtl/>
        </w:rPr>
        <w:t>התקדמות</w:t>
      </w:r>
      <w:r w:rsidRPr="009C006E">
        <w:rPr>
          <w:rFonts w:ascii="Tahoma" w:eastAsia="Calibri" w:hAnsi="Tahoma" w:cs="Tahoma"/>
          <w:sz w:val="22"/>
          <w:szCs w:val="22"/>
          <w:rtl/>
        </w:rPr>
        <w:t xml:space="preserve"> </w:t>
      </w:r>
      <w:r w:rsidRPr="009C006E">
        <w:rPr>
          <w:rFonts w:ascii="Tahoma" w:eastAsia="Calibri" w:hAnsi="Tahoma" w:cs="Tahoma" w:hint="eastAsia"/>
          <w:sz w:val="22"/>
          <w:szCs w:val="22"/>
          <w:rtl/>
        </w:rPr>
        <w:t>בחיזוי</w:t>
      </w:r>
      <w:r w:rsidRPr="009C006E">
        <w:rPr>
          <w:rFonts w:ascii="Tahoma" w:eastAsia="Calibri" w:hAnsi="Tahoma" w:cs="Tahoma"/>
          <w:sz w:val="22"/>
          <w:szCs w:val="22"/>
          <w:rtl/>
        </w:rPr>
        <w:t xml:space="preserve"> </w:t>
      </w:r>
      <w:r w:rsidRPr="009C006E">
        <w:rPr>
          <w:rFonts w:ascii="Tahoma" w:eastAsia="Calibri" w:hAnsi="Tahoma" w:cs="Tahoma" w:hint="eastAsia"/>
          <w:sz w:val="22"/>
          <w:szCs w:val="22"/>
          <w:rtl/>
        </w:rPr>
        <w:t>שיטפונות</w:t>
      </w:r>
      <w:r w:rsidRPr="009C006E">
        <w:rPr>
          <w:rFonts w:ascii="Tahoma" w:eastAsia="Calibri" w:hAnsi="Tahoma" w:cs="Tahoma" w:hint="cs"/>
          <w:sz w:val="22"/>
          <w:szCs w:val="22"/>
          <w:rtl/>
        </w:rPr>
        <w:t xml:space="preserve"> במדינת ישראל בכלל, ו</w:t>
      </w:r>
      <w:r w:rsidRPr="009C006E">
        <w:rPr>
          <w:rFonts w:ascii="Tahoma" w:eastAsia="Calibri" w:hAnsi="Tahoma" w:cs="Tahoma" w:hint="eastAsia"/>
          <w:sz w:val="22"/>
          <w:szCs w:val="22"/>
          <w:rtl/>
        </w:rPr>
        <w:t>בחיזוי</w:t>
      </w:r>
      <w:r w:rsidRPr="009C006E">
        <w:rPr>
          <w:rFonts w:ascii="Tahoma" w:eastAsia="Calibri" w:hAnsi="Tahoma" w:cs="Tahoma"/>
          <w:sz w:val="22"/>
          <w:szCs w:val="22"/>
          <w:rtl/>
        </w:rPr>
        <w:t xml:space="preserve"> </w:t>
      </w:r>
      <w:r w:rsidRPr="009C006E">
        <w:rPr>
          <w:rFonts w:ascii="Tahoma" w:eastAsia="Calibri" w:hAnsi="Tahoma" w:cs="Tahoma" w:hint="eastAsia"/>
          <w:sz w:val="22"/>
          <w:szCs w:val="22"/>
          <w:rtl/>
        </w:rPr>
        <w:t>שיטפונות</w:t>
      </w:r>
      <w:r w:rsidRPr="009C006E">
        <w:rPr>
          <w:rFonts w:ascii="Tahoma" w:eastAsia="Calibri" w:hAnsi="Tahoma" w:cs="Tahoma"/>
          <w:sz w:val="22"/>
          <w:szCs w:val="22"/>
          <w:rtl/>
        </w:rPr>
        <w:t xml:space="preserve"> </w:t>
      </w:r>
      <w:r w:rsidRPr="009C006E">
        <w:rPr>
          <w:rFonts w:ascii="Tahoma" w:eastAsia="Calibri" w:hAnsi="Tahoma" w:cs="Tahoma" w:hint="eastAsia"/>
          <w:sz w:val="22"/>
          <w:szCs w:val="22"/>
          <w:rtl/>
        </w:rPr>
        <w:t>במרחב</w:t>
      </w:r>
      <w:r w:rsidRPr="009C006E">
        <w:rPr>
          <w:rFonts w:ascii="Tahoma" w:eastAsia="Calibri" w:hAnsi="Tahoma" w:cs="Tahoma"/>
          <w:sz w:val="22"/>
          <w:szCs w:val="22"/>
          <w:rtl/>
        </w:rPr>
        <w:t xml:space="preserve"> </w:t>
      </w:r>
      <w:r w:rsidRPr="009C006E">
        <w:rPr>
          <w:rFonts w:ascii="Tahoma" w:eastAsia="Calibri" w:hAnsi="Tahoma" w:cs="Tahoma" w:hint="eastAsia"/>
          <w:sz w:val="22"/>
          <w:szCs w:val="22"/>
          <w:rtl/>
        </w:rPr>
        <w:t>העירוני</w:t>
      </w:r>
      <w:r w:rsidRPr="009C006E">
        <w:rPr>
          <w:rFonts w:ascii="Tahoma" w:eastAsia="Calibri" w:hAnsi="Tahoma" w:cs="Tahoma" w:hint="cs"/>
          <w:sz w:val="22"/>
          <w:szCs w:val="22"/>
          <w:rtl/>
        </w:rPr>
        <w:t xml:space="preserve"> בפרט; </w:t>
      </w:r>
      <w:bookmarkStart w:id="6" w:name="_Hlk226975165"/>
      <w:r w:rsidRPr="009C006E">
        <w:rPr>
          <w:rFonts w:ascii="Tahoma" w:eastAsia="Calibri" w:hAnsi="Tahoma" w:cs="Tahoma" w:hint="cs"/>
          <w:sz w:val="22"/>
          <w:szCs w:val="22"/>
          <w:rtl/>
        </w:rPr>
        <w:t xml:space="preserve">וכי </w:t>
      </w:r>
      <w:r w:rsidRPr="009C006E">
        <w:rPr>
          <w:rFonts w:ascii="Tahoma" w:eastAsia="Calibri" w:hAnsi="Tahoma" w:cs="Tahoma" w:hint="cs"/>
          <w:sz w:val="22"/>
          <w:szCs w:val="22"/>
          <w:rtl/>
        </w:rPr>
        <w:t>מינהל</w:t>
      </w:r>
      <w:r w:rsidRPr="009C006E">
        <w:rPr>
          <w:rFonts w:ascii="Tahoma" w:eastAsia="Calibri" w:hAnsi="Tahoma" w:cs="Tahoma" w:hint="cs"/>
          <w:sz w:val="22"/>
          <w:szCs w:val="22"/>
          <w:rtl/>
        </w:rPr>
        <w:t xml:space="preserve"> התכנון בשיתוף רשות המים קבעו מדיניות לניהול מי הנגר. </w:t>
      </w:r>
      <w:bookmarkEnd w:id="6"/>
    </w:p>
    <w:p w:rsidR="009C006E" w:rsidRPr="009C006E" w:rsidP="009C006E" w14:paraId="2D408465" w14:textId="77777777">
      <w:pPr>
        <w:spacing w:after="120" w:line="288" w:lineRule="auto"/>
        <w:ind w:left="-851" w:right="-709"/>
        <w:rPr>
          <w:rFonts w:ascii="Tahoma" w:eastAsia="Calibri" w:hAnsi="Tahoma" w:cs="Tahoma"/>
          <w:sz w:val="22"/>
          <w:szCs w:val="22"/>
          <w:rtl/>
        </w:rPr>
      </w:pPr>
      <w:r w:rsidRPr="009C006E">
        <w:rPr>
          <w:rFonts w:ascii="Tahoma" w:eastAsia="Calibri" w:hAnsi="Tahoma" w:cs="Tahoma" w:hint="cs"/>
          <w:sz w:val="22"/>
          <w:szCs w:val="22"/>
          <w:rtl/>
        </w:rPr>
        <w:t>עוד עלה בביקורת המעקב כי משרד ראש הממשלה פועל, מאז החלטת הממשלה 207 לקבוע גורם אחראי על תשתיות הניקוז בכלל ועל המרחב העירוני בפרט, ונכון למועד סיום הביקורת, טרם נקבע גורם אחראי. גורם כאמור הוא חיוני להפחתת סיכוני השיטפונות ו</w:t>
      </w:r>
      <w:r w:rsidRPr="009C006E">
        <w:rPr>
          <w:rFonts w:ascii="Tahoma" w:eastAsia="Calibri" w:hAnsi="Tahoma" w:cs="Tahoma" w:hint="eastAsia"/>
          <w:sz w:val="22"/>
          <w:szCs w:val="22"/>
          <w:rtl/>
        </w:rPr>
        <w:t>ל</w:t>
      </w:r>
      <w:r w:rsidRPr="009C006E">
        <w:rPr>
          <w:rFonts w:ascii="Tahoma" w:eastAsia="Calibri" w:hAnsi="Tahoma" w:cs="Tahoma" w:hint="cs"/>
          <w:sz w:val="22"/>
          <w:szCs w:val="22"/>
          <w:rtl/>
        </w:rPr>
        <w:t>מניעתם, וביכולתו לטפל בחלק מהליקויים שעלו בדוחות הקודמים ובדוח זה.</w:t>
      </w:r>
    </w:p>
    <w:p w:rsidR="009C006E" w:rsidRPr="009C006E" w:rsidP="009C006E" w14:paraId="1F23D64F" w14:textId="77777777">
      <w:pPr>
        <w:spacing w:line="288" w:lineRule="auto"/>
        <w:ind w:left="-851" w:right="-709"/>
        <w:rPr>
          <w:rFonts w:ascii="Tahoma" w:eastAsia="Calibri" w:hAnsi="Tahoma" w:cs="Tahoma"/>
          <w:sz w:val="22"/>
          <w:szCs w:val="22"/>
          <w:rtl/>
        </w:rPr>
      </w:pPr>
      <w:r w:rsidRPr="009C006E">
        <w:rPr>
          <w:rFonts w:ascii="Tahoma" w:eastAsia="Calibri" w:hAnsi="Tahoma" w:cs="Tahoma"/>
          <w:sz w:val="22"/>
          <w:szCs w:val="22"/>
          <w:rtl/>
        </w:rPr>
        <w:t xml:space="preserve">מומלץ כי הרשויות המקומיות </w:t>
      </w:r>
      <w:r w:rsidRPr="009C006E">
        <w:rPr>
          <w:rFonts w:ascii="Tahoma" w:eastAsia="Calibri" w:hAnsi="Tahoma" w:cs="Tahoma" w:hint="cs"/>
          <w:sz w:val="22"/>
          <w:szCs w:val="22"/>
          <w:rtl/>
        </w:rPr>
        <w:t xml:space="preserve">והגופים הרלוונטיים </w:t>
      </w:r>
      <w:r w:rsidRPr="009C006E">
        <w:rPr>
          <w:rFonts w:ascii="Tahoma" w:eastAsia="Calibri" w:hAnsi="Tahoma" w:cs="Tahoma"/>
          <w:sz w:val="22"/>
          <w:szCs w:val="22"/>
          <w:rtl/>
        </w:rPr>
        <w:t xml:space="preserve">ילמדו את ממצאי דוח זה, יפיקו את הלקחים הנדרשים ויפעלו, בתיאום </w:t>
      </w:r>
      <w:r w:rsidRPr="009C006E">
        <w:rPr>
          <w:rFonts w:ascii="Tahoma" w:eastAsia="Calibri" w:hAnsi="Tahoma" w:cs="Tahoma" w:hint="cs"/>
          <w:sz w:val="22"/>
          <w:szCs w:val="22"/>
          <w:rtl/>
        </w:rPr>
        <w:t>ביניהם</w:t>
      </w:r>
      <w:r w:rsidRPr="009C006E">
        <w:rPr>
          <w:rFonts w:ascii="Tahoma" w:eastAsia="Calibri" w:hAnsi="Tahoma" w:cs="Tahoma"/>
          <w:sz w:val="22"/>
          <w:szCs w:val="22"/>
          <w:rtl/>
        </w:rPr>
        <w:t>, לשיפור היערכות</w:t>
      </w:r>
      <w:r w:rsidRPr="009C006E">
        <w:rPr>
          <w:rFonts w:ascii="Tahoma" w:eastAsia="Calibri" w:hAnsi="Tahoma" w:cs="Tahoma" w:hint="cs"/>
          <w:sz w:val="22"/>
          <w:szCs w:val="22"/>
          <w:rtl/>
        </w:rPr>
        <w:t>ם</w:t>
      </w:r>
      <w:r w:rsidRPr="009C006E">
        <w:rPr>
          <w:rFonts w:ascii="Tahoma" w:eastAsia="Calibri" w:hAnsi="Tahoma" w:cs="Tahoma"/>
          <w:sz w:val="22"/>
          <w:szCs w:val="22"/>
          <w:rtl/>
        </w:rPr>
        <w:t xml:space="preserve"> לאירועי שיטפונות והצפות</w:t>
      </w:r>
      <w:r w:rsidRPr="009C006E">
        <w:rPr>
          <w:rFonts w:ascii="Tahoma" w:eastAsia="Calibri" w:hAnsi="Tahoma" w:cs="Tahoma" w:hint="cs"/>
          <w:sz w:val="22"/>
          <w:szCs w:val="22"/>
          <w:rtl/>
        </w:rPr>
        <w:t xml:space="preserve"> וצמצום נזקיהם</w:t>
      </w:r>
      <w:r w:rsidRPr="009C006E">
        <w:rPr>
          <w:rFonts w:ascii="Tahoma" w:eastAsia="Calibri" w:hAnsi="Tahoma" w:cs="Tahoma"/>
          <w:sz w:val="22"/>
          <w:szCs w:val="22"/>
          <w:rtl/>
        </w:rPr>
        <w:t>. כי בנפשנו היא!</w:t>
      </w:r>
    </w:p>
    <w:p w:rsidR="009C006E" w:rsidRPr="009C006E" w:rsidP="009C006E" w14:paraId="3CE15058" w14:textId="77777777">
      <w:pPr>
        <w:spacing w:line="288" w:lineRule="auto"/>
        <w:ind w:left="-851"/>
        <w:rPr>
          <w:rFonts w:ascii="Tahoma" w:eastAsia="Calibri" w:hAnsi="Tahoma" w:cs="Tahoma"/>
          <w:sz w:val="22"/>
          <w:szCs w:val="22"/>
          <w:rtl/>
        </w:rPr>
      </w:pPr>
    </w:p>
    <w:p w:rsidR="009C006E" w:rsidRPr="009C006E" w:rsidP="009C006E" w14:paraId="2AD409ED" w14:textId="77777777">
      <w:pPr>
        <w:bidi w:val="0"/>
        <w:spacing w:after="160" w:line="259" w:lineRule="auto"/>
        <w:jc w:val="left"/>
        <w:rPr>
          <w:rFonts w:ascii="Tahoma" w:eastAsia="Calibri" w:hAnsi="Tahoma" w:cs="Tahoma"/>
          <w:sz w:val="22"/>
          <w:szCs w:val="22"/>
        </w:rPr>
      </w:pPr>
      <w:r w:rsidRPr="009C006E">
        <w:rPr>
          <w:rFonts w:ascii="Tahoma" w:eastAsia="Calibri" w:hAnsi="Tahoma" w:cs="Tahoma"/>
          <w:b/>
          <w:bCs/>
          <w:noProof/>
          <w:color w:val="FFFFFF"/>
          <w:sz w:val="22"/>
          <w:szCs w:val="22"/>
          <w:rtl/>
        </w:rPr>
        <w:drawing>
          <wp:anchor distT="0" distB="0" distL="114300" distR="114300" simplePos="0" relativeHeight="251661312" behindDoc="1" locked="0" layoutInCell="1" allowOverlap="1">
            <wp:simplePos x="0" y="0"/>
            <wp:positionH relativeFrom="column">
              <wp:posOffset>2341880</wp:posOffset>
            </wp:positionH>
            <wp:positionV relativeFrom="paragraph">
              <wp:posOffset>260985</wp:posOffset>
            </wp:positionV>
            <wp:extent cx="3538855" cy="499712"/>
            <wp:effectExtent l="0" t="0" r="4445" b="0"/>
            <wp:wrapNone/>
            <wp:docPr id="127" name="תמונה 127"/>
            <wp:cNvGraphicFramePr/>
            <a:graphic xmlns:a="http://schemas.openxmlformats.org/drawingml/2006/main">
              <a:graphicData uri="http://schemas.openxmlformats.org/drawingml/2006/picture">
                <pic:pic xmlns:pic="http://schemas.openxmlformats.org/drawingml/2006/picture">
                  <pic:nvPicPr>
                    <pic:cNvPr id="127" name="תקציר-03.png"/>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38855" cy="499712"/>
                    </a:xfrm>
                    <a:prstGeom prst="rect">
                      <a:avLst/>
                    </a:prstGeom>
                  </pic:spPr>
                </pic:pic>
              </a:graphicData>
            </a:graphic>
            <wp14:sizeRelH relativeFrom="page">
              <wp14:pctWidth>0</wp14:pctWidth>
            </wp14:sizeRelH>
            <wp14:sizeRelV relativeFrom="page">
              <wp14:pctHeight>0</wp14:pctHeight>
            </wp14:sizeRelV>
          </wp:anchor>
        </w:drawing>
      </w:r>
    </w:p>
    <w:p w:rsidR="009C006E" w:rsidRPr="009C006E" w:rsidP="009C006E" w14:paraId="238D874A" w14:textId="77777777">
      <w:pPr>
        <w:spacing w:before="200" w:line="288" w:lineRule="auto"/>
        <w:ind w:left="-851"/>
        <w:rPr>
          <w:rFonts w:ascii="Tahoma" w:eastAsia="Calibri" w:hAnsi="Tahoma" w:cs="Tahoma"/>
          <w:b/>
          <w:bCs/>
          <w:noProof/>
          <w:color w:val="FFFFFF"/>
          <w:rtl/>
        </w:rPr>
      </w:pPr>
      <w:r w:rsidRPr="009C006E">
        <w:rPr>
          <w:rFonts w:ascii="Tahoma" w:eastAsia="Calibri" w:hAnsi="Tahoma" w:cs="Tahoma" w:hint="cs"/>
          <w:b/>
          <w:bCs/>
          <w:noProof/>
          <w:color w:val="FFFFFF"/>
          <w:sz w:val="22"/>
          <w:szCs w:val="22"/>
          <w:rtl/>
        </w:rPr>
        <w:t xml:space="preserve">מידת תיקון עיקרי הליקויים שעלו בדוח הקודם </w:t>
      </w:r>
    </w:p>
    <w:p w:rsidR="009C006E" w:rsidRPr="009C006E" w:rsidP="009C006E" w14:paraId="078BF296" w14:textId="77777777">
      <w:pPr>
        <w:spacing w:line="288" w:lineRule="auto"/>
        <w:ind w:left="-851"/>
        <w:rPr>
          <w:rFonts w:ascii="Tahoma" w:eastAsia="Calibri" w:hAnsi="Tahoma" w:cs="Tahoma"/>
          <w:sz w:val="22"/>
          <w:szCs w:val="22"/>
          <w:rtl/>
        </w:rPr>
      </w:pPr>
    </w:p>
    <w:p w:rsidR="009C006E" w:rsidRPr="009C006E" w:rsidP="009C006E" w14:paraId="1EE609A9" w14:textId="77777777">
      <w:pPr>
        <w:spacing w:line="288" w:lineRule="auto"/>
        <w:ind w:left="-851"/>
        <w:rPr>
          <w:rFonts w:ascii="Tahoma" w:eastAsia="Calibri" w:hAnsi="Tahoma" w:cs="Tahoma"/>
          <w:sz w:val="22"/>
          <w:szCs w:val="22"/>
          <w:rtl/>
        </w:rPr>
      </w:pPr>
    </w:p>
    <w:tbl>
      <w:tblPr>
        <w:tblStyle w:val="220"/>
        <w:tblpPr w:leftFromText="180" w:rightFromText="180" w:vertAnchor="text" w:tblpXSpec="center" w:tblpY="1"/>
        <w:tblOverlap w:val="never"/>
        <w:bidiVisual/>
        <w:tblW w:w="9946" w:type="dxa"/>
        <w:tblLook w:val="04A0"/>
      </w:tblPr>
      <w:tblGrid>
        <w:gridCol w:w="1872"/>
        <w:gridCol w:w="1240"/>
        <w:gridCol w:w="2820"/>
        <w:gridCol w:w="1176"/>
        <w:gridCol w:w="953"/>
        <w:gridCol w:w="947"/>
        <w:gridCol w:w="938"/>
      </w:tblGrid>
      <w:tr w14:paraId="2811A761" w14:textId="77777777" w:rsidTr="00F07B70">
        <w:tblPrEx>
          <w:tblW w:w="9946" w:type="dxa"/>
          <w:tblLook w:val="04A0"/>
        </w:tblPrEx>
        <w:trPr>
          <w:tblHeader/>
        </w:trPr>
        <w:tc>
          <w:tcPr>
            <w:tcW w:w="1872" w:type="dxa"/>
            <w:vMerge w:val="restart"/>
            <w:shd w:val="clear" w:color="auto" w:fill="D5DCE4"/>
            <w:vAlign w:val="center"/>
          </w:tcPr>
          <w:p w:rsidR="009C006E" w:rsidRPr="009C006E" w:rsidP="00F07B70" w14:paraId="7A0D4F77" w14:textId="77777777">
            <w:pPr>
              <w:spacing w:line="240" w:lineRule="auto"/>
              <w:jc w:val="center"/>
              <w:rPr>
                <w:rFonts w:ascii="Tahoma" w:eastAsia="Calibri" w:hAnsi="Tahoma" w:cs="Tahoma"/>
                <w:b/>
                <w:bCs/>
                <w:sz w:val="19"/>
                <w:szCs w:val="19"/>
                <w:rtl/>
              </w:rPr>
            </w:pPr>
            <w:bookmarkStart w:id="7" w:name="_Hlk218587732"/>
            <w:r w:rsidRPr="009C006E">
              <w:rPr>
                <w:rFonts w:ascii="Tahoma" w:eastAsia="Calibri" w:hAnsi="Tahoma" w:cs="Tahoma"/>
                <w:b/>
                <w:bCs/>
                <w:sz w:val="19"/>
                <w:szCs w:val="19"/>
                <w:rtl/>
              </w:rPr>
              <w:t>פרק הביקורת</w:t>
            </w:r>
          </w:p>
        </w:tc>
        <w:tc>
          <w:tcPr>
            <w:tcW w:w="1240" w:type="dxa"/>
            <w:vMerge w:val="restart"/>
            <w:shd w:val="clear" w:color="auto" w:fill="D5DCE4"/>
            <w:vAlign w:val="center"/>
          </w:tcPr>
          <w:p w:rsidR="009C006E" w:rsidRPr="009C006E" w:rsidP="00F07B70" w14:paraId="6BAE7579" w14:textId="77777777">
            <w:pPr>
              <w:spacing w:line="288" w:lineRule="auto"/>
              <w:jc w:val="center"/>
              <w:rPr>
                <w:rFonts w:ascii="Tahoma" w:eastAsia="Calibri" w:hAnsi="Tahoma" w:cs="Tahoma"/>
                <w:b/>
                <w:bCs/>
                <w:sz w:val="19"/>
                <w:szCs w:val="19"/>
                <w:rtl/>
              </w:rPr>
            </w:pPr>
            <w:r w:rsidRPr="009C006E">
              <w:rPr>
                <w:rFonts w:ascii="Tahoma" w:eastAsia="Calibri" w:hAnsi="Tahoma" w:cs="Tahoma" w:hint="cs"/>
                <w:b/>
                <w:bCs/>
                <w:sz w:val="19"/>
                <w:szCs w:val="19"/>
                <w:rtl/>
              </w:rPr>
              <w:t>הגוף המבוקר</w:t>
            </w:r>
          </w:p>
        </w:tc>
        <w:tc>
          <w:tcPr>
            <w:tcW w:w="2820" w:type="dxa"/>
            <w:vMerge w:val="restart"/>
            <w:shd w:val="clear" w:color="auto" w:fill="D5DCE4"/>
            <w:vAlign w:val="center"/>
          </w:tcPr>
          <w:p w:rsidR="009C006E" w:rsidRPr="009C006E" w:rsidP="00F07B70" w14:paraId="1EDD9CDE" w14:textId="77777777">
            <w:pPr>
              <w:spacing w:line="288" w:lineRule="auto"/>
              <w:jc w:val="center"/>
              <w:rPr>
                <w:rFonts w:ascii="Tahoma" w:eastAsia="Calibri" w:hAnsi="Tahoma" w:cs="Tahoma"/>
                <w:b/>
                <w:bCs/>
                <w:sz w:val="19"/>
                <w:szCs w:val="19"/>
                <w:rtl/>
              </w:rPr>
            </w:pPr>
            <w:r w:rsidRPr="009C006E">
              <w:rPr>
                <w:rFonts w:ascii="Tahoma" w:eastAsia="Calibri" w:hAnsi="Tahoma" w:cs="Tahoma"/>
                <w:b/>
                <w:bCs/>
                <w:sz w:val="19"/>
                <w:szCs w:val="19"/>
                <w:rtl/>
              </w:rPr>
              <w:t xml:space="preserve">הליקוי </w:t>
            </w:r>
          </w:p>
          <w:p w:rsidR="009C006E" w:rsidRPr="009C006E" w:rsidP="00F07B70" w14:paraId="36D7B881" w14:textId="77777777">
            <w:pPr>
              <w:spacing w:line="240" w:lineRule="auto"/>
              <w:jc w:val="center"/>
              <w:rPr>
                <w:rFonts w:ascii="Tahoma" w:eastAsia="Calibri" w:hAnsi="Tahoma" w:cs="Tahoma"/>
                <w:b/>
                <w:bCs/>
                <w:sz w:val="19"/>
                <w:szCs w:val="19"/>
                <w:rtl/>
              </w:rPr>
            </w:pPr>
            <w:r w:rsidRPr="009C006E">
              <w:rPr>
                <w:rFonts w:ascii="Tahoma" w:eastAsia="Calibri" w:hAnsi="Tahoma" w:cs="Tahoma"/>
                <w:b/>
                <w:bCs/>
                <w:sz w:val="19"/>
                <w:szCs w:val="19"/>
                <w:rtl/>
              </w:rPr>
              <w:t>בדוח הביקורת</w:t>
            </w:r>
            <w:r w:rsidRPr="009C006E">
              <w:rPr>
                <w:rFonts w:ascii="Tahoma" w:eastAsia="Calibri" w:hAnsi="Tahoma" w:cs="Tahoma" w:hint="cs"/>
                <w:b/>
                <w:bCs/>
                <w:sz w:val="19"/>
                <w:szCs w:val="19"/>
                <w:rtl/>
              </w:rPr>
              <w:t xml:space="preserve"> הקודם </w:t>
            </w:r>
          </w:p>
        </w:tc>
        <w:tc>
          <w:tcPr>
            <w:tcW w:w="4014" w:type="dxa"/>
            <w:gridSpan w:val="4"/>
            <w:shd w:val="clear" w:color="auto" w:fill="D5DCE4"/>
          </w:tcPr>
          <w:p w:rsidR="009C006E" w:rsidRPr="009C006E" w:rsidP="00F07B70" w14:paraId="0CCE0E20" w14:textId="77777777">
            <w:pPr>
              <w:spacing w:line="288" w:lineRule="auto"/>
              <w:jc w:val="center"/>
              <w:rPr>
                <w:rFonts w:ascii="Tahoma" w:eastAsia="Calibri" w:hAnsi="Tahoma" w:cs="Tahoma"/>
                <w:b/>
                <w:bCs/>
                <w:sz w:val="19"/>
                <w:szCs w:val="19"/>
                <w:rtl/>
              </w:rPr>
            </w:pPr>
            <w:r w:rsidRPr="009C006E">
              <w:rPr>
                <w:rFonts w:ascii="Tahoma" w:eastAsia="Calibri" w:hAnsi="Tahoma" w:cs="Tahoma"/>
                <w:b/>
                <w:bCs/>
                <w:sz w:val="19"/>
                <w:szCs w:val="19"/>
                <w:rtl/>
              </w:rPr>
              <w:t xml:space="preserve">מידת תיקון הליקוי </w:t>
            </w:r>
          </w:p>
          <w:p w:rsidR="009C006E" w:rsidRPr="009C006E" w:rsidP="00F07B70" w14:paraId="58008C42" w14:textId="77777777">
            <w:pPr>
              <w:spacing w:line="288" w:lineRule="auto"/>
              <w:jc w:val="center"/>
              <w:rPr>
                <w:rFonts w:ascii="Tahoma" w:eastAsia="Calibri" w:hAnsi="Tahoma" w:cs="Tahoma"/>
                <w:b/>
                <w:bCs/>
                <w:sz w:val="19"/>
                <w:szCs w:val="19"/>
                <w:rtl/>
              </w:rPr>
            </w:pPr>
            <w:r w:rsidRPr="009C006E">
              <w:rPr>
                <w:rFonts w:ascii="Tahoma" w:eastAsia="Calibri" w:hAnsi="Tahoma" w:cs="Tahoma" w:hint="cs"/>
                <w:b/>
                <w:bCs/>
                <w:sz w:val="19"/>
                <w:szCs w:val="19"/>
                <w:rtl/>
              </w:rPr>
              <w:t>כפי שעלה בביקורת המעקב</w:t>
            </w:r>
          </w:p>
        </w:tc>
      </w:tr>
      <w:tr w14:paraId="7D3C5245" w14:textId="77777777" w:rsidTr="00F07B70">
        <w:tblPrEx>
          <w:tblW w:w="9946" w:type="dxa"/>
          <w:tblLook w:val="04A0"/>
        </w:tblPrEx>
        <w:trPr>
          <w:tblHeader/>
        </w:trPr>
        <w:tc>
          <w:tcPr>
            <w:tcW w:w="1872" w:type="dxa"/>
            <w:vMerge/>
          </w:tcPr>
          <w:p w:rsidR="009C006E" w:rsidRPr="009C006E" w:rsidP="00F07B70" w14:paraId="484F0131" w14:textId="77777777">
            <w:pPr>
              <w:spacing w:line="240" w:lineRule="auto"/>
              <w:jc w:val="center"/>
              <w:rPr>
                <w:rFonts w:ascii="Tahoma" w:eastAsia="Calibri" w:hAnsi="Tahoma" w:cs="Tahoma"/>
                <w:b/>
                <w:bCs/>
                <w:sz w:val="19"/>
                <w:szCs w:val="19"/>
                <w:rtl/>
              </w:rPr>
            </w:pPr>
          </w:p>
        </w:tc>
        <w:tc>
          <w:tcPr>
            <w:tcW w:w="1240" w:type="dxa"/>
            <w:vMerge/>
          </w:tcPr>
          <w:p w:rsidR="009C006E" w:rsidRPr="009C006E" w:rsidP="00F07B70" w14:paraId="19ED7D2F" w14:textId="77777777">
            <w:pPr>
              <w:spacing w:line="240" w:lineRule="auto"/>
              <w:jc w:val="center"/>
              <w:rPr>
                <w:rFonts w:ascii="Tahoma" w:eastAsia="Calibri" w:hAnsi="Tahoma" w:cs="Tahoma"/>
                <w:b/>
                <w:bCs/>
                <w:sz w:val="19"/>
                <w:szCs w:val="19"/>
                <w:rtl/>
              </w:rPr>
            </w:pPr>
          </w:p>
        </w:tc>
        <w:tc>
          <w:tcPr>
            <w:tcW w:w="2820" w:type="dxa"/>
            <w:vMerge/>
          </w:tcPr>
          <w:p w:rsidR="009C006E" w:rsidRPr="009C006E" w:rsidP="00F07B70" w14:paraId="46E83962" w14:textId="77777777">
            <w:pPr>
              <w:spacing w:line="240" w:lineRule="auto"/>
              <w:jc w:val="center"/>
              <w:rPr>
                <w:rFonts w:ascii="Tahoma" w:eastAsia="Calibri" w:hAnsi="Tahoma" w:cs="Tahoma"/>
                <w:b/>
                <w:bCs/>
                <w:sz w:val="19"/>
                <w:szCs w:val="19"/>
                <w:rtl/>
              </w:rPr>
            </w:pPr>
          </w:p>
        </w:tc>
        <w:tc>
          <w:tcPr>
            <w:tcW w:w="1176" w:type="dxa"/>
            <w:shd w:val="clear" w:color="auto" w:fill="FF5A5A"/>
            <w:vAlign w:val="center"/>
          </w:tcPr>
          <w:p w:rsidR="009C006E" w:rsidRPr="009C006E" w:rsidP="00F07B70" w14:paraId="55EE3F1D" w14:textId="77777777">
            <w:pPr>
              <w:spacing w:line="240" w:lineRule="auto"/>
              <w:jc w:val="center"/>
              <w:rPr>
                <w:rFonts w:ascii="Tahoma" w:eastAsia="Calibri" w:hAnsi="Tahoma" w:cs="Tahoma"/>
                <w:b/>
                <w:bCs/>
                <w:sz w:val="19"/>
                <w:szCs w:val="19"/>
                <w:rtl/>
              </w:rPr>
            </w:pPr>
            <w:r w:rsidRPr="009C006E">
              <w:rPr>
                <w:rFonts w:ascii="Tahoma" w:eastAsia="Calibri" w:hAnsi="Tahoma" w:cs="Tahoma" w:hint="eastAsia"/>
                <w:b/>
                <w:bCs/>
                <w:sz w:val="19"/>
                <w:szCs w:val="19"/>
                <w:rtl/>
              </w:rPr>
              <w:t>לא</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תוקן</w:t>
            </w:r>
          </w:p>
        </w:tc>
        <w:tc>
          <w:tcPr>
            <w:tcW w:w="953" w:type="dxa"/>
            <w:shd w:val="clear" w:color="auto" w:fill="FF8250"/>
            <w:vAlign w:val="center"/>
          </w:tcPr>
          <w:p w:rsidR="009C006E" w:rsidRPr="009C006E" w:rsidP="00F07B70" w14:paraId="2FF8258F" w14:textId="77777777">
            <w:pPr>
              <w:spacing w:line="240" w:lineRule="auto"/>
              <w:jc w:val="center"/>
              <w:rPr>
                <w:rFonts w:ascii="Tahoma" w:eastAsia="Calibri" w:hAnsi="Tahoma" w:cs="Tahoma"/>
                <w:b/>
                <w:bCs/>
                <w:sz w:val="19"/>
                <w:szCs w:val="19"/>
                <w:rtl/>
              </w:rPr>
            </w:pPr>
            <w:r w:rsidRPr="009C006E">
              <w:rPr>
                <w:rFonts w:ascii="Tahoma" w:eastAsia="Calibri" w:hAnsi="Tahoma" w:cs="Tahoma" w:hint="eastAsia"/>
                <w:b/>
                <w:bCs/>
                <w:sz w:val="19"/>
                <w:szCs w:val="19"/>
                <w:rtl/>
              </w:rPr>
              <w:t>תוקן</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במידה</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מועטה</w:t>
            </w:r>
          </w:p>
        </w:tc>
        <w:tc>
          <w:tcPr>
            <w:tcW w:w="947" w:type="dxa"/>
            <w:shd w:val="clear" w:color="auto" w:fill="FAF050"/>
            <w:vAlign w:val="center"/>
          </w:tcPr>
          <w:p w:rsidR="009C006E" w:rsidRPr="009C006E" w:rsidP="00F07B70" w14:paraId="5DC5B99C" w14:textId="77777777">
            <w:pPr>
              <w:spacing w:line="240" w:lineRule="auto"/>
              <w:jc w:val="center"/>
              <w:rPr>
                <w:rFonts w:ascii="Tahoma" w:eastAsia="Calibri" w:hAnsi="Tahoma" w:cs="Tahoma"/>
                <w:b/>
                <w:bCs/>
                <w:sz w:val="19"/>
                <w:szCs w:val="19"/>
                <w:rtl/>
              </w:rPr>
            </w:pPr>
            <w:r w:rsidRPr="009C006E">
              <w:rPr>
                <w:rFonts w:ascii="Tahoma" w:eastAsia="Calibri" w:hAnsi="Tahoma" w:cs="Tahoma" w:hint="eastAsia"/>
                <w:b/>
                <w:bCs/>
                <w:sz w:val="19"/>
                <w:szCs w:val="19"/>
                <w:rtl/>
              </w:rPr>
              <w:t>תוקן</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במידה</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רבה</w:t>
            </w:r>
          </w:p>
        </w:tc>
        <w:tc>
          <w:tcPr>
            <w:tcW w:w="938" w:type="dxa"/>
            <w:shd w:val="clear" w:color="auto" w:fill="7DB48C"/>
            <w:vAlign w:val="center"/>
          </w:tcPr>
          <w:p w:rsidR="009C006E" w:rsidRPr="009C006E" w:rsidP="00F07B70" w14:paraId="056E8DA3" w14:textId="77777777">
            <w:pPr>
              <w:spacing w:line="240" w:lineRule="auto"/>
              <w:jc w:val="center"/>
              <w:rPr>
                <w:rFonts w:ascii="Tahoma" w:eastAsia="Calibri" w:hAnsi="Tahoma" w:cs="Tahoma"/>
                <w:b/>
                <w:bCs/>
                <w:sz w:val="19"/>
                <w:szCs w:val="19"/>
                <w:rtl/>
              </w:rPr>
            </w:pPr>
            <w:r w:rsidRPr="009C006E">
              <w:rPr>
                <w:rFonts w:ascii="Tahoma" w:eastAsia="Calibri" w:hAnsi="Tahoma" w:cs="Tahoma" w:hint="eastAsia"/>
                <w:b/>
                <w:bCs/>
                <w:sz w:val="19"/>
                <w:szCs w:val="19"/>
                <w:rtl/>
              </w:rPr>
              <w:t>תוקן</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באופן</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מלא</w:t>
            </w:r>
          </w:p>
        </w:tc>
      </w:tr>
      <w:tr w14:paraId="300E57C6" w14:textId="77777777" w:rsidTr="00F07B70">
        <w:tblPrEx>
          <w:tblW w:w="9946" w:type="dxa"/>
          <w:tblLook w:val="04A0"/>
        </w:tblPrEx>
        <w:trPr>
          <w:trHeight w:val="1036"/>
        </w:trPr>
        <w:tc>
          <w:tcPr>
            <w:tcW w:w="1872" w:type="dxa"/>
            <w:vAlign w:val="center"/>
          </w:tcPr>
          <w:p w:rsidR="009C006E" w:rsidRPr="009C006E" w:rsidP="00F07B70" w14:paraId="0E2D19C7" w14:textId="77777777">
            <w:pPr>
              <w:spacing w:line="240" w:lineRule="auto"/>
              <w:rPr>
                <w:rFonts w:ascii="Tahoma" w:eastAsia="Calibri" w:hAnsi="Tahoma" w:cs="Tahoma"/>
                <w:b/>
                <w:sz w:val="18"/>
                <w:szCs w:val="18"/>
                <w:rtl/>
              </w:rPr>
            </w:pPr>
            <w:r w:rsidRPr="009C006E">
              <w:rPr>
                <w:rFonts w:ascii="Tahoma" w:eastAsia="Calibri" w:hAnsi="Tahoma" w:cs="Tahoma" w:hint="cs"/>
                <w:b/>
                <w:sz w:val="18"/>
                <w:szCs w:val="18"/>
                <w:rtl/>
              </w:rPr>
              <w:t>תשתית נורמטיבית להיערכות הרשויות לשיטפונות</w:t>
            </w:r>
          </w:p>
          <w:p w:rsidR="009C006E" w:rsidRPr="009C006E" w:rsidP="00F07B70" w14:paraId="7342B2BE" w14:textId="77777777">
            <w:pPr>
              <w:spacing w:line="240" w:lineRule="auto"/>
              <w:rPr>
                <w:rFonts w:ascii="Tahoma" w:eastAsia="Calibri" w:hAnsi="Tahoma" w:cs="Tahoma"/>
                <w:b/>
                <w:sz w:val="18"/>
                <w:szCs w:val="18"/>
                <w:rtl/>
              </w:rPr>
            </w:pPr>
          </w:p>
        </w:tc>
        <w:tc>
          <w:tcPr>
            <w:tcW w:w="1240" w:type="dxa"/>
            <w:vAlign w:val="center"/>
          </w:tcPr>
          <w:p w:rsidR="009C006E" w:rsidRPr="009C006E" w:rsidP="00F07B70" w14:paraId="60D01FDA"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משרד הפנים</w:t>
            </w:r>
          </w:p>
        </w:tc>
        <w:tc>
          <w:tcPr>
            <w:tcW w:w="2820" w:type="dxa"/>
            <w:vAlign w:val="center"/>
          </w:tcPr>
          <w:p w:rsidR="009C006E" w:rsidRPr="009C006E" w:rsidP="00F07B70" w14:paraId="2B62DFB7"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בביקורת הקודמת עלה כי </w:t>
            </w:r>
            <w:r w:rsidRPr="009C006E">
              <w:rPr>
                <w:rFonts w:ascii="Tahoma" w:eastAsia="Calibri" w:hAnsi="Tahoma" w:cs="Tahoma"/>
                <w:sz w:val="18"/>
                <w:szCs w:val="18"/>
                <w:rtl/>
              </w:rPr>
              <w:t xml:space="preserve">בתשתית הנורמטיבית הקיימת </w:t>
            </w:r>
            <w:r w:rsidRPr="009C006E">
              <w:rPr>
                <w:rFonts w:ascii="Tahoma" w:eastAsia="Calibri" w:hAnsi="Tahoma" w:cs="Tahoma" w:hint="cs"/>
                <w:sz w:val="18"/>
                <w:szCs w:val="18"/>
                <w:rtl/>
              </w:rPr>
              <w:t xml:space="preserve">לא הייתה </w:t>
            </w:r>
            <w:r w:rsidRPr="009C006E">
              <w:rPr>
                <w:rFonts w:ascii="Tahoma" w:eastAsia="Calibri" w:hAnsi="Tahoma" w:cs="Tahoma"/>
                <w:sz w:val="18"/>
                <w:szCs w:val="18"/>
                <w:rtl/>
              </w:rPr>
              <w:t>הסמכה של גוף לאכוף על הרשויות המקומיות לבצע הנחיות בנוגע לאירועי חירום אזרחיים.</w:t>
            </w:r>
          </w:p>
        </w:tc>
        <w:tc>
          <w:tcPr>
            <w:tcW w:w="1176" w:type="dxa"/>
          </w:tcPr>
          <w:p w:rsidR="009C006E" w:rsidRPr="009C006E" w:rsidP="00F07B70" w14:paraId="0B2D2A14" w14:textId="77777777">
            <w:pPr>
              <w:spacing w:line="288" w:lineRule="auto"/>
              <w:rPr>
                <w:rFonts w:ascii="Tahoma" w:eastAsia="Calibri" w:hAnsi="Tahoma" w:cs="Tahoma"/>
                <w:noProof/>
                <w:sz w:val="19"/>
                <w:szCs w:val="19"/>
                <w:rtl/>
              </w:rPr>
            </w:pPr>
            <w:r w:rsidRPr="009C006E">
              <w:rPr>
                <w:rFonts w:ascii="Tahoma" w:eastAsia="Calibri" w:hAnsi="Tahoma" w:cs="Tahoma"/>
                <w:noProof/>
                <w:sz w:val="19"/>
                <w:szCs w:val="19"/>
              </w:rPr>
              <w:drawing>
                <wp:anchor distT="0" distB="0" distL="114300" distR="114300" simplePos="0" relativeHeight="251689984" behindDoc="0" locked="0" layoutInCell="1" allowOverlap="1">
                  <wp:simplePos x="0" y="0"/>
                  <wp:positionH relativeFrom="column">
                    <wp:posOffset>99374</wp:posOffset>
                  </wp:positionH>
                  <wp:positionV relativeFrom="paragraph">
                    <wp:posOffset>259548</wp:posOffset>
                  </wp:positionV>
                  <wp:extent cx="609600" cy="323850"/>
                  <wp:effectExtent l="0" t="0" r="0" b="0"/>
                  <wp:wrapNone/>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 cy="323850"/>
                          </a:xfrm>
                          <a:prstGeom prst="rect">
                            <a:avLst/>
                          </a:prstGeom>
                          <a:noFill/>
                        </pic:spPr>
                      </pic:pic>
                    </a:graphicData>
                  </a:graphic>
                  <wp14:sizeRelH relativeFrom="page">
                    <wp14:pctWidth>0</wp14:pctWidth>
                  </wp14:sizeRelH>
                  <wp14:sizeRelV relativeFrom="page">
                    <wp14:pctHeight>0</wp14:pctHeight>
                  </wp14:sizeRelV>
                </wp:anchor>
              </w:drawing>
            </w:r>
          </w:p>
        </w:tc>
        <w:tc>
          <w:tcPr>
            <w:tcW w:w="953" w:type="dxa"/>
          </w:tcPr>
          <w:p w:rsidR="009C006E" w:rsidRPr="009C006E" w:rsidP="00F07B70" w14:paraId="5EB3F663" w14:textId="77777777">
            <w:pPr>
              <w:spacing w:line="288" w:lineRule="auto"/>
              <w:rPr>
                <w:rFonts w:ascii="Tahoma" w:eastAsia="Calibri" w:hAnsi="Tahoma" w:cs="Tahoma"/>
                <w:sz w:val="19"/>
                <w:szCs w:val="19"/>
                <w:rtl/>
              </w:rPr>
            </w:pPr>
          </w:p>
        </w:tc>
        <w:tc>
          <w:tcPr>
            <w:tcW w:w="947" w:type="dxa"/>
          </w:tcPr>
          <w:p w:rsidR="009C006E" w:rsidRPr="009C006E" w:rsidP="00F07B70" w14:paraId="39002BDA" w14:textId="77777777">
            <w:pPr>
              <w:spacing w:line="288" w:lineRule="auto"/>
              <w:rPr>
                <w:rFonts w:ascii="Tahoma" w:eastAsia="Calibri" w:hAnsi="Tahoma" w:cs="Tahoma"/>
                <w:sz w:val="19"/>
                <w:szCs w:val="19"/>
                <w:rtl/>
              </w:rPr>
            </w:pPr>
          </w:p>
        </w:tc>
        <w:tc>
          <w:tcPr>
            <w:tcW w:w="938" w:type="dxa"/>
          </w:tcPr>
          <w:p w:rsidR="009C006E" w:rsidRPr="009C006E" w:rsidP="00F07B70" w14:paraId="569F15A6" w14:textId="77777777">
            <w:pPr>
              <w:spacing w:line="288" w:lineRule="auto"/>
              <w:rPr>
                <w:rFonts w:ascii="Tahoma" w:eastAsia="Calibri" w:hAnsi="Tahoma" w:cs="Tahoma"/>
                <w:sz w:val="19"/>
                <w:szCs w:val="19"/>
                <w:rtl/>
              </w:rPr>
            </w:pPr>
          </w:p>
        </w:tc>
      </w:tr>
      <w:tr w14:paraId="571393E1" w14:textId="77777777" w:rsidTr="00F07B70">
        <w:tblPrEx>
          <w:tblW w:w="9946" w:type="dxa"/>
          <w:tblLook w:val="04A0"/>
        </w:tblPrEx>
        <w:trPr>
          <w:trHeight w:val="1036"/>
        </w:trPr>
        <w:tc>
          <w:tcPr>
            <w:tcW w:w="1872" w:type="dxa"/>
            <w:vAlign w:val="center"/>
          </w:tcPr>
          <w:p w:rsidR="009C006E" w:rsidRPr="009C006E" w:rsidP="00F07B70" w14:paraId="314A11EF" w14:textId="77777777">
            <w:pPr>
              <w:spacing w:line="240" w:lineRule="auto"/>
              <w:rPr>
                <w:rFonts w:ascii="Tahoma" w:eastAsia="Calibri" w:hAnsi="Tahoma" w:cs="Tahoma"/>
                <w:b/>
                <w:sz w:val="18"/>
                <w:szCs w:val="18"/>
                <w:rtl/>
              </w:rPr>
            </w:pPr>
            <w:r w:rsidRPr="009C006E">
              <w:rPr>
                <w:rFonts w:ascii="Tahoma" w:eastAsia="Calibri" w:hAnsi="Tahoma" w:cs="Tahoma" w:hint="eastAsia"/>
                <w:b/>
                <w:sz w:val="18"/>
                <w:szCs w:val="18"/>
                <w:rtl/>
              </w:rPr>
              <w:t>חלוקת</w:t>
            </w:r>
            <w:r w:rsidRPr="009C006E">
              <w:rPr>
                <w:rFonts w:ascii="Tahoma" w:eastAsia="Calibri" w:hAnsi="Tahoma" w:cs="Tahoma"/>
                <w:b/>
                <w:sz w:val="18"/>
                <w:szCs w:val="18"/>
                <w:rtl/>
              </w:rPr>
              <w:t xml:space="preserve"> האחריות לתשתיות הניקוז</w:t>
            </w:r>
          </w:p>
          <w:p w:rsidR="009C006E" w:rsidRPr="009C006E" w:rsidP="00F07B70" w14:paraId="019ED0D9" w14:textId="77777777">
            <w:pPr>
              <w:spacing w:line="240" w:lineRule="auto"/>
              <w:rPr>
                <w:rFonts w:ascii="Tahoma" w:eastAsia="Calibri" w:hAnsi="Tahoma" w:cs="Tahoma"/>
                <w:b/>
                <w:sz w:val="18"/>
                <w:szCs w:val="18"/>
                <w:rtl/>
              </w:rPr>
            </w:pPr>
          </w:p>
        </w:tc>
        <w:tc>
          <w:tcPr>
            <w:tcW w:w="1240" w:type="dxa"/>
            <w:vAlign w:val="center"/>
          </w:tcPr>
          <w:p w:rsidR="009C006E" w:rsidRPr="009C006E" w:rsidP="00F07B70" w14:paraId="44BED233"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משרד החקלאות בשיתוף משרד </w:t>
            </w:r>
            <w:r w:rsidRPr="009C006E">
              <w:rPr>
                <w:rFonts w:ascii="Tahoma" w:eastAsia="Calibri" w:hAnsi="Tahoma" w:cs="Tahoma" w:hint="cs"/>
                <w:sz w:val="18"/>
                <w:szCs w:val="18"/>
                <w:rtl/>
              </w:rPr>
              <w:t>רה"ם</w:t>
            </w:r>
            <w:r w:rsidRPr="009C006E">
              <w:rPr>
                <w:rFonts w:ascii="Tahoma" w:eastAsia="Calibri" w:hAnsi="Tahoma" w:cs="Tahoma" w:hint="cs"/>
                <w:sz w:val="18"/>
                <w:szCs w:val="18"/>
                <w:rtl/>
              </w:rPr>
              <w:t>, משרד הפנים ורשות המים</w:t>
            </w:r>
          </w:p>
        </w:tc>
        <w:tc>
          <w:tcPr>
            <w:tcW w:w="2820" w:type="dxa"/>
            <w:vAlign w:val="center"/>
          </w:tcPr>
          <w:p w:rsidR="009C006E" w:rsidRPr="009C006E" w:rsidP="00F07B70" w14:paraId="6792BF4D"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בביקורת הקודמת עלה כי</w:t>
            </w:r>
            <w:r w:rsidRPr="009C006E">
              <w:rPr>
                <w:rFonts w:ascii="Tahoma" w:eastAsia="Calibri" w:hAnsi="Tahoma" w:cs="Tahoma"/>
                <w:sz w:val="18"/>
                <w:szCs w:val="18"/>
                <w:rtl/>
              </w:rPr>
              <w:t xml:space="preserve"> לא הוגדרה חלוקת האחריות בין רשויות הניקוז לרשויות המקומיות בנוגע לתשתיות הניקוז הממוקמות בתחום העירוני.</w:t>
            </w:r>
          </w:p>
        </w:tc>
        <w:tc>
          <w:tcPr>
            <w:tcW w:w="1176" w:type="dxa"/>
          </w:tcPr>
          <w:p w:rsidR="009C006E" w:rsidRPr="009C006E" w:rsidP="00F07B70" w14:paraId="03C1CAF0" w14:textId="77777777">
            <w:pPr>
              <w:spacing w:line="288" w:lineRule="auto"/>
              <w:rPr>
                <w:rFonts w:ascii="Tahoma" w:eastAsia="Calibri" w:hAnsi="Tahoma" w:cs="Tahoma"/>
                <w:noProof/>
                <w:sz w:val="19"/>
                <w:szCs w:val="19"/>
                <w:rtl/>
              </w:rPr>
            </w:pPr>
            <w:r w:rsidRPr="009C006E">
              <w:rPr>
                <w:rFonts w:ascii="Tahoma" w:eastAsia="Calibri" w:hAnsi="Tahoma" w:cs="Tahoma"/>
                <w:noProof/>
                <w:sz w:val="19"/>
                <w:szCs w:val="19"/>
                <w:rtl/>
              </w:rPr>
              <mc:AlternateContent>
                <mc:Choice Requires="wps">
                  <w:drawing>
                    <wp:anchor distT="0" distB="0" distL="114300" distR="114300" simplePos="0" relativeHeight="251663360" behindDoc="0" locked="0" layoutInCell="1" allowOverlap="1">
                      <wp:simplePos x="0" y="0"/>
                      <wp:positionH relativeFrom="column">
                        <wp:posOffset>-556734</wp:posOffset>
                      </wp:positionH>
                      <wp:positionV relativeFrom="paragraph">
                        <wp:posOffset>274320</wp:posOffset>
                      </wp:positionV>
                      <wp:extent cx="1209675" cy="295275"/>
                      <wp:effectExtent l="0" t="0" r="28575" b="28575"/>
                      <wp:wrapNone/>
                      <wp:docPr id="105"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9C006E" w:rsidP="009C006E" w14:paraId="3892E7DC" w14:textId="77777777">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2" o:spid="_x0000_s1025" type="#_x0000_t66" style="width:95.25pt;height:23.25pt;margin-top:21.6pt;margin-left:-43.85pt;mso-height-percent:0;mso-height-relative:margin;mso-width-percent:0;mso-width-relative:margin;mso-wrap-distance-bottom:0;mso-wrap-distance-left:9pt;mso-wrap-distance-right:9pt;mso-wrap-distance-top:0;mso-wrap-style:square;position:absolute;visibility:visible;v-text-anchor:middle;z-index:251664384" adj="2636" fillcolor="#ff8250" strokecolor="black" strokeweight="0.25pt">
                      <v:textbox>
                        <w:txbxContent>
                          <w:p w:rsidR="009C006E" w:rsidP="009C006E">
                            <w:pPr>
                              <w:jc w:val="center"/>
                            </w:pPr>
                          </w:p>
                        </w:txbxContent>
                      </v:textbox>
                    </v:shape>
                  </w:pict>
                </mc:Fallback>
              </mc:AlternateContent>
            </w:r>
          </w:p>
        </w:tc>
        <w:tc>
          <w:tcPr>
            <w:tcW w:w="953" w:type="dxa"/>
          </w:tcPr>
          <w:p w:rsidR="009C006E" w:rsidRPr="009C006E" w:rsidP="00F07B70" w14:paraId="3C93041F" w14:textId="77777777">
            <w:pPr>
              <w:spacing w:line="288" w:lineRule="auto"/>
              <w:rPr>
                <w:rFonts w:ascii="Tahoma" w:eastAsia="Calibri" w:hAnsi="Tahoma" w:cs="Tahoma"/>
                <w:sz w:val="19"/>
                <w:szCs w:val="19"/>
                <w:rtl/>
              </w:rPr>
            </w:pPr>
          </w:p>
        </w:tc>
        <w:tc>
          <w:tcPr>
            <w:tcW w:w="947" w:type="dxa"/>
          </w:tcPr>
          <w:p w:rsidR="009C006E" w:rsidRPr="009C006E" w:rsidP="00F07B70" w14:paraId="6F11F62C" w14:textId="77777777">
            <w:pPr>
              <w:spacing w:line="288" w:lineRule="auto"/>
              <w:rPr>
                <w:rFonts w:ascii="Tahoma" w:eastAsia="Calibri" w:hAnsi="Tahoma" w:cs="Tahoma"/>
                <w:noProof/>
                <w:sz w:val="19"/>
                <w:szCs w:val="19"/>
                <w:rtl/>
              </w:rPr>
            </w:pPr>
          </w:p>
        </w:tc>
        <w:tc>
          <w:tcPr>
            <w:tcW w:w="938" w:type="dxa"/>
          </w:tcPr>
          <w:p w:rsidR="009C006E" w:rsidRPr="009C006E" w:rsidP="00F07B70" w14:paraId="1F1DD8D1" w14:textId="77777777">
            <w:pPr>
              <w:spacing w:line="288" w:lineRule="auto"/>
              <w:rPr>
                <w:rFonts w:ascii="Tahoma" w:eastAsia="Calibri" w:hAnsi="Tahoma" w:cs="Tahoma"/>
                <w:sz w:val="19"/>
                <w:szCs w:val="19"/>
                <w:rtl/>
              </w:rPr>
            </w:pPr>
          </w:p>
        </w:tc>
      </w:tr>
      <w:tr w14:paraId="19FECCEE" w14:textId="77777777" w:rsidTr="00F07B70">
        <w:tblPrEx>
          <w:tblW w:w="9946" w:type="dxa"/>
          <w:tblLook w:val="04A0"/>
        </w:tblPrEx>
        <w:trPr>
          <w:trHeight w:val="1036"/>
        </w:trPr>
        <w:tc>
          <w:tcPr>
            <w:tcW w:w="1872" w:type="dxa"/>
            <w:vAlign w:val="center"/>
          </w:tcPr>
          <w:p w:rsidR="009C006E" w:rsidRPr="009C006E" w:rsidP="00F07B70" w14:paraId="251D034B" w14:textId="77777777">
            <w:pPr>
              <w:spacing w:line="240" w:lineRule="auto"/>
              <w:rPr>
                <w:rFonts w:ascii="Tahoma" w:eastAsia="Calibri" w:hAnsi="Tahoma" w:cs="Tahoma"/>
                <w:b/>
                <w:sz w:val="18"/>
                <w:szCs w:val="18"/>
                <w:rtl/>
              </w:rPr>
            </w:pPr>
            <w:bookmarkStart w:id="8" w:name="_Hlk218514799"/>
            <w:r w:rsidRPr="009C006E">
              <w:rPr>
                <w:rFonts w:ascii="Tahoma" w:eastAsia="Calibri" w:hAnsi="Tahoma" w:cs="Tahoma"/>
                <w:b/>
                <w:sz w:val="18"/>
                <w:szCs w:val="18"/>
                <w:rtl/>
              </w:rPr>
              <w:t>תוכניות</w:t>
            </w:r>
            <w:r w:rsidRPr="009C006E">
              <w:rPr>
                <w:rFonts w:ascii="Tahoma" w:eastAsia="Calibri" w:hAnsi="Tahoma" w:cs="Tahoma"/>
                <w:b/>
                <w:sz w:val="18"/>
                <w:szCs w:val="18"/>
                <w:rtl/>
              </w:rPr>
              <w:t xml:space="preserve"> אב לניקוז</w:t>
            </w:r>
          </w:p>
          <w:bookmarkEnd w:id="8"/>
          <w:p w:rsidR="009C006E" w:rsidRPr="009C006E" w:rsidP="00F07B70" w14:paraId="651424F1" w14:textId="77777777">
            <w:pPr>
              <w:spacing w:line="240" w:lineRule="auto"/>
              <w:rPr>
                <w:rFonts w:ascii="Tahoma" w:eastAsia="Calibri" w:hAnsi="Tahoma" w:cs="Tahoma"/>
                <w:b/>
                <w:sz w:val="18"/>
                <w:szCs w:val="18"/>
                <w:rtl/>
              </w:rPr>
            </w:pPr>
          </w:p>
        </w:tc>
        <w:tc>
          <w:tcPr>
            <w:tcW w:w="1240" w:type="dxa"/>
            <w:vAlign w:val="center"/>
          </w:tcPr>
          <w:p w:rsidR="009C006E" w:rsidRPr="009C006E" w:rsidP="00F07B70" w14:paraId="50DA2371"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עיריית </w:t>
            </w:r>
            <w:r w:rsidRPr="009C006E">
              <w:rPr>
                <w:rFonts w:ascii="Tahoma" w:eastAsia="Calibri" w:hAnsi="Tahoma" w:cs="Tahoma" w:hint="cs"/>
                <w:b/>
                <w:bCs/>
                <w:sz w:val="18"/>
                <w:szCs w:val="18"/>
                <w:rtl/>
              </w:rPr>
              <w:t>נהרייה</w:t>
            </w:r>
            <w:r w:rsidRPr="009C006E">
              <w:rPr>
                <w:rFonts w:ascii="Tahoma" w:eastAsia="Calibri" w:hAnsi="Tahoma" w:cs="Tahoma" w:hint="cs"/>
                <w:sz w:val="18"/>
                <w:szCs w:val="18"/>
                <w:rtl/>
              </w:rPr>
              <w:t xml:space="preserve"> </w:t>
            </w:r>
          </w:p>
        </w:tc>
        <w:tc>
          <w:tcPr>
            <w:tcW w:w="2820" w:type="dxa"/>
            <w:vAlign w:val="center"/>
          </w:tcPr>
          <w:p w:rsidR="009C006E" w:rsidRPr="009C006E" w:rsidP="00F07B70" w14:paraId="5B8E837C"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בביקורת הקודמת </w:t>
            </w:r>
            <w:r w:rsidRPr="009C006E">
              <w:rPr>
                <w:rFonts w:ascii="Tahoma" w:eastAsia="Calibri" w:hAnsi="Tahoma" w:cs="Tahoma"/>
                <w:sz w:val="18"/>
                <w:szCs w:val="18"/>
                <w:rtl/>
              </w:rPr>
              <w:t xml:space="preserve">עלה כי לעיריית נהרייה אין </w:t>
            </w:r>
            <w:r w:rsidRPr="009C006E">
              <w:rPr>
                <w:rFonts w:ascii="Tahoma" w:eastAsia="Calibri" w:hAnsi="Tahoma" w:cs="Tahoma"/>
                <w:sz w:val="18"/>
                <w:szCs w:val="18"/>
                <w:rtl/>
              </w:rPr>
              <w:t>תוכנית</w:t>
            </w:r>
            <w:r w:rsidRPr="009C006E">
              <w:rPr>
                <w:rFonts w:ascii="Tahoma" w:eastAsia="Calibri" w:hAnsi="Tahoma" w:cs="Tahoma"/>
                <w:sz w:val="18"/>
                <w:szCs w:val="18"/>
                <w:rtl/>
              </w:rPr>
              <w:t xml:space="preserve"> אב לניקוז הכוללת פתרונות מקומיים לאזורים מועדים להצפות, ו</w:t>
            </w:r>
            <w:r w:rsidRPr="009C006E">
              <w:rPr>
                <w:rFonts w:ascii="Tahoma" w:eastAsia="Calibri" w:hAnsi="Tahoma" w:cs="Tahoma" w:hint="cs"/>
                <w:sz w:val="18"/>
                <w:szCs w:val="18"/>
                <w:rtl/>
              </w:rPr>
              <w:t xml:space="preserve">כי </w:t>
            </w:r>
            <w:r w:rsidRPr="009C006E">
              <w:rPr>
                <w:rFonts w:ascii="Tahoma" w:eastAsia="Calibri" w:hAnsi="Tahoma" w:cs="Tahoma"/>
                <w:sz w:val="18"/>
                <w:szCs w:val="18"/>
                <w:rtl/>
              </w:rPr>
              <w:t xml:space="preserve">אין </w:t>
            </w:r>
            <w:r w:rsidRPr="009C006E">
              <w:rPr>
                <w:rFonts w:ascii="Tahoma" w:eastAsia="Calibri" w:hAnsi="Tahoma" w:cs="Tahoma"/>
                <w:sz w:val="18"/>
                <w:szCs w:val="18"/>
                <w:rtl/>
              </w:rPr>
              <w:t>תוכנית</w:t>
            </w:r>
            <w:r w:rsidRPr="009C006E">
              <w:rPr>
                <w:rFonts w:ascii="Tahoma" w:eastAsia="Calibri" w:hAnsi="Tahoma" w:cs="Tahoma"/>
                <w:sz w:val="18"/>
                <w:szCs w:val="18"/>
                <w:rtl/>
              </w:rPr>
              <w:t xml:space="preserve"> לשדרוג המוֹבלים הקיימים להעברת הנגר.</w:t>
            </w:r>
          </w:p>
          <w:p w:rsidR="009C006E" w:rsidRPr="009C006E" w:rsidP="00F07B70" w14:paraId="0557194C" w14:textId="77777777">
            <w:pPr>
              <w:spacing w:line="240" w:lineRule="auto"/>
              <w:rPr>
                <w:rFonts w:ascii="Tahoma" w:eastAsia="Calibri" w:hAnsi="Tahoma" w:cs="Tahoma"/>
                <w:sz w:val="18"/>
                <w:szCs w:val="18"/>
                <w:rtl/>
              </w:rPr>
            </w:pPr>
          </w:p>
        </w:tc>
        <w:tc>
          <w:tcPr>
            <w:tcW w:w="1176" w:type="dxa"/>
          </w:tcPr>
          <w:p w:rsidR="009C006E" w:rsidRPr="009C006E" w:rsidP="00F07B70" w14:paraId="797225A3" w14:textId="77777777">
            <w:pPr>
              <w:spacing w:line="288" w:lineRule="auto"/>
              <w:rPr>
                <w:rFonts w:ascii="Tahoma" w:eastAsia="Calibri" w:hAnsi="Tahoma" w:cs="Tahoma"/>
                <w:noProof/>
                <w:sz w:val="19"/>
                <w:szCs w:val="19"/>
                <w:rtl/>
              </w:rPr>
            </w:pPr>
            <w:r w:rsidRPr="009C006E">
              <w:rPr>
                <w:rFonts w:ascii="Tahoma" w:eastAsia="Calibri" w:hAnsi="Tahoma" w:cs="Tahoma"/>
                <w:noProof/>
                <w:sz w:val="19"/>
                <w:szCs w:val="19"/>
                <w:rtl/>
              </w:rPr>
              <mc:AlternateContent>
                <mc:Choice Requires="wps">
                  <w:drawing>
                    <wp:anchor distT="0" distB="0" distL="114300" distR="114300" simplePos="0" relativeHeight="251665408" behindDoc="0" locked="0" layoutInCell="1" allowOverlap="1">
                      <wp:simplePos x="0" y="0"/>
                      <wp:positionH relativeFrom="column">
                        <wp:posOffset>-1184910</wp:posOffset>
                      </wp:positionH>
                      <wp:positionV relativeFrom="paragraph">
                        <wp:posOffset>255905</wp:posOffset>
                      </wp:positionV>
                      <wp:extent cx="1838325" cy="295275"/>
                      <wp:effectExtent l="0" t="0" r="28575" b="28575"/>
                      <wp:wrapNone/>
                      <wp:docPr id="106"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AF050"/>
                              </a:solidFill>
                              <a:ln w="3175">
                                <a:solidFill>
                                  <a:sysClr val="windowText" lastClr="000000"/>
                                </a:solidFill>
                                <a:prstDash val="solid"/>
                              </a:ln>
                              <a:effectLst/>
                            </wps:spPr>
                            <wps:txbx>
                              <w:txbxContent>
                                <w:p w:rsidR="009C006E" w:rsidP="009C006E" w14:paraId="7CE3229C" w14:textId="77777777">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 o:spid="_x0000_s1026" type="#_x0000_t66" style="width:144.75pt;height:23.25pt;margin-top:20.15pt;margin-left:-93.3pt;mso-height-percent:0;mso-height-relative:margin;mso-width-percent:0;mso-width-relative:margin;mso-wrap-distance-bottom:0;mso-wrap-distance-left:9pt;mso-wrap-distance-right:9pt;mso-wrap-distance-top:0;mso-wrap-style:square;position:absolute;visibility:visible;v-text-anchor:middle;z-index:251666432" adj="1735" fillcolor="#faf050" strokecolor="black" strokeweight="0.25pt">
                      <v:textbox>
                        <w:txbxContent>
                          <w:p w:rsidR="009C006E" w:rsidP="009C006E">
                            <w:pPr>
                              <w:jc w:val="center"/>
                            </w:pPr>
                          </w:p>
                        </w:txbxContent>
                      </v:textbox>
                    </v:shape>
                  </w:pict>
                </mc:Fallback>
              </mc:AlternateContent>
            </w:r>
          </w:p>
        </w:tc>
        <w:tc>
          <w:tcPr>
            <w:tcW w:w="953" w:type="dxa"/>
          </w:tcPr>
          <w:p w:rsidR="009C006E" w:rsidRPr="009C006E" w:rsidP="00F07B70" w14:paraId="2B1AE4CA" w14:textId="77777777">
            <w:pPr>
              <w:spacing w:line="288" w:lineRule="auto"/>
              <w:rPr>
                <w:rFonts w:ascii="Tahoma" w:eastAsia="Calibri" w:hAnsi="Tahoma" w:cs="Tahoma"/>
                <w:sz w:val="19"/>
                <w:szCs w:val="19"/>
                <w:rtl/>
              </w:rPr>
            </w:pPr>
          </w:p>
        </w:tc>
        <w:tc>
          <w:tcPr>
            <w:tcW w:w="947" w:type="dxa"/>
          </w:tcPr>
          <w:p w:rsidR="009C006E" w:rsidRPr="009C006E" w:rsidP="00F07B70" w14:paraId="41C7D58D" w14:textId="77777777">
            <w:pPr>
              <w:spacing w:line="288" w:lineRule="auto"/>
              <w:rPr>
                <w:rFonts w:ascii="Tahoma" w:eastAsia="Calibri" w:hAnsi="Tahoma" w:cs="Tahoma"/>
                <w:sz w:val="19"/>
                <w:szCs w:val="19"/>
                <w:rtl/>
              </w:rPr>
            </w:pPr>
          </w:p>
        </w:tc>
        <w:tc>
          <w:tcPr>
            <w:tcW w:w="938" w:type="dxa"/>
          </w:tcPr>
          <w:p w:rsidR="009C006E" w:rsidRPr="009C006E" w:rsidP="00F07B70" w14:paraId="2A585698" w14:textId="77777777">
            <w:pPr>
              <w:spacing w:line="288" w:lineRule="auto"/>
              <w:rPr>
                <w:rFonts w:ascii="Tahoma" w:eastAsia="Calibri" w:hAnsi="Tahoma" w:cs="Tahoma"/>
                <w:sz w:val="19"/>
                <w:szCs w:val="19"/>
                <w:rtl/>
              </w:rPr>
            </w:pPr>
          </w:p>
        </w:tc>
      </w:tr>
      <w:tr w14:paraId="061FDBF4" w14:textId="77777777" w:rsidTr="00F07B70">
        <w:tblPrEx>
          <w:tblW w:w="9946" w:type="dxa"/>
          <w:tblLook w:val="04A0"/>
        </w:tblPrEx>
        <w:trPr>
          <w:trHeight w:val="1036"/>
        </w:trPr>
        <w:tc>
          <w:tcPr>
            <w:tcW w:w="1872" w:type="dxa"/>
            <w:vAlign w:val="center"/>
          </w:tcPr>
          <w:p w:rsidR="009C006E" w:rsidRPr="009C006E" w:rsidP="00F07B70" w14:paraId="5F08736B" w14:textId="77777777">
            <w:pPr>
              <w:spacing w:line="240" w:lineRule="auto"/>
              <w:rPr>
                <w:rFonts w:ascii="Tahoma" w:eastAsia="Calibri" w:hAnsi="Tahoma" w:cs="Tahoma"/>
                <w:b/>
                <w:sz w:val="18"/>
                <w:szCs w:val="18"/>
                <w:rtl/>
              </w:rPr>
            </w:pPr>
            <w:r w:rsidRPr="009C006E">
              <w:rPr>
                <w:rFonts w:ascii="Tahoma" w:eastAsia="Calibri" w:hAnsi="Tahoma" w:cs="Tahoma"/>
                <w:b/>
                <w:sz w:val="18"/>
                <w:szCs w:val="18"/>
                <w:rtl/>
              </w:rPr>
              <w:t>תוכניות</w:t>
            </w:r>
            <w:r w:rsidRPr="009C006E">
              <w:rPr>
                <w:rFonts w:ascii="Tahoma" w:eastAsia="Calibri" w:hAnsi="Tahoma" w:cs="Tahoma"/>
                <w:b/>
                <w:sz w:val="18"/>
                <w:szCs w:val="18"/>
                <w:rtl/>
              </w:rPr>
              <w:t xml:space="preserve"> אב לניקוז</w:t>
            </w:r>
          </w:p>
        </w:tc>
        <w:tc>
          <w:tcPr>
            <w:tcW w:w="1240" w:type="dxa"/>
            <w:vAlign w:val="center"/>
          </w:tcPr>
          <w:p w:rsidR="009C006E" w:rsidRPr="009C006E" w:rsidP="00F07B70" w14:paraId="6240A91C"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המועצה המקומית </w:t>
            </w:r>
            <w:r w:rsidRPr="009C006E">
              <w:rPr>
                <w:rFonts w:ascii="Tahoma" w:eastAsia="Calibri" w:hAnsi="Tahoma" w:cs="Tahoma" w:hint="cs"/>
                <w:b/>
                <w:bCs/>
                <w:sz w:val="18"/>
                <w:szCs w:val="18"/>
                <w:rtl/>
              </w:rPr>
              <w:t>ג'יסר</w:t>
            </w:r>
            <w:r w:rsidRPr="009C006E">
              <w:rPr>
                <w:rFonts w:ascii="Tahoma" w:eastAsia="Calibri" w:hAnsi="Tahoma" w:cs="Tahoma" w:hint="cs"/>
                <w:b/>
                <w:bCs/>
                <w:sz w:val="18"/>
                <w:szCs w:val="18"/>
                <w:rtl/>
              </w:rPr>
              <w:t xml:space="preserve"> </w:t>
            </w:r>
            <w:r w:rsidR="008F031E">
              <w:rPr>
                <w:rFonts w:ascii="Tahoma" w:eastAsia="Calibri" w:hAnsi="Tahoma" w:cs="Tahoma"/>
                <w:b/>
                <w:bCs/>
                <w:sz w:val="18"/>
                <w:szCs w:val="18"/>
                <w:rtl/>
              </w:rPr>
              <w:br/>
            </w:r>
            <w:r w:rsidRPr="009C006E">
              <w:rPr>
                <w:rFonts w:ascii="Tahoma" w:eastAsia="Calibri" w:hAnsi="Tahoma" w:cs="Tahoma" w:hint="cs"/>
                <w:b/>
                <w:bCs/>
                <w:sz w:val="18"/>
                <w:szCs w:val="18"/>
                <w:rtl/>
              </w:rPr>
              <w:t>א-</w:t>
            </w:r>
            <w:r w:rsidRPr="009C006E">
              <w:rPr>
                <w:rFonts w:ascii="Tahoma" w:eastAsia="Calibri" w:hAnsi="Tahoma" w:cs="Tahoma" w:hint="cs"/>
                <w:b/>
                <w:bCs/>
                <w:sz w:val="18"/>
                <w:szCs w:val="18"/>
                <w:rtl/>
              </w:rPr>
              <w:t>זרקאא</w:t>
            </w:r>
          </w:p>
        </w:tc>
        <w:tc>
          <w:tcPr>
            <w:tcW w:w="2820" w:type="dxa"/>
            <w:vAlign w:val="center"/>
          </w:tcPr>
          <w:p w:rsidR="009C006E" w:rsidRPr="009C006E" w:rsidP="00F07B70" w14:paraId="65A47DD2" w14:textId="77777777">
            <w:pPr>
              <w:spacing w:line="240" w:lineRule="auto"/>
              <w:rPr>
                <w:rFonts w:ascii="Tahoma" w:eastAsia="Calibri" w:hAnsi="Tahoma" w:cs="Tahoma"/>
                <w:sz w:val="18"/>
                <w:szCs w:val="18"/>
                <w:rtl/>
              </w:rPr>
            </w:pPr>
            <w:r w:rsidRPr="009C006E">
              <w:rPr>
                <w:rFonts w:ascii="Tahoma" w:eastAsia="Calibri" w:hAnsi="Tahoma" w:cs="Tahoma"/>
                <w:sz w:val="18"/>
                <w:szCs w:val="18"/>
                <w:rtl/>
              </w:rPr>
              <w:t xml:space="preserve">בביקורת הקודמת עלה כי המועצה המקומית </w:t>
            </w:r>
            <w:r w:rsidRPr="009C006E">
              <w:rPr>
                <w:rFonts w:ascii="Tahoma" w:eastAsia="Calibri" w:hAnsi="Tahoma" w:cs="Tahoma"/>
                <w:sz w:val="18"/>
                <w:szCs w:val="18"/>
                <w:rtl/>
              </w:rPr>
              <w:t>ג'יסר</w:t>
            </w:r>
            <w:r w:rsidRPr="009C006E">
              <w:rPr>
                <w:rFonts w:ascii="Tahoma" w:eastAsia="Calibri" w:hAnsi="Tahoma" w:cs="Tahoma"/>
                <w:sz w:val="18"/>
                <w:szCs w:val="18"/>
                <w:rtl/>
              </w:rPr>
              <w:t xml:space="preserve"> א-</w:t>
            </w:r>
            <w:r w:rsidRPr="009C006E">
              <w:rPr>
                <w:rFonts w:ascii="Tahoma" w:eastAsia="Calibri" w:hAnsi="Tahoma" w:cs="Tahoma"/>
                <w:sz w:val="18"/>
                <w:szCs w:val="18"/>
                <w:rtl/>
              </w:rPr>
              <w:t>זרקאא</w:t>
            </w:r>
            <w:r w:rsidRPr="009C006E">
              <w:rPr>
                <w:rFonts w:ascii="Tahoma" w:eastAsia="Calibri" w:hAnsi="Tahoma" w:cs="Tahoma"/>
                <w:sz w:val="18"/>
                <w:szCs w:val="18"/>
                <w:rtl/>
              </w:rPr>
              <w:t xml:space="preserve"> לא הכינה </w:t>
            </w:r>
            <w:r w:rsidRPr="009C006E">
              <w:rPr>
                <w:rFonts w:ascii="Tahoma" w:eastAsia="Calibri" w:hAnsi="Tahoma" w:cs="Tahoma"/>
                <w:sz w:val="18"/>
                <w:szCs w:val="18"/>
                <w:rtl/>
              </w:rPr>
              <w:t>תוכנית</w:t>
            </w:r>
            <w:r w:rsidRPr="009C006E">
              <w:rPr>
                <w:rFonts w:ascii="Tahoma" w:eastAsia="Calibri" w:hAnsi="Tahoma" w:cs="Tahoma"/>
                <w:sz w:val="18"/>
                <w:szCs w:val="18"/>
                <w:rtl/>
              </w:rPr>
              <w:t xml:space="preserve"> אב לניקוז ולא יישמה את הוראות נספח הניקוז של </w:t>
            </w:r>
            <w:r w:rsidRPr="009C006E">
              <w:rPr>
                <w:rFonts w:ascii="Tahoma" w:eastAsia="Calibri" w:hAnsi="Tahoma" w:cs="Tahoma"/>
                <w:sz w:val="18"/>
                <w:szCs w:val="18"/>
                <w:rtl/>
              </w:rPr>
              <w:t>תוכנית</w:t>
            </w:r>
            <w:r w:rsidRPr="009C006E">
              <w:rPr>
                <w:rFonts w:ascii="Tahoma" w:eastAsia="Calibri" w:hAnsi="Tahoma" w:cs="Tahoma"/>
                <w:sz w:val="18"/>
                <w:szCs w:val="18"/>
                <w:rtl/>
              </w:rPr>
              <w:t xml:space="preserve"> המתאר.</w:t>
            </w:r>
          </w:p>
          <w:p w:rsidR="009C006E" w:rsidRPr="009C006E" w:rsidP="00F07B70" w14:paraId="727BDBA5" w14:textId="77777777">
            <w:pPr>
              <w:spacing w:line="240" w:lineRule="auto"/>
              <w:rPr>
                <w:rFonts w:ascii="Tahoma" w:eastAsia="Calibri" w:hAnsi="Tahoma" w:cs="Tahoma"/>
                <w:sz w:val="18"/>
                <w:szCs w:val="18"/>
                <w:rtl/>
              </w:rPr>
            </w:pPr>
          </w:p>
        </w:tc>
        <w:tc>
          <w:tcPr>
            <w:tcW w:w="1176" w:type="dxa"/>
          </w:tcPr>
          <w:p w:rsidR="009C006E" w:rsidRPr="009C006E" w:rsidP="00F07B70" w14:paraId="14A63A89" w14:textId="77777777">
            <w:pPr>
              <w:spacing w:line="288" w:lineRule="auto"/>
              <w:rPr>
                <w:rFonts w:ascii="Tahoma" w:eastAsia="Calibri" w:hAnsi="Tahoma" w:cs="Tahoma"/>
                <w:noProof/>
                <w:sz w:val="19"/>
                <w:szCs w:val="19"/>
                <w:rtl/>
              </w:rPr>
            </w:pPr>
            <w:r w:rsidRPr="009C006E">
              <w:rPr>
                <w:rFonts w:ascii="Tahoma" w:eastAsia="Calibri" w:hAnsi="Tahoma" w:cs="Tahoma"/>
                <w:noProof/>
                <w:sz w:val="19"/>
                <w:szCs w:val="19"/>
                <w:rtl/>
              </w:rPr>
              <mc:AlternateContent>
                <mc:Choice Requires="wps">
                  <w:drawing>
                    <wp:anchor distT="0" distB="0" distL="114300" distR="114300" simplePos="0" relativeHeight="251679744" behindDoc="0" locked="0" layoutInCell="1" allowOverlap="1">
                      <wp:simplePos x="0" y="0"/>
                      <wp:positionH relativeFrom="column">
                        <wp:posOffset>-1184821</wp:posOffset>
                      </wp:positionH>
                      <wp:positionV relativeFrom="paragraph">
                        <wp:posOffset>243840</wp:posOffset>
                      </wp:positionV>
                      <wp:extent cx="1838325" cy="295275"/>
                      <wp:effectExtent l="0" t="0" r="28575" b="28575"/>
                      <wp:wrapNone/>
                      <wp:docPr id="107"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AF050"/>
                              </a:solidFill>
                              <a:ln w="3175">
                                <a:solidFill>
                                  <a:sysClr val="windowText" lastClr="000000"/>
                                </a:solidFill>
                                <a:prstDash val="solid"/>
                              </a:ln>
                              <a:effectLst/>
                            </wps:spPr>
                            <wps:txbx>
                              <w:txbxContent>
                                <w:p w:rsidR="009C006E" w:rsidP="009C006E" w14:paraId="77E74E35" w14:textId="77777777">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7" type="#_x0000_t66" style="width:144.75pt;height:23.25pt;margin-top:19.2pt;margin-left:-93.3pt;mso-height-percent:0;mso-height-relative:margin;mso-width-percent:0;mso-width-relative:margin;mso-wrap-distance-bottom:0;mso-wrap-distance-left:9pt;mso-wrap-distance-right:9pt;mso-wrap-distance-top:0;mso-wrap-style:square;position:absolute;visibility:visible;v-text-anchor:middle;z-index:251680768" adj="1735" fillcolor="#faf050" strokecolor="black" strokeweight="0.25pt">
                      <v:textbox>
                        <w:txbxContent>
                          <w:p w:rsidR="009C006E" w:rsidP="009C006E">
                            <w:pPr>
                              <w:jc w:val="center"/>
                            </w:pPr>
                          </w:p>
                        </w:txbxContent>
                      </v:textbox>
                    </v:shape>
                  </w:pict>
                </mc:Fallback>
              </mc:AlternateContent>
            </w:r>
          </w:p>
        </w:tc>
        <w:tc>
          <w:tcPr>
            <w:tcW w:w="953" w:type="dxa"/>
          </w:tcPr>
          <w:p w:rsidR="009C006E" w:rsidRPr="009C006E" w:rsidP="00F07B70" w14:paraId="48205B55" w14:textId="77777777">
            <w:pPr>
              <w:spacing w:line="288" w:lineRule="auto"/>
              <w:rPr>
                <w:rFonts w:ascii="Tahoma" w:eastAsia="Calibri" w:hAnsi="Tahoma" w:cs="Tahoma"/>
                <w:noProof/>
                <w:sz w:val="19"/>
                <w:szCs w:val="19"/>
                <w:rtl/>
              </w:rPr>
            </w:pPr>
          </w:p>
        </w:tc>
        <w:tc>
          <w:tcPr>
            <w:tcW w:w="947" w:type="dxa"/>
          </w:tcPr>
          <w:p w:rsidR="009C006E" w:rsidRPr="009C006E" w:rsidP="00F07B70" w14:paraId="1C5CA33F" w14:textId="77777777">
            <w:pPr>
              <w:spacing w:line="288" w:lineRule="auto"/>
              <w:rPr>
                <w:rFonts w:ascii="Tahoma" w:eastAsia="Calibri" w:hAnsi="Tahoma" w:cs="Tahoma"/>
                <w:sz w:val="19"/>
                <w:szCs w:val="19"/>
                <w:rtl/>
              </w:rPr>
            </w:pPr>
          </w:p>
        </w:tc>
        <w:tc>
          <w:tcPr>
            <w:tcW w:w="938" w:type="dxa"/>
          </w:tcPr>
          <w:p w:rsidR="009C006E" w:rsidRPr="009C006E" w:rsidP="00F07B70" w14:paraId="28EF79C9" w14:textId="77777777">
            <w:pPr>
              <w:spacing w:line="288" w:lineRule="auto"/>
              <w:rPr>
                <w:rFonts w:ascii="Tahoma" w:eastAsia="Calibri" w:hAnsi="Tahoma" w:cs="Tahoma"/>
                <w:sz w:val="19"/>
                <w:szCs w:val="19"/>
                <w:rtl/>
              </w:rPr>
            </w:pPr>
          </w:p>
        </w:tc>
      </w:tr>
      <w:tr w14:paraId="4F9831D8" w14:textId="77777777" w:rsidTr="00F07B70">
        <w:tblPrEx>
          <w:tblW w:w="9946" w:type="dxa"/>
          <w:tblLook w:val="04A0"/>
        </w:tblPrEx>
        <w:trPr>
          <w:trHeight w:val="1036"/>
        </w:trPr>
        <w:tc>
          <w:tcPr>
            <w:tcW w:w="1872" w:type="dxa"/>
            <w:vAlign w:val="center"/>
          </w:tcPr>
          <w:p w:rsidR="009C006E" w:rsidRPr="009C006E" w:rsidP="00F07B70" w14:paraId="0F45E182" w14:textId="77777777">
            <w:pPr>
              <w:spacing w:line="240" w:lineRule="auto"/>
              <w:rPr>
                <w:rFonts w:ascii="Tahoma" w:eastAsia="Calibri" w:hAnsi="Tahoma" w:cs="Tahoma"/>
                <w:sz w:val="18"/>
                <w:szCs w:val="18"/>
                <w:u w:val="single"/>
                <w:rtl/>
              </w:rPr>
            </w:pPr>
            <w:bookmarkStart w:id="9" w:name="_Hlk218515402"/>
            <w:r w:rsidRPr="009C006E">
              <w:rPr>
                <w:rFonts w:ascii="Tahoma" w:eastAsia="Calibri" w:hAnsi="Tahoma" w:cs="Tahoma"/>
                <w:sz w:val="18"/>
                <w:szCs w:val="18"/>
                <w:rtl/>
              </w:rPr>
              <w:t>שימור מערכות הניקוז ותחזוקתן</w:t>
            </w:r>
            <w:bookmarkEnd w:id="9"/>
          </w:p>
        </w:tc>
        <w:tc>
          <w:tcPr>
            <w:tcW w:w="1240" w:type="dxa"/>
            <w:vAlign w:val="center"/>
          </w:tcPr>
          <w:p w:rsidR="009C006E" w:rsidRPr="009C006E" w:rsidP="00F07B70" w14:paraId="06E8DEBE"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המועצה המקומית </w:t>
            </w:r>
            <w:r w:rsidRPr="009C006E">
              <w:rPr>
                <w:rFonts w:ascii="Tahoma" w:eastAsia="Calibri" w:hAnsi="Tahoma" w:cs="Tahoma" w:hint="cs"/>
                <w:b/>
                <w:bCs/>
                <w:sz w:val="18"/>
                <w:szCs w:val="18"/>
                <w:rtl/>
              </w:rPr>
              <w:t>ג'יסר</w:t>
            </w:r>
            <w:r w:rsidRPr="009C006E">
              <w:rPr>
                <w:rFonts w:ascii="Tahoma" w:eastAsia="Calibri" w:hAnsi="Tahoma" w:cs="Tahoma" w:hint="cs"/>
                <w:b/>
                <w:bCs/>
                <w:sz w:val="18"/>
                <w:szCs w:val="18"/>
                <w:rtl/>
              </w:rPr>
              <w:t xml:space="preserve"> </w:t>
            </w:r>
            <w:r w:rsidR="008F031E">
              <w:rPr>
                <w:rFonts w:ascii="Tahoma" w:eastAsia="Calibri" w:hAnsi="Tahoma" w:cs="Tahoma"/>
                <w:b/>
                <w:bCs/>
                <w:sz w:val="18"/>
                <w:szCs w:val="18"/>
                <w:rtl/>
              </w:rPr>
              <w:br/>
            </w:r>
            <w:r w:rsidRPr="009C006E">
              <w:rPr>
                <w:rFonts w:ascii="Tahoma" w:eastAsia="Calibri" w:hAnsi="Tahoma" w:cs="Tahoma" w:hint="cs"/>
                <w:b/>
                <w:bCs/>
                <w:sz w:val="18"/>
                <w:szCs w:val="18"/>
                <w:rtl/>
              </w:rPr>
              <w:t xml:space="preserve">א- </w:t>
            </w:r>
            <w:r w:rsidRPr="009C006E">
              <w:rPr>
                <w:rFonts w:ascii="Tahoma" w:eastAsia="Calibri" w:hAnsi="Tahoma" w:cs="Tahoma" w:hint="cs"/>
                <w:b/>
                <w:bCs/>
                <w:sz w:val="18"/>
                <w:szCs w:val="18"/>
                <w:rtl/>
              </w:rPr>
              <w:t>זרקאא</w:t>
            </w:r>
          </w:p>
        </w:tc>
        <w:tc>
          <w:tcPr>
            <w:tcW w:w="2820" w:type="dxa"/>
            <w:vAlign w:val="center"/>
          </w:tcPr>
          <w:p w:rsidR="009C006E" w:rsidRPr="009C006E" w:rsidP="00F07B70" w14:paraId="2EB5E070" w14:textId="77777777">
            <w:pPr>
              <w:spacing w:line="240" w:lineRule="auto"/>
              <w:rPr>
                <w:rFonts w:ascii="Tahoma" w:eastAsia="Calibri" w:hAnsi="Tahoma" w:cs="Tahoma"/>
                <w:sz w:val="18"/>
                <w:szCs w:val="18"/>
              </w:rPr>
            </w:pPr>
            <w:r w:rsidRPr="009C006E">
              <w:rPr>
                <w:rFonts w:ascii="Tahoma" w:eastAsia="Calibri" w:hAnsi="Tahoma" w:cs="Tahoma" w:hint="cs"/>
                <w:sz w:val="18"/>
                <w:szCs w:val="18"/>
                <w:rtl/>
              </w:rPr>
              <w:t xml:space="preserve">בביקורת הקודמת עלה כי </w:t>
            </w:r>
            <w:r w:rsidRPr="009C006E">
              <w:rPr>
                <w:rFonts w:ascii="Tahoma" w:eastAsia="Calibri" w:hAnsi="Tahoma" w:cs="Tahoma"/>
                <w:sz w:val="18"/>
                <w:szCs w:val="18"/>
                <w:rtl/>
              </w:rPr>
              <w:t xml:space="preserve">במועצה המקומית </w:t>
            </w:r>
            <w:r w:rsidRPr="009C006E">
              <w:rPr>
                <w:rFonts w:ascii="Tahoma" w:eastAsia="Calibri" w:hAnsi="Tahoma" w:cs="Tahoma"/>
                <w:sz w:val="18"/>
                <w:szCs w:val="18"/>
                <w:rtl/>
              </w:rPr>
              <w:t>ג'יסר</w:t>
            </w:r>
            <w:r w:rsidRPr="009C006E">
              <w:rPr>
                <w:rFonts w:ascii="Tahoma" w:eastAsia="Calibri" w:hAnsi="Tahoma" w:cs="Tahoma"/>
                <w:sz w:val="18"/>
                <w:szCs w:val="18"/>
                <w:rtl/>
              </w:rPr>
              <w:t xml:space="preserve"> א-</w:t>
            </w:r>
            <w:r w:rsidRPr="009C006E">
              <w:rPr>
                <w:rFonts w:ascii="Tahoma" w:eastAsia="Calibri" w:hAnsi="Tahoma" w:cs="Tahoma"/>
                <w:sz w:val="18"/>
                <w:szCs w:val="18"/>
                <w:rtl/>
              </w:rPr>
              <w:t>זרקאא</w:t>
            </w:r>
            <w:r w:rsidRPr="009C006E">
              <w:rPr>
                <w:rFonts w:ascii="Tahoma" w:eastAsia="Calibri" w:hAnsi="Tahoma" w:cs="Tahoma"/>
                <w:sz w:val="18"/>
                <w:szCs w:val="18"/>
                <w:rtl/>
              </w:rPr>
              <w:t xml:space="preserve"> מוזרמים מי גשמים ממרזבים של בתים פרטיים ישירות למערכת הביוב ללא אישור המועצה</w:t>
            </w:r>
            <w:r w:rsidRPr="009C006E">
              <w:rPr>
                <w:rFonts w:ascii="Tahoma" w:eastAsia="Calibri" w:hAnsi="Tahoma" w:cs="Tahoma" w:hint="cs"/>
                <w:sz w:val="18"/>
                <w:szCs w:val="18"/>
                <w:rtl/>
              </w:rPr>
              <w:t>, בניגוד להוראות ה</w:t>
            </w:r>
            <w:r w:rsidRPr="009C006E">
              <w:rPr>
                <w:rFonts w:ascii="Tahoma" w:eastAsia="Calibri" w:hAnsi="Tahoma" w:cs="Tahoma"/>
                <w:sz w:val="18"/>
                <w:szCs w:val="18"/>
                <w:rtl/>
              </w:rPr>
              <w:t>חוק</w:t>
            </w:r>
            <w:r w:rsidRPr="009C006E">
              <w:rPr>
                <w:rFonts w:ascii="Tahoma" w:eastAsia="Calibri" w:hAnsi="Tahoma" w:cs="Tahoma" w:hint="cs"/>
                <w:sz w:val="18"/>
                <w:szCs w:val="18"/>
                <w:rtl/>
              </w:rPr>
              <w:t>.</w:t>
            </w:r>
          </w:p>
        </w:tc>
        <w:tc>
          <w:tcPr>
            <w:tcW w:w="1176" w:type="dxa"/>
          </w:tcPr>
          <w:p w:rsidR="009C006E" w:rsidRPr="009C006E" w:rsidP="00F07B70" w14:paraId="126FF21F" w14:textId="77777777">
            <w:pPr>
              <w:spacing w:line="288" w:lineRule="auto"/>
              <w:rPr>
                <w:rFonts w:ascii="Tahoma" w:eastAsia="Calibri" w:hAnsi="Tahoma" w:cs="Tahoma"/>
                <w:sz w:val="19"/>
                <w:szCs w:val="19"/>
                <w:rtl/>
              </w:rPr>
            </w:pPr>
            <w:r w:rsidRPr="009C006E">
              <w:rPr>
                <w:rFonts w:ascii="Tahoma" w:eastAsia="Calibri" w:hAnsi="Tahoma" w:cs="Tahoma"/>
                <w:noProof/>
                <w:sz w:val="19"/>
                <w:szCs w:val="19"/>
                <w:rtl/>
              </w:rPr>
              <mc:AlternateContent>
                <mc:Choice Requires="wps">
                  <w:drawing>
                    <wp:anchor distT="0" distB="0" distL="114300" distR="114300" simplePos="0" relativeHeight="251681792" behindDoc="0" locked="0" layoutInCell="1" allowOverlap="1">
                      <wp:simplePos x="0" y="0"/>
                      <wp:positionH relativeFrom="column">
                        <wp:posOffset>-551921</wp:posOffset>
                      </wp:positionH>
                      <wp:positionV relativeFrom="paragraph">
                        <wp:posOffset>281245</wp:posOffset>
                      </wp:positionV>
                      <wp:extent cx="1209675" cy="295275"/>
                      <wp:effectExtent l="0" t="0" r="28575" b="28575"/>
                      <wp:wrapNone/>
                      <wp:docPr id="108"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9C006E" w:rsidP="009C006E" w14:paraId="28C08488" w14:textId="77777777">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66" style="width:95.25pt;height:23.25pt;margin-top:22.15pt;margin-left:-43.45pt;mso-height-percent:0;mso-height-relative:margin;mso-width-percent:0;mso-width-relative:margin;mso-wrap-distance-bottom:0;mso-wrap-distance-left:9pt;mso-wrap-distance-right:9pt;mso-wrap-distance-top:0;mso-wrap-style:square;position:absolute;visibility:visible;v-text-anchor:middle;z-index:251682816" adj="2636" fillcolor="#ff8250" strokecolor="black" strokeweight="0.25pt">
                      <v:textbox>
                        <w:txbxContent>
                          <w:p w:rsidR="009C006E" w:rsidP="009C006E">
                            <w:pPr>
                              <w:jc w:val="center"/>
                            </w:pPr>
                          </w:p>
                        </w:txbxContent>
                      </v:textbox>
                    </v:shape>
                  </w:pict>
                </mc:Fallback>
              </mc:AlternateContent>
            </w:r>
          </w:p>
        </w:tc>
        <w:tc>
          <w:tcPr>
            <w:tcW w:w="953" w:type="dxa"/>
          </w:tcPr>
          <w:p w:rsidR="009C006E" w:rsidRPr="009C006E" w:rsidP="00F07B70" w14:paraId="6BA84309" w14:textId="77777777">
            <w:pPr>
              <w:spacing w:line="288" w:lineRule="auto"/>
              <w:rPr>
                <w:rFonts w:ascii="Tahoma" w:eastAsia="Calibri" w:hAnsi="Tahoma" w:cs="Tahoma"/>
                <w:sz w:val="19"/>
                <w:szCs w:val="19"/>
                <w:rtl/>
              </w:rPr>
            </w:pPr>
          </w:p>
        </w:tc>
        <w:tc>
          <w:tcPr>
            <w:tcW w:w="947" w:type="dxa"/>
          </w:tcPr>
          <w:p w:rsidR="009C006E" w:rsidRPr="009C006E" w:rsidP="00F07B70" w14:paraId="31209DD1" w14:textId="77777777">
            <w:pPr>
              <w:spacing w:line="288" w:lineRule="auto"/>
              <w:rPr>
                <w:rFonts w:ascii="Tahoma" w:eastAsia="Calibri" w:hAnsi="Tahoma" w:cs="Tahoma"/>
                <w:sz w:val="19"/>
                <w:szCs w:val="19"/>
                <w:rtl/>
              </w:rPr>
            </w:pPr>
          </w:p>
        </w:tc>
        <w:tc>
          <w:tcPr>
            <w:tcW w:w="938" w:type="dxa"/>
          </w:tcPr>
          <w:p w:rsidR="009C006E" w:rsidRPr="009C006E" w:rsidP="00F07B70" w14:paraId="4B5323FB" w14:textId="77777777">
            <w:pPr>
              <w:spacing w:line="288" w:lineRule="auto"/>
              <w:rPr>
                <w:rFonts w:ascii="Tahoma" w:eastAsia="Calibri" w:hAnsi="Tahoma" w:cs="Tahoma"/>
                <w:sz w:val="19"/>
                <w:szCs w:val="19"/>
                <w:rtl/>
              </w:rPr>
            </w:pPr>
          </w:p>
        </w:tc>
      </w:tr>
    </w:tbl>
    <w:p w:rsidR="009B31FF" w14:paraId="1CBD0742" w14:textId="77777777"/>
    <w:p w:rsidR="009B31FF" w14:paraId="1ACC3603" w14:textId="77777777">
      <w:pPr>
        <w:bidi w:val="0"/>
        <w:spacing w:after="200" w:line="276" w:lineRule="auto"/>
      </w:pPr>
      <w:r>
        <w:br w:type="page"/>
      </w:r>
    </w:p>
    <w:tbl>
      <w:tblPr>
        <w:tblStyle w:val="220"/>
        <w:tblpPr w:leftFromText="180" w:rightFromText="180" w:vertAnchor="text" w:tblpXSpec="center" w:tblpY="1"/>
        <w:tblOverlap w:val="never"/>
        <w:bidiVisual/>
        <w:tblW w:w="9946" w:type="dxa"/>
        <w:tblLook w:val="04A0"/>
      </w:tblPr>
      <w:tblGrid>
        <w:gridCol w:w="1872"/>
        <w:gridCol w:w="1240"/>
        <w:gridCol w:w="2820"/>
        <w:gridCol w:w="1176"/>
        <w:gridCol w:w="953"/>
        <w:gridCol w:w="947"/>
        <w:gridCol w:w="938"/>
      </w:tblGrid>
      <w:tr w14:paraId="63986A0D" w14:textId="77777777" w:rsidTr="00241058">
        <w:tblPrEx>
          <w:tblW w:w="9946" w:type="dxa"/>
          <w:tblLook w:val="04A0"/>
        </w:tblPrEx>
        <w:trPr>
          <w:trHeight w:val="557"/>
        </w:trPr>
        <w:tc>
          <w:tcPr>
            <w:tcW w:w="1872" w:type="dxa"/>
            <w:vMerge w:val="restart"/>
            <w:shd w:val="clear" w:color="auto" w:fill="D5DCE4"/>
            <w:vAlign w:val="center"/>
          </w:tcPr>
          <w:p w:rsidR="009B31FF" w:rsidRPr="009C006E" w:rsidP="009B31FF" w14:paraId="2740CC0F" w14:textId="77777777">
            <w:pPr>
              <w:spacing w:line="240" w:lineRule="auto"/>
              <w:jc w:val="center"/>
              <w:rPr>
                <w:rFonts w:ascii="Tahoma" w:eastAsia="Calibri" w:hAnsi="Tahoma" w:cs="Tahoma"/>
                <w:b/>
                <w:bCs/>
                <w:sz w:val="19"/>
                <w:szCs w:val="19"/>
                <w:rtl/>
              </w:rPr>
            </w:pPr>
            <w:r w:rsidRPr="009C006E">
              <w:rPr>
                <w:rFonts w:ascii="Tahoma" w:eastAsia="Calibri" w:hAnsi="Tahoma" w:cs="Tahoma"/>
                <w:b/>
                <w:bCs/>
                <w:sz w:val="19"/>
                <w:szCs w:val="19"/>
                <w:rtl/>
              </w:rPr>
              <w:t>פרק הביקורת</w:t>
            </w:r>
          </w:p>
        </w:tc>
        <w:tc>
          <w:tcPr>
            <w:tcW w:w="1240" w:type="dxa"/>
            <w:vMerge w:val="restart"/>
            <w:shd w:val="clear" w:color="auto" w:fill="D5DCE4"/>
            <w:vAlign w:val="center"/>
          </w:tcPr>
          <w:p w:rsidR="009B31FF" w:rsidRPr="009C006E" w:rsidP="009B31FF" w14:paraId="7BE13369" w14:textId="77777777">
            <w:pPr>
              <w:spacing w:line="288" w:lineRule="auto"/>
              <w:jc w:val="center"/>
              <w:rPr>
                <w:rFonts w:ascii="Tahoma" w:eastAsia="Calibri" w:hAnsi="Tahoma" w:cs="Tahoma"/>
                <w:b/>
                <w:bCs/>
                <w:sz w:val="19"/>
                <w:szCs w:val="19"/>
                <w:rtl/>
              </w:rPr>
            </w:pPr>
            <w:r w:rsidRPr="009C006E">
              <w:rPr>
                <w:rFonts w:ascii="Tahoma" w:eastAsia="Calibri" w:hAnsi="Tahoma" w:cs="Tahoma" w:hint="cs"/>
                <w:b/>
                <w:bCs/>
                <w:sz w:val="19"/>
                <w:szCs w:val="19"/>
                <w:rtl/>
              </w:rPr>
              <w:t>הגוף המבוקר</w:t>
            </w:r>
          </w:p>
        </w:tc>
        <w:tc>
          <w:tcPr>
            <w:tcW w:w="2820" w:type="dxa"/>
            <w:vMerge w:val="restart"/>
            <w:shd w:val="clear" w:color="auto" w:fill="D5DCE4"/>
            <w:vAlign w:val="center"/>
          </w:tcPr>
          <w:p w:rsidR="009B31FF" w:rsidRPr="009C006E" w:rsidP="009B31FF" w14:paraId="097E4CCB" w14:textId="77777777">
            <w:pPr>
              <w:spacing w:line="288" w:lineRule="auto"/>
              <w:jc w:val="center"/>
              <w:rPr>
                <w:rFonts w:ascii="Tahoma" w:eastAsia="Calibri" w:hAnsi="Tahoma" w:cs="Tahoma"/>
                <w:b/>
                <w:bCs/>
                <w:sz w:val="19"/>
                <w:szCs w:val="19"/>
                <w:rtl/>
              </w:rPr>
            </w:pPr>
            <w:r w:rsidRPr="009C006E">
              <w:rPr>
                <w:rFonts w:ascii="Tahoma" w:eastAsia="Calibri" w:hAnsi="Tahoma" w:cs="Tahoma"/>
                <w:b/>
                <w:bCs/>
                <w:sz w:val="19"/>
                <w:szCs w:val="19"/>
                <w:rtl/>
              </w:rPr>
              <w:t xml:space="preserve">הליקוי </w:t>
            </w:r>
          </w:p>
          <w:p w:rsidR="009B31FF" w:rsidRPr="009C006E" w:rsidP="009B31FF" w14:paraId="4D54AEC9" w14:textId="77777777">
            <w:pPr>
              <w:spacing w:line="240" w:lineRule="auto"/>
              <w:jc w:val="center"/>
              <w:rPr>
                <w:rFonts w:ascii="Tahoma" w:eastAsia="Calibri" w:hAnsi="Tahoma" w:cs="Tahoma"/>
                <w:b/>
                <w:bCs/>
                <w:sz w:val="19"/>
                <w:szCs w:val="19"/>
                <w:rtl/>
              </w:rPr>
            </w:pPr>
            <w:r w:rsidRPr="009C006E">
              <w:rPr>
                <w:rFonts w:ascii="Tahoma" w:eastAsia="Calibri" w:hAnsi="Tahoma" w:cs="Tahoma"/>
                <w:b/>
                <w:bCs/>
                <w:sz w:val="19"/>
                <w:szCs w:val="19"/>
                <w:rtl/>
              </w:rPr>
              <w:t>בדוח הביקורת</w:t>
            </w:r>
            <w:r w:rsidRPr="009C006E">
              <w:rPr>
                <w:rFonts w:ascii="Tahoma" w:eastAsia="Calibri" w:hAnsi="Tahoma" w:cs="Tahoma" w:hint="cs"/>
                <w:b/>
                <w:bCs/>
                <w:sz w:val="19"/>
                <w:szCs w:val="19"/>
                <w:rtl/>
              </w:rPr>
              <w:t xml:space="preserve"> הקודם </w:t>
            </w:r>
          </w:p>
        </w:tc>
        <w:tc>
          <w:tcPr>
            <w:tcW w:w="4014" w:type="dxa"/>
            <w:gridSpan w:val="4"/>
            <w:shd w:val="clear" w:color="auto" w:fill="D5DCE4"/>
          </w:tcPr>
          <w:p w:rsidR="009B31FF" w:rsidRPr="009C006E" w:rsidP="009B31FF" w14:paraId="44C220D9" w14:textId="77777777">
            <w:pPr>
              <w:spacing w:line="288" w:lineRule="auto"/>
              <w:jc w:val="center"/>
              <w:rPr>
                <w:rFonts w:ascii="Tahoma" w:eastAsia="Calibri" w:hAnsi="Tahoma" w:cs="Tahoma"/>
                <w:b/>
                <w:bCs/>
                <w:sz w:val="19"/>
                <w:szCs w:val="19"/>
                <w:rtl/>
              </w:rPr>
            </w:pPr>
            <w:r w:rsidRPr="009C006E">
              <w:rPr>
                <w:rFonts w:ascii="Tahoma" w:eastAsia="Calibri" w:hAnsi="Tahoma" w:cs="Tahoma"/>
                <w:b/>
                <w:bCs/>
                <w:sz w:val="19"/>
                <w:szCs w:val="19"/>
                <w:rtl/>
              </w:rPr>
              <w:t xml:space="preserve">מידת תיקון הליקוי </w:t>
            </w:r>
          </w:p>
          <w:p w:rsidR="009B31FF" w:rsidRPr="009C006E" w:rsidP="009B31FF" w14:paraId="6672F7C7" w14:textId="77777777">
            <w:pPr>
              <w:spacing w:line="288" w:lineRule="auto"/>
              <w:jc w:val="center"/>
              <w:rPr>
                <w:rFonts w:ascii="Tahoma" w:eastAsia="Calibri" w:hAnsi="Tahoma" w:cs="Tahoma"/>
                <w:b/>
                <w:bCs/>
                <w:sz w:val="19"/>
                <w:szCs w:val="19"/>
                <w:rtl/>
              </w:rPr>
            </w:pPr>
            <w:r w:rsidRPr="009C006E">
              <w:rPr>
                <w:rFonts w:ascii="Tahoma" w:eastAsia="Calibri" w:hAnsi="Tahoma" w:cs="Tahoma" w:hint="cs"/>
                <w:b/>
                <w:bCs/>
                <w:sz w:val="19"/>
                <w:szCs w:val="19"/>
                <w:rtl/>
              </w:rPr>
              <w:t>כפי שעלה בביקורת המעקב</w:t>
            </w:r>
          </w:p>
        </w:tc>
      </w:tr>
      <w:tr w14:paraId="60CE7A7E" w14:textId="77777777" w:rsidTr="00F741A8">
        <w:tblPrEx>
          <w:tblW w:w="9946" w:type="dxa"/>
          <w:tblLook w:val="04A0"/>
        </w:tblPrEx>
        <w:trPr>
          <w:trHeight w:val="557"/>
        </w:trPr>
        <w:tc>
          <w:tcPr>
            <w:tcW w:w="1872" w:type="dxa"/>
            <w:vMerge/>
            <w:vAlign w:val="center"/>
          </w:tcPr>
          <w:p w:rsidR="009B31FF" w:rsidRPr="009C006E" w:rsidP="009B31FF" w14:paraId="69296FFA" w14:textId="77777777">
            <w:pPr>
              <w:spacing w:line="240" w:lineRule="auto"/>
              <w:rPr>
                <w:rFonts w:ascii="Tahoma" w:eastAsia="Calibri" w:hAnsi="Tahoma" w:cs="Tahoma"/>
                <w:sz w:val="18"/>
                <w:szCs w:val="18"/>
                <w:rtl/>
              </w:rPr>
            </w:pPr>
          </w:p>
        </w:tc>
        <w:tc>
          <w:tcPr>
            <w:tcW w:w="1240" w:type="dxa"/>
            <w:vMerge/>
            <w:vAlign w:val="center"/>
          </w:tcPr>
          <w:p w:rsidR="009B31FF" w:rsidRPr="009C006E" w:rsidP="009B31FF" w14:paraId="75B9C24D" w14:textId="77777777">
            <w:pPr>
              <w:spacing w:line="240" w:lineRule="auto"/>
              <w:rPr>
                <w:rFonts w:ascii="Tahoma" w:eastAsia="Calibri" w:hAnsi="Tahoma" w:cs="Tahoma"/>
                <w:sz w:val="18"/>
                <w:szCs w:val="18"/>
                <w:rtl/>
              </w:rPr>
            </w:pPr>
          </w:p>
        </w:tc>
        <w:tc>
          <w:tcPr>
            <w:tcW w:w="2820" w:type="dxa"/>
            <w:vMerge/>
            <w:vAlign w:val="center"/>
          </w:tcPr>
          <w:p w:rsidR="009B31FF" w:rsidRPr="009C006E" w:rsidP="009B31FF" w14:paraId="7260072B" w14:textId="77777777">
            <w:pPr>
              <w:spacing w:line="240" w:lineRule="auto"/>
              <w:rPr>
                <w:rFonts w:ascii="Tahoma" w:eastAsia="Calibri" w:hAnsi="Tahoma" w:cs="Tahoma"/>
                <w:sz w:val="18"/>
                <w:szCs w:val="18"/>
                <w:rtl/>
              </w:rPr>
            </w:pPr>
          </w:p>
        </w:tc>
        <w:tc>
          <w:tcPr>
            <w:tcW w:w="1176" w:type="dxa"/>
            <w:shd w:val="clear" w:color="auto" w:fill="FF5A5A"/>
            <w:vAlign w:val="center"/>
          </w:tcPr>
          <w:p w:rsidR="009B31FF" w:rsidRPr="009C006E" w:rsidP="009B31FF" w14:paraId="68FFFEEB" w14:textId="77777777">
            <w:pPr>
              <w:spacing w:line="240" w:lineRule="auto"/>
              <w:jc w:val="center"/>
              <w:rPr>
                <w:rFonts w:ascii="Tahoma" w:eastAsia="Calibri" w:hAnsi="Tahoma" w:cs="Tahoma"/>
                <w:b/>
                <w:bCs/>
                <w:sz w:val="19"/>
                <w:szCs w:val="19"/>
                <w:rtl/>
              </w:rPr>
            </w:pPr>
            <w:r w:rsidRPr="009C006E">
              <w:rPr>
                <w:rFonts w:ascii="Tahoma" w:eastAsia="Calibri" w:hAnsi="Tahoma" w:cs="Tahoma" w:hint="eastAsia"/>
                <w:b/>
                <w:bCs/>
                <w:sz w:val="19"/>
                <w:szCs w:val="19"/>
                <w:rtl/>
              </w:rPr>
              <w:t>לא</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תוקן</w:t>
            </w:r>
          </w:p>
        </w:tc>
        <w:tc>
          <w:tcPr>
            <w:tcW w:w="953" w:type="dxa"/>
            <w:shd w:val="clear" w:color="auto" w:fill="FF8250"/>
            <w:vAlign w:val="center"/>
          </w:tcPr>
          <w:p w:rsidR="009B31FF" w:rsidRPr="009C006E" w:rsidP="009B31FF" w14:paraId="3FE378C7" w14:textId="77777777">
            <w:pPr>
              <w:spacing w:line="240" w:lineRule="auto"/>
              <w:jc w:val="center"/>
              <w:rPr>
                <w:rFonts w:ascii="Tahoma" w:eastAsia="Calibri" w:hAnsi="Tahoma" w:cs="Tahoma"/>
                <w:b/>
                <w:bCs/>
                <w:sz w:val="19"/>
                <w:szCs w:val="19"/>
                <w:rtl/>
              </w:rPr>
            </w:pPr>
            <w:r w:rsidRPr="009C006E">
              <w:rPr>
                <w:rFonts w:ascii="Tahoma" w:eastAsia="Calibri" w:hAnsi="Tahoma" w:cs="Tahoma" w:hint="eastAsia"/>
                <w:b/>
                <w:bCs/>
                <w:sz w:val="19"/>
                <w:szCs w:val="19"/>
                <w:rtl/>
              </w:rPr>
              <w:t>תוקן</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במידה</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מועטה</w:t>
            </w:r>
          </w:p>
        </w:tc>
        <w:tc>
          <w:tcPr>
            <w:tcW w:w="947" w:type="dxa"/>
            <w:shd w:val="clear" w:color="auto" w:fill="FAF050"/>
            <w:vAlign w:val="center"/>
          </w:tcPr>
          <w:p w:rsidR="009B31FF" w:rsidRPr="009C006E" w:rsidP="009B31FF" w14:paraId="149D4A5B" w14:textId="77777777">
            <w:pPr>
              <w:spacing w:line="240" w:lineRule="auto"/>
              <w:jc w:val="center"/>
              <w:rPr>
                <w:rFonts w:ascii="Tahoma" w:eastAsia="Calibri" w:hAnsi="Tahoma" w:cs="Tahoma"/>
                <w:b/>
                <w:bCs/>
                <w:sz w:val="19"/>
                <w:szCs w:val="19"/>
                <w:rtl/>
              </w:rPr>
            </w:pPr>
            <w:r w:rsidRPr="009C006E">
              <w:rPr>
                <w:rFonts w:ascii="Tahoma" w:eastAsia="Calibri" w:hAnsi="Tahoma" w:cs="Tahoma" w:hint="eastAsia"/>
                <w:b/>
                <w:bCs/>
                <w:sz w:val="19"/>
                <w:szCs w:val="19"/>
                <w:rtl/>
              </w:rPr>
              <w:t>תוקן</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במידה</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רבה</w:t>
            </w:r>
          </w:p>
        </w:tc>
        <w:tc>
          <w:tcPr>
            <w:tcW w:w="938" w:type="dxa"/>
            <w:shd w:val="clear" w:color="auto" w:fill="7DB48C"/>
            <w:vAlign w:val="center"/>
          </w:tcPr>
          <w:p w:rsidR="009B31FF" w:rsidRPr="009C006E" w:rsidP="009B31FF" w14:paraId="713A3349" w14:textId="77777777">
            <w:pPr>
              <w:spacing w:line="240" w:lineRule="auto"/>
              <w:jc w:val="center"/>
              <w:rPr>
                <w:rFonts w:ascii="Tahoma" w:eastAsia="Calibri" w:hAnsi="Tahoma" w:cs="Tahoma"/>
                <w:b/>
                <w:bCs/>
                <w:sz w:val="19"/>
                <w:szCs w:val="19"/>
                <w:rtl/>
              </w:rPr>
            </w:pPr>
            <w:r w:rsidRPr="009C006E">
              <w:rPr>
                <w:rFonts w:ascii="Tahoma" w:eastAsia="Calibri" w:hAnsi="Tahoma" w:cs="Tahoma" w:hint="eastAsia"/>
                <w:b/>
                <w:bCs/>
                <w:sz w:val="19"/>
                <w:szCs w:val="19"/>
                <w:rtl/>
              </w:rPr>
              <w:t>תוקן</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באופן</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מלא</w:t>
            </w:r>
          </w:p>
        </w:tc>
      </w:tr>
      <w:tr w14:paraId="2172E41B" w14:textId="77777777" w:rsidTr="00F07B70">
        <w:tblPrEx>
          <w:tblW w:w="9946" w:type="dxa"/>
          <w:tblLook w:val="04A0"/>
        </w:tblPrEx>
        <w:trPr>
          <w:trHeight w:val="557"/>
        </w:trPr>
        <w:tc>
          <w:tcPr>
            <w:tcW w:w="1872" w:type="dxa"/>
            <w:vAlign w:val="center"/>
          </w:tcPr>
          <w:p w:rsidR="009C006E" w:rsidRPr="009C006E" w:rsidP="00F07B70" w14:paraId="6C3E2117" w14:textId="77777777">
            <w:pPr>
              <w:spacing w:line="240" w:lineRule="auto"/>
              <w:rPr>
                <w:rFonts w:ascii="Tahoma" w:eastAsia="Calibri" w:hAnsi="Tahoma" w:cs="Tahoma"/>
                <w:sz w:val="18"/>
                <w:szCs w:val="18"/>
                <w:rtl/>
              </w:rPr>
            </w:pPr>
            <w:r w:rsidRPr="009C006E">
              <w:rPr>
                <w:rFonts w:ascii="Tahoma" w:eastAsia="Calibri" w:hAnsi="Tahoma" w:cs="Tahoma"/>
                <w:sz w:val="18"/>
                <w:szCs w:val="18"/>
                <w:rtl/>
              </w:rPr>
              <w:t>תוכניות</w:t>
            </w:r>
            <w:r w:rsidRPr="009C006E">
              <w:rPr>
                <w:rFonts w:ascii="Tahoma" w:eastAsia="Calibri" w:hAnsi="Tahoma" w:cs="Tahoma"/>
                <w:sz w:val="18"/>
                <w:szCs w:val="18"/>
                <w:rtl/>
              </w:rPr>
              <w:t xml:space="preserve"> העבודה להשקעות בתשתיות הניקוז</w:t>
            </w:r>
          </w:p>
        </w:tc>
        <w:tc>
          <w:tcPr>
            <w:tcW w:w="1240" w:type="dxa"/>
            <w:vAlign w:val="center"/>
          </w:tcPr>
          <w:p w:rsidR="009C006E" w:rsidRPr="009C006E" w:rsidP="00F07B70" w14:paraId="26887016"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עיריית </w:t>
            </w:r>
            <w:r w:rsidRPr="009C006E">
              <w:rPr>
                <w:rFonts w:ascii="Tahoma" w:eastAsia="Calibri" w:hAnsi="Tahoma" w:cs="Tahoma" w:hint="cs"/>
                <w:b/>
                <w:bCs/>
                <w:sz w:val="18"/>
                <w:szCs w:val="18"/>
                <w:rtl/>
              </w:rPr>
              <w:t>אשקלון</w:t>
            </w:r>
          </w:p>
        </w:tc>
        <w:tc>
          <w:tcPr>
            <w:tcW w:w="2820" w:type="dxa"/>
            <w:vAlign w:val="center"/>
          </w:tcPr>
          <w:p w:rsidR="009C006E" w:rsidRPr="009C006E" w:rsidP="00F07B70" w14:paraId="5B40B1DD"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בביקורת הקודמת עלה כי בעיריית אשקלון </w:t>
            </w:r>
            <w:r w:rsidRPr="009C006E">
              <w:rPr>
                <w:rFonts w:ascii="Tahoma" w:eastAsia="Calibri" w:hAnsi="Tahoma" w:cs="Tahoma"/>
                <w:sz w:val="18"/>
                <w:szCs w:val="18"/>
                <w:rtl/>
              </w:rPr>
              <w:t>לא נמצא</w:t>
            </w:r>
            <w:r w:rsidRPr="009C006E">
              <w:rPr>
                <w:rFonts w:ascii="Tahoma" w:eastAsia="Calibri" w:hAnsi="Tahoma" w:cs="Tahoma" w:hint="cs"/>
                <w:sz w:val="18"/>
                <w:szCs w:val="18"/>
                <w:rtl/>
              </w:rPr>
              <w:t>ו</w:t>
            </w:r>
            <w:r w:rsidRPr="009C006E">
              <w:rPr>
                <w:rFonts w:ascii="Tahoma" w:eastAsia="Calibri" w:hAnsi="Tahoma" w:cs="Tahoma"/>
                <w:sz w:val="18"/>
                <w:szCs w:val="18"/>
                <w:rtl/>
              </w:rPr>
              <w:t xml:space="preserve"> </w:t>
            </w:r>
            <w:r w:rsidRPr="009C006E">
              <w:rPr>
                <w:rFonts w:ascii="Tahoma" w:eastAsia="Calibri" w:hAnsi="Tahoma" w:cs="Tahoma"/>
                <w:sz w:val="18"/>
                <w:szCs w:val="18"/>
                <w:rtl/>
              </w:rPr>
              <w:t>תוכניות</w:t>
            </w:r>
            <w:r w:rsidRPr="009C006E">
              <w:rPr>
                <w:rFonts w:ascii="Tahoma" w:eastAsia="Calibri" w:hAnsi="Tahoma" w:cs="Tahoma"/>
                <w:sz w:val="18"/>
                <w:szCs w:val="18"/>
                <w:rtl/>
              </w:rPr>
              <w:t xml:space="preserve"> עבודה שנתיות או רב-שנתיות שבהן פורטו </w:t>
            </w:r>
            <w:r w:rsidRPr="009C006E">
              <w:rPr>
                <w:rFonts w:ascii="Tahoma" w:eastAsia="Calibri" w:hAnsi="Tahoma" w:cs="Tahoma" w:hint="cs"/>
                <w:sz w:val="18"/>
                <w:szCs w:val="18"/>
                <w:rtl/>
              </w:rPr>
              <w:t>מיזמים</w:t>
            </w:r>
            <w:r w:rsidRPr="009C006E">
              <w:rPr>
                <w:rFonts w:ascii="Tahoma" w:eastAsia="Calibri" w:hAnsi="Tahoma" w:cs="Tahoma"/>
                <w:sz w:val="18"/>
                <w:szCs w:val="18"/>
                <w:rtl/>
              </w:rPr>
              <w:t xml:space="preserve"> לביצוע בתחום הניקוז - על פי </w:t>
            </w:r>
            <w:r w:rsidRPr="009C006E">
              <w:rPr>
                <w:rFonts w:ascii="Tahoma" w:eastAsia="Calibri" w:hAnsi="Tahoma" w:cs="Tahoma"/>
                <w:sz w:val="18"/>
                <w:szCs w:val="18"/>
                <w:rtl/>
              </w:rPr>
              <w:t>תיעדוף</w:t>
            </w:r>
            <w:r w:rsidRPr="009C006E">
              <w:rPr>
                <w:rFonts w:ascii="Tahoma" w:eastAsia="Calibri" w:hAnsi="Tahoma" w:cs="Tahoma"/>
                <w:sz w:val="18"/>
                <w:szCs w:val="18"/>
                <w:rtl/>
              </w:rPr>
              <w:t xml:space="preserve"> ובהתבסס על המלצות </w:t>
            </w:r>
            <w:r w:rsidRPr="009C006E">
              <w:rPr>
                <w:rFonts w:ascii="Tahoma" w:eastAsia="Calibri" w:hAnsi="Tahoma" w:cs="Tahoma"/>
                <w:sz w:val="18"/>
                <w:szCs w:val="18"/>
                <w:rtl/>
              </w:rPr>
              <w:t>תוכנית</w:t>
            </w:r>
            <w:r w:rsidRPr="009C006E">
              <w:rPr>
                <w:rFonts w:ascii="Tahoma" w:eastAsia="Calibri" w:hAnsi="Tahoma" w:cs="Tahoma"/>
                <w:sz w:val="18"/>
                <w:szCs w:val="18"/>
                <w:rtl/>
              </w:rPr>
              <w:t xml:space="preserve"> האב.</w:t>
            </w:r>
          </w:p>
        </w:tc>
        <w:tc>
          <w:tcPr>
            <w:tcW w:w="1176" w:type="dxa"/>
          </w:tcPr>
          <w:p w:rsidR="009C006E" w:rsidRPr="009C006E" w:rsidP="00F07B70" w14:paraId="5BF45C20" w14:textId="77777777">
            <w:pPr>
              <w:spacing w:line="288" w:lineRule="auto"/>
              <w:rPr>
                <w:rFonts w:ascii="Tahoma" w:eastAsia="Calibri" w:hAnsi="Tahoma" w:cs="Tahoma"/>
                <w:noProof/>
                <w:sz w:val="19"/>
                <w:szCs w:val="19"/>
              </w:rPr>
            </w:pPr>
            <w:r w:rsidRPr="009C006E">
              <w:rPr>
                <w:rFonts w:ascii="Tahoma" w:eastAsia="Calibri" w:hAnsi="Tahoma" w:cs="Tahoma"/>
                <w:noProof/>
                <w:sz w:val="19"/>
                <w:szCs w:val="19"/>
                <w:rtl/>
              </w:rPr>
              <mc:AlternateContent>
                <mc:Choice Requires="wps">
                  <w:drawing>
                    <wp:anchor distT="0" distB="0" distL="114300" distR="114300" simplePos="0" relativeHeight="251671552" behindDoc="0" locked="0" layoutInCell="1" allowOverlap="1">
                      <wp:simplePos x="0" y="0"/>
                      <wp:positionH relativeFrom="column">
                        <wp:posOffset>-559435</wp:posOffset>
                      </wp:positionH>
                      <wp:positionV relativeFrom="paragraph">
                        <wp:posOffset>137979</wp:posOffset>
                      </wp:positionV>
                      <wp:extent cx="1209675" cy="295275"/>
                      <wp:effectExtent l="0" t="0" r="28575" b="28575"/>
                      <wp:wrapNone/>
                      <wp:docPr id="109"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9C006E" w:rsidP="009C006E" w14:paraId="7E6179C4" w14:textId="77777777">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66" style="width:95.25pt;height:23.25pt;margin-top:10.85pt;margin-left:-44.05pt;mso-height-percent:0;mso-height-relative:margin;mso-width-percent:0;mso-width-relative:margin;mso-wrap-distance-bottom:0;mso-wrap-distance-left:9pt;mso-wrap-distance-right:9pt;mso-wrap-distance-top:0;mso-wrap-style:square;position:absolute;visibility:visible;v-text-anchor:middle;z-index:251672576" adj="2636" fillcolor="#ff8250" strokecolor="black" strokeweight="0.25pt">
                      <v:textbox>
                        <w:txbxContent>
                          <w:p w:rsidR="009C006E" w:rsidP="009C006E">
                            <w:pPr>
                              <w:jc w:val="center"/>
                            </w:pPr>
                          </w:p>
                        </w:txbxContent>
                      </v:textbox>
                    </v:shape>
                  </w:pict>
                </mc:Fallback>
              </mc:AlternateContent>
            </w:r>
          </w:p>
        </w:tc>
        <w:tc>
          <w:tcPr>
            <w:tcW w:w="953" w:type="dxa"/>
          </w:tcPr>
          <w:p w:rsidR="009C006E" w:rsidRPr="009C006E" w:rsidP="00F07B70" w14:paraId="487F2698" w14:textId="77777777">
            <w:pPr>
              <w:spacing w:line="288" w:lineRule="auto"/>
              <w:rPr>
                <w:rFonts w:ascii="Tahoma" w:eastAsia="Calibri" w:hAnsi="Tahoma" w:cs="Tahoma"/>
                <w:sz w:val="19"/>
                <w:szCs w:val="19"/>
                <w:rtl/>
              </w:rPr>
            </w:pPr>
          </w:p>
        </w:tc>
        <w:tc>
          <w:tcPr>
            <w:tcW w:w="947" w:type="dxa"/>
          </w:tcPr>
          <w:p w:rsidR="009C006E" w:rsidRPr="009C006E" w:rsidP="00F07B70" w14:paraId="50F86F6F" w14:textId="77777777">
            <w:pPr>
              <w:spacing w:line="288" w:lineRule="auto"/>
              <w:rPr>
                <w:rFonts w:ascii="Tahoma" w:eastAsia="Calibri" w:hAnsi="Tahoma" w:cs="Tahoma"/>
                <w:sz w:val="19"/>
                <w:szCs w:val="19"/>
                <w:rtl/>
              </w:rPr>
            </w:pPr>
          </w:p>
        </w:tc>
        <w:tc>
          <w:tcPr>
            <w:tcW w:w="938" w:type="dxa"/>
          </w:tcPr>
          <w:p w:rsidR="009C006E" w:rsidRPr="009C006E" w:rsidP="00F07B70" w14:paraId="65D7C379" w14:textId="77777777">
            <w:pPr>
              <w:spacing w:line="288" w:lineRule="auto"/>
              <w:rPr>
                <w:rFonts w:ascii="Tahoma" w:eastAsia="Calibri" w:hAnsi="Tahoma" w:cs="Tahoma"/>
                <w:sz w:val="19"/>
                <w:szCs w:val="19"/>
                <w:rtl/>
              </w:rPr>
            </w:pPr>
          </w:p>
        </w:tc>
      </w:tr>
      <w:tr w14:paraId="06B6121D" w14:textId="77777777" w:rsidTr="00F07B70">
        <w:tblPrEx>
          <w:tblW w:w="9946" w:type="dxa"/>
          <w:tblLook w:val="04A0"/>
        </w:tblPrEx>
        <w:trPr>
          <w:trHeight w:val="1036"/>
        </w:trPr>
        <w:tc>
          <w:tcPr>
            <w:tcW w:w="1872" w:type="dxa"/>
            <w:vAlign w:val="center"/>
          </w:tcPr>
          <w:p w:rsidR="009C006E" w:rsidRPr="009C006E" w:rsidP="00F07B70" w14:paraId="4FA5AFE8" w14:textId="77777777">
            <w:pPr>
              <w:spacing w:line="240" w:lineRule="auto"/>
              <w:rPr>
                <w:rFonts w:ascii="Tahoma" w:eastAsia="Calibri" w:hAnsi="Tahoma" w:cs="Tahoma"/>
                <w:sz w:val="18"/>
                <w:szCs w:val="18"/>
                <w:rtl/>
              </w:rPr>
            </w:pPr>
            <w:r w:rsidRPr="009C006E">
              <w:rPr>
                <w:rFonts w:ascii="Tahoma" w:eastAsia="Calibri" w:hAnsi="Tahoma" w:cs="Tahoma"/>
                <w:sz w:val="18"/>
                <w:szCs w:val="18"/>
                <w:rtl/>
              </w:rPr>
              <w:t>תוכניות</w:t>
            </w:r>
            <w:r w:rsidRPr="009C006E">
              <w:rPr>
                <w:rFonts w:ascii="Tahoma" w:eastAsia="Calibri" w:hAnsi="Tahoma" w:cs="Tahoma"/>
                <w:sz w:val="18"/>
                <w:szCs w:val="18"/>
                <w:rtl/>
              </w:rPr>
              <w:t xml:space="preserve"> העבודה להשקעות בתשתיות הניקוז</w:t>
            </w:r>
          </w:p>
        </w:tc>
        <w:tc>
          <w:tcPr>
            <w:tcW w:w="1240" w:type="dxa"/>
            <w:vAlign w:val="center"/>
          </w:tcPr>
          <w:p w:rsidR="009C006E" w:rsidRPr="009C006E" w:rsidP="00F07B70" w14:paraId="225A37CB"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עיריית </w:t>
            </w:r>
            <w:r w:rsidRPr="009C006E">
              <w:rPr>
                <w:rFonts w:ascii="Tahoma" w:eastAsia="Calibri" w:hAnsi="Tahoma" w:cs="Tahoma" w:hint="cs"/>
                <w:b/>
                <w:bCs/>
                <w:sz w:val="18"/>
                <w:szCs w:val="18"/>
                <w:rtl/>
              </w:rPr>
              <w:t>נהרייה</w:t>
            </w:r>
          </w:p>
          <w:p w:rsidR="009C006E" w:rsidRPr="009C006E" w:rsidP="00F07B70" w14:paraId="7A1B186C" w14:textId="77777777">
            <w:pPr>
              <w:spacing w:line="240" w:lineRule="auto"/>
              <w:rPr>
                <w:rFonts w:ascii="Tahoma" w:eastAsia="Calibri" w:hAnsi="Tahoma" w:cs="Tahoma"/>
                <w:sz w:val="18"/>
                <w:szCs w:val="18"/>
                <w:rtl/>
              </w:rPr>
            </w:pPr>
          </w:p>
        </w:tc>
        <w:tc>
          <w:tcPr>
            <w:tcW w:w="2820" w:type="dxa"/>
            <w:vAlign w:val="center"/>
          </w:tcPr>
          <w:p w:rsidR="009C006E" w:rsidRPr="009C006E" w:rsidP="00F07B70" w14:paraId="7C84D17B"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בביקורת הקודמת עלה כי </w:t>
            </w:r>
            <w:r w:rsidRPr="009C006E">
              <w:rPr>
                <w:rFonts w:ascii="Tahoma" w:eastAsia="Calibri" w:hAnsi="Tahoma" w:cs="Tahoma"/>
                <w:sz w:val="18"/>
                <w:szCs w:val="18"/>
                <w:rtl/>
              </w:rPr>
              <w:t>עיריית נהרייה לא הכינ</w:t>
            </w:r>
            <w:r w:rsidRPr="009C006E">
              <w:rPr>
                <w:rFonts w:ascii="Tahoma" w:eastAsia="Calibri" w:hAnsi="Tahoma" w:cs="Tahoma" w:hint="cs"/>
                <w:sz w:val="18"/>
                <w:szCs w:val="18"/>
                <w:rtl/>
              </w:rPr>
              <w:t>ה</w:t>
            </w:r>
            <w:r w:rsidRPr="009C006E">
              <w:rPr>
                <w:rFonts w:ascii="Tahoma" w:eastAsia="Calibri" w:hAnsi="Tahoma" w:cs="Tahoma"/>
                <w:sz w:val="18"/>
                <w:szCs w:val="18"/>
                <w:rtl/>
              </w:rPr>
              <w:t xml:space="preserve"> </w:t>
            </w:r>
            <w:r w:rsidRPr="009C006E">
              <w:rPr>
                <w:rFonts w:ascii="Tahoma" w:eastAsia="Calibri" w:hAnsi="Tahoma" w:cs="Tahoma"/>
                <w:sz w:val="18"/>
                <w:szCs w:val="18"/>
                <w:rtl/>
              </w:rPr>
              <w:t>תוכנית</w:t>
            </w:r>
            <w:r w:rsidRPr="009C006E">
              <w:rPr>
                <w:rFonts w:ascii="Tahoma" w:eastAsia="Calibri" w:hAnsi="Tahoma" w:cs="Tahoma"/>
                <w:sz w:val="18"/>
                <w:szCs w:val="18"/>
                <w:rtl/>
              </w:rPr>
              <w:t xml:space="preserve"> עבודה שנתית או רב-שנתית להשקעה </w:t>
            </w:r>
            <w:r w:rsidRPr="009C006E">
              <w:rPr>
                <w:rFonts w:ascii="Tahoma" w:eastAsia="Calibri" w:hAnsi="Tahoma" w:cs="Tahoma" w:hint="cs"/>
                <w:sz w:val="18"/>
                <w:szCs w:val="18"/>
                <w:rtl/>
              </w:rPr>
              <w:t>ב</w:t>
            </w:r>
            <w:r w:rsidRPr="009C006E">
              <w:rPr>
                <w:rFonts w:ascii="Tahoma" w:eastAsia="Calibri" w:hAnsi="Tahoma" w:cs="Tahoma"/>
                <w:sz w:val="18"/>
                <w:szCs w:val="18"/>
                <w:rtl/>
              </w:rPr>
              <w:t>תשתיות הניקוז שבתחומ</w:t>
            </w:r>
            <w:r w:rsidRPr="009C006E">
              <w:rPr>
                <w:rFonts w:ascii="Tahoma" w:eastAsia="Calibri" w:hAnsi="Tahoma" w:cs="Tahoma" w:hint="cs"/>
                <w:sz w:val="18"/>
                <w:szCs w:val="18"/>
                <w:rtl/>
              </w:rPr>
              <w:t>ה</w:t>
            </w:r>
            <w:r w:rsidRPr="009C006E">
              <w:rPr>
                <w:rFonts w:ascii="Tahoma" w:eastAsia="Calibri" w:hAnsi="Tahoma" w:cs="Tahoma"/>
                <w:sz w:val="18"/>
                <w:szCs w:val="18"/>
                <w:rtl/>
              </w:rPr>
              <w:t xml:space="preserve"> ולשדרוג</w:t>
            </w:r>
            <w:r w:rsidRPr="009C006E">
              <w:rPr>
                <w:rFonts w:ascii="Tahoma" w:eastAsia="Calibri" w:hAnsi="Tahoma" w:cs="Tahoma" w:hint="cs"/>
                <w:sz w:val="18"/>
                <w:szCs w:val="18"/>
                <w:rtl/>
              </w:rPr>
              <w:t>ן</w:t>
            </w:r>
            <w:r w:rsidRPr="009C006E">
              <w:rPr>
                <w:rFonts w:ascii="Tahoma" w:eastAsia="Calibri" w:hAnsi="Tahoma" w:cs="Tahoma"/>
                <w:sz w:val="18"/>
                <w:szCs w:val="18"/>
                <w:rtl/>
              </w:rPr>
              <w:t>.</w:t>
            </w:r>
          </w:p>
          <w:p w:rsidR="009C006E" w:rsidRPr="009C006E" w:rsidP="00F07B70" w14:paraId="0E654B68" w14:textId="77777777">
            <w:pPr>
              <w:spacing w:line="240" w:lineRule="auto"/>
              <w:rPr>
                <w:rFonts w:ascii="Tahoma" w:eastAsia="Calibri" w:hAnsi="Tahoma" w:cs="Tahoma"/>
                <w:sz w:val="18"/>
                <w:szCs w:val="18"/>
                <w:rtl/>
              </w:rPr>
            </w:pPr>
          </w:p>
        </w:tc>
        <w:tc>
          <w:tcPr>
            <w:tcW w:w="1176" w:type="dxa"/>
          </w:tcPr>
          <w:p w:rsidR="009C006E" w:rsidRPr="009C006E" w:rsidP="00F07B70" w14:paraId="5F0A81A9" w14:textId="77777777">
            <w:pPr>
              <w:spacing w:line="288" w:lineRule="auto"/>
              <w:rPr>
                <w:rFonts w:ascii="Tahoma" w:eastAsia="Calibri" w:hAnsi="Tahoma" w:cs="Tahoma"/>
                <w:noProof/>
                <w:sz w:val="19"/>
                <w:szCs w:val="19"/>
              </w:rPr>
            </w:pPr>
            <w:r w:rsidRPr="009C006E">
              <w:rPr>
                <w:rFonts w:ascii="Tahoma" w:eastAsia="Calibri" w:hAnsi="Tahoma" w:cs="Tahoma"/>
                <w:noProof/>
                <w:sz w:val="19"/>
                <w:szCs w:val="19"/>
              </w:rPr>
              <w:drawing>
                <wp:anchor distT="0" distB="0" distL="114300" distR="114300" simplePos="0" relativeHeight="251691008" behindDoc="0" locked="0" layoutInCell="1" allowOverlap="1">
                  <wp:simplePos x="0" y="0"/>
                  <wp:positionH relativeFrom="column">
                    <wp:posOffset>102983</wp:posOffset>
                  </wp:positionH>
                  <wp:positionV relativeFrom="paragraph">
                    <wp:posOffset>283204</wp:posOffset>
                  </wp:positionV>
                  <wp:extent cx="609600" cy="323215"/>
                  <wp:effectExtent l="0" t="0" r="0" b="635"/>
                  <wp:wrapNone/>
                  <wp:docPr id="1743882368" name="תמונה 174388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368" name="Picture 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 cy="323215"/>
                          </a:xfrm>
                          <a:prstGeom prst="rect">
                            <a:avLst/>
                          </a:prstGeom>
                          <a:noFill/>
                        </pic:spPr>
                      </pic:pic>
                    </a:graphicData>
                  </a:graphic>
                  <wp14:sizeRelH relativeFrom="page">
                    <wp14:pctWidth>0</wp14:pctWidth>
                  </wp14:sizeRelH>
                  <wp14:sizeRelV relativeFrom="page">
                    <wp14:pctHeight>0</wp14:pctHeight>
                  </wp14:sizeRelV>
                </wp:anchor>
              </w:drawing>
            </w:r>
          </w:p>
        </w:tc>
        <w:tc>
          <w:tcPr>
            <w:tcW w:w="953" w:type="dxa"/>
          </w:tcPr>
          <w:p w:rsidR="009C006E" w:rsidRPr="009C006E" w:rsidP="00F07B70" w14:paraId="311D2908" w14:textId="77777777">
            <w:pPr>
              <w:spacing w:line="288" w:lineRule="auto"/>
              <w:rPr>
                <w:rFonts w:ascii="Tahoma" w:eastAsia="Calibri" w:hAnsi="Tahoma" w:cs="Tahoma"/>
                <w:sz w:val="19"/>
                <w:szCs w:val="19"/>
                <w:rtl/>
              </w:rPr>
            </w:pPr>
          </w:p>
        </w:tc>
        <w:tc>
          <w:tcPr>
            <w:tcW w:w="947" w:type="dxa"/>
          </w:tcPr>
          <w:p w:rsidR="009C006E" w:rsidRPr="009C006E" w:rsidP="00F07B70" w14:paraId="46BBDC51" w14:textId="77777777">
            <w:pPr>
              <w:spacing w:line="288" w:lineRule="auto"/>
              <w:rPr>
                <w:rFonts w:ascii="Tahoma" w:eastAsia="Calibri" w:hAnsi="Tahoma" w:cs="Tahoma"/>
                <w:sz w:val="19"/>
                <w:szCs w:val="19"/>
                <w:rtl/>
              </w:rPr>
            </w:pPr>
          </w:p>
        </w:tc>
        <w:tc>
          <w:tcPr>
            <w:tcW w:w="938" w:type="dxa"/>
          </w:tcPr>
          <w:p w:rsidR="009C006E" w:rsidRPr="009C006E" w:rsidP="00F07B70" w14:paraId="2FFFE30C" w14:textId="77777777">
            <w:pPr>
              <w:spacing w:line="288" w:lineRule="auto"/>
              <w:rPr>
                <w:rFonts w:ascii="Tahoma" w:eastAsia="Calibri" w:hAnsi="Tahoma" w:cs="Tahoma"/>
                <w:sz w:val="19"/>
                <w:szCs w:val="19"/>
                <w:rtl/>
              </w:rPr>
            </w:pPr>
          </w:p>
        </w:tc>
      </w:tr>
      <w:tr w14:paraId="5DBFA84A" w14:textId="77777777" w:rsidTr="00F07B70">
        <w:tblPrEx>
          <w:tblW w:w="9946" w:type="dxa"/>
          <w:tblLook w:val="04A0"/>
        </w:tblPrEx>
        <w:trPr>
          <w:trHeight w:val="1081"/>
        </w:trPr>
        <w:tc>
          <w:tcPr>
            <w:tcW w:w="1872" w:type="dxa"/>
            <w:vAlign w:val="center"/>
          </w:tcPr>
          <w:p w:rsidR="009C006E" w:rsidRPr="009C006E" w:rsidP="00F07B70" w14:paraId="11E19258" w14:textId="77777777">
            <w:pPr>
              <w:spacing w:line="240" w:lineRule="auto"/>
              <w:rPr>
                <w:rFonts w:ascii="Tahoma" w:eastAsia="Calibri" w:hAnsi="Tahoma" w:cs="Tahoma"/>
                <w:sz w:val="18"/>
                <w:szCs w:val="18"/>
                <w:rtl/>
              </w:rPr>
            </w:pPr>
            <w:r w:rsidRPr="009C006E">
              <w:rPr>
                <w:rFonts w:ascii="Tahoma" w:eastAsia="Calibri" w:hAnsi="Tahoma" w:cs="Tahoma"/>
                <w:sz w:val="18"/>
                <w:szCs w:val="18"/>
                <w:rtl/>
              </w:rPr>
              <w:t>תוכניות</w:t>
            </w:r>
            <w:r w:rsidRPr="009C006E">
              <w:rPr>
                <w:rFonts w:ascii="Tahoma" w:eastAsia="Calibri" w:hAnsi="Tahoma" w:cs="Tahoma"/>
                <w:sz w:val="18"/>
                <w:szCs w:val="18"/>
                <w:rtl/>
              </w:rPr>
              <w:t xml:space="preserve"> העבודה להשקעות בתשתיות הניקוז</w:t>
            </w:r>
          </w:p>
        </w:tc>
        <w:tc>
          <w:tcPr>
            <w:tcW w:w="1240" w:type="dxa"/>
            <w:vAlign w:val="center"/>
          </w:tcPr>
          <w:p w:rsidR="009C006E" w:rsidRPr="009C006E" w:rsidP="00F07B70" w14:paraId="15B7E91A" w14:textId="77777777">
            <w:pPr>
              <w:spacing w:line="240" w:lineRule="auto"/>
              <w:rPr>
                <w:rFonts w:ascii="Tahoma" w:eastAsia="Calibri" w:hAnsi="Tahoma" w:cs="Tahoma"/>
                <w:sz w:val="18"/>
                <w:szCs w:val="18"/>
                <w:rtl/>
              </w:rPr>
            </w:pPr>
            <w:r w:rsidRPr="009C006E">
              <w:rPr>
                <w:rFonts w:ascii="Tahoma" w:eastAsia="Calibri" w:hAnsi="Tahoma" w:cs="Tahoma"/>
                <w:sz w:val="18"/>
                <w:szCs w:val="18"/>
                <w:rtl/>
              </w:rPr>
              <w:t>המועצה המקומית</w:t>
            </w:r>
            <w:r w:rsidRPr="009C006E">
              <w:rPr>
                <w:rFonts w:ascii="Tahoma" w:eastAsia="Calibri" w:hAnsi="Tahoma" w:cs="Tahoma"/>
                <w:b/>
                <w:bCs/>
                <w:sz w:val="18"/>
                <w:szCs w:val="18"/>
                <w:rtl/>
              </w:rPr>
              <w:t xml:space="preserve"> </w:t>
            </w:r>
            <w:r w:rsidRPr="009C006E">
              <w:rPr>
                <w:rFonts w:ascii="Tahoma" w:eastAsia="Calibri" w:hAnsi="Tahoma" w:cs="Tahoma"/>
                <w:b/>
                <w:bCs/>
                <w:sz w:val="18"/>
                <w:szCs w:val="18"/>
                <w:rtl/>
              </w:rPr>
              <w:t>ג׳יסר</w:t>
            </w:r>
            <w:r w:rsidRPr="009C006E">
              <w:rPr>
                <w:rFonts w:ascii="Tahoma" w:eastAsia="Calibri" w:hAnsi="Tahoma" w:cs="Tahoma"/>
                <w:b/>
                <w:bCs/>
                <w:sz w:val="18"/>
                <w:szCs w:val="18"/>
                <w:rtl/>
              </w:rPr>
              <w:t xml:space="preserve"> </w:t>
            </w:r>
            <w:r w:rsidR="008F031E">
              <w:rPr>
                <w:rFonts w:ascii="Tahoma" w:eastAsia="Calibri" w:hAnsi="Tahoma" w:cs="Tahoma"/>
                <w:b/>
                <w:bCs/>
                <w:sz w:val="18"/>
                <w:szCs w:val="18"/>
                <w:rtl/>
              </w:rPr>
              <w:br/>
            </w:r>
            <w:r w:rsidRPr="009C006E">
              <w:rPr>
                <w:rFonts w:ascii="Tahoma" w:eastAsia="Calibri" w:hAnsi="Tahoma" w:cs="Tahoma"/>
                <w:b/>
                <w:bCs/>
                <w:sz w:val="18"/>
                <w:szCs w:val="18"/>
                <w:rtl/>
              </w:rPr>
              <w:t>א-</w:t>
            </w:r>
            <w:r w:rsidRPr="009C006E">
              <w:rPr>
                <w:rFonts w:ascii="Tahoma" w:eastAsia="Calibri" w:hAnsi="Tahoma" w:cs="Tahoma"/>
                <w:b/>
                <w:bCs/>
                <w:sz w:val="18"/>
                <w:szCs w:val="18"/>
                <w:rtl/>
              </w:rPr>
              <w:t>זרקאא</w:t>
            </w:r>
          </w:p>
        </w:tc>
        <w:tc>
          <w:tcPr>
            <w:tcW w:w="2820" w:type="dxa"/>
            <w:vAlign w:val="center"/>
          </w:tcPr>
          <w:p w:rsidR="009C006E" w:rsidRPr="009C006E" w:rsidP="00F07B70" w14:paraId="4B764796"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בביקורת הקודמת עלה כי </w:t>
            </w:r>
            <w:r w:rsidRPr="009C006E">
              <w:rPr>
                <w:rFonts w:ascii="Tahoma" w:eastAsia="Calibri" w:hAnsi="Tahoma" w:cs="Tahoma"/>
                <w:sz w:val="18"/>
                <w:szCs w:val="18"/>
                <w:rtl/>
              </w:rPr>
              <w:t xml:space="preserve"> המועצה המקומית </w:t>
            </w:r>
            <w:r w:rsidRPr="009C006E">
              <w:rPr>
                <w:rFonts w:ascii="Tahoma" w:eastAsia="Calibri" w:hAnsi="Tahoma" w:cs="Tahoma"/>
                <w:sz w:val="18"/>
                <w:szCs w:val="18"/>
                <w:rtl/>
              </w:rPr>
              <w:t>ג׳יסר</w:t>
            </w:r>
            <w:r w:rsidRPr="009C006E">
              <w:rPr>
                <w:rFonts w:ascii="Tahoma" w:eastAsia="Calibri" w:hAnsi="Tahoma" w:cs="Tahoma"/>
                <w:sz w:val="18"/>
                <w:szCs w:val="18"/>
                <w:rtl/>
              </w:rPr>
              <w:t xml:space="preserve"> א-</w:t>
            </w:r>
            <w:r w:rsidRPr="009C006E">
              <w:rPr>
                <w:rFonts w:ascii="Tahoma" w:eastAsia="Calibri" w:hAnsi="Tahoma" w:cs="Tahoma"/>
                <w:sz w:val="18"/>
                <w:szCs w:val="18"/>
                <w:rtl/>
              </w:rPr>
              <w:t>זרקאא</w:t>
            </w:r>
            <w:r w:rsidRPr="009C006E">
              <w:rPr>
                <w:rFonts w:ascii="Tahoma" w:eastAsia="Calibri" w:hAnsi="Tahoma" w:cs="Tahoma"/>
                <w:sz w:val="18"/>
                <w:szCs w:val="18"/>
                <w:rtl/>
              </w:rPr>
              <w:t xml:space="preserve"> לא הכינ</w:t>
            </w:r>
            <w:r w:rsidRPr="009C006E">
              <w:rPr>
                <w:rFonts w:ascii="Tahoma" w:eastAsia="Calibri" w:hAnsi="Tahoma" w:cs="Tahoma" w:hint="cs"/>
                <w:sz w:val="18"/>
                <w:szCs w:val="18"/>
                <w:rtl/>
              </w:rPr>
              <w:t>ה</w:t>
            </w:r>
            <w:r w:rsidRPr="009C006E">
              <w:rPr>
                <w:rFonts w:ascii="Tahoma" w:eastAsia="Calibri" w:hAnsi="Tahoma" w:cs="Tahoma"/>
                <w:sz w:val="18"/>
                <w:szCs w:val="18"/>
                <w:rtl/>
              </w:rPr>
              <w:t xml:space="preserve"> </w:t>
            </w:r>
            <w:r w:rsidRPr="009C006E">
              <w:rPr>
                <w:rFonts w:ascii="Tahoma" w:eastAsia="Calibri" w:hAnsi="Tahoma" w:cs="Tahoma"/>
                <w:sz w:val="18"/>
                <w:szCs w:val="18"/>
                <w:rtl/>
              </w:rPr>
              <w:t>תוכנית</w:t>
            </w:r>
            <w:r w:rsidRPr="009C006E">
              <w:rPr>
                <w:rFonts w:ascii="Tahoma" w:eastAsia="Calibri" w:hAnsi="Tahoma" w:cs="Tahoma"/>
                <w:sz w:val="18"/>
                <w:szCs w:val="18"/>
                <w:rtl/>
              </w:rPr>
              <w:t xml:space="preserve"> עבודה שנתית או רב-שנתית להשקעה </w:t>
            </w:r>
            <w:r w:rsidRPr="009C006E">
              <w:rPr>
                <w:rFonts w:ascii="Tahoma" w:eastAsia="Calibri" w:hAnsi="Tahoma" w:cs="Tahoma" w:hint="cs"/>
                <w:sz w:val="18"/>
                <w:szCs w:val="18"/>
                <w:rtl/>
              </w:rPr>
              <w:t>ב</w:t>
            </w:r>
            <w:r w:rsidRPr="009C006E">
              <w:rPr>
                <w:rFonts w:ascii="Tahoma" w:eastAsia="Calibri" w:hAnsi="Tahoma" w:cs="Tahoma"/>
                <w:sz w:val="18"/>
                <w:szCs w:val="18"/>
                <w:rtl/>
              </w:rPr>
              <w:t>תשתיות הניקוז שבתחומ</w:t>
            </w:r>
            <w:r w:rsidRPr="009C006E">
              <w:rPr>
                <w:rFonts w:ascii="Tahoma" w:eastAsia="Calibri" w:hAnsi="Tahoma" w:cs="Tahoma" w:hint="cs"/>
                <w:sz w:val="18"/>
                <w:szCs w:val="18"/>
                <w:rtl/>
              </w:rPr>
              <w:t>ה</w:t>
            </w:r>
            <w:r w:rsidRPr="009C006E">
              <w:rPr>
                <w:rFonts w:ascii="Tahoma" w:eastAsia="Calibri" w:hAnsi="Tahoma" w:cs="Tahoma"/>
                <w:sz w:val="18"/>
                <w:szCs w:val="18"/>
                <w:rtl/>
              </w:rPr>
              <w:t xml:space="preserve"> ולשדרוג</w:t>
            </w:r>
            <w:r w:rsidRPr="009C006E">
              <w:rPr>
                <w:rFonts w:ascii="Tahoma" w:eastAsia="Calibri" w:hAnsi="Tahoma" w:cs="Tahoma" w:hint="cs"/>
                <w:sz w:val="18"/>
                <w:szCs w:val="18"/>
                <w:rtl/>
              </w:rPr>
              <w:t>ן</w:t>
            </w:r>
            <w:r w:rsidRPr="009C006E">
              <w:rPr>
                <w:rFonts w:ascii="Tahoma" w:eastAsia="Calibri" w:hAnsi="Tahoma" w:cs="Tahoma"/>
                <w:sz w:val="18"/>
                <w:szCs w:val="18"/>
                <w:rtl/>
              </w:rPr>
              <w:t>.</w:t>
            </w:r>
          </w:p>
          <w:p w:rsidR="009C006E" w:rsidRPr="009C006E" w:rsidP="00F07B70" w14:paraId="13A527BA" w14:textId="77777777">
            <w:pPr>
              <w:spacing w:line="240" w:lineRule="auto"/>
              <w:rPr>
                <w:rFonts w:ascii="Tahoma" w:eastAsia="Calibri" w:hAnsi="Tahoma" w:cs="Tahoma"/>
                <w:sz w:val="18"/>
                <w:szCs w:val="18"/>
                <w:rtl/>
              </w:rPr>
            </w:pPr>
          </w:p>
        </w:tc>
        <w:tc>
          <w:tcPr>
            <w:tcW w:w="1176" w:type="dxa"/>
          </w:tcPr>
          <w:p w:rsidR="009C006E" w:rsidRPr="009C006E" w:rsidP="00F07B70" w14:paraId="41F1C311" w14:textId="77777777">
            <w:pPr>
              <w:spacing w:line="288" w:lineRule="auto"/>
              <w:rPr>
                <w:rFonts w:ascii="Tahoma" w:eastAsia="Calibri" w:hAnsi="Tahoma" w:cs="Tahoma"/>
                <w:noProof/>
                <w:sz w:val="19"/>
                <w:szCs w:val="19"/>
              </w:rPr>
            </w:pPr>
            <w:r w:rsidRPr="009C006E">
              <w:rPr>
                <w:rFonts w:ascii="Tahoma" w:eastAsia="Calibri" w:hAnsi="Tahoma" w:cs="Tahoma"/>
                <w:noProof/>
                <w:sz w:val="19"/>
                <w:szCs w:val="19"/>
              </w:rPr>
              <w:drawing>
                <wp:anchor distT="0" distB="0" distL="114300" distR="114300" simplePos="0" relativeHeight="251693056" behindDoc="0" locked="0" layoutInCell="1" allowOverlap="1">
                  <wp:simplePos x="0" y="0"/>
                  <wp:positionH relativeFrom="column">
                    <wp:posOffset>98069</wp:posOffset>
                  </wp:positionH>
                  <wp:positionV relativeFrom="paragraph">
                    <wp:posOffset>303578</wp:posOffset>
                  </wp:positionV>
                  <wp:extent cx="609600" cy="323215"/>
                  <wp:effectExtent l="0" t="0" r="0" b="635"/>
                  <wp:wrapNone/>
                  <wp:docPr id="1743882369" name="תמונה 1743882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369" name="Picture 4"/>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 cy="323215"/>
                          </a:xfrm>
                          <a:prstGeom prst="rect">
                            <a:avLst/>
                          </a:prstGeom>
                          <a:noFill/>
                        </pic:spPr>
                      </pic:pic>
                    </a:graphicData>
                  </a:graphic>
                  <wp14:sizeRelH relativeFrom="page">
                    <wp14:pctWidth>0</wp14:pctWidth>
                  </wp14:sizeRelH>
                  <wp14:sizeRelV relativeFrom="page">
                    <wp14:pctHeight>0</wp14:pctHeight>
                  </wp14:sizeRelV>
                </wp:anchor>
              </w:drawing>
            </w:r>
          </w:p>
        </w:tc>
        <w:tc>
          <w:tcPr>
            <w:tcW w:w="953" w:type="dxa"/>
          </w:tcPr>
          <w:p w:rsidR="009C006E" w:rsidRPr="009C006E" w:rsidP="00F07B70" w14:paraId="72D53B5D" w14:textId="77777777">
            <w:pPr>
              <w:spacing w:line="288" w:lineRule="auto"/>
              <w:rPr>
                <w:rFonts w:ascii="Tahoma" w:eastAsia="Calibri" w:hAnsi="Tahoma" w:cs="Tahoma"/>
                <w:sz w:val="19"/>
                <w:szCs w:val="19"/>
                <w:rtl/>
              </w:rPr>
            </w:pPr>
          </w:p>
        </w:tc>
        <w:tc>
          <w:tcPr>
            <w:tcW w:w="947" w:type="dxa"/>
          </w:tcPr>
          <w:p w:rsidR="009C006E" w:rsidRPr="009C006E" w:rsidP="00F07B70" w14:paraId="795356F8" w14:textId="77777777">
            <w:pPr>
              <w:spacing w:line="288" w:lineRule="auto"/>
              <w:rPr>
                <w:rFonts w:ascii="Tahoma" w:eastAsia="Calibri" w:hAnsi="Tahoma" w:cs="Tahoma"/>
                <w:sz w:val="19"/>
                <w:szCs w:val="19"/>
                <w:rtl/>
              </w:rPr>
            </w:pPr>
          </w:p>
        </w:tc>
        <w:tc>
          <w:tcPr>
            <w:tcW w:w="938" w:type="dxa"/>
          </w:tcPr>
          <w:p w:rsidR="009C006E" w:rsidRPr="009C006E" w:rsidP="00F07B70" w14:paraId="0D3C4F6C" w14:textId="77777777">
            <w:pPr>
              <w:spacing w:line="288" w:lineRule="auto"/>
              <w:rPr>
                <w:rFonts w:ascii="Tahoma" w:eastAsia="Calibri" w:hAnsi="Tahoma" w:cs="Tahoma"/>
                <w:sz w:val="19"/>
                <w:szCs w:val="19"/>
                <w:rtl/>
              </w:rPr>
            </w:pPr>
          </w:p>
        </w:tc>
      </w:tr>
      <w:tr w14:paraId="12FC3F99" w14:textId="77777777" w:rsidTr="00F07B70">
        <w:tblPrEx>
          <w:tblW w:w="9946" w:type="dxa"/>
          <w:tblLook w:val="04A0"/>
        </w:tblPrEx>
        <w:trPr>
          <w:trHeight w:val="1036"/>
        </w:trPr>
        <w:tc>
          <w:tcPr>
            <w:tcW w:w="1872" w:type="dxa"/>
            <w:vAlign w:val="center"/>
          </w:tcPr>
          <w:p w:rsidR="009C006E" w:rsidRPr="009C006E" w:rsidP="00F07B70" w14:paraId="1CA818B8"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חישוב היטלי תיעול</w:t>
            </w:r>
          </w:p>
        </w:tc>
        <w:tc>
          <w:tcPr>
            <w:tcW w:w="1240" w:type="dxa"/>
            <w:vAlign w:val="center"/>
          </w:tcPr>
          <w:p w:rsidR="009C006E" w:rsidRPr="009C006E" w:rsidP="00F07B70" w14:paraId="77C90BA7"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משרד הפנים</w:t>
            </w:r>
          </w:p>
        </w:tc>
        <w:tc>
          <w:tcPr>
            <w:tcW w:w="2820" w:type="dxa"/>
            <w:vAlign w:val="center"/>
          </w:tcPr>
          <w:p w:rsidR="009C006E" w:rsidRPr="009C006E" w:rsidP="00F07B70" w14:paraId="76D10A70"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בביקורת הקודמת עלה כי ב</w:t>
            </w:r>
            <w:r w:rsidRPr="009C006E">
              <w:rPr>
                <w:rFonts w:ascii="Tahoma" w:eastAsia="Calibri" w:hAnsi="Tahoma" w:cs="Tahoma"/>
                <w:sz w:val="18"/>
                <w:szCs w:val="18"/>
                <w:rtl/>
              </w:rPr>
              <w:t xml:space="preserve">אמות המידה לחישוב היטל התיעול </w:t>
            </w:r>
            <w:r w:rsidRPr="009C006E">
              <w:rPr>
                <w:rFonts w:ascii="Tahoma" w:eastAsia="Calibri" w:hAnsi="Tahoma" w:cs="Tahoma" w:hint="cs"/>
                <w:sz w:val="18"/>
                <w:szCs w:val="18"/>
                <w:rtl/>
              </w:rPr>
              <w:t>ו</w:t>
            </w:r>
            <w:r w:rsidRPr="009C006E">
              <w:rPr>
                <w:rFonts w:ascii="Tahoma" w:eastAsia="Calibri" w:hAnsi="Tahoma" w:cs="Tahoma"/>
                <w:sz w:val="18"/>
                <w:szCs w:val="18"/>
                <w:rtl/>
              </w:rPr>
              <w:t>קביעת תחשיב ההיטל לא הביא משרד הפנים בחשבון, באופן ישיר, את מידת הסיכון של הרשות המקומית להצפות.</w:t>
            </w:r>
          </w:p>
          <w:p w:rsidR="009C006E" w:rsidRPr="009C006E" w:rsidP="00F07B70" w14:paraId="4C8A65CB" w14:textId="77777777">
            <w:pPr>
              <w:spacing w:line="240" w:lineRule="auto"/>
              <w:rPr>
                <w:rFonts w:ascii="Tahoma" w:eastAsia="Calibri" w:hAnsi="Tahoma" w:cs="Tahoma"/>
                <w:sz w:val="18"/>
                <w:szCs w:val="18"/>
                <w:rtl/>
              </w:rPr>
            </w:pPr>
          </w:p>
        </w:tc>
        <w:tc>
          <w:tcPr>
            <w:tcW w:w="1176" w:type="dxa"/>
          </w:tcPr>
          <w:p w:rsidR="009C006E" w:rsidRPr="009C006E" w:rsidP="00F07B70" w14:paraId="7470075E" w14:textId="77777777">
            <w:pPr>
              <w:spacing w:line="288" w:lineRule="auto"/>
              <w:rPr>
                <w:rFonts w:ascii="Tahoma" w:eastAsia="Calibri" w:hAnsi="Tahoma" w:cs="Tahoma"/>
                <w:sz w:val="19"/>
                <w:szCs w:val="19"/>
                <w:rtl/>
              </w:rPr>
            </w:pPr>
            <w:r w:rsidRPr="009C006E">
              <w:rPr>
                <w:rFonts w:ascii="Tahoma" w:eastAsia="Calibri" w:hAnsi="Tahoma" w:cs="Tahoma"/>
                <w:noProof/>
                <w:sz w:val="19"/>
                <w:szCs w:val="19"/>
              </w:rPr>
              <w:drawing>
                <wp:anchor distT="0" distB="0" distL="114300" distR="114300" simplePos="0" relativeHeight="251692032" behindDoc="0" locked="0" layoutInCell="1" allowOverlap="1">
                  <wp:simplePos x="0" y="0"/>
                  <wp:positionH relativeFrom="column">
                    <wp:posOffset>93357</wp:posOffset>
                  </wp:positionH>
                  <wp:positionV relativeFrom="paragraph">
                    <wp:posOffset>307328</wp:posOffset>
                  </wp:positionV>
                  <wp:extent cx="609600" cy="323850"/>
                  <wp:effectExtent l="0" t="0" r="0" b="0"/>
                  <wp:wrapNone/>
                  <wp:docPr id="1743882370" name="תמונה 17438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370" name="Picture 7"/>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 cy="323850"/>
                          </a:xfrm>
                          <a:prstGeom prst="rect">
                            <a:avLst/>
                          </a:prstGeom>
                          <a:noFill/>
                        </pic:spPr>
                      </pic:pic>
                    </a:graphicData>
                  </a:graphic>
                  <wp14:sizeRelH relativeFrom="page">
                    <wp14:pctWidth>0</wp14:pctWidth>
                  </wp14:sizeRelH>
                  <wp14:sizeRelV relativeFrom="page">
                    <wp14:pctHeight>0</wp14:pctHeight>
                  </wp14:sizeRelV>
                </wp:anchor>
              </w:drawing>
            </w:r>
          </w:p>
        </w:tc>
        <w:tc>
          <w:tcPr>
            <w:tcW w:w="953" w:type="dxa"/>
          </w:tcPr>
          <w:p w:rsidR="009C006E" w:rsidRPr="009C006E" w:rsidP="00F07B70" w14:paraId="08D78D33" w14:textId="77777777">
            <w:pPr>
              <w:spacing w:line="288" w:lineRule="auto"/>
              <w:rPr>
                <w:rFonts w:ascii="Tahoma" w:eastAsia="Calibri" w:hAnsi="Tahoma" w:cs="Tahoma"/>
                <w:sz w:val="19"/>
                <w:szCs w:val="19"/>
                <w:rtl/>
              </w:rPr>
            </w:pPr>
          </w:p>
        </w:tc>
        <w:tc>
          <w:tcPr>
            <w:tcW w:w="947" w:type="dxa"/>
          </w:tcPr>
          <w:p w:rsidR="009C006E" w:rsidRPr="009C006E" w:rsidP="00F07B70" w14:paraId="50508E4E" w14:textId="77777777">
            <w:pPr>
              <w:spacing w:line="288" w:lineRule="auto"/>
              <w:rPr>
                <w:rFonts w:ascii="Tahoma" w:eastAsia="Calibri" w:hAnsi="Tahoma" w:cs="Tahoma"/>
                <w:sz w:val="19"/>
                <w:szCs w:val="19"/>
                <w:rtl/>
              </w:rPr>
            </w:pPr>
          </w:p>
        </w:tc>
        <w:tc>
          <w:tcPr>
            <w:tcW w:w="938" w:type="dxa"/>
          </w:tcPr>
          <w:p w:rsidR="009C006E" w:rsidRPr="009C006E" w:rsidP="00F07B70" w14:paraId="3D7029B1" w14:textId="77777777">
            <w:pPr>
              <w:spacing w:line="288" w:lineRule="auto"/>
              <w:rPr>
                <w:rFonts w:ascii="Tahoma" w:eastAsia="Calibri" w:hAnsi="Tahoma" w:cs="Tahoma"/>
                <w:sz w:val="19"/>
                <w:szCs w:val="19"/>
                <w:rtl/>
              </w:rPr>
            </w:pPr>
          </w:p>
        </w:tc>
      </w:tr>
      <w:tr w14:paraId="5B5A84D0" w14:textId="77777777" w:rsidTr="00F07B70">
        <w:tblPrEx>
          <w:tblW w:w="9946" w:type="dxa"/>
          <w:tblLook w:val="04A0"/>
        </w:tblPrEx>
        <w:trPr>
          <w:trHeight w:val="1036"/>
        </w:trPr>
        <w:tc>
          <w:tcPr>
            <w:tcW w:w="1872" w:type="dxa"/>
            <w:vAlign w:val="center"/>
          </w:tcPr>
          <w:p w:rsidR="009C006E" w:rsidRPr="009C006E" w:rsidP="00F07B70" w14:paraId="72209151" w14:textId="77777777">
            <w:pPr>
              <w:spacing w:line="240" w:lineRule="auto"/>
              <w:rPr>
                <w:rFonts w:ascii="Tahoma" w:eastAsia="Calibri" w:hAnsi="Tahoma" w:cs="Tahoma"/>
                <w:sz w:val="18"/>
                <w:szCs w:val="18"/>
                <w:rtl/>
              </w:rPr>
            </w:pPr>
            <w:r w:rsidRPr="009C006E">
              <w:rPr>
                <w:rFonts w:ascii="Tahoma" w:eastAsia="Calibri" w:hAnsi="Tahoma" w:cs="Tahoma"/>
                <w:sz w:val="18"/>
                <w:szCs w:val="18"/>
                <w:rtl/>
              </w:rPr>
              <w:t>תרחישי ייחוס לאירועי גשם ולספיקות צפויות</w:t>
            </w:r>
          </w:p>
          <w:p w:rsidR="009C006E" w:rsidRPr="009C006E" w:rsidP="00F07B70" w14:paraId="6673CE3A" w14:textId="77777777">
            <w:pPr>
              <w:spacing w:line="240" w:lineRule="auto"/>
              <w:rPr>
                <w:rFonts w:ascii="Tahoma" w:eastAsia="Calibri" w:hAnsi="Tahoma" w:cs="Tahoma"/>
                <w:sz w:val="18"/>
                <w:szCs w:val="18"/>
                <w:rtl/>
              </w:rPr>
            </w:pPr>
          </w:p>
        </w:tc>
        <w:tc>
          <w:tcPr>
            <w:tcW w:w="1240" w:type="dxa"/>
            <w:vAlign w:val="center"/>
          </w:tcPr>
          <w:p w:rsidR="009C006E" w:rsidRPr="009C006E" w:rsidP="00F07B70" w14:paraId="03BB8661"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עיריית </w:t>
            </w:r>
            <w:r w:rsidRPr="009C006E">
              <w:rPr>
                <w:rFonts w:ascii="Tahoma" w:eastAsia="Calibri" w:hAnsi="Tahoma" w:cs="Tahoma" w:hint="cs"/>
                <w:b/>
                <w:bCs/>
                <w:sz w:val="18"/>
                <w:szCs w:val="18"/>
                <w:rtl/>
              </w:rPr>
              <w:t>אשקלון</w:t>
            </w:r>
          </w:p>
        </w:tc>
        <w:tc>
          <w:tcPr>
            <w:tcW w:w="2820" w:type="dxa"/>
            <w:vAlign w:val="center"/>
          </w:tcPr>
          <w:p w:rsidR="009C006E" w:rsidRPr="009C006E" w:rsidP="00F07B70" w14:paraId="4C1EDBA7"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בביקורת הקודמת </w:t>
            </w:r>
            <w:r w:rsidRPr="009C006E">
              <w:rPr>
                <w:rFonts w:ascii="Tahoma" w:eastAsia="Calibri" w:hAnsi="Tahoma" w:cs="Tahoma"/>
                <w:sz w:val="18"/>
                <w:szCs w:val="18"/>
                <w:rtl/>
              </w:rPr>
              <w:t xml:space="preserve">נמצא כי תשתיות הניקוז של </w:t>
            </w:r>
            <w:r w:rsidRPr="009C006E">
              <w:rPr>
                <w:rFonts w:ascii="Tahoma" w:eastAsia="Calibri" w:hAnsi="Tahoma" w:cs="Tahoma" w:hint="cs"/>
                <w:sz w:val="18"/>
                <w:szCs w:val="18"/>
                <w:rtl/>
              </w:rPr>
              <w:t>עיריית אשקלון</w:t>
            </w:r>
            <w:r w:rsidRPr="009C006E">
              <w:rPr>
                <w:rFonts w:ascii="Tahoma" w:eastAsia="Calibri" w:hAnsi="Tahoma" w:cs="Tahoma"/>
                <w:sz w:val="18"/>
                <w:szCs w:val="18"/>
                <w:rtl/>
              </w:rPr>
              <w:t xml:space="preserve"> לא </w:t>
            </w:r>
            <w:r w:rsidRPr="009C006E">
              <w:rPr>
                <w:rFonts w:ascii="Tahoma" w:eastAsia="Calibri" w:hAnsi="Tahoma" w:cs="Tahoma" w:hint="cs"/>
                <w:sz w:val="18"/>
                <w:szCs w:val="18"/>
                <w:rtl/>
              </w:rPr>
              <w:t>נתנו</w:t>
            </w:r>
            <w:r w:rsidRPr="009C006E">
              <w:rPr>
                <w:rFonts w:ascii="Tahoma" w:eastAsia="Calibri" w:hAnsi="Tahoma" w:cs="Tahoma"/>
                <w:sz w:val="18"/>
                <w:szCs w:val="18"/>
                <w:rtl/>
              </w:rPr>
              <w:t xml:space="preserve"> מענה לתרחישי הייחוס המעודכנים של ספיקות צפויות</w:t>
            </w:r>
            <w:r w:rsidRPr="009C006E">
              <w:rPr>
                <w:rFonts w:ascii="Tahoma" w:eastAsia="Calibri" w:hAnsi="Tahoma" w:cs="Tahoma" w:hint="cs"/>
                <w:sz w:val="18"/>
                <w:szCs w:val="18"/>
                <w:rtl/>
              </w:rPr>
              <w:t>.</w:t>
            </w:r>
          </w:p>
          <w:p w:rsidR="009C006E" w:rsidRPr="009C006E" w:rsidP="00F07B70" w14:paraId="56DD7A25" w14:textId="77777777">
            <w:pPr>
              <w:spacing w:line="240" w:lineRule="auto"/>
              <w:rPr>
                <w:rFonts w:ascii="Tahoma" w:eastAsia="Calibri" w:hAnsi="Tahoma" w:cs="Tahoma"/>
                <w:sz w:val="18"/>
                <w:szCs w:val="18"/>
                <w:rtl/>
              </w:rPr>
            </w:pPr>
          </w:p>
        </w:tc>
        <w:tc>
          <w:tcPr>
            <w:tcW w:w="1176" w:type="dxa"/>
          </w:tcPr>
          <w:p w:rsidR="009C006E" w:rsidRPr="009C006E" w:rsidP="00F07B70" w14:paraId="09A3CD8A" w14:textId="77777777">
            <w:pPr>
              <w:spacing w:line="288" w:lineRule="auto"/>
              <w:rPr>
                <w:rFonts w:ascii="Tahoma" w:eastAsia="Calibri" w:hAnsi="Tahoma" w:cs="Tahoma"/>
                <w:noProof/>
                <w:sz w:val="19"/>
                <w:szCs w:val="19"/>
              </w:rPr>
            </w:pPr>
            <w:r w:rsidRPr="009C006E">
              <w:rPr>
                <w:rFonts w:ascii="Tahoma" w:eastAsia="Calibri" w:hAnsi="Tahoma" w:cs="Tahoma"/>
                <w:noProof/>
                <w:sz w:val="19"/>
                <w:szCs w:val="19"/>
                <w:rtl/>
              </w:rPr>
              <mc:AlternateContent>
                <mc:Choice Requires="wps">
                  <w:drawing>
                    <wp:anchor distT="0" distB="0" distL="114300" distR="114300" simplePos="0" relativeHeight="251673600" behindDoc="0" locked="0" layoutInCell="1" allowOverlap="1">
                      <wp:simplePos x="0" y="0"/>
                      <wp:positionH relativeFrom="column">
                        <wp:posOffset>-555625</wp:posOffset>
                      </wp:positionH>
                      <wp:positionV relativeFrom="paragraph">
                        <wp:posOffset>205004</wp:posOffset>
                      </wp:positionV>
                      <wp:extent cx="1209675" cy="295275"/>
                      <wp:effectExtent l="0" t="0" r="28575" b="28575"/>
                      <wp:wrapNone/>
                      <wp:docPr id="110"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9C006E" w:rsidP="009C006E" w14:paraId="3BDF66DF" w14:textId="77777777">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0" type="#_x0000_t66" style="width:95.25pt;height:23.25pt;margin-top:16.15pt;margin-left:-43.75pt;mso-height-percent:0;mso-height-relative:margin;mso-width-percent:0;mso-width-relative:margin;mso-wrap-distance-bottom:0;mso-wrap-distance-left:9pt;mso-wrap-distance-right:9pt;mso-wrap-distance-top:0;mso-wrap-style:square;position:absolute;visibility:visible;v-text-anchor:middle;z-index:251674624" adj="2636" fillcolor="#ff8250" strokecolor="black" strokeweight="0.25pt">
                      <v:textbox>
                        <w:txbxContent>
                          <w:p w:rsidR="009C006E" w:rsidP="009C006E">
                            <w:pPr>
                              <w:jc w:val="center"/>
                            </w:pPr>
                          </w:p>
                        </w:txbxContent>
                      </v:textbox>
                    </v:shape>
                  </w:pict>
                </mc:Fallback>
              </mc:AlternateContent>
            </w:r>
          </w:p>
        </w:tc>
        <w:tc>
          <w:tcPr>
            <w:tcW w:w="953" w:type="dxa"/>
          </w:tcPr>
          <w:p w:rsidR="009C006E" w:rsidRPr="009C006E" w:rsidP="00F07B70" w14:paraId="6C10D06A" w14:textId="77777777">
            <w:pPr>
              <w:spacing w:line="288" w:lineRule="auto"/>
              <w:rPr>
                <w:rFonts w:ascii="Tahoma" w:eastAsia="Calibri" w:hAnsi="Tahoma" w:cs="Tahoma"/>
                <w:sz w:val="19"/>
                <w:szCs w:val="19"/>
                <w:rtl/>
              </w:rPr>
            </w:pPr>
          </w:p>
        </w:tc>
        <w:tc>
          <w:tcPr>
            <w:tcW w:w="947" w:type="dxa"/>
          </w:tcPr>
          <w:p w:rsidR="009C006E" w:rsidRPr="009C006E" w:rsidP="00F07B70" w14:paraId="5C1875EE" w14:textId="77777777">
            <w:pPr>
              <w:spacing w:line="288" w:lineRule="auto"/>
              <w:rPr>
                <w:rFonts w:ascii="Tahoma" w:eastAsia="Calibri" w:hAnsi="Tahoma" w:cs="Tahoma"/>
                <w:sz w:val="19"/>
                <w:szCs w:val="19"/>
                <w:rtl/>
              </w:rPr>
            </w:pPr>
          </w:p>
        </w:tc>
        <w:tc>
          <w:tcPr>
            <w:tcW w:w="938" w:type="dxa"/>
          </w:tcPr>
          <w:p w:rsidR="009C006E" w:rsidRPr="009C006E" w:rsidP="00F07B70" w14:paraId="31711C61" w14:textId="77777777">
            <w:pPr>
              <w:spacing w:line="288" w:lineRule="auto"/>
              <w:rPr>
                <w:rFonts w:ascii="Tahoma" w:eastAsia="Calibri" w:hAnsi="Tahoma" w:cs="Tahoma"/>
                <w:sz w:val="19"/>
                <w:szCs w:val="19"/>
                <w:rtl/>
              </w:rPr>
            </w:pPr>
          </w:p>
        </w:tc>
      </w:tr>
      <w:tr w14:paraId="7AC058F4" w14:textId="77777777" w:rsidTr="00F07B70">
        <w:tblPrEx>
          <w:tblW w:w="9946" w:type="dxa"/>
          <w:tblLook w:val="04A0"/>
        </w:tblPrEx>
        <w:trPr>
          <w:trHeight w:val="1036"/>
        </w:trPr>
        <w:tc>
          <w:tcPr>
            <w:tcW w:w="1872" w:type="dxa"/>
            <w:vAlign w:val="center"/>
          </w:tcPr>
          <w:p w:rsidR="009C006E" w:rsidRPr="009C006E" w:rsidP="00F07B70" w14:paraId="3AA5F5A8" w14:textId="77777777">
            <w:pPr>
              <w:spacing w:line="240" w:lineRule="auto"/>
              <w:rPr>
                <w:rFonts w:ascii="Tahoma" w:eastAsia="Calibri" w:hAnsi="Tahoma" w:cs="Tahoma"/>
                <w:sz w:val="18"/>
                <w:szCs w:val="18"/>
                <w:rtl/>
              </w:rPr>
            </w:pPr>
            <w:r w:rsidRPr="009C006E">
              <w:rPr>
                <w:rFonts w:ascii="Tahoma" w:eastAsia="Calibri" w:hAnsi="Tahoma" w:cs="Tahoma"/>
                <w:sz w:val="18"/>
                <w:szCs w:val="18"/>
                <w:rtl/>
              </w:rPr>
              <w:t>תרחישי ייחוס לאירועי גשם ולספיקות צפויות</w:t>
            </w:r>
          </w:p>
          <w:p w:rsidR="009C006E" w:rsidRPr="009C006E" w:rsidP="00F07B70" w14:paraId="0BCDFC8F" w14:textId="77777777">
            <w:pPr>
              <w:spacing w:line="240" w:lineRule="auto"/>
              <w:rPr>
                <w:rFonts w:ascii="Tahoma" w:eastAsia="Calibri" w:hAnsi="Tahoma" w:cs="Tahoma"/>
                <w:sz w:val="18"/>
                <w:szCs w:val="18"/>
                <w:rtl/>
              </w:rPr>
            </w:pPr>
          </w:p>
        </w:tc>
        <w:tc>
          <w:tcPr>
            <w:tcW w:w="1240" w:type="dxa"/>
            <w:vAlign w:val="center"/>
          </w:tcPr>
          <w:p w:rsidR="009C006E" w:rsidRPr="009C006E" w:rsidP="00F07B70" w14:paraId="785EBB35"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עיריית </w:t>
            </w:r>
            <w:r w:rsidRPr="009C006E">
              <w:rPr>
                <w:rFonts w:ascii="Tahoma" w:eastAsia="Calibri" w:hAnsi="Tahoma" w:cs="Tahoma" w:hint="cs"/>
                <w:b/>
                <w:bCs/>
                <w:sz w:val="18"/>
                <w:szCs w:val="18"/>
                <w:rtl/>
              </w:rPr>
              <w:t>נהרייה</w:t>
            </w:r>
          </w:p>
          <w:p w:rsidR="009C006E" w:rsidRPr="009C006E" w:rsidP="00F07B70" w14:paraId="6540E879" w14:textId="77777777">
            <w:pPr>
              <w:spacing w:line="240" w:lineRule="auto"/>
              <w:rPr>
                <w:rFonts w:ascii="Tahoma" w:eastAsia="Calibri" w:hAnsi="Tahoma" w:cs="Tahoma"/>
                <w:sz w:val="18"/>
                <w:szCs w:val="18"/>
                <w:rtl/>
              </w:rPr>
            </w:pPr>
          </w:p>
        </w:tc>
        <w:tc>
          <w:tcPr>
            <w:tcW w:w="2820" w:type="dxa"/>
            <w:vAlign w:val="center"/>
          </w:tcPr>
          <w:p w:rsidR="009C006E" w:rsidRPr="009C006E" w:rsidP="00F07B70" w14:paraId="06234C7E"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בביקורת הקודמת </w:t>
            </w:r>
            <w:r w:rsidRPr="009C006E">
              <w:rPr>
                <w:rFonts w:ascii="Tahoma" w:eastAsia="Calibri" w:hAnsi="Tahoma" w:cs="Tahoma"/>
                <w:sz w:val="18"/>
                <w:szCs w:val="18"/>
                <w:rtl/>
              </w:rPr>
              <w:t xml:space="preserve">נמצא כי תשתיות הניקוז של </w:t>
            </w:r>
            <w:r w:rsidRPr="009C006E">
              <w:rPr>
                <w:rFonts w:ascii="Tahoma" w:eastAsia="Calibri" w:hAnsi="Tahoma" w:cs="Tahoma" w:hint="cs"/>
                <w:sz w:val="18"/>
                <w:szCs w:val="18"/>
                <w:rtl/>
              </w:rPr>
              <w:t xml:space="preserve">עיריית נהרייה </w:t>
            </w:r>
            <w:r w:rsidRPr="009C006E">
              <w:rPr>
                <w:rFonts w:ascii="Tahoma" w:eastAsia="Calibri" w:hAnsi="Tahoma" w:cs="Tahoma"/>
                <w:sz w:val="18"/>
                <w:szCs w:val="18"/>
                <w:rtl/>
              </w:rPr>
              <w:t>לא נ</w:t>
            </w:r>
            <w:r w:rsidRPr="009C006E">
              <w:rPr>
                <w:rFonts w:ascii="Tahoma" w:eastAsia="Calibri" w:hAnsi="Tahoma" w:cs="Tahoma" w:hint="cs"/>
                <w:sz w:val="18"/>
                <w:szCs w:val="18"/>
                <w:rtl/>
              </w:rPr>
              <w:t>תנו</w:t>
            </w:r>
            <w:r w:rsidRPr="009C006E">
              <w:rPr>
                <w:rFonts w:ascii="Tahoma" w:eastAsia="Calibri" w:hAnsi="Tahoma" w:cs="Tahoma"/>
                <w:sz w:val="18"/>
                <w:szCs w:val="18"/>
                <w:rtl/>
              </w:rPr>
              <w:t xml:space="preserve"> מענה לתרחישי הייחוס המעודכנים של ספיקות צפויות</w:t>
            </w:r>
            <w:r w:rsidRPr="009C006E">
              <w:rPr>
                <w:rFonts w:ascii="Tahoma" w:eastAsia="Calibri" w:hAnsi="Tahoma" w:cs="Tahoma" w:hint="cs"/>
                <w:sz w:val="18"/>
                <w:szCs w:val="18"/>
                <w:rtl/>
              </w:rPr>
              <w:t xml:space="preserve">. עוד עלה כי </w:t>
            </w:r>
            <w:r w:rsidRPr="009C006E">
              <w:rPr>
                <w:rFonts w:ascii="Tahoma" w:eastAsia="Calibri" w:hAnsi="Tahoma" w:cs="Tahoma"/>
                <w:sz w:val="18"/>
                <w:szCs w:val="18"/>
                <w:rtl/>
              </w:rPr>
              <w:t>תרחישי הייחוס שהעירייה צריכה להיערך אליהם מחמירים עם הזמן, ועליה להתאים את תשתית הניקוז לכך</w:t>
            </w:r>
            <w:r w:rsidRPr="009C006E">
              <w:rPr>
                <w:rFonts w:ascii="Tahoma" w:eastAsia="Calibri" w:hAnsi="Tahoma" w:cs="Tahoma" w:hint="cs"/>
                <w:sz w:val="18"/>
                <w:szCs w:val="18"/>
                <w:rtl/>
              </w:rPr>
              <w:t>.</w:t>
            </w:r>
          </w:p>
          <w:p w:rsidR="009C006E" w:rsidRPr="009C006E" w:rsidP="00F07B70" w14:paraId="133A2BC8" w14:textId="77777777">
            <w:pPr>
              <w:spacing w:line="240" w:lineRule="auto"/>
              <w:rPr>
                <w:rFonts w:ascii="Tahoma" w:eastAsia="Calibri" w:hAnsi="Tahoma" w:cs="Tahoma"/>
                <w:sz w:val="18"/>
                <w:szCs w:val="18"/>
                <w:rtl/>
              </w:rPr>
            </w:pPr>
          </w:p>
        </w:tc>
        <w:tc>
          <w:tcPr>
            <w:tcW w:w="1176" w:type="dxa"/>
          </w:tcPr>
          <w:p w:rsidR="009C006E" w:rsidRPr="009C006E" w:rsidP="00F07B70" w14:paraId="39AE5F5D" w14:textId="77777777">
            <w:pPr>
              <w:spacing w:line="288" w:lineRule="auto"/>
              <w:rPr>
                <w:rFonts w:ascii="Tahoma" w:eastAsia="Calibri" w:hAnsi="Tahoma" w:cs="Tahoma"/>
                <w:noProof/>
                <w:sz w:val="19"/>
                <w:szCs w:val="19"/>
              </w:rPr>
            </w:pPr>
            <w:r w:rsidRPr="009C006E">
              <w:rPr>
                <w:rFonts w:ascii="Tahoma" w:eastAsia="Calibri" w:hAnsi="Tahoma" w:cs="Tahoma"/>
                <w:noProof/>
                <w:sz w:val="19"/>
                <w:szCs w:val="19"/>
              </w:rPr>
              <w:drawing>
                <wp:anchor distT="0" distB="0" distL="114300" distR="114300" simplePos="0" relativeHeight="251696128" behindDoc="0" locked="0" layoutInCell="1" allowOverlap="1">
                  <wp:simplePos x="0" y="0"/>
                  <wp:positionH relativeFrom="column">
                    <wp:posOffset>104431</wp:posOffset>
                  </wp:positionH>
                  <wp:positionV relativeFrom="paragraph">
                    <wp:posOffset>481330</wp:posOffset>
                  </wp:positionV>
                  <wp:extent cx="609600" cy="323215"/>
                  <wp:effectExtent l="0" t="0" r="0" b="635"/>
                  <wp:wrapNone/>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 cy="323215"/>
                          </a:xfrm>
                          <a:prstGeom prst="rect">
                            <a:avLst/>
                          </a:prstGeom>
                          <a:noFill/>
                        </pic:spPr>
                      </pic:pic>
                    </a:graphicData>
                  </a:graphic>
                  <wp14:sizeRelH relativeFrom="page">
                    <wp14:pctWidth>0</wp14:pctWidth>
                  </wp14:sizeRelH>
                  <wp14:sizeRelV relativeFrom="page">
                    <wp14:pctHeight>0</wp14:pctHeight>
                  </wp14:sizeRelV>
                </wp:anchor>
              </w:drawing>
            </w:r>
          </w:p>
        </w:tc>
        <w:tc>
          <w:tcPr>
            <w:tcW w:w="953" w:type="dxa"/>
          </w:tcPr>
          <w:p w:rsidR="009C006E" w:rsidRPr="009C006E" w:rsidP="00F07B70" w14:paraId="718D461A" w14:textId="77777777">
            <w:pPr>
              <w:spacing w:line="288" w:lineRule="auto"/>
              <w:rPr>
                <w:rFonts w:ascii="Tahoma" w:eastAsia="Calibri" w:hAnsi="Tahoma" w:cs="Tahoma"/>
                <w:sz w:val="19"/>
                <w:szCs w:val="19"/>
                <w:rtl/>
              </w:rPr>
            </w:pPr>
          </w:p>
        </w:tc>
        <w:tc>
          <w:tcPr>
            <w:tcW w:w="947" w:type="dxa"/>
          </w:tcPr>
          <w:p w:rsidR="009C006E" w:rsidRPr="009C006E" w:rsidP="00F07B70" w14:paraId="53C7530C" w14:textId="77777777">
            <w:pPr>
              <w:spacing w:line="288" w:lineRule="auto"/>
              <w:rPr>
                <w:rFonts w:ascii="Tahoma" w:eastAsia="Calibri" w:hAnsi="Tahoma" w:cs="Tahoma"/>
                <w:sz w:val="19"/>
                <w:szCs w:val="19"/>
                <w:rtl/>
              </w:rPr>
            </w:pPr>
          </w:p>
        </w:tc>
        <w:tc>
          <w:tcPr>
            <w:tcW w:w="938" w:type="dxa"/>
          </w:tcPr>
          <w:p w:rsidR="009C006E" w:rsidRPr="009C006E" w:rsidP="00F07B70" w14:paraId="20C9DA17" w14:textId="77777777">
            <w:pPr>
              <w:spacing w:line="288" w:lineRule="auto"/>
              <w:rPr>
                <w:rFonts w:ascii="Tahoma" w:eastAsia="Calibri" w:hAnsi="Tahoma" w:cs="Tahoma"/>
                <w:sz w:val="19"/>
                <w:szCs w:val="19"/>
                <w:rtl/>
              </w:rPr>
            </w:pPr>
          </w:p>
        </w:tc>
      </w:tr>
      <w:tr w14:paraId="16C07CF7" w14:textId="77777777" w:rsidTr="00F07B70">
        <w:tblPrEx>
          <w:tblW w:w="9946" w:type="dxa"/>
          <w:tblLook w:val="04A0"/>
        </w:tblPrEx>
        <w:trPr>
          <w:trHeight w:val="1036"/>
        </w:trPr>
        <w:tc>
          <w:tcPr>
            <w:tcW w:w="1872" w:type="dxa"/>
            <w:vAlign w:val="center"/>
          </w:tcPr>
          <w:p w:rsidR="009C006E" w:rsidRPr="009C006E" w:rsidP="00F07B70" w14:paraId="4021761C" w14:textId="77777777">
            <w:pPr>
              <w:spacing w:line="240" w:lineRule="auto"/>
              <w:rPr>
                <w:rFonts w:ascii="Tahoma" w:eastAsia="Calibri" w:hAnsi="Tahoma" w:cs="Tahoma"/>
                <w:sz w:val="18"/>
                <w:szCs w:val="18"/>
                <w:rtl/>
              </w:rPr>
            </w:pPr>
            <w:r w:rsidRPr="009C006E">
              <w:rPr>
                <w:rFonts w:ascii="Tahoma" w:eastAsia="Calibri" w:hAnsi="Tahoma" w:cs="Tahoma"/>
                <w:sz w:val="18"/>
                <w:szCs w:val="18"/>
                <w:rtl/>
              </w:rPr>
              <w:t>תרחישי ייחוס לאירועי גשם ולספיקות צפויות</w:t>
            </w:r>
          </w:p>
          <w:p w:rsidR="009C006E" w:rsidRPr="009C006E" w:rsidP="00F07B70" w14:paraId="5EBCF88C" w14:textId="77777777">
            <w:pPr>
              <w:spacing w:line="240" w:lineRule="auto"/>
              <w:rPr>
                <w:rFonts w:ascii="Tahoma" w:eastAsia="Calibri" w:hAnsi="Tahoma" w:cs="Tahoma"/>
                <w:sz w:val="18"/>
                <w:szCs w:val="18"/>
                <w:rtl/>
              </w:rPr>
            </w:pPr>
          </w:p>
        </w:tc>
        <w:tc>
          <w:tcPr>
            <w:tcW w:w="1240" w:type="dxa"/>
            <w:vAlign w:val="center"/>
          </w:tcPr>
          <w:p w:rsidR="009C006E" w:rsidRPr="009C006E" w:rsidP="00F07B70" w14:paraId="1297EDAD"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המועצה המקומית </w:t>
            </w:r>
            <w:r w:rsidRPr="009C006E">
              <w:rPr>
                <w:rFonts w:ascii="Tahoma" w:eastAsia="Calibri" w:hAnsi="Tahoma" w:cs="Tahoma" w:hint="cs"/>
                <w:b/>
                <w:bCs/>
                <w:sz w:val="18"/>
                <w:szCs w:val="18"/>
                <w:rtl/>
              </w:rPr>
              <w:t>ג'יסר</w:t>
            </w:r>
            <w:r w:rsidRPr="009C006E">
              <w:rPr>
                <w:rFonts w:ascii="Tahoma" w:eastAsia="Calibri" w:hAnsi="Tahoma" w:cs="Tahoma" w:hint="cs"/>
                <w:b/>
                <w:bCs/>
                <w:sz w:val="18"/>
                <w:szCs w:val="18"/>
                <w:rtl/>
              </w:rPr>
              <w:t xml:space="preserve"> </w:t>
            </w:r>
            <w:r w:rsidR="008F031E">
              <w:rPr>
                <w:rFonts w:ascii="Tahoma" w:eastAsia="Calibri" w:hAnsi="Tahoma" w:cs="Tahoma"/>
                <w:b/>
                <w:bCs/>
                <w:sz w:val="18"/>
                <w:szCs w:val="18"/>
                <w:rtl/>
              </w:rPr>
              <w:br/>
            </w:r>
            <w:r w:rsidRPr="009C006E">
              <w:rPr>
                <w:rFonts w:ascii="Tahoma" w:eastAsia="Calibri" w:hAnsi="Tahoma" w:cs="Tahoma" w:hint="cs"/>
                <w:b/>
                <w:bCs/>
                <w:sz w:val="18"/>
                <w:szCs w:val="18"/>
                <w:rtl/>
              </w:rPr>
              <w:t xml:space="preserve">א- </w:t>
            </w:r>
            <w:r w:rsidRPr="009C006E">
              <w:rPr>
                <w:rFonts w:ascii="Tahoma" w:eastAsia="Calibri" w:hAnsi="Tahoma" w:cs="Tahoma" w:hint="cs"/>
                <w:b/>
                <w:bCs/>
                <w:sz w:val="18"/>
                <w:szCs w:val="18"/>
                <w:rtl/>
              </w:rPr>
              <w:t>זרקאא</w:t>
            </w:r>
          </w:p>
        </w:tc>
        <w:tc>
          <w:tcPr>
            <w:tcW w:w="2820" w:type="dxa"/>
            <w:vAlign w:val="center"/>
          </w:tcPr>
          <w:p w:rsidR="009C006E" w:rsidRPr="009C006E" w:rsidP="00F07B70" w14:paraId="6985BF04"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בביקורת הקודמת </w:t>
            </w:r>
            <w:r w:rsidRPr="009C006E">
              <w:rPr>
                <w:rFonts w:ascii="Tahoma" w:eastAsia="Calibri" w:hAnsi="Tahoma" w:cs="Tahoma"/>
                <w:sz w:val="18"/>
                <w:szCs w:val="18"/>
                <w:rtl/>
              </w:rPr>
              <w:t xml:space="preserve">נמצא כי תשתיות הניקוז של </w:t>
            </w:r>
            <w:r w:rsidRPr="009C006E">
              <w:rPr>
                <w:rFonts w:ascii="Tahoma" w:eastAsia="Calibri" w:hAnsi="Tahoma" w:cs="Tahoma" w:hint="cs"/>
                <w:sz w:val="18"/>
                <w:szCs w:val="18"/>
                <w:rtl/>
              </w:rPr>
              <w:t xml:space="preserve">המועצה המקומית </w:t>
            </w:r>
            <w:r w:rsidRPr="009C006E">
              <w:rPr>
                <w:rFonts w:ascii="Tahoma" w:eastAsia="Calibri" w:hAnsi="Tahoma" w:cs="Tahoma" w:hint="cs"/>
                <w:sz w:val="18"/>
                <w:szCs w:val="18"/>
                <w:rtl/>
              </w:rPr>
              <w:t>ג׳יסר</w:t>
            </w:r>
            <w:r w:rsidRPr="009C006E">
              <w:rPr>
                <w:rFonts w:ascii="Tahoma" w:eastAsia="Calibri" w:hAnsi="Tahoma" w:cs="Tahoma" w:hint="cs"/>
                <w:sz w:val="18"/>
                <w:szCs w:val="18"/>
                <w:rtl/>
              </w:rPr>
              <w:t xml:space="preserve"> א-</w:t>
            </w:r>
            <w:r w:rsidRPr="009C006E">
              <w:rPr>
                <w:rFonts w:ascii="Tahoma" w:eastAsia="Calibri" w:hAnsi="Tahoma" w:cs="Tahoma" w:hint="cs"/>
                <w:sz w:val="18"/>
                <w:szCs w:val="18"/>
                <w:rtl/>
              </w:rPr>
              <w:t>זרקאא</w:t>
            </w:r>
            <w:r w:rsidRPr="009C006E">
              <w:rPr>
                <w:rFonts w:ascii="Tahoma" w:eastAsia="Calibri" w:hAnsi="Tahoma" w:cs="Tahoma"/>
                <w:sz w:val="18"/>
                <w:szCs w:val="18"/>
                <w:rtl/>
              </w:rPr>
              <w:t xml:space="preserve"> לא </w:t>
            </w:r>
            <w:r w:rsidRPr="009C006E">
              <w:rPr>
                <w:rFonts w:ascii="Tahoma" w:eastAsia="Calibri" w:hAnsi="Tahoma" w:cs="Tahoma" w:hint="cs"/>
                <w:sz w:val="18"/>
                <w:szCs w:val="18"/>
                <w:rtl/>
              </w:rPr>
              <w:t xml:space="preserve">נתנו </w:t>
            </w:r>
            <w:r w:rsidRPr="009C006E">
              <w:rPr>
                <w:rFonts w:ascii="Tahoma" w:eastAsia="Calibri" w:hAnsi="Tahoma" w:cs="Tahoma"/>
                <w:sz w:val="18"/>
                <w:szCs w:val="18"/>
                <w:rtl/>
              </w:rPr>
              <w:t>מענה לתרחישי הייחוס המעודכנים של ספיקות צפויות</w:t>
            </w:r>
            <w:r w:rsidRPr="009C006E">
              <w:rPr>
                <w:rFonts w:ascii="Tahoma" w:eastAsia="Calibri" w:hAnsi="Tahoma" w:cs="Tahoma" w:hint="cs"/>
                <w:sz w:val="18"/>
                <w:szCs w:val="18"/>
                <w:rtl/>
              </w:rPr>
              <w:t xml:space="preserve">. כמו כן, </w:t>
            </w:r>
            <w:r w:rsidRPr="009C006E">
              <w:rPr>
                <w:rFonts w:ascii="Tahoma" w:eastAsia="Calibri" w:hAnsi="Tahoma" w:cs="Tahoma"/>
                <w:sz w:val="18"/>
                <w:szCs w:val="18"/>
                <w:rtl/>
              </w:rPr>
              <w:t xml:space="preserve">למועצה </w:t>
            </w:r>
            <w:r w:rsidRPr="009C006E">
              <w:rPr>
                <w:rFonts w:ascii="Tahoma" w:eastAsia="Calibri" w:hAnsi="Tahoma" w:cs="Tahoma" w:hint="cs"/>
                <w:sz w:val="18"/>
                <w:szCs w:val="18"/>
                <w:rtl/>
              </w:rPr>
              <w:t xml:space="preserve">לא היה </w:t>
            </w:r>
            <w:r w:rsidRPr="009C006E">
              <w:rPr>
                <w:rFonts w:ascii="Tahoma" w:eastAsia="Calibri" w:hAnsi="Tahoma" w:cs="Tahoma"/>
                <w:sz w:val="18"/>
                <w:szCs w:val="18"/>
                <w:rtl/>
              </w:rPr>
              <w:t xml:space="preserve">מידע על מצבה ועל כשירותה של מערכת הניקוז, לרבות על מוקדי בעיות ומקומות </w:t>
            </w:r>
            <w:r w:rsidRPr="009C006E">
              <w:rPr>
                <w:rFonts w:ascii="Tahoma" w:eastAsia="Calibri" w:hAnsi="Tahoma" w:cs="Tahoma" w:hint="cs"/>
                <w:sz w:val="18"/>
                <w:szCs w:val="18"/>
                <w:rtl/>
              </w:rPr>
              <w:t xml:space="preserve">שחייבו </w:t>
            </w:r>
            <w:r w:rsidRPr="009C006E">
              <w:rPr>
                <w:rFonts w:ascii="Tahoma" w:eastAsia="Calibri" w:hAnsi="Tahoma" w:cs="Tahoma"/>
                <w:sz w:val="18"/>
                <w:szCs w:val="18"/>
                <w:rtl/>
              </w:rPr>
              <w:t>פתרונות ניקוז.</w:t>
            </w:r>
          </w:p>
          <w:p w:rsidR="009C006E" w:rsidRPr="009C006E" w:rsidP="00F07B70" w14:paraId="4AFDECFF" w14:textId="77777777">
            <w:pPr>
              <w:spacing w:line="240" w:lineRule="auto"/>
              <w:rPr>
                <w:rFonts w:ascii="Tahoma" w:eastAsia="Calibri" w:hAnsi="Tahoma" w:cs="Tahoma"/>
                <w:sz w:val="18"/>
                <w:szCs w:val="18"/>
                <w:rtl/>
              </w:rPr>
            </w:pPr>
          </w:p>
        </w:tc>
        <w:tc>
          <w:tcPr>
            <w:tcW w:w="1176" w:type="dxa"/>
          </w:tcPr>
          <w:p w:rsidR="009C006E" w:rsidRPr="009C006E" w:rsidP="00F07B70" w14:paraId="0A79C5BC" w14:textId="77777777">
            <w:pPr>
              <w:spacing w:line="288" w:lineRule="auto"/>
              <w:rPr>
                <w:rFonts w:ascii="Tahoma" w:eastAsia="Calibri" w:hAnsi="Tahoma" w:cs="Tahoma"/>
                <w:noProof/>
                <w:sz w:val="19"/>
                <w:szCs w:val="19"/>
              </w:rPr>
            </w:pPr>
            <w:r w:rsidRPr="009C006E">
              <w:rPr>
                <w:rFonts w:ascii="Tahoma" w:eastAsia="Calibri" w:hAnsi="Tahoma" w:cs="Tahoma"/>
                <w:noProof/>
                <w:sz w:val="19"/>
                <w:szCs w:val="19"/>
              </w:rPr>
              <w:drawing>
                <wp:anchor distT="0" distB="0" distL="114300" distR="114300" simplePos="0" relativeHeight="251694080" behindDoc="0" locked="0" layoutInCell="1" allowOverlap="1">
                  <wp:simplePos x="0" y="0"/>
                  <wp:positionH relativeFrom="column">
                    <wp:posOffset>99375</wp:posOffset>
                  </wp:positionH>
                  <wp:positionV relativeFrom="paragraph">
                    <wp:posOffset>541560</wp:posOffset>
                  </wp:positionV>
                  <wp:extent cx="609600" cy="323215"/>
                  <wp:effectExtent l="0" t="0" r="0" b="635"/>
                  <wp:wrapNone/>
                  <wp:docPr id="1743882372" name="תמונה 1743882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372" name="Picture 6"/>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 cy="323215"/>
                          </a:xfrm>
                          <a:prstGeom prst="rect">
                            <a:avLst/>
                          </a:prstGeom>
                          <a:noFill/>
                        </pic:spPr>
                      </pic:pic>
                    </a:graphicData>
                  </a:graphic>
                  <wp14:sizeRelH relativeFrom="page">
                    <wp14:pctWidth>0</wp14:pctWidth>
                  </wp14:sizeRelH>
                  <wp14:sizeRelV relativeFrom="page">
                    <wp14:pctHeight>0</wp14:pctHeight>
                  </wp14:sizeRelV>
                </wp:anchor>
              </w:drawing>
            </w:r>
          </w:p>
        </w:tc>
        <w:tc>
          <w:tcPr>
            <w:tcW w:w="953" w:type="dxa"/>
          </w:tcPr>
          <w:p w:rsidR="009C006E" w:rsidRPr="009C006E" w:rsidP="00F07B70" w14:paraId="7CA381A1" w14:textId="77777777">
            <w:pPr>
              <w:spacing w:line="288" w:lineRule="auto"/>
              <w:rPr>
                <w:rFonts w:ascii="Tahoma" w:eastAsia="Calibri" w:hAnsi="Tahoma" w:cs="Tahoma"/>
                <w:sz w:val="19"/>
                <w:szCs w:val="19"/>
                <w:rtl/>
              </w:rPr>
            </w:pPr>
          </w:p>
        </w:tc>
        <w:tc>
          <w:tcPr>
            <w:tcW w:w="947" w:type="dxa"/>
          </w:tcPr>
          <w:p w:rsidR="009C006E" w:rsidRPr="009C006E" w:rsidP="00F07B70" w14:paraId="27B0F081" w14:textId="77777777">
            <w:pPr>
              <w:spacing w:line="288" w:lineRule="auto"/>
              <w:rPr>
                <w:rFonts w:ascii="Tahoma" w:eastAsia="Calibri" w:hAnsi="Tahoma" w:cs="Tahoma"/>
                <w:sz w:val="19"/>
                <w:szCs w:val="19"/>
                <w:rtl/>
              </w:rPr>
            </w:pPr>
          </w:p>
        </w:tc>
        <w:tc>
          <w:tcPr>
            <w:tcW w:w="938" w:type="dxa"/>
          </w:tcPr>
          <w:p w:rsidR="009C006E" w:rsidRPr="009C006E" w:rsidP="00F07B70" w14:paraId="4A0757CF" w14:textId="77777777">
            <w:pPr>
              <w:spacing w:line="288" w:lineRule="auto"/>
              <w:rPr>
                <w:rFonts w:ascii="Tahoma" w:eastAsia="Calibri" w:hAnsi="Tahoma" w:cs="Tahoma"/>
                <w:sz w:val="19"/>
                <w:szCs w:val="19"/>
                <w:rtl/>
              </w:rPr>
            </w:pPr>
          </w:p>
        </w:tc>
      </w:tr>
    </w:tbl>
    <w:p w:rsidR="009B31FF" w14:paraId="7186BE42" w14:textId="77777777"/>
    <w:tbl>
      <w:tblPr>
        <w:tblStyle w:val="220"/>
        <w:tblpPr w:leftFromText="180" w:rightFromText="180" w:vertAnchor="text" w:tblpXSpec="center" w:tblpY="1"/>
        <w:tblOverlap w:val="never"/>
        <w:bidiVisual/>
        <w:tblW w:w="9946" w:type="dxa"/>
        <w:tblLook w:val="04A0"/>
      </w:tblPr>
      <w:tblGrid>
        <w:gridCol w:w="1872"/>
        <w:gridCol w:w="1240"/>
        <w:gridCol w:w="2820"/>
        <w:gridCol w:w="1176"/>
        <w:gridCol w:w="953"/>
        <w:gridCol w:w="947"/>
        <w:gridCol w:w="938"/>
      </w:tblGrid>
      <w:tr w14:paraId="7DB0F6D3" w14:textId="77777777" w:rsidTr="009B31FF">
        <w:tblPrEx>
          <w:tblW w:w="9946" w:type="dxa"/>
          <w:tblLook w:val="04A0"/>
        </w:tblPrEx>
        <w:trPr>
          <w:trHeight w:val="559"/>
        </w:trPr>
        <w:tc>
          <w:tcPr>
            <w:tcW w:w="1872" w:type="dxa"/>
            <w:vMerge w:val="restart"/>
            <w:shd w:val="clear" w:color="auto" w:fill="D5DCE4"/>
            <w:vAlign w:val="center"/>
          </w:tcPr>
          <w:p w:rsidR="009B31FF" w:rsidRPr="009C006E" w:rsidP="009B31FF" w14:paraId="593DE276" w14:textId="77777777">
            <w:pPr>
              <w:spacing w:line="240" w:lineRule="auto"/>
              <w:jc w:val="center"/>
              <w:rPr>
                <w:rFonts w:ascii="Tahoma" w:eastAsia="Calibri" w:hAnsi="Tahoma" w:cs="Tahoma"/>
                <w:b/>
                <w:bCs/>
                <w:sz w:val="19"/>
                <w:szCs w:val="19"/>
                <w:rtl/>
              </w:rPr>
            </w:pPr>
            <w:r w:rsidRPr="009C006E">
              <w:rPr>
                <w:rFonts w:ascii="Tahoma" w:eastAsia="Calibri" w:hAnsi="Tahoma" w:cs="Tahoma"/>
                <w:b/>
                <w:bCs/>
                <w:sz w:val="19"/>
                <w:szCs w:val="19"/>
                <w:rtl/>
              </w:rPr>
              <w:t>פרק הביקורת</w:t>
            </w:r>
          </w:p>
        </w:tc>
        <w:tc>
          <w:tcPr>
            <w:tcW w:w="1240" w:type="dxa"/>
            <w:vMerge w:val="restart"/>
            <w:shd w:val="clear" w:color="auto" w:fill="D5DCE4"/>
            <w:vAlign w:val="center"/>
          </w:tcPr>
          <w:p w:rsidR="009B31FF" w:rsidRPr="009C006E" w:rsidP="009B31FF" w14:paraId="3625A5B4" w14:textId="77777777">
            <w:pPr>
              <w:spacing w:line="288" w:lineRule="auto"/>
              <w:jc w:val="center"/>
              <w:rPr>
                <w:rFonts w:ascii="Tahoma" w:eastAsia="Calibri" w:hAnsi="Tahoma" w:cs="Tahoma"/>
                <w:b/>
                <w:bCs/>
                <w:sz w:val="19"/>
                <w:szCs w:val="19"/>
                <w:rtl/>
              </w:rPr>
            </w:pPr>
            <w:r w:rsidRPr="009C006E">
              <w:rPr>
                <w:rFonts w:ascii="Tahoma" w:eastAsia="Calibri" w:hAnsi="Tahoma" w:cs="Tahoma" w:hint="cs"/>
                <w:b/>
                <w:bCs/>
                <w:sz w:val="19"/>
                <w:szCs w:val="19"/>
                <w:rtl/>
              </w:rPr>
              <w:t>הגוף המבוקר</w:t>
            </w:r>
          </w:p>
        </w:tc>
        <w:tc>
          <w:tcPr>
            <w:tcW w:w="2820" w:type="dxa"/>
            <w:vMerge w:val="restart"/>
            <w:shd w:val="clear" w:color="auto" w:fill="D5DCE4"/>
            <w:vAlign w:val="center"/>
          </w:tcPr>
          <w:p w:rsidR="009B31FF" w:rsidRPr="009C006E" w:rsidP="009B31FF" w14:paraId="5D52C640" w14:textId="77777777">
            <w:pPr>
              <w:spacing w:line="288" w:lineRule="auto"/>
              <w:jc w:val="center"/>
              <w:rPr>
                <w:rFonts w:ascii="Tahoma" w:eastAsia="Calibri" w:hAnsi="Tahoma" w:cs="Tahoma"/>
                <w:b/>
                <w:bCs/>
                <w:sz w:val="19"/>
                <w:szCs w:val="19"/>
                <w:rtl/>
              </w:rPr>
            </w:pPr>
            <w:r w:rsidRPr="009C006E">
              <w:rPr>
                <w:rFonts w:ascii="Tahoma" w:eastAsia="Calibri" w:hAnsi="Tahoma" w:cs="Tahoma"/>
                <w:b/>
                <w:bCs/>
                <w:sz w:val="19"/>
                <w:szCs w:val="19"/>
                <w:rtl/>
              </w:rPr>
              <w:t xml:space="preserve">הליקוי </w:t>
            </w:r>
          </w:p>
          <w:p w:rsidR="009B31FF" w:rsidRPr="009C006E" w:rsidP="009B31FF" w14:paraId="4B8C799D" w14:textId="77777777">
            <w:pPr>
              <w:spacing w:line="240" w:lineRule="auto"/>
              <w:jc w:val="center"/>
              <w:rPr>
                <w:rFonts w:ascii="Tahoma" w:eastAsia="Calibri" w:hAnsi="Tahoma" w:cs="Tahoma"/>
                <w:b/>
                <w:bCs/>
                <w:sz w:val="19"/>
                <w:szCs w:val="19"/>
                <w:rtl/>
              </w:rPr>
            </w:pPr>
            <w:r w:rsidRPr="009C006E">
              <w:rPr>
                <w:rFonts w:ascii="Tahoma" w:eastAsia="Calibri" w:hAnsi="Tahoma" w:cs="Tahoma"/>
                <w:b/>
                <w:bCs/>
                <w:sz w:val="19"/>
                <w:szCs w:val="19"/>
                <w:rtl/>
              </w:rPr>
              <w:t>בדוח הביקורת</w:t>
            </w:r>
            <w:r w:rsidRPr="009C006E">
              <w:rPr>
                <w:rFonts w:ascii="Tahoma" w:eastAsia="Calibri" w:hAnsi="Tahoma" w:cs="Tahoma" w:hint="cs"/>
                <w:b/>
                <w:bCs/>
                <w:sz w:val="19"/>
                <w:szCs w:val="19"/>
                <w:rtl/>
              </w:rPr>
              <w:t xml:space="preserve"> הקודם </w:t>
            </w:r>
          </w:p>
        </w:tc>
        <w:tc>
          <w:tcPr>
            <w:tcW w:w="4014" w:type="dxa"/>
            <w:gridSpan w:val="4"/>
            <w:shd w:val="clear" w:color="auto" w:fill="D5DCE4"/>
          </w:tcPr>
          <w:p w:rsidR="009B31FF" w:rsidRPr="009C006E" w:rsidP="009B31FF" w14:paraId="6722593E" w14:textId="77777777">
            <w:pPr>
              <w:spacing w:line="288" w:lineRule="auto"/>
              <w:jc w:val="center"/>
              <w:rPr>
                <w:rFonts w:ascii="Tahoma" w:eastAsia="Calibri" w:hAnsi="Tahoma" w:cs="Tahoma"/>
                <w:b/>
                <w:bCs/>
                <w:sz w:val="19"/>
                <w:szCs w:val="19"/>
                <w:rtl/>
              </w:rPr>
            </w:pPr>
            <w:r w:rsidRPr="009C006E">
              <w:rPr>
                <w:rFonts w:ascii="Tahoma" w:eastAsia="Calibri" w:hAnsi="Tahoma" w:cs="Tahoma"/>
                <w:b/>
                <w:bCs/>
                <w:sz w:val="19"/>
                <w:szCs w:val="19"/>
                <w:rtl/>
              </w:rPr>
              <w:t xml:space="preserve">מידת תיקון הליקוי </w:t>
            </w:r>
          </w:p>
          <w:p w:rsidR="009B31FF" w:rsidRPr="009C006E" w:rsidP="009B31FF" w14:paraId="2BC69E3B" w14:textId="77777777">
            <w:pPr>
              <w:spacing w:line="288" w:lineRule="auto"/>
              <w:jc w:val="center"/>
              <w:rPr>
                <w:rFonts w:ascii="Tahoma" w:eastAsia="Calibri" w:hAnsi="Tahoma" w:cs="Tahoma"/>
                <w:b/>
                <w:bCs/>
                <w:sz w:val="19"/>
                <w:szCs w:val="19"/>
                <w:rtl/>
              </w:rPr>
            </w:pPr>
            <w:r w:rsidRPr="009C006E">
              <w:rPr>
                <w:rFonts w:ascii="Tahoma" w:eastAsia="Calibri" w:hAnsi="Tahoma" w:cs="Tahoma" w:hint="cs"/>
                <w:b/>
                <w:bCs/>
                <w:sz w:val="19"/>
                <w:szCs w:val="19"/>
                <w:rtl/>
              </w:rPr>
              <w:t>כפי שעלה בביקורת המעקב</w:t>
            </w:r>
          </w:p>
        </w:tc>
      </w:tr>
      <w:tr w14:paraId="3D5A6903" w14:textId="77777777" w:rsidTr="009B31FF">
        <w:tblPrEx>
          <w:tblW w:w="9946" w:type="dxa"/>
          <w:tblLook w:val="04A0"/>
        </w:tblPrEx>
        <w:trPr>
          <w:trHeight w:val="361"/>
        </w:trPr>
        <w:tc>
          <w:tcPr>
            <w:tcW w:w="1872" w:type="dxa"/>
            <w:vMerge/>
            <w:vAlign w:val="center"/>
          </w:tcPr>
          <w:p w:rsidR="009B31FF" w:rsidRPr="009C006E" w:rsidP="009B31FF" w14:paraId="08FA021A" w14:textId="77777777">
            <w:pPr>
              <w:spacing w:line="240" w:lineRule="auto"/>
              <w:rPr>
                <w:rFonts w:ascii="Tahoma" w:eastAsia="Calibri" w:hAnsi="Tahoma" w:cs="Tahoma"/>
                <w:sz w:val="18"/>
                <w:szCs w:val="18"/>
                <w:rtl/>
              </w:rPr>
            </w:pPr>
          </w:p>
        </w:tc>
        <w:tc>
          <w:tcPr>
            <w:tcW w:w="1240" w:type="dxa"/>
            <w:vMerge/>
            <w:vAlign w:val="center"/>
          </w:tcPr>
          <w:p w:rsidR="009B31FF" w:rsidRPr="009C006E" w:rsidP="009B31FF" w14:paraId="7A2F6640" w14:textId="77777777">
            <w:pPr>
              <w:spacing w:line="240" w:lineRule="auto"/>
              <w:rPr>
                <w:rFonts w:ascii="Tahoma" w:eastAsia="Calibri" w:hAnsi="Tahoma" w:cs="Tahoma"/>
                <w:sz w:val="18"/>
                <w:szCs w:val="18"/>
                <w:rtl/>
              </w:rPr>
            </w:pPr>
          </w:p>
        </w:tc>
        <w:tc>
          <w:tcPr>
            <w:tcW w:w="2820" w:type="dxa"/>
            <w:vMerge/>
            <w:vAlign w:val="center"/>
          </w:tcPr>
          <w:p w:rsidR="009B31FF" w:rsidRPr="009C006E" w:rsidP="009B31FF" w14:paraId="0772980B" w14:textId="77777777">
            <w:pPr>
              <w:spacing w:line="240" w:lineRule="auto"/>
              <w:rPr>
                <w:rFonts w:ascii="Tahoma" w:eastAsia="Calibri" w:hAnsi="Tahoma" w:cs="Tahoma"/>
                <w:sz w:val="18"/>
                <w:szCs w:val="18"/>
                <w:rtl/>
              </w:rPr>
            </w:pPr>
          </w:p>
        </w:tc>
        <w:tc>
          <w:tcPr>
            <w:tcW w:w="1176" w:type="dxa"/>
            <w:shd w:val="clear" w:color="auto" w:fill="FF5A5A"/>
            <w:vAlign w:val="center"/>
          </w:tcPr>
          <w:p w:rsidR="009B31FF" w:rsidRPr="009C006E" w:rsidP="009B31FF" w14:paraId="523F9BF6" w14:textId="77777777">
            <w:pPr>
              <w:spacing w:line="240" w:lineRule="auto"/>
              <w:jc w:val="center"/>
              <w:rPr>
                <w:rFonts w:ascii="Tahoma" w:eastAsia="Calibri" w:hAnsi="Tahoma" w:cs="Tahoma"/>
                <w:b/>
                <w:bCs/>
                <w:sz w:val="19"/>
                <w:szCs w:val="19"/>
                <w:rtl/>
              </w:rPr>
            </w:pPr>
            <w:r w:rsidRPr="009C006E">
              <w:rPr>
                <w:rFonts w:ascii="Tahoma" w:eastAsia="Calibri" w:hAnsi="Tahoma" w:cs="Tahoma" w:hint="eastAsia"/>
                <w:b/>
                <w:bCs/>
                <w:sz w:val="19"/>
                <w:szCs w:val="19"/>
                <w:rtl/>
              </w:rPr>
              <w:t>לא</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תוקן</w:t>
            </w:r>
          </w:p>
        </w:tc>
        <w:tc>
          <w:tcPr>
            <w:tcW w:w="953" w:type="dxa"/>
            <w:shd w:val="clear" w:color="auto" w:fill="FF8250"/>
            <w:vAlign w:val="center"/>
          </w:tcPr>
          <w:p w:rsidR="009B31FF" w:rsidRPr="009C006E" w:rsidP="009B31FF" w14:paraId="6D4F0E85" w14:textId="77777777">
            <w:pPr>
              <w:spacing w:line="240" w:lineRule="auto"/>
              <w:jc w:val="center"/>
              <w:rPr>
                <w:rFonts w:ascii="Tahoma" w:eastAsia="Calibri" w:hAnsi="Tahoma" w:cs="Tahoma"/>
                <w:b/>
                <w:bCs/>
                <w:sz w:val="19"/>
                <w:szCs w:val="19"/>
                <w:rtl/>
              </w:rPr>
            </w:pPr>
            <w:r w:rsidRPr="009C006E">
              <w:rPr>
                <w:rFonts w:ascii="Tahoma" w:eastAsia="Calibri" w:hAnsi="Tahoma" w:cs="Tahoma" w:hint="eastAsia"/>
                <w:b/>
                <w:bCs/>
                <w:sz w:val="19"/>
                <w:szCs w:val="19"/>
                <w:rtl/>
              </w:rPr>
              <w:t>תוקן</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במידה</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מועטה</w:t>
            </w:r>
          </w:p>
        </w:tc>
        <w:tc>
          <w:tcPr>
            <w:tcW w:w="947" w:type="dxa"/>
            <w:shd w:val="clear" w:color="auto" w:fill="FAF050"/>
            <w:vAlign w:val="center"/>
          </w:tcPr>
          <w:p w:rsidR="009B31FF" w:rsidRPr="009C006E" w:rsidP="009B31FF" w14:paraId="0CED0293" w14:textId="77777777">
            <w:pPr>
              <w:spacing w:line="240" w:lineRule="auto"/>
              <w:jc w:val="center"/>
              <w:rPr>
                <w:rFonts w:ascii="Tahoma" w:eastAsia="Calibri" w:hAnsi="Tahoma" w:cs="Tahoma"/>
                <w:b/>
                <w:bCs/>
                <w:sz w:val="19"/>
                <w:szCs w:val="19"/>
                <w:rtl/>
              </w:rPr>
            </w:pPr>
            <w:r w:rsidRPr="009C006E">
              <w:rPr>
                <w:rFonts w:ascii="Tahoma" w:eastAsia="Calibri" w:hAnsi="Tahoma" w:cs="Tahoma" w:hint="eastAsia"/>
                <w:b/>
                <w:bCs/>
                <w:sz w:val="19"/>
                <w:szCs w:val="19"/>
                <w:rtl/>
              </w:rPr>
              <w:t>תוקן</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במידה</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רבה</w:t>
            </w:r>
          </w:p>
        </w:tc>
        <w:tc>
          <w:tcPr>
            <w:tcW w:w="938" w:type="dxa"/>
            <w:shd w:val="clear" w:color="auto" w:fill="7DB48C"/>
            <w:vAlign w:val="center"/>
          </w:tcPr>
          <w:p w:rsidR="009B31FF" w:rsidRPr="009C006E" w:rsidP="009B31FF" w14:paraId="7B88776C" w14:textId="77777777">
            <w:pPr>
              <w:spacing w:line="240" w:lineRule="auto"/>
              <w:jc w:val="center"/>
              <w:rPr>
                <w:rFonts w:ascii="Tahoma" w:eastAsia="Calibri" w:hAnsi="Tahoma" w:cs="Tahoma"/>
                <w:b/>
                <w:bCs/>
                <w:sz w:val="19"/>
                <w:szCs w:val="19"/>
                <w:rtl/>
              </w:rPr>
            </w:pPr>
            <w:r w:rsidRPr="009C006E">
              <w:rPr>
                <w:rFonts w:ascii="Tahoma" w:eastAsia="Calibri" w:hAnsi="Tahoma" w:cs="Tahoma" w:hint="eastAsia"/>
                <w:b/>
                <w:bCs/>
                <w:sz w:val="19"/>
                <w:szCs w:val="19"/>
                <w:rtl/>
              </w:rPr>
              <w:t>תוקן</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באופן</w:t>
            </w:r>
            <w:r w:rsidRPr="009C006E">
              <w:rPr>
                <w:rFonts w:ascii="Tahoma" w:eastAsia="Calibri" w:hAnsi="Tahoma" w:cs="Tahoma"/>
                <w:b/>
                <w:bCs/>
                <w:sz w:val="19"/>
                <w:szCs w:val="19"/>
                <w:rtl/>
              </w:rPr>
              <w:t xml:space="preserve"> </w:t>
            </w:r>
            <w:r w:rsidRPr="009C006E">
              <w:rPr>
                <w:rFonts w:ascii="Tahoma" w:eastAsia="Calibri" w:hAnsi="Tahoma" w:cs="Tahoma" w:hint="eastAsia"/>
                <w:b/>
                <w:bCs/>
                <w:sz w:val="19"/>
                <w:szCs w:val="19"/>
                <w:rtl/>
              </w:rPr>
              <w:t>מלא</w:t>
            </w:r>
          </w:p>
        </w:tc>
      </w:tr>
      <w:tr w14:paraId="5C83741C" w14:textId="77777777" w:rsidTr="00F07B70">
        <w:tblPrEx>
          <w:tblW w:w="9946" w:type="dxa"/>
          <w:tblLook w:val="04A0"/>
        </w:tblPrEx>
        <w:trPr>
          <w:trHeight w:val="1036"/>
        </w:trPr>
        <w:tc>
          <w:tcPr>
            <w:tcW w:w="1872" w:type="dxa"/>
            <w:vAlign w:val="center"/>
          </w:tcPr>
          <w:p w:rsidR="009C006E" w:rsidRPr="009C006E" w:rsidP="00F07B70" w14:paraId="507B7ED1" w14:textId="77777777">
            <w:pPr>
              <w:spacing w:line="240" w:lineRule="auto"/>
              <w:rPr>
                <w:rFonts w:ascii="Tahoma" w:eastAsia="Calibri" w:hAnsi="Tahoma" w:cs="Tahoma"/>
                <w:sz w:val="18"/>
                <w:szCs w:val="18"/>
                <w:rtl/>
              </w:rPr>
            </w:pPr>
            <w:r w:rsidRPr="009C006E">
              <w:rPr>
                <w:rFonts w:ascii="Tahoma" w:eastAsia="Calibri" w:hAnsi="Tahoma" w:cs="Tahoma"/>
                <w:sz w:val="18"/>
                <w:szCs w:val="18"/>
                <w:rtl/>
              </w:rPr>
              <w:t>גביית היטלי התיעול וההשקעה בתשתיות הניקוז</w:t>
            </w:r>
          </w:p>
        </w:tc>
        <w:tc>
          <w:tcPr>
            <w:tcW w:w="1240" w:type="dxa"/>
            <w:vAlign w:val="center"/>
          </w:tcPr>
          <w:p w:rsidR="009C006E" w:rsidRPr="009C006E" w:rsidP="00F07B70" w14:paraId="2CBCF2E4"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המועצה המקומית </w:t>
            </w:r>
            <w:r w:rsidRPr="009C006E">
              <w:rPr>
                <w:rFonts w:ascii="Tahoma" w:eastAsia="Calibri" w:hAnsi="Tahoma" w:cs="Tahoma" w:hint="cs"/>
                <w:b/>
                <w:bCs/>
                <w:sz w:val="18"/>
                <w:szCs w:val="18"/>
                <w:rtl/>
              </w:rPr>
              <w:t>ג'יסר</w:t>
            </w:r>
            <w:r w:rsidRPr="009C006E">
              <w:rPr>
                <w:rFonts w:ascii="Tahoma" w:eastAsia="Calibri" w:hAnsi="Tahoma" w:cs="Tahoma" w:hint="cs"/>
                <w:b/>
                <w:bCs/>
                <w:sz w:val="18"/>
                <w:szCs w:val="18"/>
                <w:rtl/>
              </w:rPr>
              <w:t xml:space="preserve"> </w:t>
            </w:r>
            <w:r w:rsidR="008F031E">
              <w:rPr>
                <w:rFonts w:ascii="Tahoma" w:eastAsia="Calibri" w:hAnsi="Tahoma" w:cs="Tahoma"/>
                <w:b/>
                <w:bCs/>
                <w:sz w:val="18"/>
                <w:szCs w:val="18"/>
                <w:rtl/>
              </w:rPr>
              <w:br/>
            </w:r>
            <w:r w:rsidRPr="009C006E">
              <w:rPr>
                <w:rFonts w:ascii="Tahoma" w:eastAsia="Calibri" w:hAnsi="Tahoma" w:cs="Tahoma" w:hint="cs"/>
                <w:b/>
                <w:bCs/>
                <w:sz w:val="18"/>
                <w:szCs w:val="18"/>
                <w:rtl/>
              </w:rPr>
              <w:t xml:space="preserve">א- </w:t>
            </w:r>
            <w:r w:rsidRPr="009C006E">
              <w:rPr>
                <w:rFonts w:ascii="Tahoma" w:eastAsia="Calibri" w:hAnsi="Tahoma" w:cs="Tahoma" w:hint="cs"/>
                <w:b/>
                <w:bCs/>
                <w:sz w:val="18"/>
                <w:szCs w:val="18"/>
                <w:rtl/>
              </w:rPr>
              <w:t>זרקאא</w:t>
            </w:r>
          </w:p>
        </w:tc>
        <w:tc>
          <w:tcPr>
            <w:tcW w:w="2820" w:type="dxa"/>
            <w:vAlign w:val="center"/>
          </w:tcPr>
          <w:p w:rsidR="009C006E" w:rsidRPr="009C006E" w:rsidP="00F07B70" w14:paraId="67BEDBEF"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הביקורת הקודמת העלתה כי </w:t>
            </w:r>
            <w:r w:rsidRPr="009C006E">
              <w:rPr>
                <w:rFonts w:ascii="Tahoma" w:eastAsia="Calibri" w:hAnsi="Tahoma" w:cs="Tahoma"/>
                <w:sz w:val="18"/>
                <w:szCs w:val="18"/>
                <w:rtl/>
              </w:rPr>
              <w:t xml:space="preserve">מאז חקיקת חוק העזר לא גבתה המועצה המקומית </w:t>
            </w:r>
            <w:r w:rsidRPr="009C006E">
              <w:rPr>
                <w:rFonts w:ascii="Tahoma" w:eastAsia="Calibri" w:hAnsi="Tahoma" w:cs="Tahoma"/>
                <w:sz w:val="18"/>
                <w:szCs w:val="18"/>
                <w:rtl/>
              </w:rPr>
              <w:t>ג׳יסר</w:t>
            </w:r>
            <w:r w:rsidRPr="009C006E">
              <w:rPr>
                <w:rFonts w:ascii="Tahoma" w:eastAsia="Calibri" w:hAnsi="Tahoma" w:cs="Tahoma"/>
                <w:sz w:val="18"/>
                <w:szCs w:val="18"/>
                <w:rtl/>
              </w:rPr>
              <w:t xml:space="preserve"> א-</w:t>
            </w:r>
            <w:r w:rsidRPr="009C006E">
              <w:rPr>
                <w:rFonts w:ascii="Tahoma" w:eastAsia="Calibri" w:hAnsi="Tahoma" w:cs="Tahoma"/>
                <w:sz w:val="18"/>
                <w:szCs w:val="18"/>
                <w:rtl/>
              </w:rPr>
              <w:t>זרקאא</w:t>
            </w:r>
            <w:r w:rsidRPr="009C006E">
              <w:rPr>
                <w:rFonts w:ascii="Tahoma" w:eastAsia="Calibri" w:hAnsi="Tahoma" w:cs="Tahoma"/>
                <w:sz w:val="18"/>
                <w:szCs w:val="18"/>
                <w:rtl/>
              </w:rPr>
              <w:t xml:space="preserve"> היטלי תיעול מהתושבים.</w:t>
            </w:r>
          </w:p>
          <w:p w:rsidR="009C006E" w:rsidRPr="009C006E" w:rsidP="00F07B70" w14:paraId="20084820" w14:textId="77777777">
            <w:pPr>
              <w:spacing w:line="240" w:lineRule="auto"/>
              <w:rPr>
                <w:rFonts w:ascii="Tahoma" w:eastAsia="Calibri" w:hAnsi="Tahoma" w:cs="Tahoma"/>
                <w:sz w:val="18"/>
                <w:szCs w:val="18"/>
                <w:rtl/>
              </w:rPr>
            </w:pPr>
          </w:p>
        </w:tc>
        <w:tc>
          <w:tcPr>
            <w:tcW w:w="1176" w:type="dxa"/>
          </w:tcPr>
          <w:p w:rsidR="009C006E" w:rsidRPr="009C006E" w:rsidP="00F07B70" w14:paraId="78C3C777" w14:textId="77777777">
            <w:pPr>
              <w:spacing w:line="288" w:lineRule="auto"/>
              <w:rPr>
                <w:rFonts w:ascii="Tahoma" w:eastAsia="Calibri" w:hAnsi="Tahoma" w:cs="Tahoma"/>
                <w:sz w:val="19"/>
                <w:szCs w:val="19"/>
                <w:rtl/>
              </w:rPr>
            </w:pPr>
            <w:r w:rsidRPr="009C006E">
              <w:rPr>
                <w:rFonts w:ascii="Tahoma" w:eastAsia="Calibri" w:hAnsi="Tahoma" w:cs="Tahoma"/>
                <w:noProof/>
                <w:sz w:val="19"/>
                <w:szCs w:val="19"/>
              </w:rPr>
              <w:drawing>
                <wp:anchor distT="0" distB="0" distL="114300" distR="114300" simplePos="0" relativeHeight="251695104" behindDoc="0" locked="0" layoutInCell="1" allowOverlap="1">
                  <wp:simplePos x="0" y="0"/>
                  <wp:positionH relativeFrom="column">
                    <wp:posOffset>99375</wp:posOffset>
                  </wp:positionH>
                  <wp:positionV relativeFrom="paragraph">
                    <wp:posOffset>170916</wp:posOffset>
                  </wp:positionV>
                  <wp:extent cx="609600" cy="323215"/>
                  <wp:effectExtent l="0" t="0" r="0" b="635"/>
                  <wp:wrapNone/>
                  <wp:docPr id="1743882373" name="תמונה 1743882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373" name="Picture 8"/>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 cy="323215"/>
                          </a:xfrm>
                          <a:prstGeom prst="rect">
                            <a:avLst/>
                          </a:prstGeom>
                          <a:noFill/>
                        </pic:spPr>
                      </pic:pic>
                    </a:graphicData>
                  </a:graphic>
                  <wp14:sizeRelH relativeFrom="page">
                    <wp14:pctWidth>0</wp14:pctWidth>
                  </wp14:sizeRelH>
                  <wp14:sizeRelV relativeFrom="page">
                    <wp14:pctHeight>0</wp14:pctHeight>
                  </wp14:sizeRelV>
                </wp:anchor>
              </w:drawing>
            </w:r>
          </w:p>
        </w:tc>
        <w:tc>
          <w:tcPr>
            <w:tcW w:w="953" w:type="dxa"/>
          </w:tcPr>
          <w:p w:rsidR="009C006E" w:rsidRPr="009C006E" w:rsidP="00F07B70" w14:paraId="09C82A41" w14:textId="77777777">
            <w:pPr>
              <w:spacing w:line="288" w:lineRule="auto"/>
              <w:rPr>
                <w:rFonts w:ascii="Tahoma" w:eastAsia="Calibri" w:hAnsi="Tahoma" w:cs="Tahoma"/>
                <w:sz w:val="19"/>
                <w:szCs w:val="19"/>
                <w:rtl/>
              </w:rPr>
            </w:pPr>
          </w:p>
        </w:tc>
        <w:tc>
          <w:tcPr>
            <w:tcW w:w="947" w:type="dxa"/>
          </w:tcPr>
          <w:p w:rsidR="009C006E" w:rsidRPr="009C006E" w:rsidP="00F07B70" w14:paraId="5F09A334" w14:textId="77777777">
            <w:pPr>
              <w:spacing w:line="288" w:lineRule="auto"/>
              <w:rPr>
                <w:rFonts w:ascii="Tahoma" w:eastAsia="Calibri" w:hAnsi="Tahoma" w:cs="Tahoma"/>
                <w:sz w:val="19"/>
                <w:szCs w:val="19"/>
                <w:rtl/>
              </w:rPr>
            </w:pPr>
          </w:p>
        </w:tc>
        <w:tc>
          <w:tcPr>
            <w:tcW w:w="938" w:type="dxa"/>
          </w:tcPr>
          <w:p w:rsidR="009C006E" w:rsidRPr="009C006E" w:rsidP="00F07B70" w14:paraId="0FC6E673" w14:textId="77777777">
            <w:pPr>
              <w:spacing w:line="288" w:lineRule="auto"/>
              <w:rPr>
                <w:rFonts w:ascii="Tahoma" w:eastAsia="Calibri" w:hAnsi="Tahoma" w:cs="Tahoma"/>
                <w:sz w:val="19"/>
                <w:szCs w:val="19"/>
                <w:rtl/>
              </w:rPr>
            </w:pPr>
          </w:p>
        </w:tc>
      </w:tr>
      <w:tr w14:paraId="5CBEDEF7" w14:textId="77777777" w:rsidTr="00F07B70">
        <w:tblPrEx>
          <w:tblW w:w="9946" w:type="dxa"/>
          <w:tblLook w:val="04A0"/>
        </w:tblPrEx>
        <w:trPr>
          <w:trHeight w:val="1036"/>
        </w:trPr>
        <w:tc>
          <w:tcPr>
            <w:tcW w:w="1872" w:type="dxa"/>
            <w:vAlign w:val="center"/>
          </w:tcPr>
          <w:p w:rsidR="009C006E" w:rsidRPr="009C006E" w:rsidP="00F07B70" w14:paraId="3A0A4810" w14:textId="77777777">
            <w:pPr>
              <w:spacing w:line="240" w:lineRule="auto"/>
              <w:rPr>
                <w:rFonts w:ascii="Tahoma" w:eastAsia="Calibri" w:hAnsi="Tahoma" w:cs="Tahoma"/>
                <w:sz w:val="18"/>
                <w:szCs w:val="18"/>
                <w:rtl/>
              </w:rPr>
            </w:pPr>
            <w:bookmarkStart w:id="10" w:name="_Hlk218515606"/>
            <w:r w:rsidRPr="009C006E">
              <w:rPr>
                <w:rFonts w:ascii="Tahoma" w:eastAsia="Calibri" w:hAnsi="Tahoma" w:cs="Tahoma" w:hint="cs"/>
                <w:sz w:val="18"/>
                <w:szCs w:val="18"/>
                <w:rtl/>
              </w:rPr>
              <w:t>גיבוש מדיניות ניהול הנגר</w:t>
            </w:r>
            <w:bookmarkEnd w:id="10"/>
          </w:p>
        </w:tc>
        <w:tc>
          <w:tcPr>
            <w:tcW w:w="1240" w:type="dxa"/>
            <w:vAlign w:val="center"/>
          </w:tcPr>
          <w:p w:rsidR="009C006E" w:rsidRPr="009C006E" w:rsidP="00F07B70" w14:paraId="377B6B40"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רשות המים </w:t>
            </w:r>
            <w:r w:rsidRPr="009C006E">
              <w:rPr>
                <w:rFonts w:ascii="Tahoma" w:eastAsia="Calibri" w:hAnsi="Tahoma" w:cs="Tahoma" w:hint="cs"/>
                <w:sz w:val="18"/>
                <w:szCs w:val="18"/>
                <w:rtl/>
              </w:rPr>
              <w:t>ומינהל</w:t>
            </w:r>
            <w:r w:rsidRPr="009C006E">
              <w:rPr>
                <w:rFonts w:ascii="Tahoma" w:eastAsia="Calibri" w:hAnsi="Tahoma" w:cs="Tahoma" w:hint="cs"/>
                <w:sz w:val="18"/>
                <w:szCs w:val="18"/>
                <w:rtl/>
              </w:rPr>
              <w:t xml:space="preserve"> התכנון</w:t>
            </w:r>
          </w:p>
        </w:tc>
        <w:tc>
          <w:tcPr>
            <w:tcW w:w="2820" w:type="dxa"/>
            <w:vAlign w:val="center"/>
          </w:tcPr>
          <w:p w:rsidR="009C006E" w:rsidRPr="009C006E" w:rsidP="00F07B70" w14:paraId="14CE3D23"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בביקורת הקודמת עלה כי לא היה</w:t>
            </w:r>
            <w:r w:rsidRPr="009C006E">
              <w:rPr>
                <w:rFonts w:ascii="Tahoma" w:eastAsia="Calibri" w:hAnsi="Tahoma" w:cs="Tahoma"/>
                <w:sz w:val="18"/>
                <w:szCs w:val="18"/>
                <w:rtl/>
              </w:rPr>
              <w:t xml:space="preserve"> למדינת ישראל מסמך מדיניות לאומית מחייב לניהול הנגר העירוני, וכל רשות מנהלת באופן עצמאי את מי הנגר על פי דרכה ותפיסתה.</w:t>
            </w:r>
          </w:p>
        </w:tc>
        <w:tc>
          <w:tcPr>
            <w:tcW w:w="1176" w:type="dxa"/>
          </w:tcPr>
          <w:p w:rsidR="009C006E" w:rsidRPr="009C006E" w:rsidP="00F07B70" w14:paraId="470C14BF" w14:textId="77777777">
            <w:pPr>
              <w:spacing w:line="288" w:lineRule="auto"/>
              <w:rPr>
                <w:rFonts w:ascii="Tahoma" w:eastAsia="Calibri" w:hAnsi="Tahoma" w:cs="Tahoma"/>
                <w:sz w:val="19"/>
                <w:szCs w:val="19"/>
                <w:rtl/>
              </w:rPr>
            </w:pPr>
            <w:r w:rsidRPr="009C006E">
              <w:rPr>
                <w:rFonts w:ascii="Tahoma" w:eastAsia="Calibri" w:hAnsi="Tahoma" w:cs="Tahoma"/>
                <w:noProof/>
                <w:sz w:val="19"/>
                <w:szCs w:val="19"/>
                <w:rtl/>
              </w:rPr>
              <mc:AlternateContent>
                <mc:Choice Requires="wps">
                  <w:drawing>
                    <wp:anchor distT="0" distB="0" distL="114300" distR="114300" simplePos="0" relativeHeight="251667456" behindDoc="0" locked="0" layoutInCell="1" allowOverlap="1">
                      <wp:simplePos x="0" y="0"/>
                      <wp:positionH relativeFrom="column">
                        <wp:posOffset>-1780012</wp:posOffset>
                      </wp:positionH>
                      <wp:positionV relativeFrom="paragraph">
                        <wp:posOffset>269156</wp:posOffset>
                      </wp:positionV>
                      <wp:extent cx="2454275" cy="295275"/>
                      <wp:effectExtent l="0" t="0" r="22225" b="28575"/>
                      <wp:wrapNone/>
                      <wp:docPr id="33"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7DB48C"/>
                              </a:solidFill>
                              <a:ln w="3175">
                                <a:solidFill>
                                  <a:sysClr val="windowText" lastClr="000000"/>
                                </a:solidFill>
                                <a:prstDash val="solid"/>
                              </a:ln>
                              <a:effectLst/>
                            </wps:spPr>
                            <wps:txbx>
                              <w:txbxContent>
                                <w:p w:rsidR="009C006E" w:rsidP="009C006E" w14:paraId="6589B2B1" w14:textId="77777777">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חץ שמאלה 16" o:spid="_x0000_s1031" type="#_x0000_t66" style="width:193.25pt;height:23.25pt;margin-top:21.2pt;margin-left:-140.15pt;mso-height-percent:0;mso-height-relative:page;mso-width-percent:0;mso-width-relative:page;mso-wrap-distance-bottom:0;mso-wrap-distance-left:9pt;mso-wrap-distance-right:9pt;mso-wrap-distance-top:0;mso-wrap-style:square;position:absolute;visibility:visible;v-text-anchor:middle;z-index:251668480" adj="1299" fillcolor="#7db48c" strokecolor="black" strokeweight="0.25pt">
                      <v:textbox>
                        <w:txbxContent>
                          <w:p w:rsidR="009C006E" w:rsidP="009C006E">
                            <w:pPr>
                              <w:jc w:val="center"/>
                            </w:pPr>
                          </w:p>
                        </w:txbxContent>
                      </v:textbox>
                    </v:shape>
                  </w:pict>
                </mc:Fallback>
              </mc:AlternateContent>
            </w:r>
          </w:p>
        </w:tc>
        <w:tc>
          <w:tcPr>
            <w:tcW w:w="953" w:type="dxa"/>
          </w:tcPr>
          <w:p w:rsidR="009C006E" w:rsidRPr="009C006E" w:rsidP="00F07B70" w14:paraId="3584C398" w14:textId="77777777">
            <w:pPr>
              <w:spacing w:line="288" w:lineRule="auto"/>
              <w:rPr>
                <w:rFonts w:ascii="Tahoma" w:eastAsia="Calibri" w:hAnsi="Tahoma" w:cs="Tahoma"/>
                <w:sz w:val="19"/>
                <w:szCs w:val="19"/>
                <w:rtl/>
              </w:rPr>
            </w:pPr>
          </w:p>
        </w:tc>
        <w:tc>
          <w:tcPr>
            <w:tcW w:w="947" w:type="dxa"/>
          </w:tcPr>
          <w:p w:rsidR="009C006E" w:rsidRPr="009C006E" w:rsidP="00F07B70" w14:paraId="415080C0" w14:textId="77777777">
            <w:pPr>
              <w:spacing w:line="288" w:lineRule="auto"/>
              <w:rPr>
                <w:rFonts w:ascii="Tahoma" w:eastAsia="Calibri" w:hAnsi="Tahoma" w:cs="Tahoma"/>
                <w:sz w:val="19"/>
                <w:szCs w:val="19"/>
                <w:rtl/>
              </w:rPr>
            </w:pPr>
          </w:p>
        </w:tc>
        <w:tc>
          <w:tcPr>
            <w:tcW w:w="938" w:type="dxa"/>
          </w:tcPr>
          <w:p w:rsidR="009C006E" w:rsidRPr="009C006E" w:rsidP="00F07B70" w14:paraId="48681A1E" w14:textId="77777777">
            <w:pPr>
              <w:spacing w:line="288" w:lineRule="auto"/>
              <w:rPr>
                <w:rFonts w:ascii="Tahoma" w:eastAsia="Calibri" w:hAnsi="Tahoma" w:cs="Tahoma"/>
                <w:sz w:val="19"/>
                <w:szCs w:val="19"/>
                <w:rtl/>
              </w:rPr>
            </w:pPr>
          </w:p>
        </w:tc>
      </w:tr>
      <w:tr w14:paraId="58A17D15" w14:textId="77777777" w:rsidTr="00F07B70">
        <w:tblPrEx>
          <w:tblW w:w="9946" w:type="dxa"/>
          <w:tblLook w:val="04A0"/>
        </w:tblPrEx>
        <w:trPr>
          <w:trHeight w:val="1036"/>
        </w:trPr>
        <w:tc>
          <w:tcPr>
            <w:tcW w:w="1872" w:type="dxa"/>
            <w:vAlign w:val="center"/>
          </w:tcPr>
          <w:p w:rsidR="009C006E" w:rsidRPr="009C006E" w:rsidP="00F07B70" w14:paraId="217CA36B" w14:textId="77777777">
            <w:pPr>
              <w:spacing w:line="240" w:lineRule="auto"/>
              <w:rPr>
                <w:rFonts w:ascii="Tahoma" w:eastAsia="Calibri" w:hAnsi="Tahoma" w:cs="Tahoma"/>
                <w:sz w:val="18"/>
                <w:szCs w:val="18"/>
                <w:rtl/>
              </w:rPr>
            </w:pPr>
            <w:r w:rsidRPr="009C006E">
              <w:rPr>
                <w:rFonts w:ascii="Tahoma" w:eastAsia="Calibri" w:hAnsi="Tahoma" w:cs="Tahoma"/>
                <w:sz w:val="18"/>
                <w:szCs w:val="18"/>
                <w:rtl/>
              </w:rPr>
              <w:t>קביעת נהלים פנימיים להיערכות לחורף</w:t>
            </w:r>
            <w:r w:rsidRPr="009C006E">
              <w:rPr>
                <w:rFonts w:ascii="Tahoma" w:eastAsia="Calibri" w:hAnsi="Tahoma" w:cs="Tahoma" w:hint="cs"/>
                <w:sz w:val="18"/>
                <w:szCs w:val="18"/>
                <w:rtl/>
              </w:rPr>
              <w:t xml:space="preserve"> </w:t>
            </w:r>
          </w:p>
        </w:tc>
        <w:tc>
          <w:tcPr>
            <w:tcW w:w="1240" w:type="dxa"/>
            <w:vAlign w:val="center"/>
          </w:tcPr>
          <w:p w:rsidR="009C006E" w:rsidRPr="009C006E" w:rsidP="00F07B70" w14:paraId="4595F2BF" w14:textId="77777777">
            <w:pPr>
              <w:spacing w:line="240" w:lineRule="auto"/>
              <w:rPr>
                <w:rFonts w:ascii="Tahoma" w:eastAsia="Calibri" w:hAnsi="Tahoma" w:cs="Tahoma"/>
                <w:sz w:val="18"/>
                <w:szCs w:val="18"/>
                <w:rtl/>
              </w:rPr>
            </w:pPr>
            <w:r w:rsidRPr="009C006E">
              <w:rPr>
                <w:rFonts w:ascii="Tahoma" w:eastAsia="Calibri" w:hAnsi="Tahoma" w:cs="Tahoma"/>
                <w:sz w:val="18"/>
                <w:szCs w:val="18"/>
                <w:rtl/>
              </w:rPr>
              <w:t xml:space="preserve">עיריית </w:t>
            </w:r>
            <w:r w:rsidRPr="009C006E">
              <w:rPr>
                <w:rFonts w:ascii="Tahoma" w:eastAsia="Calibri" w:hAnsi="Tahoma" w:cs="Tahoma"/>
                <w:b/>
                <w:bCs/>
                <w:sz w:val="18"/>
                <w:szCs w:val="18"/>
                <w:rtl/>
              </w:rPr>
              <w:t>אשקלון</w:t>
            </w:r>
          </w:p>
        </w:tc>
        <w:tc>
          <w:tcPr>
            <w:tcW w:w="2820" w:type="dxa"/>
            <w:vAlign w:val="center"/>
          </w:tcPr>
          <w:p w:rsidR="009C006E" w:rsidRPr="009C006E" w:rsidP="00F07B70" w14:paraId="248E700A"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בביקורת הקודמת </w:t>
            </w:r>
            <w:r w:rsidRPr="009C006E">
              <w:rPr>
                <w:rFonts w:ascii="Tahoma" w:eastAsia="Calibri" w:hAnsi="Tahoma" w:cs="Tahoma"/>
                <w:sz w:val="18"/>
                <w:szCs w:val="18"/>
                <w:rtl/>
              </w:rPr>
              <w:t xml:space="preserve">נמצא כי בנוהל </w:t>
            </w:r>
            <w:r w:rsidRPr="009C006E">
              <w:rPr>
                <w:rFonts w:ascii="Tahoma" w:eastAsia="Calibri" w:hAnsi="Tahoma" w:cs="Tahoma" w:hint="cs"/>
                <w:sz w:val="18"/>
                <w:szCs w:val="18"/>
                <w:rtl/>
              </w:rPr>
              <w:t>"הצגת היערכות אגף ביטחון ומכלולי העירייה למזג אויר קיצוני" שהכין אגף ביטחון וחירום ב</w:t>
            </w:r>
            <w:r w:rsidRPr="009C006E">
              <w:rPr>
                <w:rFonts w:ascii="Tahoma" w:eastAsia="Calibri" w:hAnsi="Tahoma" w:cs="Tahoma"/>
                <w:sz w:val="18"/>
                <w:szCs w:val="18"/>
                <w:rtl/>
              </w:rPr>
              <w:t xml:space="preserve">עיריית אשקלון </w:t>
            </w:r>
            <w:r w:rsidRPr="009C006E">
              <w:rPr>
                <w:rFonts w:ascii="Tahoma" w:eastAsia="Calibri" w:hAnsi="Tahoma" w:cs="Tahoma" w:hint="cs"/>
                <w:sz w:val="18"/>
                <w:szCs w:val="18"/>
                <w:rtl/>
              </w:rPr>
              <w:t xml:space="preserve">היו </w:t>
            </w:r>
            <w:r w:rsidRPr="009C006E">
              <w:rPr>
                <w:rFonts w:ascii="Tahoma" w:eastAsia="Calibri" w:hAnsi="Tahoma" w:cs="Tahoma"/>
                <w:sz w:val="18"/>
                <w:szCs w:val="18"/>
                <w:rtl/>
              </w:rPr>
              <w:t>חסרים כמה היבטים חשובים להיערכות הרשות המקומית לאירועי שיטפונות והצפות</w:t>
            </w:r>
            <w:r w:rsidRPr="009C006E">
              <w:rPr>
                <w:rFonts w:ascii="Tahoma" w:eastAsia="Calibri" w:hAnsi="Tahoma" w:cs="Tahoma" w:hint="cs"/>
                <w:sz w:val="18"/>
                <w:szCs w:val="18"/>
                <w:rtl/>
              </w:rPr>
              <w:t>.</w:t>
            </w:r>
          </w:p>
          <w:p w:rsidR="009C006E" w:rsidRPr="009C006E" w:rsidP="00F07B70" w14:paraId="076D03A2" w14:textId="77777777">
            <w:pPr>
              <w:spacing w:line="240" w:lineRule="auto"/>
              <w:rPr>
                <w:rFonts w:ascii="Tahoma" w:eastAsia="Calibri" w:hAnsi="Tahoma" w:cs="Tahoma"/>
                <w:sz w:val="18"/>
                <w:szCs w:val="18"/>
                <w:rtl/>
              </w:rPr>
            </w:pPr>
          </w:p>
        </w:tc>
        <w:tc>
          <w:tcPr>
            <w:tcW w:w="1176" w:type="dxa"/>
          </w:tcPr>
          <w:p w:rsidR="009C006E" w:rsidRPr="009C006E" w:rsidP="00F07B70" w14:paraId="7C3102B7" w14:textId="77777777">
            <w:pPr>
              <w:spacing w:line="288" w:lineRule="auto"/>
              <w:rPr>
                <w:rFonts w:ascii="Tahoma" w:eastAsia="Calibri" w:hAnsi="Tahoma" w:cs="Tahoma"/>
                <w:sz w:val="19"/>
                <w:szCs w:val="19"/>
                <w:rtl/>
              </w:rPr>
            </w:pPr>
            <w:r w:rsidRPr="009C006E">
              <w:rPr>
                <w:rFonts w:ascii="Tahoma" w:eastAsia="Calibri" w:hAnsi="Tahoma" w:cs="Tahoma"/>
                <w:noProof/>
                <w:sz w:val="19"/>
                <w:szCs w:val="19"/>
                <w:rtl/>
              </w:rPr>
              <mc:AlternateContent>
                <mc:Choice Requires="wps">
                  <w:drawing>
                    <wp:anchor distT="0" distB="0" distL="114300" distR="114300" simplePos="0" relativeHeight="251675648" behindDoc="0" locked="0" layoutInCell="1" allowOverlap="1">
                      <wp:simplePos x="0" y="0"/>
                      <wp:positionH relativeFrom="column">
                        <wp:posOffset>-1198880</wp:posOffset>
                      </wp:positionH>
                      <wp:positionV relativeFrom="paragraph">
                        <wp:posOffset>435141</wp:posOffset>
                      </wp:positionV>
                      <wp:extent cx="1838325" cy="295275"/>
                      <wp:effectExtent l="0" t="0" r="28575" b="28575"/>
                      <wp:wrapNone/>
                      <wp:docPr id="111"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AF050"/>
                              </a:solidFill>
                              <a:ln w="3175">
                                <a:solidFill>
                                  <a:sysClr val="windowText" lastClr="000000"/>
                                </a:solidFill>
                                <a:prstDash val="solid"/>
                              </a:ln>
                              <a:effectLst/>
                            </wps:spPr>
                            <wps:txbx>
                              <w:txbxContent>
                                <w:p w:rsidR="009C006E" w:rsidP="009C006E" w14:paraId="017A097E" w14:textId="77777777">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_x0000_s1032" type="#_x0000_t66" style="width:144.75pt;height:23.25pt;margin-top:34.25pt;margin-left:-94.4pt;mso-height-percent:0;mso-height-relative:page;mso-width-percent:0;mso-width-relative:page;mso-wrap-distance-bottom:0;mso-wrap-distance-left:9pt;mso-wrap-distance-right:9pt;mso-wrap-distance-top:0;mso-wrap-style:square;position:absolute;visibility:visible;v-text-anchor:middle;z-index:251676672" adj="1735" fillcolor="#faf050" strokecolor="black" strokeweight="0.25pt">
                      <v:textbox>
                        <w:txbxContent>
                          <w:p w:rsidR="009C006E" w:rsidP="009C006E">
                            <w:pPr>
                              <w:jc w:val="center"/>
                            </w:pPr>
                          </w:p>
                        </w:txbxContent>
                      </v:textbox>
                    </v:shape>
                  </w:pict>
                </mc:Fallback>
              </mc:AlternateContent>
            </w:r>
          </w:p>
        </w:tc>
        <w:tc>
          <w:tcPr>
            <w:tcW w:w="953" w:type="dxa"/>
          </w:tcPr>
          <w:p w:rsidR="009C006E" w:rsidRPr="009C006E" w:rsidP="00F07B70" w14:paraId="7F420E67" w14:textId="77777777">
            <w:pPr>
              <w:spacing w:line="288" w:lineRule="auto"/>
              <w:rPr>
                <w:rFonts w:ascii="Tahoma" w:eastAsia="Calibri" w:hAnsi="Tahoma" w:cs="Tahoma"/>
                <w:sz w:val="19"/>
                <w:szCs w:val="19"/>
                <w:rtl/>
              </w:rPr>
            </w:pPr>
          </w:p>
        </w:tc>
        <w:tc>
          <w:tcPr>
            <w:tcW w:w="947" w:type="dxa"/>
          </w:tcPr>
          <w:p w:rsidR="009C006E" w:rsidRPr="009C006E" w:rsidP="00F07B70" w14:paraId="242F8339" w14:textId="77777777">
            <w:pPr>
              <w:spacing w:line="288" w:lineRule="auto"/>
              <w:rPr>
                <w:rFonts w:ascii="Tahoma" w:eastAsia="Calibri" w:hAnsi="Tahoma" w:cs="Tahoma"/>
                <w:noProof/>
                <w:sz w:val="19"/>
                <w:szCs w:val="19"/>
                <w:rtl/>
              </w:rPr>
            </w:pPr>
          </w:p>
        </w:tc>
        <w:tc>
          <w:tcPr>
            <w:tcW w:w="938" w:type="dxa"/>
          </w:tcPr>
          <w:p w:rsidR="009C006E" w:rsidRPr="009C006E" w:rsidP="00F07B70" w14:paraId="4DC9FAA5" w14:textId="77777777">
            <w:pPr>
              <w:spacing w:line="288" w:lineRule="auto"/>
              <w:rPr>
                <w:rFonts w:ascii="Tahoma" w:eastAsia="Calibri" w:hAnsi="Tahoma" w:cs="Tahoma"/>
                <w:sz w:val="19"/>
                <w:szCs w:val="19"/>
                <w:rtl/>
              </w:rPr>
            </w:pPr>
          </w:p>
        </w:tc>
      </w:tr>
      <w:tr w14:paraId="01608898" w14:textId="77777777" w:rsidTr="00F07B70">
        <w:tblPrEx>
          <w:tblW w:w="9946" w:type="dxa"/>
          <w:tblLook w:val="04A0"/>
        </w:tblPrEx>
        <w:trPr>
          <w:trHeight w:val="1036"/>
        </w:trPr>
        <w:tc>
          <w:tcPr>
            <w:tcW w:w="1872" w:type="dxa"/>
            <w:vAlign w:val="center"/>
          </w:tcPr>
          <w:p w:rsidR="009C006E" w:rsidRPr="009C006E" w:rsidP="00F07B70" w14:paraId="4648731C" w14:textId="77777777">
            <w:pPr>
              <w:spacing w:line="240" w:lineRule="auto"/>
              <w:rPr>
                <w:rFonts w:ascii="Tahoma" w:eastAsia="Calibri" w:hAnsi="Tahoma" w:cs="Tahoma"/>
                <w:sz w:val="18"/>
                <w:szCs w:val="18"/>
              </w:rPr>
            </w:pPr>
            <w:r w:rsidRPr="009C006E">
              <w:rPr>
                <w:rFonts w:ascii="Tahoma" w:eastAsia="Calibri" w:hAnsi="Tahoma" w:cs="Tahoma"/>
                <w:sz w:val="18"/>
                <w:szCs w:val="18"/>
                <w:rtl/>
              </w:rPr>
              <w:t>קביעת נהלים פנימיים להיערכות לחורף</w:t>
            </w:r>
            <w:r w:rsidRPr="009C006E">
              <w:rPr>
                <w:rFonts w:ascii="Tahoma" w:eastAsia="Calibri" w:hAnsi="Tahoma" w:cs="Tahoma" w:hint="cs"/>
                <w:sz w:val="18"/>
                <w:szCs w:val="18"/>
                <w:rtl/>
              </w:rPr>
              <w:t xml:space="preserve"> </w:t>
            </w:r>
          </w:p>
          <w:p w:rsidR="009C006E" w:rsidRPr="009C006E" w:rsidP="00F07B70" w14:paraId="6474C2E6" w14:textId="77777777">
            <w:pPr>
              <w:spacing w:line="240" w:lineRule="auto"/>
              <w:rPr>
                <w:rFonts w:ascii="Tahoma" w:eastAsia="Calibri" w:hAnsi="Tahoma" w:cs="Tahoma"/>
                <w:sz w:val="18"/>
                <w:szCs w:val="18"/>
                <w:rtl/>
              </w:rPr>
            </w:pPr>
          </w:p>
        </w:tc>
        <w:tc>
          <w:tcPr>
            <w:tcW w:w="1240" w:type="dxa"/>
            <w:vAlign w:val="center"/>
          </w:tcPr>
          <w:p w:rsidR="009C006E" w:rsidRPr="009C006E" w:rsidP="00F07B70" w14:paraId="6E65E790"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עיריית </w:t>
            </w:r>
            <w:r w:rsidRPr="009C006E">
              <w:rPr>
                <w:rFonts w:ascii="Tahoma" w:eastAsia="Calibri" w:hAnsi="Tahoma" w:cs="Tahoma" w:hint="cs"/>
                <w:b/>
                <w:bCs/>
                <w:sz w:val="18"/>
                <w:szCs w:val="18"/>
                <w:rtl/>
              </w:rPr>
              <w:t>נהרייה</w:t>
            </w:r>
          </w:p>
        </w:tc>
        <w:tc>
          <w:tcPr>
            <w:tcW w:w="2820" w:type="dxa"/>
            <w:vAlign w:val="center"/>
          </w:tcPr>
          <w:p w:rsidR="009C006E" w:rsidRPr="009C006E" w:rsidP="00F07B70" w14:paraId="567182BC"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בביקורת הקודמת נמצא כי </w:t>
            </w:r>
            <w:r w:rsidRPr="009C006E">
              <w:rPr>
                <w:rFonts w:ascii="Tahoma" w:eastAsia="Calibri" w:hAnsi="Tahoma" w:cs="Tahoma"/>
                <w:sz w:val="18"/>
                <w:szCs w:val="18"/>
                <w:rtl/>
              </w:rPr>
              <w:t xml:space="preserve">עיריית נהרייה </w:t>
            </w:r>
            <w:r w:rsidRPr="009C006E">
              <w:rPr>
                <w:rFonts w:ascii="Tahoma" w:eastAsia="Calibri" w:hAnsi="Tahoma" w:cs="Tahoma" w:hint="cs"/>
                <w:sz w:val="18"/>
                <w:szCs w:val="18"/>
                <w:rtl/>
              </w:rPr>
              <w:t xml:space="preserve">לא קבעה </w:t>
            </w:r>
            <w:r w:rsidRPr="009C006E">
              <w:rPr>
                <w:rFonts w:ascii="Tahoma" w:eastAsia="Calibri" w:hAnsi="Tahoma" w:cs="Tahoma"/>
                <w:sz w:val="18"/>
                <w:szCs w:val="18"/>
                <w:rtl/>
              </w:rPr>
              <w:t xml:space="preserve">נהלים ולא הכינה </w:t>
            </w:r>
            <w:r w:rsidRPr="009C006E">
              <w:rPr>
                <w:rFonts w:ascii="Tahoma" w:eastAsia="Calibri" w:hAnsi="Tahoma" w:cs="Tahoma"/>
                <w:sz w:val="18"/>
                <w:szCs w:val="18"/>
                <w:rtl/>
              </w:rPr>
              <w:t>תוכניות</w:t>
            </w:r>
            <w:r w:rsidRPr="009C006E">
              <w:rPr>
                <w:rFonts w:ascii="Tahoma" w:eastAsia="Calibri" w:hAnsi="Tahoma" w:cs="Tahoma"/>
                <w:sz w:val="18"/>
                <w:szCs w:val="18"/>
                <w:rtl/>
              </w:rPr>
              <w:t xml:space="preserve"> פעולה סדורות להיערכות לחורף</w:t>
            </w:r>
            <w:r w:rsidRPr="009C006E">
              <w:rPr>
                <w:rFonts w:ascii="Tahoma" w:eastAsia="Calibri" w:hAnsi="Tahoma" w:cs="Tahoma" w:hint="cs"/>
                <w:sz w:val="18"/>
                <w:szCs w:val="18"/>
                <w:rtl/>
              </w:rPr>
              <w:t>,</w:t>
            </w:r>
            <w:r w:rsidRPr="009C006E">
              <w:rPr>
                <w:rFonts w:ascii="Tahoma" w:eastAsia="Calibri" w:hAnsi="Tahoma" w:cs="Tahoma"/>
                <w:sz w:val="18"/>
                <w:szCs w:val="18"/>
                <w:rtl/>
              </w:rPr>
              <w:t xml:space="preserve"> ובכך נפגעה מוכנותה לאירועי חורף 2020</w:t>
            </w:r>
            <w:r w:rsidRPr="009C006E">
              <w:rPr>
                <w:rFonts w:ascii="Tahoma" w:eastAsia="Calibri" w:hAnsi="Tahoma" w:cs="Tahoma" w:hint="cs"/>
                <w:sz w:val="18"/>
                <w:szCs w:val="18"/>
                <w:rtl/>
              </w:rPr>
              <w:t>.</w:t>
            </w:r>
          </w:p>
          <w:p w:rsidR="009C006E" w:rsidRPr="009C006E" w:rsidP="00F07B70" w14:paraId="5BB15736" w14:textId="77777777">
            <w:pPr>
              <w:spacing w:line="240" w:lineRule="auto"/>
              <w:rPr>
                <w:rFonts w:ascii="Tahoma" w:eastAsia="Calibri" w:hAnsi="Tahoma" w:cs="Tahoma"/>
                <w:sz w:val="18"/>
                <w:szCs w:val="18"/>
                <w:rtl/>
              </w:rPr>
            </w:pPr>
          </w:p>
        </w:tc>
        <w:tc>
          <w:tcPr>
            <w:tcW w:w="1176" w:type="dxa"/>
          </w:tcPr>
          <w:p w:rsidR="009C006E" w:rsidRPr="009C006E" w:rsidP="00F07B70" w14:paraId="3D6BA88E" w14:textId="77777777">
            <w:pPr>
              <w:spacing w:line="288" w:lineRule="auto"/>
              <w:rPr>
                <w:rFonts w:ascii="Tahoma" w:eastAsia="Calibri" w:hAnsi="Tahoma" w:cs="Tahoma"/>
                <w:noProof/>
                <w:sz w:val="19"/>
                <w:szCs w:val="19"/>
                <w:rtl/>
              </w:rPr>
            </w:pPr>
            <w:r w:rsidRPr="009C006E">
              <w:rPr>
                <w:rFonts w:ascii="Tahoma" w:eastAsia="Calibri" w:hAnsi="Tahoma" w:cs="Tahoma"/>
                <w:noProof/>
                <w:sz w:val="19"/>
                <w:szCs w:val="19"/>
                <w:rtl/>
              </w:rPr>
              <mc:AlternateContent>
                <mc:Choice Requires="wps">
                  <w:drawing>
                    <wp:anchor distT="0" distB="0" distL="114300" distR="114300" simplePos="0" relativeHeight="251677696" behindDoc="0" locked="0" layoutInCell="1" allowOverlap="1">
                      <wp:simplePos x="0" y="0"/>
                      <wp:positionH relativeFrom="column">
                        <wp:posOffset>-1779721</wp:posOffset>
                      </wp:positionH>
                      <wp:positionV relativeFrom="paragraph">
                        <wp:posOffset>323102</wp:posOffset>
                      </wp:positionV>
                      <wp:extent cx="2454275" cy="295275"/>
                      <wp:effectExtent l="0" t="0" r="22225" b="28575"/>
                      <wp:wrapNone/>
                      <wp:docPr id="112" name="חץ שמאלה 16"/>
                      <wp:cNvGraphicFramePr/>
                      <a:graphic xmlns:a="http://schemas.openxmlformats.org/drawingml/2006/main">
                        <a:graphicData uri="http://schemas.microsoft.com/office/word/2010/wordprocessingShape">
                          <wps:wsp xmlns:wps="http://schemas.microsoft.com/office/word/2010/wordprocessingShape">
                            <wps:cNvSpPr/>
                            <wps:spPr>
                              <a:xfrm>
                                <a:off x="0" y="0"/>
                                <a:ext cx="2454275" cy="295275"/>
                              </a:xfrm>
                              <a:prstGeom prst="leftArrow">
                                <a:avLst/>
                              </a:prstGeom>
                              <a:solidFill>
                                <a:srgbClr val="7DB48C"/>
                              </a:solidFill>
                              <a:ln w="3175">
                                <a:solidFill>
                                  <a:sysClr val="windowText" lastClr="000000"/>
                                </a:solidFill>
                                <a:prstDash val="solid"/>
                              </a:ln>
                              <a:effectLst/>
                            </wps:spPr>
                            <wps:txbx>
                              <w:txbxContent>
                                <w:p w:rsidR="009C006E" w:rsidP="009C006E" w14:paraId="1FEF863C" w14:textId="77777777">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_x0000_s1033" type="#_x0000_t66" style="width:193.25pt;height:23.25pt;margin-top:25.45pt;margin-left:-140.15pt;mso-height-percent:0;mso-height-relative:page;mso-width-percent:0;mso-width-relative:page;mso-wrap-distance-bottom:0;mso-wrap-distance-left:9pt;mso-wrap-distance-right:9pt;mso-wrap-distance-top:0;mso-wrap-style:square;position:absolute;visibility:visible;v-text-anchor:middle;z-index:251678720" adj="1299" fillcolor="#7db48c" strokecolor="black" strokeweight="0.25pt">
                      <v:textbox>
                        <w:txbxContent>
                          <w:p w:rsidR="009C006E" w:rsidP="009C006E">
                            <w:pPr>
                              <w:jc w:val="center"/>
                            </w:pPr>
                          </w:p>
                        </w:txbxContent>
                      </v:textbox>
                    </v:shape>
                  </w:pict>
                </mc:Fallback>
              </mc:AlternateContent>
            </w:r>
          </w:p>
        </w:tc>
        <w:tc>
          <w:tcPr>
            <w:tcW w:w="953" w:type="dxa"/>
          </w:tcPr>
          <w:p w:rsidR="009C006E" w:rsidRPr="009C006E" w:rsidP="00F07B70" w14:paraId="662E25AD" w14:textId="77777777">
            <w:pPr>
              <w:spacing w:line="288" w:lineRule="auto"/>
              <w:rPr>
                <w:rFonts w:ascii="Tahoma" w:eastAsia="Calibri" w:hAnsi="Tahoma" w:cs="Tahoma"/>
                <w:sz w:val="19"/>
                <w:szCs w:val="19"/>
                <w:rtl/>
              </w:rPr>
            </w:pPr>
          </w:p>
        </w:tc>
        <w:tc>
          <w:tcPr>
            <w:tcW w:w="947" w:type="dxa"/>
          </w:tcPr>
          <w:p w:rsidR="009C006E" w:rsidRPr="009C006E" w:rsidP="00F07B70" w14:paraId="136852BD" w14:textId="77777777">
            <w:pPr>
              <w:spacing w:line="288" w:lineRule="auto"/>
              <w:rPr>
                <w:rFonts w:ascii="Tahoma" w:eastAsia="Calibri" w:hAnsi="Tahoma" w:cs="Tahoma"/>
                <w:sz w:val="19"/>
                <w:szCs w:val="19"/>
                <w:rtl/>
              </w:rPr>
            </w:pPr>
          </w:p>
        </w:tc>
        <w:tc>
          <w:tcPr>
            <w:tcW w:w="938" w:type="dxa"/>
          </w:tcPr>
          <w:p w:rsidR="009C006E" w:rsidRPr="009C006E" w:rsidP="00F07B70" w14:paraId="243ADDED" w14:textId="77777777">
            <w:pPr>
              <w:spacing w:line="288" w:lineRule="auto"/>
              <w:rPr>
                <w:rFonts w:ascii="Tahoma" w:eastAsia="Calibri" w:hAnsi="Tahoma" w:cs="Tahoma"/>
                <w:sz w:val="19"/>
                <w:szCs w:val="19"/>
                <w:rtl/>
              </w:rPr>
            </w:pPr>
          </w:p>
        </w:tc>
      </w:tr>
      <w:tr w14:paraId="04138130" w14:textId="77777777" w:rsidTr="00F07B70">
        <w:tblPrEx>
          <w:tblW w:w="9946" w:type="dxa"/>
          <w:tblLook w:val="04A0"/>
        </w:tblPrEx>
        <w:trPr>
          <w:trHeight w:val="1036"/>
        </w:trPr>
        <w:tc>
          <w:tcPr>
            <w:tcW w:w="1872" w:type="dxa"/>
            <w:vAlign w:val="center"/>
          </w:tcPr>
          <w:p w:rsidR="009C006E" w:rsidRPr="009C006E" w:rsidP="00F07B70" w14:paraId="6F64EB3C" w14:textId="77777777">
            <w:pPr>
              <w:spacing w:line="240" w:lineRule="auto"/>
              <w:rPr>
                <w:rFonts w:ascii="Tahoma" w:eastAsia="Calibri" w:hAnsi="Tahoma" w:cs="Tahoma"/>
                <w:sz w:val="18"/>
                <w:szCs w:val="18"/>
              </w:rPr>
            </w:pPr>
            <w:r w:rsidRPr="009C006E">
              <w:rPr>
                <w:rFonts w:ascii="Tahoma" w:eastAsia="Calibri" w:hAnsi="Tahoma" w:cs="Tahoma"/>
                <w:sz w:val="18"/>
                <w:szCs w:val="18"/>
                <w:rtl/>
              </w:rPr>
              <w:t>קביעת נהלים פנימיים להיערכות לחורף</w:t>
            </w:r>
            <w:r w:rsidRPr="009C006E">
              <w:rPr>
                <w:rFonts w:ascii="Tahoma" w:eastAsia="Calibri" w:hAnsi="Tahoma" w:cs="Tahoma" w:hint="cs"/>
                <w:sz w:val="18"/>
                <w:szCs w:val="18"/>
                <w:rtl/>
              </w:rPr>
              <w:t xml:space="preserve"> </w:t>
            </w:r>
          </w:p>
          <w:p w:rsidR="009C006E" w:rsidRPr="009C006E" w:rsidP="00F07B70" w14:paraId="0DA14999" w14:textId="77777777">
            <w:pPr>
              <w:spacing w:line="240" w:lineRule="auto"/>
              <w:rPr>
                <w:rFonts w:ascii="Tahoma" w:eastAsia="Calibri" w:hAnsi="Tahoma" w:cs="Tahoma"/>
                <w:sz w:val="18"/>
                <w:szCs w:val="18"/>
                <w:rtl/>
              </w:rPr>
            </w:pPr>
          </w:p>
        </w:tc>
        <w:tc>
          <w:tcPr>
            <w:tcW w:w="1240" w:type="dxa"/>
            <w:vAlign w:val="center"/>
          </w:tcPr>
          <w:p w:rsidR="009C006E" w:rsidRPr="009C006E" w:rsidP="00F07B70" w14:paraId="7F9127B4"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המועצה המקומית </w:t>
            </w:r>
            <w:r w:rsidRPr="009C006E">
              <w:rPr>
                <w:rFonts w:ascii="Tahoma" w:eastAsia="Calibri" w:hAnsi="Tahoma" w:cs="Tahoma" w:hint="cs"/>
                <w:b/>
                <w:bCs/>
                <w:sz w:val="18"/>
                <w:szCs w:val="18"/>
                <w:rtl/>
              </w:rPr>
              <w:t>ג'יסר</w:t>
            </w:r>
            <w:r w:rsidRPr="009C006E">
              <w:rPr>
                <w:rFonts w:ascii="Tahoma" w:eastAsia="Calibri" w:hAnsi="Tahoma" w:cs="Tahoma" w:hint="cs"/>
                <w:b/>
                <w:bCs/>
                <w:sz w:val="18"/>
                <w:szCs w:val="18"/>
                <w:rtl/>
              </w:rPr>
              <w:t xml:space="preserve"> </w:t>
            </w:r>
            <w:r w:rsidR="008F031E">
              <w:rPr>
                <w:rFonts w:ascii="Tahoma" w:eastAsia="Calibri" w:hAnsi="Tahoma" w:cs="Tahoma"/>
                <w:b/>
                <w:bCs/>
                <w:sz w:val="18"/>
                <w:szCs w:val="18"/>
                <w:rtl/>
              </w:rPr>
              <w:br/>
            </w:r>
            <w:r w:rsidRPr="009C006E">
              <w:rPr>
                <w:rFonts w:ascii="Tahoma" w:eastAsia="Calibri" w:hAnsi="Tahoma" w:cs="Tahoma" w:hint="cs"/>
                <w:b/>
                <w:bCs/>
                <w:sz w:val="18"/>
                <w:szCs w:val="18"/>
                <w:rtl/>
              </w:rPr>
              <w:t xml:space="preserve">א- </w:t>
            </w:r>
            <w:r w:rsidRPr="009C006E">
              <w:rPr>
                <w:rFonts w:ascii="Tahoma" w:eastAsia="Calibri" w:hAnsi="Tahoma" w:cs="Tahoma" w:hint="cs"/>
                <w:b/>
                <w:bCs/>
                <w:sz w:val="18"/>
                <w:szCs w:val="18"/>
                <w:rtl/>
              </w:rPr>
              <w:t>זרקאא</w:t>
            </w:r>
          </w:p>
        </w:tc>
        <w:tc>
          <w:tcPr>
            <w:tcW w:w="2820" w:type="dxa"/>
            <w:vAlign w:val="center"/>
          </w:tcPr>
          <w:p w:rsidR="009C006E" w:rsidRPr="009C006E" w:rsidP="00F07B70" w14:paraId="7EAD1C46"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בביקורת הקודמת עלה כי </w:t>
            </w:r>
            <w:r w:rsidRPr="009C006E">
              <w:rPr>
                <w:rFonts w:ascii="Tahoma" w:eastAsia="Calibri" w:hAnsi="Tahoma" w:cs="Tahoma"/>
                <w:sz w:val="18"/>
                <w:szCs w:val="18"/>
                <w:rtl/>
              </w:rPr>
              <w:t xml:space="preserve">המועצה המקומית </w:t>
            </w:r>
            <w:r w:rsidRPr="009C006E">
              <w:rPr>
                <w:rFonts w:ascii="Tahoma" w:eastAsia="Calibri" w:hAnsi="Tahoma" w:cs="Tahoma" w:hint="cs"/>
                <w:sz w:val="18"/>
                <w:szCs w:val="18"/>
                <w:rtl/>
              </w:rPr>
              <w:t>ג׳יסר</w:t>
            </w:r>
            <w:r w:rsidRPr="009C006E">
              <w:rPr>
                <w:rFonts w:ascii="Tahoma" w:eastAsia="Calibri" w:hAnsi="Tahoma" w:cs="Tahoma" w:hint="cs"/>
                <w:sz w:val="18"/>
                <w:szCs w:val="18"/>
                <w:rtl/>
              </w:rPr>
              <w:t xml:space="preserve"> א-</w:t>
            </w:r>
            <w:r w:rsidRPr="009C006E">
              <w:rPr>
                <w:rFonts w:ascii="Tahoma" w:eastAsia="Calibri" w:hAnsi="Tahoma" w:cs="Tahoma" w:hint="cs"/>
                <w:sz w:val="18"/>
                <w:szCs w:val="18"/>
                <w:rtl/>
              </w:rPr>
              <w:t>זרקאא</w:t>
            </w:r>
            <w:r w:rsidRPr="009C006E">
              <w:rPr>
                <w:rFonts w:ascii="Tahoma" w:eastAsia="Calibri" w:hAnsi="Tahoma" w:cs="Tahoma"/>
                <w:sz w:val="18"/>
                <w:szCs w:val="18"/>
                <w:rtl/>
              </w:rPr>
              <w:t xml:space="preserve"> לא </w:t>
            </w:r>
            <w:r w:rsidRPr="009C006E">
              <w:rPr>
                <w:rFonts w:ascii="Tahoma" w:eastAsia="Calibri" w:hAnsi="Tahoma" w:cs="Tahoma" w:hint="cs"/>
                <w:sz w:val="18"/>
                <w:szCs w:val="18"/>
                <w:rtl/>
              </w:rPr>
              <w:t>קבעה</w:t>
            </w:r>
            <w:r w:rsidRPr="009C006E">
              <w:rPr>
                <w:rFonts w:ascii="Tahoma" w:eastAsia="Calibri" w:hAnsi="Tahoma" w:cs="Tahoma"/>
                <w:sz w:val="18"/>
                <w:szCs w:val="18"/>
                <w:rtl/>
              </w:rPr>
              <w:t xml:space="preserve"> נוהל היערכות לחורף ולא הכינה </w:t>
            </w:r>
            <w:r w:rsidRPr="009C006E">
              <w:rPr>
                <w:rFonts w:ascii="Tahoma" w:eastAsia="Calibri" w:hAnsi="Tahoma" w:cs="Tahoma"/>
                <w:sz w:val="18"/>
                <w:szCs w:val="18"/>
                <w:rtl/>
              </w:rPr>
              <w:t>תוכנית</w:t>
            </w:r>
            <w:r w:rsidRPr="009C006E">
              <w:rPr>
                <w:rFonts w:ascii="Tahoma" w:eastAsia="Calibri" w:hAnsi="Tahoma" w:cs="Tahoma"/>
                <w:sz w:val="18"/>
                <w:szCs w:val="18"/>
                <w:rtl/>
              </w:rPr>
              <w:t xml:space="preserve"> פעולה להיערכות לאירועי שיטפונות והצפות</w:t>
            </w:r>
            <w:r w:rsidRPr="009C006E">
              <w:rPr>
                <w:rFonts w:ascii="Tahoma" w:eastAsia="Calibri" w:hAnsi="Tahoma" w:cs="Tahoma" w:hint="cs"/>
                <w:sz w:val="18"/>
                <w:szCs w:val="18"/>
                <w:rtl/>
              </w:rPr>
              <w:t>.</w:t>
            </w:r>
          </w:p>
          <w:p w:rsidR="009C006E" w:rsidRPr="009C006E" w:rsidP="00F07B70" w14:paraId="52229B3F" w14:textId="77777777">
            <w:pPr>
              <w:spacing w:line="240" w:lineRule="auto"/>
              <w:rPr>
                <w:rFonts w:ascii="Tahoma" w:eastAsia="Calibri" w:hAnsi="Tahoma" w:cs="Tahoma"/>
                <w:sz w:val="18"/>
                <w:szCs w:val="18"/>
                <w:rtl/>
              </w:rPr>
            </w:pPr>
          </w:p>
        </w:tc>
        <w:tc>
          <w:tcPr>
            <w:tcW w:w="1176" w:type="dxa"/>
          </w:tcPr>
          <w:p w:rsidR="009C006E" w:rsidRPr="009C006E" w:rsidP="00F07B70" w14:paraId="14AA966F" w14:textId="77777777">
            <w:pPr>
              <w:spacing w:line="288" w:lineRule="auto"/>
              <w:rPr>
                <w:rFonts w:ascii="Tahoma" w:eastAsia="Calibri" w:hAnsi="Tahoma" w:cs="Tahoma"/>
                <w:noProof/>
                <w:sz w:val="19"/>
                <w:szCs w:val="19"/>
                <w:rtl/>
              </w:rPr>
            </w:pPr>
            <w:r w:rsidRPr="009C006E">
              <w:rPr>
                <w:rFonts w:ascii="Tahoma" w:eastAsia="Calibri" w:hAnsi="Tahoma" w:cs="Tahoma"/>
                <w:noProof/>
                <w:sz w:val="19"/>
                <w:szCs w:val="19"/>
                <w:rtl/>
              </w:rPr>
              <mc:AlternateContent>
                <mc:Choice Requires="wps">
                  <w:drawing>
                    <wp:anchor distT="0" distB="0" distL="114300" distR="114300" simplePos="0" relativeHeight="251683840" behindDoc="0" locked="0" layoutInCell="1" allowOverlap="1">
                      <wp:simplePos x="0" y="0"/>
                      <wp:positionH relativeFrom="column">
                        <wp:posOffset>-544029</wp:posOffset>
                      </wp:positionH>
                      <wp:positionV relativeFrom="paragraph">
                        <wp:posOffset>282278</wp:posOffset>
                      </wp:positionV>
                      <wp:extent cx="1209675" cy="295275"/>
                      <wp:effectExtent l="0" t="0" r="28575" b="28575"/>
                      <wp:wrapNone/>
                      <wp:docPr id="17" name="חץ שמאלה 2"/>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295275"/>
                              </a:xfrm>
                              <a:prstGeom prst="leftArrow">
                                <a:avLst/>
                              </a:prstGeom>
                              <a:solidFill>
                                <a:srgbClr val="FF8250"/>
                              </a:solidFill>
                              <a:ln w="3175">
                                <a:solidFill>
                                  <a:sysClr val="windowText" lastClr="000000"/>
                                </a:solidFill>
                                <a:prstDash val="solid"/>
                              </a:ln>
                              <a:effectLst/>
                            </wps:spPr>
                            <wps:txbx>
                              <w:txbxContent>
                                <w:p w:rsidR="009C006E" w:rsidP="009C006E" w14:paraId="0DCF6B82" w14:textId="77777777">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_x0000_s1034" type="#_x0000_t66" style="width:95.25pt;height:23.25pt;margin-top:22.25pt;margin-left:-42.85pt;mso-height-percent:0;mso-height-relative:page;mso-width-percent:0;mso-width-relative:page;mso-wrap-distance-bottom:0;mso-wrap-distance-left:9pt;mso-wrap-distance-right:9pt;mso-wrap-distance-top:0;mso-wrap-style:square;position:absolute;visibility:visible;v-text-anchor:middle;z-index:251684864" adj="2636" fillcolor="#ff8250" strokecolor="black" strokeweight="0.25pt">
                      <v:textbox>
                        <w:txbxContent>
                          <w:p w:rsidR="009C006E" w:rsidP="009C006E">
                            <w:pPr>
                              <w:jc w:val="center"/>
                            </w:pPr>
                          </w:p>
                        </w:txbxContent>
                      </v:textbox>
                    </v:shape>
                  </w:pict>
                </mc:Fallback>
              </mc:AlternateContent>
            </w:r>
          </w:p>
        </w:tc>
        <w:tc>
          <w:tcPr>
            <w:tcW w:w="953" w:type="dxa"/>
          </w:tcPr>
          <w:p w:rsidR="009C006E" w:rsidRPr="009C006E" w:rsidP="00F07B70" w14:paraId="6F59CBEE" w14:textId="77777777">
            <w:pPr>
              <w:spacing w:line="288" w:lineRule="auto"/>
              <w:rPr>
                <w:rFonts w:ascii="Tahoma" w:eastAsia="Calibri" w:hAnsi="Tahoma" w:cs="Tahoma"/>
                <w:sz w:val="19"/>
                <w:szCs w:val="19"/>
                <w:rtl/>
              </w:rPr>
            </w:pPr>
          </w:p>
        </w:tc>
        <w:tc>
          <w:tcPr>
            <w:tcW w:w="947" w:type="dxa"/>
          </w:tcPr>
          <w:p w:rsidR="009C006E" w:rsidRPr="009C006E" w:rsidP="00F07B70" w14:paraId="62F15EB9" w14:textId="77777777">
            <w:pPr>
              <w:spacing w:line="288" w:lineRule="auto"/>
              <w:rPr>
                <w:rFonts w:ascii="Tahoma" w:eastAsia="Calibri" w:hAnsi="Tahoma" w:cs="Tahoma"/>
                <w:sz w:val="19"/>
                <w:szCs w:val="19"/>
                <w:rtl/>
              </w:rPr>
            </w:pPr>
          </w:p>
        </w:tc>
        <w:tc>
          <w:tcPr>
            <w:tcW w:w="938" w:type="dxa"/>
          </w:tcPr>
          <w:p w:rsidR="009C006E" w:rsidRPr="009C006E" w:rsidP="00F07B70" w14:paraId="60CBC362" w14:textId="77777777">
            <w:pPr>
              <w:spacing w:line="288" w:lineRule="auto"/>
              <w:rPr>
                <w:rFonts w:ascii="Tahoma" w:eastAsia="Calibri" w:hAnsi="Tahoma" w:cs="Tahoma"/>
                <w:sz w:val="19"/>
                <w:szCs w:val="19"/>
                <w:rtl/>
              </w:rPr>
            </w:pPr>
          </w:p>
        </w:tc>
      </w:tr>
      <w:tr w14:paraId="0C5E0EDC" w14:textId="77777777" w:rsidTr="00F07B70">
        <w:tblPrEx>
          <w:tblW w:w="9946" w:type="dxa"/>
          <w:tblLook w:val="04A0"/>
        </w:tblPrEx>
        <w:trPr>
          <w:trHeight w:val="1036"/>
        </w:trPr>
        <w:tc>
          <w:tcPr>
            <w:tcW w:w="1872" w:type="dxa"/>
            <w:vAlign w:val="center"/>
          </w:tcPr>
          <w:p w:rsidR="009C006E" w:rsidRPr="009C006E" w:rsidP="00F07B70" w14:paraId="7B4FC834"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חיזוי שיטפונות במרחב העירוני בישראל </w:t>
            </w:r>
          </w:p>
          <w:p w:rsidR="009C006E" w:rsidRPr="009C006E" w:rsidP="00F07B70" w14:paraId="3EC074D1" w14:textId="77777777">
            <w:pPr>
              <w:spacing w:line="240" w:lineRule="auto"/>
              <w:rPr>
                <w:rFonts w:ascii="Tahoma" w:eastAsia="Calibri" w:hAnsi="Tahoma" w:cs="Tahoma"/>
                <w:sz w:val="18"/>
                <w:szCs w:val="18"/>
                <w:rtl/>
              </w:rPr>
            </w:pPr>
          </w:p>
        </w:tc>
        <w:tc>
          <w:tcPr>
            <w:tcW w:w="1240" w:type="dxa"/>
            <w:vAlign w:val="center"/>
          </w:tcPr>
          <w:p w:rsidR="009C006E" w:rsidRPr="009C006E" w:rsidP="00F07B70" w14:paraId="784E4E90" w14:textId="77777777">
            <w:pPr>
              <w:spacing w:line="240" w:lineRule="auto"/>
              <w:rPr>
                <w:rFonts w:ascii="Tahoma" w:eastAsia="Calibri" w:hAnsi="Tahoma" w:cs="Tahoma"/>
                <w:sz w:val="18"/>
                <w:szCs w:val="18"/>
                <w:rtl/>
              </w:rPr>
            </w:pPr>
            <w:r w:rsidRPr="003A3460">
              <w:rPr>
                <w:rFonts w:ascii="Tahoma" w:eastAsia="Calibri" w:hAnsi="Tahoma" w:cs="Tahoma"/>
                <w:sz w:val="18"/>
                <w:szCs w:val="18"/>
                <w:rtl/>
              </w:rPr>
              <w:t>הש</w:t>
            </w:r>
            <w:r w:rsidRPr="003A3460">
              <w:rPr>
                <w:rFonts w:ascii="Tahoma" w:eastAsia="Calibri" w:hAnsi="Tahoma" w:cs="Tahoma" w:hint="cs"/>
                <w:sz w:val="18"/>
                <w:szCs w:val="18"/>
                <w:rtl/>
              </w:rPr>
              <w:t>ירות המטאורולוגי</w:t>
            </w:r>
            <w:r w:rsidRPr="009C006E">
              <w:rPr>
                <w:rFonts w:ascii="Tahoma" w:eastAsia="Calibri" w:hAnsi="Tahoma" w:cs="Tahoma" w:hint="cs"/>
                <w:sz w:val="18"/>
                <w:szCs w:val="18"/>
                <w:rtl/>
              </w:rPr>
              <w:t xml:space="preserve"> ורשות המים</w:t>
            </w:r>
          </w:p>
        </w:tc>
        <w:tc>
          <w:tcPr>
            <w:tcW w:w="2820" w:type="dxa"/>
            <w:vAlign w:val="center"/>
          </w:tcPr>
          <w:p w:rsidR="009C006E" w:rsidRPr="009C006E" w:rsidP="00F07B70" w14:paraId="6F28E5F1"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בביקורת הקודמת ציין </w:t>
            </w:r>
            <w:r w:rsidRPr="009C006E">
              <w:rPr>
                <w:rFonts w:ascii="Tahoma" w:eastAsia="Calibri" w:hAnsi="Tahoma" w:cs="Tahoma"/>
                <w:sz w:val="18"/>
                <w:szCs w:val="18"/>
                <w:rtl/>
              </w:rPr>
              <w:t>משרד מבקר המדינה את הקמתו של המרכז לחיזוי שיטפונות כאבן דרך בתהליך ההיערכות לשיטפונות ולהצפות, אולם</w:t>
            </w:r>
            <w:r w:rsidRPr="009C006E">
              <w:rPr>
                <w:rFonts w:ascii="Tahoma" w:eastAsia="Calibri" w:hAnsi="Tahoma" w:cs="Tahoma" w:hint="cs"/>
                <w:sz w:val="18"/>
                <w:szCs w:val="18"/>
                <w:rtl/>
              </w:rPr>
              <w:t xml:space="preserve"> ציין כי</w:t>
            </w:r>
            <w:r w:rsidRPr="009C006E">
              <w:rPr>
                <w:rFonts w:ascii="Tahoma" w:eastAsia="Calibri" w:hAnsi="Tahoma" w:cs="Tahoma"/>
                <w:sz w:val="18"/>
                <w:szCs w:val="18"/>
                <w:rtl/>
              </w:rPr>
              <w:t xml:space="preserve"> נראה </w:t>
            </w:r>
            <w:r w:rsidRPr="009C006E">
              <w:rPr>
                <w:rFonts w:ascii="Tahoma" w:eastAsia="Calibri" w:hAnsi="Tahoma" w:cs="Tahoma" w:hint="cs"/>
                <w:sz w:val="18"/>
                <w:szCs w:val="18"/>
                <w:rtl/>
              </w:rPr>
              <w:t>ש</w:t>
            </w:r>
            <w:r w:rsidRPr="009C006E">
              <w:rPr>
                <w:rFonts w:ascii="Tahoma" w:eastAsia="Calibri" w:hAnsi="Tahoma" w:cs="Tahoma"/>
                <w:sz w:val="18"/>
                <w:szCs w:val="18"/>
                <w:rtl/>
              </w:rPr>
              <w:t>אין בפעילותו מענה מספק לחיזוי שיטפונות בתחומי הרשויות המקומיות</w:t>
            </w:r>
            <w:r w:rsidRPr="009C006E">
              <w:rPr>
                <w:rFonts w:ascii="Tahoma" w:eastAsia="Calibri" w:hAnsi="Tahoma" w:cs="Tahoma" w:hint="cs"/>
                <w:sz w:val="18"/>
                <w:szCs w:val="18"/>
                <w:rtl/>
              </w:rPr>
              <w:t>.</w:t>
            </w:r>
          </w:p>
        </w:tc>
        <w:tc>
          <w:tcPr>
            <w:tcW w:w="1176" w:type="dxa"/>
          </w:tcPr>
          <w:p w:rsidR="009C006E" w:rsidRPr="009C006E" w:rsidP="00F07B70" w14:paraId="0F0A43AB" w14:textId="77777777">
            <w:pPr>
              <w:spacing w:line="288" w:lineRule="auto"/>
              <w:rPr>
                <w:rFonts w:ascii="Tahoma" w:eastAsia="Calibri" w:hAnsi="Tahoma" w:cs="Tahoma"/>
                <w:sz w:val="19"/>
                <w:szCs w:val="19"/>
                <w:rtl/>
              </w:rPr>
            </w:pPr>
            <w:r w:rsidRPr="009C006E">
              <w:rPr>
                <w:rFonts w:ascii="Tahoma" w:eastAsia="Calibri" w:hAnsi="Tahoma" w:cs="Tahoma"/>
                <w:noProof/>
                <w:sz w:val="19"/>
                <w:szCs w:val="19"/>
                <w:rtl/>
              </w:rPr>
              <mc:AlternateContent>
                <mc:Choice Requires="wps">
                  <w:drawing>
                    <wp:anchor distT="0" distB="0" distL="114300" distR="114300" simplePos="0" relativeHeight="251685888" behindDoc="0" locked="0" layoutInCell="1" allowOverlap="1">
                      <wp:simplePos x="0" y="0"/>
                      <wp:positionH relativeFrom="column">
                        <wp:posOffset>-1207426</wp:posOffset>
                      </wp:positionH>
                      <wp:positionV relativeFrom="paragraph">
                        <wp:posOffset>378608</wp:posOffset>
                      </wp:positionV>
                      <wp:extent cx="1838325" cy="295275"/>
                      <wp:effectExtent l="0" t="0" r="28575" b="28575"/>
                      <wp:wrapNone/>
                      <wp:docPr id="49"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AF050"/>
                              </a:solidFill>
                              <a:ln w="3175">
                                <a:solidFill>
                                  <a:sysClr val="windowText" lastClr="000000"/>
                                </a:solidFill>
                                <a:prstDash val="solid"/>
                              </a:ln>
                              <a:effectLst/>
                            </wps:spPr>
                            <wps:txbx>
                              <w:txbxContent>
                                <w:p w:rsidR="009C006E" w:rsidP="009C006E" w14:paraId="0E74C250" w14:textId="77777777">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_x0000_s1035" type="#_x0000_t66" style="width:144.75pt;height:23.25pt;margin-top:29.8pt;margin-left:-95.05pt;mso-height-percent:0;mso-height-relative:page;mso-width-percent:0;mso-width-relative:page;mso-wrap-distance-bottom:0;mso-wrap-distance-left:9pt;mso-wrap-distance-right:9pt;mso-wrap-distance-top:0;mso-wrap-style:square;position:absolute;visibility:visible;v-text-anchor:middle;z-index:251686912" adj="1735" fillcolor="#faf050" strokecolor="black" strokeweight="0.25pt">
                      <v:textbox>
                        <w:txbxContent>
                          <w:p w:rsidR="009C006E" w:rsidP="009C006E">
                            <w:pPr>
                              <w:jc w:val="center"/>
                            </w:pPr>
                          </w:p>
                        </w:txbxContent>
                      </v:textbox>
                    </v:shape>
                  </w:pict>
                </mc:Fallback>
              </mc:AlternateContent>
            </w:r>
          </w:p>
        </w:tc>
        <w:tc>
          <w:tcPr>
            <w:tcW w:w="953" w:type="dxa"/>
          </w:tcPr>
          <w:p w:rsidR="009C006E" w:rsidRPr="009C006E" w:rsidP="00F07B70" w14:paraId="17D2A701" w14:textId="77777777">
            <w:pPr>
              <w:spacing w:line="288" w:lineRule="auto"/>
              <w:rPr>
                <w:rFonts w:ascii="Tahoma" w:eastAsia="Calibri" w:hAnsi="Tahoma" w:cs="Tahoma"/>
                <w:sz w:val="19"/>
                <w:szCs w:val="19"/>
                <w:rtl/>
              </w:rPr>
            </w:pPr>
          </w:p>
        </w:tc>
        <w:tc>
          <w:tcPr>
            <w:tcW w:w="947" w:type="dxa"/>
          </w:tcPr>
          <w:p w:rsidR="009C006E" w:rsidRPr="009C006E" w:rsidP="00F07B70" w14:paraId="075D8777" w14:textId="77777777">
            <w:pPr>
              <w:spacing w:line="288" w:lineRule="auto"/>
              <w:rPr>
                <w:rFonts w:ascii="Tahoma" w:eastAsia="Calibri" w:hAnsi="Tahoma" w:cs="Tahoma"/>
                <w:sz w:val="19"/>
                <w:szCs w:val="19"/>
                <w:rtl/>
              </w:rPr>
            </w:pPr>
          </w:p>
        </w:tc>
        <w:tc>
          <w:tcPr>
            <w:tcW w:w="938" w:type="dxa"/>
          </w:tcPr>
          <w:p w:rsidR="009C006E" w:rsidRPr="009C006E" w:rsidP="00F07B70" w14:paraId="2A229941" w14:textId="77777777">
            <w:pPr>
              <w:spacing w:line="288" w:lineRule="auto"/>
              <w:rPr>
                <w:rFonts w:ascii="Tahoma" w:eastAsia="Calibri" w:hAnsi="Tahoma" w:cs="Tahoma"/>
                <w:sz w:val="19"/>
                <w:szCs w:val="19"/>
                <w:rtl/>
              </w:rPr>
            </w:pPr>
          </w:p>
        </w:tc>
      </w:tr>
      <w:tr w14:paraId="3EE33D50" w14:textId="77777777" w:rsidTr="00F07B70">
        <w:tblPrEx>
          <w:tblW w:w="9946" w:type="dxa"/>
          <w:tblLook w:val="04A0"/>
        </w:tblPrEx>
        <w:trPr>
          <w:trHeight w:val="1036"/>
        </w:trPr>
        <w:tc>
          <w:tcPr>
            <w:tcW w:w="1872" w:type="dxa"/>
            <w:vAlign w:val="center"/>
          </w:tcPr>
          <w:p w:rsidR="009C006E" w:rsidRPr="009C006E" w:rsidP="00F07B70" w14:paraId="0F6CC2E6" w14:textId="77777777">
            <w:pPr>
              <w:spacing w:line="240" w:lineRule="auto"/>
              <w:rPr>
                <w:rFonts w:ascii="Tahoma" w:eastAsia="Calibri" w:hAnsi="Tahoma" w:cs="Tahoma"/>
                <w:b/>
                <w:sz w:val="18"/>
                <w:szCs w:val="18"/>
                <w:rtl/>
              </w:rPr>
            </w:pPr>
            <w:r w:rsidRPr="009C006E">
              <w:rPr>
                <w:rFonts w:ascii="Tahoma" w:eastAsia="Calibri" w:hAnsi="Tahoma" w:cs="Tahoma" w:hint="cs"/>
                <w:b/>
                <w:sz w:val="18"/>
                <w:szCs w:val="18"/>
                <w:rtl/>
              </w:rPr>
              <w:t>תוכנית</w:t>
            </w:r>
            <w:r w:rsidRPr="009C006E">
              <w:rPr>
                <w:rFonts w:ascii="Tahoma" w:eastAsia="Calibri" w:hAnsi="Tahoma" w:cs="Tahoma" w:hint="cs"/>
                <w:b/>
                <w:sz w:val="18"/>
                <w:szCs w:val="18"/>
                <w:rtl/>
              </w:rPr>
              <w:t xml:space="preserve"> ההגנה על נהרייה</w:t>
            </w:r>
          </w:p>
          <w:p w:rsidR="009C006E" w:rsidRPr="009C006E" w:rsidP="00F07B70" w14:paraId="5A7DB524" w14:textId="77777777">
            <w:pPr>
              <w:spacing w:line="240" w:lineRule="auto"/>
              <w:rPr>
                <w:rFonts w:ascii="Tahoma" w:eastAsia="Calibri" w:hAnsi="Tahoma" w:cs="Tahoma"/>
                <w:bCs/>
                <w:sz w:val="18"/>
                <w:szCs w:val="18"/>
                <w:rtl/>
              </w:rPr>
            </w:pPr>
          </w:p>
        </w:tc>
        <w:tc>
          <w:tcPr>
            <w:tcW w:w="1240" w:type="dxa"/>
            <w:vAlign w:val="center"/>
          </w:tcPr>
          <w:p w:rsidR="009C006E" w:rsidRPr="009C006E" w:rsidP="00F07B70" w14:paraId="239AF9C6"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עיריית </w:t>
            </w:r>
            <w:r w:rsidRPr="009C006E">
              <w:rPr>
                <w:rFonts w:ascii="Tahoma" w:eastAsia="Calibri" w:hAnsi="Tahoma" w:cs="Tahoma" w:hint="cs"/>
                <w:b/>
                <w:bCs/>
                <w:sz w:val="18"/>
                <w:szCs w:val="18"/>
                <w:rtl/>
              </w:rPr>
              <w:t>נהרייה</w:t>
            </w:r>
            <w:r w:rsidRPr="009C006E">
              <w:rPr>
                <w:rFonts w:ascii="Tahoma" w:eastAsia="Calibri" w:hAnsi="Tahoma" w:cs="Tahoma" w:hint="cs"/>
                <w:sz w:val="18"/>
                <w:szCs w:val="18"/>
                <w:rtl/>
              </w:rPr>
              <w:t xml:space="preserve"> ורשות הניקוז גליל מערבי</w:t>
            </w:r>
          </w:p>
        </w:tc>
        <w:tc>
          <w:tcPr>
            <w:tcW w:w="2820" w:type="dxa"/>
            <w:vAlign w:val="center"/>
          </w:tcPr>
          <w:p w:rsidR="009C006E" w:rsidRPr="009C006E" w:rsidP="00F07B70" w14:paraId="0B6CF6A7" w14:textId="77777777">
            <w:pPr>
              <w:spacing w:line="240" w:lineRule="auto"/>
              <w:rPr>
                <w:rFonts w:ascii="Tahoma" w:eastAsia="Calibri" w:hAnsi="Tahoma" w:cs="Tahoma"/>
                <w:sz w:val="18"/>
                <w:szCs w:val="18"/>
                <w:rtl/>
              </w:rPr>
            </w:pPr>
            <w:r w:rsidRPr="009C006E">
              <w:rPr>
                <w:rFonts w:ascii="Tahoma" w:eastAsia="Calibri" w:hAnsi="Tahoma" w:cs="Tahoma" w:hint="cs"/>
                <w:sz w:val="18"/>
                <w:szCs w:val="18"/>
                <w:rtl/>
              </w:rPr>
              <w:t xml:space="preserve">בביקורת הקודמת עלה כי </w:t>
            </w:r>
            <w:r w:rsidRPr="009C006E">
              <w:rPr>
                <w:rFonts w:ascii="Tahoma" w:eastAsia="Calibri" w:hAnsi="Tahoma" w:cs="Tahoma"/>
                <w:sz w:val="18"/>
                <w:szCs w:val="18"/>
                <w:rtl/>
              </w:rPr>
              <w:t>תוכנית</w:t>
            </w:r>
            <w:r w:rsidRPr="009C006E">
              <w:rPr>
                <w:rFonts w:ascii="Tahoma" w:eastAsia="Calibri" w:hAnsi="Tahoma" w:cs="Tahoma"/>
                <w:sz w:val="18"/>
                <w:szCs w:val="18"/>
                <w:rtl/>
              </w:rPr>
              <w:t xml:space="preserve"> ההגנה </w:t>
            </w:r>
            <w:r w:rsidRPr="009C006E">
              <w:rPr>
                <w:rFonts w:ascii="Tahoma" w:eastAsia="Calibri" w:hAnsi="Tahoma" w:cs="Tahoma" w:hint="cs"/>
                <w:sz w:val="18"/>
                <w:szCs w:val="18"/>
                <w:rtl/>
              </w:rPr>
              <w:t>ע</w:t>
            </w:r>
            <w:r w:rsidRPr="009C006E">
              <w:rPr>
                <w:rFonts w:ascii="Tahoma" w:eastAsia="Calibri" w:hAnsi="Tahoma" w:cs="Tahoma"/>
                <w:sz w:val="18"/>
                <w:szCs w:val="18"/>
                <w:rtl/>
              </w:rPr>
              <w:t>ל</w:t>
            </w:r>
            <w:r w:rsidRPr="009C006E">
              <w:rPr>
                <w:rFonts w:ascii="Tahoma" w:eastAsia="Calibri" w:hAnsi="Tahoma" w:cs="Tahoma" w:hint="cs"/>
                <w:sz w:val="18"/>
                <w:szCs w:val="18"/>
                <w:rtl/>
              </w:rPr>
              <w:t xml:space="preserve"> </w:t>
            </w:r>
            <w:r w:rsidRPr="009C006E">
              <w:rPr>
                <w:rFonts w:ascii="Tahoma" w:eastAsia="Calibri" w:hAnsi="Tahoma" w:cs="Tahoma"/>
                <w:sz w:val="18"/>
                <w:szCs w:val="18"/>
                <w:rtl/>
              </w:rPr>
              <w:t xml:space="preserve">נהרייה לא יושמה ולא </w:t>
            </w:r>
            <w:r w:rsidRPr="009C006E">
              <w:rPr>
                <w:rFonts w:ascii="Tahoma" w:eastAsia="Calibri" w:hAnsi="Tahoma" w:cs="Tahoma" w:hint="cs"/>
                <w:sz w:val="18"/>
                <w:szCs w:val="18"/>
                <w:rtl/>
              </w:rPr>
              <w:t>תוכננה</w:t>
            </w:r>
            <w:r w:rsidRPr="009C006E">
              <w:rPr>
                <w:rFonts w:ascii="Tahoma" w:eastAsia="Calibri" w:hAnsi="Tahoma" w:cs="Tahoma"/>
                <w:sz w:val="18"/>
                <w:szCs w:val="18"/>
                <w:rtl/>
              </w:rPr>
              <w:t xml:space="preserve"> הקמת מאגרי הוויסות.</w:t>
            </w:r>
          </w:p>
        </w:tc>
        <w:tc>
          <w:tcPr>
            <w:tcW w:w="1176" w:type="dxa"/>
          </w:tcPr>
          <w:p w:rsidR="009C006E" w:rsidRPr="009C006E" w:rsidP="00F07B70" w14:paraId="6E3F1059" w14:textId="77777777">
            <w:pPr>
              <w:spacing w:line="288" w:lineRule="auto"/>
              <w:rPr>
                <w:rFonts w:ascii="Tahoma" w:eastAsia="Calibri" w:hAnsi="Tahoma" w:cs="Tahoma"/>
                <w:noProof/>
                <w:sz w:val="19"/>
                <w:szCs w:val="19"/>
                <w:rtl/>
              </w:rPr>
            </w:pPr>
            <w:r w:rsidRPr="009C006E">
              <w:rPr>
                <w:rFonts w:ascii="Tahoma" w:eastAsia="Calibri" w:hAnsi="Tahoma" w:cs="Tahoma"/>
                <w:noProof/>
                <w:sz w:val="19"/>
                <w:szCs w:val="19"/>
                <w:rtl/>
              </w:rPr>
              <mc:AlternateContent>
                <mc:Choice Requires="wps">
                  <w:drawing>
                    <wp:anchor distT="0" distB="0" distL="114300" distR="114300" simplePos="0" relativeHeight="251669504" behindDoc="0" locked="0" layoutInCell="1" allowOverlap="1">
                      <wp:simplePos x="0" y="0"/>
                      <wp:positionH relativeFrom="column">
                        <wp:posOffset>-1177925</wp:posOffset>
                      </wp:positionH>
                      <wp:positionV relativeFrom="paragraph">
                        <wp:posOffset>114300</wp:posOffset>
                      </wp:positionV>
                      <wp:extent cx="1838325" cy="295275"/>
                      <wp:effectExtent l="0" t="0" r="28575" b="28575"/>
                      <wp:wrapNone/>
                      <wp:docPr id="114" name="חץ שמאלה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295275"/>
                              </a:xfrm>
                              <a:prstGeom prst="leftArrow">
                                <a:avLst/>
                              </a:prstGeom>
                              <a:solidFill>
                                <a:srgbClr val="FAF050"/>
                              </a:solidFill>
                              <a:ln w="3175">
                                <a:solidFill>
                                  <a:sysClr val="windowText" lastClr="000000"/>
                                </a:solidFill>
                                <a:prstDash val="solid"/>
                              </a:ln>
                              <a:effectLst/>
                            </wps:spPr>
                            <wps:txbx>
                              <w:txbxContent>
                                <w:p w:rsidR="009C006E" w:rsidP="009C006E" w14:paraId="67D7E509" w14:textId="77777777">
                                  <w:pPr>
                                    <w:jc w:val="center"/>
                                  </w:pPr>
                                </w:p>
                              </w:txbxContent>
                            </wps:txbx>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_x0000_s1036" type="#_x0000_t66" style="width:144.75pt;height:23.25pt;margin-top:9pt;margin-left:-92.75pt;mso-height-percent:0;mso-height-relative:page;mso-width-percent:0;mso-width-relative:page;mso-wrap-distance-bottom:0;mso-wrap-distance-left:9pt;mso-wrap-distance-right:9pt;mso-wrap-distance-top:0;mso-wrap-style:square;position:absolute;visibility:visible;v-text-anchor:middle;z-index:251670528" adj="1735" fillcolor="#faf050" strokecolor="black" strokeweight="0.25pt">
                      <v:textbox>
                        <w:txbxContent>
                          <w:p w:rsidR="009C006E" w:rsidP="009C006E">
                            <w:pPr>
                              <w:jc w:val="center"/>
                            </w:pPr>
                          </w:p>
                        </w:txbxContent>
                      </v:textbox>
                    </v:shape>
                  </w:pict>
                </mc:Fallback>
              </mc:AlternateContent>
            </w:r>
          </w:p>
        </w:tc>
        <w:tc>
          <w:tcPr>
            <w:tcW w:w="953" w:type="dxa"/>
          </w:tcPr>
          <w:p w:rsidR="009C006E" w:rsidRPr="009C006E" w:rsidP="00F07B70" w14:paraId="04632291" w14:textId="77777777">
            <w:pPr>
              <w:spacing w:line="288" w:lineRule="auto"/>
              <w:rPr>
                <w:rFonts w:ascii="Tahoma" w:eastAsia="Calibri" w:hAnsi="Tahoma" w:cs="Tahoma"/>
                <w:sz w:val="19"/>
                <w:szCs w:val="19"/>
                <w:rtl/>
              </w:rPr>
            </w:pPr>
          </w:p>
        </w:tc>
        <w:tc>
          <w:tcPr>
            <w:tcW w:w="947" w:type="dxa"/>
          </w:tcPr>
          <w:p w:rsidR="009C006E" w:rsidRPr="009C006E" w:rsidP="00F07B70" w14:paraId="6A31CE71" w14:textId="77777777">
            <w:pPr>
              <w:spacing w:line="288" w:lineRule="auto"/>
              <w:rPr>
                <w:rFonts w:ascii="Tahoma" w:eastAsia="Calibri" w:hAnsi="Tahoma" w:cs="Tahoma"/>
                <w:sz w:val="19"/>
                <w:szCs w:val="19"/>
                <w:rtl/>
              </w:rPr>
            </w:pPr>
          </w:p>
        </w:tc>
        <w:tc>
          <w:tcPr>
            <w:tcW w:w="938" w:type="dxa"/>
          </w:tcPr>
          <w:p w:rsidR="009C006E" w:rsidRPr="009C006E" w:rsidP="00F07B70" w14:paraId="13C9C6FB" w14:textId="77777777">
            <w:pPr>
              <w:spacing w:line="288" w:lineRule="auto"/>
              <w:rPr>
                <w:rFonts w:ascii="Tahoma" w:eastAsia="Calibri" w:hAnsi="Tahoma" w:cs="Tahoma"/>
                <w:sz w:val="19"/>
                <w:szCs w:val="19"/>
                <w:rtl/>
              </w:rPr>
            </w:pPr>
          </w:p>
        </w:tc>
      </w:tr>
      <w:bookmarkEnd w:id="7"/>
    </w:tbl>
    <w:p w:rsidR="003E6A1D" w:rsidP="009C006E" w14:paraId="2EB3ED65" w14:textId="77777777">
      <w:pPr>
        <w:spacing w:before="120" w:line="288" w:lineRule="auto"/>
        <w:ind w:left="-851" w:right="-567"/>
        <w:rPr>
          <w:rFonts w:ascii="Tahoma" w:eastAsia="Calibri" w:hAnsi="Tahoma" w:cs="Tahoma"/>
          <w:sz w:val="22"/>
          <w:szCs w:val="22"/>
          <w:rtl/>
        </w:rPr>
      </w:pPr>
    </w:p>
    <w:p w:rsidR="003E6A1D" w14:paraId="47A71288" w14:textId="77777777">
      <w:pPr>
        <w:bidi w:val="0"/>
        <w:spacing w:after="200" w:line="276" w:lineRule="auto"/>
        <w:rPr>
          <w:rFonts w:ascii="Tahoma" w:eastAsia="Calibri" w:hAnsi="Tahoma" w:cs="Tahoma"/>
          <w:sz w:val="22"/>
          <w:szCs w:val="22"/>
          <w:rtl/>
        </w:rPr>
      </w:pPr>
      <w:r>
        <w:rPr>
          <w:rFonts w:ascii="Tahoma" w:eastAsia="Calibri" w:hAnsi="Tahoma" w:cs="Tahoma"/>
          <w:sz w:val="22"/>
          <w:szCs w:val="22"/>
          <w:rtl/>
        </w:rPr>
        <w:br w:type="page"/>
      </w:r>
    </w:p>
    <w:p w:rsidR="009C006E" w:rsidRPr="009C006E" w:rsidP="009C006E" w14:paraId="6F7ED940" w14:textId="77777777">
      <w:pPr>
        <w:spacing w:before="120" w:line="288" w:lineRule="auto"/>
        <w:ind w:left="-851" w:right="-567"/>
        <w:rPr>
          <w:rFonts w:ascii="Tahoma" w:eastAsia="Calibri" w:hAnsi="Tahoma" w:cs="Tahoma"/>
          <w:sz w:val="19"/>
          <w:szCs w:val="19"/>
          <w:rtl/>
        </w:rPr>
      </w:pPr>
      <w:r w:rsidRPr="009C006E">
        <w:rPr>
          <w:rFonts w:ascii="Tahoma" w:eastAsia="Calibri" w:hAnsi="Tahoma" w:cs="Tahoma"/>
          <w:b/>
          <w:bCs/>
          <w:noProof/>
          <w:color w:val="FFFFFF"/>
          <w:sz w:val="22"/>
          <w:szCs w:val="22"/>
          <w:rtl/>
        </w:rPr>
        <w:drawing>
          <wp:anchor distT="0" distB="0" distL="114300" distR="114300" simplePos="0" relativeHeight="251662336" behindDoc="1" locked="0" layoutInCell="1" allowOverlap="1">
            <wp:simplePos x="0" y="0"/>
            <wp:positionH relativeFrom="column">
              <wp:posOffset>1463675</wp:posOffset>
            </wp:positionH>
            <wp:positionV relativeFrom="paragraph">
              <wp:posOffset>102104</wp:posOffset>
            </wp:positionV>
            <wp:extent cx="3937203" cy="499110"/>
            <wp:effectExtent l="0" t="0" r="6350" b="0"/>
            <wp:wrapNone/>
            <wp:docPr id="1743882374" name="תמונה 1743882374"/>
            <wp:cNvGraphicFramePr/>
            <a:graphic xmlns:a="http://schemas.openxmlformats.org/drawingml/2006/main">
              <a:graphicData uri="http://schemas.openxmlformats.org/drawingml/2006/picture">
                <pic:pic xmlns:pic="http://schemas.openxmlformats.org/drawingml/2006/picture">
                  <pic:nvPicPr>
                    <pic:cNvPr id="1743882374" name="תקציר-03.png"/>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937203" cy="499110"/>
                    </a:xfrm>
                    <a:prstGeom prst="rect">
                      <a:avLst/>
                    </a:prstGeom>
                  </pic:spPr>
                </pic:pic>
              </a:graphicData>
            </a:graphic>
            <wp14:sizeRelH relativeFrom="page">
              <wp14:pctWidth>0</wp14:pctWidth>
            </wp14:sizeRelH>
            <wp14:sizeRelV relativeFrom="page">
              <wp14:pctHeight>0</wp14:pctHeight>
            </wp14:sizeRelV>
          </wp:anchor>
        </w:drawing>
      </w:r>
    </w:p>
    <w:p w:rsidR="009C006E" w:rsidRPr="009C006E" w:rsidP="009C006E" w14:paraId="70615107" w14:textId="77777777">
      <w:pPr>
        <w:bidi w:val="0"/>
        <w:spacing w:after="160" w:line="259" w:lineRule="auto"/>
        <w:jc w:val="right"/>
        <w:rPr>
          <w:rFonts w:ascii="Tahoma" w:eastAsia="Calibri" w:hAnsi="Tahoma" w:cs="Tahoma"/>
          <w:color w:val="FFFFFF"/>
        </w:rPr>
      </w:pPr>
      <w:r w:rsidRPr="009C006E">
        <w:rPr>
          <w:rFonts w:ascii="Tahoma" w:eastAsia="Calibri" w:hAnsi="Tahoma" w:cs="Tahoma" w:hint="cs"/>
          <w:b/>
          <w:bCs/>
          <w:noProof/>
          <w:color w:val="FFFFFF"/>
          <w:sz w:val="22"/>
          <w:szCs w:val="22"/>
          <w:rtl/>
        </w:rPr>
        <w:t xml:space="preserve">הליקויים שנבדקו בביקורת המעקב, לפי מידת תיקונם  </w:t>
      </w:r>
    </w:p>
    <w:p w:rsidR="0090503B" w:rsidP="00647209" w14:paraId="606E5F38" w14:textId="77777777">
      <w:pPr>
        <w:spacing w:line="288" w:lineRule="auto"/>
        <w:rPr>
          <w:rFonts w:ascii="Calibri" w:hAnsi="Calibri" w:cstheme="minorBidi"/>
          <w:color w:val="002060"/>
          <w:sz w:val="22"/>
          <w:szCs w:val="22"/>
        </w:rPr>
      </w:pPr>
      <w:bookmarkStart w:id="11" w:name="_GoBack"/>
      <w:r w:rsidRPr="009C006E">
        <w:rPr>
          <w:rFonts w:ascii="Tahoma" w:eastAsia="Calibri" w:hAnsi="Tahoma" w:cs="Tahoma"/>
          <w:noProof/>
          <w:color w:val="FFFFFF"/>
        </w:rPr>
        <w:drawing>
          <wp:inline distT="0" distB="0" distL="0" distR="0">
            <wp:extent cx="4322445" cy="3206750"/>
            <wp:effectExtent l="0" t="0" r="1905" b="0"/>
            <wp:docPr id="25" name="תמונה 25" descr="הליקויים שנבדקו בביקורת המעקב, לפי מידת תיקונם:&#10;&#10;לא תוקן 28%&#10;&#10;תוקן במידה מועטה 21%&#10;&#10;תוקן במידה רבה 27%&#10;&#10;תוקן באופן מלא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rcRect t="4629" b="5449"/>
                    <a:stretch>
                      <a:fillRect/>
                    </a:stretch>
                  </pic:blipFill>
                  <pic:spPr bwMode="auto">
                    <a:xfrm>
                      <a:off x="0" y="0"/>
                      <a:ext cx="4322445" cy="32067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bookmarkEnd w:id="11"/>
    </w:p>
    <w:p w:rsidR="0090503B" w:rsidP="009E2768" w14:paraId="0547D3EB"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2F99996A"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329F5671" w14:textId="77777777">
      <w:pPr>
        <w:tabs>
          <w:tab w:val="left" w:pos="6518"/>
          <w:tab w:val="left" w:pos="7568"/>
        </w:tabs>
        <w:spacing w:line="269" w:lineRule="auto"/>
        <w:jc w:val="left"/>
        <w:rPr>
          <w:rFonts w:ascii="Calibri" w:hAnsi="Calibri" w:cstheme="minorBidi"/>
          <w:color w:val="002060"/>
          <w:sz w:val="22"/>
          <w:szCs w:val="22"/>
        </w:rPr>
      </w:pPr>
    </w:p>
    <w:p w:rsidR="0090503B" w:rsidP="009E2768" w14:paraId="25C40C36" w14:textId="77777777">
      <w:pPr>
        <w:tabs>
          <w:tab w:val="left" w:pos="6518"/>
          <w:tab w:val="left" w:pos="7568"/>
        </w:tabs>
        <w:spacing w:line="269" w:lineRule="auto"/>
        <w:jc w:val="left"/>
        <w:rPr>
          <w:rFonts w:ascii="Calibri" w:hAnsi="Calibri" w:cstheme="minorBidi"/>
          <w:color w:val="002060"/>
          <w:sz w:val="22"/>
          <w:szCs w:val="22"/>
        </w:rPr>
      </w:pPr>
    </w:p>
    <w:p w:rsidR="0090503B" w:rsidRPr="00B4321D" w:rsidP="009E2768" w14:paraId="6D154151" w14:textId="77777777">
      <w:pPr>
        <w:tabs>
          <w:tab w:val="left" w:pos="6518"/>
          <w:tab w:val="left" w:pos="7568"/>
        </w:tabs>
        <w:spacing w:line="269" w:lineRule="auto"/>
        <w:jc w:val="left"/>
        <w:rPr>
          <w:rFonts w:ascii="Calibri" w:hAnsi="Calibri" w:cstheme="minorBidi"/>
          <w:color w:val="002060"/>
          <w:sz w:val="22"/>
          <w:szCs w:val="22"/>
        </w:rPr>
      </w:pPr>
    </w:p>
    <w:sectPr w:rsidSect="0099692E">
      <w:headerReference w:type="first" r:id="rId31"/>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rkisim">
    <w:altName w:val="Arial"/>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D15" w14:paraId="6F697F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D15" w14:paraId="24E1B18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14:paraId="2C56F6D7"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256611" w:rsidRPr="00A222E2" w:rsidP="00A222E2" w14:paraId="6CB9F790" w14:textId="77777777">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8"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59264" filled="f" stroked="f" strokeweight="0.5pt">
              <v:textbox>
                <w:txbxContent>
                  <w:p w:rsidR="00256611"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56611" w:rsidP="00C23CC9" w14:paraId="08BD8FDB" w14:textId="77777777">
      <w:pPr>
        <w:spacing w:line="240" w:lineRule="auto"/>
      </w:pPr>
      <w:r>
        <w:separator/>
      </w:r>
    </w:p>
  </w:footnote>
  <w:footnote w:type="continuationSeparator" w:id="1">
    <w:p w:rsidR="00256611" w:rsidP="00C23CC9" w14:paraId="3B56731C" w14:textId="77777777">
      <w:pPr>
        <w:spacing w:line="240" w:lineRule="auto"/>
      </w:pPr>
      <w:r>
        <w:continuationSeparator/>
      </w:r>
    </w:p>
  </w:footnote>
  <w:footnote w:id="2">
    <w:p w:rsidR="009C006E" w:rsidRPr="005A4FE4" w:rsidP="009C006E" w14:paraId="76066236" w14:textId="77777777">
      <w:pPr>
        <w:pStyle w:val="FootnoteText"/>
        <w:rPr>
          <w:rFonts w:ascii="Tahoma" w:hAnsi="Tahoma" w:cs="Tahoma"/>
          <w:sz w:val="16"/>
          <w:szCs w:val="16"/>
        </w:rPr>
      </w:pPr>
      <w:r w:rsidRPr="005A4FE4">
        <w:rPr>
          <w:rStyle w:val="FootnoteReference1"/>
          <w:rFonts w:ascii="Tahoma" w:hAnsi="Tahoma" w:cs="Tahoma"/>
          <w:sz w:val="16"/>
          <w:szCs w:val="16"/>
        </w:rPr>
        <w:footnoteRef/>
      </w:r>
      <w:r w:rsidRPr="005A4FE4">
        <w:rPr>
          <w:rFonts w:ascii="Tahoma" w:hAnsi="Tahoma" w:cs="Tahoma"/>
          <w:sz w:val="16"/>
          <w:szCs w:val="16"/>
          <w:rtl/>
        </w:rPr>
        <w:t xml:space="preserve"> </w:t>
      </w:r>
      <w:r w:rsidRPr="005A4FE4">
        <w:rPr>
          <w:rFonts w:ascii="Tahoma" w:hAnsi="Tahoma" w:cs="Tahoma"/>
          <w:sz w:val="16"/>
          <w:szCs w:val="16"/>
          <w:rtl/>
        </w:rPr>
        <w:tab/>
        <w:t xml:space="preserve">מבקר המדינה, </w:t>
      </w:r>
      <w:r w:rsidRPr="005A4FE4">
        <w:rPr>
          <w:rFonts w:ascii="Tahoma" w:hAnsi="Tahoma" w:cs="Tahoma"/>
          <w:b/>
          <w:bCs/>
          <w:sz w:val="16"/>
          <w:szCs w:val="16"/>
          <w:rtl/>
        </w:rPr>
        <w:t>דוח ביקורת מיוחד - ההיערכות לשיטפונות וההגנה מפניהם</w:t>
      </w:r>
      <w:r w:rsidRPr="005A4FE4">
        <w:rPr>
          <w:rFonts w:ascii="Tahoma" w:hAnsi="Tahoma" w:cs="Tahoma"/>
          <w:sz w:val="16"/>
          <w:szCs w:val="16"/>
          <w:rtl/>
        </w:rPr>
        <w:t xml:space="preserve"> (2021).</w:t>
      </w:r>
    </w:p>
  </w:footnote>
  <w:footnote w:id="3">
    <w:p w:rsidR="009C006E" w:rsidRPr="005A4FE4" w:rsidP="009C006E" w14:paraId="6DF29844" w14:textId="77777777">
      <w:pPr>
        <w:pStyle w:val="FootnoteText"/>
        <w:rPr>
          <w:rFonts w:ascii="Tahoma" w:hAnsi="Tahoma" w:cs="Tahoma"/>
          <w:sz w:val="16"/>
          <w:szCs w:val="16"/>
          <w:rtl/>
        </w:rPr>
      </w:pPr>
      <w:r w:rsidRPr="005A4FE4">
        <w:rPr>
          <w:rStyle w:val="FootnoteReference1"/>
          <w:rFonts w:ascii="Tahoma" w:hAnsi="Tahoma" w:cs="Tahoma"/>
          <w:sz w:val="16"/>
          <w:szCs w:val="16"/>
        </w:rPr>
        <w:footnoteRef/>
      </w:r>
      <w:r w:rsidRPr="005A4FE4">
        <w:rPr>
          <w:rFonts w:ascii="Tahoma" w:hAnsi="Tahoma" w:cs="Tahoma"/>
          <w:sz w:val="16"/>
          <w:szCs w:val="16"/>
          <w:rtl/>
        </w:rPr>
        <w:t xml:space="preserve"> </w:t>
      </w:r>
      <w:r w:rsidRPr="005A4FE4">
        <w:rPr>
          <w:rFonts w:ascii="Tahoma" w:hAnsi="Tahoma" w:cs="Tahoma"/>
          <w:sz w:val="16"/>
          <w:szCs w:val="16"/>
          <w:rtl/>
        </w:rPr>
        <w:tab/>
      </w:r>
      <w:r w:rsidRPr="005A4FE4">
        <w:rPr>
          <w:rFonts w:ascii="Tahoma" w:hAnsi="Tahoma" w:cs="Tahoma"/>
          <w:sz w:val="16"/>
          <w:szCs w:val="16"/>
          <w:rtl/>
        </w:rPr>
        <w:t>החלטת הממשלה 207, "קידום תשתיות וניהול סיכוני שיטפונות</w:t>
      </w:r>
      <w:r w:rsidRPr="005A4FE4">
        <w:rPr>
          <w:rStyle w:val="Hyperlink"/>
          <w:rFonts w:ascii="Tahoma" w:hAnsi="Tahoma" w:cs="Tahoma"/>
          <w:color w:val="000000"/>
          <w:sz w:val="16"/>
          <w:szCs w:val="16"/>
          <w:u w:val="none"/>
          <w:rtl/>
        </w:rPr>
        <w:t xml:space="preserve">" </w:t>
      </w:r>
      <w:r w:rsidRPr="005A4FE4">
        <w:rPr>
          <w:rFonts w:ascii="Tahoma" w:hAnsi="Tahoma" w:cs="Tahoma"/>
          <w:sz w:val="16"/>
          <w:szCs w:val="16"/>
          <w:rtl/>
        </w:rPr>
        <w:t>(1.8.21).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D15" w14:paraId="2C04F1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2451B" w:rsidP="00512A2D" w14:paraId="5ED7A0BC" w14:textId="77777777">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256611" w:rsidRPr="001E204F" w:rsidP="0099692E" w14:paraId="4B9E8723" w14:textId="77777777">
                          <w:pPr>
                            <w:ind w:left="460"/>
                            <w:rPr>
                              <w:rFonts w:ascii="Calibri" w:hAnsi="Calibri" w:cs="Calibri"/>
                              <w:color w:val="002060"/>
                              <w:szCs w:val="20"/>
                              <w:rtl/>
                            </w:rPr>
                          </w:pPr>
                          <w:r>
                            <w:rPr>
                              <w:rFonts w:ascii="Calibri" w:hAnsi="Calibri" w:cs="Calibri" w:hint="cs"/>
                              <w:color w:val="002060"/>
                              <w:szCs w:val="20"/>
                              <w:rtl/>
                            </w:rPr>
                            <w:t>שם המטלה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256611"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99692E" w14:paraId="42C98BDC" w14:textId="777777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256611"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5408"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62451B" w14:textId="77777777">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w:t>
                          </w:r>
                          <w:r>
                            <w:rPr>
                              <w:rFonts w:ascii="Calibri" w:hAnsi="Calibri" w:cs="Calibri" w:hint="cs"/>
                              <w:color w:val="002060"/>
                              <w:szCs w:val="20"/>
                              <w:rtl/>
                            </w:rPr>
                            <w:t>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תיבת טקסט 2" o:spid="_x0000_s205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position:absolute;v-text-anchor:top;z-index:-251652096" wrapcoords="390 0 390 20160 21197 20160 21197 0" filled="f" fillcolor="this" stroked="f" strokeweight="0.75pt">
              <v:textbox>
                <w:txbxContent>
                  <w:p w:rsidR="00256611" w:rsidRPr="0062451B" w:rsidP="0062451B" w14:paraId="3AA08445" w14:textId="77777777">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w:t>
                    </w:r>
                    <w:r>
                      <w:rPr>
                        <w:rFonts w:ascii="Calibri" w:hAnsi="Calibri" w:cs="Calibri" w:hint="cs"/>
                        <w:color w:val="002060"/>
                        <w:szCs w:val="20"/>
                        <w:rtl/>
                      </w:rPr>
                      <w:t>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w10:wrap type="tight"/>
            </v:shape>
          </w:pict>
        </mc:Fallback>
      </mc:AlternateContent>
    </w:r>
    <w:r>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14:paraId="1CF88876" w14:textId="77777777">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1224915</wp:posOffset>
              </wp:positionH>
              <wp:positionV relativeFrom="paragraph">
                <wp:posOffset>-1031240</wp:posOffset>
              </wp:positionV>
              <wp:extent cx="2959100" cy="11261090"/>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1261090"/>
                        <a:chOff x="-12526" y="-570865"/>
                        <a:chExt cx="2959100" cy="11261090"/>
                      </a:xfrm>
                    </wpg:grpSpPr>
                    <wpg:grpSp>
                      <wpg:cNvPr id="53" name="קבוצה 53"/>
                      <wpg:cNvGrpSpPr/>
                      <wpg:grpSpPr>
                        <a:xfrm>
                          <a:off x="-12526" y="-570865"/>
                          <a:ext cx="2959100" cy="3580765"/>
                          <a:chOff x="-12526" y="-570865"/>
                          <a:chExt cx="2959100" cy="3580765"/>
                        </a:xfrm>
                      </wpg:grpSpPr>
                      <wps:wsp xmlns:wps="http://schemas.microsoft.com/office/word/2010/wordprocessingShape">
                        <wps:cNvPr id="54" name="מלבן 54"/>
                        <wps:cNvSpPr/>
                        <wps:spPr>
                          <a:xfrm>
                            <a:off x="628650" y="-570865"/>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867410"/>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12526" y="2021109"/>
                            <a:ext cx="2959100" cy="456026"/>
                          </a:xfrm>
                          <a:prstGeom prst="rect">
                            <a:avLst/>
                          </a:prstGeom>
                          <a:noFill/>
                          <a:ln w="6350">
                            <a:noFill/>
                          </a:ln>
                        </wps:spPr>
                        <wps:txbx>
                          <w:txbxContent>
                            <w:p w:rsidR="00256611" w:rsidRPr="00CE3828" w:rsidP="00CE3828" w14:paraId="66690A48" w14:textId="77777777">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14:paraId="66BC665D" w14:textId="77777777">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256611" w:rsidRPr="00A92970" w:rsidP="0062451B" w14:paraId="4A6875DB" w14:textId="77777777">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627531">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color w:val="002060"/>
                                  <w:spacing w:val="20"/>
                                  <w:sz w:val="22"/>
                                  <w:szCs w:val="22"/>
                                  <w:rtl/>
                                </w:rPr>
                                <w:t>התשפ"</w:t>
                              </w:r>
                              <w:r w:rsidR="007C4685">
                                <w:rPr>
                                  <w:rFonts w:asciiTheme="minorHAnsi" w:hAnsiTheme="minorHAnsi" w:cstheme="minorHAnsi" w:hint="cs"/>
                                  <w:color w:val="002060"/>
                                  <w:spacing w:val="20"/>
                                  <w:sz w:val="22"/>
                                  <w:szCs w:val="22"/>
                                  <w:rtl/>
                                </w:rPr>
                                <w:t>ו</w:t>
                              </w:r>
                              <w:r w:rsidRPr="0074774B">
                                <w:rPr>
                                  <w:rFonts w:asciiTheme="minorHAnsi" w:hAnsiTheme="minorHAnsi" w:cstheme="minorHAnsi"/>
                                  <w:color w:val="002060"/>
                                  <w:spacing w:val="20"/>
                                  <w:sz w:val="18"/>
                                  <w:szCs w:val="18"/>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74774B">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id="קבוצה 52" o:spid="_x0000_s2053" style="width:233pt;height:886.7pt;margin-top:-81.2pt;margin-left:96.45pt;mso-height-relative:margin;mso-position-horizontal-relative:margin;mso-width-relative:margin;position:absolute;z-index:251659264" coordorigin="-125,-5708" coordsize="29591,112610">
              <v:group id="קבוצה 53" o:spid="_x0000_s2054" style="width:29590;height:35807;left:-125;position:absolute;top:-5708" coordorigin="-125,-5708" coordsize="29591,35807">
                <v:rect id="מלבן 54" o:spid="_x0000_s2055" style="width:16910;height:24637;left:6286;mso-wrap-style:square;position:absolute;top:-5708;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8;left:10382;mso-wrap-style:square;position:absolute;top:8674;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4560;left:-125;mso-wrap-style:square;position:absolute;top:20211;visibility:visible;v-text-anchor:top"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pPr>
                          <w:jc w:val="center"/>
                          <w:rPr>
                            <w:rFonts w:ascii="Calibri" w:hAnsi="Calibri" w:cs="Calibri"/>
                            <w:color w:val="002060"/>
                            <w:spacing w:val="80"/>
                            <w:sz w:val="28"/>
                            <w:szCs w:val="36"/>
                          </w:rPr>
                        </w:pP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256611"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627531">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74774B">
                          <w:rPr>
                            <w:rFonts w:asciiTheme="minorHAnsi" w:hAnsiTheme="minorHAnsi" w:cstheme="minorHAnsi"/>
                            <w:color w:val="002060"/>
                            <w:spacing w:val="20"/>
                            <w:sz w:val="18"/>
                            <w:szCs w:val="18"/>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74774B">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1877060</wp:posOffset>
              </wp:positionH>
              <wp:positionV relativeFrom="paragraph">
                <wp:posOffset>2017395</wp:posOffset>
              </wp:positionV>
              <wp:extent cx="1677035" cy="0"/>
              <wp:effectExtent l="0" t="0" r="0" b="0"/>
              <wp:wrapNone/>
              <wp:docPr id="12" name="מחבר ישר 12"/>
              <wp:cNvGraphicFramePr/>
              <a:graphic xmlns:a="http://schemas.openxmlformats.org/drawingml/2006/main">
                <a:graphicData uri="http://schemas.microsoft.com/office/word/2010/wordprocessingShape">
                  <wps:wsp xmlns:wps="http://schemas.microsoft.com/office/word/2010/wordprocessingShape">
                    <wps:cNvCnPr/>
                    <wps:spPr>
                      <a:xfrm>
                        <a:off x="0" y="0"/>
                        <a:ext cx="1677035"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2" o:spid="_x0000_s2063" style="mso-width-percent:0;mso-width-relative:margin;mso-wrap-distance-bottom:0;mso-wrap-distance-left:9pt;mso-wrap-distance-right:9pt;mso-wrap-distance-top:0;mso-wrap-style:square;position:absolute;visibility:visible;z-index:251673600" from="147.8pt,158.85pt" to="279.85pt,158.85pt" strokecolor="#002060" strokeweight="2p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1813560</wp:posOffset>
              </wp:positionH>
              <wp:positionV relativeFrom="paragraph">
                <wp:posOffset>2130425</wp:posOffset>
              </wp:positionV>
              <wp:extent cx="1906270" cy="281305"/>
              <wp:effectExtent l="0" t="0" r="0" b="4445"/>
              <wp:wrapNone/>
              <wp:docPr id="14" name="תיבת טקסט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6270" cy="281305"/>
                      </a:xfrm>
                      <a:prstGeom prst="rect">
                        <a:avLst/>
                      </a:prstGeom>
                      <a:noFill/>
                      <a:ln w="6350">
                        <a:noFill/>
                      </a:ln>
                    </wps:spPr>
                    <wps:txbx>
                      <w:txbxContent>
                        <w:p w:rsidR="00256611" w:rsidRPr="00CE3828" w:rsidP="00CE3828" w14:paraId="16FE7C4A" w14:textId="77777777">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תיבת טקסט 14" o:spid="_x0000_s2064" type="#_x0000_t202" style="width:150.1pt;height:22.15pt;margin-top:167.75pt;margin-left:142.8pt;mso-height-percent:0;mso-height-relative:margin;mso-width-percent:0;mso-width-relative:margin;mso-wrap-distance-bottom:0;mso-wrap-distance-left:9pt;mso-wrap-distance-right:9pt;mso-wrap-distance-top:0;mso-wrap-style:square;position:absolute;visibility:visible;v-text-anchor:top;z-index:251677696" filled="f" stroked="f" strokeweight="0.5pt">
              <v:textbox>
                <w:txbxContent>
                  <w:p w:rsidR="00256611"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1520407</wp:posOffset>
              </wp:positionH>
              <wp:positionV relativeFrom="paragraph">
                <wp:posOffset>-1035258</wp:posOffset>
              </wp:positionV>
              <wp:extent cx="2959100" cy="456026"/>
              <wp:effectExtent l="0" t="0" r="0" b="0"/>
              <wp:wrapNone/>
              <wp:docPr id="13" name="תיבת טקסט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6026"/>
                      </a:xfrm>
                      <a:prstGeom prst="rect">
                        <a:avLst/>
                      </a:prstGeom>
                      <a:noFill/>
                      <a:ln w="6350">
                        <a:noFill/>
                      </a:ln>
                    </wps:spPr>
                    <wps:txbx>
                      <w:txbxContent>
                        <w:p w:rsidR="00256611" w:rsidRPr="00CE3828" w:rsidP="00CE3828" w14:paraId="719450DF" w14:textId="77777777">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14:paraId="61EF6B1A" w14:textId="77777777">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13" o:spid="_x0000_s2065" type="#_x0000_t202" style="width:233pt;height:35.9pt;margin-top:-81.5pt;margin-left:119.7pt;mso-wrap-distance-bottom:0;mso-wrap-distance-left:9pt;mso-wrap-distance-right:9pt;mso-wrap-distance-top:0;mso-wrap-style:square;position:absolute;visibility:visible;v-text-anchor:top;z-index:251675648"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pPr>
                      <w:jc w:val="center"/>
                      <w:rPr>
                        <w:rFonts w:ascii="Calibri" w:hAnsi="Calibri" w:cs="Calibri"/>
                        <w:color w:val="002060"/>
                        <w:spacing w:val="80"/>
                        <w:sz w:val="28"/>
                        <w:szCs w:val="36"/>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1674469</wp:posOffset>
              </wp:positionH>
              <wp:positionV relativeFrom="paragraph">
                <wp:posOffset>-886538</wp:posOffset>
              </wp:positionV>
              <wp:extent cx="1676400" cy="0"/>
              <wp:effectExtent l="0" t="0" r="0" b="0"/>
              <wp:wrapNone/>
              <wp:docPr id="11" name="מחבר ישר 1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1" o:spid="_x0000_s2066" style="mso-wrap-distance-bottom:0;mso-wrap-distance-left:9pt;mso-wrap-distance-right:9pt;mso-wrap-distance-top:0;mso-wrap-style:square;position:absolute;visibility:visible;z-index:251671552" from="131.85pt,-69.8pt" to="263.85pt,-69.8pt" strokecolor="#002060" strokeweight="2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1522069</wp:posOffset>
              </wp:positionH>
              <wp:positionV relativeFrom="paragraph">
                <wp:posOffset>-1038938</wp:posOffset>
              </wp:positionV>
              <wp:extent cx="1676400" cy="0"/>
              <wp:effectExtent l="0" t="0" r="0" b="0"/>
              <wp:wrapNone/>
              <wp:docPr id="1" name="מחבר ישר 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 o:spid="_x0000_s2067" style="mso-wrap-distance-bottom:0;mso-wrap-distance-left:9pt;mso-wrap-distance-right:9pt;mso-wrap-distance-top:0;mso-wrap-style:square;position:absolute;visibility:visible;z-index:251669504" from="119.85pt,-81.8pt" to="251.85pt,-81.8pt" strokecolor="#002060"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503B" w:rsidRPr="0062451B" w:rsidP="00007255" w14:paraId="3543F365" w14:textId="77777777">
    <w:pPr>
      <w:pStyle w:val="Header"/>
      <w:ind w:right="-518"/>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3840" behindDoc="1" locked="0" layoutInCell="1" allowOverlap="1">
              <wp:simplePos x="0" y="0"/>
              <wp:positionH relativeFrom="page">
                <wp:posOffset>636294</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62451B" w14:textId="1F709478">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w:t>
                          </w:r>
                          <w:r>
                            <w:rPr>
                              <w:rFonts w:ascii="Calibri" w:hAnsi="Calibri" w:cs="Calibri" w:hint="cs"/>
                              <w:color w:val="002060"/>
                              <w:szCs w:val="20"/>
                              <w:rtl/>
                            </w:rPr>
                            <w:t>התשפ"ו</w:t>
                          </w:r>
                          <w:r w:rsidRPr="00627531">
                            <w:rPr>
                              <w:rFonts w:ascii="Calibri" w:hAnsi="Calibri" w:cs="Calibri" w:hint="cs"/>
                              <w:color w:val="002060"/>
                              <w:sz w:val="24"/>
                              <w:rtl/>
                            </w:rPr>
                            <w:t xml:space="preserve"> </w:t>
                          </w:r>
                          <w:r w:rsidRPr="00627531">
                            <w:rPr>
                              <w:rFonts w:asciiTheme="minorHAnsi" w:hAnsiTheme="minorHAnsi" w:cstheme="minorHAnsi"/>
                              <w:color w:val="002060"/>
                              <w:spacing w:val="20"/>
                              <w:sz w:val="18"/>
                              <w:szCs w:val="18"/>
                            </w:rPr>
                            <w:t xml:space="preserve"> </w:t>
                          </w:r>
                          <w:r w:rsidRPr="0062451B">
                            <w:rPr>
                              <w:rFonts w:ascii="Wingdings" w:hAnsi="Wingdings" w:cstheme="minorHAnsi"/>
                              <w:color w:val="002060"/>
                              <w:spacing w:val="20"/>
                              <w:sz w:val="22"/>
                              <w:szCs w:val="22"/>
                            </w:rPr>
                            <w:sym w:font="Wingdings" w:char="F0A7"/>
                          </w:r>
                          <w:r w:rsidR="0074774B">
                            <w:rPr>
                              <w:rFonts w:ascii="Calibri" w:hAnsi="Calibri" w:cs="Calibri" w:hint="cs"/>
                              <w:color w:val="002060"/>
                              <w:szCs w:val="20"/>
                              <w:rtl/>
                            </w:rPr>
                            <w:t>יוני</w:t>
                          </w:r>
                          <w:r w:rsidRPr="00627531">
                            <w:rPr>
                              <w:rFonts w:ascii="Calibri" w:hAnsi="Calibri" w:cs="Calibri" w:hint="cs"/>
                              <w:color w:val="002060"/>
                              <w:szCs w:val="20"/>
                              <w:rtl/>
                            </w:rPr>
                            <w:t xml:space="preserve"> </w:t>
                          </w:r>
                          <w:r>
                            <w:rPr>
                              <w:rFonts w:ascii="Calibri" w:hAnsi="Calibri" w:cs="Calibri" w:hint="cs"/>
                              <w:color w:val="002060"/>
                              <w:szCs w:val="20"/>
                              <w:rtl/>
                            </w:rPr>
                            <w:t>202</w:t>
                          </w:r>
                          <w:r w:rsidR="00070D15">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69" type="#_x0000_t202" style="width:249.15pt;height:22.5pt;margin-top:18.55pt;margin-left:50.1pt;flip:x;mso-height-percent:0;mso-height-relative:margin;mso-position-horizontal-relative:page;mso-width-percent:0;mso-width-relative:margin;mso-wrap-distance-bottom:3.6pt;mso-wrap-distance-left:9pt;mso-wrap-distance-right:9pt;mso-wrap-distance-top:3.6pt;position:absolute;v-text-anchor:top;z-index:-251633664" wrapcoords="390 0 390 20160 21197 20160 21197 0" filled="f" fillcolor="this" stroked="f" strokeweight="0.75pt">
              <v:textbox>
                <w:txbxContent>
                  <w:p w:rsidR="0090503B" w:rsidRPr="0062451B" w:rsidP="0062451B" w14:paraId="08B62758" w14:textId="1F709478">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w:t>
                    </w:r>
                    <w:r>
                      <w:rPr>
                        <w:rFonts w:ascii="Calibri" w:hAnsi="Calibri" w:cs="Calibri" w:hint="cs"/>
                        <w:color w:val="002060"/>
                        <w:szCs w:val="20"/>
                        <w:rtl/>
                      </w:rPr>
                      <w:t>התשפ"ו</w:t>
                    </w:r>
                    <w:r w:rsidRPr="00627531">
                      <w:rPr>
                        <w:rFonts w:ascii="Calibri" w:hAnsi="Calibri" w:cs="Calibri" w:hint="cs"/>
                        <w:color w:val="002060"/>
                        <w:sz w:val="24"/>
                        <w:rtl/>
                      </w:rPr>
                      <w:t xml:space="preserve"> </w:t>
                    </w:r>
                    <w:r w:rsidRPr="00627531">
                      <w:rPr>
                        <w:rFonts w:asciiTheme="minorHAnsi" w:hAnsiTheme="minorHAnsi" w:cstheme="minorHAnsi"/>
                        <w:color w:val="002060"/>
                        <w:spacing w:val="20"/>
                        <w:sz w:val="18"/>
                        <w:szCs w:val="18"/>
                      </w:rPr>
                      <w:t xml:space="preserve"> </w:t>
                    </w:r>
                    <w:r w:rsidRPr="0062451B">
                      <w:rPr>
                        <w:rFonts w:ascii="Wingdings" w:hAnsi="Wingdings" w:cstheme="minorHAnsi"/>
                        <w:color w:val="002060"/>
                        <w:spacing w:val="20"/>
                        <w:sz w:val="22"/>
                        <w:szCs w:val="22"/>
                      </w:rPr>
                      <w:sym w:font="Wingdings" w:char="F0A7"/>
                    </w:r>
                    <w:r w:rsidR="0074774B">
                      <w:rPr>
                        <w:rFonts w:ascii="Calibri" w:hAnsi="Calibri" w:cs="Calibri" w:hint="cs"/>
                        <w:color w:val="002060"/>
                        <w:szCs w:val="20"/>
                        <w:rtl/>
                      </w:rPr>
                      <w:t>יוני</w:t>
                    </w:r>
                    <w:r w:rsidRPr="00627531">
                      <w:rPr>
                        <w:rFonts w:ascii="Calibri" w:hAnsi="Calibri" w:cs="Calibri" w:hint="cs"/>
                        <w:color w:val="002060"/>
                        <w:szCs w:val="20"/>
                        <w:rtl/>
                      </w:rPr>
                      <w:t xml:space="preserve"> </w:t>
                    </w:r>
                    <w:r>
                      <w:rPr>
                        <w:rFonts w:ascii="Calibri" w:hAnsi="Calibri" w:cs="Calibri" w:hint="cs"/>
                        <w:color w:val="002060"/>
                        <w:szCs w:val="20"/>
                        <w:rtl/>
                      </w:rPr>
                      <w:t>202</w:t>
                    </w:r>
                    <w:r w:rsidR="00070D15">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sidR="00627531">
      <w:rPr>
        <w:rFonts w:asciiTheme="minorHAnsi" w:hAnsiTheme="minorHAnsi" w:cs="Times New Roman"/>
        <w:noProof/>
        <w:color w:val="002060"/>
        <w:szCs w:val="20"/>
        <w:rtl/>
      </w:rPr>
      <mc:AlternateContent>
        <mc:Choice Requires="wps">
          <w:drawing>
            <wp:anchor distT="45720" distB="45720" distL="114300" distR="114300" simplePos="0" relativeHeight="251684864" behindDoc="0" locked="0" layoutInCell="1" allowOverlap="1">
              <wp:simplePos x="0" y="0"/>
              <wp:positionH relativeFrom="margin">
                <wp:posOffset>2599311</wp:posOffset>
              </wp:positionH>
              <wp:positionV relativeFrom="paragraph">
                <wp:posOffset>233206</wp:posOffset>
              </wp:positionV>
              <wp:extent cx="3492500" cy="285750"/>
              <wp:effectExtent l="0" t="0" r="0" b="0"/>
              <wp:wrapSquare wrapText="bothSides"/>
              <wp:docPr id="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492500" cy="285750"/>
                      </a:xfrm>
                      <a:prstGeom prst="rect">
                        <a:avLst/>
                      </a:prstGeom>
                      <a:noFill/>
                      <a:ln w="9525">
                        <a:noFill/>
                        <a:miter lim="800000"/>
                        <a:headEnd/>
                        <a:tailEnd/>
                      </a:ln>
                    </wps:spPr>
                    <wps:txbx>
                      <w:txbxContent>
                        <w:p w:rsidR="0090503B" w:rsidRPr="001E204F" w:rsidP="0099692E" w14:paraId="37BEC94D" w14:textId="77777777">
                          <w:pPr>
                            <w:ind w:left="460"/>
                            <w:rPr>
                              <w:rFonts w:ascii="Calibri" w:hAnsi="Calibri" w:cs="Calibri"/>
                              <w:color w:val="002060"/>
                              <w:szCs w:val="20"/>
                              <w:rtl/>
                            </w:rPr>
                          </w:pPr>
                          <w:r w:rsidRPr="005A4FE4">
                            <w:rPr>
                              <w:rFonts w:ascii="Calibri" w:hAnsi="Calibri" w:cs="Calibri"/>
                              <w:color w:val="002060"/>
                              <w:szCs w:val="20"/>
                              <w:rtl/>
                            </w:rPr>
                            <w:t>היערכות הרשויות המקומיות לשיטפונות ולהצפות - ביקורת מעקב</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0" type="#_x0000_t202" style="width:275pt;height:22.5pt;margin-top:18.35pt;margin-left:204.6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5888" filled="f" stroked="f">
              <v:textbox>
                <w:txbxContent>
                  <w:p w:rsidR="0090503B" w:rsidRPr="001E204F" w:rsidP="0099692E">
                    <w:pPr>
                      <w:ind w:left="460"/>
                      <w:rPr>
                        <w:rFonts w:ascii="Calibri" w:hAnsi="Calibri" w:cs="Calibri"/>
                        <w:color w:val="002060"/>
                        <w:szCs w:val="20"/>
                        <w:rtl/>
                      </w:rPr>
                    </w:pPr>
                    <w:r w:rsidRPr="005A4FE4">
                      <w:rPr>
                        <w:rFonts w:ascii="Calibri" w:hAnsi="Calibri" w:cs="Calibri"/>
                        <w:color w:val="002060"/>
                        <w:szCs w:val="20"/>
                        <w:rtl/>
                      </w:rPr>
                      <w:t>היערכות הרשויות המקומיות לשיטפונות ולהצפות - ביקורת מעקב</w:t>
                    </w:r>
                  </w:p>
                </w:txbxContent>
              </v:textbox>
              <w10:wrap type="square"/>
            </v:shape>
          </w:pict>
        </mc:Fallback>
      </mc:AlternateContent>
    </w:r>
    <w:r>
      <w:rPr>
        <w:rFonts w:asciiTheme="minorHAnsi" w:hAnsiTheme="minorHAnsi" w:cstheme="minorHAnsi"/>
        <w:noProof/>
        <w:color w:val="002060"/>
        <w:szCs w:val="20"/>
        <w:rtl/>
        <w:lang w:val="he-IL"/>
      </w:rPr>
      <mc:AlternateContent>
        <mc:Choice Requires="wps">
          <w:drawing>
            <wp:anchor distT="0" distB="0" distL="114300" distR="114300" simplePos="0" relativeHeight="251678720"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2" name="מחבר ישר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 o:spid="_x0000_s2071" style="flip:y;mso-height-percent:0;mso-height-relative:margin;mso-width-percent:0;mso-width-relative:margin;mso-wrap-distance-bottom:0;mso-wrap-distance-left:9pt;mso-wrap-distance-right:9pt;mso-wrap-distance-top:0;mso-wrap-style:square;position:absolute;visibility:visible;z-index:251679744"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0768"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99692E" w14:paraId="255882DA" w14:textId="77777777">
                          <w:pPr>
                            <w:ind w:left="427"/>
                            <w:rPr>
                              <w:rFonts w:ascii="Calibri" w:hAnsi="Calibri" w:cs="Calibri"/>
                              <w:color w:val="002060"/>
                              <w:sz w:val="22"/>
                              <w:szCs w:val="22"/>
                              <w:rtl/>
                            </w:rPr>
                          </w:pPr>
                          <w:r>
                            <w:rPr>
                              <w:rFonts w:ascii="Calibri" w:hAnsi="Calibri" w:cs="Calibri" w:hint="cs"/>
                              <w:color w:val="002060"/>
                              <w:sz w:val="22"/>
                              <w:szCs w:val="22"/>
                              <w:rtl/>
                            </w:rPr>
                            <w:t xml:space="preserve"> </w:t>
                          </w: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2"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1792" filled="f" stroked="f">
              <v:textbox>
                <w:txbxContent>
                  <w:p w:rsidR="0090503B" w:rsidRPr="0062451B" w:rsidP="0099692E">
                    <w:pPr>
                      <w:ind w:left="427"/>
                      <w:rPr>
                        <w:rFonts w:ascii="Calibri" w:hAnsi="Calibri" w:cs="Calibri"/>
                        <w:color w:val="002060"/>
                        <w:sz w:val="22"/>
                        <w:szCs w:val="22"/>
                        <w:rtl/>
                      </w:rPr>
                    </w:pPr>
                    <w:r>
                      <w:rPr>
                        <w:rFonts w:ascii="Calibri" w:hAnsi="Calibri" w:cs="Calibri" w:hint="cs"/>
                        <w:color w:val="002060"/>
                        <w:sz w:val="22"/>
                        <w:szCs w:val="22"/>
                        <w:rtl/>
                      </w:rPr>
                      <w:t xml:space="preserve"> </w:t>
                    </w: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A7477" w:rsidP="006A7477" w14:paraId="62D6C83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477" w:rsidRPr="009C006E" w:rsidP="00007255" w14:paraId="71E4CE02" w14:textId="77777777">
    <w:pPr>
      <w:pStyle w:val="Header"/>
      <w:ind w:right="-518"/>
      <w:jc w:val="right"/>
      <w:rPr>
        <w:rFonts w:ascii="Calibri" w:hAnsi="Calibri" w:cs="Calibri"/>
        <w:color w:val="002060"/>
        <w:szCs w:val="20"/>
      </w:rPr>
    </w:pPr>
    <w:r w:rsidRPr="009C006E">
      <w:rPr>
        <w:rFonts w:ascii="Calibri" w:hAnsi="Calibri" w:cs="Times New Roman"/>
        <w:noProof/>
        <w:color w:val="002060"/>
        <w:szCs w:val="20"/>
        <w:rtl/>
      </w:rPr>
      <mc:AlternateContent>
        <mc:Choice Requires="wps">
          <w:drawing>
            <wp:anchor distT="45720" distB="45720" distL="114300" distR="114300" simplePos="0" relativeHeight="251691008" behindDoc="1" locked="0" layoutInCell="1" allowOverlap="1">
              <wp:simplePos x="0" y="0"/>
              <wp:positionH relativeFrom="page">
                <wp:posOffset>636905</wp:posOffset>
              </wp:positionH>
              <wp:positionV relativeFrom="paragraph">
                <wp:posOffset>225469</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14:textId="3CEF8E9A">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w:t>
                          </w:r>
                          <w:r>
                            <w:rPr>
                              <w:rFonts w:ascii="Calibri" w:hAnsi="Calibri" w:cs="Calibri" w:hint="cs"/>
                              <w:color w:val="002060"/>
                              <w:szCs w:val="20"/>
                              <w:rtl/>
                            </w:rPr>
                            <w:t>התשפ"ו</w:t>
                          </w:r>
                          <w:r w:rsidRPr="00627531">
                            <w:rPr>
                              <w:rFonts w:ascii="Calibri" w:hAnsi="Calibri" w:cs="Calibri" w:hint="cs"/>
                              <w:color w:val="002060"/>
                              <w:sz w:val="24"/>
                              <w:rtl/>
                            </w:rPr>
                            <w:t xml:space="preserve"> </w:t>
                          </w:r>
                          <w:r w:rsidRPr="00627531">
                            <w:rPr>
                              <w:rFonts w:ascii="Calibri" w:hAnsi="Calibri" w:cs="Calibri"/>
                              <w:color w:val="002060"/>
                              <w:spacing w:val="20"/>
                              <w:sz w:val="16"/>
                              <w:szCs w:val="16"/>
                            </w:rPr>
                            <w:t xml:space="preserve"> </w:t>
                          </w:r>
                          <w:r w:rsidRPr="009C006E">
                            <w:rPr>
                              <w:rFonts w:ascii="Wingdings" w:hAnsi="Wingdings" w:cs="Calibri"/>
                              <w:color w:val="002060"/>
                              <w:spacing w:val="20"/>
                              <w:sz w:val="22"/>
                              <w:szCs w:val="22"/>
                            </w:rPr>
                            <w:sym w:font="Wingdings" w:char="F0A7"/>
                          </w:r>
                          <w:r w:rsidR="0074774B">
                            <w:rPr>
                              <w:rFonts w:ascii="Calibri" w:hAnsi="Calibri" w:cs="Calibri" w:hint="cs"/>
                              <w:color w:val="002060"/>
                              <w:szCs w:val="20"/>
                              <w:rtl/>
                            </w:rPr>
                            <w:t>יוני</w:t>
                          </w:r>
                          <w:r w:rsidRPr="00627531">
                            <w:rPr>
                              <w:rFonts w:ascii="Calibri" w:hAnsi="Calibri" w:cs="Calibri" w:hint="cs"/>
                              <w:color w:val="002060"/>
                              <w:szCs w:val="20"/>
                              <w:rtl/>
                            </w:rPr>
                            <w:t xml:space="preserve"> </w:t>
                          </w:r>
                          <w:r>
                            <w:rPr>
                              <w:rFonts w:ascii="Calibri" w:hAnsi="Calibri" w:cs="Calibri" w:hint="cs"/>
                              <w:color w:val="002060"/>
                              <w:szCs w:val="20"/>
                              <w:rtl/>
                            </w:rPr>
                            <w:t>202</w:t>
                          </w:r>
                          <w:r w:rsidR="00070D15">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3" type="#_x0000_t202" style="width:249.15pt;height:22.5pt;margin-top:17.75pt;margin-left:50.1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24448" filled="f" stroked="f">
              <v:textbox>
                <w:txbxContent>
                  <w:p w:rsidR="006A7477" w:rsidRPr="0062451B" w:rsidP="006A7477" w14:paraId="626F093A" w14:textId="3CEF8E9A">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7531">
                      <w:rPr>
                        <w:rFonts w:ascii="Calibri" w:hAnsi="Calibri" w:cs="Calibri" w:hint="cs"/>
                        <w:color w:val="002060"/>
                        <w:sz w:val="24"/>
                        <w:rtl/>
                      </w:rPr>
                      <w:t xml:space="preserve"> </w:t>
                    </w:r>
                    <w:r w:rsidRPr="00627531">
                      <w:rPr>
                        <w:rFonts w:ascii="Calibri" w:hAnsi="Calibri" w:cs="Calibri"/>
                        <w:color w:val="002060"/>
                        <w:spacing w:val="20"/>
                        <w:sz w:val="16"/>
                        <w:szCs w:val="16"/>
                      </w:rPr>
                      <w:t xml:space="preserve"> </w:t>
                    </w:r>
                    <w:r w:rsidRPr="009C006E">
                      <w:rPr>
                        <w:rFonts w:ascii="Wingdings" w:hAnsi="Wingdings" w:cs="Calibri"/>
                        <w:color w:val="002060"/>
                        <w:spacing w:val="20"/>
                        <w:sz w:val="22"/>
                        <w:szCs w:val="22"/>
                      </w:rPr>
                      <w:sym w:font="Wingdings" w:char="F0A7"/>
                    </w:r>
                    <w:r w:rsidR="0074774B">
                      <w:rPr>
                        <w:rFonts w:ascii="Calibri" w:hAnsi="Calibri" w:cs="Calibri" w:hint="cs"/>
                        <w:color w:val="002060"/>
                        <w:szCs w:val="20"/>
                        <w:rtl/>
                      </w:rPr>
                      <w:t>יוני</w:t>
                    </w:r>
                    <w:r w:rsidRPr="00627531">
                      <w:rPr>
                        <w:rFonts w:ascii="Calibri" w:hAnsi="Calibri" w:cs="Calibri" w:hint="cs"/>
                        <w:color w:val="002060"/>
                        <w:szCs w:val="20"/>
                        <w:rtl/>
                      </w:rPr>
                      <w:t xml:space="preserve"> </w:t>
                    </w:r>
                    <w:r>
                      <w:rPr>
                        <w:rFonts w:ascii="Calibri" w:hAnsi="Calibri" w:cs="Calibri" w:hint="cs"/>
                        <w:color w:val="002060"/>
                        <w:szCs w:val="20"/>
                        <w:rtl/>
                      </w:rPr>
                      <w:t>202</w:t>
                    </w:r>
                    <w:r w:rsidR="00070D15">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9C006E">
      <w:rPr>
        <w:rFonts w:ascii="Calibri" w:hAnsi="Calibri" w:cs="Calibri"/>
        <w:noProof/>
        <w:color w:val="002060"/>
        <w:szCs w:val="20"/>
        <w:rtl/>
        <w:lang w:val="he-IL"/>
      </w:rPr>
      <mc:AlternateContent>
        <mc:Choice Requires="wps">
          <w:drawing>
            <wp:anchor distT="0" distB="0" distL="114300" distR="114300" simplePos="0" relativeHeight="251686912"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18" name="מחבר ישר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8" o:spid="_x0000_s2074" style="flip:y;mso-height-percent:0;mso-height-relative:margin;mso-width-percent:0;mso-width-relative:margin;mso-wrap-distance-bottom:0;mso-wrap-distance-left:9pt;mso-wrap-distance-right:9pt;mso-wrap-distance-top:0;mso-wrap-style:square;position:absolute;visibility:visible;z-index:251687936" from="-26.55pt,16.3pt" to="451.2pt,16.3pt" strokecolor="#4579b8"/>
          </w:pict>
        </mc:Fallback>
      </mc:AlternateContent>
    </w:r>
    <w:r w:rsidRPr="009C006E">
      <w:rPr>
        <w:rFonts w:ascii="Calibri" w:hAnsi="Calibri" w:cs="Times New Roman"/>
        <w:noProof/>
        <w:color w:val="002060"/>
        <w:szCs w:val="20"/>
        <w:rtl/>
      </w:rPr>
      <mc:AlternateContent>
        <mc:Choice Requires="wps">
          <w:drawing>
            <wp:anchor distT="45720" distB="45720" distL="114300" distR="114300" simplePos="0" relativeHeight="251693056"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1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6A7477" w:rsidRPr="001E204F" w:rsidP="006A7477" w14:paraId="2214E3FF" w14:textId="77777777">
                          <w:pPr>
                            <w:ind w:left="460"/>
                            <w:rPr>
                              <w:rFonts w:ascii="Calibri" w:hAnsi="Calibri" w:cs="Calibri"/>
                              <w:color w:val="002060"/>
                              <w:szCs w:val="20"/>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5"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4080" filled="f" stroked="f">
              <v:textbox>
                <w:txbxContent>
                  <w:p w:rsidR="006A7477" w:rsidRPr="001E204F" w:rsidP="006A7477">
                    <w:pPr>
                      <w:ind w:left="460"/>
                      <w:rPr>
                        <w:rFonts w:ascii="Calibri" w:hAnsi="Calibri" w:cs="Calibri"/>
                        <w:color w:val="002060"/>
                        <w:szCs w:val="20"/>
                        <w:rtl/>
                      </w:rPr>
                    </w:pPr>
                  </w:p>
                </w:txbxContent>
              </v:textbox>
              <w10:wrap type="square"/>
            </v:shape>
          </w:pict>
        </mc:Fallback>
      </mc:AlternateContent>
    </w:r>
    <w:r w:rsidRPr="009C006E">
      <w:rPr>
        <w:rFonts w:ascii="Calibri" w:hAnsi="Calibri" w:cs="Times New Roman"/>
        <w:noProof/>
        <w:color w:val="002060"/>
        <w:szCs w:val="20"/>
        <w:rtl/>
      </w:rPr>
      <mc:AlternateContent>
        <mc:Choice Requires="wps">
          <w:drawing>
            <wp:anchor distT="45720" distB="45720" distL="114300" distR="114300" simplePos="0" relativeHeight="251688960"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14:paraId="164C4715" w14:textId="777777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6"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9984" filled="f" stroked="f">
              <v:textbox>
                <w:txbxContent>
                  <w:p w:rsidR="006A7477"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9C006E">
      <w:rPr>
        <w:rFonts w:ascii="Calibri" w:hAnsi="Calibri" w:cs="Calibri"/>
        <w:color w:val="002060"/>
        <w:szCs w:val="20"/>
        <w:rtl/>
      </w:rPr>
      <w:fldChar w:fldCharType="begin"/>
    </w:r>
    <w:r w:rsidRPr="009C006E">
      <w:rPr>
        <w:rFonts w:ascii="Calibri" w:hAnsi="Calibri" w:cs="Calibri"/>
        <w:color w:val="002060"/>
        <w:szCs w:val="20"/>
        <w:rtl/>
      </w:rPr>
      <w:instrText xml:space="preserve"> </w:instrText>
    </w:r>
    <w:r w:rsidRPr="009C006E">
      <w:rPr>
        <w:rFonts w:ascii="Calibri" w:hAnsi="Calibri" w:cs="Calibri"/>
        <w:color w:val="002060"/>
        <w:szCs w:val="20"/>
      </w:rPr>
      <w:instrText>PAGE</w:instrText>
    </w:r>
    <w:r w:rsidRPr="009C006E">
      <w:rPr>
        <w:rFonts w:ascii="Calibri" w:hAnsi="Calibri" w:cs="Calibri"/>
        <w:color w:val="002060"/>
        <w:szCs w:val="20"/>
        <w:rtl/>
      </w:rPr>
      <w:instrText xml:space="preserve">  \* </w:instrText>
    </w:r>
    <w:r w:rsidRPr="009C006E">
      <w:rPr>
        <w:rFonts w:ascii="Calibri" w:hAnsi="Calibri" w:cs="Calibri"/>
        <w:color w:val="002060"/>
        <w:szCs w:val="20"/>
      </w:rPr>
      <w:instrText>MERGEFORMAT</w:instrText>
    </w:r>
    <w:r w:rsidRPr="009C006E">
      <w:rPr>
        <w:rFonts w:ascii="Calibri" w:hAnsi="Calibri" w:cs="Calibri"/>
        <w:color w:val="002060"/>
        <w:szCs w:val="20"/>
        <w:rtl/>
      </w:rPr>
      <w:instrText xml:space="preserve"> </w:instrText>
    </w:r>
    <w:r w:rsidRPr="009C006E">
      <w:rPr>
        <w:rFonts w:ascii="Calibri" w:hAnsi="Calibri" w:cs="Calibri"/>
        <w:color w:val="002060"/>
        <w:szCs w:val="20"/>
        <w:rtl/>
      </w:rPr>
      <w:fldChar w:fldCharType="separate"/>
    </w:r>
    <w:r w:rsidRPr="009C006E">
      <w:rPr>
        <w:rFonts w:ascii="Calibri" w:hAnsi="Calibri" w:cs="Calibri"/>
        <w:color w:val="002060"/>
        <w:szCs w:val="20"/>
        <w:rtl/>
      </w:rPr>
      <w:t>4</w:t>
    </w:r>
    <w:r w:rsidRPr="009C006E">
      <w:rPr>
        <w:rFonts w:ascii="Calibri" w:hAnsi="Calibri" w:cs="Calibri"/>
        <w:color w:val="002060"/>
        <w:szCs w:val="20"/>
        <w:rtl/>
      </w:rPr>
      <w:fldChar w:fldCharType="end"/>
    </w:r>
    <w:r w:rsidRPr="009C006E">
      <w:rPr>
        <w:rFonts w:ascii="Calibri" w:hAnsi="Calibri" w:cs="Calibri"/>
        <w:color w:val="002060"/>
        <w:szCs w:val="20"/>
        <w:rtl/>
      </w:rPr>
      <w:t xml:space="preserve"> </w:t>
    </w:r>
  </w:p>
  <w:p w:rsidR="006A7477" w:rsidRPr="006A7477" w:rsidP="006A7477" w14:paraId="71C023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29677F6F"/>
    <w:multiLevelType w:val="hybridMultilevel"/>
    <w:tmpl w:val="CB0045A4"/>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4">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5">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6">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7">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8">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9">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1">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12"/>
  </w:num>
  <w:num w:numId="2">
    <w:abstractNumId w:val="8"/>
  </w:num>
  <w:num w:numId="3">
    <w:abstractNumId w:val="6"/>
  </w:num>
  <w:num w:numId="4">
    <w:abstractNumId w:val="0"/>
  </w:num>
  <w:num w:numId="5">
    <w:abstractNumId w:val="7"/>
  </w:num>
  <w:num w:numId="6">
    <w:abstractNumId w:val="10"/>
  </w:num>
  <w:num w:numId="7">
    <w:abstractNumId w:val="5"/>
  </w:num>
  <w:num w:numId="8">
    <w:abstractNumId w:val="3"/>
  </w:num>
  <w:num w:numId="9">
    <w:abstractNumId w:val="2"/>
  </w:num>
  <w:num w:numId="10">
    <w:abstractNumId w:val="4"/>
  </w:num>
  <w:num w:numId="11">
    <w:abstractNumId w:val="1"/>
  </w:num>
  <w:num w:numId="12">
    <w:abstractNumId w:val="11"/>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07255"/>
    <w:rsid w:val="0001735B"/>
    <w:rsid w:val="00042837"/>
    <w:rsid w:val="000501A4"/>
    <w:rsid w:val="000532AA"/>
    <w:rsid w:val="00056FDC"/>
    <w:rsid w:val="00070D15"/>
    <w:rsid w:val="0008776C"/>
    <w:rsid w:val="000B1102"/>
    <w:rsid w:val="000C7459"/>
    <w:rsid w:val="000E013E"/>
    <w:rsid w:val="000F7725"/>
    <w:rsid w:val="00101D0F"/>
    <w:rsid w:val="001132D6"/>
    <w:rsid w:val="00113E28"/>
    <w:rsid w:val="00114325"/>
    <w:rsid w:val="001240BE"/>
    <w:rsid w:val="00166477"/>
    <w:rsid w:val="001730B0"/>
    <w:rsid w:val="001960B4"/>
    <w:rsid w:val="001A613C"/>
    <w:rsid w:val="001B2821"/>
    <w:rsid w:val="001C057E"/>
    <w:rsid w:val="001C6185"/>
    <w:rsid w:val="001E204F"/>
    <w:rsid w:val="001E31FA"/>
    <w:rsid w:val="00203604"/>
    <w:rsid w:val="002064F7"/>
    <w:rsid w:val="00240887"/>
    <w:rsid w:val="00256611"/>
    <w:rsid w:val="00263521"/>
    <w:rsid w:val="002A7D21"/>
    <w:rsid w:val="002C0FD0"/>
    <w:rsid w:val="002C1EE0"/>
    <w:rsid w:val="002C4139"/>
    <w:rsid w:val="00301153"/>
    <w:rsid w:val="00313DEA"/>
    <w:rsid w:val="00323027"/>
    <w:rsid w:val="0037370B"/>
    <w:rsid w:val="0037752E"/>
    <w:rsid w:val="00380052"/>
    <w:rsid w:val="00386E9B"/>
    <w:rsid w:val="0039415D"/>
    <w:rsid w:val="003A3460"/>
    <w:rsid w:val="003D61C6"/>
    <w:rsid w:val="003E58C2"/>
    <w:rsid w:val="003E6A1D"/>
    <w:rsid w:val="004521EC"/>
    <w:rsid w:val="004779AA"/>
    <w:rsid w:val="004A0385"/>
    <w:rsid w:val="004C63BE"/>
    <w:rsid w:val="004C7D9F"/>
    <w:rsid w:val="005006C5"/>
    <w:rsid w:val="00512A2D"/>
    <w:rsid w:val="00551B42"/>
    <w:rsid w:val="00551FF7"/>
    <w:rsid w:val="00574579"/>
    <w:rsid w:val="00576D73"/>
    <w:rsid w:val="00580C5C"/>
    <w:rsid w:val="005A021D"/>
    <w:rsid w:val="005A4FE4"/>
    <w:rsid w:val="005C6E62"/>
    <w:rsid w:val="005E319D"/>
    <w:rsid w:val="0062451B"/>
    <w:rsid w:val="00627531"/>
    <w:rsid w:val="00634DAD"/>
    <w:rsid w:val="00640B60"/>
    <w:rsid w:val="006457EB"/>
    <w:rsid w:val="00647209"/>
    <w:rsid w:val="006531CB"/>
    <w:rsid w:val="006A7477"/>
    <w:rsid w:val="006D4161"/>
    <w:rsid w:val="006D786C"/>
    <w:rsid w:val="006E1414"/>
    <w:rsid w:val="006F285F"/>
    <w:rsid w:val="0072219B"/>
    <w:rsid w:val="007474F0"/>
    <w:rsid w:val="0074774B"/>
    <w:rsid w:val="00753ADE"/>
    <w:rsid w:val="00773F61"/>
    <w:rsid w:val="00794068"/>
    <w:rsid w:val="007A4468"/>
    <w:rsid w:val="007A4EBD"/>
    <w:rsid w:val="007B112B"/>
    <w:rsid w:val="007B5B26"/>
    <w:rsid w:val="007B691A"/>
    <w:rsid w:val="007C1FF6"/>
    <w:rsid w:val="007C4685"/>
    <w:rsid w:val="007D61B8"/>
    <w:rsid w:val="007E53C6"/>
    <w:rsid w:val="007F7FF2"/>
    <w:rsid w:val="00805B42"/>
    <w:rsid w:val="008102AD"/>
    <w:rsid w:val="008238B4"/>
    <w:rsid w:val="00837997"/>
    <w:rsid w:val="008567AB"/>
    <w:rsid w:val="00867FC5"/>
    <w:rsid w:val="00892F80"/>
    <w:rsid w:val="008B4F41"/>
    <w:rsid w:val="008C6F75"/>
    <w:rsid w:val="008F031E"/>
    <w:rsid w:val="009015B2"/>
    <w:rsid w:val="0090503B"/>
    <w:rsid w:val="00906E90"/>
    <w:rsid w:val="0091051D"/>
    <w:rsid w:val="00936F84"/>
    <w:rsid w:val="00940851"/>
    <w:rsid w:val="0094653A"/>
    <w:rsid w:val="009679D9"/>
    <w:rsid w:val="0099692E"/>
    <w:rsid w:val="009B31FF"/>
    <w:rsid w:val="009C006E"/>
    <w:rsid w:val="009C6066"/>
    <w:rsid w:val="009D73F5"/>
    <w:rsid w:val="009E14F3"/>
    <w:rsid w:val="009E1A3F"/>
    <w:rsid w:val="009E2768"/>
    <w:rsid w:val="009E53CF"/>
    <w:rsid w:val="009F0BD3"/>
    <w:rsid w:val="00A222E2"/>
    <w:rsid w:val="00A57D15"/>
    <w:rsid w:val="00A61AD5"/>
    <w:rsid w:val="00A73038"/>
    <w:rsid w:val="00A76C99"/>
    <w:rsid w:val="00A81EBE"/>
    <w:rsid w:val="00A92970"/>
    <w:rsid w:val="00A93DD8"/>
    <w:rsid w:val="00AA2506"/>
    <w:rsid w:val="00AC6B95"/>
    <w:rsid w:val="00B00E5C"/>
    <w:rsid w:val="00B31B37"/>
    <w:rsid w:val="00B4321D"/>
    <w:rsid w:val="00B666B9"/>
    <w:rsid w:val="00B76DC1"/>
    <w:rsid w:val="00B862C0"/>
    <w:rsid w:val="00B96230"/>
    <w:rsid w:val="00BE2DD8"/>
    <w:rsid w:val="00BE68F2"/>
    <w:rsid w:val="00C2247C"/>
    <w:rsid w:val="00C2305A"/>
    <w:rsid w:val="00C23CC9"/>
    <w:rsid w:val="00C30B3D"/>
    <w:rsid w:val="00C33AE2"/>
    <w:rsid w:val="00C776BC"/>
    <w:rsid w:val="00C8096C"/>
    <w:rsid w:val="00C8100B"/>
    <w:rsid w:val="00C91050"/>
    <w:rsid w:val="00CA1249"/>
    <w:rsid w:val="00CA41D2"/>
    <w:rsid w:val="00CA4F20"/>
    <w:rsid w:val="00CE3828"/>
    <w:rsid w:val="00D0391F"/>
    <w:rsid w:val="00D22748"/>
    <w:rsid w:val="00D26918"/>
    <w:rsid w:val="00D37121"/>
    <w:rsid w:val="00D779F7"/>
    <w:rsid w:val="00D87542"/>
    <w:rsid w:val="00D920F5"/>
    <w:rsid w:val="00D95C20"/>
    <w:rsid w:val="00D97C16"/>
    <w:rsid w:val="00DE1DAB"/>
    <w:rsid w:val="00DE20A2"/>
    <w:rsid w:val="00DE4861"/>
    <w:rsid w:val="00DF0B89"/>
    <w:rsid w:val="00E35682"/>
    <w:rsid w:val="00E46EA3"/>
    <w:rsid w:val="00E51C1B"/>
    <w:rsid w:val="00E53DA7"/>
    <w:rsid w:val="00EC6B44"/>
    <w:rsid w:val="00EE37A3"/>
    <w:rsid w:val="00F07B70"/>
    <w:rsid w:val="00F4385E"/>
    <w:rsid w:val="00F627EB"/>
    <w:rsid w:val="00F75A10"/>
    <w:rsid w:val="00F77276"/>
    <w:rsid w:val="00F86F27"/>
    <w:rsid w:val="00F95853"/>
    <w:rsid w:val="00FA7500"/>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BAB8B59"/>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5"/>
    <w:uiPriority w:val="34"/>
    <w:qFormat/>
    <w:rsid w:val="00B4321D"/>
    <w:pPr>
      <w:ind w:left="720"/>
      <w:contextualSpacing/>
    </w:pPr>
  </w:style>
  <w:style w:type="character" w:customStyle="1" w:styleId="a5">
    <w:name w:val="פיסקת רשימה תו"/>
    <w:aliases w:val="Bullet Number תו,Num Bullet 1 תו,Use Case List Paragraph תו,style 2 תו,פיסקת רשימה1 תו"/>
    <w:link w:val="ListParagraph"/>
    <w:uiPriority w:val="34"/>
    <w:rsid w:val="00B4321D"/>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6"/>
    <w:uiPriority w:val="99"/>
    <w:semiHidden/>
    <w:unhideWhenUsed/>
    <w:rsid w:val="00B4321D"/>
    <w:pPr>
      <w:spacing w:line="240" w:lineRule="auto"/>
    </w:pPr>
    <w:rPr>
      <w:rFonts w:ascii="Tahoma" w:hAnsi="Tahoma" w:cs="Tahoma"/>
      <w:sz w:val="18"/>
      <w:szCs w:val="18"/>
    </w:rPr>
  </w:style>
  <w:style w:type="character" w:customStyle="1" w:styleId="a6">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7"/>
    <w:uiPriority w:val="99"/>
    <w:unhideWhenUsed/>
    <w:rsid w:val="00B4321D"/>
    <w:pPr>
      <w:spacing w:line="240" w:lineRule="auto"/>
    </w:pPr>
    <w:rPr>
      <w:szCs w:val="20"/>
    </w:rPr>
  </w:style>
  <w:style w:type="character" w:customStyle="1" w:styleId="a7">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8"/>
    <w:uiPriority w:val="99"/>
    <w:semiHidden/>
    <w:unhideWhenUsed/>
    <w:rsid w:val="00B4321D"/>
    <w:rPr>
      <w:b/>
      <w:bCs/>
    </w:rPr>
  </w:style>
  <w:style w:type="character" w:customStyle="1" w:styleId="a8">
    <w:name w:val="נושא הערה תו"/>
    <w:basedOn w:val="a7"/>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9"/>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9">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2">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character" w:customStyle="1" w:styleId="size">
    <w:name w:val="size"/>
    <w:basedOn w:val="DefaultParagraphFont"/>
    <w:rsid w:val="009E2768"/>
  </w:style>
  <w:style w:type="table" w:styleId="GridTable5DarkAccent5">
    <w:name w:val="Grid Table 5 Dark Accent 5"/>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3">
    <w:name w:val="Grid Table 5 Dark Accent 3"/>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Emphasis">
    <w:name w:val="Emphasis"/>
    <w:basedOn w:val="DefaultParagraphFont"/>
    <w:uiPriority w:val="20"/>
    <w:qFormat/>
    <w:rsid w:val="009E2768"/>
    <w:rPr>
      <w:i/>
      <w:iCs/>
    </w:rPr>
  </w:style>
  <w:style w:type="paragraph" w:customStyle="1" w:styleId="a49">
    <w:name w:val="סגנון בסיס"/>
    <w:basedOn w:val="Normal"/>
    <w:rsid w:val="009E2768"/>
    <w:pPr>
      <w:spacing w:line="360" w:lineRule="auto"/>
      <w:ind w:right="360"/>
    </w:pPr>
    <w:rPr>
      <w:rFonts w:eastAsia="Times New Roman" w:cs="Narkisim"/>
      <w:sz w:val="24"/>
      <w:szCs w:val="25"/>
      <w:lang w:eastAsia="he-IL"/>
    </w:rPr>
  </w:style>
  <w:style w:type="table" w:customStyle="1" w:styleId="220">
    <w:name w:val="רשת טבלה22"/>
    <w:basedOn w:val="TableNormal"/>
    <w:next w:val="TableGrid"/>
    <w:uiPriority w:val="59"/>
    <w:rsid w:val="009C006E"/>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8.jpeg"/><Relationship Id="rId26" Type="http://schemas.openxmlformats.org/officeDocument/2006/relationships/image" Target="media/image16.jpeg"/><Relationship Id="rId21" Type="http://schemas.openxmlformats.org/officeDocument/2006/relationships/image" Target="media/image11.jpeg"/><Relationship Id="rId34" Type="http://schemas.openxmlformats.org/officeDocument/2006/relationships/styles" Target="styles.xml"/><Relationship Id="rId12" Type="http://schemas.openxmlformats.org/officeDocument/2006/relationships/header" Target="header4.xm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numbering" Target="numbering.xml"/><Relationship Id="rId7" Type="http://schemas.openxmlformats.org/officeDocument/2006/relationships/header" Target="header2.xml"/><Relationship Id="rId16" Type="http://schemas.openxmlformats.org/officeDocument/2006/relationships/image" Target="media/image6.jpeg"/><Relationship Id="rId2" Type="http://schemas.openxmlformats.org/officeDocument/2006/relationships/settings" Target="settings.xml"/><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4.jpeg"/><Relationship Id="rId32" Type="http://schemas.openxmlformats.org/officeDocument/2006/relationships/theme" Target="theme/theme1.xml"/><Relationship Id="rId6" Type="http://schemas.openxmlformats.org/officeDocument/2006/relationships/header" Target="header1.xml"/><Relationship Id="rId37" Type="http://schemas.openxmlformats.org/officeDocument/2006/relationships/customXml" Target="../customXml/item4.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5" Type="http://schemas.openxmlformats.org/officeDocument/2006/relationships/customXml" Target="../customXml/item1.xml"/><Relationship Id="rId36" Type="http://schemas.openxmlformats.org/officeDocument/2006/relationships/customXml" Target="../customXml/item3.xml"/><Relationship Id="rId10" Type="http://schemas.openxmlformats.org/officeDocument/2006/relationships/header" Target="header3.xml"/><Relationship Id="rId19" Type="http://schemas.openxmlformats.org/officeDocument/2006/relationships/image" Target="media/image9.jpeg"/><Relationship Id="rId31" Type="http://schemas.openxmlformats.org/officeDocument/2006/relationships/header" Target="header6.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4" Type="http://schemas.openxmlformats.org/officeDocument/2006/relationships/fontTable" Target="fontTable.xml"/><Relationship Id="rId9" Type="http://schemas.openxmlformats.org/officeDocument/2006/relationships/footer" Target="footer2.xml"/><Relationship Id="rId35" Type="http://schemas.openxmlformats.org/officeDocument/2006/relationships/customXml" Target="../customXml/item2.xml"/><Relationship Id="rId8" Type="http://schemas.openxmlformats.org/officeDocument/2006/relationships/footer" Target="footer1.xml"/><Relationship Id="rId3" Type="http://schemas.openxmlformats.org/officeDocument/2006/relationships/webSettings" Target="webSettings.xml"/></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D80F88-BF86-41CE-9A79-D0DE25C59F1E}">
  <ds:schemaRefs>
    <ds:schemaRef ds:uri="http://schemas.openxmlformats.org/officeDocument/2006/bibliography"/>
  </ds:schemaRefs>
</ds:datastoreItem>
</file>

<file path=customXml/itemProps2.xml><?xml version="1.0" encoding="utf-8"?>
<ds:datastoreItem xmlns:ds="http://schemas.openxmlformats.org/officeDocument/2006/customXml" ds:itemID="{62CDFFDC-5F05-4E0C-B414-B3F8D2EDF27C}"/>
</file>

<file path=customXml/itemProps3.xml><?xml version="1.0" encoding="utf-8"?>
<ds:datastoreItem xmlns:ds="http://schemas.openxmlformats.org/officeDocument/2006/customXml" ds:itemID="{9FE30AF2-E8B0-4BAE-B1DC-2BC2725D340B}"/>
</file>

<file path=customXml/itemProps4.xml><?xml version="1.0" encoding="utf-8"?>
<ds:datastoreItem xmlns:ds="http://schemas.openxmlformats.org/officeDocument/2006/customXml" ds:itemID="{9B32541B-7EC7-4CF1-907D-3448B0B344E3}"/>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