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6E1414" w:rsidP="009E2768">
      <w:pPr>
        <w:spacing w:line="269" w:lineRule="auto"/>
        <w:ind w:left="-285"/>
        <w:jc w:val="center"/>
        <w:rPr>
          <w:rFonts w:ascii="Calibri" w:hAnsi="Calibri" w:cs="Calibri"/>
          <w:b/>
          <w:bCs/>
          <w:color w:val="002060"/>
          <w:sz w:val="80"/>
          <w:szCs w:val="80"/>
          <w:rtl/>
        </w:rPr>
      </w:pPr>
      <w:r w:rsidRPr="006058CC">
        <w:rPr>
          <w:rFonts w:ascii="Calibri" w:hAnsi="Calibri" w:cs="Calibri"/>
          <w:b/>
          <w:bCs/>
          <w:color w:val="002060"/>
          <w:sz w:val="80"/>
          <w:szCs w:val="80"/>
          <w:rtl/>
        </w:rPr>
        <w:t>הטיפול במבני פל-קל</w:t>
      </w:r>
    </w:p>
    <w:p w:rsidR="006E1414" w:rsidP="009E2768">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P="009E2768">
      <w:pPr>
        <w:tabs>
          <w:tab w:val="left" w:pos="1020"/>
        </w:tabs>
        <w:spacing w:line="269" w:lineRule="auto"/>
        <w:jc w:val="left"/>
        <w:rPr>
          <w:rFonts w:ascii="Calibri" w:hAnsi="Calibri" w:cs="Times New Roman"/>
          <w:color w:val="002060"/>
          <w:sz w:val="22"/>
          <w:szCs w:val="22"/>
          <w:rtl/>
        </w:rPr>
        <w:sectPr w:rsidSect="0099692E">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FA7500" w:rsidP="009E2768">
      <w:pPr>
        <w:tabs>
          <w:tab w:val="left" w:pos="6518"/>
          <w:tab w:val="left" w:pos="7568"/>
        </w:tabs>
        <w:spacing w:line="269" w:lineRule="auto"/>
        <w:jc w:val="left"/>
        <w:rPr>
          <w:rFonts w:ascii="Calibri" w:hAnsi="Calibri" w:cstheme="minorBidi"/>
          <w:color w:val="002060"/>
          <w:sz w:val="22"/>
          <w:szCs w:val="22"/>
        </w:rPr>
      </w:pPr>
    </w:p>
    <w:p w:rsidR="006A7477" w:rsidP="009E2768">
      <w:pPr>
        <w:tabs>
          <w:tab w:val="left" w:pos="6518"/>
          <w:tab w:val="left" w:pos="7568"/>
        </w:tabs>
        <w:spacing w:line="269" w:lineRule="auto"/>
        <w:jc w:val="left"/>
        <w:rPr>
          <w:rFonts w:ascii="Calibri" w:hAnsi="Calibri" w:cstheme="minorBidi"/>
          <w:color w:val="002060"/>
          <w:sz w:val="22"/>
          <w:szCs w:val="22"/>
          <w:rtl/>
        </w:rPr>
        <w:sectPr w:rsidSect="0099692E">
          <w:headerReference w:type="default" r:id="rId9"/>
          <w:headerReference w:type="first" r:id="rId10"/>
          <w:pgSz w:w="11906" w:h="16838"/>
          <w:pgMar w:top="1701" w:right="1985" w:bottom="1588" w:left="1701" w:header="709" w:footer="709" w:gutter="0"/>
          <w:cols w:space="708"/>
          <w:titlePg/>
          <w:bidi/>
          <w:rtlGutter/>
          <w:docGrid w:linePitch="360"/>
        </w:sectPr>
      </w:pPr>
    </w:p>
    <w:p w:rsidR="00FA7500" w:rsidP="009E2768">
      <w:pPr>
        <w:tabs>
          <w:tab w:val="left" w:pos="6518"/>
          <w:tab w:val="left" w:pos="7568"/>
        </w:tabs>
        <w:spacing w:line="269" w:lineRule="auto"/>
        <w:jc w:val="left"/>
        <w:rPr>
          <w:rFonts w:ascii="Calibri" w:hAnsi="Calibri" w:cstheme="minorBidi"/>
          <w:color w:val="002060"/>
          <w:sz w:val="22"/>
          <w:szCs w:val="22"/>
        </w:rPr>
      </w:pPr>
    </w:p>
    <w:p w:rsidR="001E204F" w:rsidRPr="0005743D" w:rsidP="009E2768">
      <w:pPr>
        <w:tabs>
          <w:tab w:val="left" w:pos="6518"/>
          <w:tab w:val="left" w:pos="7568"/>
        </w:tabs>
        <w:spacing w:line="269" w:lineRule="auto"/>
        <w:jc w:val="left"/>
        <w:rPr>
          <w:rFonts w:ascii="Calibri" w:hAnsi="Calibri" w:cstheme="minorBidi"/>
          <w:color w:val="002060"/>
          <w:sz w:val="10"/>
          <w:szCs w:val="10"/>
        </w:r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4560B5">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AD7FD0" w:rsidRPr="00AD7FD0" w:rsidP="00AD7FD0">
            <w:pPr>
              <w:spacing w:after="120" w:line="240" w:lineRule="auto"/>
              <w:rPr>
                <w:rFonts w:ascii="Tahoma" w:eastAsia="Calibri" w:hAnsi="Tahoma" w:cs="Tahoma"/>
                <w:b/>
                <w:bCs/>
                <w:sz w:val="40"/>
                <w:szCs w:val="40"/>
                <w:rtl/>
              </w:rPr>
            </w:pPr>
            <w:r w:rsidRPr="00AD7FD0">
              <w:rPr>
                <w:rFonts w:ascii="Tahoma" w:eastAsia="Calibri" w:hAnsi="Tahoma" w:cs="Tahoma" w:hint="cs"/>
                <w:b/>
                <w:bCs/>
                <w:sz w:val="40"/>
                <w:szCs w:val="40"/>
                <w:rtl/>
              </w:rPr>
              <w:t>הטיפול במבני פל-קל</w:t>
            </w:r>
          </w:p>
          <w:p w:rsidR="00AD7FD0" w:rsidRPr="00AD7FD0" w:rsidP="00AD7FD0">
            <w:pPr>
              <w:spacing w:line="240" w:lineRule="auto"/>
              <w:rPr>
                <w:rFonts w:eastAsia="Calibri"/>
                <w:szCs w:val="24"/>
                <w:rtl/>
              </w:rPr>
            </w:pPr>
            <w:r w:rsidRPr="00AD7FD0">
              <w:rPr>
                <w:rFonts w:ascii="Tahoma" w:eastAsia="Calibri" w:hAnsi="Tahoma" w:cs="Tahoma"/>
                <w:sz w:val="36"/>
                <w:szCs w:val="36"/>
                <w:rtl/>
              </w:rPr>
              <w:t>תקציר</w:t>
            </w:r>
          </w:p>
          <w:p w:rsidR="00AD7FD0" w:rsidRPr="00AD7FD0" w:rsidP="00AD7FD0">
            <w:pPr>
              <w:spacing w:line="240" w:lineRule="auto"/>
              <w:ind w:left="-851"/>
              <w:rPr>
                <w:rFonts w:eastAsia="Calibri"/>
                <w:szCs w:val="24"/>
                <w:rtl/>
              </w:rPr>
            </w:pPr>
          </w:p>
        </w:tc>
      </w:tr>
    </w:tbl>
    <w:p w:rsidR="00AD7FD0" w:rsidRPr="00AD7FD0" w:rsidP="00AD7FD0">
      <w:pPr>
        <w:ind w:left="-851"/>
        <w:rPr>
          <w:rFonts w:eastAsia="Calibri"/>
          <w:rtl/>
        </w:rPr>
      </w:pPr>
    </w:p>
    <w:p w:rsidR="00AD7FD0" w:rsidRPr="00AD7FD0" w:rsidP="00AD7FD0">
      <w:pPr>
        <w:ind w:left="-851"/>
        <w:rPr>
          <w:rFonts w:eastAsia="Calibri"/>
          <w:rtl/>
        </w:rPr>
      </w:pPr>
      <w:r w:rsidRPr="00AD7FD0">
        <w:rPr>
          <w:rFonts w:ascii="Tahoma" w:eastAsia="Calibri" w:hAnsi="Tahoma" w:cs="Tahoma"/>
          <w:noProof/>
          <w:rtl/>
        </w:rPr>
        <w:drawing>
          <wp:inline distT="0" distB="0" distL="0" distR="0">
            <wp:extent cx="1638300" cy="411480"/>
            <wp:effectExtent l="0" t="0" r="0" b="762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קציר-05.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AD7FD0" w:rsidRPr="00AD7FD0" w:rsidP="00072131">
      <w:pPr>
        <w:spacing w:after="240" w:line="288" w:lineRule="auto"/>
        <w:ind w:left="-709" w:right="-567"/>
        <w:rPr>
          <w:rFonts w:ascii="Tahoma" w:eastAsia="Calibri" w:hAnsi="Tahoma" w:cs="Tahoma"/>
          <w:sz w:val="19"/>
          <w:szCs w:val="19"/>
          <w:rtl/>
        </w:rPr>
      </w:pPr>
      <w:r w:rsidRPr="00AD7FD0">
        <w:rPr>
          <w:rFonts w:ascii="Tahoma" w:eastAsia="Calibri" w:hAnsi="Tahoma" w:cs="Tahoma" w:hint="cs"/>
          <w:sz w:val="19"/>
          <w:szCs w:val="19"/>
          <w:rtl/>
        </w:rPr>
        <w:t xml:space="preserve">במאי 2001 התמוטטה רצפת אולם האירועים "ורסאי" בירושלים. </w:t>
      </w:r>
      <w:r w:rsidRPr="00AD7FD0">
        <w:rPr>
          <w:rFonts w:ascii="Tahoma" w:eastAsia="Calibri" w:hAnsi="Tahoma" w:cs="Tahoma"/>
          <w:sz w:val="19"/>
          <w:szCs w:val="19"/>
          <w:rtl/>
        </w:rPr>
        <w:t xml:space="preserve">ההתמוטטות </w:t>
      </w:r>
      <w:r w:rsidRPr="00AD7FD0">
        <w:rPr>
          <w:rFonts w:ascii="Tahoma" w:eastAsia="Calibri" w:hAnsi="Tahoma" w:cs="Tahoma" w:hint="cs"/>
          <w:sz w:val="19"/>
          <w:szCs w:val="19"/>
          <w:rtl/>
        </w:rPr>
        <w:t xml:space="preserve">התרחשה בעיצומה של חתונה שנערכה במקום, והביאה למותם של 23 בני אדם ולפציעתם של 380. </w:t>
      </w:r>
      <w:r w:rsidRPr="00AD7FD0">
        <w:rPr>
          <w:rFonts w:ascii="Tahoma" w:eastAsia="Calibri" w:hAnsi="Tahoma" w:cs="Tahoma"/>
          <w:sz w:val="19"/>
          <w:szCs w:val="19"/>
          <w:rtl/>
        </w:rPr>
        <w:t xml:space="preserve">ממצאי הביניים של </w:t>
      </w:r>
      <w:r w:rsidRPr="00AD7FD0">
        <w:rPr>
          <w:rFonts w:ascii="Tahoma" w:eastAsia="Calibri" w:hAnsi="Tahoma" w:cs="Tahoma" w:hint="cs"/>
          <w:sz w:val="19"/>
          <w:szCs w:val="19"/>
          <w:rtl/>
        </w:rPr>
        <w:t>ועדת החקירה הממלכתית שמונתה בעקבות האסון</w:t>
      </w:r>
      <w:r>
        <w:rPr>
          <w:rFonts w:ascii="Tahoma" w:eastAsia="Calibri" w:hAnsi="Tahoma" w:cs="Tahoma"/>
          <w:sz w:val="19"/>
          <w:szCs w:val="19"/>
          <w:vertAlign w:val="superscript"/>
          <w:rtl/>
        </w:rPr>
        <w:footnoteReference w:id="2"/>
      </w:r>
      <w:r w:rsidRPr="00AD7FD0">
        <w:rPr>
          <w:rFonts w:ascii="Tahoma" w:eastAsia="Calibri" w:hAnsi="Tahoma" w:cs="Tahoma" w:hint="cs"/>
          <w:sz w:val="19"/>
          <w:szCs w:val="19"/>
          <w:rtl/>
        </w:rPr>
        <w:t xml:space="preserve"> (ועדת זילר) </w:t>
      </w:r>
      <w:r w:rsidRPr="00AD7FD0">
        <w:rPr>
          <w:rFonts w:ascii="Tahoma" w:eastAsia="Calibri" w:hAnsi="Tahoma" w:cs="Tahoma"/>
          <w:sz w:val="19"/>
          <w:szCs w:val="19"/>
          <w:rtl/>
        </w:rPr>
        <w:t xml:space="preserve">העלו </w:t>
      </w:r>
      <w:r w:rsidRPr="00AD7FD0">
        <w:rPr>
          <w:rFonts w:ascii="Tahoma" w:eastAsia="Calibri" w:hAnsi="Tahoma" w:cs="Tahoma" w:hint="cs"/>
          <w:sz w:val="19"/>
          <w:szCs w:val="19"/>
          <w:rtl/>
        </w:rPr>
        <w:t xml:space="preserve">כי </w:t>
      </w:r>
      <w:r w:rsidRPr="00AD7FD0">
        <w:rPr>
          <w:rFonts w:ascii="Tahoma" w:eastAsia="Calibri" w:hAnsi="Tahoma" w:cs="Tahoma"/>
          <w:sz w:val="19"/>
          <w:szCs w:val="19"/>
          <w:rtl/>
        </w:rPr>
        <w:t xml:space="preserve">ההתמוטטות התרחשה עקב פגמים בתקרות המבנה, וכי הפגמים היו מפושטים בתקרות </w:t>
      </w:r>
      <w:r w:rsidRPr="00AD7FD0">
        <w:rPr>
          <w:rFonts w:ascii="Tahoma" w:eastAsia="Calibri" w:hAnsi="Tahoma" w:cs="Tahoma" w:hint="cs"/>
          <w:sz w:val="19"/>
          <w:szCs w:val="19"/>
          <w:rtl/>
        </w:rPr>
        <w:t>"</w:t>
      </w:r>
      <w:r w:rsidRPr="00AD7FD0">
        <w:rPr>
          <w:rFonts w:ascii="Tahoma" w:eastAsia="Calibri" w:hAnsi="Tahoma" w:cs="Tahoma"/>
          <w:sz w:val="19"/>
          <w:szCs w:val="19"/>
          <w:rtl/>
        </w:rPr>
        <w:t>כמחלה ממאירה הממתינה להתפרצותה". פגמים אלה, לפי ממצאי הוועדה, מקורם בשיטת הפל-קל - שיטת בנייה המשלבת גופי מילוי מפח בתקרות המבנה לפני יציקת הבטון, ושנעשה בה שימוש נרחב החל מסוף שנות השבעים של המאה העשרים</w:t>
      </w:r>
      <w:r>
        <w:rPr>
          <w:rFonts w:ascii="Tahoma" w:eastAsia="Calibri" w:hAnsi="Tahoma" w:cs="Tahoma"/>
          <w:sz w:val="19"/>
          <w:szCs w:val="19"/>
          <w:vertAlign w:val="superscript"/>
          <w:rtl/>
        </w:rPr>
        <w:footnoteReference w:id="3"/>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ועדת</w:t>
      </w:r>
      <w:r w:rsidRPr="00AD7FD0">
        <w:rPr>
          <w:rFonts w:ascii="Tahoma" w:eastAsia="Calibri" w:hAnsi="Tahoma" w:cs="Tahoma"/>
          <w:sz w:val="19"/>
          <w:szCs w:val="19"/>
          <w:rtl/>
        </w:rPr>
        <w:t xml:space="preserve"> זילר </w:t>
      </w:r>
      <w:r w:rsidRPr="00AD7FD0">
        <w:rPr>
          <w:rFonts w:ascii="Tahoma" w:eastAsia="Calibri" w:hAnsi="Tahoma" w:cs="Tahoma" w:hint="cs"/>
          <w:sz w:val="19"/>
          <w:szCs w:val="19"/>
          <w:rtl/>
        </w:rPr>
        <w:t xml:space="preserve">קבעה </w:t>
      </w:r>
      <w:r w:rsidRPr="00AD7FD0">
        <w:rPr>
          <w:rFonts w:ascii="Tahoma" w:eastAsia="Calibri" w:hAnsi="Tahoma" w:cs="Tahoma" w:hint="eastAsia"/>
          <w:sz w:val="19"/>
          <w:szCs w:val="19"/>
          <w:rtl/>
        </w:rPr>
        <w:t>כי</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שיטת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הפל</w:t>
      </w:r>
      <w:r w:rsidRPr="00AD7FD0">
        <w:rPr>
          <w:rFonts w:ascii="Tahoma" w:eastAsia="Calibri" w:hAnsi="Tahoma" w:cs="Tahoma"/>
          <w:sz w:val="19"/>
          <w:szCs w:val="19"/>
          <w:rtl/>
        </w:rPr>
        <w:t xml:space="preserve">-קל "על </w:t>
      </w:r>
      <w:r w:rsidRPr="00AD7FD0">
        <w:rPr>
          <w:rFonts w:ascii="Tahoma" w:eastAsia="Calibri" w:hAnsi="Tahoma" w:cs="Tahoma" w:hint="eastAsia"/>
          <w:sz w:val="19"/>
          <w:szCs w:val="19"/>
          <w:rtl/>
        </w:rPr>
        <w:t>כל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גווניה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ולכל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מהדורותיה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היא</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שיטה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מסוכנת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ולפחות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שיטה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פסולה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ובלתי</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תקנית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וכי</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אין</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להתיר</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כל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בנייה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חדשה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בשיט</w:t>
      </w:r>
      <w:r w:rsidRPr="00AD7FD0">
        <w:rPr>
          <w:rFonts w:ascii="Tahoma" w:eastAsia="Calibri" w:hAnsi="Tahoma" w:cs="Tahoma" w:hint="cs"/>
          <w:sz w:val="19"/>
          <w:szCs w:val="19"/>
          <w:rtl/>
        </w:rPr>
        <w:t>ה זו</w:t>
      </w:r>
      <w:r w:rsidRPr="00AD7FD0">
        <w:rPr>
          <w:rFonts w:ascii="Tahoma" w:eastAsia="Calibri" w:hAnsi="Tahoma" w:cs="Tahoma"/>
          <w:sz w:val="19"/>
          <w:szCs w:val="19"/>
          <w:rtl/>
        </w:rPr>
        <w:t>. לצד זאת</w:t>
      </w:r>
      <w:r w:rsidRPr="00AD7FD0">
        <w:rPr>
          <w:rFonts w:ascii="Tahoma" w:eastAsia="Calibri" w:hAnsi="Tahoma" w:cs="Tahoma" w:hint="cs"/>
          <w:sz w:val="19"/>
          <w:szCs w:val="19"/>
          <w:rtl/>
        </w:rPr>
        <w:t xml:space="preserve"> עמדה</w:t>
      </w:r>
      <w:r w:rsidRPr="00AD7FD0">
        <w:rPr>
          <w:rFonts w:ascii="Tahoma" w:eastAsia="Calibri" w:hAnsi="Tahoma" w:cs="Tahoma"/>
          <w:sz w:val="19"/>
          <w:szCs w:val="19"/>
          <w:rtl/>
        </w:rPr>
        <w:t xml:space="preserve"> הוועדה על הצורך להתמודד עם חוסר הוודאות לגבי הסכנה הנשקפת ממאות המבנים, ולפי ההערכות - בשטח כולל של מיליוני מטרים רבועים, שהיה חשד באותה עת כי נבנו בשיטת הפל-קל</w:t>
      </w:r>
      <w:r w:rsidRPr="00AD7FD0">
        <w:rPr>
          <w:rFonts w:ascii="Tahoma" w:eastAsia="Calibri" w:hAnsi="Tahoma" w:cs="Tahoma" w:hint="cs"/>
          <w:sz w:val="19"/>
          <w:szCs w:val="19"/>
          <w:rtl/>
        </w:rPr>
        <w:t>.</w:t>
      </w:r>
    </w:p>
    <w:p w:rsidR="00AD7FD0" w:rsidRPr="00AD7FD0" w:rsidP="00072131">
      <w:pPr>
        <w:spacing w:after="240" w:line="288" w:lineRule="auto"/>
        <w:ind w:left="-709" w:right="-567"/>
        <w:rPr>
          <w:rFonts w:ascii="Tahoma" w:eastAsia="Calibri" w:hAnsi="Tahoma" w:cs="Tahoma"/>
          <w:sz w:val="19"/>
          <w:szCs w:val="19"/>
          <w:rtl/>
        </w:rPr>
      </w:pPr>
      <w:r w:rsidRPr="00AD7FD0">
        <w:rPr>
          <w:rFonts w:ascii="Tahoma" w:eastAsia="Calibri" w:hAnsi="Tahoma" w:cs="Tahoma" w:hint="cs"/>
          <w:sz w:val="19"/>
          <w:szCs w:val="19"/>
          <w:rtl/>
        </w:rPr>
        <w:t>הסיכון הנובע מהפגמים הטבועים בשיטת הפל-קל הוא בראש ובראשונה לפגיעה בחיי אדם וברכוש, כפי שהמחיש אסון ורסאי, ולצד זאת אפשרות לנזקים סביבתיים ונזקים למתקני תשתית המצויים בסמיכות למבנה שהתמוטט. נוסף על כך, הפגמים בשיטה עלולים להוביל להתמוטטות פתאומית של מבני הפל-קל, והסיכון להתמוטטות עשוי להשפיע גם על ערכם של המבנים ועל הכיסוי הביטוחי שלהם, ואף להוביל להתדיינויות משפטיות ממושכות בעניינים הללו. הימצאותם של מבנים כאלה בקרבה לים (ובסיכון מוגבר לקורוזיה), באזורים המוּעָדים לשיטפונות או לרעידות אדמה (אזורי סיכון סייסמיים</w:t>
      </w:r>
      <w:r>
        <w:rPr>
          <w:rFonts w:ascii="Tahoma" w:eastAsia="Calibri" w:hAnsi="Tahoma" w:cs="Tahoma"/>
          <w:sz w:val="19"/>
          <w:szCs w:val="19"/>
          <w:vertAlign w:val="superscript"/>
          <w:rtl/>
        </w:rPr>
        <w:footnoteReference w:id="4"/>
      </w:r>
      <w:r w:rsidRPr="00AD7FD0">
        <w:rPr>
          <w:rFonts w:ascii="Tahoma" w:eastAsia="Calibri" w:hAnsi="Tahoma" w:cs="Tahoma" w:hint="cs"/>
          <w:sz w:val="19"/>
          <w:szCs w:val="19"/>
          <w:rtl/>
        </w:rPr>
        <w:t>), או שימוש במבנים שלא בהתאם לייעודם - מבחינת סוג השימוש או מספר המשתמשים - עלולים גם הם לפגוע ביציבותם ומגבירים את הסיכון הנשקף מהם.</w:t>
      </w:r>
    </w:p>
    <w:p w:rsidR="00AD7FD0" w:rsidRPr="00AD7FD0" w:rsidP="00AD7FD0">
      <w:pPr>
        <w:spacing w:after="240" w:line="288" w:lineRule="auto"/>
        <w:ind w:left="-709" w:right="-567"/>
        <w:rPr>
          <w:rFonts w:ascii="Tahoma" w:eastAsia="Calibri" w:hAnsi="Tahoma" w:cs="Tahoma"/>
          <w:sz w:val="19"/>
          <w:szCs w:val="19"/>
          <w:rtl/>
        </w:rPr>
      </w:pPr>
      <w:r w:rsidRPr="00AD7FD0">
        <w:rPr>
          <w:rFonts w:ascii="Tahoma" w:eastAsia="Calibri" w:hAnsi="Tahoma" w:cs="Tahoma"/>
          <w:sz w:val="19"/>
          <w:szCs w:val="19"/>
          <w:rtl/>
        </w:rPr>
        <w:t>בשנת 2002 אומצו המלצות הביניים של ועדת זילר בהחלטת ממשלה</w:t>
      </w:r>
      <w:r>
        <w:rPr>
          <w:rFonts w:ascii="Tahoma" w:eastAsia="Calibri" w:hAnsi="Tahoma" w:cs="Tahoma"/>
          <w:sz w:val="19"/>
          <w:szCs w:val="19"/>
          <w:vertAlign w:val="superscript"/>
          <w:rtl/>
        </w:rPr>
        <w:footnoteReference w:id="5"/>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בעקבות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ההחלטה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הוקם</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מטה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מקצועי</w:t>
      </w:r>
      <w:r w:rsidRPr="00AD7FD0">
        <w:rPr>
          <w:rFonts w:ascii="Tahoma" w:eastAsia="Calibri" w:hAnsi="Tahoma" w:cs="Tahoma"/>
          <w:sz w:val="19"/>
          <w:szCs w:val="19"/>
          <w:rtl/>
        </w:rPr>
        <w:t xml:space="preserve">-הנדסי </w:t>
      </w:r>
      <w:r w:rsidRPr="00AD7FD0">
        <w:rPr>
          <w:rFonts w:ascii="Tahoma" w:eastAsia="Calibri" w:hAnsi="Tahoma" w:cs="Tahoma" w:hint="eastAsia"/>
          <w:sz w:val="19"/>
          <w:szCs w:val="19"/>
          <w:rtl/>
        </w:rPr>
        <w:t>לטיפול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במבני</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פל</w:t>
      </w:r>
      <w:r w:rsidRPr="00AD7FD0">
        <w:rPr>
          <w:rFonts w:ascii="Tahoma" w:eastAsia="Calibri" w:hAnsi="Tahoma" w:cs="Tahoma"/>
          <w:sz w:val="19"/>
          <w:szCs w:val="19"/>
          <w:rtl/>
        </w:rPr>
        <w:t xml:space="preserve">-קל </w:t>
      </w:r>
      <w:r w:rsidRPr="00AD7FD0">
        <w:rPr>
          <w:rFonts w:ascii="Tahoma" w:eastAsia="Calibri" w:hAnsi="Tahoma" w:cs="Tahoma" w:hint="eastAsia"/>
          <w:sz w:val="19"/>
          <w:szCs w:val="19"/>
          <w:rtl/>
        </w:rPr>
        <w:t>באחריותו</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שר</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הפנים</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ובהובלתו</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משרד</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הפנים</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 xml:space="preserve">והחל משנת 2006, בהרכבו החדש </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בהובלת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מינהל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התכנון</w:t>
      </w:r>
      <w:r>
        <w:rPr>
          <w:rFonts w:ascii="Tahoma" w:eastAsia="Calibri" w:hAnsi="Tahoma" w:cs="Tahoma"/>
          <w:sz w:val="19"/>
          <w:szCs w:val="19"/>
          <w:vertAlign w:val="superscript"/>
          <w:rtl/>
        </w:rPr>
        <w:footnoteReference w:id="6"/>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על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המטה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הוטלה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האחריות</w:t>
      </w:r>
      <w:r w:rsidRPr="00AD7FD0">
        <w:rPr>
          <w:rFonts w:ascii="Tahoma" w:eastAsia="Calibri" w:hAnsi="Tahoma" w:cs="Tahoma"/>
          <w:sz w:val="19"/>
          <w:szCs w:val="19"/>
          <w:rtl/>
        </w:rPr>
        <w:t xml:space="preserve"> לרכז את כלל הפעולות </w:t>
      </w:r>
      <w:r w:rsidRPr="00AD7FD0">
        <w:rPr>
          <w:rFonts w:ascii="Tahoma" w:eastAsia="Calibri" w:hAnsi="Tahoma" w:cs="Tahoma" w:hint="eastAsia"/>
          <w:sz w:val="19"/>
          <w:szCs w:val="19"/>
          <w:rtl/>
        </w:rPr>
        <w:t>בכל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הקשור</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לטיפול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במבנים</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שנבנו</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בשיטת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הפל</w:t>
      </w:r>
      <w:r w:rsidRPr="00AD7FD0">
        <w:rPr>
          <w:rFonts w:ascii="Tahoma" w:eastAsia="Calibri" w:hAnsi="Tahoma" w:cs="Tahoma"/>
          <w:sz w:val="19"/>
          <w:szCs w:val="19"/>
          <w:rtl/>
        </w:rPr>
        <w:t xml:space="preserve">-קל, לאתר </w:t>
      </w:r>
      <w:r w:rsidRPr="00AD7FD0">
        <w:rPr>
          <w:rFonts w:ascii="Tahoma" w:eastAsia="Calibri" w:hAnsi="Tahoma" w:cs="Tahoma" w:hint="eastAsia"/>
          <w:sz w:val="19"/>
          <w:szCs w:val="19"/>
          <w:rtl/>
        </w:rPr>
        <w:t>ולמפות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את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w:t>
      </w:r>
      <w:r w:rsidRPr="00AD7FD0">
        <w:rPr>
          <w:rFonts w:ascii="Tahoma" w:eastAsia="Calibri" w:hAnsi="Tahoma" w:cs="Tahoma"/>
          <w:sz w:val="19"/>
          <w:szCs w:val="19"/>
          <w:rtl/>
        </w:rPr>
        <w:t xml:space="preserve">מבנים </w:t>
      </w:r>
      <w:r w:rsidRPr="00AD7FD0">
        <w:rPr>
          <w:rFonts w:ascii="Tahoma" w:eastAsia="Calibri" w:hAnsi="Tahoma" w:cs="Tahoma" w:hint="eastAsia"/>
          <w:sz w:val="19"/>
          <w:szCs w:val="19"/>
          <w:rtl/>
        </w:rPr>
        <w:t>הללו</w:t>
      </w:r>
      <w:r w:rsidRPr="00AD7FD0">
        <w:rPr>
          <w:rFonts w:ascii="Tahoma" w:eastAsia="Calibri" w:hAnsi="Tahoma" w:cs="Tahoma"/>
          <w:sz w:val="19"/>
          <w:szCs w:val="19"/>
          <w:rtl/>
        </w:rPr>
        <w:t xml:space="preserve"> ולקיים בקרה על </w:t>
      </w:r>
      <w:r w:rsidRPr="00AD7FD0">
        <w:rPr>
          <w:rFonts w:ascii="Tahoma" w:eastAsia="Calibri" w:hAnsi="Tahoma" w:cs="Tahoma" w:hint="eastAsia"/>
          <w:sz w:val="19"/>
          <w:szCs w:val="19"/>
          <w:rtl/>
        </w:rPr>
        <w:t>אופן</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הטיפול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בהם</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כחלק</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מכך</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קידם</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המטה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במהלך</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שנות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פעילותו</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את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הגיבוש</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והפרסום</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הנחיות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מפורטות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המסדירות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את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דרכי</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הטיפול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במבני</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פל</w:t>
      </w:r>
      <w:r w:rsidRPr="00AD7FD0">
        <w:rPr>
          <w:rFonts w:ascii="Tahoma" w:eastAsia="Calibri" w:hAnsi="Tahoma" w:cs="Tahoma"/>
          <w:sz w:val="19"/>
          <w:szCs w:val="19"/>
          <w:rtl/>
        </w:rPr>
        <w:t xml:space="preserve">-קל, </w:t>
      </w:r>
      <w:r w:rsidRPr="00AD7FD0">
        <w:rPr>
          <w:rFonts w:ascii="Tahoma" w:eastAsia="Calibri" w:hAnsi="Tahoma" w:cs="Tahoma" w:hint="eastAsia"/>
          <w:sz w:val="19"/>
          <w:szCs w:val="19"/>
          <w:rtl/>
        </w:rPr>
        <w:t>תוך</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הטלת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האחריות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הישירה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לוודא</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כי</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מבני</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הפל</w:t>
      </w:r>
      <w:r w:rsidRPr="00AD7FD0">
        <w:rPr>
          <w:rFonts w:ascii="Tahoma" w:eastAsia="Calibri" w:hAnsi="Tahoma" w:cs="Tahoma"/>
          <w:sz w:val="19"/>
          <w:szCs w:val="19"/>
          <w:rtl/>
        </w:rPr>
        <w:t xml:space="preserve">-קל </w:t>
      </w:r>
      <w:r w:rsidRPr="00AD7FD0">
        <w:rPr>
          <w:rFonts w:ascii="Tahoma" w:eastAsia="Calibri" w:hAnsi="Tahoma" w:cs="Tahoma" w:hint="eastAsia"/>
          <w:sz w:val="19"/>
          <w:szCs w:val="19"/>
          <w:rtl/>
        </w:rPr>
        <w:t>מטופלים</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כנדרש</w:t>
      </w:r>
      <w:r w:rsidRPr="00AD7FD0">
        <w:rPr>
          <w:rFonts w:ascii="Tahoma" w:eastAsia="Calibri" w:hAnsi="Tahoma" w:cs="Tahoma"/>
          <w:sz w:val="19"/>
          <w:szCs w:val="19"/>
          <w:rtl/>
        </w:rPr>
        <w:t xml:space="preserve"> - </w:t>
      </w:r>
      <w:r w:rsidRPr="00AD7FD0">
        <w:rPr>
          <w:rFonts w:ascii="Tahoma" w:eastAsia="Calibri" w:hAnsi="Tahoma" w:cs="Tahoma" w:hint="eastAsia"/>
          <w:sz w:val="19"/>
          <w:szCs w:val="19"/>
          <w:rtl/>
        </w:rPr>
        <w:t>על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הרשויות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המקומיות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ועל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מהנדסיהן</w:t>
      </w:r>
      <w:r w:rsidRPr="00AD7FD0">
        <w:rPr>
          <w:rFonts w:ascii="Tahoma" w:eastAsia="Calibri" w:hAnsi="Tahoma" w:cs="Tahoma" w:hint="cs"/>
          <w:sz w:val="19"/>
          <w:szCs w:val="19"/>
          <w:rtl/>
        </w:rPr>
        <w:t>, גם במקרים שהמבנה אינו בבעלותן או בחזקתן.</w:t>
      </w:r>
    </w:p>
    <w:p w:rsidR="00AD7FD0" w:rsidRPr="00AD7FD0" w:rsidP="00AD7FD0">
      <w:pPr>
        <w:spacing w:after="240" w:line="288" w:lineRule="auto"/>
        <w:ind w:left="-709" w:right="-567"/>
        <w:rPr>
          <w:rFonts w:ascii="Tahoma" w:eastAsia="Calibri" w:hAnsi="Tahoma" w:cs="Tahoma"/>
          <w:sz w:val="19"/>
          <w:szCs w:val="19"/>
          <w:rtl/>
        </w:rPr>
      </w:pPr>
    </w:p>
    <w:p w:rsidR="00AD7FD0" w:rsidRPr="00AD7FD0" w:rsidP="00AD7FD0">
      <w:pPr>
        <w:spacing w:after="240" w:line="288" w:lineRule="auto"/>
        <w:ind w:left="-709" w:right="-567"/>
        <w:rPr>
          <w:rFonts w:ascii="Tahoma" w:eastAsia="Calibri" w:hAnsi="Tahoma" w:cs="Tahoma"/>
          <w:sz w:val="19"/>
          <w:szCs w:val="19"/>
          <w:rtl/>
        </w:rPr>
      </w:pPr>
    </w:p>
    <w:p w:rsidR="0005743D" w:rsidP="00AD7FD0">
      <w:pPr>
        <w:ind w:left="-851"/>
        <w:rPr>
          <w:rFonts w:ascii="Tahoma" w:eastAsia="Calibri" w:hAnsi="Tahoma" w:cs="Tahoma"/>
          <w:noProof/>
          <w:rtl/>
        </w:rPr>
      </w:pPr>
    </w:p>
    <w:p w:rsidR="00AD7FD0" w:rsidRPr="00AD7FD0" w:rsidP="00AD7FD0">
      <w:pPr>
        <w:ind w:left="-851"/>
        <w:rPr>
          <w:rFonts w:eastAsia="Calibri"/>
          <w:rtl/>
        </w:rPr>
      </w:pPr>
      <w:r w:rsidRPr="00AD7FD0">
        <w:rPr>
          <w:rFonts w:ascii="Tahoma" w:eastAsia="Calibri" w:hAnsi="Tahoma" w:cs="Tahoma"/>
          <w:noProof/>
          <w:rtl/>
        </w:rPr>
        <w:drawing>
          <wp:inline distT="0" distB="0" distL="0" distR="0">
            <wp:extent cx="1674111" cy="381000"/>
            <wp:effectExtent l="0" t="0" r="2540" b="0"/>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קציר-04.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AD7FD0" w:rsidRPr="00AD7FD0" w:rsidP="00AD7FD0">
      <w:pPr>
        <w:ind w:left="-851"/>
        <w:rPr>
          <w:rFonts w:eastAsia="Calibri"/>
          <w:rtl/>
        </w:rPr>
      </w:pP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416"/>
        <w:gridCol w:w="2135"/>
        <w:gridCol w:w="417"/>
        <w:gridCol w:w="2135"/>
        <w:gridCol w:w="417"/>
        <w:gridCol w:w="1990"/>
      </w:tblGrid>
      <w:tr w:rsidTr="004560B5">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32" w:type="dxa"/>
            <w:tcBorders>
              <w:bottom w:val="single" w:sz="12" w:space="0" w:color="auto"/>
            </w:tcBorders>
            <w:vAlign w:val="bottom"/>
          </w:tcPr>
          <w:p w:rsidR="00AD7FD0" w:rsidRPr="00AD7FD0" w:rsidP="00AD7FD0">
            <w:pPr>
              <w:spacing w:after="60" w:line="240" w:lineRule="auto"/>
              <w:rPr>
                <w:rFonts w:ascii="Tahoma" w:eastAsia="Calibri" w:hAnsi="Tahoma" w:cs="Tahoma"/>
                <w:spacing w:val="-10"/>
                <w:sz w:val="36"/>
                <w:szCs w:val="36"/>
                <w:rtl/>
              </w:rPr>
            </w:pPr>
            <w:r w:rsidRPr="00AD7FD0">
              <w:rPr>
                <w:rFonts w:ascii="Tahoma" w:eastAsia="Calibri" w:hAnsi="Tahoma" w:cs="Tahoma" w:hint="eastAsia"/>
                <w:spacing w:val="-10"/>
                <w:sz w:val="26"/>
                <w:szCs w:val="26"/>
                <w:rtl/>
              </w:rPr>
              <w:t>כ</w:t>
            </w:r>
            <w:r w:rsidRPr="00AD7FD0">
              <w:rPr>
                <w:rFonts w:ascii="Tahoma" w:eastAsia="Calibri" w:hAnsi="Tahoma" w:cs="Tahoma"/>
                <w:spacing w:val="-10"/>
                <w:sz w:val="26"/>
                <w:szCs w:val="26"/>
                <w:rtl/>
              </w:rPr>
              <w:t>-</w:t>
            </w:r>
            <w:r w:rsidRPr="00AD7FD0">
              <w:rPr>
                <w:rFonts w:ascii="Tahoma" w:eastAsia="Calibri" w:hAnsi="Tahoma" w:cs="Tahoma" w:hint="cs"/>
                <w:spacing w:val="-10"/>
                <w:sz w:val="36"/>
                <w:szCs w:val="36"/>
                <w:rtl/>
              </w:rPr>
              <w:t>1,400</w:t>
            </w:r>
          </w:p>
        </w:tc>
        <w:tc>
          <w:tcPr>
            <w:tcW w:w="416" w:type="dxa"/>
          </w:tcPr>
          <w:p w:rsidR="00AD7FD0" w:rsidRPr="00AD7FD0" w:rsidP="00AD7FD0">
            <w:pPr>
              <w:spacing w:line="240" w:lineRule="auto"/>
              <w:rPr>
                <w:rFonts w:ascii="Tahoma" w:eastAsia="Calibri" w:hAnsi="Tahoma" w:cs="Tahoma"/>
                <w:spacing w:val="-10"/>
              </w:rPr>
            </w:pPr>
          </w:p>
        </w:tc>
        <w:tc>
          <w:tcPr>
            <w:tcW w:w="2135" w:type="dxa"/>
            <w:tcBorders>
              <w:bottom w:val="single" w:sz="12" w:space="0" w:color="auto"/>
            </w:tcBorders>
            <w:vAlign w:val="bottom"/>
          </w:tcPr>
          <w:p w:rsidR="00AD7FD0" w:rsidRPr="00AD7FD0" w:rsidP="00AD7FD0">
            <w:pPr>
              <w:spacing w:after="60" w:line="240" w:lineRule="auto"/>
              <w:rPr>
                <w:rFonts w:ascii="Tahoma" w:eastAsia="Calibri" w:hAnsi="Tahoma" w:cs="Tahoma"/>
                <w:spacing w:val="-10"/>
                <w:sz w:val="36"/>
                <w:szCs w:val="36"/>
                <w:rtl/>
              </w:rPr>
            </w:pPr>
            <w:r w:rsidRPr="00AD7FD0">
              <w:rPr>
                <w:rFonts w:ascii="Tahoma" w:eastAsia="Calibri" w:hAnsi="Tahoma" w:cs="Tahoma" w:hint="cs"/>
                <w:spacing w:val="-10"/>
                <w:sz w:val="36"/>
                <w:szCs w:val="36"/>
                <w:rtl/>
              </w:rPr>
              <w:t xml:space="preserve">769 </w:t>
            </w:r>
            <w:r w:rsidRPr="00AD7FD0">
              <w:rPr>
                <w:rFonts w:ascii="Tahoma" w:eastAsia="Calibri" w:hAnsi="Tahoma" w:cs="Tahoma" w:hint="cs"/>
                <w:spacing w:val="-10"/>
                <w:sz w:val="26"/>
                <w:szCs w:val="26"/>
                <w:rtl/>
              </w:rPr>
              <w:t>(</w:t>
            </w:r>
            <w:r w:rsidRPr="00AD7FD0">
              <w:rPr>
                <w:rFonts w:ascii="Tahoma" w:eastAsia="Calibri" w:hAnsi="Tahoma" w:cs="Tahoma" w:hint="eastAsia"/>
                <w:spacing w:val="-10"/>
                <w:sz w:val="26"/>
                <w:szCs w:val="26"/>
                <w:rtl/>
              </w:rPr>
              <w:t>כ</w:t>
            </w:r>
            <w:r w:rsidRPr="00AD7FD0">
              <w:rPr>
                <w:rFonts w:ascii="Tahoma" w:eastAsia="Calibri" w:hAnsi="Tahoma" w:cs="Tahoma"/>
                <w:spacing w:val="-10"/>
                <w:sz w:val="26"/>
                <w:szCs w:val="26"/>
                <w:rtl/>
              </w:rPr>
              <w:t>-</w:t>
            </w:r>
            <w:r w:rsidRPr="00AD7FD0">
              <w:rPr>
                <w:rFonts w:ascii="Tahoma" w:eastAsia="Calibri" w:hAnsi="Tahoma" w:cs="Tahoma" w:hint="cs"/>
                <w:spacing w:val="-10"/>
                <w:sz w:val="26"/>
                <w:szCs w:val="26"/>
                <w:rtl/>
              </w:rPr>
              <w:t>55%)</w:t>
            </w:r>
          </w:p>
        </w:tc>
        <w:tc>
          <w:tcPr>
            <w:tcW w:w="417" w:type="dxa"/>
          </w:tcPr>
          <w:p w:rsidR="00AD7FD0" w:rsidRPr="00AD7FD0" w:rsidP="00AD7FD0">
            <w:pPr>
              <w:spacing w:line="240" w:lineRule="auto"/>
              <w:rPr>
                <w:rFonts w:ascii="Tahoma" w:eastAsia="Calibri" w:hAnsi="Tahoma" w:cs="Tahoma"/>
                <w:spacing w:val="-10"/>
              </w:rPr>
            </w:pPr>
          </w:p>
        </w:tc>
        <w:tc>
          <w:tcPr>
            <w:tcW w:w="2135" w:type="dxa"/>
            <w:tcBorders>
              <w:bottom w:val="single" w:sz="12" w:space="0" w:color="auto"/>
            </w:tcBorders>
          </w:tcPr>
          <w:p w:rsidR="00AD7FD0" w:rsidRPr="00AD7FD0" w:rsidP="00AD7FD0">
            <w:pPr>
              <w:spacing w:line="240" w:lineRule="auto"/>
              <w:rPr>
                <w:rFonts w:ascii="Tahoma" w:eastAsia="Calibri" w:hAnsi="Tahoma" w:cs="Tahoma"/>
                <w:spacing w:val="-10"/>
                <w:sz w:val="36"/>
                <w:szCs w:val="36"/>
              </w:rPr>
            </w:pPr>
            <w:r w:rsidRPr="00AD7FD0">
              <w:rPr>
                <w:rFonts w:ascii="Tahoma" w:eastAsia="Calibri" w:hAnsi="Tahoma" w:cs="Tahoma" w:hint="eastAsia"/>
                <w:spacing w:val="-10"/>
                <w:sz w:val="26"/>
                <w:szCs w:val="26"/>
                <w:rtl/>
              </w:rPr>
              <w:t>כ</w:t>
            </w:r>
            <w:r w:rsidRPr="00AD7FD0">
              <w:rPr>
                <w:rFonts w:ascii="Tahoma" w:eastAsia="Calibri" w:hAnsi="Tahoma" w:cs="Tahoma"/>
                <w:spacing w:val="-10"/>
                <w:sz w:val="26"/>
                <w:szCs w:val="26"/>
                <w:rtl/>
              </w:rPr>
              <w:t>-</w:t>
            </w:r>
            <w:r w:rsidRPr="00AD7FD0">
              <w:rPr>
                <w:rFonts w:ascii="Tahoma" w:eastAsia="Calibri" w:hAnsi="Tahoma" w:cs="Tahoma" w:hint="cs"/>
                <w:spacing w:val="-10"/>
                <w:sz w:val="36"/>
                <w:szCs w:val="36"/>
                <w:rtl/>
              </w:rPr>
              <w:t>300</w:t>
            </w:r>
          </w:p>
        </w:tc>
        <w:tc>
          <w:tcPr>
            <w:tcW w:w="417" w:type="dxa"/>
          </w:tcPr>
          <w:p w:rsidR="00AD7FD0" w:rsidRPr="00AD7FD0" w:rsidP="00AD7FD0">
            <w:pPr>
              <w:spacing w:line="240" w:lineRule="auto"/>
              <w:rPr>
                <w:rFonts w:ascii="Tahoma" w:eastAsia="Calibri" w:hAnsi="Tahoma" w:cs="Tahoma"/>
                <w:spacing w:val="-10"/>
              </w:rPr>
            </w:pPr>
          </w:p>
        </w:tc>
        <w:tc>
          <w:tcPr>
            <w:tcW w:w="1990" w:type="dxa"/>
            <w:tcBorders>
              <w:bottom w:val="single" w:sz="12" w:space="0" w:color="auto"/>
            </w:tcBorders>
            <w:vAlign w:val="center"/>
          </w:tcPr>
          <w:p w:rsidR="00AD7FD0" w:rsidRPr="00AD7FD0" w:rsidP="00AD7FD0">
            <w:pPr>
              <w:spacing w:line="240" w:lineRule="auto"/>
              <w:rPr>
                <w:rFonts w:ascii="Tahoma" w:eastAsia="Calibri" w:hAnsi="Tahoma" w:cs="Tahoma"/>
                <w:spacing w:val="-10"/>
                <w:sz w:val="36"/>
                <w:szCs w:val="36"/>
                <w:rtl/>
              </w:rPr>
            </w:pPr>
            <w:r w:rsidRPr="00AD7FD0">
              <w:rPr>
                <w:rFonts w:ascii="Tahoma" w:eastAsia="Calibri" w:hAnsi="Tahoma" w:cs="Tahoma" w:hint="cs"/>
                <w:spacing w:val="-10"/>
                <w:sz w:val="36"/>
                <w:szCs w:val="36"/>
                <w:rtl/>
              </w:rPr>
              <w:t>32</w:t>
            </w:r>
          </w:p>
        </w:tc>
      </w:tr>
      <w:tr w:rsidTr="004560B5">
        <w:tblPrEx>
          <w:tblW w:w="9642" w:type="dxa"/>
          <w:tblLook w:val="04A0"/>
        </w:tblPrEx>
        <w:trPr>
          <w:trHeight w:val="85"/>
        </w:trPr>
        <w:tc>
          <w:tcPr>
            <w:tcW w:w="9642" w:type="dxa"/>
            <w:gridSpan w:val="7"/>
            <w:vAlign w:val="center"/>
          </w:tcPr>
          <w:p w:rsidR="00AD7FD0" w:rsidRPr="00AD7FD0" w:rsidP="00AD7FD0">
            <w:pPr>
              <w:rPr>
                <w:rFonts w:ascii="Tahoma" w:eastAsia="Calibri" w:hAnsi="Tahoma" w:cs="Tahoma"/>
                <w:spacing w:val="-10"/>
                <w:sz w:val="6"/>
                <w:szCs w:val="6"/>
                <w:rtl/>
              </w:rPr>
            </w:pPr>
          </w:p>
        </w:tc>
      </w:tr>
      <w:tr w:rsidTr="004560B5">
        <w:tblPrEx>
          <w:tblW w:w="9642" w:type="dxa"/>
          <w:tblLook w:val="04A0"/>
        </w:tblPrEx>
        <w:trPr>
          <w:trHeight w:val="1155"/>
        </w:trPr>
        <w:tc>
          <w:tcPr>
            <w:tcW w:w="2132" w:type="dxa"/>
          </w:tcPr>
          <w:p w:rsidR="00AD7FD0" w:rsidRPr="00AD7FD0" w:rsidP="00AD7FD0">
            <w:pPr>
              <w:spacing w:line="240" w:lineRule="auto"/>
              <w:ind w:right="23"/>
              <w:rPr>
                <w:rFonts w:ascii="Tahoma" w:eastAsia="Calibri" w:hAnsi="Tahoma" w:cs="Tahoma"/>
                <w:sz w:val="19"/>
                <w:szCs w:val="19"/>
                <w:rtl/>
              </w:rPr>
            </w:pPr>
            <w:r w:rsidRPr="00AD7FD0">
              <w:rPr>
                <w:rFonts w:ascii="Tahoma" w:eastAsia="Calibri" w:hAnsi="Tahoma" w:cs="Tahoma" w:hint="cs"/>
                <w:sz w:val="19"/>
                <w:szCs w:val="19"/>
                <w:rtl/>
              </w:rPr>
              <w:t xml:space="preserve">מספר המבנים החשודים כמבני </w:t>
            </w:r>
            <w:r w:rsidRPr="00AD7FD0">
              <w:rPr>
                <w:rFonts w:ascii="Tahoma" w:eastAsia="Calibri" w:hAnsi="Tahoma" w:cs="Tahoma"/>
                <w:sz w:val="19"/>
                <w:szCs w:val="19"/>
                <w:rtl/>
              </w:rPr>
              <w:br/>
            </w:r>
            <w:r w:rsidRPr="00AD7FD0">
              <w:rPr>
                <w:rFonts w:ascii="Tahoma" w:eastAsia="Calibri" w:hAnsi="Tahoma" w:cs="Tahoma" w:hint="cs"/>
                <w:sz w:val="19"/>
                <w:szCs w:val="19"/>
                <w:rtl/>
              </w:rPr>
              <w:t>פל-קל שהועברו לטיפולו של מטה הפל-קל ערב הקמתו, לפני כשני עשורים</w:t>
            </w:r>
            <w:r>
              <w:rPr>
                <w:rFonts w:ascii="Tahoma" w:eastAsia="Calibri" w:hAnsi="Tahoma" w:cs="Tahoma"/>
                <w:sz w:val="19"/>
                <w:szCs w:val="19"/>
                <w:vertAlign w:val="superscript"/>
                <w:rtl/>
              </w:rPr>
              <w:footnoteReference w:id="7"/>
            </w:r>
          </w:p>
        </w:tc>
        <w:tc>
          <w:tcPr>
            <w:tcW w:w="416" w:type="dxa"/>
          </w:tcPr>
          <w:p w:rsidR="00AD7FD0" w:rsidRPr="00AD7FD0" w:rsidP="00AD7FD0">
            <w:pPr>
              <w:spacing w:line="240" w:lineRule="exact"/>
              <w:rPr>
                <w:rFonts w:ascii="Tahoma" w:eastAsia="Calibri" w:hAnsi="Tahoma" w:cs="Tahoma"/>
                <w:szCs w:val="24"/>
                <w:rtl/>
              </w:rPr>
            </w:pPr>
          </w:p>
        </w:tc>
        <w:tc>
          <w:tcPr>
            <w:tcW w:w="2135" w:type="dxa"/>
          </w:tcPr>
          <w:p w:rsidR="00AD7FD0" w:rsidRPr="00AD7FD0" w:rsidP="00AD7FD0">
            <w:pPr>
              <w:spacing w:line="240" w:lineRule="auto"/>
              <w:ind w:right="23"/>
              <w:rPr>
                <w:rFonts w:ascii="Tahoma" w:eastAsia="Calibri" w:hAnsi="Tahoma" w:cs="Tahoma"/>
                <w:sz w:val="19"/>
                <w:szCs w:val="19"/>
                <w:rtl/>
              </w:rPr>
            </w:pPr>
            <w:r w:rsidRPr="00AD7FD0">
              <w:rPr>
                <w:rFonts w:ascii="Tahoma" w:eastAsia="Calibri" w:hAnsi="Tahoma" w:cs="Tahoma" w:hint="cs"/>
                <w:sz w:val="19"/>
                <w:szCs w:val="19"/>
                <w:rtl/>
              </w:rPr>
              <w:t>מספרם (ושיעורם) של המבנים שהטיפול בהם טרם הסתיים</w:t>
            </w:r>
            <w:r>
              <w:rPr>
                <w:rFonts w:ascii="Tahoma" w:eastAsia="Calibri" w:hAnsi="Tahoma" w:cs="Tahoma"/>
                <w:sz w:val="19"/>
                <w:szCs w:val="19"/>
                <w:vertAlign w:val="superscript"/>
                <w:rtl/>
              </w:rPr>
              <w:footnoteReference w:id="8"/>
            </w:r>
            <w:r w:rsidRPr="00AD7FD0">
              <w:rPr>
                <w:rFonts w:ascii="Tahoma" w:eastAsia="Calibri" w:hAnsi="Tahoma" w:cs="Tahoma" w:hint="cs"/>
                <w:sz w:val="19"/>
                <w:szCs w:val="19"/>
                <w:rtl/>
              </w:rPr>
              <w:t xml:space="preserve"> מתוך כלל המבנים שהועברו לטיפולו של מטה הפל-קל ערב הקמתו, נכון למועד סיום הביקורת </w:t>
            </w:r>
          </w:p>
        </w:tc>
        <w:tc>
          <w:tcPr>
            <w:tcW w:w="417" w:type="dxa"/>
          </w:tcPr>
          <w:p w:rsidR="00AD7FD0" w:rsidRPr="00AD7FD0" w:rsidP="00AD7FD0">
            <w:pPr>
              <w:spacing w:line="240" w:lineRule="exact"/>
              <w:rPr>
                <w:rFonts w:ascii="Tahoma" w:eastAsia="Calibri" w:hAnsi="Tahoma" w:cs="Tahoma"/>
                <w:sz w:val="19"/>
                <w:szCs w:val="19"/>
                <w:rtl/>
              </w:rPr>
            </w:pPr>
          </w:p>
        </w:tc>
        <w:tc>
          <w:tcPr>
            <w:tcW w:w="2135" w:type="dxa"/>
          </w:tcPr>
          <w:p w:rsidR="00AD7FD0" w:rsidRPr="00AD7FD0" w:rsidP="00AD7FD0">
            <w:pPr>
              <w:spacing w:line="240" w:lineRule="auto"/>
              <w:ind w:right="23"/>
              <w:rPr>
                <w:rFonts w:ascii="Tahoma" w:eastAsia="Calibri" w:hAnsi="Tahoma" w:cs="Tahoma"/>
                <w:sz w:val="19"/>
                <w:szCs w:val="19"/>
                <w:rtl/>
              </w:rPr>
            </w:pPr>
            <w:r w:rsidRPr="00AD7FD0">
              <w:rPr>
                <w:rFonts w:ascii="Tahoma" w:eastAsia="Calibri" w:hAnsi="Tahoma" w:cs="Tahoma" w:hint="cs"/>
                <w:sz w:val="19"/>
                <w:szCs w:val="19"/>
                <w:rtl/>
              </w:rPr>
              <w:t xml:space="preserve">מספר המבנים החשודים כמבני </w:t>
            </w:r>
            <w:r w:rsidRPr="00AD7FD0">
              <w:rPr>
                <w:rFonts w:ascii="Tahoma" w:eastAsia="Calibri" w:hAnsi="Tahoma" w:cs="Tahoma"/>
                <w:sz w:val="19"/>
                <w:szCs w:val="19"/>
                <w:rtl/>
              </w:rPr>
              <w:br/>
            </w:r>
            <w:r w:rsidRPr="00AD7FD0">
              <w:rPr>
                <w:rFonts w:ascii="Tahoma" w:eastAsia="Calibri" w:hAnsi="Tahoma" w:cs="Tahoma" w:hint="cs"/>
                <w:sz w:val="19"/>
                <w:szCs w:val="19"/>
                <w:rtl/>
              </w:rPr>
              <w:t>פל-קל ושטרם עברו בדיקת זיהוי ראשונית, נכון למועד סיום הביקורת</w:t>
            </w:r>
          </w:p>
        </w:tc>
        <w:tc>
          <w:tcPr>
            <w:tcW w:w="417" w:type="dxa"/>
          </w:tcPr>
          <w:p w:rsidR="00AD7FD0" w:rsidRPr="00AD7FD0" w:rsidP="00AD7FD0">
            <w:pPr>
              <w:spacing w:line="240" w:lineRule="exact"/>
              <w:rPr>
                <w:rFonts w:ascii="Tahoma" w:eastAsia="Calibri" w:hAnsi="Tahoma" w:cs="Tahoma"/>
                <w:sz w:val="19"/>
                <w:szCs w:val="19"/>
                <w:rtl/>
              </w:rPr>
            </w:pPr>
          </w:p>
        </w:tc>
        <w:tc>
          <w:tcPr>
            <w:tcW w:w="1990" w:type="dxa"/>
          </w:tcPr>
          <w:p w:rsidR="00AD7FD0" w:rsidRPr="00AD7FD0" w:rsidP="00AD7FD0">
            <w:pPr>
              <w:spacing w:line="240" w:lineRule="auto"/>
              <w:ind w:right="23"/>
              <w:rPr>
                <w:rFonts w:ascii="Tahoma" w:eastAsia="Calibri" w:hAnsi="Tahoma" w:cs="Tahoma"/>
                <w:sz w:val="19"/>
                <w:szCs w:val="19"/>
                <w:rtl/>
              </w:rPr>
            </w:pPr>
            <w:r w:rsidRPr="00AD7FD0">
              <w:rPr>
                <w:rFonts w:ascii="Tahoma" w:eastAsia="Calibri" w:hAnsi="Tahoma" w:cs="Tahoma" w:hint="cs"/>
                <w:sz w:val="19"/>
                <w:szCs w:val="19"/>
                <w:rtl/>
              </w:rPr>
              <w:t xml:space="preserve">מספר מבני פל-קל בבעלות הרשויות המקומיות, מהם 15 מבני חינוך, שנמצאו טעונים חיזוק במסגרת פרויקט המיפוי שקידם מטה הפל-קל וטרם דווח כי חוזקו, נכון למועד סיום הביקורת </w:t>
            </w:r>
          </w:p>
        </w:tc>
      </w:tr>
      <w:tr w:rsidTr="004560B5">
        <w:tblPrEx>
          <w:tblW w:w="9642" w:type="dxa"/>
          <w:tblLook w:val="04A0"/>
        </w:tblPrEx>
        <w:trPr>
          <w:trHeight w:val="363"/>
        </w:trPr>
        <w:tc>
          <w:tcPr>
            <w:tcW w:w="9642" w:type="dxa"/>
            <w:gridSpan w:val="7"/>
          </w:tcPr>
          <w:p w:rsidR="00AD7FD0" w:rsidRPr="00AD7FD0" w:rsidP="00AD7FD0">
            <w:pPr>
              <w:jc w:val="center"/>
              <w:rPr>
                <w:rFonts w:ascii="Tahoma" w:eastAsia="Calibri" w:hAnsi="Tahoma" w:cs="Tahoma"/>
                <w:sz w:val="6"/>
                <w:szCs w:val="6"/>
                <w:rtl/>
              </w:rPr>
            </w:pPr>
          </w:p>
        </w:tc>
      </w:tr>
      <w:tr w:rsidTr="004560B5">
        <w:tblPrEx>
          <w:tblW w:w="9642" w:type="dxa"/>
          <w:tblLook w:val="04A0"/>
        </w:tblPrEx>
        <w:trPr>
          <w:trHeight w:val="227"/>
        </w:trPr>
        <w:tc>
          <w:tcPr>
            <w:tcW w:w="2132" w:type="dxa"/>
            <w:tcBorders>
              <w:bottom w:val="single" w:sz="12" w:space="0" w:color="auto"/>
            </w:tcBorders>
            <w:vAlign w:val="bottom"/>
          </w:tcPr>
          <w:p w:rsidR="00AD7FD0" w:rsidRPr="00AD7FD0" w:rsidP="00AD7FD0">
            <w:pPr>
              <w:rPr>
                <w:rFonts w:ascii="Tahoma" w:eastAsia="Calibri" w:hAnsi="Tahoma" w:cs="Tahoma"/>
                <w:spacing w:val="-10"/>
                <w:sz w:val="36"/>
                <w:szCs w:val="36"/>
              </w:rPr>
            </w:pPr>
            <w:r w:rsidRPr="00AD7FD0">
              <w:rPr>
                <w:rFonts w:ascii="Tahoma" w:eastAsia="Calibri" w:hAnsi="Tahoma" w:cs="Tahoma" w:hint="eastAsia"/>
                <w:spacing w:val="-10"/>
                <w:sz w:val="26"/>
                <w:szCs w:val="26"/>
                <w:rtl/>
              </w:rPr>
              <w:t>כ</w:t>
            </w:r>
            <w:r w:rsidRPr="00AD7FD0">
              <w:rPr>
                <w:rFonts w:ascii="Tahoma" w:eastAsia="Calibri" w:hAnsi="Tahoma" w:cs="Tahoma"/>
                <w:spacing w:val="-10"/>
                <w:sz w:val="26"/>
                <w:szCs w:val="26"/>
                <w:rtl/>
              </w:rPr>
              <w:t>-</w:t>
            </w:r>
            <w:r w:rsidRPr="00AD7FD0">
              <w:rPr>
                <w:rFonts w:ascii="Tahoma" w:eastAsia="Calibri" w:hAnsi="Tahoma" w:cs="Tahoma" w:hint="cs"/>
                <w:spacing w:val="-10"/>
                <w:sz w:val="36"/>
                <w:szCs w:val="36"/>
                <w:rtl/>
              </w:rPr>
              <w:t>46%</w:t>
            </w:r>
          </w:p>
        </w:tc>
        <w:tc>
          <w:tcPr>
            <w:tcW w:w="416" w:type="dxa"/>
          </w:tcPr>
          <w:p w:rsidR="00AD7FD0" w:rsidRPr="00AD7FD0" w:rsidP="00AD7FD0">
            <w:pPr>
              <w:rPr>
                <w:rFonts w:ascii="Tahoma" w:eastAsia="Calibri" w:hAnsi="Tahoma" w:cs="Tahoma"/>
                <w:spacing w:val="-10"/>
              </w:rPr>
            </w:pPr>
          </w:p>
        </w:tc>
        <w:tc>
          <w:tcPr>
            <w:tcW w:w="2135" w:type="dxa"/>
            <w:tcBorders>
              <w:bottom w:val="single" w:sz="12" w:space="0" w:color="auto"/>
            </w:tcBorders>
            <w:vAlign w:val="center"/>
          </w:tcPr>
          <w:p w:rsidR="00AD7FD0" w:rsidRPr="00AD7FD0" w:rsidP="00AD7FD0">
            <w:pPr>
              <w:rPr>
                <w:rFonts w:ascii="Tahoma" w:eastAsia="Calibri" w:hAnsi="Tahoma" w:cs="Tahoma"/>
                <w:spacing w:val="-10"/>
                <w:sz w:val="36"/>
                <w:szCs w:val="36"/>
              </w:rPr>
            </w:pPr>
            <w:r w:rsidRPr="00AD7FD0">
              <w:rPr>
                <w:rFonts w:ascii="Tahoma" w:eastAsia="Calibri" w:hAnsi="Tahoma" w:cs="Tahoma"/>
                <w:spacing w:val="-10"/>
                <w:sz w:val="36"/>
                <w:szCs w:val="36"/>
                <w:rtl/>
              </w:rPr>
              <w:t>0</w:t>
            </w:r>
          </w:p>
        </w:tc>
        <w:tc>
          <w:tcPr>
            <w:tcW w:w="417" w:type="dxa"/>
          </w:tcPr>
          <w:p w:rsidR="00AD7FD0" w:rsidRPr="00AD7FD0" w:rsidP="00AD7FD0">
            <w:pPr>
              <w:rPr>
                <w:rFonts w:ascii="Tahoma" w:eastAsia="Calibri" w:hAnsi="Tahoma" w:cs="Tahoma"/>
                <w:spacing w:val="-10"/>
              </w:rPr>
            </w:pPr>
          </w:p>
        </w:tc>
        <w:tc>
          <w:tcPr>
            <w:tcW w:w="2135" w:type="dxa"/>
            <w:tcBorders>
              <w:bottom w:val="single" w:sz="12" w:space="0" w:color="auto"/>
            </w:tcBorders>
          </w:tcPr>
          <w:p w:rsidR="00AD7FD0" w:rsidRPr="00AD7FD0" w:rsidP="00AD7FD0">
            <w:pPr>
              <w:rPr>
                <w:rFonts w:ascii="Tahoma" w:eastAsia="Calibri" w:hAnsi="Tahoma" w:cs="Tahoma"/>
                <w:spacing w:val="-10"/>
                <w:sz w:val="36"/>
                <w:szCs w:val="36"/>
              </w:rPr>
            </w:pPr>
            <w:r w:rsidRPr="00AD7FD0">
              <w:rPr>
                <w:rFonts w:ascii="Tahoma" w:eastAsia="Calibri" w:hAnsi="Tahoma" w:cs="Tahoma" w:hint="cs"/>
                <w:spacing w:val="-10"/>
                <w:sz w:val="36"/>
                <w:szCs w:val="36"/>
                <w:rtl/>
              </w:rPr>
              <w:t>0</w:t>
            </w:r>
          </w:p>
        </w:tc>
        <w:tc>
          <w:tcPr>
            <w:tcW w:w="417" w:type="dxa"/>
          </w:tcPr>
          <w:p w:rsidR="00AD7FD0" w:rsidRPr="00AD7FD0" w:rsidP="00AD7FD0">
            <w:pPr>
              <w:rPr>
                <w:rFonts w:ascii="Tahoma" w:eastAsia="Calibri" w:hAnsi="Tahoma" w:cs="Tahoma"/>
                <w:spacing w:val="-10"/>
              </w:rPr>
            </w:pPr>
          </w:p>
        </w:tc>
        <w:tc>
          <w:tcPr>
            <w:tcW w:w="1990" w:type="dxa"/>
            <w:tcBorders>
              <w:bottom w:val="single" w:sz="12" w:space="0" w:color="auto"/>
            </w:tcBorders>
            <w:vAlign w:val="center"/>
          </w:tcPr>
          <w:p w:rsidR="00AD7FD0" w:rsidRPr="00AD7FD0" w:rsidP="00AD7FD0">
            <w:pPr>
              <w:rPr>
                <w:rFonts w:ascii="Tahoma" w:eastAsia="Calibri" w:hAnsi="Tahoma" w:cs="Tahoma"/>
                <w:spacing w:val="-10"/>
                <w:sz w:val="36"/>
                <w:szCs w:val="36"/>
              </w:rPr>
            </w:pPr>
            <w:r w:rsidRPr="00AD7FD0">
              <w:rPr>
                <w:rFonts w:ascii="Tahoma" w:eastAsia="Calibri" w:hAnsi="Tahoma" w:cs="Tahoma" w:hint="cs"/>
                <w:spacing w:val="-10"/>
                <w:sz w:val="36"/>
                <w:szCs w:val="36"/>
                <w:rtl/>
              </w:rPr>
              <w:t>0</w:t>
            </w:r>
          </w:p>
        </w:tc>
      </w:tr>
      <w:tr w:rsidTr="004560B5">
        <w:tblPrEx>
          <w:tblW w:w="9642" w:type="dxa"/>
          <w:tblLook w:val="04A0"/>
        </w:tblPrEx>
        <w:trPr>
          <w:trHeight w:val="70"/>
        </w:trPr>
        <w:tc>
          <w:tcPr>
            <w:tcW w:w="9642" w:type="dxa"/>
            <w:gridSpan w:val="7"/>
            <w:vAlign w:val="center"/>
          </w:tcPr>
          <w:p w:rsidR="00AD7FD0" w:rsidRPr="00AD7FD0" w:rsidP="00AD7FD0">
            <w:pPr>
              <w:rPr>
                <w:rFonts w:ascii="Tahoma" w:eastAsia="Calibri" w:hAnsi="Tahoma" w:cs="Tahoma"/>
                <w:spacing w:val="-10"/>
                <w:sz w:val="6"/>
                <w:szCs w:val="6"/>
                <w:highlight w:val="yellow"/>
                <w:rtl/>
              </w:rPr>
            </w:pPr>
          </w:p>
        </w:tc>
      </w:tr>
      <w:tr w:rsidTr="004560B5">
        <w:tblPrEx>
          <w:tblW w:w="9642" w:type="dxa"/>
          <w:tblLook w:val="04A0"/>
        </w:tblPrEx>
        <w:trPr>
          <w:trHeight w:val="1153"/>
        </w:trPr>
        <w:tc>
          <w:tcPr>
            <w:tcW w:w="2132" w:type="dxa"/>
          </w:tcPr>
          <w:p w:rsidR="00AD7FD0" w:rsidRPr="00AD7FD0" w:rsidP="00AD7FD0">
            <w:pPr>
              <w:spacing w:line="240" w:lineRule="auto"/>
              <w:ind w:right="23"/>
              <w:rPr>
                <w:rFonts w:ascii="Tahoma" w:eastAsia="Calibri" w:hAnsi="Tahoma" w:cs="Tahoma"/>
                <w:sz w:val="19"/>
                <w:szCs w:val="19"/>
                <w:rtl/>
              </w:rPr>
            </w:pPr>
            <w:r w:rsidRPr="00AD7FD0">
              <w:rPr>
                <w:rFonts w:ascii="Tahoma" w:eastAsia="Calibri" w:hAnsi="Tahoma" w:cs="Tahoma" w:hint="cs"/>
                <w:sz w:val="19"/>
                <w:szCs w:val="19"/>
                <w:rtl/>
              </w:rPr>
              <w:t>שיעור ניצול התקציב על ידי מטה הפל-קל מאז הקמתו, מתוך מסגרת התקציב שנקבעה לפעילותו בהחלטת הממשלה משנת 2006</w:t>
            </w:r>
            <w:r>
              <w:rPr>
                <w:rFonts w:ascii="Tahoma" w:eastAsia="Calibri" w:hAnsi="Tahoma" w:cs="Tahoma"/>
                <w:sz w:val="19"/>
                <w:szCs w:val="19"/>
                <w:vertAlign w:val="superscript"/>
                <w:rtl/>
              </w:rPr>
              <w:footnoteReference w:id="9"/>
            </w:r>
            <w:r w:rsidRPr="00AD7FD0">
              <w:rPr>
                <w:rFonts w:ascii="Tahoma" w:eastAsia="Calibri" w:hAnsi="Tahoma" w:cs="Tahoma" w:hint="cs"/>
                <w:sz w:val="19"/>
                <w:szCs w:val="19"/>
                <w:rtl/>
              </w:rPr>
              <w:t xml:space="preserve"> (כ-7.1 מתוך 15.5 מיליון ש"ח), נכון למועד סיום הביקורת</w:t>
            </w:r>
          </w:p>
        </w:tc>
        <w:tc>
          <w:tcPr>
            <w:tcW w:w="416" w:type="dxa"/>
          </w:tcPr>
          <w:p w:rsidR="00AD7FD0" w:rsidRPr="00AD7FD0" w:rsidP="00AD7FD0">
            <w:pPr>
              <w:spacing w:line="240" w:lineRule="exact"/>
              <w:rPr>
                <w:rFonts w:ascii="Tahoma" w:eastAsia="Calibri" w:hAnsi="Tahoma" w:cs="Tahoma"/>
                <w:sz w:val="19"/>
                <w:szCs w:val="19"/>
                <w:rtl/>
              </w:rPr>
            </w:pPr>
          </w:p>
        </w:tc>
        <w:tc>
          <w:tcPr>
            <w:tcW w:w="2135" w:type="dxa"/>
          </w:tcPr>
          <w:p w:rsidR="00AD7FD0" w:rsidRPr="00AD7FD0" w:rsidP="00AD7FD0">
            <w:pPr>
              <w:spacing w:line="240" w:lineRule="auto"/>
              <w:ind w:right="23"/>
              <w:rPr>
                <w:rFonts w:ascii="Tahoma" w:eastAsia="Calibri" w:hAnsi="Tahoma" w:cs="Tahoma"/>
                <w:sz w:val="19"/>
                <w:szCs w:val="19"/>
                <w:rtl/>
              </w:rPr>
            </w:pPr>
            <w:r w:rsidRPr="00AD7FD0">
              <w:rPr>
                <w:rFonts w:ascii="Tahoma" w:eastAsia="Calibri" w:hAnsi="Tahoma" w:cs="Tahoma" w:hint="cs"/>
                <w:sz w:val="19"/>
                <w:szCs w:val="19"/>
                <w:rtl/>
              </w:rPr>
              <w:t xml:space="preserve">מספר הפעמים שמטה הפל-קל התכנס בשנים </w:t>
            </w:r>
            <w:r w:rsidRPr="00AD7FD0">
              <w:rPr>
                <w:rFonts w:ascii="Tahoma" w:eastAsia="Calibri" w:hAnsi="Tahoma" w:cs="Tahoma"/>
                <w:sz w:val="19"/>
                <w:szCs w:val="19"/>
                <w:rtl/>
              </w:rPr>
              <w:br/>
            </w:r>
            <w:r w:rsidRPr="00AD7FD0">
              <w:rPr>
                <w:rFonts w:ascii="Tahoma" w:eastAsia="Calibri" w:hAnsi="Tahoma" w:cs="Tahoma" w:hint="cs"/>
                <w:sz w:val="19"/>
                <w:szCs w:val="19"/>
                <w:rtl/>
              </w:rPr>
              <w:t>2021 - 2025</w:t>
            </w:r>
          </w:p>
        </w:tc>
        <w:tc>
          <w:tcPr>
            <w:tcW w:w="417" w:type="dxa"/>
          </w:tcPr>
          <w:p w:rsidR="00AD7FD0" w:rsidRPr="00AD7FD0" w:rsidP="00AD7FD0">
            <w:pPr>
              <w:spacing w:line="240" w:lineRule="exact"/>
              <w:rPr>
                <w:rFonts w:ascii="Tahoma" w:eastAsia="Calibri" w:hAnsi="Tahoma" w:cs="Tahoma"/>
                <w:sz w:val="19"/>
                <w:szCs w:val="19"/>
                <w:rtl/>
              </w:rPr>
            </w:pPr>
          </w:p>
        </w:tc>
        <w:tc>
          <w:tcPr>
            <w:tcW w:w="2135" w:type="dxa"/>
          </w:tcPr>
          <w:p w:rsidR="00AD7FD0" w:rsidRPr="00AD7FD0" w:rsidP="00AD7FD0">
            <w:pPr>
              <w:spacing w:line="240" w:lineRule="auto"/>
              <w:ind w:right="23"/>
              <w:rPr>
                <w:rFonts w:ascii="Tahoma" w:eastAsia="Calibri" w:hAnsi="Tahoma" w:cs="Tahoma"/>
                <w:sz w:val="19"/>
                <w:szCs w:val="19"/>
                <w:highlight w:val="yellow"/>
                <w:rtl/>
              </w:rPr>
            </w:pPr>
            <w:r w:rsidRPr="00AD7FD0">
              <w:rPr>
                <w:rFonts w:ascii="Tahoma" w:eastAsia="Calibri" w:hAnsi="Tahoma" w:cs="Tahoma" w:hint="cs"/>
                <w:sz w:val="19"/>
                <w:szCs w:val="19"/>
                <w:rtl/>
              </w:rPr>
              <w:t>מספר הדיווחים העיתיים שהעבירו מטה הפל-קל ושר הפנים לוועדת השרים לענייני פנים ושירותים</w:t>
            </w:r>
            <w:r>
              <w:rPr>
                <w:rFonts w:ascii="Tahoma" w:eastAsia="Calibri" w:hAnsi="Tahoma" w:cs="Tahoma"/>
                <w:sz w:val="19"/>
                <w:szCs w:val="19"/>
                <w:vertAlign w:val="superscript"/>
                <w:rtl/>
              </w:rPr>
              <w:footnoteReference w:id="10"/>
            </w:r>
            <w:r w:rsidRPr="00AD7FD0">
              <w:rPr>
                <w:rFonts w:ascii="Tahoma" w:eastAsia="Calibri" w:hAnsi="Tahoma" w:cs="Tahoma" w:hint="cs"/>
                <w:sz w:val="19"/>
                <w:szCs w:val="19"/>
                <w:rtl/>
              </w:rPr>
              <w:t xml:space="preserve"> כנדרש בהחלטת הממשלה 4686, מאז שנת 2007 ועד מועד סיום הביקורת</w:t>
            </w:r>
          </w:p>
        </w:tc>
        <w:tc>
          <w:tcPr>
            <w:tcW w:w="417" w:type="dxa"/>
          </w:tcPr>
          <w:p w:rsidR="00AD7FD0" w:rsidRPr="00AD7FD0" w:rsidP="00AD7FD0">
            <w:pPr>
              <w:spacing w:line="240" w:lineRule="exact"/>
              <w:rPr>
                <w:rFonts w:ascii="Tahoma" w:eastAsia="Calibri" w:hAnsi="Tahoma" w:cs="Tahoma"/>
                <w:sz w:val="19"/>
                <w:szCs w:val="19"/>
                <w:rtl/>
              </w:rPr>
            </w:pPr>
          </w:p>
        </w:tc>
        <w:tc>
          <w:tcPr>
            <w:tcW w:w="1990" w:type="dxa"/>
          </w:tcPr>
          <w:p w:rsidR="00AD7FD0" w:rsidRPr="00AD7FD0" w:rsidP="00AD7FD0">
            <w:pPr>
              <w:spacing w:line="240" w:lineRule="auto"/>
              <w:ind w:right="23"/>
              <w:rPr>
                <w:rFonts w:ascii="Tahoma" w:eastAsia="Calibri" w:hAnsi="Tahoma" w:cs="Tahoma"/>
                <w:sz w:val="19"/>
                <w:szCs w:val="19"/>
                <w:rtl/>
              </w:rPr>
            </w:pPr>
            <w:r w:rsidRPr="00AD7FD0">
              <w:rPr>
                <w:rFonts w:ascii="Tahoma" w:eastAsia="Calibri" w:hAnsi="Tahoma" w:cs="Tahoma" w:hint="cs"/>
                <w:sz w:val="19"/>
                <w:szCs w:val="19"/>
                <w:rtl/>
              </w:rPr>
              <w:t xml:space="preserve">מספר הדיווחים השנתיים שהעבירו </w:t>
            </w:r>
            <w:r w:rsidRPr="00AD7FD0">
              <w:rPr>
                <w:rFonts w:ascii="Tahoma" w:eastAsia="Calibri" w:hAnsi="Tahoma" w:cs="Tahoma"/>
                <w:sz w:val="19"/>
                <w:szCs w:val="19"/>
                <w:rtl/>
              </w:rPr>
              <w:t xml:space="preserve">הרשויות המקומיות שנבדקו למטה הפל-קל </w:t>
            </w:r>
            <w:r w:rsidRPr="00AD7FD0">
              <w:rPr>
                <w:rFonts w:ascii="Tahoma" w:eastAsia="Calibri" w:hAnsi="Tahoma" w:cs="Tahoma" w:hint="cs"/>
                <w:sz w:val="19"/>
                <w:szCs w:val="19"/>
                <w:rtl/>
              </w:rPr>
              <w:t xml:space="preserve">בשנים </w:t>
            </w:r>
            <w:r w:rsidRPr="00AD7FD0">
              <w:rPr>
                <w:rFonts w:ascii="Tahoma" w:eastAsia="Calibri" w:hAnsi="Tahoma" w:cs="Tahoma"/>
                <w:sz w:val="19"/>
                <w:szCs w:val="19"/>
                <w:rtl/>
              </w:rPr>
              <w:br/>
            </w:r>
            <w:r w:rsidRPr="00AD7FD0">
              <w:rPr>
                <w:rFonts w:ascii="Tahoma" w:eastAsia="Calibri" w:hAnsi="Tahoma" w:cs="Tahoma" w:hint="cs"/>
                <w:sz w:val="19"/>
                <w:szCs w:val="19"/>
                <w:rtl/>
              </w:rPr>
              <w:t>2018 - 2025</w:t>
            </w:r>
          </w:p>
        </w:tc>
      </w:tr>
    </w:tbl>
    <w:p w:rsidR="00AD7FD0" w:rsidRPr="00AD7FD0" w:rsidP="00AD7FD0">
      <w:pPr>
        <w:ind w:left="-710"/>
        <w:rPr>
          <w:rFonts w:eastAsia="Calibri"/>
          <w:rtl/>
        </w:rPr>
      </w:pPr>
    </w:p>
    <w:p w:rsidR="00AD7FD0" w:rsidRPr="00AD7FD0" w:rsidP="00AD7FD0">
      <w:pPr>
        <w:bidi w:val="0"/>
        <w:spacing w:after="160" w:line="259" w:lineRule="auto"/>
        <w:jc w:val="left"/>
        <w:rPr>
          <w:rFonts w:eastAsia="Calibri"/>
          <w:rtl/>
        </w:rPr>
      </w:pPr>
      <w:r w:rsidRPr="00AD7FD0">
        <w:rPr>
          <w:rFonts w:eastAsia="Calibri"/>
          <w:rtl/>
        </w:rPr>
        <w:br w:type="page"/>
      </w: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4560B5">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AD7FD0" w:rsidRPr="00AD7FD0" w:rsidP="00072131">
            <w:pPr>
              <w:widowControl w:val="0"/>
              <w:spacing w:line="360" w:lineRule="auto"/>
              <w:rPr>
                <w:rFonts w:ascii="Tahoma" w:eastAsia="Calibri" w:hAnsi="Tahoma" w:cs="Tahoma"/>
                <w:sz w:val="17"/>
                <w:szCs w:val="17"/>
                <w:rtl/>
              </w:rPr>
            </w:pPr>
            <w:r w:rsidRPr="00AD7FD0">
              <w:rPr>
                <w:rFonts w:ascii="Tahoma" w:eastAsia="Calibri" w:hAnsi="Tahoma" w:cs="Tahoma"/>
                <w:noProof/>
              </w:rPr>
              <w:drawing>
                <wp:inline distT="0" distB="0" distL="0" distR="0">
                  <wp:extent cx="5969635" cy="498472"/>
                  <wp:effectExtent l="0" t="0" r="0" b="0"/>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תקציר תמונה 3.3.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4560B5">
        <w:tblPrEx>
          <w:tblW w:w="9617" w:type="dxa"/>
          <w:tblLook w:val="04A0"/>
        </w:tblPrEx>
        <w:trPr>
          <w:trHeight w:val="1019"/>
        </w:trPr>
        <w:tc>
          <w:tcPr>
            <w:tcW w:w="1237" w:type="dxa"/>
            <w:vAlign w:val="center"/>
          </w:tcPr>
          <w:p w:rsidR="00AD7FD0" w:rsidRPr="00AD7FD0" w:rsidP="00AD7FD0">
            <w:pPr>
              <w:widowControl w:val="0"/>
              <w:rPr>
                <w:rFonts w:ascii="Tahoma" w:eastAsia="Calibri" w:hAnsi="Tahoma" w:cs="Tahoma"/>
                <w:sz w:val="17"/>
                <w:szCs w:val="17"/>
                <w:rtl/>
              </w:rPr>
            </w:pPr>
            <w:r w:rsidRPr="00AD7FD0">
              <w:rPr>
                <w:rFonts w:ascii="Tahoma" w:eastAsia="Calibri" w:hAnsi="Tahoma" w:cs="Tahoma"/>
                <w:noProof/>
              </w:rPr>
              <w:drawing>
                <wp:anchor distT="0" distB="0" distL="114300" distR="114300" simplePos="0" relativeHeight="251660288" behindDoc="0" locked="0" layoutInCell="1" allowOverlap="1">
                  <wp:simplePos x="0" y="0"/>
                  <wp:positionH relativeFrom="column">
                    <wp:posOffset>84455</wp:posOffset>
                  </wp:positionH>
                  <wp:positionV relativeFrom="paragraph">
                    <wp:posOffset>-982345</wp:posOffset>
                  </wp:positionV>
                  <wp:extent cx="445135" cy="445135"/>
                  <wp:effectExtent l="0" t="0" r="0" b="0"/>
                  <wp:wrapNone/>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6"/>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7FD0">
              <w:rPr>
                <w:rFonts w:ascii="Tahoma" w:eastAsia="Calibri" w:hAnsi="Tahoma" w:cs="Tahoma"/>
                <w:noProof/>
              </w:rPr>
              <w:drawing>
                <wp:anchor distT="0" distB="0" distL="114300" distR="114300" simplePos="0" relativeHeight="251659264"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56"/>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AD7FD0" w:rsidP="002968E8">
            <w:pPr>
              <w:widowControl w:val="0"/>
              <w:spacing w:line="288" w:lineRule="auto"/>
              <w:jc w:val="both"/>
              <w:rPr>
                <w:rFonts w:eastAsia="Calibri"/>
                <w:szCs w:val="24"/>
                <w:rtl/>
              </w:rPr>
            </w:pPr>
            <w:r w:rsidRPr="00AD7FD0">
              <w:rPr>
                <w:rFonts w:ascii="Tahoma" w:eastAsia="Calibri" w:hAnsi="Tahoma" w:cs="Tahoma"/>
                <w:sz w:val="19"/>
                <w:szCs w:val="19"/>
                <w:rtl/>
              </w:rPr>
              <w:t>בחודשים מאי עד אוקטובר 2025</w:t>
            </w:r>
            <w:r>
              <w:rPr>
                <w:rFonts w:ascii="Tahoma" w:eastAsia="Calibri" w:hAnsi="Tahoma" w:cs="Tahoma"/>
                <w:sz w:val="19"/>
                <w:szCs w:val="19"/>
                <w:vertAlign w:val="superscript"/>
                <w:rtl/>
              </w:rPr>
              <w:footnoteReference w:id="11"/>
            </w:r>
            <w:r w:rsidRPr="00AD7FD0">
              <w:rPr>
                <w:rFonts w:ascii="Tahoma" w:eastAsia="Calibri" w:hAnsi="Tahoma" w:cs="Tahoma"/>
                <w:sz w:val="19"/>
                <w:szCs w:val="19"/>
                <w:rtl/>
              </w:rPr>
              <w:t xml:space="preserve"> בדק משרד מבקר המדינה את פעולותיהן של רשויות השלטון - המרכזי והמקומי - לאיתור ו</w:t>
            </w:r>
            <w:r w:rsidRPr="00AD7FD0">
              <w:rPr>
                <w:rFonts w:ascii="Tahoma" w:eastAsia="Calibri" w:hAnsi="Tahoma" w:cs="Tahoma" w:hint="cs"/>
                <w:sz w:val="19"/>
                <w:szCs w:val="19"/>
                <w:rtl/>
              </w:rPr>
              <w:t>ל</w:t>
            </w:r>
            <w:r w:rsidRPr="00AD7FD0">
              <w:rPr>
                <w:rFonts w:ascii="Tahoma" w:eastAsia="Calibri" w:hAnsi="Tahoma" w:cs="Tahoma"/>
                <w:sz w:val="19"/>
                <w:szCs w:val="19"/>
                <w:rtl/>
              </w:rPr>
              <w:t xml:space="preserve">מיפוי </w:t>
            </w:r>
            <w:r w:rsidRPr="00AD7FD0">
              <w:rPr>
                <w:rFonts w:ascii="Tahoma" w:eastAsia="Calibri" w:hAnsi="Tahoma" w:cs="Tahoma" w:hint="cs"/>
                <w:sz w:val="19"/>
                <w:szCs w:val="19"/>
                <w:rtl/>
              </w:rPr>
              <w:t xml:space="preserve">של </w:t>
            </w:r>
            <w:r w:rsidRPr="00AD7FD0">
              <w:rPr>
                <w:rFonts w:ascii="Tahoma" w:eastAsia="Calibri" w:hAnsi="Tahoma" w:cs="Tahoma"/>
                <w:sz w:val="19"/>
                <w:szCs w:val="19"/>
                <w:rtl/>
              </w:rPr>
              <w:t>מבנים שנבנו בשיטת הפל-קל, לבדיקתם ולחיזוקם, לשם הסרת הסכנה הנשקפת מהם</w:t>
            </w:r>
            <w:r w:rsidRPr="00AD7FD0">
              <w:rPr>
                <w:rFonts w:ascii="Tahoma" w:eastAsia="Calibri" w:hAnsi="Tahoma" w:cs="Tahoma" w:hint="cs"/>
                <w:sz w:val="19"/>
                <w:szCs w:val="19"/>
                <w:rtl/>
              </w:rPr>
              <w:t>, אם אינם מטופלים כנדרש,</w:t>
            </w:r>
            <w:r w:rsidRPr="00AD7FD0">
              <w:rPr>
                <w:rFonts w:ascii="Tahoma" w:eastAsia="Calibri" w:hAnsi="Tahoma" w:cs="Tahoma"/>
                <w:sz w:val="19"/>
                <w:szCs w:val="19"/>
                <w:rtl/>
              </w:rPr>
              <w:t xml:space="preserve"> ולהבטחת שלומם וביטחונם של המשתמשים במבנים הללו. בבדיקה נבחנו אופן האסדרה של הטיפול במבני הפל-קל, ממשקי העבודה בין רשויות השלטון וכן הקצאת התקציב והמשאבים לשם כך. הביקורת נעשתה במינהל התכנון, במשרד הבינוי והשיכון, במטה הפל-קל</w:t>
            </w:r>
            <w:r w:rsidRPr="00AD7FD0">
              <w:rPr>
                <w:rFonts w:ascii="Tahoma" w:eastAsia="Calibri" w:hAnsi="Tahoma" w:cs="Tahoma" w:hint="cs"/>
                <w:sz w:val="19"/>
                <w:szCs w:val="19"/>
                <w:rtl/>
              </w:rPr>
              <w:t xml:space="preserve"> (בהרכבו החדש החל משנת 2006)</w:t>
            </w:r>
            <w:r w:rsidRPr="00AD7FD0">
              <w:rPr>
                <w:rFonts w:ascii="Tahoma" w:eastAsia="Calibri" w:hAnsi="Tahoma" w:cs="Tahoma"/>
                <w:sz w:val="19"/>
                <w:szCs w:val="19"/>
                <w:rtl/>
              </w:rPr>
              <w:t xml:space="preserve"> ובמינהלת הפל-קל, וכן בעיריות </w:t>
            </w:r>
            <w:r w:rsidRPr="00AD7FD0">
              <w:rPr>
                <w:rFonts w:ascii="Tahoma" w:eastAsia="Calibri" w:hAnsi="Tahoma" w:cs="Tahoma"/>
                <w:b/>
                <w:bCs/>
                <w:sz w:val="19"/>
                <w:szCs w:val="19"/>
                <w:rtl/>
              </w:rPr>
              <w:t>בני ברק</w:t>
            </w:r>
            <w:r w:rsidRPr="00AD7FD0">
              <w:rPr>
                <w:rFonts w:ascii="Tahoma" w:eastAsia="Calibri" w:hAnsi="Tahoma" w:cs="Tahoma"/>
                <w:sz w:val="19"/>
                <w:szCs w:val="19"/>
                <w:rtl/>
              </w:rPr>
              <w:t xml:space="preserve"> ו</w:t>
            </w:r>
            <w:r w:rsidRPr="00AD7FD0">
              <w:rPr>
                <w:rFonts w:ascii="Tahoma" w:eastAsia="Calibri" w:hAnsi="Tahoma" w:cs="Tahoma"/>
                <w:b/>
                <w:bCs/>
                <w:sz w:val="19"/>
                <w:szCs w:val="19"/>
                <w:rtl/>
              </w:rPr>
              <w:t>ירושלים</w:t>
            </w:r>
            <w:r w:rsidRPr="00AD7FD0">
              <w:rPr>
                <w:rFonts w:ascii="Tahoma" w:eastAsia="Calibri" w:hAnsi="Tahoma" w:cs="Tahoma"/>
                <w:sz w:val="19"/>
                <w:szCs w:val="19"/>
                <w:rtl/>
              </w:rPr>
              <w:t xml:space="preserve">, במועצה המקומית </w:t>
            </w:r>
            <w:r w:rsidRPr="00AD7FD0">
              <w:rPr>
                <w:rFonts w:ascii="Tahoma" w:eastAsia="Calibri" w:hAnsi="Tahoma" w:cs="Tahoma"/>
                <w:b/>
                <w:bCs/>
                <w:sz w:val="19"/>
                <w:szCs w:val="19"/>
                <w:rtl/>
              </w:rPr>
              <w:t>דאליית אל-כרמל</w:t>
            </w:r>
            <w:r w:rsidRPr="00AD7FD0">
              <w:rPr>
                <w:rFonts w:ascii="Tahoma" w:eastAsia="Calibri" w:hAnsi="Tahoma" w:cs="Tahoma"/>
                <w:sz w:val="19"/>
                <w:szCs w:val="19"/>
                <w:rtl/>
              </w:rPr>
              <w:t xml:space="preserve"> ובמועצה האזורית </w:t>
            </w:r>
            <w:r w:rsidRPr="00AD7FD0">
              <w:rPr>
                <w:rFonts w:ascii="Tahoma" w:eastAsia="Calibri" w:hAnsi="Tahoma" w:cs="Tahoma"/>
                <w:b/>
                <w:bCs/>
                <w:sz w:val="19"/>
                <w:szCs w:val="19"/>
                <w:rtl/>
              </w:rPr>
              <w:t>עמק המעיינות</w:t>
            </w:r>
            <w:r w:rsidRPr="00AD7FD0">
              <w:rPr>
                <w:rFonts w:ascii="Tahoma" w:eastAsia="Calibri" w:hAnsi="Tahoma" w:cs="Tahoma"/>
                <w:sz w:val="19"/>
                <w:szCs w:val="19"/>
                <w:rtl/>
              </w:rPr>
              <w:t>. הביקורת נעשתה גם במשרד החקלאות</w:t>
            </w:r>
            <w:r w:rsidRPr="00AD7FD0">
              <w:rPr>
                <w:rFonts w:ascii="Tahoma" w:eastAsia="Calibri" w:hAnsi="Tahoma" w:cs="Tahoma" w:hint="cs"/>
                <w:sz w:val="19"/>
                <w:szCs w:val="19"/>
                <w:rtl/>
              </w:rPr>
              <w:t xml:space="preserve"> וביטחון המזון</w:t>
            </w:r>
            <w:r w:rsidRPr="00AD7FD0">
              <w:rPr>
                <w:rFonts w:ascii="Tahoma" w:eastAsia="Calibri" w:hAnsi="Tahoma" w:cs="Tahoma"/>
                <w:sz w:val="19"/>
                <w:szCs w:val="19"/>
                <w:rtl/>
              </w:rPr>
              <w:t>, במכון וולקני, במינהל הדיור הממשלתי ובמשרד החינוך. בדיקות השלמה נעשו באגף התקציבים שבמשרד האוצר</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במכון הלאומי לחקר הבנייה בטכניון</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במכון התקנים</w:t>
            </w:r>
            <w:r w:rsidRPr="00AD7FD0">
              <w:rPr>
                <w:rFonts w:ascii="Tahoma" w:eastAsia="Calibri" w:hAnsi="Tahoma" w:cs="Tahoma" w:hint="cs"/>
                <w:sz w:val="19"/>
                <w:szCs w:val="19"/>
                <w:rtl/>
              </w:rPr>
              <w:t xml:space="preserve"> הישראלי,</w:t>
            </w:r>
            <w:r w:rsidRPr="00AD7FD0">
              <w:rPr>
                <w:rFonts w:ascii="Tahoma" w:eastAsia="Calibri" w:hAnsi="Tahoma" w:cs="Tahoma"/>
                <w:sz w:val="19"/>
                <w:szCs w:val="19"/>
                <w:rtl/>
              </w:rPr>
              <w:t xml:space="preserve"> במשרד המשפטים </w:t>
            </w:r>
            <w:r w:rsidRPr="00AD7FD0">
              <w:rPr>
                <w:rFonts w:ascii="Tahoma" w:eastAsia="Calibri" w:hAnsi="Tahoma" w:cs="Tahoma" w:hint="cs"/>
                <w:sz w:val="19"/>
                <w:szCs w:val="19"/>
                <w:rtl/>
              </w:rPr>
              <w:t>ו</w:t>
            </w:r>
            <w:r w:rsidRPr="00AD7FD0">
              <w:rPr>
                <w:rFonts w:ascii="Tahoma" w:eastAsia="Calibri" w:hAnsi="Tahoma" w:cs="Tahoma"/>
                <w:sz w:val="19"/>
                <w:szCs w:val="19"/>
                <w:rtl/>
              </w:rPr>
              <w:t xml:space="preserve">במשרד הפנים. כמו כן נעשו בדיקות השלמה בוועדה המרחבית לתכנון ולבנייה רכס הכרמל ובעיריית </w:t>
            </w:r>
            <w:r w:rsidRPr="00AD7FD0">
              <w:rPr>
                <w:rFonts w:ascii="Tahoma" w:eastAsia="Calibri" w:hAnsi="Tahoma" w:cs="Tahoma"/>
                <w:b/>
                <w:bCs/>
                <w:sz w:val="19"/>
                <w:szCs w:val="19"/>
                <w:rtl/>
              </w:rPr>
              <w:t>ראשון לציון</w:t>
            </w:r>
            <w:r w:rsidRPr="00AD7FD0">
              <w:rPr>
                <w:rFonts w:ascii="Tahoma" w:eastAsia="Calibri" w:hAnsi="Tahoma" w:cs="Tahoma"/>
                <w:sz w:val="19"/>
                <w:szCs w:val="19"/>
                <w:rtl/>
              </w:rPr>
              <w:t>.</w:t>
            </w:r>
          </w:p>
          <w:p w:rsidR="002968E8" w:rsidRPr="00AD7FD0" w:rsidP="002968E8">
            <w:pPr>
              <w:widowControl w:val="0"/>
              <w:spacing w:line="288" w:lineRule="auto"/>
              <w:jc w:val="both"/>
              <w:rPr>
                <w:rFonts w:eastAsia="Calibri"/>
                <w:szCs w:val="24"/>
                <w:rtl/>
              </w:rPr>
            </w:pPr>
          </w:p>
          <w:p w:rsidR="00AD7FD0" w:rsidRPr="00176B51" w:rsidP="00AD7FD0">
            <w:pPr>
              <w:widowControl w:val="0"/>
              <w:spacing w:line="288" w:lineRule="auto"/>
              <w:rPr>
                <w:rFonts w:ascii="Tahoma" w:eastAsia="Calibri" w:hAnsi="Tahoma" w:cs="Tahoma"/>
                <w:sz w:val="14"/>
                <w:szCs w:val="14"/>
                <w:rtl/>
              </w:rPr>
            </w:pPr>
          </w:p>
        </w:tc>
      </w:tr>
    </w:tbl>
    <w:p w:rsidR="00AD7FD0" w:rsidRPr="00AD7FD0" w:rsidP="00AD7FD0">
      <w:pPr>
        <w:widowControl w:val="0"/>
        <w:ind w:left="-710"/>
        <w:rPr>
          <w:rFonts w:ascii="Tahoma" w:eastAsia="Calibri" w:hAnsi="Tahoma" w:cs="Tahoma"/>
          <w:noProof/>
          <w:rtl/>
        </w:rPr>
      </w:pPr>
    </w:p>
    <w:p w:rsidR="00AD7FD0" w:rsidRPr="00AD7FD0" w:rsidP="00AD7FD0">
      <w:pPr>
        <w:widowControl w:val="0"/>
        <w:ind w:left="-710"/>
        <w:rPr>
          <w:rFonts w:ascii="Tahoma" w:eastAsia="Calibri" w:hAnsi="Tahoma" w:cs="Tahoma"/>
          <w:noProof/>
          <w:rtl/>
        </w:rPr>
      </w:pPr>
      <w:r w:rsidRPr="00AD7FD0">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AD7FD0" w:rsidRPr="00AD7FD0" w:rsidP="005845F2">
      <w:pPr>
        <w:widowControl w:val="0"/>
        <w:spacing w:before="160" w:after="160"/>
        <w:ind w:left="-709" w:right="-567"/>
        <w:rPr>
          <w:rFonts w:eastAsia="Calibri"/>
          <w:rtl/>
        </w:rPr>
      </w:pPr>
      <w:r w:rsidRPr="00AD7FD0">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AD7FD0" w:rsidRPr="00AD7FD0" w:rsidP="005845F2">
      <w:pPr>
        <w:numPr>
          <w:ilvl w:val="0"/>
          <w:numId w:val="12"/>
        </w:numPr>
        <w:spacing w:after="160" w:line="288" w:lineRule="auto"/>
        <w:ind w:left="-142" w:right="-567" w:hanging="595"/>
        <w:rPr>
          <w:rFonts w:ascii="Tahoma" w:eastAsia="Calibri" w:hAnsi="Tahoma" w:cs="Tahoma"/>
          <w:sz w:val="19"/>
          <w:szCs w:val="19"/>
        </w:rPr>
      </w:pPr>
      <w:r w:rsidRPr="00AD7FD0">
        <w:rPr>
          <w:rFonts w:ascii="Tahoma" w:eastAsia="Calibri" w:hAnsi="Tahoma" w:cs="Tahoma"/>
          <w:b/>
          <w:bCs/>
          <w:sz w:val="19"/>
          <w:szCs w:val="19"/>
          <w:rtl/>
        </w:rPr>
        <w:t>המטה המקצועי-הנדסי לטיפול במבני פל-קל</w:t>
      </w:r>
      <w:r w:rsidRPr="00AD7FD0">
        <w:rPr>
          <w:rFonts w:ascii="Tahoma" w:eastAsia="Calibri" w:hAnsi="Tahoma" w:cs="Tahoma" w:hint="cs"/>
          <w:sz w:val="19"/>
          <w:szCs w:val="19"/>
          <w:rtl/>
        </w:rPr>
        <w:t xml:space="preserve"> - </w:t>
      </w:r>
      <w:r w:rsidRPr="00AD7FD0">
        <w:rPr>
          <w:rFonts w:ascii="Tahoma" w:eastAsia="Calibri" w:hAnsi="Tahoma" w:cs="Tahoma"/>
          <w:sz w:val="19"/>
          <w:szCs w:val="19"/>
          <w:rtl/>
        </w:rPr>
        <w:t xml:space="preserve">הביקורת העלתה כי מטה הפל-קל - המנגנון הממשלתי הייעודי שהוקם </w:t>
      </w:r>
      <w:r w:rsidRPr="00AD7FD0">
        <w:rPr>
          <w:rFonts w:ascii="Tahoma" w:eastAsia="Calibri" w:hAnsi="Tahoma" w:cs="Tahoma" w:hint="cs"/>
          <w:sz w:val="19"/>
          <w:szCs w:val="19"/>
          <w:rtl/>
        </w:rPr>
        <w:t>ב</w:t>
      </w:r>
      <w:r w:rsidRPr="00AD7FD0">
        <w:rPr>
          <w:rFonts w:ascii="Tahoma" w:eastAsia="Calibri" w:hAnsi="Tahoma" w:cs="Tahoma"/>
          <w:sz w:val="19"/>
          <w:szCs w:val="19"/>
          <w:rtl/>
        </w:rPr>
        <w:t xml:space="preserve">המשך ישיר לפרסום המלצותיה של ועדת זילר </w:t>
      </w:r>
      <w:r w:rsidRPr="00AD7FD0">
        <w:rPr>
          <w:rFonts w:ascii="Tahoma" w:eastAsia="Calibri" w:hAnsi="Tahoma" w:cs="Tahoma" w:hint="cs"/>
          <w:sz w:val="19"/>
          <w:szCs w:val="19"/>
          <w:rtl/>
        </w:rPr>
        <w:t>לפני כשני עשורים</w:t>
      </w:r>
      <w:bookmarkStart w:id="0" w:name="_Hlk219271768"/>
      <w:r w:rsidRPr="00AD7FD0">
        <w:rPr>
          <w:rFonts w:ascii="Tahoma" w:eastAsia="Calibri" w:hAnsi="Tahoma" w:cs="Tahoma" w:hint="cs"/>
          <w:sz w:val="19"/>
          <w:szCs w:val="19"/>
          <w:rtl/>
        </w:rPr>
        <w:t>, ו</w:t>
      </w:r>
      <w:r w:rsidRPr="00AD7FD0">
        <w:rPr>
          <w:rFonts w:ascii="Tahoma" w:eastAsia="Calibri" w:hAnsi="Tahoma" w:cs="Tahoma"/>
          <w:sz w:val="19"/>
          <w:szCs w:val="19"/>
          <w:rtl/>
        </w:rPr>
        <w:t xml:space="preserve">שמעצם טיבו אמור לקיים באופן שיטתי בקרה ומעקב </w:t>
      </w:r>
      <w:r w:rsidRPr="00AD7FD0">
        <w:rPr>
          <w:rFonts w:ascii="Tahoma" w:eastAsia="Calibri" w:hAnsi="Tahoma" w:cs="Tahoma" w:hint="cs"/>
          <w:sz w:val="19"/>
          <w:szCs w:val="19"/>
          <w:rtl/>
        </w:rPr>
        <w:t>כדי לוודא שהחלטותיו מיושמות ושהתקציב הייעודי העומד לרשותו מוקצה כראוי ומנוצל במלואו</w:t>
      </w:r>
      <w:bookmarkEnd w:id="0"/>
      <w:r w:rsidRPr="00AD7FD0">
        <w:rPr>
          <w:rFonts w:ascii="Tahoma" w:eastAsia="Calibri" w:hAnsi="Tahoma" w:cs="Tahoma"/>
          <w:sz w:val="19"/>
          <w:szCs w:val="19"/>
          <w:rtl/>
        </w:rPr>
        <w:t xml:space="preserve"> - לא </w:t>
      </w:r>
      <w:r w:rsidRPr="00AD7FD0">
        <w:rPr>
          <w:rFonts w:ascii="Tahoma" w:eastAsia="Calibri" w:hAnsi="Tahoma" w:cs="Tahoma" w:hint="cs"/>
          <w:sz w:val="19"/>
          <w:szCs w:val="19"/>
          <w:rtl/>
        </w:rPr>
        <w:t>ה</w:t>
      </w:r>
      <w:r w:rsidRPr="00AD7FD0">
        <w:rPr>
          <w:rFonts w:ascii="Tahoma" w:eastAsia="Calibri" w:hAnsi="Tahoma" w:cs="Tahoma"/>
          <w:sz w:val="19"/>
          <w:szCs w:val="19"/>
          <w:rtl/>
        </w:rPr>
        <w:t xml:space="preserve">תכנס באופן רציף ותדיר, וחלפו כשש שנים מאז התכנס לאחרונה; לא </w:t>
      </w:r>
      <w:r w:rsidRPr="00AD7FD0">
        <w:rPr>
          <w:rFonts w:ascii="Tahoma" w:eastAsia="Calibri" w:hAnsi="Tahoma" w:cs="Tahoma" w:hint="cs"/>
          <w:sz w:val="19"/>
          <w:szCs w:val="19"/>
          <w:rtl/>
        </w:rPr>
        <w:t>ה</w:t>
      </w:r>
      <w:r w:rsidRPr="00AD7FD0">
        <w:rPr>
          <w:rFonts w:ascii="Tahoma" w:eastAsia="Calibri" w:hAnsi="Tahoma" w:cs="Tahoma"/>
          <w:sz w:val="19"/>
          <w:szCs w:val="19"/>
          <w:rtl/>
        </w:rPr>
        <w:t>קפיד כי בדיוניו ובהחלטותיו יוצגו עמדותיהם של בעלי מומחיות ונציגי השלטון המקומי; לא קבע תוכניות עבודה שנתיות ורב-שנתיות מקושרות תקציב וממילא לא פעל על פיהן; לא נ</w:t>
      </w:r>
      <w:r w:rsidRPr="00AD7FD0">
        <w:rPr>
          <w:rFonts w:ascii="Tahoma" w:eastAsia="Calibri" w:hAnsi="Tahoma" w:cs="Tahoma" w:hint="cs"/>
          <w:sz w:val="19"/>
          <w:szCs w:val="19"/>
          <w:rtl/>
        </w:rPr>
        <w:t>י</w:t>
      </w:r>
      <w:r w:rsidRPr="00AD7FD0">
        <w:rPr>
          <w:rFonts w:ascii="Tahoma" w:eastAsia="Calibri" w:hAnsi="Tahoma" w:cs="Tahoma"/>
          <w:sz w:val="19"/>
          <w:szCs w:val="19"/>
          <w:rtl/>
        </w:rPr>
        <w:t>הל באופן שיטתי וסדור מסד נתונים עדכני ומהימן ההכרחי לשם השלמת המשימה העיקרית שהוטלה על</w:t>
      </w:r>
      <w:r w:rsidR="003B742F">
        <w:rPr>
          <w:rFonts w:ascii="Tahoma" w:eastAsia="Calibri" w:hAnsi="Tahoma" w:cs="Tahoma" w:hint="cs"/>
          <w:sz w:val="19"/>
          <w:szCs w:val="19"/>
          <w:rtl/>
        </w:rPr>
        <w:t xml:space="preserve"> המטה</w:t>
      </w:r>
      <w:r w:rsidRPr="00AD7FD0">
        <w:rPr>
          <w:rFonts w:ascii="Tahoma" w:eastAsia="Calibri" w:hAnsi="Tahoma" w:cs="Tahoma"/>
          <w:sz w:val="19"/>
          <w:szCs w:val="19"/>
          <w:rtl/>
        </w:rPr>
        <w:t>; וכן לא יישם מנגנון סדור למעקב אחר העברת דיווחי הרשויות המקומיות כפי שהן נדרשות לעשות לפי חוזר מנכ"ל</w:t>
      </w:r>
      <w:r w:rsidRPr="00AD7FD0">
        <w:rPr>
          <w:rFonts w:ascii="Tahoma" w:eastAsia="Calibri" w:hAnsi="Tahoma" w:cs="Tahoma" w:hint="cs"/>
          <w:sz w:val="19"/>
          <w:szCs w:val="19"/>
          <w:rtl/>
        </w:rPr>
        <w:t xml:space="preserve"> משרד הפנים</w:t>
      </w:r>
      <w:r w:rsidRPr="00AD7FD0">
        <w:rPr>
          <w:rFonts w:ascii="Tahoma" w:eastAsia="Calibri" w:hAnsi="Tahoma" w:cs="Tahoma"/>
          <w:sz w:val="19"/>
          <w:szCs w:val="19"/>
          <w:rtl/>
        </w:rPr>
        <w:t xml:space="preserve"> 5/2007</w:t>
      </w:r>
      <w:r w:rsidRPr="00AD7FD0">
        <w:rPr>
          <w:rFonts w:ascii="Tahoma" w:eastAsia="Calibri" w:hAnsi="Tahoma" w:cs="Tahoma" w:hint="cs"/>
          <w:sz w:val="19"/>
          <w:szCs w:val="19"/>
          <w:rtl/>
        </w:rPr>
        <w:t xml:space="preserve"> (חוזר המנכ"ל 5/2007)</w:t>
      </w:r>
      <w:r>
        <w:rPr>
          <w:rFonts w:ascii="Tahoma" w:eastAsia="Calibri" w:hAnsi="Tahoma" w:cs="Tahoma"/>
          <w:sz w:val="19"/>
          <w:szCs w:val="19"/>
          <w:vertAlign w:val="superscript"/>
          <w:rtl/>
        </w:rPr>
        <w:footnoteReference w:id="12"/>
      </w:r>
      <w:r w:rsidRPr="00AD7FD0">
        <w:rPr>
          <w:rFonts w:ascii="Tahoma" w:eastAsia="Calibri" w:hAnsi="Tahoma" w:cs="Tahoma" w:hint="cs"/>
          <w:sz w:val="19"/>
          <w:szCs w:val="19"/>
          <w:rtl/>
        </w:rPr>
        <w:t xml:space="preserve">. </w:t>
      </w:r>
      <w:bookmarkStart w:id="1" w:name="_Hlk219271890"/>
      <w:r w:rsidRPr="00AD7FD0">
        <w:rPr>
          <w:rFonts w:ascii="Tahoma" w:eastAsia="Calibri" w:hAnsi="Tahoma" w:cs="Tahoma"/>
          <w:sz w:val="19"/>
          <w:szCs w:val="19"/>
          <w:rtl/>
        </w:rPr>
        <w:t>בכך לא מילא המטה את תפקידו כגוף מתאם ומנחה</w:t>
      </w:r>
      <w:r w:rsidRPr="00AD7FD0">
        <w:rPr>
          <w:rFonts w:ascii="Tahoma" w:eastAsia="Calibri" w:hAnsi="Tahoma" w:cs="Tahoma" w:hint="cs"/>
          <w:sz w:val="19"/>
          <w:szCs w:val="19"/>
          <w:rtl/>
        </w:rPr>
        <w:t>, ונפגעה יכולתו</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 xml:space="preserve">לשקף </w:t>
      </w:r>
      <w:r w:rsidRPr="00AD7FD0">
        <w:rPr>
          <w:rFonts w:ascii="Tahoma" w:eastAsia="Calibri" w:hAnsi="Tahoma" w:cs="Tahoma"/>
          <w:sz w:val="19"/>
          <w:szCs w:val="19"/>
          <w:rtl/>
        </w:rPr>
        <w:t xml:space="preserve">תמונת מצב </w:t>
      </w:r>
      <w:r w:rsidRPr="00AD7FD0">
        <w:rPr>
          <w:rFonts w:ascii="Tahoma" w:eastAsia="Calibri" w:hAnsi="Tahoma" w:cs="Tahoma" w:hint="eastAsia"/>
          <w:sz w:val="19"/>
          <w:szCs w:val="19"/>
          <w:rtl/>
        </w:rPr>
        <w:t>ארצית</w:t>
      </w:r>
      <w:r w:rsidRPr="00AD7FD0">
        <w:rPr>
          <w:rFonts w:ascii="Tahoma" w:eastAsia="Calibri" w:hAnsi="Tahoma" w:cs="Tahoma"/>
          <w:sz w:val="19"/>
          <w:szCs w:val="19"/>
          <w:rtl/>
        </w:rPr>
        <w:t xml:space="preserve"> עדכנית על מבני הפל-קל.</w:t>
      </w:r>
      <w:bookmarkEnd w:id="1"/>
      <w:r w:rsidRPr="00AD7FD0">
        <w:rPr>
          <w:rFonts w:eastAsia="Calibri" w:hint="cs"/>
          <w:b/>
          <w:bCs/>
          <w:rtl/>
        </w:rPr>
        <w:t xml:space="preserve"> </w:t>
      </w:r>
      <w:r w:rsidRPr="00AD7FD0">
        <w:rPr>
          <w:rFonts w:ascii="Tahoma" w:eastAsia="Calibri" w:hAnsi="Tahoma" w:cs="Tahoma" w:hint="cs"/>
          <w:sz w:val="19"/>
          <w:szCs w:val="19"/>
          <w:rtl/>
        </w:rPr>
        <w:t xml:space="preserve">בהיעדרה של אסדרה ממצה של מעמדו של המטה וסמכויות האכיפה שלו ובהיעדרו של תקציב ייעודי, מיצה המטה לטענתו את "סל הכלים" שהועמד לרשותו. תחת האפשרות להניע מחדש את מהלכי החקיקה שהיו יכולים לאפשר לו להשלים את משימתו - הועלה כי המטה החל לפעול לסיום עבודתו. זאת בלי להביא בחשבון את הרִיק שייוותר במקרה זה - ובפרט לנוכח היעדרו של מנגנון פיקוח ממשלתי על פעילותו - בבחינת "מה שהיה, הוא שיהיה". </w:t>
      </w:r>
      <w:r w:rsidRPr="00AD7FD0">
        <w:rPr>
          <w:rFonts w:ascii="Tahoma" w:eastAsia="Calibri" w:hAnsi="Tahoma" w:cs="Tahoma"/>
          <w:sz w:val="19"/>
          <w:szCs w:val="19"/>
          <w:rtl/>
        </w:rPr>
        <w:t>משרד מבקר המדינה מעיר על חומרת ממצאים אלה</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שיש להם השלכה ישירה על חיי אדם.</w:t>
      </w:r>
    </w:p>
    <w:p w:rsidR="00AD7FD0" w:rsidRPr="00AD7FD0" w:rsidP="00AD7FD0">
      <w:pPr>
        <w:numPr>
          <w:ilvl w:val="0"/>
          <w:numId w:val="12"/>
        </w:numPr>
        <w:spacing w:after="240" w:line="288" w:lineRule="auto"/>
        <w:ind w:left="-143" w:right="-567" w:hanging="595"/>
        <w:rPr>
          <w:rFonts w:ascii="Tahoma" w:eastAsia="Calibri" w:hAnsi="Tahoma" w:cs="Tahoma"/>
          <w:sz w:val="19"/>
          <w:szCs w:val="19"/>
        </w:rPr>
      </w:pPr>
      <w:r w:rsidRPr="00AD7FD0">
        <w:rPr>
          <w:rFonts w:ascii="Tahoma" w:eastAsia="Calibri" w:hAnsi="Tahoma" w:cs="Tahoma"/>
          <w:b/>
          <w:bCs/>
          <w:sz w:val="19"/>
          <w:szCs w:val="19"/>
          <w:rtl/>
        </w:rPr>
        <w:t>בדיקת מבני הפל-קל והטיפול בהם</w:t>
      </w:r>
      <w:r w:rsidRPr="00AD7FD0">
        <w:rPr>
          <w:rFonts w:ascii="Tahoma" w:eastAsia="Calibri" w:hAnsi="Tahoma" w:cs="Tahoma" w:hint="cs"/>
          <w:b/>
          <w:bCs/>
          <w:sz w:val="19"/>
          <w:szCs w:val="19"/>
          <w:rtl/>
        </w:rPr>
        <w:t xml:space="preserve"> </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 xml:space="preserve">במהלך שנת 2018 </w:t>
      </w:r>
      <w:r w:rsidRPr="00AD7FD0">
        <w:rPr>
          <w:rFonts w:ascii="Tahoma" w:eastAsia="Calibri" w:hAnsi="Tahoma" w:cs="Tahoma" w:hint="cs"/>
          <w:sz w:val="19"/>
          <w:szCs w:val="19"/>
          <w:rtl/>
        </w:rPr>
        <w:t xml:space="preserve">החל מטה הפל-קל לקדם </w:t>
      </w:r>
      <w:r w:rsidRPr="00AD7FD0">
        <w:rPr>
          <w:rFonts w:ascii="Tahoma" w:eastAsia="Calibri" w:hAnsi="Tahoma" w:cs="Tahoma"/>
          <w:sz w:val="19"/>
          <w:szCs w:val="19"/>
          <w:rtl/>
        </w:rPr>
        <w:t xml:space="preserve">פרויקט למיפוי מבנים בבעלות ממשלתית או בבעלות </w:t>
      </w:r>
      <w:r w:rsidRPr="00AD7FD0">
        <w:rPr>
          <w:rFonts w:ascii="Tahoma" w:eastAsia="Calibri" w:hAnsi="Tahoma" w:cs="Tahoma" w:hint="cs"/>
          <w:sz w:val="19"/>
          <w:szCs w:val="19"/>
          <w:rtl/>
        </w:rPr>
        <w:t xml:space="preserve">של רשות </w:t>
      </w:r>
      <w:r w:rsidRPr="00AD7FD0">
        <w:rPr>
          <w:rFonts w:ascii="Tahoma" w:eastAsia="Calibri" w:hAnsi="Tahoma" w:cs="Tahoma"/>
          <w:sz w:val="19"/>
          <w:szCs w:val="19"/>
          <w:rtl/>
        </w:rPr>
        <w:t xml:space="preserve">מקומית </w:t>
      </w:r>
      <w:r w:rsidRPr="00AD7FD0">
        <w:rPr>
          <w:rFonts w:ascii="Tahoma" w:eastAsia="Calibri" w:hAnsi="Tahoma" w:cs="Tahoma" w:hint="cs"/>
          <w:sz w:val="19"/>
          <w:szCs w:val="19"/>
          <w:rtl/>
        </w:rPr>
        <w:t xml:space="preserve">(בעלות מקומית) </w:t>
      </w:r>
      <w:r w:rsidRPr="00AD7FD0">
        <w:rPr>
          <w:rFonts w:ascii="Tahoma" w:eastAsia="Calibri" w:hAnsi="Tahoma" w:cs="Tahoma"/>
          <w:sz w:val="19"/>
          <w:szCs w:val="19"/>
          <w:rtl/>
        </w:rPr>
        <w:t>שבדיקתם טרם הסתיימה</w:t>
      </w:r>
      <w:r w:rsidRPr="00AD7FD0">
        <w:rPr>
          <w:rFonts w:ascii="Tahoma" w:eastAsia="Calibri" w:hAnsi="Tahoma" w:cs="Tahoma" w:hint="cs"/>
          <w:sz w:val="19"/>
          <w:szCs w:val="19"/>
          <w:rtl/>
        </w:rPr>
        <w:t xml:space="preserve"> (פרויקט המיפוי)</w:t>
      </w:r>
      <w:r w:rsidRPr="00AD7FD0">
        <w:rPr>
          <w:rFonts w:ascii="Tahoma" w:eastAsia="Calibri" w:hAnsi="Tahoma" w:cs="Tahoma"/>
          <w:sz w:val="19"/>
          <w:szCs w:val="19"/>
          <w:rtl/>
        </w:rPr>
        <w:t>.</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 xml:space="preserve">פרויקט המיפוי תוכנן להתבצע בשלושה שלבים: תחילה תוכננו בדיקות זיהוי ראשוניות במבנים בבעלות ממשלתית, ולפי הצורך בדיקות מפורטות (השלב הראשון); לאחר מכן, כתלות בתקציב שנותר - תוכננו להתבצע בדיקות זיהוי ראשוניות ומפורטות גם במבנים בבעלות מקומית (השלב השני); </w:t>
      </w:r>
      <w:r w:rsidRPr="00AD7FD0">
        <w:rPr>
          <w:rFonts w:ascii="Tahoma" w:eastAsia="Calibri" w:hAnsi="Tahoma" w:cs="Tahoma" w:hint="cs"/>
          <w:sz w:val="19"/>
          <w:szCs w:val="19"/>
          <w:rtl/>
        </w:rPr>
        <w:t>ו</w:t>
      </w:r>
      <w:r w:rsidRPr="00AD7FD0">
        <w:rPr>
          <w:rFonts w:ascii="Tahoma" w:eastAsia="Calibri" w:hAnsi="Tahoma" w:cs="Tahoma"/>
          <w:sz w:val="19"/>
          <w:szCs w:val="19"/>
          <w:rtl/>
        </w:rPr>
        <w:t xml:space="preserve">לבסוף תוכננו </w:t>
      </w:r>
      <w:r w:rsidRPr="00AD7FD0">
        <w:rPr>
          <w:rFonts w:ascii="Tahoma" w:eastAsia="Calibri" w:hAnsi="Tahoma" w:cs="Tahoma"/>
          <w:sz w:val="19"/>
          <w:szCs w:val="19"/>
          <w:rtl/>
        </w:rPr>
        <w:t>להתבצע בדיקות זיהוי ראשוניות במבנים בבעלות פרטית, בתחום שיפוטן של רשויות מקומיות המשתייכות לאשכול חברתי-כלכלי נמוך או בינוני (השלב השלישי)</w:t>
      </w:r>
      <w:r>
        <w:rPr>
          <w:rFonts w:ascii="Tahoma" w:eastAsia="Calibri" w:hAnsi="Tahoma" w:cs="Tahoma"/>
          <w:sz w:val="19"/>
          <w:szCs w:val="19"/>
          <w:vertAlign w:val="superscript"/>
          <w:rtl/>
        </w:rPr>
        <w:footnoteReference w:id="13"/>
      </w:r>
      <w:r w:rsidRPr="00AD7FD0">
        <w:rPr>
          <w:rFonts w:ascii="Tahoma" w:eastAsia="Calibri" w:hAnsi="Tahoma" w:cs="Tahoma"/>
          <w:sz w:val="19"/>
          <w:szCs w:val="19"/>
          <w:rtl/>
        </w:rPr>
        <w:t>.</w:t>
      </w:r>
    </w:p>
    <w:p w:rsidR="00AD7FD0" w:rsidRPr="00AD7FD0" w:rsidP="005845F2">
      <w:pPr>
        <w:numPr>
          <w:ilvl w:val="0"/>
          <w:numId w:val="14"/>
        </w:numPr>
        <w:spacing w:after="120" w:line="288" w:lineRule="auto"/>
        <w:ind w:left="278" w:right="-567" w:hanging="357"/>
        <w:rPr>
          <w:rFonts w:ascii="Tahoma" w:eastAsia="Calibri" w:hAnsi="Tahoma" w:cs="Tahoma"/>
          <w:sz w:val="19"/>
          <w:szCs w:val="19"/>
        </w:rPr>
      </w:pPr>
      <w:r w:rsidRPr="00AD7FD0">
        <w:rPr>
          <w:rFonts w:ascii="Tahoma" w:eastAsia="Calibri" w:hAnsi="Tahoma" w:cs="Tahoma"/>
          <w:b/>
          <w:bCs/>
          <w:sz w:val="19"/>
          <w:szCs w:val="19"/>
          <w:rtl/>
        </w:rPr>
        <w:t>אבני הדרך לביצוע פרויקט המיפוי</w:t>
      </w:r>
      <w:r w:rsidRPr="00AD7FD0">
        <w:rPr>
          <w:rFonts w:ascii="Tahoma" w:eastAsia="Calibri" w:hAnsi="Tahoma" w:cs="Tahoma" w:hint="cs"/>
          <w:b/>
          <w:bCs/>
          <w:sz w:val="19"/>
          <w:szCs w:val="19"/>
          <w:rtl/>
        </w:rPr>
        <w:t xml:space="preserve"> </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נמצא כי מטה הפל-קל לא קבע תיעדוף פנימי לבדיקת המבנים בכל שלב והחליט על מתן קדימות גורפת בבדיקות למבני ציבור - בבעלות ממשלתית ולאחר מכן בבעלות מקומית - בלי להתחשב בגורמים האלה: רמת הסיכון הנשקפת מהמבנים</w:t>
      </w:r>
      <w:r w:rsidRPr="00AD7FD0">
        <w:rPr>
          <w:rFonts w:ascii="Tahoma" w:eastAsia="Calibri" w:hAnsi="Tahoma" w:cs="Tahoma" w:hint="cs"/>
          <w:sz w:val="19"/>
          <w:szCs w:val="19"/>
          <w:rtl/>
        </w:rPr>
        <w:t>, לדוגמה</w:t>
      </w:r>
      <w:r w:rsidRPr="00AD7FD0">
        <w:rPr>
          <w:rFonts w:ascii="Tahoma" w:eastAsia="Calibri" w:hAnsi="Tahoma" w:cs="Tahoma"/>
          <w:sz w:val="19"/>
          <w:szCs w:val="19"/>
          <w:rtl/>
        </w:rPr>
        <w:t xml:space="preserve"> כפועל יוצא של היקף </w:t>
      </w:r>
      <w:r w:rsidRPr="00AD7FD0">
        <w:rPr>
          <w:rFonts w:ascii="Tahoma" w:eastAsia="Calibri" w:hAnsi="Tahoma" w:cs="Tahoma" w:hint="cs"/>
          <w:sz w:val="19"/>
          <w:szCs w:val="19"/>
          <w:rtl/>
        </w:rPr>
        <w:t xml:space="preserve">השימוש בהם </w:t>
      </w:r>
      <w:r w:rsidRPr="00AD7FD0">
        <w:rPr>
          <w:rFonts w:ascii="Tahoma" w:eastAsia="Calibri" w:hAnsi="Tahoma" w:cs="Tahoma"/>
          <w:sz w:val="19"/>
          <w:szCs w:val="19"/>
          <w:rtl/>
        </w:rPr>
        <w:t>ואופי</w:t>
      </w:r>
      <w:r w:rsidRPr="00AD7FD0">
        <w:rPr>
          <w:rFonts w:ascii="Tahoma" w:eastAsia="Calibri" w:hAnsi="Tahoma" w:cs="Tahoma" w:hint="cs"/>
          <w:sz w:val="19"/>
          <w:szCs w:val="19"/>
          <w:rtl/>
        </w:rPr>
        <w:t>ו</w:t>
      </w:r>
      <w:r w:rsidRPr="00AD7FD0">
        <w:rPr>
          <w:rFonts w:ascii="Tahoma" w:eastAsia="Calibri" w:hAnsi="Tahoma" w:cs="Tahoma"/>
          <w:sz w:val="19"/>
          <w:szCs w:val="19"/>
          <w:rtl/>
        </w:rPr>
        <w:t xml:space="preserve">; מיקומם הגיאוגרפי, לרבות הימצאות באזורי סיכון סייסמיים, באזורי סיכון להצפות או בקרבה לקו החוף; </w:t>
      </w:r>
      <w:r w:rsidRPr="00AD7FD0">
        <w:rPr>
          <w:rFonts w:ascii="Tahoma" w:eastAsia="Calibri" w:hAnsi="Tahoma" w:cs="Tahoma" w:hint="cs"/>
          <w:sz w:val="19"/>
          <w:szCs w:val="19"/>
          <w:rtl/>
        </w:rPr>
        <w:t xml:space="preserve">וכן </w:t>
      </w:r>
      <w:r w:rsidRPr="00AD7FD0">
        <w:rPr>
          <w:rFonts w:ascii="Tahoma" w:eastAsia="Calibri" w:hAnsi="Tahoma" w:cs="Tahoma"/>
          <w:sz w:val="19"/>
          <w:szCs w:val="19"/>
          <w:rtl/>
        </w:rPr>
        <w:t>בשים לב לתוצאות בדיקות קודמות שנעשו בהם. כפועל יוצא של אבני הדרך שקבע מטה הפל-קל ונוכח המשאבים המוגבלים שהועמדו לביצוע הפרויקט, במועד סיום הביקורת טרם נבדקו בדיקת זיהוי ראשונית כ-300 מבנים בבעלות פרטית - בהם מבנים קולטי קהל כגון אולמות אירועים ומרכזים מסחריים, וממילא לא נבדק אם קיימת סכנה בהמשך השימוש בהם במצבם הנוכחי.</w:t>
      </w:r>
      <w:r w:rsidRPr="00AD7FD0">
        <w:rPr>
          <w:rFonts w:eastAsia="Calibri" w:hint="cs"/>
          <w:rtl/>
        </w:rPr>
        <w:t xml:space="preserve"> </w:t>
      </w:r>
      <w:r w:rsidRPr="00AD7FD0">
        <w:rPr>
          <w:rFonts w:ascii="Tahoma" w:eastAsia="Calibri" w:hAnsi="Tahoma" w:cs="Tahoma" w:hint="cs"/>
          <w:sz w:val="19"/>
          <w:szCs w:val="19"/>
          <w:rtl/>
        </w:rPr>
        <w:t>במועד סיום הביקורת, בחלוף כשש שנים ממועד תחילת פרויקט המיפוי, הוא טרם הסתיים.</w:t>
      </w:r>
    </w:p>
    <w:p w:rsidR="00AD7FD0" w:rsidRPr="00AD7FD0" w:rsidP="005845F2">
      <w:pPr>
        <w:numPr>
          <w:ilvl w:val="0"/>
          <w:numId w:val="14"/>
        </w:numPr>
        <w:spacing w:after="120" w:line="288" w:lineRule="auto"/>
        <w:ind w:left="278" w:right="-567" w:hanging="357"/>
        <w:rPr>
          <w:rFonts w:ascii="Tahoma" w:eastAsia="Calibri" w:hAnsi="Tahoma" w:cs="Tahoma"/>
          <w:b/>
          <w:bCs/>
          <w:sz w:val="19"/>
          <w:szCs w:val="19"/>
        </w:rPr>
      </w:pPr>
      <w:r w:rsidRPr="00AD7FD0">
        <w:rPr>
          <w:rFonts w:ascii="Tahoma" w:eastAsia="Calibri" w:hAnsi="Tahoma" w:cs="Tahoma"/>
          <w:b/>
          <w:bCs/>
          <w:sz w:val="19"/>
          <w:szCs w:val="19"/>
          <w:rtl/>
        </w:rPr>
        <w:t>תוצרי השלב השני של פרויקט המיפוי</w:t>
      </w:r>
      <w:r w:rsidRPr="00AD7FD0">
        <w:rPr>
          <w:rFonts w:ascii="Tahoma" w:eastAsia="Calibri" w:hAnsi="Tahoma" w:cs="Tahoma" w:hint="cs"/>
          <w:sz w:val="19"/>
          <w:szCs w:val="19"/>
          <w:rtl/>
        </w:rPr>
        <w:t xml:space="preserve"> - </w:t>
      </w:r>
      <w:r w:rsidRPr="00AD7FD0">
        <w:rPr>
          <w:rFonts w:ascii="Tahoma" w:eastAsia="Calibri" w:hAnsi="Tahoma" w:cs="Tahoma"/>
          <w:sz w:val="19"/>
          <w:szCs w:val="19"/>
          <w:rtl/>
        </w:rPr>
        <w:t>נמצא כי משרד השיכון לא קבע במתווה העבודה לחברה המנהלת כי בחווֹת הדעת תובא התייחסות לרמת הסיכון המיידית, לדחיפות החיזוק ולצורך בהגבלת השימוש במבנה עד לחיזוקו, ומשכך לא כללו חווֹת הדעת התייחסות לנושאים אלה. עוד נמצא כי בהתייחס לחלק מהמבנים הסתמכה החברה המנהלת על ממצאי בדיקות קודמות שעשו הרשויות המקומיות ללא בדיקה עצמאית ועדכנית לאישושן - אף כי המבנים לא היו מצויים במעקב שנתי כנדרש ואף כי בחלק מהמקרים חלפו שנים רבות מאז נבדק המבנה לאחרונה. יתרה מזאת, נמצא כי במועד סיום הביקורת טרם הועברו למהנדסי הרשויות המקומיות ממצאי פרויקט המיפוי, ובכללם הממצאים בנוגע ל-32 המבנים שנמצא כי הם טעונים חיזוק וכי נשקפת מהם סכנה, הגם שעל מהנדסים אלה מוטלת האחריות הישירה ל</w:t>
      </w:r>
      <w:r w:rsidRPr="00AD7FD0">
        <w:rPr>
          <w:rFonts w:ascii="Tahoma" w:eastAsia="Calibri" w:hAnsi="Tahoma" w:cs="Tahoma" w:hint="cs"/>
          <w:sz w:val="19"/>
          <w:szCs w:val="19"/>
          <w:rtl/>
        </w:rPr>
        <w:t>וודא כי המבנים מטופלים</w:t>
      </w:r>
      <w:r w:rsidRPr="00AD7FD0">
        <w:rPr>
          <w:rFonts w:ascii="Tahoma" w:eastAsia="Calibri" w:hAnsi="Tahoma" w:cs="Tahoma"/>
          <w:sz w:val="19"/>
          <w:szCs w:val="19"/>
          <w:rtl/>
        </w:rPr>
        <w:t>.</w:t>
      </w:r>
      <w:r w:rsidRPr="00AD7FD0">
        <w:rPr>
          <w:rFonts w:eastAsia="Calibri"/>
          <w:rtl/>
        </w:rPr>
        <w:t xml:space="preserve"> </w:t>
      </w:r>
      <w:r w:rsidRPr="00AD7FD0">
        <w:rPr>
          <w:rFonts w:ascii="Tahoma" w:eastAsia="Calibri" w:hAnsi="Tahoma" w:cs="Tahoma"/>
          <w:sz w:val="19"/>
          <w:szCs w:val="19"/>
          <w:rtl/>
        </w:rPr>
        <w:t>השיהוי בהעברת הממצאים למהנדסי הרשויות המקומיות בנוגע למבנים שנמצא כי הם טעונים חיזוק וכי נשקפת מהם סכנה</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הותיר את ציבור המשתמשים במבנים הללו חשוף לסיכון חיים ממשי.</w:t>
      </w:r>
    </w:p>
    <w:p w:rsidR="00AD7FD0" w:rsidRPr="00AD7FD0" w:rsidP="00AD7FD0">
      <w:pPr>
        <w:numPr>
          <w:ilvl w:val="0"/>
          <w:numId w:val="14"/>
        </w:numPr>
        <w:spacing w:after="240" w:line="288" w:lineRule="auto"/>
        <w:ind w:left="283" w:right="-567"/>
        <w:rPr>
          <w:rFonts w:ascii="Tahoma" w:eastAsia="Calibri" w:hAnsi="Tahoma" w:cs="Tahoma"/>
          <w:sz w:val="19"/>
          <w:szCs w:val="19"/>
          <w:rtl/>
        </w:rPr>
      </w:pPr>
      <w:r w:rsidRPr="00AD7FD0">
        <w:rPr>
          <w:rFonts w:ascii="Tahoma" w:eastAsia="Calibri" w:hAnsi="Tahoma" w:cs="Tahoma" w:hint="cs"/>
          <w:b/>
          <w:bCs/>
          <w:sz w:val="19"/>
          <w:szCs w:val="19"/>
          <w:rtl/>
        </w:rPr>
        <w:t>ה</w:t>
      </w:r>
      <w:r w:rsidRPr="00AD7FD0">
        <w:rPr>
          <w:rFonts w:ascii="Tahoma" w:eastAsia="Calibri" w:hAnsi="Tahoma" w:cs="Tahoma"/>
          <w:b/>
          <w:bCs/>
          <w:sz w:val="19"/>
          <w:szCs w:val="19"/>
          <w:rtl/>
        </w:rPr>
        <w:t xml:space="preserve">היבט </w:t>
      </w:r>
      <w:r w:rsidRPr="00AD7FD0">
        <w:rPr>
          <w:rFonts w:ascii="Tahoma" w:eastAsia="Calibri" w:hAnsi="Tahoma" w:cs="Tahoma" w:hint="cs"/>
          <w:b/>
          <w:bCs/>
          <w:sz w:val="19"/>
          <w:szCs w:val="19"/>
          <w:rtl/>
        </w:rPr>
        <w:t>ה</w:t>
      </w:r>
      <w:r w:rsidRPr="00AD7FD0">
        <w:rPr>
          <w:rFonts w:ascii="Tahoma" w:eastAsia="Calibri" w:hAnsi="Tahoma" w:cs="Tahoma"/>
          <w:b/>
          <w:bCs/>
          <w:sz w:val="19"/>
          <w:szCs w:val="19"/>
          <w:rtl/>
        </w:rPr>
        <w:t>תקציבי של פרויקט המיפוי</w:t>
      </w:r>
      <w:r w:rsidRPr="00AD7FD0">
        <w:rPr>
          <w:rFonts w:ascii="Tahoma" w:eastAsia="Calibri" w:hAnsi="Tahoma" w:cs="Tahoma" w:hint="cs"/>
          <w:sz w:val="19"/>
          <w:szCs w:val="19"/>
          <w:rtl/>
        </w:rPr>
        <w:t xml:space="preserve"> - </w:t>
      </w:r>
      <w:r w:rsidRPr="00AD7FD0">
        <w:rPr>
          <w:rFonts w:ascii="Tahoma" w:eastAsia="Calibri" w:hAnsi="Tahoma" w:cs="Tahoma"/>
          <w:sz w:val="19"/>
          <w:szCs w:val="19"/>
          <w:rtl/>
        </w:rPr>
        <w:t xml:space="preserve">נמצא כי את השיהוי הניכר </w:t>
      </w:r>
      <w:r w:rsidRPr="00AD7FD0">
        <w:rPr>
          <w:rFonts w:ascii="Tahoma" w:eastAsia="Calibri" w:hAnsi="Tahoma" w:cs="Tahoma" w:hint="cs"/>
          <w:sz w:val="19"/>
          <w:szCs w:val="19"/>
          <w:rtl/>
        </w:rPr>
        <w:t xml:space="preserve">בשנים האחרונות </w:t>
      </w:r>
      <w:r w:rsidRPr="00AD7FD0">
        <w:rPr>
          <w:rFonts w:ascii="Tahoma" w:eastAsia="Calibri" w:hAnsi="Tahoma" w:cs="Tahoma"/>
          <w:sz w:val="19"/>
          <w:szCs w:val="19"/>
          <w:rtl/>
        </w:rPr>
        <w:t xml:space="preserve">בהשלמת אחת ממשימותיו העיקריות של מטה הפל-קל - השלמת האיתור, המיון והבדיקה של המבנים - ניתן לתלות </w:t>
      </w:r>
      <w:r w:rsidRPr="00AD7FD0">
        <w:rPr>
          <w:rFonts w:ascii="Tahoma" w:eastAsia="Calibri" w:hAnsi="Tahoma" w:cs="Tahoma" w:hint="cs"/>
          <w:sz w:val="19"/>
          <w:szCs w:val="19"/>
          <w:rtl/>
        </w:rPr>
        <w:t xml:space="preserve">גם </w:t>
      </w:r>
      <w:r w:rsidRPr="00AD7FD0">
        <w:rPr>
          <w:rFonts w:ascii="Tahoma" w:eastAsia="Calibri" w:hAnsi="Tahoma" w:cs="Tahoma"/>
          <w:sz w:val="19"/>
          <w:szCs w:val="19"/>
          <w:rtl/>
        </w:rPr>
        <w:t>בכך שמשרד האוצר לא הקצה תקציב ייעודי מספק, והדבר היה הכרחי להשלמת משימה לאומית זו. עוד נמצא כי החל מהקמתו של מטה הפל-קל הוא ניצל כמחצית בלבד (כ-46%) ממסגרת התקציב שהממשלה קבעה בשנת 2006 שיש להקצות לפעילותו (כ-7.1 מיליון ש"ח מתוך כ-15.5 מיליון ש"ח).</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עד תחילתו של פרויקט המיפוי ניצל מטה הפל-קל כ-10% בלבד ממסגרת התקציב שקבעה הממשלה כאמור.</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עוד נמצא כי החל משנת 2013 התקציב הייעודי שהוקצה לטובת פעילות מטה הפל-קל, ובכלל זה התקציב הייעודי לקידום פרויקט המיפוי, לא נוהל במסגרת תקנה תקציבית נפרדת ("צבועה") או במסגרת מרכז קרנות ייעודי וגם לא שויך ל"משימת-על". משכך, קיים קושי של ממש לנהל מעקב ובקרה פנימיים או חיצוניים באופן סדור ושיטתי אחר ניצולו.</w:t>
      </w:r>
    </w:p>
    <w:p w:rsidR="00AD7FD0" w:rsidRPr="00AD7FD0" w:rsidP="00AD7FD0">
      <w:pPr>
        <w:numPr>
          <w:ilvl w:val="0"/>
          <w:numId w:val="12"/>
        </w:numPr>
        <w:spacing w:after="240" w:line="288" w:lineRule="auto"/>
        <w:ind w:left="-143" w:right="-567" w:hanging="595"/>
        <w:rPr>
          <w:rFonts w:ascii="Tahoma" w:eastAsia="Calibri" w:hAnsi="Tahoma" w:cs="Tahoma"/>
          <w:sz w:val="19"/>
          <w:szCs w:val="19"/>
        </w:rPr>
      </w:pPr>
      <w:r w:rsidRPr="00AD7FD0">
        <w:rPr>
          <w:rFonts w:ascii="Tahoma" w:eastAsia="Calibri" w:hAnsi="Tahoma" w:cs="Tahoma"/>
          <w:b/>
          <w:bCs/>
          <w:sz w:val="19"/>
          <w:szCs w:val="19"/>
          <w:rtl/>
        </w:rPr>
        <w:t>ניהול רשימה עדכנית של מבני פל-קל</w:t>
      </w:r>
      <w:r w:rsidRPr="00AD7FD0">
        <w:rPr>
          <w:rFonts w:ascii="Tahoma" w:eastAsia="Calibri" w:hAnsi="Tahoma" w:cs="Tahoma" w:hint="cs"/>
          <w:b/>
          <w:bCs/>
          <w:sz w:val="19"/>
          <w:szCs w:val="19"/>
          <w:rtl/>
        </w:rPr>
        <w:t xml:space="preserve"> </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נמצא כי בניגוד לנדרש ב</w:t>
      </w:r>
      <w:r w:rsidRPr="00AD7FD0">
        <w:rPr>
          <w:rFonts w:ascii="Tahoma" w:eastAsia="Calibri" w:hAnsi="Tahoma" w:cs="Tahoma" w:hint="cs"/>
          <w:sz w:val="19"/>
          <w:szCs w:val="19"/>
          <w:rtl/>
        </w:rPr>
        <w:t>חוזר המנכ"ל 5/2007 - שלפיו על מהנדס הרשות המקומית לנהל רשימת מבני פל-קל ולעדכנה באופן שוטף,</w:t>
      </w:r>
      <w:r w:rsidRPr="00AD7FD0">
        <w:rPr>
          <w:rFonts w:ascii="Tahoma" w:eastAsia="Calibri" w:hAnsi="Tahoma" w:cs="Tahoma"/>
          <w:sz w:val="19"/>
          <w:szCs w:val="19"/>
          <w:rtl/>
        </w:rPr>
        <w:t xml:space="preserve"> המועצה המקומית </w:t>
      </w:r>
      <w:r w:rsidRPr="00AD7FD0">
        <w:rPr>
          <w:rFonts w:ascii="Tahoma" w:eastAsia="Calibri" w:hAnsi="Tahoma" w:cs="Tahoma"/>
          <w:b/>
          <w:bCs/>
          <w:sz w:val="19"/>
          <w:szCs w:val="19"/>
          <w:rtl/>
        </w:rPr>
        <w:t>דאליית אל-כרמל</w:t>
      </w:r>
      <w:r w:rsidRPr="00AD7FD0">
        <w:rPr>
          <w:rFonts w:ascii="Tahoma" w:eastAsia="Calibri" w:hAnsi="Tahoma" w:cs="Tahoma"/>
          <w:sz w:val="19"/>
          <w:szCs w:val="19"/>
          <w:rtl/>
        </w:rPr>
        <w:t xml:space="preserve"> לא החזיקה </w:t>
      </w:r>
      <w:r w:rsidRPr="00AD7FD0">
        <w:rPr>
          <w:rFonts w:ascii="Tahoma" w:eastAsia="Calibri" w:hAnsi="Tahoma" w:cs="Tahoma" w:hint="cs"/>
          <w:sz w:val="19"/>
          <w:szCs w:val="19"/>
          <w:rtl/>
        </w:rPr>
        <w:t xml:space="preserve">במועד תחילת הביקורת </w:t>
      </w:r>
      <w:r w:rsidRPr="00AD7FD0">
        <w:rPr>
          <w:rFonts w:ascii="Tahoma" w:eastAsia="Calibri" w:hAnsi="Tahoma" w:cs="Tahoma"/>
          <w:sz w:val="19"/>
          <w:szCs w:val="19"/>
          <w:rtl/>
        </w:rPr>
        <w:t>רשימ</w:t>
      </w:r>
      <w:r w:rsidRPr="00AD7FD0">
        <w:rPr>
          <w:rFonts w:ascii="Tahoma" w:eastAsia="Calibri" w:hAnsi="Tahoma" w:cs="Tahoma" w:hint="cs"/>
          <w:sz w:val="19"/>
          <w:szCs w:val="19"/>
          <w:rtl/>
        </w:rPr>
        <w:t>ה</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 xml:space="preserve">של </w:t>
      </w:r>
      <w:r w:rsidRPr="00AD7FD0">
        <w:rPr>
          <w:rFonts w:ascii="Tahoma" w:eastAsia="Calibri" w:hAnsi="Tahoma" w:cs="Tahoma"/>
          <w:sz w:val="19"/>
          <w:szCs w:val="19"/>
          <w:rtl/>
        </w:rPr>
        <w:t xml:space="preserve">מבני פל-קל בתחום שיפוטה. כך גם </w:t>
      </w:r>
      <w:r w:rsidRPr="00AD7FD0">
        <w:rPr>
          <w:rFonts w:ascii="Tahoma" w:eastAsia="Calibri" w:hAnsi="Tahoma" w:cs="Tahoma" w:hint="cs"/>
          <w:sz w:val="19"/>
          <w:szCs w:val="19"/>
          <w:rtl/>
        </w:rPr>
        <w:t xml:space="preserve">באותה העת </w:t>
      </w:r>
      <w:r w:rsidRPr="00AD7FD0">
        <w:rPr>
          <w:rFonts w:ascii="Tahoma" w:eastAsia="Calibri" w:hAnsi="Tahoma" w:cs="Tahoma"/>
          <w:sz w:val="19"/>
          <w:szCs w:val="19"/>
          <w:rtl/>
        </w:rPr>
        <w:t xml:space="preserve">היא לא ניהלה בקרה על הטיפול במבנים אלה ולא העבירה רשימה של המבנים לוועדה המרחבית </w:t>
      </w:r>
      <w:r w:rsidRPr="00AD7FD0">
        <w:rPr>
          <w:rFonts w:ascii="Tahoma" w:eastAsia="Calibri" w:hAnsi="Tahoma" w:cs="Tahoma" w:hint="cs"/>
          <w:sz w:val="19"/>
          <w:szCs w:val="19"/>
          <w:rtl/>
        </w:rPr>
        <w:t xml:space="preserve">לתכנון ולבנייה </w:t>
      </w:r>
      <w:r w:rsidRPr="00AD7FD0">
        <w:rPr>
          <w:rFonts w:ascii="Tahoma" w:eastAsia="Calibri" w:hAnsi="Tahoma" w:cs="Tahoma"/>
          <w:sz w:val="19"/>
          <w:szCs w:val="19"/>
          <w:rtl/>
        </w:rPr>
        <w:t xml:space="preserve">רכס הכרמל, וממילא הוועדה המרחבית לא החזיקה ברשימה עדכנית כאמור. רק בעקבות הביקורת המועצה המקומית דאליית אל-כרמל והוועדה המרחבית </w:t>
      </w:r>
      <w:r w:rsidRPr="00AD7FD0">
        <w:rPr>
          <w:rFonts w:ascii="Tahoma" w:eastAsia="Calibri" w:hAnsi="Tahoma" w:cs="Tahoma" w:hint="cs"/>
          <w:sz w:val="19"/>
          <w:szCs w:val="19"/>
          <w:rtl/>
        </w:rPr>
        <w:t xml:space="preserve">לתכנון ולבנייה </w:t>
      </w:r>
      <w:r w:rsidRPr="00AD7FD0">
        <w:rPr>
          <w:rFonts w:ascii="Tahoma" w:eastAsia="Calibri" w:hAnsi="Tahoma" w:cs="Tahoma"/>
          <w:sz w:val="19"/>
          <w:szCs w:val="19"/>
          <w:rtl/>
        </w:rPr>
        <w:t xml:space="preserve">רכס הכרמל עדכנו </w:t>
      </w:r>
      <w:r w:rsidRPr="00AD7FD0">
        <w:rPr>
          <w:rFonts w:ascii="Tahoma" w:eastAsia="Calibri" w:hAnsi="Tahoma" w:cs="Tahoma" w:hint="cs"/>
          <w:sz w:val="19"/>
          <w:szCs w:val="19"/>
          <w:rtl/>
        </w:rPr>
        <w:t xml:space="preserve">את </w:t>
      </w:r>
      <w:r w:rsidRPr="00AD7FD0">
        <w:rPr>
          <w:rFonts w:ascii="Tahoma" w:eastAsia="Calibri" w:hAnsi="Tahoma" w:cs="Tahoma"/>
          <w:sz w:val="19"/>
          <w:szCs w:val="19"/>
          <w:rtl/>
        </w:rPr>
        <w:t xml:space="preserve">רשימת מבני הפל-קל שבתחום שיפוטן. עיריות </w:t>
      </w:r>
      <w:r w:rsidRPr="00AD7FD0">
        <w:rPr>
          <w:rFonts w:ascii="Tahoma" w:eastAsia="Calibri" w:hAnsi="Tahoma" w:cs="Tahoma"/>
          <w:b/>
          <w:bCs/>
          <w:sz w:val="19"/>
          <w:szCs w:val="19"/>
          <w:rtl/>
        </w:rPr>
        <w:t>בני ברק</w:t>
      </w:r>
      <w:r w:rsidRPr="00AD7FD0">
        <w:rPr>
          <w:rFonts w:ascii="Tahoma" w:eastAsia="Calibri" w:hAnsi="Tahoma" w:cs="Tahoma"/>
          <w:sz w:val="19"/>
          <w:szCs w:val="19"/>
          <w:rtl/>
        </w:rPr>
        <w:t xml:space="preserve"> ו</w:t>
      </w:r>
      <w:r w:rsidRPr="00AD7FD0">
        <w:rPr>
          <w:rFonts w:ascii="Tahoma" w:eastAsia="Calibri" w:hAnsi="Tahoma" w:cs="Tahoma"/>
          <w:b/>
          <w:bCs/>
          <w:sz w:val="19"/>
          <w:szCs w:val="19"/>
          <w:rtl/>
        </w:rPr>
        <w:t xml:space="preserve">ירושלים </w:t>
      </w:r>
      <w:r w:rsidRPr="00AD7FD0">
        <w:rPr>
          <w:rFonts w:ascii="Tahoma" w:eastAsia="Calibri" w:hAnsi="Tahoma" w:cs="Tahoma"/>
          <w:sz w:val="19"/>
          <w:szCs w:val="19"/>
          <w:rtl/>
        </w:rPr>
        <w:t xml:space="preserve">והמועצה האזורית </w:t>
      </w:r>
      <w:r w:rsidRPr="00AD7FD0">
        <w:rPr>
          <w:rFonts w:ascii="Tahoma" w:eastAsia="Calibri" w:hAnsi="Tahoma" w:cs="Tahoma"/>
          <w:b/>
          <w:bCs/>
          <w:sz w:val="19"/>
          <w:szCs w:val="19"/>
          <w:rtl/>
        </w:rPr>
        <w:t>עמק המעיינות</w:t>
      </w:r>
      <w:r w:rsidRPr="00AD7FD0">
        <w:rPr>
          <w:rFonts w:ascii="Tahoma" w:eastAsia="Calibri" w:hAnsi="Tahoma" w:cs="Tahoma"/>
          <w:sz w:val="19"/>
          <w:szCs w:val="19"/>
          <w:rtl/>
        </w:rPr>
        <w:t xml:space="preserve"> אומנם החזיקו רשימה של מבני פל-קל שבתחום שיפוטן, אך הן לא ניהלו </w:t>
      </w:r>
      <w:r w:rsidRPr="00AD7FD0">
        <w:rPr>
          <w:rFonts w:ascii="Tahoma" w:eastAsia="Calibri" w:hAnsi="Tahoma" w:cs="Tahoma" w:hint="cs"/>
          <w:sz w:val="19"/>
          <w:szCs w:val="19"/>
          <w:rtl/>
        </w:rPr>
        <w:t>מעקב שוטף כמתחייב על הטיפול במבנים אלה ועל כן הרשימה שניהלו לא הייתה עדכנית</w:t>
      </w:r>
      <w:r w:rsidRPr="00AD7FD0">
        <w:rPr>
          <w:rFonts w:ascii="Tahoma" w:eastAsia="Calibri" w:hAnsi="Tahoma" w:cs="Tahoma"/>
          <w:sz w:val="19"/>
          <w:szCs w:val="19"/>
          <w:rtl/>
        </w:rPr>
        <w:t>.</w:t>
      </w:r>
      <w:r w:rsidRPr="00AD7FD0">
        <w:rPr>
          <w:rFonts w:ascii="Tahoma" w:eastAsia="Calibri" w:hAnsi="Tahoma" w:cs="Tahoma" w:hint="cs"/>
          <w:sz w:val="19"/>
          <w:szCs w:val="19"/>
          <w:rtl/>
        </w:rPr>
        <w:t xml:space="preserve"> עוד נמצא כי </w:t>
      </w:r>
      <w:r w:rsidRPr="00AD7FD0">
        <w:rPr>
          <w:rFonts w:ascii="Tahoma" w:eastAsia="Calibri" w:hAnsi="Tahoma" w:cs="Tahoma"/>
          <w:sz w:val="19"/>
          <w:szCs w:val="19"/>
          <w:rtl/>
        </w:rPr>
        <w:t xml:space="preserve">אף אחת מבין הרשויות המקומיות שנבדקו - עיריות בני ברק וירושלים, </w:t>
      </w:r>
      <w:r w:rsidRPr="00AD7FD0">
        <w:rPr>
          <w:rFonts w:ascii="Tahoma" w:eastAsia="Calibri" w:hAnsi="Tahoma" w:cs="Tahoma"/>
          <w:sz w:val="19"/>
          <w:szCs w:val="19"/>
          <w:rtl/>
        </w:rPr>
        <w:t xml:space="preserve">המועצה המקומית דאליית אל-כרמל והמועצה האזורית עמק המעיינות - לא העבירה </w:t>
      </w:r>
      <w:r w:rsidRPr="00AD7FD0">
        <w:rPr>
          <w:rFonts w:ascii="Tahoma" w:eastAsia="Calibri" w:hAnsi="Tahoma" w:cs="Tahoma" w:hint="cs"/>
          <w:sz w:val="19"/>
          <w:szCs w:val="19"/>
          <w:rtl/>
        </w:rPr>
        <w:t xml:space="preserve">כנדרש </w:t>
      </w:r>
      <w:r w:rsidRPr="00AD7FD0">
        <w:rPr>
          <w:rFonts w:ascii="Tahoma" w:eastAsia="Calibri" w:hAnsi="Tahoma" w:cs="Tahoma"/>
          <w:sz w:val="19"/>
          <w:szCs w:val="19"/>
          <w:rtl/>
        </w:rPr>
        <w:t>דיווח שנתי למטה הפל-קל לפחות מאז שנת 2018.</w:t>
      </w:r>
    </w:p>
    <w:p w:rsidR="00AD7FD0" w:rsidRPr="00AD7FD0" w:rsidP="00AD7FD0">
      <w:pPr>
        <w:numPr>
          <w:ilvl w:val="0"/>
          <w:numId w:val="12"/>
        </w:numPr>
        <w:spacing w:after="240" w:line="288" w:lineRule="auto"/>
        <w:ind w:left="-143" w:right="-567" w:hanging="595"/>
        <w:rPr>
          <w:rFonts w:ascii="Tahoma" w:eastAsia="Calibri" w:hAnsi="Tahoma" w:cs="Tahoma"/>
          <w:b/>
          <w:bCs/>
          <w:sz w:val="19"/>
          <w:szCs w:val="19"/>
        </w:rPr>
      </w:pPr>
      <w:bookmarkStart w:id="2" w:name="_Hlk219181653"/>
      <w:r w:rsidRPr="00AD7FD0">
        <w:rPr>
          <w:rFonts w:ascii="Tahoma" w:eastAsia="Calibri" w:hAnsi="Tahoma" w:cs="Tahoma" w:hint="cs"/>
          <w:b/>
          <w:bCs/>
          <w:sz w:val="19"/>
          <w:szCs w:val="19"/>
          <w:rtl/>
        </w:rPr>
        <w:t>מעקב שנתי אחר מבני פל-קל</w:t>
      </w:r>
      <w:bookmarkEnd w:id="2"/>
    </w:p>
    <w:p w:rsidR="00AD7FD0" w:rsidRPr="00AD7FD0" w:rsidP="005845F2">
      <w:pPr>
        <w:numPr>
          <w:ilvl w:val="0"/>
          <w:numId w:val="14"/>
        </w:numPr>
        <w:spacing w:after="120" w:line="288" w:lineRule="auto"/>
        <w:ind w:left="278" w:right="-567" w:hanging="357"/>
        <w:rPr>
          <w:rFonts w:ascii="Tahoma" w:eastAsia="Calibri" w:hAnsi="Tahoma" w:cs="Tahoma"/>
          <w:sz w:val="19"/>
          <w:szCs w:val="19"/>
          <w:rtl/>
        </w:rPr>
      </w:pPr>
      <w:r w:rsidRPr="00AD7FD0">
        <w:rPr>
          <w:rFonts w:ascii="Tahoma" w:eastAsia="Calibri" w:hAnsi="Tahoma" w:cs="Tahoma"/>
          <w:sz w:val="19"/>
          <w:szCs w:val="19"/>
          <w:rtl/>
        </w:rPr>
        <w:t xml:space="preserve">נמצא כי </w:t>
      </w:r>
      <w:r w:rsidRPr="00AD7FD0">
        <w:rPr>
          <w:rFonts w:ascii="Tahoma" w:eastAsia="Calibri" w:hAnsi="Tahoma" w:cs="Tahoma" w:hint="cs"/>
          <w:sz w:val="19"/>
          <w:szCs w:val="19"/>
          <w:rtl/>
        </w:rPr>
        <w:t>נכון למועד סיום הביקורת ו</w:t>
      </w:r>
      <w:r w:rsidRPr="00AD7FD0">
        <w:rPr>
          <w:rFonts w:ascii="Tahoma" w:eastAsia="Calibri" w:hAnsi="Tahoma" w:cs="Tahoma"/>
          <w:sz w:val="19"/>
          <w:szCs w:val="19"/>
          <w:rtl/>
        </w:rPr>
        <w:t xml:space="preserve">בניגוד לחוזר המנכ"ל 5/2007 </w:t>
      </w:r>
      <w:r w:rsidRPr="00AD7FD0">
        <w:rPr>
          <w:rFonts w:ascii="Tahoma" w:eastAsia="Calibri" w:hAnsi="Tahoma" w:cs="Tahoma" w:hint="cs"/>
          <w:sz w:val="19"/>
          <w:szCs w:val="19"/>
          <w:rtl/>
        </w:rPr>
        <w:t>- ש</w:t>
      </w:r>
      <w:r w:rsidRPr="00AD7FD0">
        <w:rPr>
          <w:rFonts w:ascii="Tahoma" w:eastAsia="Calibri" w:hAnsi="Tahoma" w:cs="Tahoma"/>
          <w:sz w:val="19"/>
          <w:szCs w:val="19"/>
          <w:rtl/>
        </w:rPr>
        <w:t xml:space="preserve">לפיו באחריות בעל מבנה פל-קל לבצע </w:t>
      </w:r>
      <w:r w:rsidRPr="00AD7FD0">
        <w:rPr>
          <w:rFonts w:ascii="Tahoma" w:eastAsia="Calibri" w:hAnsi="Tahoma" w:cs="Tahoma" w:hint="cs"/>
          <w:sz w:val="19"/>
          <w:szCs w:val="19"/>
          <w:rtl/>
        </w:rPr>
        <w:t>בכל</w:t>
      </w:r>
      <w:r w:rsidRPr="00AD7FD0">
        <w:rPr>
          <w:rFonts w:ascii="Tahoma" w:eastAsia="Calibri" w:hAnsi="Tahoma" w:cs="Tahoma"/>
          <w:sz w:val="19"/>
          <w:szCs w:val="19"/>
          <w:rtl/>
        </w:rPr>
        <w:t xml:space="preserve"> שנה מעקב הנדסי </w:t>
      </w:r>
      <w:r w:rsidRPr="00AD7FD0">
        <w:rPr>
          <w:rFonts w:ascii="Tahoma" w:eastAsia="Calibri" w:hAnsi="Tahoma" w:cs="Tahoma" w:hint="cs"/>
          <w:sz w:val="19"/>
          <w:szCs w:val="19"/>
          <w:rtl/>
        </w:rPr>
        <w:t>אחר</w:t>
      </w:r>
      <w:r w:rsidRPr="00AD7FD0">
        <w:rPr>
          <w:rFonts w:ascii="Tahoma" w:eastAsia="Calibri" w:hAnsi="Tahoma" w:cs="Tahoma"/>
          <w:sz w:val="19"/>
          <w:szCs w:val="19"/>
          <w:rtl/>
        </w:rPr>
        <w:t xml:space="preserve"> המבנה, עיריות </w:t>
      </w:r>
      <w:r w:rsidRPr="00AD7FD0">
        <w:rPr>
          <w:rFonts w:ascii="Tahoma" w:eastAsia="Calibri" w:hAnsi="Tahoma" w:cs="Tahoma"/>
          <w:b/>
          <w:bCs/>
          <w:sz w:val="19"/>
          <w:szCs w:val="19"/>
          <w:rtl/>
        </w:rPr>
        <w:t>בני ברק</w:t>
      </w:r>
      <w:r w:rsidRPr="00AD7FD0">
        <w:rPr>
          <w:rFonts w:ascii="Tahoma" w:eastAsia="Calibri" w:hAnsi="Tahoma" w:cs="Tahoma"/>
          <w:sz w:val="19"/>
          <w:szCs w:val="19"/>
          <w:rtl/>
        </w:rPr>
        <w:t xml:space="preserve"> ו</w:t>
      </w:r>
      <w:r w:rsidRPr="00AD7FD0">
        <w:rPr>
          <w:rFonts w:ascii="Tahoma" w:eastAsia="Calibri" w:hAnsi="Tahoma" w:cs="Tahoma"/>
          <w:b/>
          <w:bCs/>
          <w:sz w:val="19"/>
          <w:szCs w:val="19"/>
          <w:rtl/>
        </w:rPr>
        <w:t xml:space="preserve">ירושלים, </w:t>
      </w:r>
      <w:r w:rsidRPr="00AD7FD0">
        <w:rPr>
          <w:rFonts w:ascii="Tahoma" w:eastAsia="Calibri" w:hAnsi="Tahoma" w:cs="Tahoma"/>
          <w:sz w:val="19"/>
          <w:szCs w:val="19"/>
          <w:rtl/>
        </w:rPr>
        <w:t xml:space="preserve">המועצה המקומית </w:t>
      </w:r>
      <w:r w:rsidRPr="00AD7FD0">
        <w:rPr>
          <w:rFonts w:ascii="Tahoma" w:eastAsia="Calibri" w:hAnsi="Tahoma" w:cs="Tahoma"/>
          <w:b/>
          <w:bCs/>
          <w:sz w:val="19"/>
          <w:szCs w:val="19"/>
          <w:rtl/>
        </w:rPr>
        <w:t>דאליית אל-כרמל</w:t>
      </w:r>
      <w:r w:rsidRPr="00AD7FD0">
        <w:rPr>
          <w:rFonts w:ascii="Tahoma" w:eastAsia="Calibri" w:hAnsi="Tahoma" w:cs="Tahoma"/>
          <w:sz w:val="19"/>
          <w:szCs w:val="19"/>
          <w:rtl/>
        </w:rPr>
        <w:t xml:space="preserve"> והמועצה האזורית </w:t>
      </w:r>
      <w:r w:rsidRPr="00AD7FD0">
        <w:rPr>
          <w:rFonts w:ascii="Tahoma" w:eastAsia="Calibri" w:hAnsi="Tahoma" w:cs="Tahoma"/>
          <w:b/>
          <w:bCs/>
          <w:sz w:val="19"/>
          <w:szCs w:val="19"/>
          <w:rtl/>
        </w:rPr>
        <w:t>עמק המעיינות</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לא ניהלו</w:t>
      </w:r>
      <w:r w:rsidRPr="00AD7FD0">
        <w:rPr>
          <w:rFonts w:ascii="Tahoma" w:eastAsia="Calibri" w:hAnsi="Tahoma" w:cs="Tahoma"/>
          <w:sz w:val="19"/>
          <w:szCs w:val="19"/>
          <w:rtl/>
        </w:rPr>
        <w:t xml:space="preserve"> מעקב שנתי לפי המתכונת המתחייבת בחוזר על מבני הפל-קל שבבעלותן או באחריותן, ובהם מבני חינוך המשמשים תלמידים </w:t>
      </w:r>
      <w:r w:rsidRPr="00AD7FD0">
        <w:rPr>
          <w:rFonts w:ascii="Tahoma" w:eastAsia="Calibri" w:hAnsi="Tahoma" w:cs="Tahoma" w:hint="cs"/>
          <w:sz w:val="19"/>
          <w:szCs w:val="19"/>
          <w:rtl/>
        </w:rPr>
        <w:t xml:space="preserve">רבים </w:t>
      </w:r>
      <w:r w:rsidRPr="00AD7FD0">
        <w:rPr>
          <w:rFonts w:ascii="Tahoma" w:eastAsia="Calibri" w:hAnsi="Tahoma" w:cs="Tahoma"/>
          <w:sz w:val="19"/>
          <w:szCs w:val="19"/>
          <w:rtl/>
        </w:rPr>
        <w:t>מדי יום</w:t>
      </w:r>
      <w:r w:rsidRPr="00AD7FD0">
        <w:rPr>
          <w:rFonts w:ascii="Tahoma" w:eastAsia="Calibri" w:hAnsi="Tahoma" w:cs="Tahoma" w:hint="cs"/>
          <w:sz w:val="19"/>
          <w:szCs w:val="19"/>
          <w:rtl/>
        </w:rPr>
        <w:t xml:space="preserve"> ביומו</w:t>
      </w:r>
      <w:r w:rsidRPr="00AD7FD0">
        <w:rPr>
          <w:rFonts w:ascii="Tahoma" w:eastAsia="Calibri" w:hAnsi="Tahoma" w:cs="Tahoma"/>
          <w:sz w:val="19"/>
          <w:szCs w:val="19"/>
          <w:rtl/>
        </w:rPr>
        <w:t xml:space="preserve">. כן נמצא כי המועצה המקומית דאליית אל-כרמל והמועצה האזורית עמק המעיינות לא ידעו שמחובתן לנהל מעקב שנתי כאמור. עיריות בני ברק וירושלים גם </w:t>
      </w:r>
      <w:r w:rsidRPr="00AD7FD0">
        <w:rPr>
          <w:rFonts w:ascii="Tahoma" w:eastAsia="Calibri" w:hAnsi="Tahoma" w:cs="Tahoma" w:hint="cs"/>
          <w:sz w:val="19"/>
          <w:szCs w:val="19"/>
          <w:rtl/>
        </w:rPr>
        <w:t>לא בדקו</w:t>
      </w:r>
      <w:r w:rsidRPr="00AD7FD0">
        <w:rPr>
          <w:rFonts w:ascii="Tahoma" w:eastAsia="Calibri" w:hAnsi="Tahoma" w:cs="Tahoma"/>
          <w:sz w:val="19"/>
          <w:szCs w:val="19"/>
          <w:rtl/>
        </w:rPr>
        <w:t xml:space="preserve"> אם מיושמת חובת המעקב השנתי </w:t>
      </w:r>
      <w:r w:rsidRPr="00AD7FD0">
        <w:rPr>
          <w:rFonts w:ascii="Tahoma" w:eastAsia="Calibri" w:hAnsi="Tahoma" w:cs="Tahoma" w:hint="cs"/>
          <w:sz w:val="19"/>
          <w:szCs w:val="19"/>
          <w:rtl/>
        </w:rPr>
        <w:t>אחר</w:t>
      </w:r>
      <w:r w:rsidRPr="00AD7FD0">
        <w:rPr>
          <w:rFonts w:ascii="Tahoma" w:eastAsia="Calibri" w:hAnsi="Tahoma" w:cs="Tahoma"/>
          <w:sz w:val="19"/>
          <w:szCs w:val="19"/>
          <w:rtl/>
        </w:rPr>
        <w:t xml:space="preserve"> מבני פל-קל בבעלות פרטית או ממשלתית</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שנמצאים בתחום שיפוטן.</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נמצא עוד כי המועצה המקומית דאליית אל-כרמל פנתה לבעלי המבנים הפרטיים שבתחו</w:t>
      </w:r>
      <w:r w:rsidRPr="00AD7FD0">
        <w:rPr>
          <w:rFonts w:ascii="Tahoma" w:eastAsia="Calibri" w:hAnsi="Tahoma" w:cs="Tahoma" w:hint="cs"/>
          <w:sz w:val="19"/>
          <w:szCs w:val="19"/>
          <w:rtl/>
        </w:rPr>
        <w:t>ם שיפוט</w:t>
      </w:r>
      <w:r w:rsidRPr="00AD7FD0">
        <w:rPr>
          <w:rFonts w:ascii="Tahoma" w:eastAsia="Calibri" w:hAnsi="Tahoma" w:cs="Tahoma"/>
          <w:sz w:val="19"/>
          <w:szCs w:val="19"/>
          <w:rtl/>
        </w:rPr>
        <w:t>ה, התריעה על הסיכונים הנשקפים מהמבנים והנחתה את בעלי המבנים לטפל בהם, אך היא לא פעלה לאכיפת ההנחיה, וממילא לא היו בידה אסמכתאות לכך שהנחייתה יושמה.</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יתרה מזאת נמצא כי במבנה חינוך שנבנה בשיטת הפל-קל בתחום שיפוטה של המועצה האזורית עמק המעיינות ו</w:t>
      </w:r>
      <w:r w:rsidRPr="00AD7FD0">
        <w:rPr>
          <w:rFonts w:ascii="Tahoma" w:eastAsia="Calibri" w:hAnsi="Tahoma" w:cs="Tahoma" w:hint="cs"/>
          <w:sz w:val="19"/>
          <w:szCs w:val="19"/>
          <w:rtl/>
        </w:rPr>
        <w:t xml:space="preserve">נכון למועד סיום הביקורת, </w:t>
      </w:r>
      <w:r w:rsidRPr="00AD7FD0">
        <w:rPr>
          <w:rFonts w:ascii="Tahoma" w:eastAsia="Calibri" w:hAnsi="Tahoma" w:cs="Tahoma"/>
          <w:sz w:val="19"/>
          <w:szCs w:val="19"/>
          <w:rtl/>
        </w:rPr>
        <w:t xml:space="preserve">לא </w:t>
      </w:r>
      <w:r w:rsidRPr="00AD7FD0">
        <w:rPr>
          <w:rFonts w:ascii="Tahoma" w:eastAsia="Calibri" w:hAnsi="Tahoma" w:cs="Tahoma" w:hint="cs"/>
          <w:sz w:val="19"/>
          <w:szCs w:val="19"/>
          <w:rtl/>
        </w:rPr>
        <w:t>התבצעו</w:t>
      </w:r>
      <w:r w:rsidRPr="00AD7FD0">
        <w:rPr>
          <w:rFonts w:ascii="Tahoma" w:eastAsia="Calibri" w:hAnsi="Tahoma" w:cs="Tahoma"/>
          <w:sz w:val="19"/>
          <w:szCs w:val="19"/>
          <w:rtl/>
        </w:rPr>
        <w:t xml:space="preserve"> בדיקות מעקב שנתיות</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 xml:space="preserve">גם לא </w:t>
      </w:r>
      <w:r w:rsidRPr="00AD7FD0">
        <w:rPr>
          <w:rFonts w:ascii="Tahoma" w:eastAsia="Calibri" w:hAnsi="Tahoma" w:cs="Tahoma" w:hint="cs"/>
          <w:sz w:val="19"/>
          <w:szCs w:val="19"/>
          <w:rtl/>
        </w:rPr>
        <w:t>התבצעה מעולם בדיקה מפורטת כמתחייב ב</w:t>
      </w:r>
      <w:r w:rsidRPr="00AD7FD0">
        <w:rPr>
          <w:rFonts w:ascii="Tahoma" w:eastAsia="Calibri" w:hAnsi="Tahoma" w:cs="Tahoma"/>
          <w:sz w:val="19"/>
          <w:szCs w:val="19"/>
          <w:rtl/>
        </w:rPr>
        <w:t xml:space="preserve">חוזר המנכ"ל 5/2007 </w:t>
      </w:r>
      <w:r w:rsidRPr="00AD7FD0">
        <w:rPr>
          <w:rFonts w:ascii="Tahoma" w:eastAsia="Calibri" w:hAnsi="Tahoma" w:cs="Tahoma" w:hint="cs"/>
          <w:sz w:val="19"/>
          <w:szCs w:val="19"/>
          <w:rtl/>
        </w:rPr>
        <w:t xml:space="preserve">- זאת למרות </w:t>
      </w:r>
      <w:r w:rsidRPr="00AD7FD0">
        <w:rPr>
          <w:rFonts w:ascii="Tahoma" w:eastAsia="Calibri" w:hAnsi="Tahoma" w:cs="Tahoma"/>
          <w:sz w:val="19"/>
          <w:szCs w:val="19"/>
          <w:rtl/>
        </w:rPr>
        <w:t>שעוד בשנת 2011 ה</w:t>
      </w:r>
      <w:r w:rsidRPr="00AD7FD0">
        <w:rPr>
          <w:rFonts w:ascii="Tahoma" w:eastAsia="Calibri" w:hAnsi="Tahoma" w:cs="Tahoma" w:hint="cs"/>
          <w:sz w:val="19"/>
          <w:szCs w:val="19"/>
          <w:rtl/>
        </w:rPr>
        <w:t>בהיר</w:t>
      </w:r>
      <w:r w:rsidRPr="00AD7FD0">
        <w:rPr>
          <w:rFonts w:ascii="Tahoma" w:eastAsia="Calibri" w:hAnsi="Tahoma" w:cs="Tahoma"/>
          <w:sz w:val="19"/>
          <w:szCs w:val="19"/>
          <w:rtl/>
        </w:rPr>
        <w:t xml:space="preserve"> מטה הפל-קל למועצה</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 xml:space="preserve">שמחובתה </w:t>
      </w:r>
      <w:r w:rsidRPr="00AD7FD0">
        <w:rPr>
          <w:rFonts w:ascii="Tahoma" w:eastAsia="Calibri" w:hAnsi="Tahoma" w:cs="Tahoma"/>
          <w:sz w:val="19"/>
          <w:szCs w:val="19"/>
          <w:rtl/>
        </w:rPr>
        <w:t xml:space="preserve">לבצע </w:t>
      </w:r>
      <w:r w:rsidRPr="00AD7FD0">
        <w:rPr>
          <w:rFonts w:ascii="Tahoma" w:eastAsia="Calibri" w:hAnsi="Tahoma" w:cs="Tahoma" w:hint="cs"/>
          <w:sz w:val="19"/>
          <w:szCs w:val="19"/>
          <w:rtl/>
        </w:rPr>
        <w:t xml:space="preserve">בדיקה מפורטת </w:t>
      </w:r>
      <w:r w:rsidRPr="00AD7FD0">
        <w:rPr>
          <w:rFonts w:ascii="Tahoma" w:eastAsia="Calibri" w:hAnsi="Tahoma" w:cs="Tahoma"/>
          <w:sz w:val="19"/>
          <w:szCs w:val="19"/>
          <w:rtl/>
        </w:rPr>
        <w:t>בהתייחס למבנה זה.</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 xml:space="preserve">במועצה המקומית דאליית אל-כרמל נמצא כי לא בוצע מעקב שנתי </w:t>
      </w:r>
      <w:r w:rsidRPr="00AD7FD0">
        <w:rPr>
          <w:rFonts w:ascii="Tahoma" w:eastAsia="Calibri" w:hAnsi="Tahoma" w:cs="Tahoma" w:hint="cs"/>
          <w:sz w:val="19"/>
          <w:szCs w:val="19"/>
          <w:rtl/>
        </w:rPr>
        <w:t xml:space="preserve">אחר </w:t>
      </w:r>
      <w:r w:rsidRPr="00AD7FD0">
        <w:rPr>
          <w:rFonts w:ascii="Tahoma" w:eastAsia="Calibri" w:hAnsi="Tahoma" w:cs="Tahoma"/>
          <w:sz w:val="19"/>
          <w:szCs w:val="19"/>
          <w:rtl/>
        </w:rPr>
        <w:t xml:space="preserve">מבנה </w:t>
      </w:r>
      <w:r w:rsidRPr="00AD7FD0">
        <w:rPr>
          <w:rFonts w:ascii="Tahoma" w:eastAsia="Calibri" w:hAnsi="Tahoma" w:cs="Tahoma" w:hint="cs"/>
          <w:sz w:val="19"/>
          <w:szCs w:val="19"/>
          <w:rtl/>
        </w:rPr>
        <w:t xml:space="preserve">חינוך שנבנה בשיטת הפל-קל </w:t>
      </w:r>
      <w:r w:rsidRPr="00AD7FD0">
        <w:rPr>
          <w:rFonts w:ascii="Tahoma" w:eastAsia="Calibri" w:hAnsi="Tahoma" w:cs="Tahoma"/>
          <w:sz w:val="19"/>
          <w:szCs w:val="19"/>
          <w:rtl/>
        </w:rPr>
        <w:t xml:space="preserve">שהתגלתה בו נזילה בתקרה לאחר שנעשו בו עבודות חיזוק, וזאת אף על פי שמהנדס הורה לבדוק אותו באופן שנתי בשל הסיכון המוגבר במקרה זה לקורוזיה בגופי המילוי מפח. נמצא </w:t>
      </w:r>
      <w:r w:rsidRPr="00AD7FD0">
        <w:rPr>
          <w:rFonts w:ascii="Tahoma" w:eastAsia="Calibri" w:hAnsi="Tahoma" w:cs="Tahoma" w:hint="cs"/>
          <w:sz w:val="19"/>
          <w:szCs w:val="19"/>
          <w:rtl/>
        </w:rPr>
        <w:t xml:space="preserve">גם </w:t>
      </w:r>
      <w:r w:rsidRPr="00AD7FD0">
        <w:rPr>
          <w:rFonts w:ascii="Tahoma" w:eastAsia="Calibri" w:hAnsi="Tahoma" w:cs="Tahoma"/>
          <w:sz w:val="19"/>
          <w:szCs w:val="19"/>
          <w:rtl/>
        </w:rPr>
        <w:t xml:space="preserve">כי נכון למועד סיום הביקורת לא ניהלו משרד החקלאות ומכון וולקני מעקב שנתי אחר מבני הפל-קל שבאחריותם. עם זאת, במהלך הביקורת ובעקבותיה החל משרד החקלאות לקדם התקשרות חוזית לשם ביצוע בדיקות מעקב שנתי </w:t>
      </w:r>
      <w:r w:rsidRPr="00AD7FD0">
        <w:rPr>
          <w:rFonts w:ascii="Tahoma" w:eastAsia="Calibri" w:hAnsi="Tahoma" w:cs="Tahoma" w:hint="cs"/>
          <w:sz w:val="19"/>
          <w:szCs w:val="19"/>
          <w:rtl/>
        </w:rPr>
        <w:t xml:space="preserve">אחר </w:t>
      </w:r>
      <w:r w:rsidRPr="00AD7FD0">
        <w:rPr>
          <w:rFonts w:ascii="Tahoma" w:eastAsia="Calibri" w:hAnsi="Tahoma" w:cs="Tahoma"/>
          <w:sz w:val="19"/>
          <w:szCs w:val="19"/>
          <w:rtl/>
        </w:rPr>
        <w:t>מבני הפל-קל שבאחריותו.</w:t>
      </w:r>
    </w:p>
    <w:p w:rsidR="00AD7FD0" w:rsidRPr="00AD7FD0" w:rsidP="005845F2">
      <w:pPr>
        <w:numPr>
          <w:ilvl w:val="0"/>
          <w:numId w:val="14"/>
        </w:numPr>
        <w:spacing w:after="120" w:line="288" w:lineRule="auto"/>
        <w:ind w:left="278" w:right="-567" w:hanging="357"/>
        <w:rPr>
          <w:rFonts w:ascii="Tahoma" w:eastAsia="Calibri" w:hAnsi="Tahoma" w:cs="Tahoma"/>
          <w:sz w:val="19"/>
          <w:szCs w:val="19"/>
        </w:rPr>
      </w:pPr>
      <w:r w:rsidRPr="00AD7FD0">
        <w:rPr>
          <w:rFonts w:ascii="Tahoma" w:eastAsia="Calibri" w:hAnsi="Tahoma" w:cs="Tahoma"/>
          <w:sz w:val="19"/>
          <w:szCs w:val="19"/>
          <w:rtl/>
        </w:rPr>
        <w:t xml:space="preserve">נמצא כי </w:t>
      </w:r>
      <w:r w:rsidRPr="00AD7FD0">
        <w:rPr>
          <w:rFonts w:ascii="Tahoma" w:eastAsia="Calibri" w:hAnsi="Tahoma" w:cs="Tahoma" w:hint="eastAsia"/>
          <w:sz w:val="19"/>
          <w:szCs w:val="19"/>
          <w:rtl/>
        </w:rPr>
        <w:t>לנוכח</w:t>
      </w:r>
      <w:r w:rsidRPr="00AD7FD0">
        <w:rPr>
          <w:rFonts w:ascii="Tahoma" w:eastAsia="Calibri" w:hAnsi="Tahoma" w:cs="Tahoma"/>
          <w:sz w:val="19"/>
          <w:szCs w:val="19"/>
          <w:rtl/>
        </w:rPr>
        <w:t xml:space="preserve"> הסתייגות עיריית </w:t>
      </w:r>
      <w:r w:rsidRPr="00AD7FD0">
        <w:rPr>
          <w:rFonts w:ascii="Tahoma" w:eastAsia="Calibri" w:hAnsi="Tahoma" w:cs="Tahoma"/>
          <w:b/>
          <w:bCs/>
          <w:sz w:val="19"/>
          <w:szCs w:val="19"/>
          <w:rtl/>
        </w:rPr>
        <w:t>ירושלים</w:t>
      </w:r>
      <w:r w:rsidRPr="00AD7FD0">
        <w:rPr>
          <w:rFonts w:ascii="Tahoma" w:eastAsia="Calibri" w:hAnsi="Tahoma" w:cs="Tahoma"/>
          <w:sz w:val="19"/>
          <w:szCs w:val="19"/>
          <w:rtl/>
        </w:rPr>
        <w:t xml:space="preserve"> ממתכונתה של חובת המעקב השנתי הקבועה בחוזר המנכ"ל 5/2007, היא הותירה את מבני הפל-קל בתחו</w:t>
      </w:r>
      <w:r w:rsidRPr="00AD7FD0">
        <w:rPr>
          <w:rFonts w:ascii="Tahoma" w:eastAsia="Calibri" w:hAnsi="Tahoma" w:cs="Tahoma" w:hint="eastAsia"/>
          <w:sz w:val="19"/>
          <w:szCs w:val="19"/>
          <w:rtl/>
        </w:rPr>
        <w:t>ם</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שיפוטה</w:t>
      </w:r>
      <w:r w:rsidRPr="00AD7FD0">
        <w:rPr>
          <w:rFonts w:ascii="Tahoma" w:eastAsia="Calibri" w:hAnsi="Tahoma" w:cs="Tahoma"/>
          <w:sz w:val="19"/>
          <w:szCs w:val="19"/>
          <w:rtl/>
        </w:rPr>
        <w:t xml:space="preserve"> ללא מעקב כלל במשך שנים רבות ובלי שהיה בידי העירייה או בידי מטה הפל-קל מידע עדכני על מצבם. זאת בין השאר על רקע טענותיה כי עומדים לרשותה משאבים מוגבלים ועל רקע שיקולים נוספים הנוגעים לסדרי העדיפויות ביישום ובאכיפ</w:t>
      </w:r>
      <w:r w:rsidRPr="00AD7FD0">
        <w:rPr>
          <w:rFonts w:ascii="Tahoma" w:eastAsia="Calibri" w:hAnsi="Tahoma" w:cs="Tahoma" w:hint="eastAsia"/>
          <w:sz w:val="19"/>
          <w:szCs w:val="19"/>
          <w:rtl/>
        </w:rPr>
        <w:t>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חובת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המעקב</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השנתי</w:t>
      </w:r>
      <w:r w:rsidRPr="00AD7FD0">
        <w:rPr>
          <w:rFonts w:ascii="Tahoma" w:eastAsia="Calibri" w:hAnsi="Tahoma" w:cs="Tahoma"/>
          <w:sz w:val="19"/>
          <w:szCs w:val="19"/>
          <w:rtl/>
        </w:rPr>
        <w:t>, אך באופן ש</w:t>
      </w:r>
      <w:r w:rsidRPr="00AD7FD0">
        <w:rPr>
          <w:rFonts w:ascii="Tahoma" w:eastAsia="Calibri" w:hAnsi="Tahoma" w:cs="Tahoma" w:hint="eastAsia"/>
          <w:sz w:val="19"/>
          <w:szCs w:val="19"/>
          <w:rtl/>
        </w:rPr>
        <w:t>אינו</w:t>
      </w:r>
      <w:r w:rsidRPr="00AD7FD0">
        <w:rPr>
          <w:rFonts w:ascii="Tahoma" w:eastAsia="Calibri" w:hAnsi="Tahoma" w:cs="Tahoma"/>
          <w:sz w:val="19"/>
          <w:szCs w:val="19"/>
          <w:rtl/>
        </w:rPr>
        <w:t xml:space="preserve"> עולה בקנה אחד עם אחריותה השלטונית להבטיח את בטיחות המשתמשים במבני הפל-קל שבתחום שיפוטה.</w:t>
      </w:r>
    </w:p>
    <w:p w:rsidR="00AD7FD0" w:rsidRPr="00AD7FD0" w:rsidP="00AD7FD0">
      <w:pPr>
        <w:spacing w:after="240" w:line="288" w:lineRule="auto"/>
        <w:ind w:left="-77" w:right="-567"/>
        <w:rPr>
          <w:rFonts w:ascii="Tahoma" w:eastAsia="Calibri" w:hAnsi="Tahoma" w:cs="Tahoma"/>
          <w:sz w:val="19"/>
          <w:szCs w:val="19"/>
          <w:rtl/>
        </w:rPr>
      </w:pPr>
      <w:r w:rsidRPr="00AD7FD0">
        <w:rPr>
          <w:rFonts w:ascii="Tahoma" w:eastAsia="Calibri" w:hAnsi="Tahoma" w:cs="Tahoma"/>
          <w:sz w:val="19"/>
          <w:szCs w:val="19"/>
          <w:rtl/>
        </w:rPr>
        <w:t>אי-קיום חובת המעקב השנתי על ידי הרשויות שנבדקו ועל ידי משרד החקלאות ומכון וולקני מחטיא את תכליתה העיקרית של חובה זו - איתור מוקדם של הנזקים המצטברים שעלולים להתפתח כפועל יוצא של ליקויי שיטת הפל-קל. זאת</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בצירוף אי-הדיווח למטה הפל-קל על קיום חובה זו על ידי כלל הרשויות המקומיות</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ובהתייחס לכלל מבני הפל-קל</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מעוררים</w:t>
      </w:r>
      <w:r w:rsidRPr="00AD7FD0">
        <w:rPr>
          <w:rFonts w:ascii="Tahoma" w:eastAsia="Calibri" w:hAnsi="Tahoma" w:cs="Tahoma"/>
          <w:sz w:val="19"/>
          <w:szCs w:val="19"/>
          <w:rtl/>
        </w:rPr>
        <w:t xml:space="preserve"> חשש כי הוראת המעקב השנתי נותרת בגדר "אות מתה".</w:t>
      </w:r>
    </w:p>
    <w:p w:rsidR="00AD7FD0" w:rsidRPr="00AD7FD0" w:rsidP="00AD7FD0">
      <w:pPr>
        <w:numPr>
          <w:ilvl w:val="0"/>
          <w:numId w:val="12"/>
        </w:numPr>
        <w:spacing w:after="240" w:line="288" w:lineRule="auto"/>
        <w:ind w:left="-143" w:right="-567" w:hanging="595"/>
        <w:rPr>
          <w:rFonts w:ascii="Tahoma" w:eastAsia="Calibri" w:hAnsi="Tahoma" w:cs="Tahoma"/>
          <w:sz w:val="19"/>
          <w:szCs w:val="19"/>
          <w:rtl/>
        </w:rPr>
      </w:pPr>
      <w:r w:rsidRPr="00AD7FD0">
        <w:rPr>
          <w:rFonts w:ascii="Tahoma" w:eastAsia="Calibri" w:hAnsi="Tahoma" w:cs="Tahoma" w:hint="eastAsia"/>
          <w:b/>
          <w:bCs/>
          <w:sz w:val="19"/>
          <w:szCs w:val="19"/>
          <w:rtl/>
        </w:rPr>
        <w:t>חיזוק</w:t>
      </w:r>
      <w:r w:rsidRPr="00AD7FD0">
        <w:rPr>
          <w:rFonts w:ascii="Tahoma" w:eastAsia="Calibri" w:hAnsi="Tahoma" w:cs="Tahoma"/>
          <w:b/>
          <w:bCs/>
          <w:sz w:val="19"/>
          <w:szCs w:val="19"/>
          <w:rtl/>
        </w:rPr>
        <w:t xml:space="preserve"> </w:t>
      </w:r>
      <w:r w:rsidRPr="00AD7FD0">
        <w:rPr>
          <w:rFonts w:ascii="Tahoma" w:eastAsia="Calibri" w:hAnsi="Tahoma" w:cs="Tahoma" w:hint="eastAsia"/>
          <w:b/>
          <w:bCs/>
          <w:sz w:val="19"/>
          <w:szCs w:val="19"/>
          <w:rtl/>
        </w:rPr>
        <w:t>מבני</w:t>
      </w:r>
      <w:r w:rsidRPr="00AD7FD0">
        <w:rPr>
          <w:rFonts w:ascii="Tahoma" w:eastAsia="Calibri" w:hAnsi="Tahoma" w:cs="Tahoma"/>
          <w:b/>
          <w:bCs/>
          <w:sz w:val="19"/>
          <w:szCs w:val="19"/>
          <w:rtl/>
        </w:rPr>
        <w:t xml:space="preserve"> </w:t>
      </w:r>
      <w:r w:rsidRPr="00AD7FD0">
        <w:rPr>
          <w:rFonts w:ascii="Tahoma" w:eastAsia="Calibri" w:hAnsi="Tahoma" w:cs="Tahoma" w:hint="eastAsia"/>
          <w:b/>
          <w:bCs/>
          <w:sz w:val="19"/>
          <w:szCs w:val="19"/>
          <w:rtl/>
        </w:rPr>
        <w:t>פל</w:t>
      </w:r>
      <w:r w:rsidRPr="00AD7FD0">
        <w:rPr>
          <w:rFonts w:ascii="Tahoma" w:eastAsia="Calibri" w:hAnsi="Tahoma" w:cs="Tahoma"/>
          <w:b/>
          <w:bCs/>
          <w:sz w:val="19"/>
          <w:szCs w:val="19"/>
          <w:rtl/>
        </w:rPr>
        <w:t>-קל</w:t>
      </w:r>
    </w:p>
    <w:p w:rsidR="00AD7FD0" w:rsidRPr="00AD7FD0" w:rsidP="005845F2">
      <w:pPr>
        <w:numPr>
          <w:ilvl w:val="0"/>
          <w:numId w:val="14"/>
        </w:numPr>
        <w:spacing w:after="120" w:line="288" w:lineRule="auto"/>
        <w:ind w:left="278" w:right="-567" w:hanging="357"/>
        <w:rPr>
          <w:rFonts w:ascii="Tahoma" w:eastAsia="Calibri" w:hAnsi="Tahoma" w:cs="Tahoma"/>
          <w:sz w:val="19"/>
          <w:szCs w:val="19"/>
        </w:rPr>
      </w:pPr>
      <w:r w:rsidRPr="00AD7FD0">
        <w:rPr>
          <w:rFonts w:ascii="Tahoma" w:eastAsia="Calibri" w:hAnsi="Tahoma" w:cs="Tahoma" w:hint="cs"/>
          <w:b/>
          <w:bCs/>
          <w:sz w:val="19"/>
          <w:szCs w:val="19"/>
          <w:rtl/>
        </w:rPr>
        <w:t>שיטות לחיזוק מבני פל-קל -</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נמצא כי נכון למועד סיום הביקורת לא מילא מטה הפל-קל את המשימה שהוטלה עליו בהחלטות הממשלה, ל</w:t>
      </w:r>
      <w:r w:rsidRPr="00AD7FD0">
        <w:rPr>
          <w:rFonts w:ascii="Tahoma" w:eastAsia="Calibri" w:hAnsi="Tahoma" w:cs="Tahoma" w:hint="cs"/>
          <w:sz w:val="19"/>
          <w:szCs w:val="19"/>
          <w:rtl/>
        </w:rPr>
        <w:t xml:space="preserve">קבוע "שיטות וסדרי עדיפויות לתיקון מבנים שנמצאו </w:t>
      </w:r>
      <w:r w:rsidRPr="00AD7FD0">
        <w:rPr>
          <w:rFonts w:ascii="Tahoma" w:eastAsia="Calibri" w:hAnsi="Tahoma" w:cs="Tahoma"/>
          <w:sz w:val="19"/>
          <w:szCs w:val="19"/>
          <w:rtl/>
        </w:rPr>
        <w:t>לְקוּיִים</w:t>
      </w:r>
      <w:r w:rsidRPr="00AD7FD0">
        <w:rPr>
          <w:rFonts w:ascii="Tahoma" w:eastAsia="Calibri" w:hAnsi="Tahoma" w:cs="Tahoma" w:hint="cs"/>
          <w:sz w:val="19"/>
          <w:szCs w:val="19"/>
          <w:rtl/>
        </w:rPr>
        <w:t>"</w:t>
      </w:r>
      <w:r w:rsidRPr="00AD7FD0">
        <w:rPr>
          <w:rFonts w:ascii="Tahoma" w:eastAsia="Calibri" w:hAnsi="Tahoma" w:cs="Tahoma"/>
          <w:sz w:val="19"/>
          <w:szCs w:val="19"/>
          <w:rtl/>
        </w:rPr>
        <w:t>, והשאיר תחום זה ללא בחינה הנדסית מקצועית וללא אסדרה, וזאת אף על פי שבמהלך השנים דובר בחשיבות אסדרת נושא זה. וכל זאת אף שבהליכי בדיקה שונים נקבע שכ-45% ממבני הפל-קל שנבדקו בדיקה מפורטת - טעונים חיזוק (132 מתוך 295) וחלקם לא חוזקו בפועל (32 מתוך 132). נסיבות אלו עלולות להביא לכדי מצב שתקרות פל-קל יחוזקו בשיטות הנדסיות שלא נבחנו באופן אובייקטיבי על ידי הגורמים המוסמכים לכך</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ועל כן קיים ספק בנוגע ליעילותן ולבטיחותן.</w:t>
      </w:r>
    </w:p>
    <w:p w:rsidR="00AD7FD0" w:rsidRPr="00AD7FD0" w:rsidP="005845F2">
      <w:pPr>
        <w:numPr>
          <w:ilvl w:val="0"/>
          <w:numId w:val="14"/>
        </w:numPr>
        <w:spacing w:after="120" w:line="288" w:lineRule="auto"/>
        <w:ind w:left="278" w:right="-567" w:hanging="357"/>
        <w:rPr>
          <w:rFonts w:ascii="Tahoma" w:eastAsia="Calibri" w:hAnsi="Tahoma" w:cs="Tahoma"/>
          <w:sz w:val="19"/>
          <w:szCs w:val="19"/>
        </w:rPr>
      </w:pPr>
      <w:r w:rsidRPr="00AD7FD0">
        <w:rPr>
          <w:rFonts w:ascii="Tahoma" w:eastAsia="Calibri" w:hAnsi="Tahoma" w:cs="Tahoma"/>
          <w:b/>
          <w:bCs/>
          <w:sz w:val="19"/>
          <w:szCs w:val="19"/>
          <w:rtl/>
        </w:rPr>
        <w:t>הסדרים למניעת ניגוד עניינים בביצוע עבודות החיזוק</w:t>
      </w:r>
      <w:r w:rsidRPr="00AD7FD0">
        <w:rPr>
          <w:rFonts w:ascii="Tahoma" w:eastAsia="Calibri" w:hAnsi="Tahoma" w:cs="Tahoma" w:hint="cs"/>
          <w:sz w:val="19"/>
          <w:szCs w:val="19"/>
          <w:rtl/>
        </w:rPr>
        <w:t xml:space="preserve"> - </w:t>
      </w:r>
      <w:r w:rsidRPr="00AD7FD0">
        <w:rPr>
          <w:rFonts w:ascii="Tahoma" w:eastAsia="Calibri" w:hAnsi="Tahoma" w:cs="Tahoma"/>
          <w:sz w:val="19"/>
          <w:szCs w:val="19"/>
          <w:rtl/>
        </w:rPr>
        <w:t xml:space="preserve">נמצא כי המועצה המקומית </w:t>
      </w:r>
      <w:r w:rsidRPr="00AD7FD0">
        <w:rPr>
          <w:rFonts w:ascii="Tahoma" w:eastAsia="Calibri" w:hAnsi="Tahoma" w:cs="Tahoma"/>
          <w:b/>
          <w:bCs/>
          <w:sz w:val="19"/>
          <w:szCs w:val="19"/>
          <w:rtl/>
        </w:rPr>
        <w:t>דאליית אל-כרמל</w:t>
      </w:r>
      <w:r w:rsidRPr="00AD7FD0">
        <w:rPr>
          <w:rFonts w:ascii="Tahoma" w:eastAsia="Calibri" w:hAnsi="Tahoma" w:cs="Tahoma"/>
          <w:sz w:val="19"/>
          <w:szCs w:val="19"/>
          <w:rtl/>
        </w:rPr>
        <w:t>, משרד החקלאות ומכון וולקני לא פעלו לפי הוראות הדין והוראות רגולטוריות אחרות החלות עליהם</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בכל הקשור להסדרת ניגוד העניינים במסגרת ההתקשרות עם מתכנן א' וחברות א' וב' למתן </w:t>
      </w:r>
      <w:r w:rsidRPr="00AD7FD0">
        <w:rPr>
          <w:rFonts w:ascii="Tahoma" w:eastAsia="Calibri" w:hAnsi="Tahoma" w:cs="Tahoma"/>
          <w:sz w:val="19"/>
          <w:szCs w:val="19"/>
          <w:rtl/>
        </w:rPr>
        <w:t xml:space="preserve">שירותים הנדסיים </w:t>
      </w:r>
      <w:r w:rsidRPr="00AD7FD0">
        <w:rPr>
          <w:rFonts w:ascii="Tahoma" w:eastAsia="Calibri" w:hAnsi="Tahoma" w:cs="Tahoma" w:hint="cs"/>
          <w:sz w:val="19"/>
          <w:szCs w:val="19"/>
          <w:rtl/>
        </w:rPr>
        <w:t>בנושא</w:t>
      </w:r>
      <w:r w:rsidRPr="00AD7FD0">
        <w:rPr>
          <w:rFonts w:ascii="Tahoma" w:eastAsia="Calibri" w:hAnsi="Tahoma" w:cs="Tahoma"/>
          <w:sz w:val="19"/>
          <w:szCs w:val="19"/>
          <w:rtl/>
        </w:rPr>
        <w:t xml:space="preserve"> הפל-קל: המועצה המקומית דאליית אל-כרמל לא דרשה כי ימלאו שאלון לאיתור ניגוד עניינים, שעשוי היה להעיד על קשריו המשפחתיים והמקצועיים של מתכנן א' עם חברה א', ומשרד החקלאות ומכון וולקני אף הם לא החתימו את המתכנן ואת חברות א' וב' על התחייבות להימנע מניגוד עניינים בהתקשרות ביניהם.</w:t>
      </w:r>
    </w:p>
    <w:p w:rsidR="00AD7FD0" w:rsidRPr="00AD7FD0" w:rsidP="00AD7FD0">
      <w:pPr>
        <w:numPr>
          <w:ilvl w:val="0"/>
          <w:numId w:val="14"/>
        </w:numPr>
        <w:spacing w:after="240" w:line="288" w:lineRule="auto"/>
        <w:ind w:left="283" w:right="-567"/>
        <w:rPr>
          <w:rFonts w:ascii="Tahoma" w:eastAsia="Calibri" w:hAnsi="Tahoma" w:cs="Tahoma"/>
          <w:sz w:val="19"/>
          <w:szCs w:val="19"/>
        </w:rPr>
      </w:pPr>
      <w:r w:rsidRPr="00AD7FD0">
        <w:rPr>
          <w:rFonts w:ascii="Tahoma" w:eastAsia="Calibri" w:hAnsi="Tahoma" w:cs="Tahoma" w:hint="cs"/>
          <w:b/>
          <w:bCs/>
          <w:sz w:val="19"/>
          <w:szCs w:val="19"/>
          <w:rtl/>
        </w:rPr>
        <w:t>חיזוק תקרות פל-קל ללא הוצאת היתר</w:t>
      </w:r>
      <w:r w:rsidRPr="00AD7FD0">
        <w:rPr>
          <w:rFonts w:ascii="Tahoma" w:eastAsia="Calibri" w:hAnsi="Tahoma" w:cs="Tahoma" w:hint="cs"/>
          <w:sz w:val="19"/>
          <w:szCs w:val="19"/>
          <w:rtl/>
        </w:rPr>
        <w:t xml:space="preserve"> - נ</w:t>
      </w:r>
      <w:r w:rsidRPr="00AD7FD0">
        <w:rPr>
          <w:rFonts w:ascii="Tahoma" w:eastAsia="Calibri" w:hAnsi="Tahoma" w:cs="Tahoma"/>
          <w:sz w:val="19"/>
          <w:szCs w:val="19"/>
          <w:rtl/>
        </w:rPr>
        <w:t xml:space="preserve">מצא כי על אף החובה הקבועה בחוק התכנון והבנייה ותקנותיו ובהוראות חוזר המנכ"ל 5/2007, פטרה הוועדה המרחבית לתכנון ולבנייה רכס הכרמל מהיתר את העבודות לחיזוק מבנה הפל-קל </w:t>
      </w:r>
      <w:r w:rsidRPr="00AD7FD0">
        <w:rPr>
          <w:rFonts w:ascii="Tahoma" w:eastAsia="Calibri" w:hAnsi="Tahoma" w:cs="Tahoma" w:hint="cs"/>
          <w:sz w:val="19"/>
          <w:szCs w:val="19"/>
          <w:rtl/>
        </w:rPr>
        <w:t>שבבעלות ה</w:t>
      </w:r>
      <w:r w:rsidRPr="00AD7FD0">
        <w:rPr>
          <w:rFonts w:ascii="Tahoma" w:eastAsia="Calibri" w:hAnsi="Tahoma" w:cs="Tahoma"/>
          <w:sz w:val="19"/>
          <w:szCs w:val="19"/>
          <w:rtl/>
        </w:rPr>
        <w:t xml:space="preserve">מועצה המקומית </w:t>
      </w:r>
      <w:r w:rsidRPr="00AD7FD0">
        <w:rPr>
          <w:rFonts w:ascii="Tahoma" w:eastAsia="Calibri" w:hAnsi="Tahoma" w:cs="Tahoma"/>
          <w:b/>
          <w:bCs/>
          <w:sz w:val="19"/>
          <w:szCs w:val="19"/>
          <w:rtl/>
        </w:rPr>
        <w:t>דאליית אל-כרמל</w:t>
      </w:r>
      <w:r w:rsidRPr="00AD7FD0">
        <w:rPr>
          <w:rFonts w:ascii="Tahoma" w:eastAsia="Calibri" w:hAnsi="Tahoma" w:cs="Tahoma"/>
          <w:sz w:val="19"/>
          <w:szCs w:val="19"/>
          <w:rtl/>
        </w:rPr>
        <w:t xml:space="preserve">. נוסף על כך, משרד החקלאות ומכון וולקני ביצעו עבודות לחיזוק מבני הפל-קל </w:t>
      </w:r>
      <w:r w:rsidRPr="00AD7FD0">
        <w:rPr>
          <w:rFonts w:ascii="Tahoma" w:eastAsia="Calibri" w:hAnsi="Tahoma" w:cs="Tahoma" w:hint="cs"/>
          <w:sz w:val="19"/>
          <w:szCs w:val="19"/>
          <w:rtl/>
        </w:rPr>
        <w:t xml:space="preserve">שבשימושם והמצויים </w:t>
      </w:r>
      <w:r w:rsidRPr="00AD7FD0">
        <w:rPr>
          <w:rFonts w:ascii="Tahoma" w:eastAsia="Calibri" w:hAnsi="Tahoma" w:cs="Tahoma"/>
          <w:sz w:val="19"/>
          <w:szCs w:val="19"/>
          <w:rtl/>
        </w:rPr>
        <w:t xml:space="preserve">בתחומי העיר </w:t>
      </w:r>
      <w:r w:rsidRPr="00AD7FD0">
        <w:rPr>
          <w:rFonts w:ascii="Tahoma" w:eastAsia="Calibri" w:hAnsi="Tahoma" w:cs="Tahoma"/>
          <w:b/>
          <w:bCs/>
          <w:sz w:val="19"/>
          <w:szCs w:val="19"/>
          <w:rtl/>
        </w:rPr>
        <w:t>ראשון לציון</w:t>
      </w:r>
      <w:r w:rsidRPr="00AD7FD0">
        <w:rPr>
          <w:rFonts w:ascii="Tahoma" w:eastAsia="Calibri" w:hAnsi="Tahoma" w:cs="Tahoma"/>
          <w:sz w:val="19"/>
          <w:szCs w:val="19"/>
          <w:rtl/>
        </w:rPr>
        <w:t xml:space="preserve"> בלי שהוצא היתר לביצוע עבודות החיזוק, ואף כי הדבר הובא לידיעת עיריית ראשון לציון - היא לא נקטה </w:t>
      </w:r>
      <w:r w:rsidRPr="00AD7FD0">
        <w:rPr>
          <w:rFonts w:ascii="Tahoma" w:eastAsia="Calibri" w:hAnsi="Tahoma" w:cs="Tahoma" w:hint="cs"/>
          <w:sz w:val="19"/>
          <w:szCs w:val="19"/>
          <w:rtl/>
        </w:rPr>
        <w:t>שום</w:t>
      </w:r>
      <w:r w:rsidRPr="00AD7FD0">
        <w:rPr>
          <w:rFonts w:ascii="Tahoma" w:eastAsia="Calibri" w:hAnsi="Tahoma" w:cs="Tahoma"/>
          <w:sz w:val="19"/>
          <w:szCs w:val="19"/>
          <w:rtl/>
        </w:rPr>
        <w:t xml:space="preserve"> פעול</w:t>
      </w:r>
      <w:r w:rsidRPr="00AD7FD0">
        <w:rPr>
          <w:rFonts w:ascii="Tahoma" w:eastAsia="Calibri" w:hAnsi="Tahoma" w:cs="Tahoma" w:hint="cs"/>
          <w:sz w:val="19"/>
          <w:szCs w:val="19"/>
          <w:rtl/>
        </w:rPr>
        <w:t>ת</w:t>
      </w:r>
      <w:r w:rsidRPr="00AD7FD0">
        <w:rPr>
          <w:rFonts w:ascii="Tahoma" w:eastAsia="Calibri" w:hAnsi="Tahoma" w:cs="Tahoma"/>
          <w:sz w:val="19"/>
          <w:szCs w:val="19"/>
          <w:rtl/>
        </w:rPr>
        <w:t xml:space="preserve"> אכיפה מינהלית או פלילית בעניין זה</w:t>
      </w:r>
      <w:r w:rsidRPr="00AD7FD0">
        <w:rPr>
          <w:rFonts w:ascii="Tahoma" w:eastAsia="Calibri" w:hAnsi="Tahoma" w:cs="Tahoma" w:hint="cs"/>
          <w:sz w:val="19"/>
          <w:szCs w:val="19"/>
          <w:rtl/>
        </w:rPr>
        <w:t>.</w:t>
      </w:r>
    </w:p>
    <w:p w:rsidR="00AD7FD0" w:rsidRPr="00AD7FD0" w:rsidP="00AD7FD0">
      <w:pPr>
        <w:numPr>
          <w:ilvl w:val="0"/>
          <w:numId w:val="12"/>
        </w:numPr>
        <w:spacing w:after="240" w:line="288" w:lineRule="auto"/>
        <w:ind w:left="-143" w:right="-567" w:hanging="595"/>
        <w:rPr>
          <w:rFonts w:ascii="Tahoma" w:eastAsia="Calibri" w:hAnsi="Tahoma" w:cs="Tahoma"/>
          <w:sz w:val="19"/>
          <w:szCs w:val="19"/>
        </w:rPr>
      </w:pPr>
      <w:r w:rsidRPr="00AD7FD0">
        <w:rPr>
          <w:rFonts w:ascii="Tahoma" w:eastAsia="Calibri" w:hAnsi="Tahoma" w:cs="Tahoma" w:hint="eastAsia"/>
          <w:b/>
          <w:bCs/>
          <w:sz w:val="19"/>
          <w:szCs w:val="19"/>
          <w:rtl/>
        </w:rPr>
        <w:t>הטיפול</w:t>
      </w:r>
      <w:r w:rsidRPr="00AD7FD0">
        <w:rPr>
          <w:rFonts w:ascii="Tahoma" w:eastAsia="Calibri" w:hAnsi="Tahoma" w:cs="Tahoma"/>
          <w:b/>
          <w:bCs/>
          <w:sz w:val="19"/>
          <w:szCs w:val="19"/>
          <w:rtl/>
        </w:rPr>
        <w:t xml:space="preserve"> </w:t>
      </w:r>
      <w:r w:rsidRPr="00AD7FD0">
        <w:rPr>
          <w:rFonts w:ascii="Tahoma" w:eastAsia="Calibri" w:hAnsi="Tahoma" w:cs="Tahoma" w:hint="eastAsia"/>
          <w:b/>
          <w:bCs/>
          <w:sz w:val="19"/>
          <w:szCs w:val="19"/>
          <w:rtl/>
        </w:rPr>
        <w:t>במבני</w:t>
      </w:r>
      <w:r w:rsidRPr="00AD7FD0">
        <w:rPr>
          <w:rFonts w:ascii="Tahoma" w:eastAsia="Calibri" w:hAnsi="Tahoma" w:cs="Tahoma"/>
          <w:b/>
          <w:bCs/>
          <w:sz w:val="19"/>
          <w:szCs w:val="19"/>
          <w:rtl/>
        </w:rPr>
        <w:t xml:space="preserve"> </w:t>
      </w:r>
      <w:r w:rsidRPr="00AD7FD0">
        <w:rPr>
          <w:rFonts w:ascii="Tahoma" w:eastAsia="Calibri" w:hAnsi="Tahoma" w:cs="Tahoma" w:hint="eastAsia"/>
          <w:b/>
          <w:bCs/>
          <w:sz w:val="19"/>
          <w:szCs w:val="19"/>
          <w:rtl/>
        </w:rPr>
        <w:t>פל</w:t>
      </w:r>
      <w:r w:rsidRPr="00AD7FD0">
        <w:rPr>
          <w:rFonts w:ascii="Tahoma" w:eastAsia="Calibri" w:hAnsi="Tahoma" w:cs="Tahoma"/>
          <w:b/>
          <w:bCs/>
          <w:sz w:val="19"/>
          <w:szCs w:val="19"/>
          <w:rtl/>
        </w:rPr>
        <w:t xml:space="preserve">-קל </w:t>
      </w:r>
      <w:r w:rsidRPr="00AD7FD0">
        <w:rPr>
          <w:rFonts w:ascii="Tahoma" w:eastAsia="Calibri" w:hAnsi="Tahoma" w:cs="Tahoma" w:hint="eastAsia"/>
          <w:b/>
          <w:bCs/>
          <w:sz w:val="19"/>
          <w:szCs w:val="19"/>
          <w:rtl/>
        </w:rPr>
        <w:t>בבעלות</w:t>
      </w:r>
      <w:r w:rsidRPr="00AD7FD0">
        <w:rPr>
          <w:rFonts w:ascii="Tahoma" w:eastAsia="Calibri" w:hAnsi="Tahoma" w:cs="Tahoma"/>
          <w:b/>
          <w:bCs/>
          <w:sz w:val="19"/>
          <w:szCs w:val="19"/>
          <w:rtl/>
        </w:rPr>
        <w:t xml:space="preserve"> </w:t>
      </w:r>
      <w:r w:rsidRPr="00AD7FD0">
        <w:rPr>
          <w:rFonts w:ascii="Tahoma" w:eastAsia="Calibri" w:hAnsi="Tahoma" w:cs="Tahoma" w:hint="eastAsia"/>
          <w:b/>
          <w:bCs/>
          <w:sz w:val="19"/>
          <w:szCs w:val="19"/>
          <w:rtl/>
        </w:rPr>
        <w:t>ממשלתית</w:t>
      </w:r>
      <w:r w:rsidRPr="00AD7FD0">
        <w:rPr>
          <w:rFonts w:ascii="Tahoma" w:eastAsia="Calibri" w:hAnsi="Tahoma" w:cs="Tahoma" w:hint="cs"/>
          <w:sz w:val="19"/>
          <w:szCs w:val="19"/>
          <w:rtl/>
        </w:rPr>
        <w:t xml:space="preserve"> - </w:t>
      </w:r>
      <w:r w:rsidRPr="00AD7FD0">
        <w:rPr>
          <w:rFonts w:ascii="Tahoma" w:eastAsia="Calibri" w:hAnsi="Tahoma" w:cs="Tahoma"/>
          <w:sz w:val="19"/>
          <w:szCs w:val="19"/>
          <w:rtl/>
        </w:rPr>
        <w:t>נמצא כי אגף החשב הכללי</w:t>
      </w:r>
      <w:r w:rsidRPr="00AD7FD0">
        <w:rPr>
          <w:rFonts w:ascii="Tahoma" w:eastAsia="Calibri" w:hAnsi="Tahoma" w:cs="Tahoma" w:hint="cs"/>
          <w:sz w:val="19"/>
          <w:szCs w:val="19"/>
          <w:rtl/>
        </w:rPr>
        <w:t xml:space="preserve"> במשרד האוצר</w:t>
      </w:r>
      <w:r w:rsidRPr="00AD7FD0">
        <w:rPr>
          <w:rFonts w:ascii="Tahoma" w:eastAsia="Calibri" w:hAnsi="Tahoma" w:cs="Tahoma"/>
          <w:sz w:val="19"/>
          <w:szCs w:val="19"/>
          <w:rtl/>
        </w:rPr>
        <w:t xml:space="preserve"> לא הטמיע</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במסגרת הוראת התכ"ם בעניין תחזוקת מבנים בבעלות ממשלתית</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את הוראות הטיפול הנגזרות מחוזר המנכ"ל 5/2007, הנוגעות למבני פל-קל, ובכללם מבנים האמורים להימצא במעקב שנתי. גם מינהל הדיור הממשלתי לא הנחה את משרדי הממשלה ו</w:t>
      </w:r>
      <w:r w:rsidRPr="00AD7FD0">
        <w:rPr>
          <w:rFonts w:ascii="Tahoma" w:eastAsia="Calibri" w:hAnsi="Tahoma" w:cs="Tahoma" w:hint="eastAsia"/>
          <w:sz w:val="19"/>
          <w:szCs w:val="19"/>
          <w:rtl/>
        </w:rPr>
        <w:t>את</w:t>
      </w:r>
      <w:r w:rsidRPr="00AD7FD0">
        <w:rPr>
          <w:rFonts w:ascii="Tahoma" w:eastAsia="Calibri" w:hAnsi="Tahoma" w:cs="Tahoma"/>
          <w:sz w:val="19"/>
          <w:szCs w:val="19"/>
          <w:rtl/>
        </w:rPr>
        <w:t xml:space="preserve"> יחידות הסמך הממשלתיות לטפל במבני הפל-קל בהתאם לעקרונות שנקבעו בחוזר המנכ"ל, ולא ניהל מעקב </w:t>
      </w:r>
      <w:r w:rsidRPr="00AD7FD0">
        <w:rPr>
          <w:rFonts w:ascii="Tahoma" w:eastAsia="Calibri" w:hAnsi="Tahoma" w:cs="Tahoma" w:hint="eastAsia"/>
          <w:sz w:val="19"/>
          <w:szCs w:val="19"/>
          <w:rtl/>
        </w:rPr>
        <w:t>אחר</w:t>
      </w:r>
      <w:r w:rsidRPr="00AD7FD0">
        <w:rPr>
          <w:rFonts w:ascii="Tahoma" w:eastAsia="Calibri" w:hAnsi="Tahoma" w:cs="Tahoma"/>
          <w:sz w:val="19"/>
          <w:szCs w:val="19"/>
          <w:rtl/>
        </w:rPr>
        <w:t xml:space="preserve"> הטיפול </w:t>
      </w:r>
      <w:r w:rsidRPr="00AD7FD0">
        <w:rPr>
          <w:rFonts w:ascii="Tahoma" w:eastAsia="Calibri" w:hAnsi="Tahoma" w:cs="Tahoma" w:hint="eastAsia"/>
          <w:sz w:val="19"/>
          <w:szCs w:val="19"/>
          <w:rtl/>
        </w:rPr>
        <w:t>השוטף</w:t>
      </w:r>
      <w:r w:rsidRPr="00AD7FD0">
        <w:rPr>
          <w:rFonts w:ascii="Tahoma" w:eastAsia="Calibri" w:hAnsi="Tahoma" w:cs="Tahoma"/>
          <w:sz w:val="19"/>
          <w:szCs w:val="19"/>
          <w:rtl/>
        </w:rPr>
        <w:t xml:space="preserve"> במבנים </w:t>
      </w:r>
      <w:r w:rsidRPr="00AD7FD0">
        <w:rPr>
          <w:rFonts w:ascii="Tahoma" w:eastAsia="Calibri" w:hAnsi="Tahoma" w:cs="Tahoma" w:hint="eastAsia"/>
          <w:sz w:val="19"/>
          <w:szCs w:val="19"/>
          <w:rtl/>
        </w:rPr>
        <w:t>בבעלות</w:t>
      </w:r>
      <w:r w:rsidRPr="00AD7FD0">
        <w:rPr>
          <w:rFonts w:ascii="Tahoma" w:eastAsia="Calibri" w:hAnsi="Tahoma" w:cs="Tahoma"/>
          <w:sz w:val="19"/>
          <w:szCs w:val="19"/>
          <w:rtl/>
        </w:rPr>
        <w:t xml:space="preserve"> ממשלתית שלא ניתן היה לגרוע מרשימת מבני הפל-קל הארצית. </w:t>
      </w:r>
      <w:r w:rsidRPr="00AD7FD0">
        <w:rPr>
          <w:rFonts w:ascii="Tahoma" w:eastAsia="Calibri" w:hAnsi="Tahoma" w:cs="Tahoma" w:hint="cs"/>
          <w:sz w:val="19"/>
          <w:szCs w:val="19"/>
          <w:rtl/>
        </w:rPr>
        <w:t xml:space="preserve">כמו </w:t>
      </w:r>
      <w:r w:rsidRPr="00AD7FD0">
        <w:rPr>
          <w:rFonts w:ascii="Tahoma" w:eastAsia="Calibri" w:hAnsi="Tahoma" w:cs="Tahoma"/>
          <w:sz w:val="19"/>
          <w:szCs w:val="19"/>
          <w:rtl/>
        </w:rPr>
        <w:t>כן נמצא כי למינהל הדיור הממשלתי, למשרד החקלאות ולמכון וולקני לא היה נוהל פנימי לטיפול במבני הפל-קל שבאחריותם</w:t>
      </w:r>
      <w:r w:rsidRPr="00AD7FD0">
        <w:rPr>
          <w:rFonts w:ascii="Tahoma" w:eastAsia="Calibri" w:hAnsi="Tahoma" w:cs="Tahoma" w:hint="cs"/>
          <w:sz w:val="19"/>
          <w:szCs w:val="19"/>
          <w:rtl/>
        </w:rPr>
        <w:t>.</w:t>
      </w:r>
    </w:p>
    <w:p w:rsidR="00AD7FD0" w:rsidRPr="00AD7FD0" w:rsidP="00AD7FD0">
      <w:pPr>
        <w:numPr>
          <w:ilvl w:val="0"/>
          <w:numId w:val="12"/>
        </w:numPr>
        <w:spacing w:after="240" w:line="288" w:lineRule="auto"/>
        <w:ind w:left="-143" w:right="-567" w:hanging="595"/>
        <w:rPr>
          <w:rFonts w:ascii="Tahoma" w:eastAsia="Calibri" w:hAnsi="Tahoma" w:cs="Tahoma"/>
          <w:sz w:val="19"/>
          <w:szCs w:val="19"/>
        </w:rPr>
      </w:pPr>
      <w:r w:rsidRPr="00AD7FD0">
        <w:rPr>
          <w:rFonts w:ascii="Tahoma" w:eastAsia="Calibri" w:hAnsi="Tahoma" w:cs="Tahoma"/>
          <w:b/>
          <w:bCs/>
          <w:sz w:val="19"/>
          <w:szCs w:val="19"/>
          <w:rtl/>
        </w:rPr>
        <w:t>הטיפול במבני חינוך שנבנו בשיטת הפל-קל</w:t>
      </w:r>
      <w:r w:rsidRPr="00AD7FD0">
        <w:rPr>
          <w:rFonts w:ascii="Tahoma" w:eastAsia="Calibri" w:hAnsi="Tahoma" w:cs="Tahoma"/>
          <w:sz w:val="19"/>
          <w:szCs w:val="19"/>
          <w:rtl/>
        </w:rPr>
        <w:t xml:space="preserve"> - נמצא כי משרד החינוך אינו מחזיק ברשימה עדכנית ומלאה של מבני חינוך שנבנו בשיטת הפל-קל ואינו מנהל מעקב ובקרה - מול הרשויות המקומיות או מול מטה הפל-קל - </w:t>
      </w:r>
      <w:r w:rsidRPr="00AD7FD0">
        <w:rPr>
          <w:rFonts w:ascii="Tahoma" w:eastAsia="Calibri" w:hAnsi="Tahoma" w:cs="Tahoma" w:hint="eastAsia"/>
          <w:sz w:val="19"/>
          <w:szCs w:val="19"/>
          <w:rtl/>
        </w:rPr>
        <w:t>בעניין</w:t>
      </w:r>
      <w:r w:rsidRPr="00AD7FD0">
        <w:rPr>
          <w:rFonts w:ascii="Tahoma" w:eastAsia="Calibri" w:hAnsi="Tahoma" w:cs="Tahoma"/>
          <w:sz w:val="19"/>
          <w:szCs w:val="19"/>
          <w:rtl/>
        </w:rPr>
        <w:t xml:space="preserve"> מצבם ההנדסי של מבנים אלה; הוא לא </w:t>
      </w:r>
      <w:r w:rsidRPr="00AD7FD0">
        <w:rPr>
          <w:rFonts w:ascii="Tahoma" w:eastAsia="Calibri" w:hAnsi="Tahoma" w:cs="Tahoma" w:hint="eastAsia"/>
          <w:sz w:val="19"/>
          <w:szCs w:val="19"/>
          <w:rtl/>
        </w:rPr>
        <w:t>כלל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w:t>
      </w:r>
      <w:r w:rsidRPr="00AD7FD0">
        <w:rPr>
          <w:rFonts w:ascii="Tahoma" w:eastAsia="Calibri" w:hAnsi="Tahoma" w:cs="Tahoma"/>
          <w:sz w:val="19"/>
          <w:szCs w:val="19"/>
          <w:rtl/>
        </w:rPr>
        <w:t xml:space="preserve">הנחיותיו בעניין משטר בדיקת בטיחות המבנים </w:t>
      </w:r>
      <w:r w:rsidRPr="00AD7FD0">
        <w:rPr>
          <w:rFonts w:ascii="Tahoma" w:eastAsia="Calibri" w:hAnsi="Tahoma" w:cs="Tahoma" w:hint="eastAsia"/>
          <w:sz w:val="19"/>
          <w:szCs w:val="19"/>
          <w:rtl/>
        </w:rPr>
        <w:t>הפניה</w:t>
      </w:r>
      <w:r w:rsidRPr="00AD7FD0">
        <w:rPr>
          <w:rFonts w:ascii="Tahoma" w:eastAsia="Calibri" w:hAnsi="Tahoma" w:cs="Tahoma"/>
          <w:sz w:val="19"/>
          <w:szCs w:val="19"/>
          <w:rtl/>
        </w:rPr>
        <w:t xml:space="preserve"> להוראותיו של חוזר המנכ"ל 5/2007; ו</w:t>
      </w:r>
      <w:r w:rsidRPr="00AD7FD0">
        <w:rPr>
          <w:rFonts w:ascii="Tahoma" w:eastAsia="Calibri" w:hAnsi="Tahoma" w:cs="Tahoma" w:hint="eastAsia"/>
          <w:sz w:val="19"/>
          <w:szCs w:val="19"/>
          <w:rtl/>
        </w:rPr>
        <w:t>הוא</w:t>
      </w:r>
      <w:r w:rsidRPr="00AD7FD0">
        <w:rPr>
          <w:rFonts w:ascii="Tahoma" w:eastAsia="Calibri" w:hAnsi="Tahoma" w:cs="Tahoma"/>
          <w:sz w:val="19"/>
          <w:szCs w:val="19"/>
          <w:rtl/>
        </w:rPr>
        <w:t xml:space="preserve"> לא הקצה תקציב ייעודי לשם כך או יידע את הרשויות המקומיות בדבר האפשרות לקבל מימון במסגרת תוכניות מתאימות אחרות.</w:t>
      </w:r>
    </w:p>
    <w:p w:rsidR="00AD7FD0" w:rsidRPr="00AD7FD0" w:rsidP="00AD7FD0">
      <w:pPr>
        <w:numPr>
          <w:ilvl w:val="0"/>
          <w:numId w:val="12"/>
        </w:numPr>
        <w:spacing w:after="240" w:line="288" w:lineRule="auto"/>
        <w:ind w:left="-143" w:right="-567" w:hanging="595"/>
        <w:rPr>
          <w:rFonts w:ascii="Tahoma" w:eastAsia="Calibri" w:hAnsi="Tahoma" w:cs="Tahoma"/>
          <w:sz w:val="19"/>
          <w:szCs w:val="19"/>
        </w:rPr>
      </w:pPr>
      <w:r w:rsidRPr="00AD7FD0">
        <w:rPr>
          <w:rFonts w:ascii="Tahoma" w:eastAsia="Calibri" w:hAnsi="Tahoma" w:cs="Tahoma"/>
          <w:b/>
          <w:bCs/>
          <w:sz w:val="19"/>
          <w:szCs w:val="19"/>
          <w:rtl/>
        </w:rPr>
        <w:t xml:space="preserve">אסדרת הטיפול במבני פל-קל בחקיקה ראשית </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 xml:space="preserve">נמצא כי על אף הזמן הרב שעבר מאז הועלה לראשונה עוד בשנת 2002 הצורך בקידום חקיקה ראשית שתיתן מענה מקיף וממצה לטיפול במבני הפל-קל, ואף שמטה הפל-קל היה מודע לקושי של מהנדסי הרשויות </w:t>
      </w:r>
      <w:r w:rsidRPr="00AD7FD0">
        <w:rPr>
          <w:rFonts w:ascii="Tahoma" w:eastAsia="Calibri" w:hAnsi="Tahoma" w:cs="Tahoma" w:hint="cs"/>
          <w:sz w:val="19"/>
          <w:szCs w:val="19"/>
          <w:rtl/>
        </w:rPr>
        <w:t xml:space="preserve">המקומיות </w:t>
      </w:r>
      <w:r w:rsidRPr="00AD7FD0">
        <w:rPr>
          <w:rFonts w:ascii="Tahoma" w:eastAsia="Calibri" w:hAnsi="Tahoma" w:cs="Tahoma"/>
          <w:sz w:val="19"/>
          <w:szCs w:val="19"/>
          <w:rtl/>
        </w:rPr>
        <w:t xml:space="preserve">לקיים את </w:t>
      </w:r>
      <w:r w:rsidRPr="00AD7FD0">
        <w:rPr>
          <w:rFonts w:ascii="Tahoma" w:eastAsia="Calibri" w:hAnsi="Tahoma" w:cs="Tahoma" w:hint="cs"/>
          <w:sz w:val="19"/>
          <w:szCs w:val="19"/>
          <w:rtl/>
        </w:rPr>
        <w:t>ה</w:t>
      </w:r>
      <w:r w:rsidRPr="00AD7FD0">
        <w:rPr>
          <w:rFonts w:ascii="Tahoma" w:eastAsia="Calibri" w:hAnsi="Tahoma" w:cs="Tahoma"/>
          <w:sz w:val="19"/>
          <w:szCs w:val="19"/>
          <w:rtl/>
        </w:rPr>
        <w:t xml:space="preserve">הוראות </w:t>
      </w:r>
      <w:r w:rsidRPr="00AD7FD0">
        <w:rPr>
          <w:rFonts w:ascii="Tahoma" w:eastAsia="Calibri" w:hAnsi="Tahoma" w:cs="Tahoma" w:hint="cs"/>
          <w:sz w:val="19"/>
          <w:szCs w:val="19"/>
          <w:rtl/>
        </w:rPr>
        <w:t>ב</w:t>
      </w:r>
      <w:r w:rsidRPr="00AD7FD0">
        <w:rPr>
          <w:rFonts w:ascii="Tahoma" w:eastAsia="Calibri" w:hAnsi="Tahoma" w:cs="Tahoma"/>
          <w:sz w:val="19"/>
          <w:szCs w:val="19"/>
          <w:rtl/>
        </w:rPr>
        <w:t>חוזר המנכ"ל 5/2007 ולאכוף את יישומ</w:t>
      </w:r>
      <w:r w:rsidRPr="00AD7FD0">
        <w:rPr>
          <w:rFonts w:ascii="Tahoma" w:eastAsia="Calibri" w:hAnsi="Tahoma" w:cs="Tahoma" w:hint="cs"/>
          <w:sz w:val="19"/>
          <w:szCs w:val="19"/>
          <w:rtl/>
        </w:rPr>
        <w:t>ן</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לא הבשילו </w:t>
      </w:r>
      <w:r w:rsidRPr="00AD7FD0">
        <w:rPr>
          <w:rFonts w:ascii="Tahoma" w:eastAsia="Calibri" w:hAnsi="Tahoma" w:cs="Tahoma" w:hint="cs"/>
          <w:sz w:val="19"/>
          <w:szCs w:val="19"/>
          <w:rtl/>
        </w:rPr>
        <w:t xml:space="preserve">ההליכים </w:t>
      </w:r>
      <w:r w:rsidRPr="00AD7FD0">
        <w:rPr>
          <w:rFonts w:ascii="Tahoma" w:eastAsia="Calibri" w:hAnsi="Tahoma" w:cs="Tahoma"/>
          <w:sz w:val="19"/>
          <w:szCs w:val="19"/>
          <w:rtl/>
        </w:rPr>
        <w:t>לכדי חקיקה מחייבת. כך גם חוזר המנכ"ל 5/2007 לא עודכן באופן שהיה מאפשר מיצוי מיטבי של כלי האכיפה הקיימים עד להשלמת האסדרה בחקיקה ראשית.</w:t>
      </w:r>
    </w:p>
    <w:p w:rsidR="00AD7FD0" w:rsidRPr="00AD7FD0" w:rsidP="00AD7FD0">
      <w:pPr>
        <w:numPr>
          <w:ilvl w:val="0"/>
          <w:numId w:val="12"/>
        </w:numPr>
        <w:spacing w:after="240" w:line="288" w:lineRule="auto"/>
        <w:ind w:left="-143" w:right="-567" w:hanging="595"/>
        <w:rPr>
          <w:rFonts w:ascii="Tahoma" w:eastAsia="Calibri" w:hAnsi="Tahoma" w:cs="Tahoma"/>
          <w:b/>
          <w:bCs/>
          <w:sz w:val="19"/>
          <w:szCs w:val="19"/>
        </w:rPr>
      </w:pPr>
      <w:r w:rsidRPr="00AD7FD0">
        <w:rPr>
          <w:rFonts w:ascii="Tahoma" w:eastAsia="Calibri" w:hAnsi="Tahoma" w:cs="Tahoma"/>
          <w:b/>
          <w:bCs/>
          <w:sz w:val="19"/>
          <w:szCs w:val="19"/>
          <w:rtl/>
        </w:rPr>
        <w:t>פרסום מידע על מבני פל-קל</w:t>
      </w:r>
    </w:p>
    <w:p w:rsidR="00AD7FD0" w:rsidRPr="00AD7FD0" w:rsidP="005845F2">
      <w:pPr>
        <w:numPr>
          <w:ilvl w:val="0"/>
          <w:numId w:val="14"/>
        </w:numPr>
        <w:spacing w:after="120" w:line="288" w:lineRule="auto"/>
        <w:ind w:left="278" w:right="-567" w:hanging="357"/>
        <w:rPr>
          <w:rFonts w:ascii="Tahoma" w:eastAsia="Calibri" w:hAnsi="Tahoma" w:cs="Tahoma"/>
          <w:sz w:val="19"/>
          <w:szCs w:val="19"/>
        </w:rPr>
      </w:pPr>
      <w:r w:rsidRPr="00AD7FD0">
        <w:rPr>
          <w:rFonts w:ascii="Tahoma" w:eastAsia="Calibri" w:hAnsi="Tahoma" w:cs="Tahoma"/>
          <w:b/>
          <w:bCs/>
          <w:sz w:val="19"/>
          <w:szCs w:val="19"/>
          <w:rtl/>
        </w:rPr>
        <w:t>פרסום מידע על ידי מטה הפל-קל</w:t>
      </w:r>
      <w:r w:rsidRPr="00AD7FD0">
        <w:rPr>
          <w:rFonts w:ascii="Tahoma" w:eastAsia="Calibri" w:hAnsi="Tahoma" w:cs="Tahoma" w:hint="cs"/>
          <w:sz w:val="19"/>
          <w:szCs w:val="19"/>
          <w:rtl/>
        </w:rPr>
        <w:t xml:space="preserve"> - </w:t>
      </w:r>
      <w:r w:rsidRPr="00AD7FD0">
        <w:rPr>
          <w:rFonts w:ascii="Tahoma" w:eastAsia="Calibri" w:hAnsi="Tahoma" w:cs="Tahoma"/>
          <w:sz w:val="19"/>
          <w:szCs w:val="19"/>
          <w:rtl/>
        </w:rPr>
        <w:t>נמצא כי במועד סיום הביקורת מטה הפל-קל אינו מפרסם מידע לציבור על מבני הפל-קל, לרבות מבנים שקיים חשד שנבנו בשיטה זו אך טרם נבדקו בדיקת זיהוי ראשונית, מבני פל-קל האמורים להימצא במעקב שנתי או מבני פל-קל שנמצאו טעונים חיזוק וטרם חוזקו. עוד נמצא כי הממשלה, שהחליטה על הקמתו של המטה, שר הפנים האחראי לפעילות המטה ומינהל התכנון העומד בראשו, לא קבעו את מדיניות פרסום המידע על אודותיו - בכלל זה לעניין תקציבו הייעודי ולוחות הזמנים לעבודתו (המידע המקדים לעבודתו), הפרוטוקולים של דיוניו (המידע המתעד את עבודתו) ותוצרי עבודתו. מדיניות זו גם לא פורסמה בפומבי - והמידע שבגינו אמורה הייתה להיקבע מדיניות זו לא פורסם.</w:t>
      </w:r>
    </w:p>
    <w:p w:rsidR="00AD7FD0" w:rsidRPr="00AD7FD0" w:rsidP="002968E8">
      <w:pPr>
        <w:numPr>
          <w:ilvl w:val="0"/>
          <w:numId w:val="14"/>
        </w:numPr>
        <w:spacing w:after="360" w:line="288" w:lineRule="auto"/>
        <w:ind w:left="283" w:right="-567"/>
        <w:rPr>
          <w:rFonts w:ascii="Tahoma" w:eastAsia="Calibri" w:hAnsi="Tahoma" w:cs="Tahoma"/>
          <w:sz w:val="19"/>
          <w:szCs w:val="19"/>
        </w:rPr>
      </w:pPr>
      <w:r w:rsidRPr="00AD7FD0">
        <w:rPr>
          <w:rFonts w:ascii="Tahoma" w:eastAsia="Calibri" w:hAnsi="Tahoma" w:cs="Tahoma"/>
          <w:b/>
          <w:bCs/>
          <w:sz w:val="19"/>
          <w:szCs w:val="19"/>
          <w:rtl/>
        </w:rPr>
        <w:t>פרסום מידע על ידי הרשויות המקומיות</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בהיעדרה של הנחיה מחייבת לפרסם את המידע על מבני הפל-קל בתחום שיפוטן של הרשויות המקומיות</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נמצא כי במועד סיום הביקורת המועצה המקומית </w:t>
      </w:r>
      <w:r w:rsidRPr="00AD7FD0">
        <w:rPr>
          <w:rFonts w:ascii="Tahoma" w:eastAsia="Calibri" w:hAnsi="Tahoma" w:cs="Tahoma"/>
          <w:b/>
          <w:bCs/>
          <w:sz w:val="19"/>
          <w:szCs w:val="19"/>
          <w:rtl/>
        </w:rPr>
        <w:t>דאליית אל-כרמל</w:t>
      </w:r>
      <w:r w:rsidRPr="00AD7FD0">
        <w:rPr>
          <w:rFonts w:ascii="Tahoma" w:eastAsia="Calibri" w:hAnsi="Tahoma" w:cs="Tahoma"/>
          <w:sz w:val="19"/>
          <w:szCs w:val="19"/>
          <w:rtl/>
        </w:rPr>
        <w:t xml:space="preserve"> והמועצה האזורית </w:t>
      </w:r>
      <w:r w:rsidRPr="00AD7FD0">
        <w:rPr>
          <w:rFonts w:ascii="Tahoma" w:eastAsia="Calibri" w:hAnsi="Tahoma" w:cs="Tahoma"/>
          <w:b/>
          <w:bCs/>
          <w:sz w:val="19"/>
          <w:szCs w:val="19"/>
          <w:rtl/>
        </w:rPr>
        <w:t>עמק המעיינות</w:t>
      </w:r>
      <w:r w:rsidRPr="00AD7FD0">
        <w:rPr>
          <w:rFonts w:ascii="Tahoma" w:eastAsia="Calibri" w:hAnsi="Tahoma" w:cs="Tahoma"/>
          <w:sz w:val="19"/>
          <w:szCs w:val="19"/>
          <w:rtl/>
        </w:rPr>
        <w:t xml:space="preserve"> לא פרסמו באתר המרשתת שלהן מידע בנושא. אומנם עיריית </w:t>
      </w:r>
      <w:r w:rsidRPr="00AD7FD0">
        <w:rPr>
          <w:rFonts w:ascii="Tahoma" w:eastAsia="Calibri" w:hAnsi="Tahoma" w:cs="Tahoma"/>
          <w:b/>
          <w:bCs/>
          <w:sz w:val="19"/>
          <w:szCs w:val="19"/>
          <w:rtl/>
        </w:rPr>
        <w:t>ירושלים</w:t>
      </w:r>
      <w:r w:rsidRPr="00AD7FD0">
        <w:rPr>
          <w:rFonts w:ascii="Tahoma" w:eastAsia="Calibri" w:hAnsi="Tahoma" w:cs="Tahoma"/>
          <w:sz w:val="19"/>
          <w:szCs w:val="19"/>
          <w:rtl/>
        </w:rPr>
        <w:t xml:space="preserve"> פרסמה מידע כאמור, אך נכון למועד סיום הביקורת הוא לא היה מעודכן או מהימן</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 xml:space="preserve">משום שהעירייה לא ניהלה מעקב שוטף כמתחייב על הטיפול במבנים אלה. כמו כן, במועד סיום </w:t>
      </w:r>
      <w:r w:rsidRPr="00AD7FD0">
        <w:rPr>
          <w:rFonts w:ascii="Tahoma" w:eastAsia="Calibri" w:hAnsi="Tahoma" w:cs="Tahoma"/>
          <w:sz w:val="19"/>
          <w:szCs w:val="19"/>
          <w:rtl/>
        </w:rPr>
        <w:t>הביקורת, עיריית</w:t>
      </w:r>
      <w:r w:rsidRPr="00AD7FD0">
        <w:rPr>
          <w:rFonts w:ascii="Tahoma" w:eastAsia="Calibri" w:hAnsi="Tahoma" w:cs="Tahoma"/>
          <w:b/>
          <w:bCs/>
          <w:sz w:val="19"/>
          <w:szCs w:val="19"/>
          <w:rtl/>
        </w:rPr>
        <w:t xml:space="preserve"> </w:t>
      </w:r>
      <w:r w:rsidRPr="00AD7FD0">
        <w:rPr>
          <w:rFonts w:ascii="Tahoma" w:eastAsia="Calibri" w:hAnsi="Tahoma" w:cs="Tahoma"/>
          <w:sz w:val="19"/>
          <w:szCs w:val="19"/>
          <w:rtl/>
        </w:rPr>
        <w:t>ירושלים, המועצה המקומית דאליית אל-כרמל והמועצה האזורית עמק המעיינות לא פרסמו לציבור מידע כאמור במערכת ה-</w:t>
      </w:r>
      <w:r w:rsidRPr="00AD7FD0">
        <w:rPr>
          <w:rFonts w:ascii="Tahoma" w:eastAsia="Calibri" w:hAnsi="Tahoma" w:cs="Tahoma"/>
          <w:sz w:val="19"/>
          <w:szCs w:val="19"/>
        </w:rPr>
        <w:t>GIS</w:t>
      </w:r>
      <w:r w:rsidRPr="00AD7FD0">
        <w:rPr>
          <w:rFonts w:ascii="Tahoma" w:eastAsia="Calibri" w:hAnsi="Tahoma" w:cs="Tahoma"/>
          <w:sz w:val="19"/>
          <w:szCs w:val="19"/>
          <w:rtl/>
        </w:rPr>
        <w:t xml:space="preserve"> שהן מפעילות</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וכן לא כללו באופן עקבי ושיטתי מידע על בנייה בשיטת הפל-קל גם בתיק הבניין של המבנים הללו. יצוין כי במועד </w:t>
      </w:r>
      <w:r w:rsidRPr="00AD7FD0">
        <w:rPr>
          <w:rFonts w:ascii="Tahoma" w:eastAsia="Calibri" w:hAnsi="Tahoma" w:cs="Tahoma" w:hint="cs"/>
          <w:sz w:val="19"/>
          <w:szCs w:val="19"/>
          <w:rtl/>
        </w:rPr>
        <w:t>תחילת</w:t>
      </w:r>
      <w:r w:rsidRPr="00AD7FD0">
        <w:rPr>
          <w:rFonts w:ascii="Tahoma" w:eastAsia="Calibri" w:hAnsi="Tahoma" w:cs="Tahoma"/>
          <w:sz w:val="19"/>
          <w:szCs w:val="19"/>
          <w:rtl/>
        </w:rPr>
        <w:t xml:space="preserve"> הביקורת גם עיריית </w:t>
      </w:r>
      <w:r w:rsidRPr="00AD7FD0">
        <w:rPr>
          <w:rFonts w:ascii="Tahoma" w:eastAsia="Calibri" w:hAnsi="Tahoma" w:cs="Tahoma"/>
          <w:b/>
          <w:bCs/>
          <w:sz w:val="19"/>
          <w:szCs w:val="19"/>
          <w:rtl/>
        </w:rPr>
        <w:t>בני ברק</w:t>
      </w:r>
      <w:r w:rsidRPr="00AD7FD0">
        <w:rPr>
          <w:rFonts w:ascii="Tahoma" w:eastAsia="Calibri" w:hAnsi="Tahoma" w:cs="Tahoma"/>
          <w:sz w:val="19"/>
          <w:szCs w:val="19"/>
          <w:rtl/>
        </w:rPr>
        <w:t xml:space="preserve"> לא פרסמה מידע על מבני הפל-קל בתחום שיפוטה באתר המרשתת שלה או בתיק הבניין של המבנים. אף </w:t>
      </w:r>
      <w:r w:rsidRPr="00AD7FD0">
        <w:rPr>
          <w:rFonts w:ascii="Tahoma" w:eastAsia="Calibri" w:hAnsi="Tahoma" w:cs="Tahoma" w:hint="cs"/>
          <w:sz w:val="19"/>
          <w:szCs w:val="19"/>
          <w:rtl/>
        </w:rPr>
        <w:t xml:space="preserve">לא </w:t>
      </w:r>
      <w:r w:rsidRPr="00AD7FD0">
        <w:rPr>
          <w:rFonts w:ascii="Tahoma" w:eastAsia="Calibri" w:hAnsi="Tahoma" w:cs="Tahoma"/>
          <w:sz w:val="19"/>
          <w:szCs w:val="19"/>
          <w:rtl/>
        </w:rPr>
        <w:t>אחת מהרשויות שנבדקו</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לא הציבה שלטים בדבר הימצאות תקרת פל-קל ובדבר העומס </w:t>
      </w:r>
      <w:r w:rsidRPr="00AD7FD0" w:rsidR="00543DEF">
        <w:rPr>
          <w:rFonts w:ascii="Tahoma" w:eastAsia="Calibri" w:hAnsi="Tahoma" w:cs="Tahoma" w:hint="cs"/>
          <w:sz w:val="19"/>
          <w:szCs w:val="19"/>
          <w:rtl/>
        </w:rPr>
        <w:t>המרבי</w:t>
      </w:r>
      <w:r w:rsidRPr="00AD7FD0">
        <w:rPr>
          <w:rFonts w:ascii="Tahoma" w:eastAsia="Calibri" w:hAnsi="Tahoma" w:cs="Tahoma"/>
          <w:sz w:val="19"/>
          <w:szCs w:val="19"/>
          <w:rtl/>
        </w:rPr>
        <w:t xml:space="preserve"> המותר על אותה תקרה במבני פל-קל שבבעלותה, וגם לא הורתה, במסגרת שיקול הדעת שניתן לה, </w:t>
      </w:r>
      <w:r w:rsidRPr="00AD7FD0">
        <w:rPr>
          <w:rFonts w:ascii="Tahoma" w:eastAsia="Calibri" w:hAnsi="Tahoma" w:cs="Tahoma" w:hint="cs"/>
          <w:sz w:val="19"/>
          <w:szCs w:val="19"/>
          <w:rtl/>
        </w:rPr>
        <w:t>ל</w:t>
      </w:r>
      <w:r w:rsidRPr="00AD7FD0">
        <w:rPr>
          <w:rFonts w:ascii="Tahoma" w:eastAsia="Calibri" w:hAnsi="Tahoma" w:cs="Tahoma"/>
          <w:sz w:val="19"/>
          <w:szCs w:val="19"/>
          <w:rtl/>
        </w:rPr>
        <w:t xml:space="preserve">בעלי מבני פל-קל פרטיים בתחום שיפוטה </w:t>
      </w:r>
      <w:r w:rsidRPr="00AD7FD0">
        <w:rPr>
          <w:rFonts w:ascii="Tahoma" w:eastAsia="Calibri" w:hAnsi="Tahoma" w:cs="Tahoma" w:hint="cs"/>
          <w:sz w:val="19"/>
          <w:szCs w:val="19"/>
          <w:rtl/>
        </w:rPr>
        <w:t>להציב</w:t>
      </w:r>
      <w:r w:rsidRPr="00AD7FD0">
        <w:rPr>
          <w:rFonts w:ascii="Tahoma" w:eastAsia="Calibri" w:hAnsi="Tahoma" w:cs="Tahoma"/>
          <w:sz w:val="19"/>
          <w:szCs w:val="19"/>
          <w:rtl/>
        </w:rPr>
        <w:t xml:space="preserve"> שלטים כאמור. עוד נמצא כי במועד סיום הביקורת לא היה מוצב שלט כאמור במבני הפל-קל שבאחריות משרד החקלאות ומכון וולקני</w:t>
      </w:r>
      <w:r w:rsidRPr="00AD7FD0">
        <w:rPr>
          <w:rFonts w:ascii="Tahoma" w:eastAsia="Calibri" w:hAnsi="Tahoma" w:cs="Tahoma" w:hint="cs"/>
          <w:sz w:val="19"/>
          <w:szCs w:val="19"/>
          <w:rtl/>
        </w:rPr>
        <w:t>.</w:t>
      </w:r>
    </w:p>
    <w:p w:rsidR="00AD7FD0" w:rsidRPr="00AD7FD0" w:rsidP="00AD7FD0">
      <w:pPr>
        <w:spacing w:after="160" w:line="288" w:lineRule="auto"/>
        <w:ind w:left="-284" w:right="-567" w:hanging="454"/>
        <w:rPr>
          <w:rFonts w:ascii="Tahoma" w:eastAsia="Calibri" w:hAnsi="Tahoma" w:cs="Tahoma"/>
          <w:sz w:val="19"/>
          <w:szCs w:val="19"/>
          <w:rtl/>
        </w:rPr>
      </w:pPr>
      <w:r w:rsidRPr="00AD7FD0">
        <w:rPr>
          <w:rFonts w:ascii="Tahoma" w:eastAsia="Calibri" w:hAnsi="Tahoma" w:cs="Tahoma" w:hint="cs"/>
          <w:noProof/>
          <w:sz w:val="19"/>
          <w:szCs w:val="19"/>
          <w:rtl/>
        </w:rPr>
        <w:drawing>
          <wp:inline distT="0" distB="0" distL="0" distR="0">
            <wp:extent cx="2710450" cy="207831"/>
            <wp:effectExtent l="0" t="0" r="0" b="1905"/>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like.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AD7FD0" w:rsidRPr="00AD7FD0" w:rsidP="00AD7FD0">
      <w:pPr>
        <w:spacing w:after="240" w:line="288" w:lineRule="auto"/>
        <w:ind w:left="-150" w:right="-567"/>
        <w:rPr>
          <w:rFonts w:ascii="Tahoma" w:eastAsia="Calibri" w:hAnsi="Tahoma" w:cs="Tahoma"/>
          <w:sz w:val="19"/>
          <w:szCs w:val="19"/>
          <w:rtl/>
        </w:rPr>
      </w:pPr>
      <w:r w:rsidRPr="00AD7FD0">
        <w:rPr>
          <w:rFonts w:ascii="Tahoma" w:eastAsia="Calibri" w:hAnsi="Tahoma" w:cs="Tahoma"/>
          <w:b/>
          <w:bCs/>
          <w:sz w:val="19"/>
          <w:szCs w:val="19"/>
          <w:rtl/>
        </w:rPr>
        <w:t>פרסום מידע על מבני פל-קל</w:t>
      </w:r>
      <w:r w:rsidRPr="00AD7FD0">
        <w:rPr>
          <w:rFonts w:ascii="Tahoma" w:eastAsia="Calibri" w:hAnsi="Tahoma" w:cs="Tahoma" w:hint="cs"/>
          <w:b/>
          <w:bCs/>
          <w:sz w:val="19"/>
          <w:szCs w:val="19"/>
          <w:rtl/>
        </w:rPr>
        <w:t xml:space="preserve"> </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 xml:space="preserve">משרד מבקר המדינה מציין את עיריית </w:t>
      </w:r>
      <w:r w:rsidRPr="00AD7FD0">
        <w:rPr>
          <w:rFonts w:ascii="Tahoma" w:eastAsia="Calibri" w:hAnsi="Tahoma" w:cs="Tahoma"/>
          <w:b/>
          <w:bCs/>
          <w:sz w:val="19"/>
          <w:szCs w:val="19"/>
          <w:rtl/>
        </w:rPr>
        <w:t>בני ברק</w:t>
      </w:r>
      <w:r w:rsidRPr="00AD7FD0">
        <w:rPr>
          <w:rFonts w:ascii="Tahoma" w:eastAsia="Calibri" w:hAnsi="Tahoma" w:cs="Tahoma"/>
          <w:sz w:val="19"/>
          <w:szCs w:val="19"/>
          <w:rtl/>
        </w:rPr>
        <w:t xml:space="preserve"> על כך </w:t>
      </w:r>
      <w:r w:rsidRPr="00AD7FD0">
        <w:rPr>
          <w:rFonts w:ascii="Tahoma" w:eastAsia="Calibri" w:hAnsi="Tahoma" w:cs="Tahoma" w:hint="cs"/>
          <w:sz w:val="19"/>
          <w:szCs w:val="19"/>
          <w:rtl/>
        </w:rPr>
        <w:t>ש</w:t>
      </w:r>
      <w:r w:rsidRPr="00AD7FD0">
        <w:rPr>
          <w:rFonts w:ascii="Tahoma" w:eastAsia="Calibri" w:hAnsi="Tahoma" w:cs="Tahoma"/>
          <w:sz w:val="19"/>
          <w:szCs w:val="19"/>
          <w:rtl/>
        </w:rPr>
        <w:t>במהלך הביקורת ובעקבותיה</w:t>
      </w:r>
      <w:r w:rsidRPr="00AD7FD0">
        <w:rPr>
          <w:rFonts w:ascii="Tahoma" w:eastAsia="Calibri" w:hAnsi="Tahoma" w:cs="Tahoma" w:hint="cs"/>
          <w:sz w:val="19"/>
          <w:szCs w:val="19"/>
          <w:rtl/>
        </w:rPr>
        <w:t xml:space="preserve">, היא </w:t>
      </w:r>
      <w:r w:rsidRPr="00AD7FD0">
        <w:rPr>
          <w:rFonts w:ascii="Tahoma" w:eastAsia="Calibri" w:hAnsi="Tahoma" w:cs="Tahoma"/>
          <w:sz w:val="19"/>
          <w:szCs w:val="19"/>
          <w:rtl/>
        </w:rPr>
        <w:t>העלתה את המידע על מבני הפל-קל בתחום שיפוטה למערכת ה-</w:t>
      </w:r>
      <w:r w:rsidRPr="00AD7FD0">
        <w:rPr>
          <w:rFonts w:ascii="Tahoma" w:eastAsia="Calibri" w:hAnsi="Tahoma" w:cs="Tahoma"/>
          <w:sz w:val="19"/>
          <w:szCs w:val="19"/>
        </w:rPr>
        <w:t>GIS</w:t>
      </w:r>
      <w:r w:rsidRPr="00AD7FD0">
        <w:rPr>
          <w:rFonts w:ascii="Tahoma" w:eastAsia="Calibri" w:hAnsi="Tahoma" w:cs="Tahoma"/>
          <w:sz w:val="19"/>
          <w:szCs w:val="19"/>
          <w:rtl/>
        </w:rPr>
        <w:t xml:space="preserve"> שהיא מפעילה.</w:t>
      </w:r>
    </w:p>
    <w:p w:rsidR="00AD7FD0" w:rsidRPr="00AD7FD0" w:rsidP="00AD7FD0">
      <w:pPr>
        <w:bidi w:val="0"/>
        <w:spacing w:after="160" w:line="259" w:lineRule="auto"/>
        <w:jc w:val="right"/>
        <w:rPr>
          <w:rFonts w:ascii="Tahoma" w:eastAsia="Calibri" w:hAnsi="Tahoma" w:cs="Tahoma"/>
          <w:sz w:val="19"/>
          <w:szCs w:val="19"/>
        </w:rPr>
      </w:pPr>
    </w:p>
    <w:tbl>
      <w:tblPr>
        <w:tblStyle w:val="26"/>
        <w:tblpPr w:leftFromText="180" w:rightFromText="180" w:vertAnchor="text" w:tblpXSpec="center" w:tblpY="1"/>
        <w:tblOverlap w:val="never"/>
        <w:bidiVisual/>
        <w:tblW w:w="9783" w:type="dxa"/>
        <w:tblLayout w:type="fixed"/>
        <w:tblLook w:val="04A0"/>
      </w:tblPr>
      <w:tblGrid>
        <w:gridCol w:w="9783"/>
      </w:tblGrid>
      <w:tr w:rsidTr="004560B5">
        <w:tblPrEx>
          <w:tblW w:w="9783" w:type="dxa"/>
          <w:tblLayout w:type="fixed"/>
          <w:tblLook w:val="04A0"/>
        </w:tblPrEx>
        <w:trPr>
          <w:trHeight w:val="851"/>
        </w:trPr>
        <w:tc>
          <w:tcPr>
            <w:tcW w:w="9783" w:type="dxa"/>
            <w:tcBorders>
              <w:top w:val="nil"/>
              <w:left w:val="nil"/>
              <w:bottom w:val="nil"/>
              <w:right w:val="nil"/>
            </w:tcBorders>
          </w:tcPr>
          <w:p w:rsidR="00AD7FD0" w:rsidRPr="00AD7FD0" w:rsidP="00AD7FD0">
            <w:pPr>
              <w:spacing w:line="288" w:lineRule="auto"/>
              <w:rPr>
                <w:rFonts w:ascii="Tahoma" w:eastAsia="Calibri" w:hAnsi="Tahoma" w:cs="Tahoma"/>
                <w:szCs w:val="24"/>
                <w:rtl/>
              </w:rPr>
            </w:pPr>
            <w:r w:rsidRPr="00AD7FD0">
              <w:rPr>
                <w:rFonts w:ascii="Tahoma" w:eastAsia="Calibri" w:hAnsi="Tahoma" w:cs="Tahoma"/>
                <w:noProof/>
                <w:rtl/>
              </w:rPr>
              <w:drawing>
                <wp:inline distT="0" distB="0" distL="0" distR="0">
                  <wp:extent cx="6091555" cy="439381"/>
                  <wp:effectExtent l="0" t="0" r="0" b="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תקציר תמונה 3.4.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4560B5">
        <w:tblPrEx>
          <w:tblW w:w="9783" w:type="dxa"/>
          <w:tblLayout w:type="fixed"/>
          <w:tblLook w:val="04A0"/>
        </w:tblPrEx>
        <w:trPr>
          <w:trHeight w:val="2156"/>
        </w:trPr>
        <w:tc>
          <w:tcPr>
            <w:tcW w:w="9783" w:type="dxa"/>
            <w:tcBorders>
              <w:top w:val="nil"/>
              <w:left w:val="nil"/>
              <w:bottom w:val="nil"/>
              <w:right w:val="nil"/>
            </w:tcBorders>
            <w:shd w:val="clear" w:color="auto" w:fill="F1F5F9"/>
          </w:tcPr>
          <w:p w:rsidR="00AD7FD0" w:rsidRPr="002968E8" w:rsidP="002968E8">
            <w:pPr>
              <w:spacing w:after="120" w:line="288" w:lineRule="auto"/>
              <w:ind w:left="598" w:right="173" w:hanging="598"/>
              <w:rPr>
                <w:rFonts w:ascii="Tahoma" w:eastAsia="Calibri" w:hAnsi="Tahoma" w:cs="Tahoma"/>
                <w:sz w:val="24"/>
                <w:szCs w:val="24"/>
              </w:rPr>
            </w:pPr>
          </w:p>
          <w:p w:rsidR="00AD7FD0" w:rsidRPr="00AD7FD0" w:rsidP="002968E8">
            <w:pPr>
              <w:numPr>
                <w:ilvl w:val="0"/>
                <w:numId w:val="13"/>
              </w:numPr>
              <w:spacing w:after="240" w:line="288" w:lineRule="auto"/>
              <w:ind w:left="749" w:right="457" w:hanging="515"/>
              <w:jc w:val="both"/>
              <w:rPr>
                <w:rFonts w:ascii="Tahoma" w:eastAsia="Calibri" w:hAnsi="Tahoma" w:cs="Tahoma"/>
                <w:sz w:val="19"/>
                <w:szCs w:val="19"/>
              </w:rPr>
            </w:pPr>
            <w:r w:rsidRPr="00AD7FD0">
              <w:rPr>
                <w:rFonts w:ascii="Tahoma" w:eastAsia="Calibri" w:hAnsi="Tahoma" w:cs="Tahoma"/>
                <w:sz w:val="19"/>
                <w:szCs w:val="19"/>
                <w:rtl/>
              </w:rPr>
              <w:t xml:space="preserve">על שר הפנים, שעליו הוטלה האחריות לפעילות מטה הפל-קל, ועל מינהל התכנון, </w:t>
            </w:r>
            <w:r w:rsidRPr="00AD7FD0">
              <w:rPr>
                <w:rFonts w:ascii="Tahoma" w:eastAsia="Calibri" w:hAnsi="Tahoma" w:cs="Tahoma" w:hint="cs"/>
                <w:sz w:val="19"/>
                <w:szCs w:val="19"/>
                <w:rtl/>
              </w:rPr>
              <w:t>ה</w:t>
            </w:r>
            <w:r w:rsidRPr="00AD7FD0">
              <w:rPr>
                <w:rFonts w:ascii="Tahoma" w:eastAsia="Calibri" w:hAnsi="Tahoma" w:cs="Tahoma"/>
                <w:sz w:val="19"/>
                <w:szCs w:val="19"/>
                <w:rtl/>
              </w:rPr>
              <w:t>עומד בראש</w:t>
            </w:r>
            <w:r w:rsidRPr="00AD7FD0">
              <w:rPr>
                <w:rFonts w:ascii="Tahoma" w:eastAsia="Calibri" w:hAnsi="Tahoma" w:cs="Tahoma" w:hint="cs"/>
                <w:sz w:val="19"/>
                <w:szCs w:val="19"/>
                <w:rtl/>
              </w:rPr>
              <w:t>ות</w:t>
            </w:r>
            <w:r w:rsidRPr="00AD7FD0">
              <w:rPr>
                <w:rFonts w:ascii="Tahoma" w:eastAsia="Calibri" w:hAnsi="Tahoma" w:cs="Tahoma"/>
                <w:sz w:val="19"/>
                <w:szCs w:val="19"/>
                <w:rtl/>
              </w:rPr>
              <w:t xml:space="preserve"> מטה</w:t>
            </w:r>
            <w:r w:rsidRPr="00AD7FD0">
              <w:rPr>
                <w:rFonts w:ascii="Tahoma" w:eastAsia="Calibri" w:hAnsi="Tahoma" w:cs="Tahoma" w:hint="cs"/>
                <w:sz w:val="19"/>
                <w:szCs w:val="19"/>
                <w:rtl/>
              </w:rPr>
              <w:t xml:space="preserve"> הפל-קל</w:t>
            </w:r>
            <w:r w:rsidRPr="00AD7FD0">
              <w:rPr>
                <w:rFonts w:ascii="Tahoma" w:eastAsia="Calibri" w:hAnsi="Tahoma" w:cs="Tahoma"/>
                <w:sz w:val="19"/>
                <w:szCs w:val="19"/>
                <w:rtl/>
              </w:rPr>
              <w:t>, בשיתוף משרד השיכון, להקפיד על התכנסותו הרציפה והתדירה של המטה, תוך הבאת עמדותיהם של בעלי מומחיות ונציגי השלטון המקומי; לקבוע תוכניות עבודה שנתיות ורב-שנתיות מקושרות תקציב להשלמת המשימות שהוטלו על המטה בהחלטות הממשלה ולפעול על פיהן; ולהקפיד על ניהולו של מסד נתונים עדכני ומהימן החיוני להשלמת משימתו העיקרית של המטה - איתור, מיון ובדיקה של המבנים שנותרו ברשימה. כדי להבטיח את השלמת המשימות שהוטלו על המטה ללא דיחוי נוסף - מומלץ לשר הפנים ולמינהל התכנון לבחון אם נחוץ עדכון של המתודולוגיה שנקבעה בהחלטות הממשלה לעבודת המטה ו</w:t>
            </w:r>
            <w:r w:rsidRPr="00AD7FD0">
              <w:rPr>
                <w:rFonts w:ascii="Tahoma" w:eastAsia="Calibri" w:hAnsi="Tahoma" w:cs="Tahoma" w:hint="eastAsia"/>
                <w:sz w:val="19"/>
                <w:szCs w:val="19"/>
                <w:rtl/>
              </w:rPr>
              <w:t>ל</w:t>
            </w:r>
            <w:r w:rsidRPr="00AD7FD0">
              <w:rPr>
                <w:rFonts w:ascii="Tahoma" w:eastAsia="Calibri" w:hAnsi="Tahoma" w:cs="Tahoma"/>
                <w:sz w:val="19"/>
                <w:szCs w:val="19"/>
                <w:rtl/>
              </w:rPr>
              <w:t xml:space="preserve">טיפול במבנים, </w:t>
            </w:r>
            <w:r w:rsidRPr="00AD7FD0">
              <w:rPr>
                <w:rFonts w:ascii="Tahoma" w:eastAsia="Calibri" w:hAnsi="Tahoma" w:cs="Tahoma" w:hint="cs"/>
                <w:sz w:val="19"/>
                <w:szCs w:val="19"/>
                <w:rtl/>
              </w:rPr>
              <w:t xml:space="preserve">וכן </w:t>
            </w:r>
            <w:r w:rsidRPr="00AD7FD0">
              <w:rPr>
                <w:rFonts w:ascii="Tahoma" w:eastAsia="Calibri" w:hAnsi="Tahoma" w:cs="Tahoma"/>
                <w:sz w:val="19"/>
                <w:szCs w:val="19"/>
                <w:rtl/>
              </w:rPr>
              <w:t>לפעול להסדרה ממצה של מעמדו של המטה ושל סמכויותיו</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 xml:space="preserve">כן </w:t>
            </w:r>
            <w:r w:rsidRPr="00AD7FD0">
              <w:rPr>
                <w:rFonts w:ascii="Tahoma" w:eastAsia="Calibri" w:hAnsi="Tahoma" w:cs="Tahoma"/>
                <w:sz w:val="19"/>
                <w:szCs w:val="19"/>
                <w:rtl/>
              </w:rPr>
              <w:t>מומלץ לשר הפנים</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 xml:space="preserve">להסדיר בדין מנגנון </w:t>
            </w:r>
            <w:r w:rsidRPr="00AD7FD0">
              <w:rPr>
                <w:rFonts w:ascii="Tahoma" w:eastAsia="Calibri" w:hAnsi="Tahoma" w:cs="Tahoma" w:hint="cs"/>
                <w:sz w:val="19"/>
                <w:szCs w:val="19"/>
                <w:rtl/>
              </w:rPr>
              <w:t>מאורגן</w:t>
            </w:r>
            <w:r w:rsidRPr="00AD7FD0">
              <w:rPr>
                <w:rFonts w:ascii="Tahoma" w:eastAsia="Calibri" w:hAnsi="Tahoma" w:cs="Tahoma"/>
                <w:sz w:val="19"/>
                <w:szCs w:val="19"/>
                <w:rtl/>
              </w:rPr>
              <w:t xml:space="preserve"> ושיטתי לפיקוח על מטה הפל-קל ול</w:t>
            </w:r>
            <w:r w:rsidRPr="00AD7FD0">
              <w:rPr>
                <w:rFonts w:ascii="Tahoma" w:eastAsia="Calibri" w:hAnsi="Tahoma" w:cs="Tahoma" w:hint="cs"/>
                <w:sz w:val="19"/>
                <w:szCs w:val="19"/>
                <w:rtl/>
              </w:rPr>
              <w:t>הובל</w:t>
            </w:r>
            <w:r w:rsidRPr="00AD7FD0">
              <w:rPr>
                <w:rFonts w:ascii="Tahoma" w:eastAsia="Calibri" w:hAnsi="Tahoma" w:cs="Tahoma"/>
                <w:sz w:val="19"/>
                <w:szCs w:val="19"/>
                <w:rtl/>
              </w:rPr>
              <w:t>ת הטיפול בכלל מבני הפל-קל - בבעלות ממשלתית, מקומית או פרטית - עד למיצוי הטיפול בנושא.</w:t>
            </w:r>
          </w:p>
          <w:p w:rsidR="00AD7FD0" w:rsidRPr="00AD7FD0" w:rsidP="002968E8">
            <w:pPr>
              <w:numPr>
                <w:ilvl w:val="0"/>
                <w:numId w:val="13"/>
              </w:numPr>
              <w:spacing w:after="240" w:line="288" w:lineRule="auto"/>
              <w:ind w:left="749" w:right="457" w:hanging="515"/>
              <w:jc w:val="both"/>
              <w:rPr>
                <w:rFonts w:ascii="Tahoma" w:eastAsia="Calibri" w:hAnsi="Tahoma" w:cs="Tahoma"/>
                <w:b/>
                <w:bCs/>
                <w:sz w:val="19"/>
                <w:szCs w:val="19"/>
              </w:rPr>
            </w:pPr>
            <w:bookmarkStart w:id="3" w:name="_Hlk219039167"/>
            <w:r w:rsidRPr="00AD7FD0">
              <w:rPr>
                <w:rFonts w:ascii="Tahoma" w:eastAsia="Calibri" w:hAnsi="Tahoma" w:cs="Tahoma"/>
                <w:sz w:val="19"/>
                <w:szCs w:val="19"/>
                <w:rtl/>
              </w:rPr>
              <w:t xml:space="preserve">על </w:t>
            </w:r>
            <w:r w:rsidRPr="00AD7FD0">
              <w:rPr>
                <w:rFonts w:ascii="Tahoma" w:eastAsia="Calibri" w:hAnsi="Tahoma" w:cs="Tahoma" w:hint="cs"/>
                <w:sz w:val="19"/>
                <w:szCs w:val="19"/>
                <w:rtl/>
              </w:rPr>
              <w:t>מינהל התכנון, העומד בראשות מטה הפל-קל, בשיתוף משרד השיכון ובהתייעצות עם פיקוד העורף,</w:t>
            </w:r>
            <w:r w:rsidRPr="00AD7FD0">
              <w:rPr>
                <w:rFonts w:ascii="Tahoma" w:eastAsia="Calibri" w:hAnsi="Tahoma" w:cs="Tahoma"/>
                <w:sz w:val="19"/>
                <w:szCs w:val="19"/>
                <w:rtl/>
              </w:rPr>
              <w:t xml:space="preserve"> לקבוע את סדרי העדיפויות להשלמת המשימה העיקרית שהוטלה על</w:t>
            </w:r>
            <w:r w:rsidRPr="00AD7FD0">
              <w:rPr>
                <w:rFonts w:ascii="Tahoma" w:eastAsia="Calibri" w:hAnsi="Tahoma" w:cs="Tahoma" w:hint="cs"/>
                <w:sz w:val="19"/>
                <w:szCs w:val="19"/>
                <w:rtl/>
              </w:rPr>
              <w:t xml:space="preserve"> המטה</w:t>
            </w:r>
            <w:r w:rsidRPr="00AD7FD0">
              <w:rPr>
                <w:rFonts w:ascii="Tahoma" w:eastAsia="Calibri" w:hAnsi="Tahoma" w:cs="Tahoma"/>
                <w:sz w:val="19"/>
                <w:szCs w:val="19"/>
                <w:rtl/>
              </w:rPr>
              <w:t xml:space="preserve"> - לאתר, למיין ולבדוק את המבנים החשודים כמבני פל-קל ואת מבני הפל-קל שהמידע לגביהם אינו שלם. סדרי העדיפויות צריכים להיקבע בהתחשב ברמת הסיכון הנשקפת מהמבנים</w:t>
            </w:r>
            <w:r w:rsidRPr="00AD7FD0">
              <w:rPr>
                <w:rFonts w:ascii="Tahoma" w:eastAsia="Calibri" w:hAnsi="Tahoma" w:cs="Tahoma" w:hint="cs"/>
                <w:sz w:val="19"/>
                <w:szCs w:val="19"/>
                <w:rtl/>
              </w:rPr>
              <w:t>, לדוגמה</w:t>
            </w:r>
            <w:r w:rsidRPr="00AD7FD0">
              <w:rPr>
                <w:rFonts w:ascii="Tahoma" w:eastAsia="Calibri" w:hAnsi="Tahoma" w:cs="Tahoma"/>
                <w:sz w:val="19"/>
                <w:szCs w:val="19"/>
                <w:rtl/>
              </w:rPr>
              <w:t xml:space="preserve"> כפועל יוצא של ההיקף ואופי השימוש בהם </w:t>
            </w:r>
            <w:r w:rsidRPr="00AD7FD0">
              <w:rPr>
                <w:rFonts w:ascii="Tahoma" w:eastAsia="Calibri" w:hAnsi="Tahoma" w:cs="Tahoma" w:hint="cs"/>
                <w:sz w:val="19"/>
                <w:szCs w:val="19"/>
                <w:rtl/>
              </w:rPr>
              <w:t>ו</w:t>
            </w:r>
            <w:r w:rsidRPr="00AD7FD0">
              <w:rPr>
                <w:rFonts w:ascii="Tahoma" w:eastAsia="Calibri" w:hAnsi="Tahoma" w:cs="Tahoma"/>
                <w:sz w:val="19"/>
                <w:szCs w:val="19"/>
                <w:rtl/>
              </w:rPr>
              <w:t>כפועל יוצא של מיקומם הגיאוגרפי</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ו</w:t>
            </w:r>
            <w:r w:rsidRPr="00AD7FD0">
              <w:rPr>
                <w:rFonts w:ascii="Tahoma" w:eastAsia="Calibri" w:hAnsi="Tahoma" w:cs="Tahoma" w:hint="cs"/>
                <w:sz w:val="19"/>
                <w:szCs w:val="19"/>
                <w:rtl/>
              </w:rPr>
              <w:t xml:space="preserve">כן </w:t>
            </w:r>
            <w:r w:rsidRPr="00AD7FD0">
              <w:rPr>
                <w:rFonts w:ascii="Tahoma" w:eastAsia="Calibri" w:hAnsi="Tahoma" w:cs="Tahoma"/>
                <w:sz w:val="19"/>
                <w:szCs w:val="19"/>
                <w:rtl/>
              </w:rPr>
              <w:t>בשים לב לתוצאות של בדיקות קודמות שנעשו בהם. זאת כדי להבטיח כי מאגר מבני הפל-קל שבאחריות המטה ישקף מידע מלא, מבוסס ומהימן ויאפשר טיפול יעיל ומהיר של מטה הפל-קל עצמו ושל הרשויות המקומיות במבנים שנותרו ברשימה.</w:t>
            </w:r>
          </w:p>
          <w:bookmarkEnd w:id="3"/>
          <w:p w:rsidR="002968E8" w:rsidRPr="002968E8" w:rsidP="002968E8">
            <w:pPr>
              <w:numPr>
                <w:ilvl w:val="0"/>
                <w:numId w:val="13"/>
              </w:numPr>
              <w:spacing w:after="240" w:line="288" w:lineRule="auto"/>
              <w:ind w:left="749" w:right="457" w:hanging="515"/>
              <w:jc w:val="both"/>
              <w:rPr>
                <w:rFonts w:ascii="Tahoma" w:eastAsia="Calibri" w:hAnsi="Tahoma" w:cs="Tahoma"/>
                <w:sz w:val="19"/>
                <w:szCs w:val="19"/>
              </w:rPr>
            </w:pPr>
            <w:r w:rsidRPr="00AD7FD0">
              <w:rPr>
                <w:rFonts w:ascii="Tahoma" w:eastAsia="Calibri" w:hAnsi="Tahoma" w:cs="Tahoma"/>
                <w:sz w:val="19"/>
                <w:szCs w:val="19"/>
                <w:rtl/>
              </w:rPr>
              <w:t>על מינהל התכנון</w:t>
            </w:r>
            <w:r w:rsidRPr="00AD7FD0">
              <w:rPr>
                <w:rFonts w:ascii="Tahoma" w:eastAsia="Calibri" w:hAnsi="Tahoma" w:cs="Tahoma" w:hint="cs"/>
                <w:sz w:val="19"/>
                <w:szCs w:val="19"/>
                <w:rtl/>
              </w:rPr>
              <w:t xml:space="preserve">, העומד בראשות מטה הפל-קל, </w:t>
            </w:r>
            <w:r w:rsidRPr="00AD7FD0">
              <w:rPr>
                <w:rFonts w:ascii="Tahoma" w:eastAsia="Calibri" w:hAnsi="Tahoma" w:cs="Tahoma"/>
                <w:sz w:val="19"/>
                <w:szCs w:val="19"/>
                <w:rtl/>
              </w:rPr>
              <w:t xml:space="preserve">למסור למהנדסי הרשויות המקומיות ללא דיחוי נוסף את תוצרי פרויקט המיפוי, ובראש ובראשונה את הממצאים הנוגעים ל-32 המבנים שקיימת המלצה מפורשת לחזקם בשל הסכנה הנשקפת מהם. מומלץ </w:t>
            </w:r>
            <w:r w:rsidRPr="00AD7FD0">
              <w:rPr>
                <w:rFonts w:ascii="Tahoma" w:eastAsia="Calibri" w:hAnsi="Tahoma" w:cs="Tahoma" w:hint="cs"/>
                <w:sz w:val="19"/>
                <w:szCs w:val="19"/>
                <w:rtl/>
              </w:rPr>
              <w:t xml:space="preserve">למינהל התכנון ולמשרד השיכון </w:t>
            </w:r>
            <w:r w:rsidRPr="00AD7FD0">
              <w:rPr>
                <w:rFonts w:ascii="Tahoma" w:eastAsia="Calibri" w:hAnsi="Tahoma" w:cs="Tahoma"/>
                <w:sz w:val="19"/>
                <w:szCs w:val="19"/>
                <w:rtl/>
              </w:rPr>
              <w:t xml:space="preserve">כי בהתייחס למבנים שבדיקתם טרם הושלמה במסגרת פרויקט המיפוי או שייבדקו בעתיד מטעם מטה הפל-קל - יונחה </w:t>
            </w:r>
            <w:r w:rsidRPr="00AD7FD0">
              <w:rPr>
                <w:rFonts w:ascii="Tahoma" w:eastAsia="Calibri" w:hAnsi="Tahoma" w:cs="Tahoma" w:hint="cs"/>
                <w:sz w:val="19"/>
                <w:szCs w:val="19"/>
                <w:rtl/>
              </w:rPr>
              <w:t xml:space="preserve">המהנדס שמכין את </w:t>
            </w:r>
            <w:r w:rsidRPr="00AD7FD0">
              <w:rPr>
                <w:rFonts w:ascii="Tahoma" w:eastAsia="Calibri" w:hAnsi="Tahoma" w:cs="Tahoma"/>
                <w:sz w:val="19"/>
                <w:szCs w:val="19"/>
                <w:rtl/>
              </w:rPr>
              <w:t>חוות הדעת להתייחס למדרג הסיכונים הנשק</w:t>
            </w:r>
            <w:r w:rsidRPr="00AD7FD0">
              <w:rPr>
                <w:rFonts w:ascii="Tahoma" w:eastAsia="Calibri" w:hAnsi="Tahoma" w:cs="Tahoma" w:hint="cs"/>
                <w:sz w:val="19"/>
                <w:szCs w:val="19"/>
                <w:rtl/>
              </w:rPr>
              <w:t>פים</w:t>
            </w:r>
            <w:r w:rsidRPr="00AD7FD0">
              <w:rPr>
                <w:rFonts w:ascii="Tahoma" w:eastAsia="Calibri" w:hAnsi="Tahoma" w:cs="Tahoma"/>
                <w:sz w:val="19"/>
                <w:szCs w:val="19"/>
                <w:rtl/>
              </w:rPr>
              <w:t xml:space="preserve"> מהמבנה, ובכלל זה לרמת הסיכון המיידית, לדחיפות החיזוק ולצורך בהגבלת השימוש, וכן יונחה שלא להסתמך על חווֹת דעת או בדיקות קודמות - בלי לאששן</w:t>
            </w:r>
          </w:p>
          <w:p w:rsidR="002968E8" w:rsidP="002968E8">
            <w:pPr>
              <w:spacing w:after="160" w:line="288" w:lineRule="auto"/>
              <w:ind w:left="749" w:right="457"/>
              <w:jc w:val="both"/>
              <w:rPr>
                <w:rFonts w:ascii="Tahoma" w:eastAsia="Calibri" w:hAnsi="Tahoma" w:cs="Tahoma"/>
                <w:sz w:val="19"/>
                <w:szCs w:val="19"/>
              </w:rPr>
            </w:pPr>
          </w:p>
          <w:p w:rsidR="00AD7FD0" w:rsidRPr="00AD7FD0" w:rsidP="002968E8">
            <w:pPr>
              <w:numPr>
                <w:ilvl w:val="0"/>
                <w:numId w:val="13"/>
              </w:numPr>
              <w:spacing w:after="240" w:line="288" w:lineRule="auto"/>
              <w:ind w:left="749" w:right="457" w:hanging="515"/>
              <w:jc w:val="both"/>
              <w:rPr>
                <w:rFonts w:ascii="Tahoma" w:eastAsia="Calibri" w:hAnsi="Tahoma" w:cs="Tahoma"/>
                <w:sz w:val="19"/>
                <w:szCs w:val="19"/>
              </w:rPr>
            </w:pPr>
            <w:r w:rsidRPr="00AD7FD0">
              <w:rPr>
                <w:rFonts w:ascii="Tahoma" w:eastAsia="Calibri" w:hAnsi="Tahoma" w:cs="Tahoma"/>
                <w:sz w:val="19"/>
                <w:szCs w:val="19"/>
                <w:rtl/>
              </w:rPr>
              <w:t xml:space="preserve">מומלץ למשרד האוצר </w:t>
            </w:r>
            <w:r w:rsidRPr="00AD7FD0">
              <w:rPr>
                <w:rFonts w:ascii="Tahoma" w:eastAsia="Calibri" w:hAnsi="Tahoma" w:cs="Tahoma" w:hint="cs"/>
                <w:sz w:val="19"/>
                <w:szCs w:val="19"/>
                <w:rtl/>
              </w:rPr>
              <w:t xml:space="preserve">ולמינהל התכנון, העומד בראשות מטה הפל-קל, </w:t>
            </w:r>
            <w:r w:rsidRPr="00AD7FD0">
              <w:rPr>
                <w:rFonts w:ascii="Tahoma" w:eastAsia="Calibri" w:hAnsi="Tahoma" w:cs="Tahoma"/>
                <w:sz w:val="19"/>
                <w:szCs w:val="19"/>
                <w:rtl/>
              </w:rPr>
              <w:t xml:space="preserve">לסכם ללא דיחוי את התקציב הייעודי הנוסף שיוקצה להשלמת המשימות שהוטלו על המטה לפני כשני עשורים, ואשר מהווה חסם בפני ביצוען - ואת המקורות התקציביים שישמשו לצורך כך. עוד מומלץ </w:t>
            </w:r>
            <w:r w:rsidRPr="00AD7FD0">
              <w:rPr>
                <w:rFonts w:ascii="Tahoma" w:eastAsia="Calibri" w:hAnsi="Tahoma" w:cs="Tahoma" w:hint="cs"/>
                <w:sz w:val="19"/>
                <w:szCs w:val="19"/>
                <w:rtl/>
              </w:rPr>
              <w:t>ל</w:t>
            </w:r>
            <w:r w:rsidRPr="00AD7FD0">
              <w:rPr>
                <w:rFonts w:ascii="Tahoma" w:eastAsia="Calibri" w:hAnsi="Tahoma" w:cs="Tahoma"/>
                <w:sz w:val="19"/>
                <w:szCs w:val="19"/>
                <w:rtl/>
              </w:rPr>
              <w:t xml:space="preserve">משרד האוצר </w:t>
            </w:r>
            <w:r w:rsidRPr="00AD7FD0">
              <w:rPr>
                <w:rFonts w:ascii="Tahoma" w:eastAsia="Calibri" w:hAnsi="Tahoma" w:cs="Tahoma" w:hint="cs"/>
                <w:sz w:val="19"/>
                <w:szCs w:val="19"/>
                <w:rtl/>
              </w:rPr>
              <w:t xml:space="preserve">ולמינהל התכנון לקבוע </w:t>
            </w:r>
            <w:r w:rsidRPr="00AD7FD0">
              <w:rPr>
                <w:rFonts w:ascii="Tahoma" w:eastAsia="Calibri" w:hAnsi="Tahoma" w:cs="Tahoma"/>
                <w:sz w:val="19"/>
                <w:szCs w:val="19"/>
                <w:rtl/>
              </w:rPr>
              <w:t>במשותף את הדרך המתאימה והיעילה ביותר לניהול התקציב הייעודי העומד לרשות המטה, לרבות בתקנה תקציבית נפרדת, באמצעות מרכז קרנות ייעודי או באמצעות "משימת על"</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זאת כדי שיתאפשר לקיים באופן מיטבי ומועיל מעקב ובקרה פנימיים וחיצוניים אחר הקצאת התקציב וניצולו ברמת פירוט גבוהה ככל האפשר, תוך הגברת השקיפות בהתנהלות המטה ובהקצאת התקציב הייעודי העומד לרשותו וניצולו בהתאם לתוכניות העבודה מקושרות התקציב שייקבעו לצורך כך</w:t>
            </w:r>
            <w:r w:rsidRPr="00AD7FD0">
              <w:rPr>
                <w:rFonts w:ascii="Tahoma" w:eastAsia="Calibri" w:hAnsi="Tahoma" w:cs="Tahoma" w:hint="cs"/>
                <w:sz w:val="19"/>
                <w:szCs w:val="19"/>
                <w:rtl/>
              </w:rPr>
              <w:t>.</w:t>
            </w:r>
          </w:p>
          <w:p w:rsidR="00AD7FD0" w:rsidRPr="00AD7FD0" w:rsidP="002968E8">
            <w:pPr>
              <w:numPr>
                <w:ilvl w:val="0"/>
                <w:numId w:val="13"/>
              </w:numPr>
              <w:spacing w:after="240" w:line="288" w:lineRule="auto"/>
              <w:ind w:left="749" w:right="457" w:hanging="515"/>
              <w:jc w:val="both"/>
              <w:rPr>
                <w:rFonts w:ascii="Tahoma" w:eastAsia="Calibri" w:hAnsi="Tahoma" w:cs="Tahoma"/>
                <w:sz w:val="19"/>
                <w:szCs w:val="19"/>
              </w:rPr>
            </w:pPr>
            <w:r w:rsidRPr="00AD7FD0">
              <w:rPr>
                <w:rFonts w:ascii="Tahoma" w:eastAsia="Calibri" w:hAnsi="Tahoma" w:cs="Tahoma"/>
                <w:sz w:val="19"/>
                <w:szCs w:val="19"/>
                <w:rtl/>
              </w:rPr>
              <w:t xml:space="preserve">על עיריות </w:t>
            </w:r>
            <w:r w:rsidRPr="00AD7FD0">
              <w:rPr>
                <w:rFonts w:ascii="Tahoma" w:eastAsia="Calibri" w:hAnsi="Tahoma" w:cs="Tahoma"/>
                <w:b/>
                <w:bCs/>
                <w:sz w:val="19"/>
                <w:szCs w:val="19"/>
                <w:rtl/>
              </w:rPr>
              <w:t>בני ברק</w:t>
            </w:r>
            <w:r w:rsidRPr="00AD7FD0">
              <w:rPr>
                <w:rFonts w:ascii="Tahoma" w:eastAsia="Calibri" w:hAnsi="Tahoma" w:cs="Tahoma"/>
                <w:sz w:val="19"/>
                <w:szCs w:val="19"/>
                <w:rtl/>
              </w:rPr>
              <w:t xml:space="preserve"> ו</w:t>
            </w:r>
            <w:r w:rsidRPr="00AD7FD0">
              <w:rPr>
                <w:rFonts w:ascii="Tahoma" w:eastAsia="Calibri" w:hAnsi="Tahoma" w:cs="Tahoma"/>
                <w:b/>
                <w:bCs/>
                <w:sz w:val="19"/>
                <w:szCs w:val="19"/>
                <w:rtl/>
              </w:rPr>
              <w:t>ירושלים</w:t>
            </w:r>
            <w:r w:rsidRPr="00AD7FD0">
              <w:rPr>
                <w:rFonts w:ascii="Tahoma" w:eastAsia="Calibri" w:hAnsi="Tahoma" w:cs="Tahoma"/>
                <w:sz w:val="19"/>
                <w:szCs w:val="19"/>
                <w:rtl/>
              </w:rPr>
              <w:t xml:space="preserve">, על המועצה המקומית </w:t>
            </w:r>
            <w:r w:rsidRPr="00AD7FD0">
              <w:rPr>
                <w:rFonts w:ascii="Tahoma" w:eastAsia="Calibri" w:hAnsi="Tahoma" w:cs="Tahoma"/>
                <w:b/>
                <w:bCs/>
                <w:sz w:val="19"/>
                <w:szCs w:val="19"/>
                <w:rtl/>
              </w:rPr>
              <w:t>דאליית אל-כרמל</w:t>
            </w:r>
            <w:r w:rsidRPr="00AD7FD0">
              <w:rPr>
                <w:rFonts w:ascii="Tahoma" w:eastAsia="Calibri" w:hAnsi="Tahoma" w:cs="Tahoma"/>
                <w:sz w:val="19"/>
                <w:szCs w:val="19"/>
                <w:rtl/>
              </w:rPr>
              <w:t xml:space="preserve"> ועל המועצה האזורית </w:t>
            </w:r>
            <w:r w:rsidRPr="00AD7FD0">
              <w:rPr>
                <w:rFonts w:ascii="Tahoma" w:eastAsia="Calibri" w:hAnsi="Tahoma" w:cs="Tahoma"/>
                <w:b/>
                <w:bCs/>
                <w:sz w:val="19"/>
                <w:szCs w:val="19"/>
                <w:rtl/>
              </w:rPr>
              <w:t>עמק</w:t>
            </w:r>
            <w:r w:rsidRPr="00AD7FD0">
              <w:rPr>
                <w:rFonts w:ascii="Tahoma" w:eastAsia="Calibri" w:hAnsi="Tahoma" w:cs="Tahoma"/>
                <w:sz w:val="19"/>
                <w:szCs w:val="19"/>
                <w:rtl/>
              </w:rPr>
              <w:t xml:space="preserve"> </w:t>
            </w:r>
            <w:r w:rsidRPr="00AD7FD0">
              <w:rPr>
                <w:rFonts w:ascii="Tahoma" w:eastAsia="Calibri" w:hAnsi="Tahoma" w:cs="Tahoma"/>
                <w:b/>
                <w:bCs/>
                <w:sz w:val="19"/>
                <w:szCs w:val="19"/>
                <w:rtl/>
              </w:rPr>
              <w:t>המעיינות</w:t>
            </w:r>
            <w:r w:rsidRPr="00AD7FD0">
              <w:rPr>
                <w:rFonts w:ascii="Tahoma" w:eastAsia="Calibri" w:hAnsi="Tahoma" w:cs="Tahoma"/>
                <w:sz w:val="19"/>
                <w:szCs w:val="19"/>
                <w:rtl/>
              </w:rPr>
              <w:t xml:space="preserve"> להקפיד לקיים בקרה שוטפת על הטיפול במבני הפל-קל שבתחום שיפוטן, לנהל רשימה עדכנית של סטטוס הטיפול במבנים אלה ולהעביר דיווח שנתי למטה הפל-קל כנדרש בחוזר המנכ"ל 5/2007. על המועצה המקומית דאליית אל-כרמל להקפיד להעביר </w:t>
            </w:r>
            <w:r w:rsidRPr="00AD7FD0">
              <w:rPr>
                <w:rFonts w:ascii="Tahoma" w:eastAsia="Calibri" w:hAnsi="Tahoma" w:cs="Tahoma" w:hint="cs"/>
                <w:sz w:val="19"/>
                <w:szCs w:val="19"/>
                <w:rtl/>
              </w:rPr>
              <w:t>בכל</w:t>
            </w:r>
            <w:r w:rsidRPr="00AD7FD0">
              <w:rPr>
                <w:rFonts w:ascii="Tahoma" w:eastAsia="Calibri" w:hAnsi="Tahoma" w:cs="Tahoma"/>
                <w:sz w:val="19"/>
                <w:szCs w:val="19"/>
                <w:rtl/>
              </w:rPr>
              <w:t xml:space="preserve"> שנה רשימה עדכנית של המבנים לוועדה המרחבית </w:t>
            </w:r>
            <w:r w:rsidRPr="00AD7FD0">
              <w:rPr>
                <w:rFonts w:ascii="Tahoma" w:eastAsia="Calibri" w:hAnsi="Tahoma" w:cs="Tahoma" w:hint="cs"/>
                <w:sz w:val="19"/>
                <w:szCs w:val="19"/>
                <w:rtl/>
              </w:rPr>
              <w:t xml:space="preserve">לתכנון ולבנייה </w:t>
            </w:r>
            <w:r w:rsidRPr="00AD7FD0">
              <w:rPr>
                <w:rFonts w:ascii="Tahoma" w:eastAsia="Calibri" w:hAnsi="Tahoma" w:cs="Tahoma"/>
                <w:sz w:val="19"/>
                <w:szCs w:val="19"/>
                <w:rtl/>
              </w:rPr>
              <w:t>רכס הכרמל.</w:t>
            </w:r>
          </w:p>
          <w:p w:rsidR="00AD7FD0" w:rsidRPr="00AD7FD0" w:rsidP="002968E8">
            <w:pPr>
              <w:numPr>
                <w:ilvl w:val="0"/>
                <w:numId w:val="13"/>
              </w:numPr>
              <w:spacing w:after="240" w:line="288" w:lineRule="auto"/>
              <w:ind w:left="749" w:right="457" w:hanging="515"/>
              <w:jc w:val="both"/>
              <w:rPr>
                <w:rFonts w:ascii="Tahoma" w:eastAsia="Calibri" w:hAnsi="Tahoma" w:cs="Tahoma"/>
                <w:sz w:val="19"/>
                <w:szCs w:val="19"/>
              </w:rPr>
            </w:pPr>
            <w:r w:rsidRPr="00AD7FD0">
              <w:rPr>
                <w:rFonts w:ascii="Tahoma" w:eastAsia="Calibri" w:hAnsi="Tahoma" w:cs="Tahoma"/>
                <w:sz w:val="19"/>
                <w:szCs w:val="19"/>
                <w:rtl/>
              </w:rPr>
              <w:t xml:space="preserve">על עיריות </w:t>
            </w:r>
            <w:r w:rsidRPr="00AD7FD0">
              <w:rPr>
                <w:rFonts w:ascii="Tahoma" w:eastAsia="Calibri" w:hAnsi="Tahoma" w:cs="Tahoma"/>
                <w:b/>
                <w:bCs/>
                <w:sz w:val="19"/>
                <w:szCs w:val="19"/>
                <w:rtl/>
              </w:rPr>
              <w:t>בני ברק</w:t>
            </w:r>
            <w:r w:rsidRPr="00AD7FD0">
              <w:rPr>
                <w:rFonts w:ascii="Tahoma" w:eastAsia="Calibri" w:hAnsi="Tahoma" w:cs="Tahoma"/>
                <w:sz w:val="19"/>
                <w:szCs w:val="19"/>
                <w:rtl/>
              </w:rPr>
              <w:t xml:space="preserve"> ו</w:t>
            </w:r>
            <w:r w:rsidRPr="00AD7FD0">
              <w:rPr>
                <w:rFonts w:ascii="Tahoma" w:eastAsia="Calibri" w:hAnsi="Tahoma" w:cs="Tahoma"/>
                <w:b/>
                <w:bCs/>
                <w:sz w:val="19"/>
                <w:szCs w:val="19"/>
                <w:rtl/>
              </w:rPr>
              <w:t>ירושלים</w:t>
            </w:r>
            <w:r w:rsidRPr="00AD7FD0">
              <w:rPr>
                <w:rFonts w:ascii="Tahoma" w:eastAsia="Calibri" w:hAnsi="Tahoma" w:cs="Tahoma"/>
                <w:sz w:val="19"/>
                <w:szCs w:val="19"/>
                <w:rtl/>
              </w:rPr>
              <w:t xml:space="preserve">, על המועצה המקומית </w:t>
            </w:r>
            <w:r w:rsidRPr="00AD7FD0">
              <w:rPr>
                <w:rFonts w:ascii="Tahoma" w:eastAsia="Calibri" w:hAnsi="Tahoma" w:cs="Tahoma"/>
                <w:b/>
                <w:bCs/>
                <w:sz w:val="19"/>
                <w:szCs w:val="19"/>
                <w:rtl/>
              </w:rPr>
              <w:t>דאליית אל-כרמל</w:t>
            </w:r>
            <w:r w:rsidRPr="00AD7FD0">
              <w:rPr>
                <w:rFonts w:ascii="Tahoma" w:eastAsia="Calibri" w:hAnsi="Tahoma" w:cs="Tahoma"/>
                <w:sz w:val="19"/>
                <w:szCs w:val="19"/>
                <w:rtl/>
              </w:rPr>
              <w:t xml:space="preserve"> ועל המועצה האזורית </w:t>
            </w:r>
            <w:r w:rsidRPr="00AD7FD0">
              <w:rPr>
                <w:rFonts w:ascii="Tahoma" w:eastAsia="Calibri" w:hAnsi="Tahoma" w:cs="Tahoma"/>
                <w:b/>
                <w:bCs/>
                <w:sz w:val="19"/>
                <w:szCs w:val="19"/>
                <w:rtl/>
              </w:rPr>
              <w:t>עמק המעיינות</w:t>
            </w:r>
            <w:r w:rsidRPr="00AD7FD0">
              <w:rPr>
                <w:rFonts w:ascii="Tahoma" w:eastAsia="Calibri" w:hAnsi="Tahoma" w:cs="Tahoma"/>
                <w:sz w:val="19"/>
                <w:szCs w:val="19"/>
                <w:rtl/>
              </w:rPr>
              <w:t xml:space="preserve"> להקפיד ל</w:t>
            </w:r>
            <w:r w:rsidRPr="00AD7FD0">
              <w:rPr>
                <w:rFonts w:ascii="Tahoma" w:eastAsia="Calibri" w:hAnsi="Tahoma" w:cs="Tahoma" w:hint="eastAsia"/>
                <w:sz w:val="19"/>
                <w:szCs w:val="19"/>
                <w:rtl/>
              </w:rPr>
              <w:t>בצע</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מדי</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שנה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בדיקה</w:t>
            </w:r>
            <w:r w:rsidRPr="00AD7FD0">
              <w:rPr>
                <w:rFonts w:ascii="Tahoma" w:eastAsia="Calibri" w:hAnsi="Tahoma" w:cs="Tahoma"/>
                <w:sz w:val="19"/>
                <w:szCs w:val="19"/>
                <w:rtl/>
              </w:rPr>
              <w:t xml:space="preserve"> הנדסית</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באמצעות מהנדס מוסמך</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של מבני הפל-קל שבבעלותן ובאחריותן, ובהם מבני חינוך אשר משמשים תלמידים </w:t>
            </w:r>
            <w:r w:rsidRPr="00AD7FD0">
              <w:rPr>
                <w:rFonts w:ascii="Tahoma" w:eastAsia="Calibri" w:hAnsi="Tahoma" w:cs="Tahoma" w:hint="eastAsia"/>
                <w:sz w:val="19"/>
                <w:szCs w:val="19"/>
                <w:rtl/>
              </w:rPr>
              <w:t>רבים</w:t>
            </w:r>
            <w:r w:rsidRPr="00AD7FD0">
              <w:rPr>
                <w:rFonts w:ascii="Tahoma" w:eastAsia="Calibri" w:hAnsi="Tahoma" w:cs="Tahoma"/>
                <w:sz w:val="19"/>
                <w:szCs w:val="19"/>
                <w:rtl/>
              </w:rPr>
              <w:t xml:space="preserve"> מדי יום ביומו. על עיריות בני ברק וירושלים לוודא באופן שיטתי וסדור שמיושמת חובת המעקב השנתי </w:t>
            </w:r>
            <w:r w:rsidRPr="00AD7FD0">
              <w:rPr>
                <w:rFonts w:ascii="Tahoma" w:eastAsia="Calibri" w:hAnsi="Tahoma" w:cs="Tahoma" w:hint="eastAsia"/>
                <w:sz w:val="19"/>
                <w:szCs w:val="19"/>
                <w:rtl/>
              </w:rPr>
              <w:t>אחר</w:t>
            </w:r>
            <w:r w:rsidRPr="00AD7FD0">
              <w:rPr>
                <w:rFonts w:ascii="Tahoma" w:eastAsia="Calibri" w:hAnsi="Tahoma" w:cs="Tahoma"/>
                <w:sz w:val="19"/>
                <w:szCs w:val="19"/>
                <w:rtl/>
              </w:rPr>
              <w:t xml:space="preserve"> מבני פל-קל בבעלות פרטית או ממשלתית שנמצאים בתחו</w:t>
            </w:r>
            <w:r w:rsidRPr="00AD7FD0">
              <w:rPr>
                <w:rFonts w:ascii="Tahoma" w:eastAsia="Calibri" w:hAnsi="Tahoma" w:cs="Tahoma" w:hint="eastAsia"/>
                <w:sz w:val="19"/>
                <w:szCs w:val="19"/>
                <w:rtl/>
              </w:rPr>
              <w:t>ם</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שיפוטן</w:t>
            </w:r>
            <w:r w:rsidRPr="00AD7FD0">
              <w:rPr>
                <w:rFonts w:ascii="Tahoma" w:eastAsia="Calibri" w:hAnsi="Tahoma" w:cs="Tahoma"/>
                <w:sz w:val="19"/>
                <w:szCs w:val="19"/>
                <w:rtl/>
              </w:rPr>
              <w:t>. כמו כן, על משרד החקלאות ומכון וולקני להקפיד לבצע מ</w:t>
            </w:r>
            <w:r w:rsidRPr="00AD7FD0">
              <w:rPr>
                <w:rFonts w:ascii="Tahoma" w:eastAsia="Calibri" w:hAnsi="Tahoma" w:cs="Tahoma" w:hint="eastAsia"/>
                <w:sz w:val="19"/>
                <w:szCs w:val="19"/>
                <w:rtl/>
              </w:rPr>
              <w:t>די</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שנה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בדיקה</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הנדסית</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באמצעות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מהנדס</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מוסמך</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של מבני הפל-קל שבאחריותם.</w:t>
            </w:r>
          </w:p>
          <w:p w:rsidR="00AD7FD0" w:rsidRPr="00AD7FD0" w:rsidP="002968E8">
            <w:pPr>
              <w:numPr>
                <w:ilvl w:val="0"/>
                <w:numId w:val="13"/>
              </w:numPr>
              <w:spacing w:after="240" w:line="288" w:lineRule="auto"/>
              <w:ind w:left="749" w:right="457" w:hanging="515"/>
              <w:jc w:val="both"/>
              <w:rPr>
                <w:rFonts w:ascii="Tahoma" w:eastAsia="Calibri" w:hAnsi="Tahoma" w:cs="Tahoma"/>
                <w:sz w:val="19"/>
                <w:szCs w:val="19"/>
              </w:rPr>
            </w:pPr>
            <w:r w:rsidRPr="00AD7FD0">
              <w:rPr>
                <w:rFonts w:ascii="Tahoma" w:eastAsia="Calibri" w:hAnsi="Tahoma" w:cs="Tahoma"/>
                <w:sz w:val="19"/>
                <w:szCs w:val="19"/>
                <w:rtl/>
              </w:rPr>
              <w:t xml:space="preserve">על מינהל התכנון, </w:t>
            </w:r>
            <w:r w:rsidRPr="00AD7FD0">
              <w:rPr>
                <w:rFonts w:ascii="Tahoma" w:eastAsia="Calibri" w:hAnsi="Tahoma" w:cs="Tahoma" w:hint="eastAsia"/>
                <w:sz w:val="19"/>
                <w:szCs w:val="19"/>
                <w:rtl/>
              </w:rPr>
              <w:t>העומד</w:t>
            </w:r>
            <w:r w:rsidRPr="00AD7FD0">
              <w:rPr>
                <w:rFonts w:ascii="Tahoma" w:eastAsia="Calibri" w:hAnsi="Tahoma" w:cs="Tahoma"/>
                <w:sz w:val="19"/>
                <w:szCs w:val="19"/>
                <w:rtl/>
              </w:rPr>
              <w:t xml:space="preserve"> בראשות מטה הפל-קל, בשיתוף משרד השיכון, לקבוע ללא דיחוי מנגנון מוסדר ל</w:t>
            </w:r>
            <w:r w:rsidRPr="00AD7FD0">
              <w:rPr>
                <w:rFonts w:ascii="Tahoma" w:eastAsia="Calibri" w:hAnsi="Tahoma" w:cs="Tahoma" w:hint="eastAsia"/>
                <w:sz w:val="19"/>
                <w:szCs w:val="19"/>
                <w:rtl/>
              </w:rPr>
              <w:t>קביעת</w:t>
            </w:r>
            <w:r w:rsidRPr="00AD7FD0">
              <w:rPr>
                <w:rFonts w:ascii="Tahoma" w:eastAsia="Calibri" w:hAnsi="Tahoma" w:cs="Tahoma"/>
                <w:sz w:val="19"/>
                <w:szCs w:val="19"/>
                <w:rtl/>
              </w:rPr>
              <w:t xml:space="preserve"> שיטות </w:t>
            </w:r>
            <w:r w:rsidRPr="00AD7FD0">
              <w:rPr>
                <w:rFonts w:ascii="Tahoma" w:eastAsia="Calibri" w:hAnsi="Tahoma" w:cs="Tahoma" w:hint="eastAsia"/>
                <w:sz w:val="19"/>
                <w:szCs w:val="19"/>
                <w:rtl/>
              </w:rPr>
              <w:t>לתיקון</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מבני</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פל</w:t>
            </w:r>
            <w:r w:rsidRPr="00AD7FD0">
              <w:rPr>
                <w:rFonts w:ascii="Tahoma" w:eastAsia="Calibri" w:hAnsi="Tahoma" w:cs="Tahoma"/>
                <w:sz w:val="19"/>
                <w:szCs w:val="19"/>
                <w:rtl/>
              </w:rPr>
              <w:t xml:space="preserve">-קל </w:t>
            </w:r>
            <w:r w:rsidRPr="00AD7FD0">
              <w:rPr>
                <w:rFonts w:ascii="Tahoma" w:eastAsia="Calibri" w:hAnsi="Tahoma" w:cs="Tahoma" w:hint="eastAsia"/>
                <w:sz w:val="19"/>
                <w:szCs w:val="19"/>
                <w:rtl/>
              </w:rPr>
              <w:t>ולאישורן</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באמצעות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הגורמים</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המוסמכים</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הנוספים</w:t>
            </w:r>
            <w:r w:rsidRPr="00AD7FD0">
              <w:rPr>
                <w:rFonts w:ascii="Tahoma" w:eastAsia="Calibri" w:hAnsi="Tahoma" w:cs="Tahoma"/>
                <w:sz w:val="19"/>
                <w:szCs w:val="19"/>
                <w:rtl/>
              </w:rPr>
              <w:t>. הדבר מקבל משנה תוקף נוכח העובדה כי רבות מתקרות הפל-קל טרם חוזקו</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וישנה חשיבות עליונה שחיזוקן ייעשה בהתאם לבחינה הנדסית מקצועית של מטה הפל-קל או כל גוף מקצועי אחר שייבחר על ידי המטה. כמו כן</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עליהם לבחון ולהחליט על אופן הטיפול בתקרות פל-קל שחוזקו בשיטות שלא נבחנו ואושרו.</w:t>
            </w:r>
          </w:p>
          <w:p w:rsidR="00AD7FD0" w:rsidRPr="00AD7FD0" w:rsidP="002968E8">
            <w:pPr>
              <w:numPr>
                <w:ilvl w:val="0"/>
                <w:numId w:val="13"/>
              </w:numPr>
              <w:spacing w:after="240" w:line="288" w:lineRule="auto"/>
              <w:ind w:left="749" w:right="457" w:hanging="515"/>
              <w:jc w:val="both"/>
              <w:rPr>
                <w:rFonts w:ascii="Tahoma" w:eastAsia="Calibri" w:hAnsi="Tahoma" w:cs="Tahoma"/>
                <w:sz w:val="19"/>
                <w:szCs w:val="19"/>
              </w:rPr>
            </w:pPr>
            <w:r w:rsidRPr="00AD7FD0">
              <w:rPr>
                <w:rFonts w:ascii="Tahoma" w:eastAsia="Calibri" w:hAnsi="Tahoma" w:cs="Tahoma"/>
                <w:sz w:val="19"/>
                <w:szCs w:val="19"/>
                <w:rtl/>
              </w:rPr>
              <w:t xml:space="preserve">על המועצה המקומית </w:t>
            </w:r>
            <w:r w:rsidRPr="00AD7FD0">
              <w:rPr>
                <w:rFonts w:ascii="Tahoma" w:eastAsia="Calibri" w:hAnsi="Tahoma" w:cs="Tahoma"/>
                <w:b/>
                <w:bCs/>
                <w:sz w:val="19"/>
                <w:szCs w:val="19"/>
                <w:rtl/>
              </w:rPr>
              <w:t>דאליית אל-כרמל</w:t>
            </w:r>
            <w:r w:rsidRPr="00AD7FD0">
              <w:rPr>
                <w:rFonts w:ascii="Tahoma" w:eastAsia="Calibri" w:hAnsi="Tahoma" w:cs="Tahoma"/>
                <w:sz w:val="19"/>
                <w:szCs w:val="19"/>
                <w:rtl/>
              </w:rPr>
              <w:t>, על משרד החקלאות ועל מכון וולקני להקפיד כי כלל התקשרויותיהם</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ובכלל זה התקשרויות לביצוע עבודות חיזוק מבני פל-קל</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ייעשו בהתאם להוראות הדין ולכל הוראה רגולטורית אחרת החלה עליהם בעניין זה, ובכלל זה יוודאו באמצעות מילוי הטפסים המתאימים ובדיקתם כי אין </w:t>
            </w:r>
            <w:r w:rsidRPr="00AD7FD0">
              <w:rPr>
                <w:rFonts w:ascii="Tahoma" w:eastAsia="Calibri" w:hAnsi="Tahoma" w:cs="Tahoma" w:hint="cs"/>
                <w:sz w:val="19"/>
                <w:szCs w:val="19"/>
                <w:rtl/>
              </w:rPr>
              <w:t>חשש לניגוד עניינים מכל סוג שהוא,</w:t>
            </w:r>
            <w:r w:rsidRPr="00AD7FD0">
              <w:rPr>
                <w:rFonts w:ascii="Tahoma" w:eastAsia="Calibri" w:hAnsi="Tahoma" w:cs="Tahoma"/>
                <w:sz w:val="19"/>
                <w:szCs w:val="19"/>
                <w:rtl/>
              </w:rPr>
              <w:t xml:space="preserve"> ויתעדו מידע זה באופן נאות.</w:t>
            </w:r>
          </w:p>
          <w:p w:rsidR="00AD7FD0" w:rsidRPr="00AD7FD0" w:rsidP="002968E8">
            <w:pPr>
              <w:numPr>
                <w:ilvl w:val="0"/>
                <w:numId w:val="13"/>
              </w:numPr>
              <w:spacing w:after="240" w:line="288" w:lineRule="auto"/>
              <w:ind w:left="749" w:right="457" w:hanging="515"/>
              <w:jc w:val="both"/>
              <w:rPr>
                <w:rFonts w:ascii="Tahoma" w:eastAsia="Calibri" w:hAnsi="Tahoma" w:cs="Tahoma"/>
                <w:sz w:val="19"/>
                <w:szCs w:val="19"/>
              </w:rPr>
            </w:pPr>
            <w:r w:rsidRPr="00AD7FD0">
              <w:rPr>
                <w:rFonts w:ascii="Tahoma" w:eastAsia="Calibri" w:hAnsi="Tahoma" w:cs="Tahoma"/>
                <w:sz w:val="19"/>
                <w:szCs w:val="19"/>
                <w:rtl/>
              </w:rPr>
              <w:t xml:space="preserve">על משרד החקלאות, על מכון וולקני ועל המועצה המקומית </w:t>
            </w:r>
            <w:r w:rsidRPr="00AD7FD0">
              <w:rPr>
                <w:rFonts w:ascii="Tahoma" w:eastAsia="Calibri" w:hAnsi="Tahoma" w:cs="Tahoma"/>
                <w:b/>
                <w:bCs/>
                <w:sz w:val="19"/>
                <w:szCs w:val="19"/>
                <w:rtl/>
              </w:rPr>
              <w:t>דאליית אל-כרמל</w:t>
            </w:r>
            <w:r w:rsidRPr="00AD7FD0">
              <w:rPr>
                <w:rFonts w:ascii="Tahoma" w:eastAsia="Calibri" w:hAnsi="Tahoma" w:cs="Tahoma"/>
                <w:sz w:val="19"/>
                <w:szCs w:val="19"/>
                <w:rtl/>
              </w:rPr>
              <w:t xml:space="preserve"> להקפיד לפעול בהתאם להוראות הדין ולהנחיות המחייבות הוצאת היתר בעת חיזוק מבני פל-קל. כמו כן, על עיריית </w:t>
            </w:r>
            <w:r w:rsidRPr="00AD7FD0">
              <w:rPr>
                <w:rFonts w:ascii="Tahoma" w:eastAsia="Calibri" w:hAnsi="Tahoma" w:cs="Tahoma"/>
                <w:b/>
                <w:bCs/>
                <w:sz w:val="19"/>
                <w:szCs w:val="19"/>
                <w:rtl/>
              </w:rPr>
              <w:t>ראשון לציון</w:t>
            </w:r>
            <w:r w:rsidRPr="00AD7FD0">
              <w:rPr>
                <w:rFonts w:ascii="Tahoma" w:eastAsia="Calibri" w:hAnsi="Tahoma" w:cs="Tahoma"/>
                <w:sz w:val="19"/>
                <w:szCs w:val="19"/>
                <w:rtl/>
              </w:rPr>
              <w:t xml:space="preserve"> ועל הוועדה המרחבית </w:t>
            </w:r>
            <w:r w:rsidRPr="00AD7FD0">
              <w:rPr>
                <w:rFonts w:ascii="Tahoma" w:eastAsia="Calibri" w:hAnsi="Tahoma" w:cs="Tahoma" w:hint="cs"/>
                <w:sz w:val="19"/>
                <w:szCs w:val="19"/>
                <w:rtl/>
              </w:rPr>
              <w:t xml:space="preserve">לתכנון ולבנייה </w:t>
            </w:r>
            <w:r w:rsidRPr="00AD7FD0">
              <w:rPr>
                <w:rFonts w:ascii="Tahoma" w:eastAsia="Calibri" w:hAnsi="Tahoma" w:cs="Tahoma"/>
                <w:sz w:val="19"/>
                <w:szCs w:val="19"/>
                <w:rtl/>
              </w:rPr>
              <w:t>רכס הכרמל להקפיד על אכיפת החובה לקבלת היתר במקרים של חיזוק מבני פל-קל, לרבות הוצאת היתרים בדיעבד לעבודות חיזוק שבוצעו בלי שהוצא להן היתר ותוך שימוש בכלי האכיפה המינהליים והפליליים העומדים לרשותן, לפי העניין. זאת לשם הבטחת בקרה תכנונית והנדסית נאותה על עבודות העשויות להיות כרוכות בהתערבות ב"מארג הקונסטרוקטיבי" של המבנה.</w:t>
            </w:r>
          </w:p>
          <w:p w:rsidR="00AD7FD0" w:rsidRPr="00AD7FD0" w:rsidP="002968E8">
            <w:pPr>
              <w:numPr>
                <w:ilvl w:val="0"/>
                <w:numId w:val="13"/>
              </w:numPr>
              <w:spacing w:after="240" w:line="288" w:lineRule="auto"/>
              <w:ind w:left="749" w:right="457" w:hanging="515"/>
              <w:jc w:val="both"/>
              <w:rPr>
                <w:rFonts w:ascii="Tahoma" w:eastAsia="Calibri" w:hAnsi="Tahoma" w:cs="Tahoma"/>
                <w:sz w:val="19"/>
                <w:szCs w:val="19"/>
              </w:rPr>
            </w:pPr>
            <w:r w:rsidRPr="00AD7FD0">
              <w:rPr>
                <w:rFonts w:ascii="Tahoma" w:eastAsia="Calibri" w:hAnsi="Tahoma" w:cs="Tahoma"/>
                <w:sz w:val="19"/>
                <w:szCs w:val="19"/>
                <w:rtl/>
              </w:rPr>
              <w:t xml:space="preserve">מומלץ לאגף החשב הכללי </w:t>
            </w:r>
            <w:r w:rsidRPr="00AD7FD0">
              <w:rPr>
                <w:rFonts w:ascii="Tahoma" w:eastAsia="Calibri" w:hAnsi="Tahoma" w:cs="Tahoma" w:hint="cs"/>
                <w:sz w:val="19"/>
                <w:szCs w:val="19"/>
                <w:rtl/>
              </w:rPr>
              <w:t xml:space="preserve">במשרד האוצר </w:t>
            </w:r>
            <w:r w:rsidRPr="00AD7FD0">
              <w:rPr>
                <w:rFonts w:ascii="Tahoma" w:eastAsia="Calibri" w:hAnsi="Tahoma" w:cs="Tahoma"/>
                <w:sz w:val="19"/>
                <w:szCs w:val="19"/>
                <w:rtl/>
              </w:rPr>
              <w:t>להטמיע במסגרת הוראת התכ"ם בעניין תחזוקת מבנים בבעלות ממשלתית</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את הוראות הטיפול הנגזרות מחוזר המנכ"ל 5/2007 הנוגעות למבני פל-קל</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האמורים להימצא במעקב שנתי. מומלץ למינהל הדיור הממשלתי להנחות את משרדי הממשלה ו</w:t>
            </w:r>
            <w:r w:rsidRPr="00AD7FD0">
              <w:rPr>
                <w:rFonts w:ascii="Tahoma" w:eastAsia="Calibri" w:hAnsi="Tahoma" w:cs="Tahoma" w:hint="cs"/>
                <w:sz w:val="19"/>
                <w:szCs w:val="19"/>
                <w:rtl/>
              </w:rPr>
              <w:t xml:space="preserve">את </w:t>
            </w:r>
            <w:r w:rsidRPr="00AD7FD0">
              <w:rPr>
                <w:rFonts w:ascii="Tahoma" w:eastAsia="Calibri" w:hAnsi="Tahoma" w:cs="Tahoma"/>
                <w:sz w:val="19"/>
                <w:szCs w:val="19"/>
                <w:rtl/>
              </w:rPr>
              <w:t>יחידות הסמך הממשלתיות לטפל במבני הפל-קל בהתאם לעקרונות שנקבעו בחוזר המנכ"ל</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ולנהל</w:t>
            </w:r>
            <w:r w:rsidR="00072131">
              <w:rPr>
                <w:rFonts w:ascii="Tahoma" w:eastAsia="Calibri" w:hAnsi="Tahoma" w:cs="Tahoma"/>
                <w:sz w:val="19"/>
                <w:szCs w:val="19"/>
                <w:rtl/>
              </w:rPr>
              <w:br/>
            </w:r>
            <w:r w:rsidR="00072131">
              <w:rPr>
                <w:rFonts w:ascii="Tahoma" w:eastAsia="Calibri" w:hAnsi="Tahoma" w:cs="Tahoma"/>
                <w:sz w:val="19"/>
                <w:szCs w:val="19"/>
                <w:rtl/>
              </w:rPr>
              <w:br/>
            </w:r>
            <w:r w:rsidR="00072131">
              <w:rPr>
                <w:rFonts w:ascii="Tahoma" w:eastAsia="Calibri" w:hAnsi="Tahoma" w:cs="Tahoma"/>
                <w:sz w:val="19"/>
                <w:szCs w:val="19"/>
                <w:rtl/>
              </w:rPr>
              <w:br/>
            </w:r>
            <w:r w:rsidRPr="00AD7FD0">
              <w:rPr>
                <w:rFonts w:ascii="Tahoma" w:eastAsia="Calibri" w:hAnsi="Tahoma" w:cs="Tahoma"/>
                <w:sz w:val="19"/>
                <w:szCs w:val="19"/>
                <w:rtl/>
              </w:rPr>
              <w:t xml:space="preserve">מעקב </w:t>
            </w:r>
            <w:r w:rsidRPr="00AD7FD0">
              <w:rPr>
                <w:rFonts w:ascii="Tahoma" w:eastAsia="Calibri" w:hAnsi="Tahoma" w:cs="Tahoma" w:hint="cs"/>
                <w:sz w:val="19"/>
                <w:szCs w:val="19"/>
                <w:rtl/>
              </w:rPr>
              <w:t>שנתי אחר</w:t>
            </w:r>
            <w:r w:rsidRPr="00AD7FD0">
              <w:rPr>
                <w:rFonts w:ascii="Tahoma" w:eastAsia="Calibri" w:hAnsi="Tahoma" w:cs="Tahoma"/>
                <w:sz w:val="19"/>
                <w:szCs w:val="19"/>
                <w:rtl/>
              </w:rPr>
              <w:t xml:space="preserve"> הטיפול במבנים כאמור. מומלץ למינהל הדיור הממשלתי, למשרד החקלאות ולמכון וולקני לקבוע נוהל פנימי לטיפול במבני הפל-קל שבאחריותם. כן מומלץ כי נוהל זה יתייחס בין היתר לתהליכי עבודה מוסדרים למעקב </w:t>
            </w:r>
            <w:r w:rsidRPr="00AD7FD0">
              <w:rPr>
                <w:rFonts w:ascii="Tahoma" w:eastAsia="Calibri" w:hAnsi="Tahoma" w:cs="Tahoma" w:hint="cs"/>
                <w:sz w:val="19"/>
                <w:szCs w:val="19"/>
                <w:rtl/>
              </w:rPr>
              <w:t xml:space="preserve">שנתי </w:t>
            </w:r>
            <w:r w:rsidRPr="00AD7FD0">
              <w:rPr>
                <w:rFonts w:ascii="Tahoma" w:eastAsia="Calibri" w:hAnsi="Tahoma" w:cs="Tahoma"/>
                <w:sz w:val="19"/>
                <w:szCs w:val="19"/>
                <w:rtl/>
              </w:rPr>
              <w:t>אחר הטיפול במבנים; לתהליכים ולדרכי התקשרות עם מומחים בתחום; לביצוע בדיקות יזומות; להצבת שלטים וכיוצא באלה.</w:t>
            </w:r>
          </w:p>
          <w:p w:rsidR="00AD7FD0" w:rsidRPr="00AD7FD0" w:rsidP="002968E8">
            <w:pPr>
              <w:numPr>
                <w:ilvl w:val="0"/>
                <w:numId w:val="13"/>
              </w:numPr>
              <w:spacing w:after="240" w:line="288" w:lineRule="auto"/>
              <w:ind w:left="749" w:right="457" w:hanging="515"/>
              <w:jc w:val="both"/>
              <w:rPr>
                <w:rFonts w:ascii="Tahoma" w:eastAsia="Calibri" w:hAnsi="Tahoma" w:cs="Tahoma"/>
                <w:sz w:val="19"/>
                <w:szCs w:val="19"/>
              </w:rPr>
            </w:pPr>
            <w:r w:rsidRPr="00AD7FD0">
              <w:rPr>
                <w:rFonts w:ascii="Tahoma" w:eastAsia="Calibri" w:hAnsi="Tahoma" w:cs="Tahoma"/>
                <w:sz w:val="19"/>
                <w:szCs w:val="19"/>
                <w:rtl/>
              </w:rPr>
              <w:t xml:space="preserve">מומלץ למשרד החינוך, מתוקף אחריותו לשלומם ולבטיחותם של התלמידים הבאים בשעריהם של מוסדות החינוך, למסד מנגנון מעקב ובקרה שיטתיים ועיתיים </w:t>
            </w:r>
            <w:r w:rsidRPr="00AD7FD0">
              <w:rPr>
                <w:rFonts w:ascii="Tahoma" w:eastAsia="Calibri" w:hAnsi="Tahoma" w:cs="Tahoma" w:hint="cs"/>
                <w:sz w:val="19"/>
                <w:szCs w:val="19"/>
                <w:rtl/>
              </w:rPr>
              <w:t xml:space="preserve">על </w:t>
            </w:r>
            <w:r w:rsidRPr="00AD7FD0">
              <w:rPr>
                <w:rFonts w:ascii="Tahoma" w:eastAsia="Calibri" w:hAnsi="Tahoma" w:cs="Tahoma"/>
                <w:sz w:val="19"/>
                <w:szCs w:val="19"/>
                <w:rtl/>
              </w:rPr>
              <w:t>מצבם של מבני חינוך שנבנו בשיטת הפל-קל</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ולפעול ללא דיחוי מול הבעלויות לשם השלמת הטיפול ב</w:t>
            </w:r>
            <w:r w:rsidRPr="00AD7FD0">
              <w:rPr>
                <w:rFonts w:ascii="Tahoma" w:eastAsia="Calibri" w:hAnsi="Tahoma" w:cs="Tahoma" w:hint="cs"/>
                <w:sz w:val="19"/>
                <w:szCs w:val="19"/>
                <w:rtl/>
              </w:rPr>
              <w:t>-5</w:t>
            </w:r>
            <w:r w:rsidRPr="00AD7FD0">
              <w:rPr>
                <w:rFonts w:ascii="Tahoma" w:eastAsia="Calibri" w:hAnsi="Tahoma" w:cs="Tahoma"/>
                <w:sz w:val="19"/>
                <w:szCs w:val="19"/>
                <w:rtl/>
              </w:rPr>
              <w:t xml:space="preserve"> מבנים שעדיין חשודים כי נבנו בשיטת הפל-קל ובדיקתם טרם הושלמה</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ולשם חיזוק 15 מבנים שהומלץ לחזקם אך טרם חוזקו. לצד זאת</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מומלץ למשרד החינוך לנהל רשימה עדכנית של המבנים הללו ושל 36 מבני חינוך שנבנו בשיטת הפל-קל</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ונכון למועד סיום הביקורת מחייבים מעקב שנתי לפי חוזר המנכ"ל 5/2007.</w:t>
            </w:r>
            <w:r w:rsidRPr="00AD7FD0">
              <w:rPr>
                <w:rFonts w:ascii="Tahoma" w:eastAsia="Calibri" w:hAnsi="Tahoma" w:cs="Tahoma" w:hint="cs"/>
                <w:sz w:val="19"/>
                <w:szCs w:val="19"/>
                <w:rtl/>
              </w:rPr>
              <w:t xml:space="preserve"> </w:t>
            </w:r>
            <w:r w:rsidRPr="00AD7FD0">
              <w:rPr>
                <w:rFonts w:ascii="Tahoma" w:eastAsia="Calibri" w:hAnsi="Tahoma" w:cs="Tahoma" w:hint="eastAsia"/>
                <w:sz w:val="19"/>
                <w:szCs w:val="19"/>
                <w:rtl/>
              </w:rPr>
              <w:t>עוד</w:t>
            </w:r>
            <w:r w:rsidRPr="00AD7FD0">
              <w:rPr>
                <w:rFonts w:ascii="Tahoma" w:eastAsia="Calibri" w:hAnsi="Tahoma" w:cs="Tahoma"/>
                <w:sz w:val="19"/>
                <w:szCs w:val="19"/>
                <w:rtl/>
              </w:rPr>
              <w:t xml:space="preserve"> מומלץ </w:t>
            </w:r>
            <w:r w:rsidRPr="00AD7FD0">
              <w:rPr>
                <w:rFonts w:ascii="Tahoma" w:eastAsia="Calibri" w:hAnsi="Tahoma" w:cs="Tahoma" w:hint="eastAsia"/>
                <w:sz w:val="19"/>
                <w:szCs w:val="19"/>
                <w:rtl/>
              </w:rPr>
              <w:t>ל</w:t>
            </w:r>
            <w:r w:rsidRPr="00AD7FD0">
              <w:rPr>
                <w:rFonts w:ascii="Tahoma" w:eastAsia="Calibri" w:hAnsi="Tahoma" w:cs="Tahoma"/>
                <w:sz w:val="19"/>
                <w:szCs w:val="19"/>
                <w:rtl/>
              </w:rPr>
              <w:t xml:space="preserve">משרד החינוך </w:t>
            </w:r>
            <w:r w:rsidRPr="00AD7FD0">
              <w:rPr>
                <w:rFonts w:ascii="Tahoma" w:eastAsia="Calibri" w:hAnsi="Tahoma" w:cs="Tahoma" w:hint="eastAsia"/>
                <w:sz w:val="19"/>
                <w:szCs w:val="19"/>
                <w:rtl/>
              </w:rPr>
              <w:t>ל</w:t>
            </w:r>
            <w:r w:rsidRPr="00AD7FD0">
              <w:rPr>
                <w:rFonts w:ascii="Tahoma" w:eastAsia="Calibri" w:hAnsi="Tahoma" w:cs="Tahoma"/>
                <w:sz w:val="19"/>
                <w:szCs w:val="19"/>
                <w:rtl/>
              </w:rPr>
              <w:t xml:space="preserve">עדכן את כלל הנחיותיו בנושא </w:t>
            </w:r>
            <w:r w:rsidRPr="00AD7FD0">
              <w:rPr>
                <w:rFonts w:ascii="Tahoma" w:eastAsia="Calibri" w:hAnsi="Tahoma" w:cs="Tahoma" w:hint="eastAsia"/>
                <w:sz w:val="19"/>
                <w:szCs w:val="19"/>
                <w:rtl/>
              </w:rPr>
              <w:t>ה</w:t>
            </w:r>
            <w:r w:rsidRPr="00AD7FD0">
              <w:rPr>
                <w:rFonts w:ascii="Tahoma" w:eastAsia="Calibri" w:hAnsi="Tahoma" w:cs="Tahoma"/>
                <w:sz w:val="19"/>
                <w:szCs w:val="19"/>
                <w:rtl/>
              </w:rPr>
              <w:t>בטיחות ו</w:t>
            </w:r>
            <w:r w:rsidRPr="00AD7FD0">
              <w:rPr>
                <w:rFonts w:ascii="Tahoma" w:eastAsia="Calibri" w:hAnsi="Tahoma" w:cs="Tahoma" w:hint="eastAsia"/>
                <w:sz w:val="19"/>
                <w:szCs w:val="19"/>
                <w:rtl/>
              </w:rPr>
              <w:t>ה</w:t>
            </w:r>
            <w:r w:rsidRPr="00AD7FD0">
              <w:rPr>
                <w:rFonts w:ascii="Tahoma" w:eastAsia="Calibri" w:hAnsi="Tahoma" w:cs="Tahoma"/>
                <w:sz w:val="19"/>
                <w:szCs w:val="19"/>
                <w:rtl/>
              </w:rPr>
              <w:t xml:space="preserve">יציבות </w:t>
            </w:r>
            <w:r w:rsidRPr="00AD7FD0">
              <w:rPr>
                <w:rFonts w:ascii="Tahoma" w:eastAsia="Calibri" w:hAnsi="Tahoma" w:cs="Tahoma" w:hint="eastAsia"/>
                <w:sz w:val="19"/>
                <w:szCs w:val="19"/>
                <w:rtl/>
              </w:rPr>
              <w:t>של</w:t>
            </w:r>
            <w:r w:rsidRPr="00AD7FD0">
              <w:rPr>
                <w:rFonts w:ascii="Tahoma" w:eastAsia="Calibri" w:hAnsi="Tahoma" w:cs="Tahoma"/>
                <w:sz w:val="19"/>
                <w:szCs w:val="19"/>
                <w:rtl/>
              </w:rPr>
              <w:t xml:space="preserve"> מבני חינוך ו</w:t>
            </w:r>
            <w:r w:rsidRPr="00AD7FD0">
              <w:rPr>
                <w:rFonts w:ascii="Tahoma" w:eastAsia="Calibri" w:hAnsi="Tahoma" w:cs="Tahoma" w:hint="eastAsia"/>
                <w:sz w:val="19"/>
                <w:szCs w:val="19"/>
                <w:rtl/>
              </w:rPr>
              <w:t>לה</w:t>
            </w:r>
            <w:r w:rsidRPr="00AD7FD0">
              <w:rPr>
                <w:rFonts w:ascii="Tahoma" w:eastAsia="Calibri" w:hAnsi="Tahoma" w:cs="Tahoma"/>
                <w:sz w:val="19"/>
                <w:szCs w:val="19"/>
                <w:rtl/>
              </w:rPr>
              <w:t xml:space="preserve">וסיף להן הפניה מפורשת ומחייבת לחוזר המנכ״ל 5/2007, </w:t>
            </w:r>
            <w:r w:rsidRPr="00AD7FD0">
              <w:rPr>
                <w:rFonts w:ascii="Tahoma" w:eastAsia="Calibri" w:hAnsi="Tahoma" w:cs="Tahoma" w:hint="eastAsia"/>
                <w:sz w:val="19"/>
                <w:szCs w:val="19"/>
                <w:rtl/>
              </w:rPr>
              <w:t>וכן</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לכלול</w:t>
            </w:r>
            <w:r w:rsidRPr="00AD7FD0">
              <w:rPr>
                <w:rFonts w:ascii="Tahoma" w:eastAsia="Calibri" w:hAnsi="Tahoma" w:cs="Tahoma"/>
                <w:sz w:val="19"/>
                <w:szCs w:val="19"/>
                <w:rtl/>
              </w:rPr>
              <w:t xml:space="preserve"> בהנחיותיו התייחסות גם לחובה לבדוק את יציבות המבנה ותקינותו ואת התדירות המחייבת של הבדיקה, כדי להבטיח שהיא תבוצע באופן יזום ושיטתי, ולא רק אם נצפו כשלי יציבות, </w:t>
            </w:r>
            <w:r w:rsidRPr="00AD7FD0">
              <w:rPr>
                <w:rFonts w:ascii="Tahoma" w:eastAsia="Calibri" w:hAnsi="Tahoma" w:cs="Tahoma" w:hint="eastAsia"/>
                <w:sz w:val="19"/>
                <w:szCs w:val="19"/>
                <w:rtl/>
              </w:rPr>
              <w:t>שכן</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במועד</w:t>
            </w:r>
            <w:r w:rsidRPr="00AD7FD0">
              <w:rPr>
                <w:rFonts w:ascii="Tahoma" w:eastAsia="Calibri" w:hAnsi="Tahoma" w:cs="Tahoma"/>
                <w:sz w:val="19"/>
                <w:szCs w:val="19"/>
                <w:rtl/>
              </w:rPr>
              <w:t xml:space="preserve"> זה כבר עלולה להתממש הסכנה </w:t>
            </w:r>
            <w:r w:rsidRPr="00AD7FD0">
              <w:rPr>
                <w:rFonts w:ascii="Tahoma" w:eastAsia="Calibri" w:hAnsi="Tahoma" w:cs="Tahoma" w:hint="eastAsia"/>
                <w:sz w:val="19"/>
                <w:szCs w:val="19"/>
                <w:rtl/>
              </w:rPr>
              <w:t>הנשקפת</w:t>
            </w:r>
            <w:r w:rsidRPr="00AD7FD0">
              <w:rPr>
                <w:rFonts w:ascii="Tahoma" w:eastAsia="Calibri" w:hAnsi="Tahoma" w:cs="Tahoma"/>
                <w:sz w:val="19"/>
                <w:szCs w:val="19"/>
                <w:rtl/>
              </w:rPr>
              <w:t xml:space="preserve"> לתלמידים הרבים הבאים בשעריו של המבנה. </w:t>
            </w:r>
            <w:r w:rsidRPr="00AD7FD0">
              <w:rPr>
                <w:rFonts w:ascii="Tahoma" w:eastAsia="Calibri" w:hAnsi="Tahoma" w:cs="Tahoma" w:hint="eastAsia"/>
                <w:sz w:val="19"/>
                <w:szCs w:val="19"/>
                <w:rtl/>
              </w:rPr>
              <w:t>לצד</w:t>
            </w:r>
            <w:r w:rsidRPr="00AD7FD0">
              <w:rPr>
                <w:rFonts w:ascii="Tahoma" w:eastAsia="Calibri" w:hAnsi="Tahoma" w:cs="Tahoma"/>
                <w:sz w:val="19"/>
                <w:szCs w:val="19"/>
                <w:rtl/>
              </w:rPr>
              <w:t xml:space="preserve"> זאת </w:t>
            </w:r>
            <w:r w:rsidRPr="00AD7FD0">
              <w:rPr>
                <w:rFonts w:ascii="Tahoma" w:eastAsia="Calibri" w:hAnsi="Tahoma" w:cs="Tahoma" w:hint="eastAsia"/>
                <w:sz w:val="19"/>
                <w:szCs w:val="19"/>
                <w:rtl/>
              </w:rPr>
              <w:t>מומלץ</w:t>
            </w:r>
            <w:r w:rsidRPr="00AD7FD0">
              <w:rPr>
                <w:rFonts w:ascii="Tahoma" w:eastAsia="Calibri" w:hAnsi="Tahoma" w:cs="Tahoma"/>
                <w:sz w:val="19"/>
                <w:szCs w:val="19"/>
                <w:rtl/>
              </w:rPr>
              <w:t xml:space="preserve"> לו </w:t>
            </w:r>
            <w:r w:rsidRPr="00AD7FD0">
              <w:rPr>
                <w:rFonts w:ascii="Tahoma" w:eastAsia="Calibri" w:hAnsi="Tahoma" w:cs="Tahoma" w:hint="eastAsia"/>
                <w:sz w:val="19"/>
                <w:szCs w:val="19"/>
                <w:rtl/>
              </w:rPr>
              <w:t>ל</w:t>
            </w:r>
            <w:r w:rsidRPr="00AD7FD0">
              <w:rPr>
                <w:rFonts w:ascii="Tahoma" w:eastAsia="Calibri" w:hAnsi="Tahoma" w:cs="Tahoma"/>
                <w:sz w:val="19"/>
                <w:szCs w:val="19"/>
                <w:rtl/>
              </w:rPr>
              <w:t>אגד את כלל הנחיותיו בנושא זה למסמך אחוד.</w:t>
            </w:r>
            <w:r w:rsidRPr="00AD7FD0">
              <w:rPr>
                <w:rFonts w:ascii="Tahoma" w:eastAsia="Calibri" w:hAnsi="Tahoma" w:cs="Tahoma" w:hint="cs"/>
                <w:sz w:val="19"/>
                <w:szCs w:val="19"/>
                <w:rtl/>
              </w:rPr>
              <w:t xml:space="preserve"> כמו כן, </w:t>
            </w:r>
            <w:r w:rsidRPr="00AD7FD0">
              <w:rPr>
                <w:rFonts w:ascii="Tahoma" w:eastAsia="Calibri" w:hAnsi="Tahoma" w:cs="Tahoma"/>
                <w:sz w:val="19"/>
                <w:szCs w:val="19"/>
                <w:rtl/>
              </w:rPr>
              <w:t xml:space="preserve">מומלץ למשרד החינוך </w:t>
            </w:r>
            <w:r w:rsidRPr="00AD7FD0">
              <w:rPr>
                <w:rFonts w:ascii="Tahoma" w:eastAsia="Calibri" w:hAnsi="Tahoma" w:cs="Tahoma" w:hint="cs"/>
                <w:sz w:val="19"/>
                <w:szCs w:val="19"/>
                <w:rtl/>
              </w:rPr>
              <w:t>ולמינהל התכנון, העומד בראשות מטה הפל-קל,</w:t>
            </w:r>
            <w:r w:rsidRPr="00AD7FD0">
              <w:rPr>
                <w:rFonts w:ascii="Tahoma" w:eastAsia="Calibri" w:hAnsi="Tahoma" w:cs="Tahoma"/>
                <w:sz w:val="19"/>
                <w:szCs w:val="19"/>
                <w:rtl/>
              </w:rPr>
              <w:t xml:space="preserve"> לעדכן באופן יזום את הרשויות המקומיות באפשרות לפנות למשרד החינוך לצורך קבלת תקציב לחיזוק מבני חינוך שנבנו בשיטת הפל-קל</w:t>
            </w:r>
            <w:r w:rsidRPr="00AD7FD0">
              <w:rPr>
                <w:rFonts w:ascii="Tahoma" w:eastAsia="Calibri" w:hAnsi="Tahoma" w:cs="Tahoma" w:hint="cs"/>
                <w:sz w:val="19"/>
                <w:szCs w:val="19"/>
                <w:rtl/>
              </w:rPr>
              <w:t xml:space="preserve"> במסגרת התוכנית לחידוש מבנים</w:t>
            </w:r>
            <w:r w:rsidRPr="00AD7FD0">
              <w:rPr>
                <w:rFonts w:ascii="Tahoma" w:eastAsia="Calibri" w:hAnsi="Tahoma" w:cs="Tahoma"/>
                <w:sz w:val="19"/>
                <w:szCs w:val="19"/>
                <w:rtl/>
              </w:rPr>
              <w:t>.</w:t>
            </w:r>
          </w:p>
          <w:p w:rsidR="00AD7FD0" w:rsidRPr="00AD7FD0" w:rsidP="002968E8">
            <w:pPr>
              <w:numPr>
                <w:ilvl w:val="0"/>
                <w:numId w:val="13"/>
              </w:numPr>
              <w:spacing w:after="240" w:line="288" w:lineRule="auto"/>
              <w:ind w:left="749" w:right="457" w:hanging="515"/>
              <w:jc w:val="both"/>
              <w:rPr>
                <w:rFonts w:ascii="Tahoma" w:eastAsia="Calibri" w:hAnsi="Tahoma" w:cs="Tahoma"/>
                <w:sz w:val="19"/>
                <w:szCs w:val="19"/>
              </w:rPr>
            </w:pPr>
            <w:r w:rsidRPr="00AD7FD0">
              <w:rPr>
                <w:rFonts w:ascii="Tahoma" w:eastAsia="Calibri" w:hAnsi="Tahoma" w:cs="Tahoma"/>
                <w:sz w:val="19"/>
                <w:szCs w:val="19"/>
                <w:rtl/>
              </w:rPr>
              <w:t xml:space="preserve">מומלץ למשרד הפנים, כמי שנושא באחריות המיניסטריאלית לטיפול במבני פל-קל, ולמינהל התכנון, </w:t>
            </w:r>
            <w:r w:rsidRPr="00AD7FD0">
              <w:rPr>
                <w:rFonts w:ascii="Tahoma" w:eastAsia="Calibri" w:hAnsi="Tahoma" w:cs="Tahoma" w:hint="cs"/>
                <w:sz w:val="19"/>
                <w:szCs w:val="19"/>
                <w:rtl/>
              </w:rPr>
              <w:t>ה</w:t>
            </w:r>
            <w:r w:rsidRPr="00AD7FD0">
              <w:rPr>
                <w:rFonts w:ascii="Tahoma" w:eastAsia="Calibri" w:hAnsi="Tahoma" w:cs="Tahoma"/>
                <w:sz w:val="19"/>
                <w:szCs w:val="19"/>
                <w:rtl/>
              </w:rPr>
              <w:t xml:space="preserve">עומד בראשות מטה הפל-קל, </w:t>
            </w:r>
            <w:r w:rsidRPr="00AD7FD0">
              <w:rPr>
                <w:rFonts w:ascii="Tahoma" w:eastAsia="Calibri" w:hAnsi="Tahoma" w:cs="Tahoma" w:hint="cs"/>
                <w:sz w:val="19"/>
                <w:szCs w:val="19"/>
                <w:rtl/>
              </w:rPr>
              <w:t xml:space="preserve">בשיתוף משרד השיכון, </w:t>
            </w:r>
            <w:r w:rsidRPr="00AD7FD0">
              <w:rPr>
                <w:rFonts w:ascii="Tahoma" w:eastAsia="Calibri" w:hAnsi="Tahoma" w:cs="Tahoma"/>
                <w:sz w:val="19"/>
                <w:szCs w:val="19"/>
                <w:rtl/>
              </w:rPr>
              <w:t>לקדם אסדרה ממצה וכוללת בחקיקה ראשית של הטיפול במבני פל-קל, לרבות מנגנון האכיפה שישמש לצורך כך, בפרט בהתייחס למבנים שלא נבדקו בדיקת זיהוי ראשוני</w:t>
            </w:r>
            <w:r w:rsidR="003B742F">
              <w:rPr>
                <w:rFonts w:ascii="Tahoma" w:eastAsia="Calibri" w:hAnsi="Tahoma" w:cs="Tahoma" w:hint="cs"/>
                <w:sz w:val="19"/>
                <w:szCs w:val="19"/>
                <w:rtl/>
              </w:rPr>
              <w:t>ת</w:t>
            </w:r>
            <w:r w:rsidRPr="00AD7FD0">
              <w:rPr>
                <w:rFonts w:ascii="Tahoma" w:eastAsia="Calibri" w:hAnsi="Tahoma" w:cs="Tahoma"/>
                <w:sz w:val="19"/>
                <w:szCs w:val="19"/>
                <w:rtl/>
              </w:rPr>
              <w:t xml:space="preserve"> או שלא מבוצע בהם מעקב שנתי. עוד מומלץ לעדכן את חוזר המנכ"ל 5/2007 לשם מיצוי מיטבי של כלי האכיפה הקיימים, עד להשלמת האסדרה בחקיקה ראשית.</w:t>
            </w:r>
          </w:p>
          <w:p w:rsidR="00AD7FD0" w:rsidRPr="00AD7FD0" w:rsidP="002968E8">
            <w:pPr>
              <w:keepNext/>
              <w:keepLines/>
              <w:numPr>
                <w:ilvl w:val="0"/>
                <w:numId w:val="13"/>
              </w:numPr>
              <w:spacing w:after="240" w:line="288" w:lineRule="auto"/>
              <w:ind w:left="749" w:right="457" w:hanging="516"/>
              <w:jc w:val="both"/>
              <w:rPr>
                <w:rFonts w:ascii="Tahoma" w:eastAsia="Calibri" w:hAnsi="Tahoma" w:cs="Tahoma"/>
                <w:sz w:val="19"/>
                <w:szCs w:val="19"/>
              </w:rPr>
            </w:pPr>
            <w:r w:rsidRPr="00AD7FD0">
              <w:rPr>
                <w:rFonts w:ascii="Tahoma" w:eastAsia="Calibri" w:hAnsi="Tahoma" w:cs="Tahoma"/>
                <w:sz w:val="19"/>
                <w:szCs w:val="19"/>
                <w:rtl/>
              </w:rPr>
              <w:t>על שר הפנים, שנושא באחריות המיניסטריאלית לפעילות מטה</w:t>
            </w:r>
            <w:r w:rsidRPr="00AD7FD0">
              <w:rPr>
                <w:rFonts w:ascii="Tahoma" w:eastAsia="Calibri" w:hAnsi="Tahoma" w:cs="Tahoma" w:hint="cs"/>
                <w:sz w:val="19"/>
                <w:szCs w:val="19"/>
                <w:rtl/>
              </w:rPr>
              <w:t xml:space="preserve"> הפל-קל</w:t>
            </w:r>
            <w:r w:rsidRPr="00AD7FD0">
              <w:rPr>
                <w:rFonts w:ascii="Tahoma" w:eastAsia="Calibri" w:hAnsi="Tahoma" w:cs="Tahoma"/>
                <w:sz w:val="19"/>
                <w:szCs w:val="19"/>
                <w:rtl/>
              </w:rPr>
              <w:t>, ועל מינהל התכנון</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ה</w:t>
            </w:r>
            <w:r w:rsidRPr="00AD7FD0">
              <w:rPr>
                <w:rFonts w:ascii="Tahoma" w:eastAsia="Calibri" w:hAnsi="Tahoma" w:cs="Tahoma"/>
                <w:sz w:val="19"/>
                <w:szCs w:val="19"/>
                <w:rtl/>
              </w:rPr>
              <w:t>עומד בראשו</w:t>
            </w:r>
            <w:r w:rsidRPr="00AD7FD0">
              <w:rPr>
                <w:rFonts w:ascii="Tahoma" w:eastAsia="Calibri" w:hAnsi="Tahoma" w:cs="Tahoma" w:hint="cs"/>
                <w:sz w:val="19"/>
                <w:szCs w:val="19"/>
                <w:rtl/>
              </w:rPr>
              <w:t>ת המטה</w:t>
            </w:r>
            <w:r w:rsidRPr="00AD7FD0">
              <w:rPr>
                <w:rFonts w:ascii="Tahoma" w:eastAsia="Calibri" w:hAnsi="Tahoma" w:cs="Tahoma"/>
                <w:sz w:val="19"/>
                <w:szCs w:val="19"/>
                <w:rtl/>
              </w:rPr>
              <w:t>, לקבוע מדיניות פרסום מידע על אודות עבודת המטה בהתאם להוראותיו של נוהל היחידה הממשלתית לחופש המידע, ולפרסם מדיניות זו בפומבי, וכן להקפיד ולפעול על פי המדיניות שתיקבע בעניין זה בפרסום המידע המקדים לעבודתו של המטה, בפרסום המידע שמתעד את עבודת המטה ובפרסום תוצרי העבודה. מומלץ כי בגדר המידע שיפורסם לפי המדיניות שתיקבע</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ייבחן</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אם</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לכלול</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את</w:t>
            </w:r>
            <w:r w:rsidRPr="00AD7FD0">
              <w:rPr>
                <w:rFonts w:ascii="Tahoma" w:eastAsia="Calibri" w:hAnsi="Tahoma" w:cs="Tahoma"/>
                <w:sz w:val="19"/>
                <w:szCs w:val="19"/>
                <w:rtl/>
              </w:rPr>
              <w:t xml:space="preserve"> רשימת מבני הפל-קל שהטיפול בהם טרם הסתיים במלואו, </w:t>
            </w:r>
            <w:r w:rsidRPr="00AD7FD0">
              <w:rPr>
                <w:rFonts w:ascii="Tahoma" w:eastAsia="Calibri" w:hAnsi="Tahoma" w:cs="Tahoma" w:hint="eastAsia"/>
                <w:sz w:val="19"/>
                <w:szCs w:val="19"/>
                <w:rtl/>
              </w:rPr>
              <w:t>וזאת</w:t>
            </w:r>
            <w:r w:rsidRPr="00AD7FD0">
              <w:rPr>
                <w:rFonts w:ascii="Tahoma" w:eastAsia="Calibri" w:hAnsi="Tahoma" w:cs="Tahoma"/>
                <w:sz w:val="19"/>
                <w:szCs w:val="19"/>
                <w:rtl/>
              </w:rPr>
              <w:t xml:space="preserve"> בשל חשיבותו הציבורית של הפרסום: לשם הגנה על שלום הציבור וביטחונו ולנוכח </w:t>
            </w:r>
            <w:r w:rsidRPr="00AD7FD0">
              <w:rPr>
                <w:rFonts w:ascii="Tahoma" w:eastAsia="Calibri" w:hAnsi="Tahoma" w:cs="Tahoma" w:hint="eastAsia"/>
                <w:sz w:val="19"/>
                <w:szCs w:val="19"/>
                <w:rtl/>
              </w:rPr>
              <w:t>ההשפעות</w:t>
            </w:r>
            <w:r w:rsidRPr="00AD7FD0">
              <w:rPr>
                <w:rFonts w:ascii="Tahoma" w:eastAsia="Calibri" w:hAnsi="Tahoma" w:cs="Tahoma"/>
                <w:sz w:val="19"/>
                <w:szCs w:val="19"/>
                <w:rtl/>
              </w:rPr>
              <w:t xml:space="preserve"> הכלכליות של המידע </w:t>
            </w:r>
            <w:r w:rsidRPr="00AD7FD0">
              <w:rPr>
                <w:rFonts w:ascii="Tahoma" w:eastAsia="Calibri" w:hAnsi="Tahoma" w:cs="Tahoma" w:hint="eastAsia"/>
                <w:sz w:val="19"/>
                <w:szCs w:val="19"/>
                <w:rtl/>
              </w:rPr>
              <w:t>על</w:t>
            </w:r>
            <w:r w:rsidRPr="00AD7FD0">
              <w:rPr>
                <w:rFonts w:ascii="Tahoma" w:eastAsia="Calibri" w:hAnsi="Tahoma" w:cs="Tahoma"/>
                <w:sz w:val="19"/>
                <w:szCs w:val="19"/>
                <w:rtl/>
              </w:rPr>
              <w:t xml:space="preserve"> בעלי המבנים ו</w:t>
            </w:r>
            <w:r w:rsidRPr="00AD7FD0">
              <w:rPr>
                <w:rFonts w:ascii="Tahoma" w:eastAsia="Calibri" w:hAnsi="Tahoma" w:cs="Tahoma" w:hint="eastAsia"/>
                <w:sz w:val="19"/>
                <w:szCs w:val="19"/>
                <w:rtl/>
              </w:rPr>
              <w:t>על</w:t>
            </w:r>
            <w:r w:rsidRPr="00AD7FD0">
              <w:rPr>
                <w:rFonts w:ascii="Tahoma" w:eastAsia="Calibri" w:hAnsi="Tahoma" w:cs="Tahoma"/>
                <w:sz w:val="19"/>
                <w:szCs w:val="19"/>
                <w:rtl/>
              </w:rPr>
              <w:t xml:space="preserve"> אלה המבקשים להתקשר בעסקאות מקרקעין או אחרות </w:t>
            </w:r>
            <w:r w:rsidRPr="00AD7FD0">
              <w:rPr>
                <w:rFonts w:ascii="Tahoma" w:eastAsia="Calibri" w:hAnsi="Tahoma" w:cs="Tahoma" w:hint="eastAsia"/>
                <w:sz w:val="19"/>
                <w:szCs w:val="19"/>
                <w:rtl/>
              </w:rPr>
              <w:t>בעניינם</w:t>
            </w:r>
            <w:r w:rsidRPr="00AD7FD0">
              <w:rPr>
                <w:rFonts w:ascii="Tahoma" w:eastAsia="Calibri" w:hAnsi="Tahoma" w:cs="Tahoma"/>
                <w:sz w:val="19"/>
                <w:szCs w:val="19"/>
                <w:rtl/>
              </w:rPr>
              <w:t xml:space="preserve">. בשים לב לכך, מומלץ כי במדיניות הפרסום תיקבע גם המתכונת המחייבת לעדכון המידע לאחר פרסומו, תוך שימת לב לצורך להבחין בפרסום בין רמות הסיכון הנשקפות מהמבנים, לפי סטטוס הטיפול בהם, </w:t>
            </w:r>
            <w:r w:rsidRPr="00AD7FD0">
              <w:rPr>
                <w:rFonts w:ascii="Tahoma" w:eastAsia="Calibri" w:hAnsi="Tahoma" w:cs="Tahoma" w:hint="eastAsia"/>
                <w:sz w:val="19"/>
                <w:szCs w:val="19"/>
                <w:rtl/>
              </w:rPr>
              <w:t>וכן</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תוך</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שימת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לב</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לשלמות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המידע</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האמור</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ולמהימנותו</w:t>
            </w:r>
            <w:r w:rsidRPr="00AD7FD0">
              <w:rPr>
                <w:rFonts w:ascii="Tahoma" w:eastAsia="Calibri" w:hAnsi="Tahoma" w:cs="Tahoma"/>
                <w:sz w:val="19"/>
                <w:szCs w:val="19"/>
                <w:rtl/>
              </w:rPr>
              <w:t>.</w:t>
            </w:r>
          </w:p>
          <w:p w:rsidR="00AD7FD0" w:rsidRPr="00AD7FD0" w:rsidP="002968E8">
            <w:pPr>
              <w:numPr>
                <w:ilvl w:val="0"/>
                <w:numId w:val="13"/>
              </w:numPr>
              <w:spacing w:after="240" w:line="288" w:lineRule="auto"/>
              <w:ind w:left="749" w:right="457" w:hanging="515"/>
              <w:jc w:val="both"/>
              <w:rPr>
                <w:rFonts w:ascii="Tahoma" w:eastAsia="Calibri" w:hAnsi="Tahoma" w:cs="Tahoma"/>
                <w:sz w:val="19"/>
                <w:szCs w:val="19"/>
              </w:rPr>
            </w:pPr>
            <w:r w:rsidRPr="00AD7FD0">
              <w:rPr>
                <w:rFonts w:ascii="Tahoma" w:eastAsia="Calibri" w:hAnsi="Tahoma" w:cs="Tahoma"/>
                <w:sz w:val="19"/>
                <w:szCs w:val="19"/>
                <w:rtl/>
              </w:rPr>
              <w:t xml:space="preserve">מומלץ למועצה המקומית </w:t>
            </w:r>
            <w:r w:rsidRPr="00AD7FD0">
              <w:rPr>
                <w:rFonts w:ascii="Tahoma" w:eastAsia="Calibri" w:hAnsi="Tahoma" w:cs="Tahoma"/>
                <w:b/>
                <w:bCs/>
                <w:sz w:val="19"/>
                <w:szCs w:val="19"/>
                <w:rtl/>
              </w:rPr>
              <w:t>דאליית אל-כרמל</w:t>
            </w:r>
            <w:r w:rsidRPr="00AD7FD0">
              <w:rPr>
                <w:rFonts w:ascii="Tahoma" w:eastAsia="Calibri" w:hAnsi="Tahoma" w:cs="Tahoma"/>
                <w:sz w:val="19"/>
                <w:szCs w:val="19"/>
                <w:rtl/>
              </w:rPr>
              <w:t xml:space="preserve"> ולמועצה האזורית </w:t>
            </w:r>
            <w:r w:rsidRPr="00AD7FD0">
              <w:rPr>
                <w:rFonts w:ascii="Tahoma" w:eastAsia="Calibri" w:hAnsi="Tahoma" w:cs="Tahoma"/>
                <w:b/>
                <w:bCs/>
                <w:sz w:val="19"/>
                <w:szCs w:val="19"/>
                <w:rtl/>
              </w:rPr>
              <w:t>עמק המעיינות</w:t>
            </w:r>
            <w:r w:rsidRPr="00AD7FD0">
              <w:rPr>
                <w:rFonts w:ascii="Tahoma" w:eastAsia="Calibri" w:hAnsi="Tahoma" w:cs="Tahoma"/>
                <w:sz w:val="19"/>
                <w:szCs w:val="19"/>
                <w:rtl/>
              </w:rPr>
              <w:t xml:space="preserve"> לפרסם את רשימת מבני הפל-קל שבתחום שיפוטן באתרי המרשתת שלהן ולעדכנה באופן עיתי ושוטף, ואם הן מפעילות מערכת </w:t>
            </w:r>
            <w:r w:rsidRPr="00AD7FD0">
              <w:rPr>
                <w:rFonts w:ascii="Tahoma" w:eastAsia="Calibri" w:hAnsi="Tahoma" w:cs="Tahoma"/>
                <w:sz w:val="19"/>
                <w:szCs w:val="19"/>
              </w:rPr>
              <w:t>GIS</w:t>
            </w:r>
            <w:r w:rsidRPr="00AD7FD0">
              <w:rPr>
                <w:rFonts w:ascii="Tahoma" w:eastAsia="Calibri" w:hAnsi="Tahoma" w:cs="Tahoma"/>
                <w:sz w:val="19"/>
                <w:szCs w:val="19"/>
                <w:rtl/>
              </w:rPr>
              <w:t xml:space="preserve"> - לפרסם את המידע גם במערכת זו. מומלץ לעיריית </w:t>
            </w:r>
            <w:r w:rsidRPr="00AD7FD0">
              <w:rPr>
                <w:rFonts w:ascii="Tahoma" w:eastAsia="Calibri" w:hAnsi="Tahoma" w:cs="Tahoma"/>
                <w:b/>
                <w:bCs/>
                <w:sz w:val="19"/>
                <w:szCs w:val="19"/>
                <w:rtl/>
              </w:rPr>
              <w:t>ירושלים</w:t>
            </w:r>
            <w:r w:rsidRPr="00AD7FD0">
              <w:rPr>
                <w:rFonts w:ascii="Tahoma" w:eastAsia="Calibri" w:hAnsi="Tahoma" w:cs="Tahoma"/>
                <w:sz w:val="19"/>
                <w:szCs w:val="19"/>
                <w:rtl/>
              </w:rPr>
              <w:t xml:space="preserve"> להקפיד על שמירת עדכניות המידע שהיא מפרסמת בנושא זה ועל מהימנותו</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וכן לפרסמו גם במערכת ה-</w:t>
            </w:r>
            <w:r w:rsidRPr="00AD7FD0">
              <w:rPr>
                <w:rFonts w:ascii="Tahoma" w:eastAsia="Calibri" w:hAnsi="Tahoma" w:cs="Tahoma"/>
                <w:sz w:val="19"/>
                <w:szCs w:val="19"/>
              </w:rPr>
              <w:t>GIS</w:t>
            </w:r>
            <w:r w:rsidRPr="00AD7FD0">
              <w:rPr>
                <w:rFonts w:ascii="Tahoma" w:eastAsia="Calibri" w:hAnsi="Tahoma" w:cs="Tahoma"/>
                <w:sz w:val="19"/>
                <w:szCs w:val="19"/>
                <w:rtl/>
              </w:rPr>
              <w:t xml:space="preserve"> שה</w:t>
            </w:r>
            <w:r w:rsidRPr="00AD7FD0">
              <w:rPr>
                <w:rFonts w:ascii="Tahoma" w:eastAsia="Calibri" w:hAnsi="Tahoma" w:cs="Tahoma" w:hint="cs"/>
                <w:sz w:val="19"/>
                <w:szCs w:val="19"/>
                <w:rtl/>
              </w:rPr>
              <w:t>יא</w:t>
            </w:r>
            <w:r w:rsidRPr="00AD7FD0">
              <w:rPr>
                <w:rFonts w:ascii="Tahoma" w:eastAsia="Calibri" w:hAnsi="Tahoma" w:cs="Tahoma"/>
                <w:sz w:val="19"/>
                <w:szCs w:val="19"/>
                <w:rtl/>
              </w:rPr>
              <w:t xml:space="preserve"> מפעיל</w:t>
            </w:r>
            <w:r w:rsidRPr="00AD7FD0">
              <w:rPr>
                <w:rFonts w:ascii="Tahoma" w:eastAsia="Calibri" w:hAnsi="Tahoma" w:cs="Tahoma" w:hint="cs"/>
                <w:sz w:val="19"/>
                <w:szCs w:val="19"/>
                <w:rtl/>
              </w:rPr>
              <w:t>ה</w:t>
            </w:r>
            <w:r w:rsidRPr="00AD7FD0">
              <w:rPr>
                <w:rFonts w:ascii="Tahoma" w:eastAsia="Calibri" w:hAnsi="Tahoma" w:cs="Tahoma"/>
                <w:sz w:val="19"/>
                <w:szCs w:val="19"/>
                <w:rtl/>
              </w:rPr>
              <w:t>. זאת לשם ייעול ושיפור יכולות הפיקוח והאכיפה הפנים-רשותיים והגברת השקיפות לציבור</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כדי להביא לידיעת הציבור המבקר במבנים הללו כי טמונה סכנה בשימוש ב</w:t>
            </w:r>
            <w:r w:rsidRPr="00AD7FD0">
              <w:rPr>
                <w:rFonts w:ascii="Tahoma" w:eastAsia="Calibri" w:hAnsi="Tahoma" w:cs="Tahoma" w:hint="cs"/>
                <w:sz w:val="19"/>
                <w:szCs w:val="19"/>
                <w:rtl/>
              </w:rPr>
              <w:t>ה</w:t>
            </w:r>
            <w:r w:rsidRPr="00AD7FD0">
              <w:rPr>
                <w:rFonts w:ascii="Tahoma" w:eastAsia="Calibri" w:hAnsi="Tahoma" w:cs="Tahoma"/>
                <w:sz w:val="19"/>
                <w:szCs w:val="19"/>
                <w:rtl/>
              </w:rPr>
              <w:t>ם</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וכן כדי למנוע התדיינויות משפטיות והוצאות כספיות העלולות להיות כרוכות בהן - במקרים שבהם המבנה לא טופל כמחויב לפי חוזר המנכ"ל 5/2007</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או שמידע בנושא לא נמסר על ידי בעלי המבנה כמחויב בדין.</w:t>
            </w:r>
            <w:r w:rsidRPr="00AD7FD0">
              <w:rPr>
                <w:rFonts w:ascii="Tahoma" w:eastAsia="Calibri" w:hAnsi="Tahoma" w:cs="Tahoma" w:hint="cs"/>
                <w:sz w:val="19"/>
                <w:szCs w:val="19"/>
                <w:rtl/>
              </w:rPr>
              <w:t xml:space="preserve"> כמו כן</w:t>
            </w:r>
            <w:r w:rsidRPr="00AD7FD0">
              <w:rPr>
                <w:rFonts w:eastAsia="Calibri"/>
                <w:szCs w:val="24"/>
                <w:rtl/>
              </w:rPr>
              <w:t xml:space="preserve"> </w:t>
            </w:r>
            <w:r w:rsidRPr="00AD7FD0">
              <w:rPr>
                <w:rFonts w:ascii="Tahoma" w:eastAsia="Calibri" w:hAnsi="Tahoma" w:cs="Tahoma"/>
                <w:sz w:val="19"/>
                <w:szCs w:val="19"/>
                <w:rtl/>
              </w:rPr>
              <w:t xml:space="preserve">מומלץ לעיריות </w:t>
            </w:r>
            <w:r w:rsidRPr="00AD7FD0">
              <w:rPr>
                <w:rFonts w:ascii="Tahoma" w:eastAsia="Calibri" w:hAnsi="Tahoma" w:cs="Tahoma"/>
                <w:b/>
                <w:bCs/>
                <w:sz w:val="19"/>
                <w:szCs w:val="19"/>
                <w:rtl/>
              </w:rPr>
              <w:t>בני ברק</w:t>
            </w:r>
            <w:r w:rsidRPr="00AD7FD0">
              <w:rPr>
                <w:rFonts w:ascii="Tahoma" w:eastAsia="Calibri" w:hAnsi="Tahoma" w:cs="Tahoma"/>
                <w:sz w:val="19"/>
                <w:szCs w:val="19"/>
                <w:rtl/>
              </w:rPr>
              <w:t xml:space="preserve"> ו</w:t>
            </w:r>
            <w:r w:rsidRPr="00AD7FD0">
              <w:rPr>
                <w:rFonts w:ascii="Tahoma" w:eastAsia="Calibri" w:hAnsi="Tahoma" w:cs="Tahoma"/>
                <w:b/>
                <w:sz w:val="19"/>
                <w:szCs w:val="19"/>
                <w:rtl/>
              </w:rPr>
              <w:t>ירושלים</w:t>
            </w:r>
            <w:r w:rsidRPr="00AD7FD0">
              <w:rPr>
                <w:rFonts w:ascii="Tahoma" w:eastAsia="Calibri" w:hAnsi="Tahoma" w:cs="Tahoma"/>
                <w:sz w:val="19"/>
                <w:szCs w:val="19"/>
                <w:rtl/>
              </w:rPr>
              <w:t xml:space="preserve">, למועצה המקומית </w:t>
            </w:r>
            <w:r w:rsidRPr="00AD7FD0">
              <w:rPr>
                <w:rFonts w:ascii="Tahoma" w:eastAsia="Calibri" w:hAnsi="Tahoma" w:cs="Tahoma"/>
                <w:b/>
                <w:sz w:val="19"/>
                <w:szCs w:val="19"/>
                <w:rtl/>
              </w:rPr>
              <w:t>דאליית אל-כרמל</w:t>
            </w:r>
            <w:r w:rsidRPr="00AD7FD0">
              <w:rPr>
                <w:rFonts w:ascii="Tahoma" w:eastAsia="Calibri" w:hAnsi="Tahoma" w:cs="Tahoma"/>
                <w:sz w:val="19"/>
                <w:szCs w:val="19"/>
                <w:rtl/>
              </w:rPr>
              <w:t xml:space="preserve"> ולמועצה האזורית </w:t>
            </w:r>
            <w:r w:rsidRPr="00AD7FD0">
              <w:rPr>
                <w:rFonts w:ascii="Tahoma" w:eastAsia="Calibri" w:hAnsi="Tahoma" w:cs="Tahoma"/>
                <w:b/>
                <w:sz w:val="19"/>
                <w:szCs w:val="19"/>
                <w:rtl/>
              </w:rPr>
              <w:t>עמק המעיינות</w:t>
            </w:r>
            <w:r w:rsidRPr="00AD7FD0">
              <w:rPr>
                <w:rFonts w:ascii="Tahoma" w:eastAsia="Calibri" w:hAnsi="Tahoma" w:cs="Tahoma"/>
                <w:sz w:val="19"/>
                <w:szCs w:val="19"/>
                <w:rtl/>
              </w:rPr>
              <w:t xml:space="preserve">, </w:t>
            </w:r>
            <w:r w:rsidR="00072131">
              <w:rPr>
                <w:rFonts w:ascii="Tahoma" w:eastAsia="Calibri" w:hAnsi="Tahoma" w:cs="Tahoma"/>
                <w:sz w:val="19"/>
                <w:szCs w:val="19"/>
                <w:rtl/>
              </w:rPr>
              <w:br/>
            </w:r>
            <w:r w:rsidR="00072131">
              <w:rPr>
                <w:rFonts w:ascii="Tahoma" w:eastAsia="Calibri" w:hAnsi="Tahoma" w:cs="Tahoma"/>
                <w:sz w:val="19"/>
                <w:szCs w:val="19"/>
                <w:rtl/>
              </w:rPr>
              <w:br/>
            </w:r>
            <w:r w:rsidR="00072131">
              <w:rPr>
                <w:rFonts w:ascii="Tahoma" w:eastAsia="Calibri" w:hAnsi="Tahoma" w:cs="Tahoma"/>
                <w:sz w:val="19"/>
                <w:szCs w:val="19"/>
                <w:rtl/>
              </w:rPr>
              <w:br/>
            </w:r>
            <w:r w:rsidRPr="00AD7FD0">
              <w:rPr>
                <w:rFonts w:ascii="Tahoma" w:eastAsia="Calibri" w:hAnsi="Tahoma" w:cs="Tahoma"/>
                <w:sz w:val="19"/>
                <w:szCs w:val="19"/>
                <w:rtl/>
              </w:rPr>
              <w:t>למשרד החקלאות ולמכון וולקני</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להציב במקום נגיש הגלוי לעיני כל שלט בדבר הימצאות תקרת פל-קל ופירוט העומס המרבי המותר על אותה תקרה. כמו כן</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מומלץ לעיריות </w:t>
            </w:r>
            <w:r w:rsidRPr="00AD7FD0">
              <w:rPr>
                <w:rFonts w:ascii="Tahoma" w:eastAsia="Calibri" w:hAnsi="Tahoma" w:cs="Tahoma"/>
                <w:b/>
                <w:sz w:val="19"/>
                <w:szCs w:val="19"/>
                <w:rtl/>
              </w:rPr>
              <w:t>בני ברק</w:t>
            </w:r>
            <w:r w:rsidRPr="00AD7FD0">
              <w:rPr>
                <w:rFonts w:ascii="Tahoma" w:eastAsia="Calibri" w:hAnsi="Tahoma" w:cs="Tahoma"/>
                <w:sz w:val="19"/>
                <w:szCs w:val="19"/>
                <w:rtl/>
              </w:rPr>
              <w:t xml:space="preserve"> ו</w:t>
            </w:r>
            <w:r w:rsidRPr="00AD7FD0">
              <w:rPr>
                <w:rFonts w:ascii="Tahoma" w:eastAsia="Calibri" w:hAnsi="Tahoma" w:cs="Tahoma"/>
                <w:b/>
                <w:sz w:val="19"/>
                <w:szCs w:val="19"/>
                <w:rtl/>
              </w:rPr>
              <w:t>ירושלים</w:t>
            </w:r>
            <w:r w:rsidRPr="00AD7FD0">
              <w:rPr>
                <w:rFonts w:ascii="Tahoma" w:eastAsia="Calibri" w:hAnsi="Tahoma" w:cs="Tahoma"/>
                <w:sz w:val="19"/>
                <w:szCs w:val="19"/>
                <w:rtl/>
              </w:rPr>
              <w:t xml:space="preserve">, למועצה המקומית </w:t>
            </w:r>
            <w:r w:rsidRPr="00AD7FD0">
              <w:rPr>
                <w:rFonts w:ascii="Tahoma" w:eastAsia="Calibri" w:hAnsi="Tahoma" w:cs="Tahoma"/>
                <w:b/>
                <w:sz w:val="19"/>
                <w:szCs w:val="19"/>
                <w:rtl/>
              </w:rPr>
              <w:t>דאליית אל-כרמל</w:t>
            </w:r>
            <w:r w:rsidRPr="00AD7FD0">
              <w:rPr>
                <w:rFonts w:ascii="Tahoma" w:eastAsia="Calibri" w:hAnsi="Tahoma" w:cs="Tahoma"/>
                <w:sz w:val="19"/>
                <w:szCs w:val="19"/>
                <w:rtl/>
              </w:rPr>
              <w:t xml:space="preserve"> ולמועצה האזורית </w:t>
            </w:r>
            <w:r w:rsidRPr="00AD7FD0">
              <w:rPr>
                <w:rFonts w:ascii="Tahoma" w:eastAsia="Calibri" w:hAnsi="Tahoma" w:cs="Tahoma"/>
                <w:b/>
                <w:sz w:val="19"/>
                <w:szCs w:val="19"/>
                <w:rtl/>
              </w:rPr>
              <w:t>עמק המעיינות</w:t>
            </w:r>
            <w:r w:rsidRPr="00AD7FD0">
              <w:rPr>
                <w:rFonts w:ascii="Tahoma" w:eastAsia="Calibri" w:hAnsi="Tahoma" w:cs="Tahoma"/>
                <w:sz w:val="19"/>
                <w:szCs w:val="19"/>
                <w:rtl/>
              </w:rPr>
              <w:t>, במסגרת שיקול הדעת שניתן להן, להנחות את בעלי מבני הפל-קל הפרטיים בתחום שיפוטן על הצבת שלטים כאמור.</w:t>
            </w:r>
          </w:p>
          <w:p w:rsidR="00AD7FD0" w:rsidRPr="00AD7FD0" w:rsidP="00072131">
            <w:pPr>
              <w:numPr>
                <w:ilvl w:val="0"/>
                <w:numId w:val="13"/>
              </w:numPr>
              <w:spacing w:after="360" w:line="288" w:lineRule="auto"/>
              <w:ind w:left="749" w:right="457" w:hanging="515"/>
              <w:jc w:val="both"/>
              <w:rPr>
                <w:rFonts w:ascii="Tahoma" w:eastAsia="Calibri" w:hAnsi="Tahoma" w:cs="Tahoma"/>
                <w:sz w:val="19"/>
                <w:szCs w:val="19"/>
                <w:rtl/>
              </w:rPr>
            </w:pPr>
            <w:r w:rsidRPr="00AD7FD0">
              <w:rPr>
                <w:rFonts w:ascii="Tahoma" w:eastAsia="Calibri" w:hAnsi="Tahoma" w:cs="Tahoma"/>
                <w:sz w:val="19"/>
                <w:szCs w:val="19"/>
                <w:rtl/>
              </w:rPr>
              <w:t xml:space="preserve">מומלץ </w:t>
            </w:r>
            <w:r w:rsidRPr="00AD7FD0">
              <w:rPr>
                <w:rFonts w:ascii="Tahoma" w:eastAsia="Calibri" w:hAnsi="Tahoma" w:cs="Tahoma" w:hint="cs"/>
                <w:sz w:val="19"/>
                <w:szCs w:val="19"/>
                <w:rtl/>
              </w:rPr>
              <w:t>למינהל התכנון, העומד בראשות מטה הפל-קל,</w:t>
            </w:r>
            <w:r w:rsidRPr="00AD7FD0">
              <w:rPr>
                <w:rFonts w:ascii="Tahoma" w:eastAsia="Calibri" w:hAnsi="Tahoma" w:cs="Tahoma"/>
                <w:sz w:val="19"/>
                <w:szCs w:val="19"/>
                <w:rtl/>
              </w:rPr>
              <w:t xml:space="preserve"> להנחות את כלל הרשויות המקומיות שבתחום שיפוטן מבני פל-קל לפרסם את המידע בעניינם באתרי המרשתת שלהן, ואם הרשות המקומית מפעילה מערכת </w:t>
            </w:r>
            <w:r w:rsidRPr="00AD7FD0">
              <w:rPr>
                <w:rFonts w:ascii="Tahoma" w:eastAsia="Calibri" w:hAnsi="Tahoma" w:cs="Tahoma"/>
                <w:sz w:val="19"/>
                <w:szCs w:val="19"/>
              </w:rPr>
              <w:t>GIS</w:t>
            </w:r>
            <w:r w:rsidRPr="00AD7FD0">
              <w:rPr>
                <w:rFonts w:ascii="Tahoma" w:eastAsia="Calibri" w:hAnsi="Tahoma" w:cs="Tahoma"/>
                <w:sz w:val="19"/>
                <w:szCs w:val="19"/>
                <w:rtl/>
              </w:rPr>
              <w:t xml:space="preserve"> - לפרסם את המידע גם במערכת זו. כן מומלץ כי </w:t>
            </w:r>
            <w:r w:rsidRPr="00AD7FD0">
              <w:rPr>
                <w:rFonts w:ascii="Tahoma" w:eastAsia="Calibri" w:hAnsi="Tahoma" w:cs="Tahoma" w:hint="cs"/>
                <w:sz w:val="19"/>
                <w:szCs w:val="19"/>
                <w:rtl/>
              </w:rPr>
              <w:t xml:space="preserve">מינהל התכנון </w:t>
            </w:r>
            <w:r w:rsidRPr="00AD7FD0">
              <w:rPr>
                <w:rFonts w:ascii="Tahoma" w:eastAsia="Calibri" w:hAnsi="Tahoma" w:cs="Tahoma"/>
                <w:sz w:val="19"/>
                <w:szCs w:val="19"/>
                <w:rtl/>
              </w:rPr>
              <w:t>ינחה את הרשויות המקומיות לכלול מידע בנושא זה בתיק הבניין של כל מבנה כאמור. מומלץ כי ההנחיה לפרסום המידע תכלול גם את המתכונת ואת הנוסח הרצויים בפרסום, וגם את האופן שבו מידע זה יעודכן ברשות הרבים לאחר פרסומו. כמו כן יש לשים לב שבמידע המפורסם תהיה הבחנה בין רמות הסיכון השונות הנשקפות מהמבנים, בהתאם לסטטוס הטיפול בהם.</w:t>
            </w:r>
          </w:p>
        </w:tc>
      </w:tr>
    </w:tbl>
    <w:p w:rsidR="00AD7FD0" w:rsidRPr="00AD7FD0" w:rsidP="00AD7FD0">
      <w:pPr>
        <w:spacing w:line="288" w:lineRule="auto"/>
        <w:ind w:left="-710"/>
        <w:rPr>
          <w:rFonts w:ascii="Tahoma" w:eastAsia="Calibri" w:hAnsi="Tahoma" w:cs="Tahoma"/>
          <w:sz w:val="19"/>
          <w:szCs w:val="19"/>
          <w:rtl/>
        </w:rPr>
      </w:pPr>
      <w:r w:rsidRPr="00AD7FD0">
        <w:rPr>
          <w:rFonts w:ascii="Tahoma" w:eastAsia="Calibri" w:hAnsi="Tahoma" w:cs="Tahoma"/>
          <w:b/>
          <w:bCs/>
          <w:noProof/>
          <w:color w:val="FFFFFF"/>
          <w:sz w:val="22"/>
          <w:szCs w:val="22"/>
          <w:rtl/>
        </w:rPr>
        <w:drawing>
          <wp:anchor distT="0" distB="0" distL="114300" distR="114300" simplePos="0" relativeHeight="251658240" behindDoc="0" locked="0" layoutInCell="1" allowOverlap="1">
            <wp:simplePos x="0" y="0"/>
            <wp:positionH relativeFrom="page">
              <wp:posOffset>685800</wp:posOffset>
            </wp:positionH>
            <wp:positionV relativeFrom="paragraph">
              <wp:posOffset>2679065</wp:posOffset>
            </wp:positionV>
            <wp:extent cx="6144895" cy="692150"/>
            <wp:effectExtent l="0" t="0" r="8255" b="0"/>
            <wp:wrapNone/>
            <wp:docPr id="29" name="תמונה 29"/>
            <wp:cNvGraphicFramePr/>
            <a:graphic xmlns:a="http://schemas.openxmlformats.org/drawingml/2006/main">
              <a:graphicData uri="http://schemas.openxmlformats.org/drawingml/2006/picture">
                <pic:pic xmlns:pic="http://schemas.openxmlformats.org/drawingml/2006/picture">
                  <pic:nvPicPr>
                    <pic:cNvPr id="29" name="תקציר-03.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144895" cy="692150"/>
                    </a:xfrm>
                    <a:prstGeom prst="rect">
                      <a:avLst/>
                    </a:prstGeom>
                  </pic:spPr>
                </pic:pic>
              </a:graphicData>
            </a:graphic>
            <wp14:sizeRelH relativeFrom="page">
              <wp14:pctWidth>0</wp14:pctWidth>
            </wp14:sizeRelH>
            <wp14:sizeRelV relativeFrom="page">
              <wp14:pctHeight>0</wp14:pctHeight>
            </wp14:sizeRelV>
          </wp:anchor>
        </w:drawing>
      </w:r>
    </w:p>
    <w:p w:rsidR="00AD7FD0" w:rsidRPr="00AD7FD0" w:rsidP="00AD7FD0">
      <w:pPr>
        <w:spacing w:line="288" w:lineRule="auto"/>
        <w:ind w:left="709"/>
        <w:rPr>
          <w:rFonts w:ascii="Tahoma" w:eastAsia="Calibri" w:hAnsi="Tahoma" w:cs="Tahoma"/>
          <w:sz w:val="19"/>
          <w:szCs w:val="19"/>
          <w:rtl/>
        </w:rPr>
      </w:pPr>
      <w:r w:rsidRPr="00AD7FD0">
        <w:rPr>
          <w:rFonts w:ascii="Tahoma" w:eastAsia="Calibri" w:hAnsi="Tahoma" w:cs="Tahoma"/>
          <w:b/>
          <w:bCs/>
          <w:noProof/>
          <w:color w:val="FFFFFF"/>
          <w:sz w:val="22"/>
          <w:szCs w:val="22"/>
          <w:rtl/>
          <w:lang w:val="he-IL"/>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127635</wp:posOffset>
                </wp:positionV>
                <wp:extent cx="6162675" cy="352425"/>
                <wp:effectExtent l="0" t="0" r="0" b="0"/>
                <wp:wrapNone/>
                <wp:docPr id="15" name="תיבת טקסט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2675" cy="352425"/>
                        </a:xfrm>
                        <a:prstGeom prst="rect">
                          <a:avLst/>
                        </a:prstGeom>
                        <a:noFill/>
                        <a:ln w="6350">
                          <a:noFill/>
                        </a:ln>
                      </wps:spPr>
                      <wps:txbx>
                        <w:txbxContent>
                          <w:p w:rsidR="00AD7FD0" w:rsidRPr="00072131" w:rsidP="002968E8">
                            <w:pPr>
                              <w:spacing w:line="288" w:lineRule="auto"/>
                              <w:ind w:left="54"/>
                              <w:jc w:val="left"/>
                              <w:rPr>
                                <w:rFonts w:ascii="Tahoma" w:hAnsi="Tahoma" w:cs="Tahoma"/>
                                <w:color w:val="FFFFFF" w:themeColor="background1"/>
                                <w:sz w:val="19"/>
                                <w:szCs w:val="19"/>
                              </w:rPr>
                            </w:pPr>
                            <w:r w:rsidRPr="00072131">
                              <w:rPr>
                                <w:rFonts w:ascii="Tahoma" w:hAnsi="Tahoma" w:cs="Tahoma"/>
                                <w:b/>
                                <w:bCs/>
                                <w:noProof/>
                                <w:color w:val="FFFFFF" w:themeColor="background1"/>
                                <w:sz w:val="22"/>
                                <w:szCs w:val="22"/>
                                <w:rtl/>
                              </w:rPr>
                              <w:t>הפריסה הגיאוגרפית של מבני הפל-קל שהטיפול בהם טרם הסתיים, אוקטובר 2025*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תיבת טקסט 15" o:spid="_x0000_s1025" type="#_x0000_t202" style="width:485.25pt;height:27.75pt;margin-top:10.05pt;margin-left:0;mso-position-horizontal:center;mso-position-horizontal-relative:margin;mso-width-percent:0;mso-width-relative:margin;mso-wrap-distance-bottom:0;mso-wrap-distance-left:9pt;mso-wrap-distance-right:9pt;mso-wrap-distance-top:0;mso-wrap-style:square;position:absolute;visibility:visible;v-text-anchor:top;z-index:251662336" filled="f" stroked="f" strokeweight="0.5pt">
                <v:textbox>
                  <w:txbxContent>
                    <w:p w:rsidR="00AD7FD0" w:rsidRPr="00072131" w:rsidP="002968E8">
                      <w:pPr>
                        <w:spacing w:line="288" w:lineRule="auto"/>
                        <w:ind w:left="54"/>
                        <w:jc w:val="left"/>
                        <w:rPr>
                          <w:rFonts w:ascii="Tahoma" w:hAnsi="Tahoma" w:cs="Tahoma"/>
                          <w:color w:val="FFFFFF" w:themeColor="background1"/>
                          <w:sz w:val="19"/>
                          <w:szCs w:val="19"/>
                        </w:rPr>
                      </w:pPr>
                      <w:r w:rsidRPr="00072131">
                        <w:rPr>
                          <w:rFonts w:ascii="Tahoma" w:hAnsi="Tahoma" w:cs="Tahoma"/>
                          <w:b/>
                          <w:bCs/>
                          <w:noProof/>
                          <w:color w:val="FFFFFF" w:themeColor="background1"/>
                          <w:sz w:val="22"/>
                          <w:szCs w:val="22"/>
                          <w:rtl/>
                        </w:rPr>
                        <w:t>הפריסה הגיאוגרפית של מבני הפל-קל שהטיפול בהם טרם הסתיים, אוקטובר 2025*</w:t>
                      </w:r>
                    </w:p>
                  </w:txbxContent>
                </v:textbox>
                <w10:wrap anchorx="margin"/>
              </v:shape>
            </w:pict>
          </mc:Fallback>
        </mc:AlternateContent>
      </w:r>
    </w:p>
    <w:p w:rsidR="00AD7FD0" w:rsidP="00AD7FD0">
      <w:pPr>
        <w:spacing w:line="288" w:lineRule="auto"/>
        <w:ind w:left="-851"/>
        <w:rPr>
          <w:rFonts w:ascii="Tahoma" w:eastAsia="Calibri" w:hAnsi="Tahoma" w:cs="Tahoma"/>
          <w:sz w:val="19"/>
          <w:szCs w:val="19"/>
          <w:rtl/>
        </w:rPr>
      </w:pPr>
    </w:p>
    <w:p w:rsidR="00072131" w:rsidP="00AD7FD0">
      <w:pPr>
        <w:spacing w:line="288" w:lineRule="auto"/>
        <w:ind w:left="-851"/>
        <w:rPr>
          <w:rFonts w:ascii="Tahoma" w:eastAsia="Calibri" w:hAnsi="Tahoma" w:cs="Tahoma"/>
          <w:sz w:val="19"/>
          <w:szCs w:val="19"/>
          <w:rtl/>
        </w:rPr>
      </w:pPr>
    </w:p>
    <w:p w:rsidR="00072131" w:rsidRPr="00AD7FD0" w:rsidP="00AD7FD0">
      <w:pPr>
        <w:spacing w:line="288" w:lineRule="auto"/>
        <w:ind w:left="-851"/>
        <w:rPr>
          <w:rFonts w:ascii="Tahoma" w:eastAsia="Calibri" w:hAnsi="Tahoma" w:cs="Tahoma"/>
          <w:sz w:val="19"/>
          <w:szCs w:val="19"/>
          <w:rtl/>
        </w:rPr>
      </w:pPr>
    </w:p>
    <w:p w:rsidR="00AD7FD0" w:rsidRPr="00AD7FD0" w:rsidP="00AD7FD0">
      <w:pPr>
        <w:spacing w:line="288" w:lineRule="auto"/>
        <w:ind w:left="-851"/>
        <w:rPr>
          <w:rFonts w:ascii="Tahoma" w:eastAsia="Calibri" w:hAnsi="Tahoma" w:cs="Tahoma"/>
          <w:sz w:val="19"/>
          <w:szCs w:val="19"/>
          <w:rtl/>
        </w:rPr>
      </w:pPr>
      <w:r>
        <w:rPr>
          <w:rFonts w:eastAsia="Calibri"/>
          <w:noProof/>
        </w:rPr>
        <w:drawing>
          <wp:inline distT="0" distB="0" distL="0" distR="0">
            <wp:extent cx="4248000" cy="3820212"/>
            <wp:effectExtent l="0" t="0" r="635" b="0"/>
            <wp:docPr id="2052770959" name="תמונה 2052770959" descr="מחוז הצפון 132 מבנים&#10;מחוז חיפה 98 מבנים&#10;מחוז תל אביב 101 מבנים&#10;מחוז המרכז 175 מבנים&#10;מחוז יהודה ושומרון יו&quot;ש 14 מבנים&#10;מחוז ירושלים 166 מבנים&#10;מחוז הדרום 83 מב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9" name="Picture 2"/>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8000" cy="3820212"/>
                    </a:xfrm>
                    <a:prstGeom prst="rect">
                      <a:avLst/>
                    </a:prstGeom>
                    <a:noFill/>
                  </pic:spPr>
                </pic:pic>
              </a:graphicData>
            </a:graphic>
          </wp:inline>
        </w:drawing>
      </w:r>
      <w:r w:rsidRPr="00AD7FD0">
        <w:rPr>
          <w:rFonts w:ascii="Tahoma" w:eastAsia="Calibri" w:hAnsi="Tahoma" w:cs="Tahoma" w:hint="cs"/>
          <w:sz w:val="19"/>
          <w:szCs w:val="19"/>
          <w:rtl/>
        </w:rPr>
        <w:t xml:space="preserve"> </w:t>
      </w:r>
    </w:p>
    <w:p w:rsidR="00AD7FD0" w:rsidRPr="00AD7FD0" w:rsidP="00AD7FD0">
      <w:pPr>
        <w:spacing w:line="288" w:lineRule="auto"/>
        <w:ind w:left="-851"/>
        <w:rPr>
          <w:rFonts w:ascii="Tahoma" w:eastAsia="Calibri" w:hAnsi="Tahoma" w:cs="Tahoma"/>
          <w:sz w:val="16"/>
          <w:szCs w:val="16"/>
          <w:rtl/>
        </w:rPr>
      </w:pPr>
      <w:r w:rsidRPr="00AD7FD0">
        <w:rPr>
          <w:rFonts w:ascii="Tahoma" w:eastAsia="Calibri" w:hAnsi="Tahoma" w:cs="Tahoma"/>
          <w:sz w:val="16"/>
          <w:szCs w:val="16"/>
          <w:rtl/>
        </w:rPr>
        <w:t>על פי רשימת המבנים של מטה הפל-קל, בעיבוד משרד מבקר המדינה.</w:t>
      </w:r>
    </w:p>
    <w:p w:rsidR="00072131" w:rsidP="00AD7FD0">
      <w:pPr>
        <w:spacing w:line="288" w:lineRule="auto"/>
        <w:ind w:left="-851"/>
        <w:rPr>
          <w:rFonts w:ascii="Tahoma" w:eastAsia="Calibri" w:hAnsi="Tahoma" w:cs="Tahoma"/>
          <w:sz w:val="16"/>
          <w:szCs w:val="16"/>
          <w:rtl/>
        </w:rPr>
      </w:pPr>
      <w:r w:rsidRPr="00AD7FD0">
        <w:rPr>
          <w:rFonts w:ascii="Tahoma" w:eastAsia="Calibri" w:hAnsi="Tahoma" w:cs="Tahoma"/>
          <w:sz w:val="16"/>
          <w:szCs w:val="16"/>
          <w:rtl/>
        </w:rPr>
        <w:t xml:space="preserve">* יצוין כי הוראותיו של חוק התכנון והבנייה ותקנותיו אינן חלות בשטחי יהודה ושומרון, ובאזור זה חלים דינים אחרים. הטיפול במבני פל-קל באזור זה לא נכלל בביקורת </w:t>
      </w:r>
      <w:r w:rsidRPr="00AD7FD0">
        <w:rPr>
          <w:rFonts w:ascii="Tahoma" w:eastAsia="Calibri" w:hAnsi="Tahoma" w:cs="Tahoma" w:hint="cs"/>
          <w:sz w:val="16"/>
          <w:szCs w:val="16"/>
          <w:rtl/>
        </w:rPr>
        <w:t>זו</w:t>
      </w:r>
      <w:r w:rsidRPr="00AD7FD0">
        <w:rPr>
          <w:rFonts w:ascii="Tahoma" w:eastAsia="Calibri" w:hAnsi="Tahoma" w:cs="Tahoma"/>
          <w:sz w:val="16"/>
          <w:szCs w:val="16"/>
          <w:rtl/>
        </w:rPr>
        <w:t>.</w:t>
      </w:r>
    </w:p>
    <w:p w:rsidR="00072131">
      <w:pPr>
        <w:bidi w:val="0"/>
        <w:spacing w:after="200" w:line="276" w:lineRule="auto"/>
        <w:rPr>
          <w:rFonts w:ascii="Tahoma" w:eastAsia="Calibri" w:hAnsi="Tahoma" w:cs="Tahoma"/>
          <w:sz w:val="16"/>
          <w:szCs w:val="16"/>
          <w:rtl/>
        </w:rPr>
      </w:pPr>
      <w:r>
        <w:rPr>
          <w:rFonts w:ascii="Tahoma" w:eastAsia="Calibri" w:hAnsi="Tahoma" w:cs="Tahoma"/>
          <w:sz w:val="16"/>
          <w:szCs w:val="16"/>
          <w:rtl/>
        </w:rPr>
        <w:br w:type="page"/>
      </w:r>
    </w:p>
    <w:p w:rsidR="00AD7FD0" w:rsidRPr="00AD7FD0" w:rsidP="00072131">
      <w:pPr>
        <w:spacing w:line="288" w:lineRule="auto"/>
        <w:ind w:left="-851"/>
        <w:rPr>
          <w:rFonts w:ascii="Tahoma" w:eastAsia="Calibri" w:hAnsi="Tahoma" w:cs="Tahoma"/>
          <w:sz w:val="19"/>
          <w:szCs w:val="19"/>
          <w:rtl/>
        </w:rPr>
      </w:pPr>
      <w:r w:rsidRPr="00AD7FD0">
        <w:rPr>
          <w:rFonts w:ascii="Tahoma" w:eastAsia="Calibri" w:hAnsi="Tahoma" w:cs="Tahoma"/>
          <w:noProof/>
          <w:sz w:val="19"/>
          <w:szCs w:val="19"/>
          <w:rtl/>
        </w:rPr>
        <w:drawing>
          <wp:anchor distT="0" distB="0" distL="114300" distR="114300" simplePos="0" relativeHeight="251663360" behindDoc="0" locked="0" layoutInCell="1" allowOverlap="1">
            <wp:simplePos x="0" y="0"/>
            <wp:positionH relativeFrom="column">
              <wp:posOffset>215265</wp:posOffset>
            </wp:positionH>
            <wp:positionV relativeFrom="paragraph">
              <wp:posOffset>2540</wp:posOffset>
            </wp:positionV>
            <wp:extent cx="5520208" cy="761365"/>
            <wp:effectExtent l="0" t="0" r="4445" b="635"/>
            <wp:wrapNone/>
            <wp:docPr id="24" name="תמונה 24"/>
            <wp:cNvGraphicFramePr/>
            <a:graphic xmlns:a="http://schemas.openxmlformats.org/drawingml/2006/main">
              <a:graphicData uri="http://schemas.openxmlformats.org/drawingml/2006/picture">
                <pic:pic xmlns:pic="http://schemas.openxmlformats.org/drawingml/2006/picture">
                  <pic:nvPicPr>
                    <pic:cNvPr id="24" name="תקציר-03.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20208" cy="761365"/>
                    </a:xfrm>
                    <a:prstGeom prst="rect">
                      <a:avLst/>
                    </a:prstGeom>
                  </pic:spPr>
                </pic:pic>
              </a:graphicData>
            </a:graphic>
            <wp14:sizeRelH relativeFrom="page">
              <wp14:pctWidth>0</wp14:pctWidth>
            </wp14:sizeRelH>
            <wp14:sizeRelV relativeFrom="page">
              <wp14:pctHeight>0</wp14:pctHeight>
            </wp14:sizeRelV>
          </wp:anchor>
        </w:drawing>
      </w:r>
      <w:r w:rsidRPr="00AD7FD0">
        <w:rPr>
          <w:rFonts w:ascii="Tahoma" w:eastAsia="Calibri" w:hAnsi="Tahoma" w:cs="Tahoma"/>
          <w:noProof/>
          <w:sz w:val="19"/>
          <w:szCs w:val="19"/>
          <w:rtl/>
        </w:rPr>
        <mc:AlternateContent>
          <mc:Choice Requires="wps">
            <w:drawing>
              <wp:anchor distT="0" distB="0" distL="114300" distR="114300" simplePos="0" relativeHeight="251664384" behindDoc="0" locked="0" layoutInCell="1" allowOverlap="1">
                <wp:simplePos x="0" y="0"/>
                <wp:positionH relativeFrom="margin">
                  <wp:posOffset>-486410</wp:posOffset>
                </wp:positionH>
                <wp:positionV relativeFrom="paragraph">
                  <wp:posOffset>43815</wp:posOffset>
                </wp:positionV>
                <wp:extent cx="6162675" cy="523875"/>
                <wp:effectExtent l="0" t="0" r="0" b="0"/>
                <wp:wrapNone/>
                <wp:docPr id="23" name="תיבת טקסט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2675" cy="523875"/>
                        </a:xfrm>
                        <a:prstGeom prst="rect">
                          <a:avLst/>
                        </a:prstGeom>
                        <a:noFill/>
                        <a:ln w="6350">
                          <a:noFill/>
                        </a:ln>
                      </wps:spPr>
                      <wps:txbx>
                        <w:txbxContent>
                          <w:p w:rsidR="00AD7FD0" w:rsidRPr="00AD7FD0" w:rsidP="00AD7FD0">
                            <w:pPr>
                              <w:spacing w:line="288" w:lineRule="auto"/>
                              <w:jc w:val="left"/>
                              <w:rPr>
                                <w:rFonts w:ascii="Tahoma" w:hAnsi="Tahoma" w:cs="Tahoma"/>
                                <w:b/>
                                <w:bCs/>
                                <w:noProof/>
                                <w:color w:val="FFFFFF"/>
                                <w:sz w:val="22"/>
                                <w:szCs w:val="22"/>
                                <w:rtl/>
                              </w:rPr>
                            </w:pPr>
                            <w:r w:rsidRPr="00AD7FD0">
                              <w:rPr>
                                <w:rFonts w:ascii="Tahoma" w:hAnsi="Tahoma" w:cs="Tahoma"/>
                                <w:b/>
                                <w:bCs/>
                                <w:noProof/>
                                <w:color w:val="FFFFFF"/>
                                <w:sz w:val="22"/>
                                <w:szCs w:val="22"/>
                                <w:rtl/>
                              </w:rPr>
                              <w:t>סטטוס הטיפול במבני הפל-קל ובמבנים החשודים כי נבנו בשיטת הפל-קל,</w:t>
                            </w:r>
                          </w:p>
                          <w:p w:rsidR="00AD7FD0" w:rsidRPr="0044467D" w:rsidP="00AD7FD0">
                            <w:pPr>
                              <w:spacing w:line="288" w:lineRule="auto"/>
                              <w:jc w:val="left"/>
                              <w:rPr>
                                <w:rFonts w:ascii="Tahoma" w:hAnsi="Tahoma" w:cs="Tahoma"/>
                                <w:sz w:val="19"/>
                                <w:szCs w:val="19"/>
                              </w:rPr>
                            </w:pPr>
                            <w:r w:rsidRPr="00AD7FD0">
                              <w:rPr>
                                <w:rFonts w:ascii="Tahoma" w:hAnsi="Tahoma" w:cs="Tahoma"/>
                                <w:b/>
                                <w:bCs/>
                                <w:noProof/>
                                <w:color w:val="FFFFFF"/>
                                <w:sz w:val="22"/>
                                <w:szCs w:val="22"/>
                                <w:rtl/>
                              </w:rPr>
                              <w:t>נכון למועד סיום הביקורת, אוקטובר 2025*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תיבת טקסט 23" o:spid="_x0000_s1026" type="#_x0000_t202" style="width:485.25pt;height:41.25pt;margin-top:3.45pt;margin-left:-38.3pt;mso-height-percent:0;mso-height-relative:margin;mso-position-horizontal-relative:margin;mso-width-percent:0;mso-width-relative:margin;mso-wrap-distance-bottom:0;mso-wrap-distance-left:9pt;mso-wrap-distance-right:9pt;mso-wrap-distance-top:0;mso-wrap-style:square;position:absolute;visibility:visible;v-text-anchor:top;z-index:251665408" filled="f" stroked="f" strokeweight="0.5pt">
                <v:textbox>
                  <w:txbxContent>
                    <w:p w:rsidR="00AD7FD0" w:rsidRPr="00AD7FD0" w:rsidP="00AD7FD0">
                      <w:pPr>
                        <w:spacing w:line="288" w:lineRule="auto"/>
                        <w:jc w:val="left"/>
                        <w:rPr>
                          <w:rFonts w:ascii="Tahoma" w:hAnsi="Tahoma" w:cs="Tahoma"/>
                          <w:b/>
                          <w:bCs/>
                          <w:noProof/>
                          <w:color w:val="FFFFFF"/>
                          <w:sz w:val="22"/>
                          <w:szCs w:val="22"/>
                          <w:rtl/>
                        </w:rPr>
                      </w:pPr>
                      <w:r w:rsidRPr="00AD7FD0">
                        <w:rPr>
                          <w:rFonts w:ascii="Tahoma" w:hAnsi="Tahoma" w:cs="Tahoma"/>
                          <w:b/>
                          <w:bCs/>
                          <w:noProof/>
                          <w:color w:val="FFFFFF"/>
                          <w:sz w:val="22"/>
                          <w:szCs w:val="22"/>
                          <w:rtl/>
                        </w:rPr>
                        <w:t>סטטוס הטיפול במבני הפל-קל ובמבנים החשודים כי נבנו בשיטת הפל-קל,</w:t>
                      </w:r>
                    </w:p>
                    <w:p w:rsidR="00AD7FD0" w:rsidRPr="0044467D" w:rsidP="00AD7FD0">
                      <w:pPr>
                        <w:spacing w:line="288" w:lineRule="auto"/>
                        <w:jc w:val="left"/>
                        <w:rPr>
                          <w:rFonts w:ascii="Tahoma" w:hAnsi="Tahoma" w:cs="Tahoma"/>
                          <w:sz w:val="19"/>
                          <w:szCs w:val="19"/>
                        </w:rPr>
                      </w:pPr>
                      <w:r w:rsidRPr="00AD7FD0">
                        <w:rPr>
                          <w:rFonts w:ascii="Tahoma" w:hAnsi="Tahoma" w:cs="Tahoma"/>
                          <w:b/>
                          <w:bCs/>
                          <w:noProof/>
                          <w:color w:val="FFFFFF"/>
                          <w:sz w:val="22"/>
                          <w:szCs w:val="22"/>
                          <w:rtl/>
                        </w:rPr>
                        <w:t>נכון למועד סיום הביקורת, אוקטובר 2025*</w:t>
                      </w:r>
                    </w:p>
                  </w:txbxContent>
                </v:textbox>
                <w10:wrap anchorx="margin"/>
              </v:shape>
            </w:pict>
          </mc:Fallback>
        </mc:AlternateContent>
      </w:r>
    </w:p>
    <w:p w:rsidR="00AD7FD0" w:rsidRPr="00AD7FD0" w:rsidP="00AD7FD0">
      <w:pPr>
        <w:spacing w:line="288" w:lineRule="auto"/>
        <w:ind w:left="709"/>
        <w:rPr>
          <w:rFonts w:ascii="Tahoma" w:eastAsia="Calibri" w:hAnsi="Tahoma" w:cs="Tahoma"/>
          <w:sz w:val="19"/>
          <w:szCs w:val="19"/>
          <w:rtl/>
        </w:rPr>
      </w:pPr>
    </w:p>
    <w:p w:rsidR="00AD7FD0" w:rsidRPr="00AD7FD0" w:rsidP="00AD7FD0">
      <w:pPr>
        <w:spacing w:line="288" w:lineRule="auto"/>
        <w:ind w:left="-851"/>
        <w:rPr>
          <w:rFonts w:ascii="Tahoma" w:eastAsia="Calibri" w:hAnsi="Tahoma" w:cs="Tahoma"/>
          <w:sz w:val="19"/>
          <w:szCs w:val="19"/>
          <w:rtl/>
        </w:rPr>
      </w:pPr>
    </w:p>
    <w:p w:rsidR="00AD7FD0" w:rsidRPr="00AD7FD0" w:rsidP="00AD7FD0">
      <w:pPr>
        <w:spacing w:line="288" w:lineRule="auto"/>
        <w:ind w:left="-851"/>
        <w:rPr>
          <w:rFonts w:ascii="Tahoma" w:eastAsia="Calibri" w:hAnsi="Tahoma" w:cs="Tahoma"/>
          <w:sz w:val="16"/>
          <w:szCs w:val="16"/>
          <w:rtl/>
        </w:rPr>
      </w:pPr>
    </w:p>
    <w:p w:rsidR="00AD7FD0" w:rsidRPr="00AD7FD0" w:rsidP="00AD7FD0">
      <w:pPr>
        <w:spacing w:line="288" w:lineRule="auto"/>
        <w:rPr>
          <w:rFonts w:ascii="Tahoma" w:eastAsia="Calibri" w:hAnsi="Tahoma" w:cs="Tahoma"/>
          <w:sz w:val="16"/>
          <w:szCs w:val="16"/>
          <w:rtl/>
        </w:rPr>
      </w:pPr>
      <w:r>
        <w:rPr>
          <w:rFonts w:eastAsia="Calibri"/>
          <w:noProof/>
        </w:rPr>
        <w:drawing>
          <wp:inline distT="0" distB="0" distL="0" distR="0">
            <wp:extent cx="5219700" cy="1605280"/>
            <wp:effectExtent l="0" t="0" r="0" b="0"/>
            <wp:docPr id="2052770969" name="תמונה 2052770969" descr="305 מבנים שהם 40% טרם טופלו**,&#10;31 מבנים שהם 4% הומלץ לחזק***,&#10;169 מבנים שהם 22% עברו זיהוי ראשוני בלבד, 264 מבנים שהם 34% אמורים להימצא במעקב שנת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69" name="Picture 10"/>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19700" cy="1605280"/>
                    </a:xfrm>
                    <a:prstGeom prst="rect">
                      <a:avLst/>
                    </a:prstGeom>
                    <a:noFill/>
                  </pic:spPr>
                </pic:pic>
              </a:graphicData>
            </a:graphic>
          </wp:inline>
        </w:drawing>
      </w:r>
    </w:p>
    <w:p w:rsidR="00AD7FD0" w:rsidRPr="00AD7FD0" w:rsidP="00AD7FD0">
      <w:pPr>
        <w:spacing w:line="288" w:lineRule="auto"/>
        <w:ind w:left="-851"/>
        <w:rPr>
          <w:rFonts w:ascii="Tahoma" w:eastAsia="Calibri" w:hAnsi="Tahoma" w:cs="Tahoma"/>
          <w:sz w:val="16"/>
          <w:szCs w:val="16"/>
          <w:rtl/>
        </w:rPr>
      </w:pPr>
      <w:r w:rsidRPr="00AD7FD0">
        <w:rPr>
          <w:rFonts w:ascii="Tahoma" w:eastAsia="Calibri" w:hAnsi="Tahoma" w:cs="Tahoma"/>
          <w:sz w:val="16"/>
          <w:szCs w:val="16"/>
          <w:rtl/>
        </w:rPr>
        <w:t>על פי רשימת המבנים של מטה הפל-קל, תוצאות פרויקט המיפוי ומידע נוסף שנאסף במהלך הביקורת, בעיבוד משרד מבקר המדינה.</w:t>
      </w:r>
    </w:p>
    <w:p w:rsidR="00AD7FD0" w:rsidRPr="00AD7FD0" w:rsidP="00AD7FD0">
      <w:pPr>
        <w:spacing w:line="288" w:lineRule="auto"/>
        <w:ind w:left="-851"/>
        <w:rPr>
          <w:rFonts w:ascii="Tahoma" w:eastAsia="Calibri" w:hAnsi="Tahoma" w:cs="Tahoma"/>
          <w:sz w:val="16"/>
          <w:szCs w:val="16"/>
          <w:rtl/>
        </w:rPr>
      </w:pPr>
      <w:r w:rsidRPr="00AD7FD0">
        <w:rPr>
          <w:rFonts w:ascii="Tahoma" w:eastAsia="Calibri" w:hAnsi="Tahoma" w:cs="Tahoma"/>
          <w:sz w:val="16"/>
          <w:szCs w:val="16"/>
          <w:rtl/>
        </w:rPr>
        <w:t>* בתרשים לא נכללים 180 מבנים מרשימת המבנים שהטיפול בהם הסתיים, לרבות מבנים שנקבע שלא נבנו בשיטת הפל-קל, מבני פל-קל שחוזקו באופן שמייתר את המערכת הקונסטרוקטיבית של השיטה, רשומות כפולות, מבנים שלא אותרו או מבנים שנהרסו.</w:t>
      </w:r>
    </w:p>
    <w:p w:rsidR="00AD7FD0" w:rsidRPr="00AD7FD0" w:rsidP="00AD7FD0">
      <w:pPr>
        <w:spacing w:line="288" w:lineRule="auto"/>
        <w:ind w:left="-851"/>
        <w:rPr>
          <w:rFonts w:ascii="Tahoma" w:eastAsia="Calibri" w:hAnsi="Tahoma" w:cs="Tahoma"/>
          <w:sz w:val="16"/>
          <w:szCs w:val="16"/>
          <w:rtl/>
        </w:rPr>
      </w:pPr>
      <w:r w:rsidRPr="00AD7FD0">
        <w:rPr>
          <w:rFonts w:ascii="Tahoma" w:eastAsia="Calibri" w:hAnsi="Tahoma" w:cs="Tahoma"/>
          <w:sz w:val="16"/>
          <w:szCs w:val="16"/>
          <w:rtl/>
        </w:rPr>
        <w:t>** מבנים שקיים חשד לגביהם שנבנו בשיטת הפל-קל ושטרם נבדקו בדיקת זיהוי ראשונית.</w:t>
      </w:r>
    </w:p>
    <w:p w:rsidR="00AD7FD0" w:rsidRPr="00AD7FD0" w:rsidP="00AD7FD0">
      <w:pPr>
        <w:spacing w:line="288" w:lineRule="auto"/>
        <w:ind w:left="-851"/>
        <w:rPr>
          <w:rFonts w:ascii="Tahoma" w:eastAsia="Calibri" w:hAnsi="Tahoma" w:cs="Tahoma"/>
          <w:sz w:val="16"/>
          <w:szCs w:val="16"/>
          <w:rtl/>
        </w:rPr>
      </w:pPr>
      <w:r w:rsidRPr="00AD7FD0">
        <w:rPr>
          <w:rFonts w:ascii="Tahoma" w:eastAsia="Calibri" w:hAnsi="Tahoma" w:cs="Tahoma" w:hint="cs"/>
          <w:sz w:val="16"/>
          <w:szCs w:val="16"/>
          <w:rtl/>
        </w:rPr>
        <w:t>***</w:t>
      </w:r>
      <w:r w:rsidRPr="00AD7FD0">
        <w:rPr>
          <w:rFonts w:ascii="Tahoma" w:eastAsia="Calibri" w:hAnsi="Tahoma" w:cs="Tahoma"/>
          <w:sz w:val="16"/>
          <w:szCs w:val="16"/>
          <w:rtl/>
        </w:rPr>
        <w:t>במסגרת פרויקט המיפוי נמצאו 32 מבנים</w:t>
      </w:r>
      <w:r w:rsidRPr="00AD7FD0">
        <w:rPr>
          <w:rFonts w:ascii="Tahoma" w:eastAsia="Calibri" w:hAnsi="Tahoma" w:cs="Tahoma" w:hint="cs"/>
          <w:sz w:val="16"/>
          <w:szCs w:val="16"/>
          <w:rtl/>
        </w:rPr>
        <w:t xml:space="preserve"> הטעונים חיזוק</w:t>
      </w:r>
      <w:r w:rsidRPr="00AD7FD0">
        <w:rPr>
          <w:rFonts w:ascii="Tahoma" w:eastAsia="Calibri" w:hAnsi="Tahoma" w:cs="Tahoma"/>
          <w:sz w:val="16"/>
          <w:szCs w:val="16"/>
          <w:rtl/>
        </w:rPr>
        <w:t>, אולם אחד מהם לא אותר ברשימת המבנים ועל כן בתרשים מוצגים 31 מבנים הטעונים חיזוק.</w:t>
      </w:r>
    </w:p>
    <w:p w:rsidR="00AD7FD0" w:rsidP="00AD7FD0">
      <w:pPr>
        <w:spacing w:line="288" w:lineRule="auto"/>
        <w:ind w:left="-851"/>
        <w:rPr>
          <w:rFonts w:ascii="Tahoma" w:eastAsia="Calibri" w:hAnsi="Tahoma" w:cs="Tahoma"/>
          <w:sz w:val="16"/>
          <w:szCs w:val="16"/>
          <w:rtl/>
        </w:rPr>
      </w:pPr>
      <w:r w:rsidRPr="00AD7FD0">
        <w:rPr>
          <w:rFonts w:ascii="Tahoma" w:eastAsia="Calibri" w:hAnsi="Tahoma" w:cs="Tahoma"/>
          <w:sz w:val="16"/>
          <w:szCs w:val="16"/>
          <w:rtl/>
        </w:rPr>
        <w:t>***</w:t>
      </w:r>
      <w:r w:rsidRPr="00AD7FD0">
        <w:rPr>
          <w:rFonts w:ascii="Tahoma" w:eastAsia="Calibri" w:hAnsi="Tahoma" w:cs="Tahoma" w:hint="cs"/>
          <w:sz w:val="16"/>
          <w:szCs w:val="16"/>
          <w:rtl/>
        </w:rPr>
        <w:t>*</w:t>
      </w:r>
      <w:r w:rsidRPr="00AD7FD0">
        <w:rPr>
          <w:rFonts w:ascii="Tahoma" w:eastAsia="Calibri" w:hAnsi="Tahoma" w:cs="Tahoma"/>
          <w:sz w:val="16"/>
          <w:szCs w:val="16"/>
          <w:rtl/>
        </w:rPr>
        <w:t xml:space="preserve"> מבנים שלא חוזקו או מבנים שחוזקו ובכל מקרה אמורים להימצא במעקב שנתי לפי חוזר המנכ"ל</w:t>
      </w:r>
      <w:r w:rsidRPr="00AD7FD0">
        <w:rPr>
          <w:rFonts w:ascii="Tahoma" w:eastAsia="Calibri" w:hAnsi="Tahoma" w:cs="Tahoma" w:hint="cs"/>
          <w:sz w:val="16"/>
          <w:szCs w:val="16"/>
          <w:rtl/>
        </w:rPr>
        <w:t xml:space="preserve"> 5/2007</w:t>
      </w:r>
      <w:r w:rsidRPr="00AD7FD0">
        <w:rPr>
          <w:rFonts w:ascii="Tahoma" w:eastAsia="Calibri" w:hAnsi="Tahoma" w:cs="Tahoma"/>
          <w:sz w:val="16"/>
          <w:szCs w:val="16"/>
          <w:rtl/>
        </w:rPr>
        <w:t>.</w:t>
      </w:r>
    </w:p>
    <w:p w:rsidR="00072131" w:rsidP="00AD7FD0">
      <w:pPr>
        <w:spacing w:line="288" w:lineRule="auto"/>
        <w:ind w:left="-851"/>
        <w:rPr>
          <w:rFonts w:ascii="Tahoma" w:eastAsia="Calibri" w:hAnsi="Tahoma" w:cs="Tahoma"/>
          <w:sz w:val="19"/>
          <w:szCs w:val="19"/>
          <w:rtl/>
        </w:rPr>
      </w:pPr>
    </w:p>
    <w:p w:rsidR="00072131" w:rsidRPr="00072131" w:rsidP="00AD7FD0">
      <w:pPr>
        <w:spacing w:line="288" w:lineRule="auto"/>
        <w:ind w:left="-851"/>
        <w:rPr>
          <w:rFonts w:ascii="Tahoma" w:eastAsia="Calibri" w:hAnsi="Tahoma" w:cs="Tahoma"/>
          <w:sz w:val="19"/>
          <w:szCs w:val="19"/>
          <w:rtl/>
        </w:rPr>
      </w:pPr>
    </w:p>
    <w:p w:rsidR="00AD7FD0" w:rsidRPr="00AD7FD0" w:rsidP="002968E8">
      <w:pPr>
        <w:spacing w:line="480" w:lineRule="auto"/>
        <w:ind w:left="-851"/>
        <w:rPr>
          <w:rFonts w:ascii="Tahoma" w:eastAsia="Calibri" w:hAnsi="Tahoma" w:cs="Tahoma"/>
          <w:rtl/>
        </w:rPr>
      </w:pPr>
      <w:r w:rsidRPr="00AD7FD0">
        <w:rPr>
          <w:rFonts w:ascii="Tahoma" w:eastAsia="Calibri" w:hAnsi="Tahoma" w:cs="Tahoma"/>
          <w:noProof/>
        </w:rPr>
        <w:drawing>
          <wp:inline distT="0" distB="0" distL="0" distR="0">
            <wp:extent cx="6128084" cy="304165"/>
            <wp:effectExtent l="0" t="0" r="6350" b="635"/>
            <wp:docPr id="32" name="תמונה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4"/>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AD7FD0" w:rsidRPr="00AD7FD0" w:rsidP="0080043E">
      <w:pPr>
        <w:spacing w:before="120" w:after="160" w:line="288" w:lineRule="auto"/>
        <w:ind w:left="-851" w:right="-567"/>
        <w:rPr>
          <w:rFonts w:ascii="Tahoma" w:eastAsia="Calibri" w:hAnsi="Tahoma" w:cs="Tahoma"/>
          <w:sz w:val="19"/>
          <w:szCs w:val="19"/>
          <w:rtl/>
        </w:rPr>
      </w:pPr>
      <w:r w:rsidRPr="00AD7FD0">
        <w:rPr>
          <w:rFonts w:ascii="Tahoma" w:eastAsia="Calibri" w:hAnsi="Tahoma" w:cs="Tahoma" w:hint="cs"/>
          <w:sz w:val="19"/>
          <w:szCs w:val="19"/>
          <w:rtl/>
        </w:rPr>
        <w:t xml:space="preserve">במועד סיום הביקורת, בחלוף יותר משני עשורים מאז אסון ורסאי ופרסום המלצות ועדת זילר, נותרו מאות מבנים, חלקם קולטי קהל, שהטיפול בהם טרם הושלם חרף פרק הזמן הרב שחלף - מהם כ-300 מבנים שטרם נבדקו בדיקת זיהוי ראשונית, כ-150 מבנים שנבדקו בדיקת זיהוי ראשונית בלבד ו-32 מבנים שנמצאו טעונים חיזוק וטרם חוזקו. </w:t>
      </w:r>
      <w:r w:rsidRPr="00AD7FD0">
        <w:rPr>
          <w:rFonts w:ascii="Tahoma" w:eastAsia="Calibri" w:hAnsi="Tahoma" w:cs="Tahoma"/>
          <w:sz w:val="19"/>
          <w:szCs w:val="19"/>
          <w:rtl/>
        </w:rPr>
        <w:t>על אף "מצג השווא הכוזב" המאפיין את השיטה, והחשש כי כשלי השיטה "לא ייחשפו בהכרח בטרם יתממש הסיכון הטמון בה" ועלולים להוביל להתמוטטות פתאומית, ללא סימני אזהרה בולטים וגלויים לעין - המשימה העיקרית שהוטלה על מטה הפל-קל ועל הרשויות המקומיות - איתור, מיון ובדיקה של המבנים - לא הושלמה, ונותרה עוד עבודה רבה.</w:t>
      </w:r>
    </w:p>
    <w:p w:rsidR="00AD7FD0" w:rsidRPr="00AD7FD0" w:rsidP="0080043E">
      <w:pPr>
        <w:spacing w:before="120" w:after="160" w:line="288" w:lineRule="auto"/>
        <w:ind w:left="-851" w:right="-567"/>
        <w:rPr>
          <w:rFonts w:ascii="Tahoma" w:eastAsia="Calibri" w:hAnsi="Tahoma" w:cs="Tahoma"/>
          <w:sz w:val="19"/>
          <w:szCs w:val="19"/>
          <w:rtl/>
        </w:rPr>
      </w:pPr>
      <w:r w:rsidRPr="00AD7FD0">
        <w:rPr>
          <w:rFonts w:ascii="Tahoma" w:eastAsia="Calibri" w:hAnsi="Tahoma" w:cs="Tahoma" w:hint="cs"/>
          <w:sz w:val="19"/>
          <w:szCs w:val="19"/>
          <w:rtl/>
        </w:rPr>
        <w:t>ועדת זילר התייחסה במסקנותיה הסופיות ל"מעגל השוטה" המאפיין את ענף הבנייה, שאחת מחוליותיו הדומיננטיות נוגעת לפיקוח ולבקרה על כל שלבי הבנייה. הביקורת העלתה כי על רקע תפקודו הלקוי</w:t>
      </w:r>
      <w:r w:rsidRPr="00AD7FD0">
        <w:rPr>
          <w:rFonts w:ascii="Tahoma" w:eastAsia="Calibri" w:hAnsi="Tahoma" w:cs="Tahoma"/>
          <w:sz w:val="19"/>
          <w:szCs w:val="19"/>
          <w:rtl/>
        </w:rPr>
        <w:t xml:space="preserve"> ש</w:t>
      </w:r>
      <w:r w:rsidRPr="00AD7FD0">
        <w:rPr>
          <w:rFonts w:ascii="Tahoma" w:eastAsia="Calibri" w:hAnsi="Tahoma" w:cs="Tahoma" w:hint="cs"/>
          <w:sz w:val="19"/>
          <w:szCs w:val="19"/>
          <w:rtl/>
        </w:rPr>
        <w:t xml:space="preserve">ל </w:t>
      </w:r>
      <w:r w:rsidRPr="00AD7FD0">
        <w:rPr>
          <w:rFonts w:ascii="Tahoma" w:eastAsia="Calibri" w:hAnsi="Tahoma" w:cs="Tahoma"/>
          <w:sz w:val="19"/>
          <w:szCs w:val="19"/>
          <w:rtl/>
        </w:rPr>
        <w:t xml:space="preserve">המנגנון הממשלתי </w:t>
      </w:r>
      <w:r w:rsidRPr="00AD7FD0">
        <w:rPr>
          <w:rFonts w:ascii="Tahoma" w:eastAsia="Calibri" w:hAnsi="Tahoma" w:cs="Tahoma" w:hint="cs"/>
          <w:sz w:val="19"/>
          <w:szCs w:val="19"/>
          <w:rtl/>
        </w:rPr>
        <w:t>- המחדלים ב</w:t>
      </w:r>
      <w:bookmarkStart w:id="4" w:name="_GoBack"/>
      <w:bookmarkEnd w:id="4"/>
      <w:r w:rsidRPr="00AD7FD0">
        <w:rPr>
          <w:rFonts w:ascii="Tahoma" w:eastAsia="Calibri" w:hAnsi="Tahoma" w:cs="Tahoma" w:hint="cs"/>
          <w:sz w:val="19"/>
          <w:szCs w:val="19"/>
          <w:rtl/>
        </w:rPr>
        <w:t xml:space="preserve">תחום זה שעליהם הצביעה ועדת זילר, לכל הפחות בכל הנוגע לטיפול במבני הפל-קל - נותרו בעינם. כך הועלה כי </w:t>
      </w:r>
      <w:r w:rsidRPr="00AD7FD0">
        <w:rPr>
          <w:rFonts w:ascii="Tahoma" w:eastAsia="Calibri" w:hAnsi="Tahoma" w:cs="Tahoma"/>
          <w:sz w:val="19"/>
          <w:szCs w:val="19"/>
          <w:rtl/>
        </w:rPr>
        <w:t>מבנים שנבנו בשיטה ש</w:t>
      </w:r>
      <w:r w:rsidRPr="00AD7FD0">
        <w:rPr>
          <w:rFonts w:ascii="Tahoma" w:eastAsia="Calibri" w:hAnsi="Tahoma" w:cs="Tahoma" w:hint="cs"/>
          <w:sz w:val="19"/>
          <w:szCs w:val="19"/>
          <w:rtl/>
        </w:rPr>
        <w:t>נ</w:t>
      </w:r>
      <w:r w:rsidRPr="00AD7FD0">
        <w:rPr>
          <w:rFonts w:ascii="Tahoma" w:eastAsia="Calibri" w:hAnsi="Tahoma" w:cs="Tahoma"/>
          <w:sz w:val="19"/>
          <w:szCs w:val="19"/>
          <w:rtl/>
        </w:rPr>
        <w:t xml:space="preserve">אסרה לשימוש </w:t>
      </w:r>
      <w:r w:rsidRPr="00AD7FD0">
        <w:rPr>
          <w:rFonts w:ascii="Tahoma" w:eastAsia="Calibri" w:hAnsi="Tahoma" w:cs="Tahoma" w:hint="cs"/>
          <w:sz w:val="19"/>
          <w:szCs w:val="19"/>
          <w:rtl/>
        </w:rPr>
        <w:t xml:space="preserve">לפני יותר </w:t>
      </w:r>
      <w:r w:rsidRPr="00AD7FD0">
        <w:rPr>
          <w:rFonts w:ascii="Tahoma" w:eastAsia="Calibri" w:hAnsi="Tahoma" w:cs="Tahoma"/>
          <w:sz w:val="19"/>
          <w:szCs w:val="19"/>
          <w:rtl/>
        </w:rPr>
        <w:t>משני עשורים עברו חיזוק בשיטות שיעילותן ובטיחותן לא נבדק</w:t>
      </w:r>
      <w:r w:rsidRPr="00AD7FD0">
        <w:rPr>
          <w:rFonts w:ascii="Tahoma" w:eastAsia="Calibri" w:hAnsi="Tahoma" w:cs="Tahoma" w:hint="cs"/>
          <w:sz w:val="19"/>
          <w:szCs w:val="19"/>
          <w:rtl/>
        </w:rPr>
        <w:t>ו; נמצאו מקרים שבהם החיזוק נעשה</w:t>
      </w:r>
      <w:r w:rsidRPr="00AD7FD0">
        <w:rPr>
          <w:rFonts w:ascii="Tahoma" w:eastAsia="Calibri" w:hAnsi="Tahoma" w:cs="Tahoma"/>
          <w:sz w:val="19"/>
          <w:szCs w:val="19"/>
          <w:rtl/>
        </w:rPr>
        <w:t xml:space="preserve"> ללא </w:t>
      </w:r>
      <w:r w:rsidRPr="00AD7FD0">
        <w:rPr>
          <w:rFonts w:ascii="Tahoma" w:eastAsia="Calibri" w:hAnsi="Tahoma" w:cs="Tahoma" w:hint="cs"/>
          <w:sz w:val="19"/>
          <w:szCs w:val="19"/>
          <w:rtl/>
        </w:rPr>
        <w:t>היתר כדין - וכפועל יוצא ללא פיקוח של מוסדות התכנון</w:t>
      </w:r>
      <w:r w:rsidRPr="00AD7FD0">
        <w:rPr>
          <w:rFonts w:ascii="Tahoma" w:eastAsia="Calibri" w:hAnsi="Tahoma" w:cs="Tahoma"/>
          <w:sz w:val="19"/>
          <w:szCs w:val="19"/>
          <w:rtl/>
        </w:rPr>
        <w:t>, בניגוד מוחלט להוראות הרגולטוריות בעניין זה</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מבנים הטעונים חיזוק טרם חוזקו ומבנים הטעונים בדיקות עיתיות אינם נבדקים שנים ממושכות</w:t>
      </w:r>
      <w:r w:rsidRPr="00AD7FD0">
        <w:rPr>
          <w:rFonts w:ascii="Tahoma" w:eastAsia="Calibri" w:hAnsi="Tahoma" w:cs="Tahoma" w:hint="cs"/>
          <w:sz w:val="19"/>
          <w:szCs w:val="19"/>
          <w:rtl/>
        </w:rPr>
        <w:t xml:space="preserve">, </w:t>
      </w:r>
      <w:r w:rsidRPr="00AD7FD0">
        <w:rPr>
          <w:rFonts w:ascii="Tahoma" w:eastAsia="Calibri" w:hAnsi="Tahoma" w:cs="Tahoma" w:hint="eastAsia"/>
          <w:sz w:val="19"/>
          <w:szCs w:val="19"/>
          <w:rtl/>
        </w:rPr>
        <w:t>ומאות</w:t>
      </w:r>
      <w:r w:rsidRPr="00AD7FD0">
        <w:rPr>
          <w:rFonts w:ascii="Tahoma" w:eastAsia="Calibri" w:hAnsi="Tahoma" w:cs="Tahoma"/>
          <w:sz w:val="19"/>
          <w:szCs w:val="19"/>
          <w:rtl/>
        </w:rPr>
        <w:t xml:space="preserve"> מבנים </w:t>
      </w:r>
      <w:r w:rsidRPr="00AD7FD0">
        <w:rPr>
          <w:rFonts w:ascii="Tahoma" w:eastAsia="Calibri" w:hAnsi="Tahoma" w:cs="Tahoma" w:hint="eastAsia"/>
          <w:sz w:val="19"/>
          <w:szCs w:val="19"/>
          <w:rtl/>
        </w:rPr>
        <w:t>החשודים</w:t>
      </w:r>
      <w:r w:rsidRPr="00AD7FD0">
        <w:rPr>
          <w:rFonts w:ascii="Tahoma" w:eastAsia="Calibri" w:hAnsi="Tahoma" w:cs="Tahoma"/>
          <w:sz w:val="19"/>
          <w:szCs w:val="19"/>
          <w:rtl/>
        </w:rPr>
        <w:t xml:space="preserve"> כמבני פל-קל טרם נבדקו </w:t>
      </w:r>
      <w:r w:rsidRPr="00AD7FD0">
        <w:rPr>
          <w:rFonts w:ascii="Tahoma" w:eastAsia="Calibri" w:hAnsi="Tahoma" w:cs="Tahoma" w:hint="eastAsia"/>
          <w:sz w:val="19"/>
          <w:szCs w:val="19"/>
          <w:rtl/>
        </w:rPr>
        <w:t>בדיקת</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זיהוי</w:t>
      </w:r>
      <w:r w:rsidRPr="00AD7FD0">
        <w:rPr>
          <w:rFonts w:ascii="Tahoma" w:eastAsia="Calibri" w:hAnsi="Tahoma" w:cs="Tahoma"/>
          <w:sz w:val="19"/>
          <w:szCs w:val="19"/>
          <w:rtl/>
        </w:rPr>
        <w:t xml:space="preserve"> </w:t>
      </w:r>
      <w:r w:rsidRPr="00AD7FD0">
        <w:rPr>
          <w:rFonts w:ascii="Tahoma" w:eastAsia="Calibri" w:hAnsi="Tahoma" w:cs="Tahoma" w:hint="eastAsia"/>
          <w:sz w:val="19"/>
          <w:szCs w:val="19"/>
          <w:rtl/>
        </w:rPr>
        <w:t>ראשונית</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משרד מבקר המדינה רואה ב</w:t>
      </w:r>
      <w:r w:rsidRPr="00AD7FD0">
        <w:rPr>
          <w:rFonts w:ascii="Tahoma" w:eastAsia="Calibri" w:hAnsi="Tahoma" w:cs="Tahoma"/>
          <w:sz w:val="19"/>
          <w:szCs w:val="19"/>
          <w:rtl/>
        </w:rPr>
        <w:t>חומר</w:t>
      </w:r>
      <w:r w:rsidRPr="00AD7FD0">
        <w:rPr>
          <w:rFonts w:ascii="Tahoma" w:eastAsia="Calibri" w:hAnsi="Tahoma" w:cs="Tahoma" w:hint="cs"/>
          <w:sz w:val="19"/>
          <w:szCs w:val="19"/>
          <w:rtl/>
        </w:rPr>
        <w:t>ה</w:t>
      </w:r>
      <w:r w:rsidRPr="00AD7FD0">
        <w:rPr>
          <w:rFonts w:ascii="Tahoma" w:eastAsia="Calibri" w:hAnsi="Tahoma" w:cs="Tahoma"/>
          <w:sz w:val="19"/>
          <w:szCs w:val="19"/>
          <w:rtl/>
        </w:rPr>
        <w:t xml:space="preserve"> ממצאים אלה</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שיש להם השלכה ישירה על חיי אדם</w:t>
      </w:r>
      <w:r w:rsidRPr="00AD7FD0">
        <w:rPr>
          <w:rFonts w:ascii="Tahoma" w:eastAsia="Calibri" w:hAnsi="Tahoma" w:cs="Tahoma" w:hint="cs"/>
          <w:sz w:val="19"/>
          <w:szCs w:val="19"/>
          <w:rtl/>
        </w:rPr>
        <w:t>.</w:t>
      </w:r>
    </w:p>
    <w:p w:rsidR="0090503B" w:rsidRPr="00B4321D" w:rsidP="00072131">
      <w:pPr>
        <w:spacing w:before="120" w:line="288" w:lineRule="auto"/>
        <w:ind w:left="-851" w:right="-567"/>
        <w:rPr>
          <w:rFonts w:ascii="Calibri" w:hAnsi="Calibri" w:cstheme="minorBidi"/>
          <w:color w:val="002060"/>
          <w:sz w:val="22"/>
          <w:szCs w:val="22"/>
        </w:rPr>
      </w:pPr>
      <w:r w:rsidRPr="00AD7FD0">
        <w:rPr>
          <w:rFonts w:ascii="Tahoma" w:eastAsia="Calibri" w:hAnsi="Tahoma" w:cs="Tahoma" w:hint="cs"/>
          <w:sz w:val="19"/>
          <w:szCs w:val="19"/>
          <w:rtl/>
        </w:rPr>
        <w:t xml:space="preserve">טיפול במבני פל-קל והסרת הסכנה הנשקפת מהם, אם אינם מטופלים כנדרש, מחייבים פעולה משולבת של רשויות השלטון - המרכזי והמקומי. </w:t>
      </w:r>
      <w:r w:rsidRPr="00AD7FD0">
        <w:rPr>
          <w:rFonts w:ascii="Tahoma" w:eastAsia="Calibri" w:hAnsi="Tahoma" w:cs="Tahoma"/>
          <w:sz w:val="19"/>
          <w:szCs w:val="19"/>
          <w:rtl/>
        </w:rPr>
        <w:t xml:space="preserve">על </w:t>
      </w:r>
      <w:r w:rsidRPr="00AD7FD0">
        <w:rPr>
          <w:rFonts w:ascii="Tahoma" w:eastAsia="Calibri" w:hAnsi="Tahoma" w:cs="Tahoma" w:hint="cs"/>
          <w:sz w:val="19"/>
          <w:szCs w:val="19"/>
          <w:rtl/>
        </w:rPr>
        <w:t>הרשויות המקומיות שבתחום שיפוטן מבני פל-קל ליישם ולאכוף בהתמדה את</w:t>
      </w:r>
      <w:r w:rsidRPr="00AD7FD0">
        <w:rPr>
          <w:rFonts w:ascii="Tahoma" w:eastAsia="Calibri" w:hAnsi="Tahoma" w:cs="Tahoma"/>
          <w:sz w:val="19"/>
          <w:szCs w:val="19"/>
          <w:rtl/>
        </w:rPr>
        <w:t xml:space="preserve"> החובות שהוחלו עליהן בחוזר המנכ"ל 5/2007 ו</w:t>
      </w:r>
      <w:r w:rsidRPr="00AD7FD0">
        <w:rPr>
          <w:rFonts w:ascii="Tahoma" w:eastAsia="Calibri" w:hAnsi="Tahoma" w:cs="Tahoma" w:hint="cs"/>
          <w:sz w:val="19"/>
          <w:szCs w:val="19"/>
          <w:rtl/>
        </w:rPr>
        <w:t>ב</w:t>
      </w:r>
      <w:r w:rsidRPr="00AD7FD0">
        <w:rPr>
          <w:rFonts w:ascii="Tahoma" w:eastAsia="Calibri" w:hAnsi="Tahoma" w:cs="Tahoma"/>
          <w:sz w:val="19"/>
          <w:szCs w:val="19"/>
          <w:rtl/>
        </w:rPr>
        <w:t>מדריך למהנדס הרשות</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במסגרת הסמכויות המוקנות להן בדין ובהוראות רגולטוריות אחרות.</w:t>
      </w:r>
      <w:r w:rsidRPr="00AD7FD0">
        <w:rPr>
          <w:rFonts w:ascii="Tahoma" w:eastAsia="Calibri" w:hAnsi="Tahoma" w:cs="Tahoma" w:hint="cs"/>
          <w:sz w:val="19"/>
          <w:szCs w:val="19"/>
          <w:rtl/>
        </w:rPr>
        <w:t xml:space="preserve"> על משרדי הממשלה ועל יחידות הסמך הממשלתיות שבאחריותם מבני פל-קל, ליישם בהתמדה את חובת המעקב השנתי אחר המבנים שבאחריותם. על</w:t>
      </w:r>
      <w:r w:rsidRPr="00AD7FD0">
        <w:rPr>
          <w:rFonts w:ascii="Tahoma" w:eastAsia="Calibri" w:hAnsi="Tahoma" w:cs="Tahoma"/>
          <w:sz w:val="19"/>
          <w:szCs w:val="19"/>
          <w:rtl/>
        </w:rPr>
        <w:t xml:space="preserve"> משרד הפנים, כמי שנושא באחריות המיניסטריאלית לפעילות מטה</w:t>
      </w:r>
      <w:r w:rsidRPr="00AD7FD0">
        <w:rPr>
          <w:rFonts w:ascii="Tahoma" w:eastAsia="Calibri" w:hAnsi="Tahoma" w:cs="Tahoma" w:hint="cs"/>
          <w:sz w:val="19"/>
          <w:szCs w:val="19"/>
          <w:rtl/>
        </w:rPr>
        <w:t xml:space="preserve"> הפל-קל</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ע</w:t>
      </w:r>
      <w:r w:rsidRPr="00AD7FD0">
        <w:rPr>
          <w:rFonts w:ascii="Tahoma" w:eastAsia="Calibri" w:hAnsi="Tahoma" w:cs="Tahoma"/>
          <w:sz w:val="19"/>
          <w:szCs w:val="19"/>
          <w:rtl/>
        </w:rPr>
        <w:t>ל</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מינהל התכנון</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ה</w:t>
      </w:r>
      <w:r w:rsidRPr="00AD7FD0">
        <w:rPr>
          <w:rFonts w:ascii="Tahoma" w:eastAsia="Calibri" w:hAnsi="Tahoma" w:cs="Tahoma"/>
          <w:sz w:val="19"/>
          <w:szCs w:val="19"/>
          <w:rtl/>
        </w:rPr>
        <w:t>עומד בראש המטה, ו</w:t>
      </w:r>
      <w:r w:rsidRPr="00AD7FD0">
        <w:rPr>
          <w:rFonts w:ascii="Tahoma" w:eastAsia="Calibri" w:hAnsi="Tahoma" w:cs="Tahoma" w:hint="cs"/>
          <w:sz w:val="19"/>
          <w:szCs w:val="19"/>
          <w:rtl/>
        </w:rPr>
        <w:t>ע</w:t>
      </w:r>
      <w:r w:rsidRPr="00AD7FD0">
        <w:rPr>
          <w:rFonts w:ascii="Tahoma" w:eastAsia="Calibri" w:hAnsi="Tahoma" w:cs="Tahoma"/>
          <w:sz w:val="19"/>
          <w:szCs w:val="19"/>
          <w:rtl/>
        </w:rPr>
        <w:t>ל</w:t>
      </w:r>
      <w:r w:rsidRPr="00AD7FD0">
        <w:rPr>
          <w:rFonts w:ascii="Tahoma" w:eastAsia="Calibri" w:hAnsi="Tahoma" w:cs="Tahoma" w:hint="cs"/>
          <w:sz w:val="19"/>
          <w:szCs w:val="19"/>
          <w:rtl/>
        </w:rPr>
        <w:t xml:space="preserve"> </w:t>
      </w:r>
      <w:r w:rsidRPr="00AD7FD0">
        <w:rPr>
          <w:rFonts w:ascii="Tahoma" w:eastAsia="Calibri" w:hAnsi="Tahoma" w:cs="Tahoma"/>
          <w:sz w:val="19"/>
          <w:szCs w:val="19"/>
          <w:rtl/>
        </w:rPr>
        <w:t>משרד השיכון</w:t>
      </w:r>
      <w:r w:rsidRPr="00AD7FD0">
        <w:rPr>
          <w:rFonts w:ascii="Tahoma" w:eastAsia="Calibri" w:hAnsi="Tahoma" w:cs="Tahoma" w:hint="cs"/>
          <w:sz w:val="19"/>
          <w:szCs w:val="19"/>
          <w:rtl/>
        </w:rPr>
        <w:t>, ובהתייעצות</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 xml:space="preserve">עם </w:t>
      </w:r>
      <w:r w:rsidRPr="00AD7FD0">
        <w:rPr>
          <w:rFonts w:ascii="Tahoma" w:eastAsia="Calibri" w:hAnsi="Tahoma" w:cs="Tahoma"/>
          <w:sz w:val="19"/>
          <w:szCs w:val="19"/>
          <w:rtl/>
        </w:rPr>
        <w:t xml:space="preserve">פיקוד העורף - </w:t>
      </w:r>
      <w:r w:rsidRPr="00AD7FD0">
        <w:rPr>
          <w:rFonts w:ascii="Tahoma" w:eastAsia="Calibri" w:hAnsi="Tahoma" w:cs="Tahoma" w:hint="cs"/>
          <w:sz w:val="19"/>
          <w:szCs w:val="19"/>
          <w:rtl/>
        </w:rPr>
        <w:t xml:space="preserve">להסדיר באופן ממצה את מעמד המטה, את סמכויותיו ואת הבסיס הנורמטיבי לפעילותו, כדי להבטיח כי המשימות שהוטלו עליו יושלמו במלואן. </w:t>
      </w:r>
      <w:r w:rsidRPr="00AD7FD0">
        <w:rPr>
          <w:rFonts w:ascii="Tahoma" w:eastAsia="Calibri" w:hAnsi="Tahoma" w:cs="Tahoma"/>
          <w:sz w:val="19"/>
          <w:szCs w:val="19"/>
          <w:rtl/>
        </w:rPr>
        <w:t>עוד מומלץ כי יפעלו להסדרה ממצה של חובותיה</w:t>
      </w:r>
      <w:r w:rsidRPr="00AD7FD0">
        <w:rPr>
          <w:rFonts w:ascii="Tahoma" w:eastAsia="Calibri" w:hAnsi="Tahoma" w:cs="Tahoma" w:hint="cs"/>
          <w:sz w:val="19"/>
          <w:szCs w:val="19"/>
          <w:rtl/>
        </w:rPr>
        <w:t>ם</w:t>
      </w:r>
      <w:r w:rsidRPr="00AD7FD0">
        <w:rPr>
          <w:rFonts w:ascii="Tahoma" w:eastAsia="Calibri" w:hAnsi="Tahoma" w:cs="Tahoma"/>
          <w:sz w:val="19"/>
          <w:szCs w:val="19"/>
          <w:rtl/>
        </w:rPr>
        <w:t xml:space="preserve"> של משרדי הממשלה, </w:t>
      </w:r>
      <w:r w:rsidRPr="00AD7FD0">
        <w:rPr>
          <w:rFonts w:ascii="Tahoma" w:eastAsia="Calibri" w:hAnsi="Tahoma" w:cs="Tahoma" w:hint="cs"/>
          <w:sz w:val="19"/>
          <w:szCs w:val="19"/>
          <w:rtl/>
        </w:rPr>
        <w:t xml:space="preserve">של </w:t>
      </w:r>
      <w:r w:rsidRPr="00AD7FD0">
        <w:rPr>
          <w:rFonts w:ascii="Tahoma" w:eastAsia="Calibri" w:hAnsi="Tahoma" w:cs="Tahoma"/>
          <w:sz w:val="19"/>
          <w:szCs w:val="19"/>
          <w:rtl/>
        </w:rPr>
        <w:t>הרשויות המקומיות ו</w:t>
      </w:r>
      <w:r w:rsidRPr="00AD7FD0">
        <w:rPr>
          <w:rFonts w:ascii="Tahoma" w:eastAsia="Calibri" w:hAnsi="Tahoma" w:cs="Tahoma" w:hint="cs"/>
          <w:sz w:val="19"/>
          <w:szCs w:val="19"/>
          <w:rtl/>
        </w:rPr>
        <w:t xml:space="preserve">של </w:t>
      </w:r>
      <w:r w:rsidRPr="00AD7FD0">
        <w:rPr>
          <w:rFonts w:ascii="Tahoma" w:eastAsia="Calibri" w:hAnsi="Tahoma" w:cs="Tahoma"/>
          <w:sz w:val="19"/>
          <w:szCs w:val="19"/>
          <w:rtl/>
        </w:rPr>
        <w:t xml:space="preserve">בעלי המבנים הפרטיים לטיפול במבני פל-קל שבבעלותם או </w:t>
      </w:r>
      <w:r w:rsidRPr="00AD7FD0">
        <w:rPr>
          <w:rFonts w:ascii="Tahoma" w:eastAsia="Calibri" w:hAnsi="Tahoma" w:cs="Tahoma" w:hint="cs"/>
          <w:sz w:val="19"/>
          <w:szCs w:val="19"/>
          <w:rtl/>
        </w:rPr>
        <w:t>ב</w:t>
      </w:r>
      <w:r w:rsidRPr="00AD7FD0">
        <w:rPr>
          <w:rFonts w:ascii="Tahoma" w:eastAsia="Calibri" w:hAnsi="Tahoma" w:cs="Tahoma"/>
          <w:sz w:val="19"/>
          <w:szCs w:val="19"/>
          <w:rtl/>
        </w:rPr>
        <w:t>אחריותם לפי העניין</w:t>
      </w:r>
      <w:r w:rsidRPr="00AD7FD0">
        <w:rPr>
          <w:rFonts w:ascii="Tahoma" w:eastAsia="Calibri" w:hAnsi="Tahoma" w:cs="Tahoma" w:hint="cs"/>
          <w:sz w:val="19"/>
          <w:szCs w:val="19"/>
          <w:rtl/>
        </w:rPr>
        <w:t>;</w:t>
      </w:r>
      <w:r w:rsidRPr="00AD7FD0">
        <w:rPr>
          <w:rFonts w:ascii="Tahoma" w:eastAsia="Calibri" w:hAnsi="Tahoma" w:cs="Tahoma"/>
          <w:sz w:val="19"/>
          <w:szCs w:val="19"/>
          <w:rtl/>
        </w:rPr>
        <w:t xml:space="preserve"> ולהקנ</w:t>
      </w:r>
      <w:r w:rsidRPr="00AD7FD0">
        <w:rPr>
          <w:rFonts w:ascii="Tahoma" w:eastAsia="Calibri" w:hAnsi="Tahoma" w:cs="Tahoma" w:hint="cs"/>
          <w:sz w:val="19"/>
          <w:szCs w:val="19"/>
          <w:rtl/>
        </w:rPr>
        <w:t>יה</w:t>
      </w:r>
      <w:r w:rsidRPr="00AD7FD0">
        <w:rPr>
          <w:rFonts w:ascii="Tahoma" w:eastAsia="Calibri" w:hAnsi="Tahoma" w:cs="Tahoma"/>
          <w:sz w:val="19"/>
          <w:szCs w:val="19"/>
          <w:rtl/>
        </w:rPr>
        <w:t xml:space="preserve"> </w:t>
      </w:r>
      <w:r w:rsidRPr="00AD7FD0">
        <w:rPr>
          <w:rFonts w:ascii="Tahoma" w:eastAsia="Calibri" w:hAnsi="Tahoma" w:cs="Tahoma" w:hint="cs"/>
          <w:sz w:val="19"/>
          <w:szCs w:val="19"/>
          <w:rtl/>
        </w:rPr>
        <w:t xml:space="preserve">בדין של </w:t>
      </w:r>
      <w:r w:rsidRPr="00AD7FD0">
        <w:rPr>
          <w:rFonts w:ascii="Tahoma" w:eastAsia="Calibri" w:hAnsi="Tahoma" w:cs="Tahoma"/>
          <w:sz w:val="19"/>
          <w:szCs w:val="19"/>
          <w:rtl/>
        </w:rPr>
        <w:t>סמכויות אכיפה לרשויות המקומיות למול בעלי המבנים בתחום שיפוטן.</w:t>
      </w:r>
    </w:p>
    <w:sectPr w:rsidSect="0099692E">
      <w:headerReference w:type="first" r:id="rId23"/>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Arial"/>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256611"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8"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59264" filled="f" stroked="f" strokeweight="0.5pt">
              <v:textbox>
                <w:txbxContent>
                  <w:p w:rsidR="00256611"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56611" w:rsidP="00C23CC9">
      <w:pPr>
        <w:spacing w:line="240" w:lineRule="auto"/>
      </w:pPr>
      <w:r>
        <w:separator/>
      </w:r>
    </w:p>
  </w:footnote>
  <w:footnote w:type="continuationSeparator" w:id="1">
    <w:p w:rsidR="00256611" w:rsidP="00C23CC9">
      <w:pPr>
        <w:spacing w:line="240" w:lineRule="auto"/>
      </w:pPr>
      <w:r>
        <w:continuationSeparator/>
      </w:r>
    </w:p>
  </w:footnote>
  <w:footnote w:id="2">
    <w:p w:rsidR="00AD7FD0" w:rsidRPr="008B7AD8" w:rsidP="002968E8">
      <w:pPr>
        <w:pStyle w:val="FootnoteText"/>
        <w:ind w:right="-426"/>
        <w:rPr>
          <w:rFonts w:ascii="Tahoma" w:hAnsi="Tahoma" w:cs="Tahoma"/>
          <w:sz w:val="16"/>
          <w:szCs w:val="16"/>
          <w:rtl/>
        </w:rPr>
      </w:pPr>
      <w:r w:rsidRPr="008B7AD8">
        <w:rPr>
          <w:rStyle w:val="FootnoteReference1"/>
          <w:rFonts w:ascii="Tahoma" w:hAnsi="Tahoma" w:cs="Tahoma"/>
          <w:sz w:val="16"/>
          <w:szCs w:val="16"/>
        </w:rPr>
        <w:footnoteRef/>
      </w:r>
      <w:r w:rsidRPr="008B7AD8">
        <w:rPr>
          <w:rFonts w:ascii="Tahoma" w:hAnsi="Tahoma" w:cs="Tahoma"/>
          <w:sz w:val="16"/>
          <w:szCs w:val="16"/>
          <w:rtl/>
        </w:rPr>
        <w:t xml:space="preserve"> </w:t>
      </w:r>
      <w:r w:rsidRPr="008B7AD8">
        <w:rPr>
          <w:rFonts w:ascii="Tahoma" w:hAnsi="Tahoma" w:cs="Tahoma"/>
          <w:sz w:val="16"/>
          <w:szCs w:val="16"/>
          <w:rtl/>
        </w:rPr>
        <w:tab/>
        <w:t>הוועדה, בראשות השופט ורדימוס זילר ז"ל, מונתה לפי חוק ועדות חקירה, התשכ"ט-1968, מתוקף החלטת הממשלה 198 (29.5.01).</w:t>
      </w:r>
    </w:p>
  </w:footnote>
  <w:footnote w:id="3">
    <w:p w:rsidR="00AD7FD0" w:rsidRPr="008B7AD8" w:rsidP="002968E8">
      <w:pPr>
        <w:pStyle w:val="FootnoteText"/>
        <w:ind w:right="-426"/>
        <w:rPr>
          <w:rFonts w:ascii="Tahoma" w:hAnsi="Tahoma" w:cs="Tahoma"/>
          <w:sz w:val="16"/>
          <w:szCs w:val="16"/>
          <w:rtl/>
        </w:rPr>
      </w:pPr>
      <w:r w:rsidRPr="008B7AD8">
        <w:rPr>
          <w:rStyle w:val="FootnoteReference1"/>
          <w:rFonts w:ascii="Tahoma" w:hAnsi="Tahoma" w:cs="Tahoma"/>
          <w:sz w:val="16"/>
          <w:szCs w:val="16"/>
        </w:rPr>
        <w:footnoteRef/>
      </w:r>
      <w:r w:rsidRPr="008B7AD8">
        <w:rPr>
          <w:rFonts w:ascii="Tahoma" w:hAnsi="Tahoma" w:cs="Tahoma"/>
          <w:sz w:val="16"/>
          <w:szCs w:val="16"/>
          <w:rtl/>
        </w:rPr>
        <w:t xml:space="preserve"> </w:t>
      </w:r>
      <w:r w:rsidRPr="008B7AD8">
        <w:rPr>
          <w:rFonts w:ascii="Tahoma" w:hAnsi="Tahoma" w:cs="Tahoma"/>
          <w:sz w:val="16"/>
          <w:szCs w:val="16"/>
          <w:rtl/>
        </w:rPr>
        <w:tab/>
        <w:t>שיטת בנייה זו קרויה על שם החברה שפיתחה אותה. קיימות כמה גרסאות של השיטה, אך בכולן משולבים בתקרה גופי מילוי מפח. ממצאי דוח הביניים התייחסו לשתיים מהגרסאות - באחת לא נעשה שימוש בשיטה המקובלת להבטחת עמידות התקרה (עיגון באמצעות חישוקים), והשנייה אינה עומדת בדרישות התקן הישראלי (לדוגמה, בשל צורתם או עיגונם של החישוקים או בשל גודל המרווח ביניהם).</w:t>
      </w:r>
    </w:p>
  </w:footnote>
  <w:footnote w:id="4">
    <w:p w:rsidR="00AD7FD0" w:rsidRPr="008B7AD8" w:rsidP="002968E8">
      <w:pPr>
        <w:pStyle w:val="FootnoteText"/>
        <w:ind w:right="-426"/>
        <w:rPr>
          <w:rFonts w:ascii="Tahoma" w:hAnsi="Tahoma" w:cs="Tahoma"/>
          <w:sz w:val="16"/>
          <w:szCs w:val="16"/>
        </w:rPr>
      </w:pPr>
      <w:r w:rsidRPr="008B7AD8">
        <w:rPr>
          <w:rStyle w:val="FootnoteReference1"/>
          <w:rFonts w:ascii="Tahoma" w:hAnsi="Tahoma" w:cs="Tahoma"/>
          <w:sz w:val="16"/>
          <w:szCs w:val="16"/>
        </w:rPr>
        <w:footnoteRef/>
      </w:r>
      <w:r w:rsidRPr="008B7AD8">
        <w:rPr>
          <w:rFonts w:ascii="Tahoma" w:hAnsi="Tahoma" w:cs="Tahoma"/>
          <w:sz w:val="16"/>
          <w:szCs w:val="16"/>
          <w:rtl/>
        </w:rPr>
        <w:t xml:space="preserve"> </w:t>
      </w:r>
      <w:r w:rsidRPr="008B7AD8">
        <w:rPr>
          <w:rFonts w:ascii="Tahoma" w:hAnsi="Tahoma" w:cs="Tahoma"/>
          <w:sz w:val="16"/>
          <w:szCs w:val="16"/>
          <w:rtl/>
        </w:rPr>
        <w:tab/>
        <w:t>אזורים שצפויות בהם תאוצות קרקע גבוהות במקרה של רעידת אדמה, דהיינו תזוזה אופקית גדולה יחסית של הקרקע, ולכן הסיכון בהם גבוה יותר.</w:t>
      </w:r>
    </w:p>
  </w:footnote>
  <w:footnote w:id="5">
    <w:p w:rsidR="00AD7FD0" w:rsidRPr="008B7AD8" w:rsidP="002968E8">
      <w:pPr>
        <w:pStyle w:val="FootnoteText"/>
        <w:ind w:right="-426"/>
        <w:rPr>
          <w:rFonts w:ascii="Tahoma" w:hAnsi="Tahoma" w:cs="Tahoma"/>
          <w:sz w:val="16"/>
          <w:szCs w:val="16"/>
        </w:rPr>
      </w:pPr>
      <w:r w:rsidRPr="008B7AD8">
        <w:rPr>
          <w:rStyle w:val="FootnoteReference1"/>
          <w:rFonts w:ascii="Tahoma" w:hAnsi="Tahoma" w:cs="Tahoma"/>
          <w:sz w:val="16"/>
          <w:szCs w:val="16"/>
        </w:rPr>
        <w:footnoteRef/>
      </w:r>
      <w:r w:rsidRPr="008B7AD8">
        <w:rPr>
          <w:rFonts w:ascii="Tahoma" w:hAnsi="Tahoma" w:cs="Tahoma"/>
          <w:sz w:val="16"/>
          <w:szCs w:val="16"/>
          <w:rtl/>
        </w:rPr>
        <w:t xml:space="preserve"> </w:t>
      </w:r>
      <w:r w:rsidRPr="008B7AD8">
        <w:rPr>
          <w:rFonts w:ascii="Tahoma" w:hAnsi="Tahoma" w:cs="Tahoma"/>
          <w:sz w:val="16"/>
          <w:szCs w:val="16"/>
          <w:rtl/>
        </w:rPr>
        <w:tab/>
        <w:t>החלטת הממשלה 2487 (1.9.02)</w:t>
      </w:r>
      <w:r w:rsidRPr="005B5671">
        <w:rPr>
          <w:rStyle w:val="Hyperlink"/>
          <w:rFonts w:ascii="Tahoma" w:hAnsi="Tahoma" w:cs="Tahoma"/>
          <w:color w:val="auto"/>
          <w:sz w:val="16"/>
          <w:szCs w:val="16"/>
          <w:u w:val="none"/>
          <w:rtl/>
        </w:rPr>
        <w:t>.</w:t>
      </w:r>
    </w:p>
  </w:footnote>
  <w:footnote w:id="6">
    <w:p w:rsidR="00AD7FD0" w:rsidRPr="008B7AD8" w:rsidP="002968E8">
      <w:pPr>
        <w:pStyle w:val="FootnoteText"/>
        <w:ind w:right="-426"/>
        <w:rPr>
          <w:rFonts w:ascii="Tahoma" w:hAnsi="Tahoma" w:cs="Tahoma"/>
          <w:sz w:val="16"/>
          <w:szCs w:val="16"/>
        </w:rPr>
      </w:pPr>
      <w:r w:rsidRPr="008B7AD8">
        <w:rPr>
          <w:rStyle w:val="FootnoteReference1"/>
          <w:rFonts w:ascii="Tahoma" w:hAnsi="Tahoma" w:cs="Tahoma"/>
          <w:sz w:val="16"/>
          <w:szCs w:val="16"/>
        </w:rPr>
        <w:footnoteRef/>
      </w:r>
      <w:r w:rsidRPr="008B7AD8">
        <w:rPr>
          <w:rFonts w:ascii="Tahoma" w:hAnsi="Tahoma" w:cs="Tahoma"/>
          <w:sz w:val="16"/>
          <w:szCs w:val="16"/>
          <w:rtl/>
        </w:rPr>
        <w:t xml:space="preserve"> </w:t>
      </w:r>
      <w:r w:rsidRPr="008B7AD8">
        <w:rPr>
          <w:rFonts w:ascii="Tahoma" w:hAnsi="Tahoma" w:cs="Tahoma"/>
          <w:sz w:val="16"/>
          <w:szCs w:val="16"/>
          <w:rtl/>
        </w:rPr>
        <w:tab/>
        <w:t>בשנת 2006 התקבלה החלטת ממשלה נוספת שבמסגרתה הוחלט על שינוי בהרכב המטה, כך שיורכב מעובדי מדינה בלבד (ראו החלטת הממשלה 4686 (29.1.06)). אחריות שר הפנים לפעילות מטה הפל-קל נקבעה בסעיף ו' להחלטת הממשלה 4686.</w:t>
      </w:r>
    </w:p>
  </w:footnote>
  <w:footnote w:id="7">
    <w:p w:rsidR="00AD7FD0" w:rsidRPr="008B7AD8" w:rsidP="002968E8">
      <w:pPr>
        <w:pStyle w:val="FootnoteText"/>
        <w:ind w:right="-426"/>
        <w:rPr>
          <w:rFonts w:ascii="Tahoma" w:hAnsi="Tahoma" w:cs="Tahoma"/>
          <w:sz w:val="16"/>
          <w:szCs w:val="16"/>
          <w:rtl/>
        </w:rPr>
      </w:pPr>
      <w:r w:rsidRPr="008B7AD8">
        <w:rPr>
          <w:rStyle w:val="FootnoteReference1"/>
          <w:rFonts w:ascii="Tahoma" w:hAnsi="Tahoma" w:cs="Tahoma"/>
          <w:sz w:val="16"/>
          <w:szCs w:val="16"/>
        </w:rPr>
        <w:footnoteRef/>
      </w:r>
      <w:r w:rsidRPr="008B7AD8">
        <w:rPr>
          <w:rFonts w:ascii="Tahoma" w:hAnsi="Tahoma" w:cs="Tahoma"/>
          <w:sz w:val="16"/>
          <w:szCs w:val="16"/>
          <w:rtl/>
        </w:rPr>
        <w:t xml:space="preserve"> </w:t>
      </w:r>
      <w:r w:rsidRPr="008B7AD8">
        <w:rPr>
          <w:rFonts w:ascii="Tahoma" w:hAnsi="Tahoma" w:cs="Tahoma"/>
          <w:sz w:val="16"/>
          <w:szCs w:val="16"/>
          <w:rtl/>
        </w:rPr>
        <w:tab/>
        <w:t>מבנה שקיים חשד שנבנה בשיטת הפל-קל וטרם נבדק בדיקת זיהוי ראשונית, לשם קביעה ודאית שאכן נבנה בשיטה זו.</w:t>
      </w:r>
    </w:p>
  </w:footnote>
  <w:footnote w:id="8">
    <w:p w:rsidR="00AD7FD0" w:rsidRPr="008B7AD8" w:rsidP="002968E8">
      <w:pPr>
        <w:pStyle w:val="FootnoteText"/>
        <w:ind w:right="-426"/>
        <w:rPr>
          <w:rFonts w:ascii="Tahoma" w:hAnsi="Tahoma" w:cs="Tahoma"/>
          <w:sz w:val="16"/>
          <w:szCs w:val="16"/>
          <w:rtl/>
        </w:rPr>
      </w:pPr>
      <w:r w:rsidRPr="008B7AD8">
        <w:rPr>
          <w:rStyle w:val="FootnoteReference1"/>
          <w:rFonts w:ascii="Tahoma" w:hAnsi="Tahoma" w:cs="Tahoma"/>
          <w:sz w:val="16"/>
          <w:szCs w:val="16"/>
        </w:rPr>
        <w:footnoteRef/>
      </w:r>
      <w:r w:rsidRPr="008B7AD8">
        <w:rPr>
          <w:rFonts w:ascii="Tahoma" w:hAnsi="Tahoma" w:cs="Tahoma"/>
          <w:sz w:val="16"/>
          <w:szCs w:val="16"/>
          <w:rtl/>
        </w:rPr>
        <w:t xml:space="preserve"> </w:t>
      </w:r>
      <w:r w:rsidRPr="008B7AD8">
        <w:rPr>
          <w:rFonts w:ascii="Tahoma" w:hAnsi="Tahoma" w:cs="Tahoma"/>
          <w:sz w:val="16"/>
          <w:szCs w:val="16"/>
          <w:rtl/>
        </w:rPr>
        <w:tab/>
        <w:t xml:space="preserve">מבנה שטרם נבדק בדיקת זיהוי ראשונית וקיים חשד לא מאומת כי נבנה בשיטת הפל-קל; מבנה שנבדק בדיקת זיהוי ראשונית בלבד ולא נבדק אם במצבו הנוכחי מחייב חיזוק; מבנה שנמצא טעון חיזוק אך טרם חוזק; מבנה שנמצא שנבנה בשיטת הפל-קל וחוזק באופן שאינו מייתר את המערכת הקונסטרוקטיבית של השיטה או מבנה שנבנה בשיטת </w:t>
      </w:r>
      <w:r w:rsidR="005845F2">
        <w:rPr>
          <w:rFonts w:ascii="Tahoma" w:hAnsi="Tahoma" w:cs="Tahoma"/>
          <w:sz w:val="16"/>
          <w:szCs w:val="16"/>
          <w:rtl/>
        </w:rPr>
        <w:br/>
      </w:r>
      <w:r w:rsidRPr="008B7AD8">
        <w:rPr>
          <w:rFonts w:ascii="Tahoma" w:hAnsi="Tahoma" w:cs="Tahoma"/>
          <w:sz w:val="16"/>
          <w:szCs w:val="16"/>
          <w:rtl/>
        </w:rPr>
        <w:t>הפל-קל ונמצא שאינו טעון חיזוק - ואמור להימצא במעקב שנתי.</w:t>
      </w:r>
    </w:p>
  </w:footnote>
  <w:footnote w:id="9">
    <w:p w:rsidR="00AD7FD0" w:rsidRPr="008B7AD8" w:rsidP="002968E8">
      <w:pPr>
        <w:pStyle w:val="FootnoteText"/>
        <w:ind w:right="-426"/>
        <w:rPr>
          <w:rFonts w:ascii="Tahoma" w:hAnsi="Tahoma" w:cs="Tahoma"/>
          <w:sz w:val="16"/>
          <w:szCs w:val="16"/>
          <w:rtl/>
        </w:rPr>
      </w:pPr>
      <w:r w:rsidRPr="008B7AD8">
        <w:rPr>
          <w:rStyle w:val="FootnoteReference1"/>
          <w:rFonts w:ascii="Tahoma" w:hAnsi="Tahoma" w:cs="Tahoma"/>
          <w:sz w:val="16"/>
          <w:szCs w:val="16"/>
        </w:rPr>
        <w:footnoteRef/>
      </w:r>
      <w:r w:rsidRPr="008B7AD8">
        <w:rPr>
          <w:rFonts w:ascii="Tahoma" w:hAnsi="Tahoma" w:cs="Tahoma"/>
          <w:sz w:val="16"/>
          <w:szCs w:val="16"/>
          <w:rtl/>
        </w:rPr>
        <w:t xml:space="preserve"> </w:t>
      </w:r>
      <w:r w:rsidRPr="008B7AD8">
        <w:rPr>
          <w:rFonts w:ascii="Tahoma" w:hAnsi="Tahoma" w:cs="Tahoma"/>
          <w:sz w:val="16"/>
          <w:szCs w:val="16"/>
          <w:rtl/>
        </w:rPr>
        <w:tab/>
        <w:t xml:space="preserve">מתוכם תקציב פעולות בסך 10 מיליון ש"ח </w:t>
      </w:r>
      <w:r w:rsidR="00176B51">
        <w:rPr>
          <w:rFonts w:ascii="Tahoma" w:hAnsi="Tahoma" w:cs="Tahoma" w:hint="cs"/>
          <w:sz w:val="16"/>
          <w:szCs w:val="16"/>
          <w:rtl/>
        </w:rPr>
        <w:t>-</w:t>
      </w:r>
      <w:r w:rsidRPr="008B7AD8">
        <w:rPr>
          <w:rFonts w:ascii="Tahoma" w:hAnsi="Tahoma" w:cs="Tahoma"/>
          <w:sz w:val="16"/>
          <w:szCs w:val="16"/>
          <w:rtl/>
        </w:rPr>
        <w:t xml:space="preserve"> שהוחלט להקצות בחלקים שווים מתקציבי משרד הפנים, </w:t>
      </w:r>
      <w:r w:rsidR="005B5671">
        <w:rPr>
          <w:rFonts w:ascii="Tahoma" w:hAnsi="Tahoma" w:cs="Tahoma" w:hint="cs"/>
          <w:sz w:val="16"/>
          <w:szCs w:val="16"/>
          <w:rtl/>
        </w:rPr>
        <w:t xml:space="preserve">משרד </w:t>
      </w:r>
      <w:r w:rsidRPr="008B7AD8">
        <w:rPr>
          <w:rFonts w:ascii="Tahoma" w:hAnsi="Tahoma" w:cs="Tahoma"/>
          <w:sz w:val="16"/>
          <w:szCs w:val="16"/>
          <w:rtl/>
        </w:rPr>
        <w:t>השיכון, משרד התעשייה ומשרד האוצר (החלטת הממשלה 4686). יצוין כי בהחלטת הממשלה משנת 2002 הוחלט "להקצות כתקציב מיידי סך של 5 מ</w:t>
      </w:r>
      <w:r w:rsidR="005B5671">
        <w:rPr>
          <w:rFonts w:ascii="Tahoma" w:hAnsi="Tahoma" w:cs="Tahoma" w:hint="cs"/>
          <w:sz w:val="16"/>
          <w:szCs w:val="16"/>
          <w:rtl/>
        </w:rPr>
        <w:t xml:space="preserve">יליון </w:t>
      </w:r>
      <w:r w:rsidRPr="008B7AD8">
        <w:rPr>
          <w:rFonts w:ascii="Tahoma" w:hAnsi="Tahoma" w:cs="Tahoma"/>
          <w:sz w:val="16"/>
          <w:szCs w:val="16"/>
          <w:rtl/>
        </w:rPr>
        <w:t>ש"ח מתקציבי משרדי הפנים, הבינוי והשיכון, התעשייה והמסחר, העבודה והרווחה והאוצר (בחלקים שווים) למימון מידי של פעולות המטה... וכן למימון פעולות המינהלה..." (החלטת הממשלה 2487).</w:t>
      </w:r>
    </w:p>
  </w:footnote>
  <w:footnote w:id="10">
    <w:p w:rsidR="00AD7FD0" w:rsidRPr="008B7AD8" w:rsidP="002968E8">
      <w:pPr>
        <w:pStyle w:val="FootnoteText"/>
        <w:ind w:right="-426"/>
        <w:rPr>
          <w:rFonts w:ascii="Tahoma" w:hAnsi="Tahoma" w:cs="Tahoma"/>
          <w:sz w:val="16"/>
          <w:szCs w:val="16"/>
        </w:rPr>
      </w:pPr>
      <w:r w:rsidRPr="008B7AD8">
        <w:rPr>
          <w:rStyle w:val="FootnoteReference1"/>
          <w:rFonts w:ascii="Tahoma" w:hAnsi="Tahoma" w:cs="Tahoma"/>
          <w:sz w:val="16"/>
          <w:szCs w:val="16"/>
        </w:rPr>
        <w:footnoteRef/>
      </w:r>
      <w:r w:rsidRPr="008B7AD8">
        <w:rPr>
          <w:rFonts w:ascii="Tahoma" w:hAnsi="Tahoma" w:cs="Tahoma"/>
          <w:sz w:val="16"/>
          <w:szCs w:val="16"/>
          <w:rtl/>
        </w:rPr>
        <w:t xml:space="preserve"> </w:t>
      </w:r>
      <w:r w:rsidRPr="008B7AD8">
        <w:rPr>
          <w:rFonts w:ascii="Tahoma" w:hAnsi="Tahoma" w:cs="Tahoma"/>
          <w:sz w:val="16"/>
          <w:szCs w:val="16"/>
          <w:rtl/>
        </w:rPr>
        <w:tab/>
        <w:t>ועדת השרים לענייני פנים, שירותים, תכנון ושלטון מקומי (פש) שהוטל עליה להיות "המסגרת הממשלתית" שתטפל בכל הסוגיות הקשורות בהחלטות הממשלה 2487 ו-4686 (בעת קבלת החלטות הממשלה הייתה קרויה ועדה זו "ועדת השרים לענייני פנים ושירותים").</w:t>
      </w:r>
    </w:p>
  </w:footnote>
  <w:footnote w:id="11">
    <w:p w:rsidR="00AD7FD0" w:rsidRPr="008B7AD8" w:rsidP="002968E8">
      <w:pPr>
        <w:pStyle w:val="FootnoteText"/>
        <w:ind w:right="-426"/>
        <w:rPr>
          <w:rFonts w:ascii="Tahoma" w:hAnsi="Tahoma" w:cs="Tahoma"/>
          <w:sz w:val="16"/>
          <w:szCs w:val="16"/>
          <w:rtl/>
        </w:rPr>
      </w:pPr>
      <w:r w:rsidRPr="008B7AD8">
        <w:rPr>
          <w:rStyle w:val="FootnoteReference1"/>
          <w:rFonts w:ascii="Tahoma" w:hAnsi="Tahoma" w:cs="Tahoma"/>
          <w:sz w:val="16"/>
          <w:szCs w:val="16"/>
        </w:rPr>
        <w:footnoteRef/>
      </w:r>
      <w:r w:rsidRPr="008B7AD8">
        <w:rPr>
          <w:rFonts w:ascii="Tahoma" w:hAnsi="Tahoma" w:cs="Tahoma"/>
          <w:sz w:val="16"/>
          <w:szCs w:val="16"/>
          <w:rtl/>
        </w:rPr>
        <w:t xml:space="preserve"> </w:t>
      </w:r>
      <w:r w:rsidRPr="008B7AD8">
        <w:rPr>
          <w:rFonts w:ascii="Tahoma" w:hAnsi="Tahoma" w:cs="Tahoma"/>
          <w:sz w:val="16"/>
          <w:szCs w:val="16"/>
          <w:rtl/>
        </w:rPr>
        <w:tab/>
        <w:t>בדיקות נוספות ומשלימות בוצעו גם במהלך החודשים נובמבר 2025 וינואר 2026.</w:t>
      </w:r>
    </w:p>
  </w:footnote>
  <w:footnote w:id="12">
    <w:p w:rsidR="00AD7FD0" w:rsidRPr="008B7AD8" w:rsidP="002968E8">
      <w:pPr>
        <w:pStyle w:val="FootnoteText"/>
        <w:ind w:right="-426"/>
        <w:rPr>
          <w:rFonts w:ascii="Tahoma" w:hAnsi="Tahoma" w:cs="Tahoma"/>
          <w:sz w:val="16"/>
          <w:szCs w:val="16"/>
        </w:rPr>
      </w:pPr>
      <w:r w:rsidRPr="008B7AD8">
        <w:rPr>
          <w:rStyle w:val="FootnoteReference1"/>
          <w:rFonts w:ascii="Tahoma" w:hAnsi="Tahoma" w:cs="Tahoma"/>
          <w:sz w:val="16"/>
          <w:szCs w:val="16"/>
        </w:rPr>
        <w:footnoteRef/>
      </w:r>
      <w:r w:rsidRPr="008B7AD8">
        <w:rPr>
          <w:rFonts w:ascii="Tahoma" w:hAnsi="Tahoma" w:cs="Tahoma"/>
          <w:sz w:val="16"/>
          <w:szCs w:val="16"/>
          <w:rtl/>
        </w:rPr>
        <w:t xml:space="preserve"> </w:t>
      </w:r>
      <w:r w:rsidRPr="008B7AD8">
        <w:rPr>
          <w:rFonts w:ascii="Tahoma" w:hAnsi="Tahoma" w:cs="Tahoma"/>
          <w:sz w:val="16"/>
          <w:szCs w:val="16"/>
          <w:rtl/>
        </w:rPr>
        <w:tab/>
        <w:t>חוזר מנכ"ל משרד הפנים 5/2007 בנושא "הנחיות לטיפול במבנים שנבנו בשיטת הפל-קל", יוני 2007.</w:t>
      </w:r>
    </w:p>
  </w:footnote>
  <w:footnote w:id="13">
    <w:p w:rsidR="00AD7FD0" w:rsidRPr="008B7AD8" w:rsidP="002968E8">
      <w:pPr>
        <w:pStyle w:val="FootnoteText"/>
        <w:ind w:right="-426"/>
        <w:rPr>
          <w:rFonts w:ascii="Tahoma" w:hAnsi="Tahoma" w:cs="Tahoma"/>
          <w:sz w:val="16"/>
          <w:szCs w:val="16"/>
        </w:rPr>
      </w:pPr>
      <w:r w:rsidRPr="008B7AD8">
        <w:rPr>
          <w:rStyle w:val="FootnoteReference1"/>
          <w:rFonts w:ascii="Tahoma" w:hAnsi="Tahoma" w:cs="Tahoma"/>
          <w:sz w:val="16"/>
          <w:szCs w:val="16"/>
        </w:rPr>
        <w:footnoteRef/>
      </w:r>
      <w:r w:rsidRPr="008B7AD8">
        <w:rPr>
          <w:rFonts w:ascii="Tahoma" w:hAnsi="Tahoma" w:cs="Tahoma"/>
          <w:sz w:val="16"/>
          <w:szCs w:val="16"/>
          <w:rtl/>
        </w:rPr>
        <w:t xml:space="preserve"> </w:t>
      </w:r>
      <w:r w:rsidRPr="008B7AD8">
        <w:rPr>
          <w:rFonts w:ascii="Tahoma" w:hAnsi="Tahoma" w:cs="Tahoma"/>
          <w:sz w:val="16"/>
          <w:szCs w:val="16"/>
          <w:rtl/>
        </w:rPr>
        <w:tab/>
        <w:t>בשלב השלישי הבדיקות תוכננו להתבצע במימון ממשלתי, אך להבדיל מהשלב הראשון והשלב השני, הבדיקות אמורות היו להיעשות בידי הרשויות המקומיות עצמן. לצורך ביצוע פרויקט המיפוי הוסמך משרד השיכון לשמש זרוע ביצועית למטה הפל-קל, וכן הוחלט לרכוש את שירותיה של חברה מנהלת לצורך גיבוש בסיס הנתונים לפרויקט ולשם ביצוע הבדיקות הנדרשות באמצעות שלוש מעבדות בעלות הסמכה לכך.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pPr>
      <w:pStyle w:val="Header"/>
    </w:pPr>
    <w:r>
      <w:rPr>
        <w:noProof/>
      </w:rPr>
      <mc:AlternateContent>
        <mc:Choice Requires="wps">
          <w:drawing>
            <wp:anchor distT="0" distB="0" distL="114300" distR="114300" simplePos="0" relativeHeight="251676672" behindDoc="0" locked="0" layoutInCell="1" allowOverlap="1">
              <wp:simplePos x="0" y="0"/>
              <wp:positionH relativeFrom="column">
                <wp:posOffset>1781810</wp:posOffset>
              </wp:positionH>
              <wp:positionV relativeFrom="paragraph">
                <wp:posOffset>2130425</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4" o:spid="_x0000_s2053" type="#_x0000_t202" style="width:150.1pt;height:22.15pt;margin-top:167.75pt;margin-left:140.3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4" style="width:233pt;height:886.7pt;margin-top:-81.2pt;margin-left:96.45pt;mso-height-relative:margin;mso-position-horizontal-relative:margin;mso-width-relative:margin;position:absolute;z-index:251659264" coordorigin="-125,-5708" coordsize="29591,112610">
              <v:group id="קבוצה 53" o:spid="_x0000_s2055" style="width:29590;height:35807;left:-125;position:absolute;top:-5708" coordorigin="-125,-5708" coordsize="29591,35807">
                <v:rect id="מלבן 54" o:spid="_x0000_s2056"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7" type="#_x0000_t75" style="width:8712;height:5708;left:10382;mso-wrap-style:square;position:absolute;top:8674;visibility:visible">
                  <v:imagedata r:id="rId3" o:title=""/>
                </v:shape>
                <v:line id="מחבר ישר 56" o:spid="_x0000_s2058" style="mso-wrap-style:square;position:absolute;visibility:visible" from="6477,30099" to="23241,30099" o:connectortype="straight" strokecolor="#002060" strokeweight="2pt"/>
                <v:shape id="תיבת טקסט 57" o:spid="_x0000_s2059" type="#_x0000_t202" style="width:29590;height:4560;left:-125;mso-wrap-style:square;position:absolute;top:20211;visibility:visible;v-text-anchor:top"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v:textbox>
                </v:shape>
              </v:group>
              <v:group id="קבוצה 58" o:spid="_x0000_s2060" style="width:25121;height:23654;left:2190;position:absolute;top:83248" coordsize="25120,23653">
                <v:shape id="tbMMHF" o:spid="_x0000_s2061" type="#_x0000_t202" style="width:25120;height:3048;mso-wrap-style:square;position:absolute;top:1809;visibility:visible;v-text-anchor:top" fillcolor="white" stroked="f" strokeweight="0.5pt">
                  <v:textbo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2" style="mso-wrap-style:square;position:absolute;visibility:visible" from="4286,0" to="21050,0" o:connectortype="straight" strokecolor="#002060" strokeweight="1.25pt"/>
                <v:rect id="מלבן 61" o:spid="_x0000_s2063"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4"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503B"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69"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4864"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90503B" w:rsidRPr="008B7AD8" w:rsidP="008B7AD8">
                          <w:pPr>
                            <w:ind w:left="427"/>
                            <w:rPr>
                              <w:rFonts w:ascii="Calibri" w:hAnsi="Calibri" w:cs="Calibri"/>
                              <w:color w:val="002060"/>
                              <w:szCs w:val="20"/>
                              <w:rtl/>
                            </w:rPr>
                          </w:pPr>
                          <w:r w:rsidRPr="008B7AD8">
                            <w:rPr>
                              <w:rFonts w:ascii="Calibri" w:hAnsi="Calibri" w:cs="Calibri"/>
                              <w:color w:val="002060"/>
                              <w:szCs w:val="20"/>
                              <w:rtl/>
                            </w:rPr>
                            <w:t>הטיפול במבני פל-קל</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ed="f" stroked="f">
              <v:textbox>
                <w:txbxContent>
                  <w:p w:rsidR="0090503B" w:rsidRPr="008B7AD8" w:rsidP="008B7AD8">
                    <w:pPr>
                      <w:ind w:left="427"/>
                      <w:rPr>
                        <w:rFonts w:ascii="Calibri" w:hAnsi="Calibri" w:cs="Calibri"/>
                        <w:color w:val="002060"/>
                        <w:szCs w:val="20"/>
                        <w:rtl/>
                      </w:rPr>
                    </w:pPr>
                    <w:r w:rsidRPr="008B7AD8">
                      <w:rPr>
                        <w:rFonts w:ascii="Calibri" w:hAnsi="Calibri" w:cs="Calibri"/>
                        <w:color w:val="002060"/>
                        <w:szCs w:val="20"/>
                        <w:rtl/>
                      </w:rPr>
                      <w:t>הטיפול במבני פל-קל</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281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2640" filled="f" stroked="f">
              <v:textbo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A7477" w:rsidP="006A74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477" w:rsidRPr="0062451B" w:rsidP="006A7477">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86912" behindDoc="0" locked="0" layoutInCell="1" allowOverlap="1">
              <wp:simplePos x="0" y="0"/>
              <wp:positionH relativeFrom="column">
                <wp:posOffset>-356235</wp:posOffset>
              </wp:positionH>
              <wp:positionV relativeFrom="paragraph">
                <wp:posOffset>210185</wp:posOffset>
              </wp:positionV>
              <wp:extent cx="6080125" cy="19050"/>
              <wp:effectExtent l="0" t="0" r="34925" b="19050"/>
              <wp:wrapNone/>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01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8" o:spid="_x0000_s2073" style="flip:y;mso-height-percent:0;mso-height-relative:margin;mso-width-percent:0;mso-width-relative:margin;mso-wrap-distance-bottom:0;mso-wrap-distance-left:9pt;mso-wrap-distance-right:9pt;mso-wrap-distance-top:0;mso-wrap-style:square;position:absolute;visibility:visible;z-index:251687936" from="-28.05pt,16.55pt" to="450.7pt,18.0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8960"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4"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91008"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5"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4448" filled="f" stroked="f">
              <v:textbo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4</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6A7477" w:rsidRPr="006A7477" w:rsidP="006A7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1D591E5B"/>
    <w:multiLevelType w:val="hybridMultilevel"/>
    <w:tmpl w:val="5AB2DD58"/>
    <w:lvl w:ilvl="0">
      <w:start w:val="1"/>
      <w:numFmt w:val="bullet"/>
      <w:lvlText w:val="l"/>
      <w:lvlJc w:val="left"/>
      <w:pPr>
        <w:ind w:left="577" w:hanging="360"/>
      </w:pPr>
      <w:rPr>
        <w:rFonts w:ascii="Wingdings" w:hAnsi="Wingdings" w:cs="Wingdings" w:hint="default"/>
        <w:color w:val="FF0000"/>
        <w:sz w:val="16"/>
        <w:szCs w:val="12"/>
      </w:rPr>
    </w:lvl>
    <w:lvl w:ilvl="1" w:tentative="1">
      <w:start w:val="1"/>
      <w:numFmt w:val="bullet"/>
      <w:lvlText w:val="o"/>
      <w:lvlJc w:val="left"/>
      <w:pPr>
        <w:ind w:left="1297" w:hanging="360"/>
      </w:pPr>
      <w:rPr>
        <w:rFonts w:ascii="Courier New" w:hAnsi="Courier New" w:cs="Courier New" w:hint="default"/>
      </w:rPr>
    </w:lvl>
    <w:lvl w:ilvl="2" w:tentative="1">
      <w:start w:val="1"/>
      <w:numFmt w:val="bullet"/>
      <w:lvlText w:val=""/>
      <w:lvlJc w:val="left"/>
      <w:pPr>
        <w:ind w:left="2017" w:hanging="360"/>
      </w:pPr>
      <w:rPr>
        <w:rFonts w:ascii="Wingdings" w:hAnsi="Wingdings" w:hint="default"/>
      </w:rPr>
    </w:lvl>
    <w:lvl w:ilvl="3" w:tentative="1">
      <w:start w:val="1"/>
      <w:numFmt w:val="bullet"/>
      <w:lvlText w:val=""/>
      <w:lvlJc w:val="left"/>
      <w:pPr>
        <w:ind w:left="2737" w:hanging="360"/>
      </w:pPr>
      <w:rPr>
        <w:rFonts w:ascii="Symbol" w:hAnsi="Symbol" w:hint="default"/>
      </w:rPr>
    </w:lvl>
    <w:lvl w:ilvl="4" w:tentative="1">
      <w:start w:val="1"/>
      <w:numFmt w:val="bullet"/>
      <w:lvlText w:val="o"/>
      <w:lvlJc w:val="left"/>
      <w:pPr>
        <w:ind w:left="3457" w:hanging="360"/>
      </w:pPr>
      <w:rPr>
        <w:rFonts w:ascii="Courier New" w:hAnsi="Courier New" w:cs="Courier New" w:hint="default"/>
      </w:rPr>
    </w:lvl>
    <w:lvl w:ilvl="5" w:tentative="1">
      <w:start w:val="1"/>
      <w:numFmt w:val="bullet"/>
      <w:lvlText w:val=""/>
      <w:lvlJc w:val="left"/>
      <w:pPr>
        <w:ind w:left="4177" w:hanging="360"/>
      </w:pPr>
      <w:rPr>
        <w:rFonts w:ascii="Wingdings" w:hAnsi="Wingdings" w:hint="default"/>
      </w:rPr>
    </w:lvl>
    <w:lvl w:ilvl="6" w:tentative="1">
      <w:start w:val="1"/>
      <w:numFmt w:val="bullet"/>
      <w:lvlText w:val=""/>
      <w:lvlJc w:val="left"/>
      <w:pPr>
        <w:ind w:left="4897" w:hanging="360"/>
      </w:pPr>
      <w:rPr>
        <w:rFonts w:ascii="Symbol" w:hAnsi="Symbol" w:hint="default"/>
      </w:rPr>
    </w:lvl>
    <w:lvl w:ilvl="7" w:tentative="1">
      <w:start w:val="1"/>
      <w:numFmt w:val="bullet"/>
      <w:lvlText w:val="o"/>
      <w:lvlJc w:val="left"/>
      <w:pPr>
        <w:ind w:left="5617" w:hanging="360"/>
      </w:pPr>
      <w:rPr>
        <w:rFonts w:ascii="Courier New" w:hAnsi="Courier New" w:cs="Courier New" w:hint="default"/>
      </w:rPr>
    </w:lvl>
    <w:lvl w:ilvl="8" w:tentative="1">
      <w:start w:val="1"/>
      <w:numFmt w:val="bullet"/>
      <w:lvlText w:val=""/>
      <w:lvlJc w:val="left"/>
      <w:pPr>
        <w:ind w:left="6337" w:hanging="360"/>
      </w:pPr>
      <w:rPr>
        <w:rFonts w:ascii="Wingdings" w:hAnsi="Wingdings" w:hint="default"/>
      </w:rPr>
    </w:lvl>
  </w:abstractNum>
  <w:abstractNum w:abstractNumId="2">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3"/>
  </w:num>
  <w:num w:numId="2">
    <w:abstractNumId w:val="9"/>
  </w:num>
  <w:num w:numId="3">
    <w:abstractNumId w:val="7"/>
  </w:num>
  <w:num w:numId="4">
    <w:abstractNumId w:val="0"/>
  </w:num>
  <w:num w:numId="5">
    <w:abstractNumId w:val="8"/>
  </w:num>
  <w:num w:numId="6">
    <w:abstractNumId w:val="11"/>
  </w:num>
  <w:num w:numId="7">
    <w:abstractNumId w:val="6"/>
  </w:num>
  <w:num w:numId="8">
    <w:abstractNumId w:val="4"/>
  </w:num>
  <w:num w:numId="9">
    <w:abstractNumId w:val="3"/>
  </w:num>
  <w:num w:numId="10">
    <w:abstractNumId w:val="5"/>
  </w:num>
  <w:num w:numId="11">
    <w:abstractNumId w:val="2"/>
  </w:num>
  <w:num w:numId="12">
    <w:abstractNumId w:val="12"/>
  </w:num>
  <w:num w:numId="13">
    <w:abstractNumId w:val="10"/>
  </w:num>
  <w:num w:numId="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735B"/>
    <w:rsid w:val="00042837"/>
    <w:rsid w:val="000501A4"/>
    <w:rsid w:val="000532AA"/>
    <w:rsid w:val="00056FDC"/>
    <w:rsid w:val="0005743D"/>
    <w:rsid w:val="00072131"/>
    <w:rsid w:val="000B1102"/>
    <w:rsid w:val="000C7459"/>
    <w:rsid w:val="000E013E"/>
    <w:rsid w:val="000F7725"/>
    <w:rsid w:val="00101D0F"/>
    <w:rsid w:val="001132D6"/>
    <w:rsid w:val="00113E28"/>
    <w:rsid w:val="00114325"/>
    <w:rsid w:val="00166477"/>
    <w:rsid w:val="001730B0"/>
    <w:rsid w:val="00176B51"/>
    <w:rsid w:val="001960B4"/>
    <w:rsid w:val="001A613C"/>
    <w:rsid w:val="001B2821"/>
    <w:rsid w:val="001C057E"/>
    <w:rsid w:val="001C6185"/>
    <w:rsid w:val="001E204F"/>
    <w:rsid w:val="001E31FA"/>
    <w:rsid w:val="00203604"/>
    <w:rsid w:val="002064F7"/>
    <w:rsid w:val="00240887"/>
    <w:rsid w:val="00256611"/>
    <w:rsid w:val="00263521"/>
    <w:rsid w:val="002968E8"/>
    <w:rsid w:val="002A7D21"/>
    <w:rsid w:val="002C0FD0"/>
    <w:rsid w:val="002C1EE0"/>
    <w:rsid w:val="002C4139"/>
    <w:rsid w:val="00301153"/>
    <w:rsid w:val="00313DEA"/>
    <w:rsid w:val="00323027"/>
    <w:rsid w:val="0037370B"/>
    <w:rsid w:val="0037752E"/>
    <w:rsid w:val="00380052"/>
    <w:rsid w:val="00386E9B"/>
    <w:rsid w:val="0039415D"/>
    <w:rsid w:val="003B742F"/>
    <w:rsid w:val="003D61C6"/>
    <w:rsid w:val="003E58C2"/>
    <w:rsid w:val="0044467D"/>
    <w:rsid w:val="004779AA"/>
    <w:rsid w:val="004A0385"/>
    <w:rsid w:val="004C63BE"/>
    <w:rsid w:val="004C7D9F"/>
    <w:rsid w:val="005006C5"/>
    <w:rsid w:val="00512A2D"/>
    <w:rsid w:val="00543DEF"/>
    <w:rsid w:val="00551B42"/>
    <w:rsid w:val="00551FF7"/>
    <w:rsid w:val="00574579"/>
    <w:rsid w:val="00576D73"/>
    <w:rsid w:val="00580C5C"/>
    <w:rsid w:val="005845F2"/>
    <w:rsid w:val="005A021D"/>
    <w:rsid w:val="005B5671"/>
    <w:rsid w:val="006058CC"/>
    <w:rsid w:val="0062451B"/>
    <w:rsid w:val="00634DAD"/>
    <w:rsid w:val="00640B60"/>
    <w:rsid w:val="006457EB"/>
    <w:rsid w:val="006531CB"/>
    <w:rsid w:val="006A7477"/>
    <w:rsid w:val="006D4161"/>
    <w:rsid w:val="006D786C"/>
    <w:rsid w:val="006E1414"/>
    <w:rsid w:val="006F285F"/>
    <w:rsid w:val="0072219B"/>
    <w:rsid w:val="007474F0"/>
    <w:rsid w:val="00753ADE"/>
    <w:rsid w:val="00773F61"/>
    <w:rsid w:val="007A4468"/>
    <w:rsid w:val="007A4EBD"/>
    <w:rsid w:val="007B112B"/>
    <w:rsid w:val="007B5B26"/>
    <w:rsid w:val="007B691A"/>
    <w:rsid w:val="007C1FF6"/>
    <w:rsid w:val="007C4685"/>
    <w:rsid w:val="007D61B8"/>
    <w:rsid w:val="007E53C6"/>
    <w:rsid w:val="007F7FF2"/>
    <w:rsid w:val="0080043E"/>
    <w:rsid w:val="00805B42"/>
    <w:rsid w:val="008102AD"/>
    <w:rsid w:val="008238B4"/>
    <w:rsid w:val="00837997"/>
    <w:rsid w:val="008567AB"/>
    <w:rsid w:val="00867FC5"/>
    <w:rsid w:val="00892F80"/>
    <w:rsid w:val="008B4F41"/>
    <w:rsid w:val="008B7AD8"/>
    <w:rsid w:val="008C6F75"/>
    <w:rsid w:val="009015B2"/>
    <w:rsid w:val="0090503B"/>
    <w:rsid w:val="00906E90"/>
    <w:rsid w:val="0091051D"/>
    <w:rsid w:val="00936F84"/>
    <w:rsid w:val="00940851"/>
    <w:rsid w:val="0094653A"/>
    <w:rsid w:val="009679D9"/>
    <w:rsid w:val="0099692E"/>
    <w:rsid w:val="009C6066"/>
    <w:rsid w:val="009D73F5"/>
    <w:rsid w:val="009E1A3F"/>
    <w:rsid w:val="009E2768"/>
    <w:rsid w:val="009E53CF"/>
    <w:rsid w:val="009F0BD3"/>
    <w:rsid w:val="00A222E2"/>
    <w:rsid w:val="00A57D15"/>
    <w:rsid w:val="00A61AD5"/>
    <w:rsid w:val="00A73038"/>
    <w:rsid w:val="00A76C99"/>
    <w:rsid w:val="00A81EBE"/>
    <w:rsid w:val="00A92970"/>
    <w:rsid w:val="00AC6B95"/>
    <w:rsid w:val="00AD7FD0"/>
    <w:rsid w:val="00B00E5C"/>
    <w:rsid w:val="00B4321D"/>
    <w:rsid w:val="00B666B9"/>
    <w:rsid w:val="00B76DC1"/>
    <w:rsid w:val="00B862C0"/>
    <w:rsid w:val="00B96230"/>
    <w:rsid w:val="00BE2DD8"/>
    <w:rsid w:val="00BE68F2"/>
    <w:rsid w:val="00C2305A"/>
    <w:rsid w:val="00C23CC9"/>
    <w:rsid w:val="00C30B3D"/>
    <w:rsid w:val="00C33AE2"/>
    <w:rsid w:val="00C8096C"/>
    <w:rsid w:val="00C8100B"/>
    <w:rsid w:val="00C91050"/>
    <w:rsid w:val="00CA41D2"/>
    <w:rsid w:val="00CA4F20"/>
    <w:rsid w:val="00CE3828"/>
    <w:rsid w:val="00D22748"/>
    <w:rsid w:val="00D26918"/>
    <w:rsid w:val="00D37121"/>
    <w:rsid w:val="00D779F7"/>
    <w:rsid w:val="00D84DEA"/>
    <w:rsid w:val="00D87542"/>
    <w:rsid w:val="00D95C20"/>
    <w:rsid w:val="00D97C16"/>
    <w:rsid w:val="00DE1DAB"/>
    <w:rsid w:val="00DE20A2"/>
    <w:rsid w:val="00DF0B89"/>
    <w:rsid w:val="00E35682"/>
    <w:rsid w:val="00E46EA3"/>
    <w:rsid w:val="00E51C1B"/>
    <w:rsid w:val="00E53DA7"/>
    <w:rsid w:val="00E57780"/>
    <w:rsid w:val="00EC6B44"/>
    <w:rsid w:val="00EE37A3"/>
    <w:rsid w:val="00F4385E"/>
    <w:rsid w:val="00F627EB"/>
    <w:rsid w:val="00F75A10"/>
    <w:rsid w:val="00F77276"/>
    <w:rsid w:val="00F86F27"/>
    <w:rsid w:val="00F95853"/>
    <w:rsid w:val="00FA7500"/>
    <w:rsid w:val="00FB16CF"/>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B2DC5C9"/>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table" w:customStyle="1" w:styleId="26">
    <w:name w:val="רשת טבלה2"/>
    <w:basedOn w:val="TableNormal"/>
    <w:next w:val="TableGrid"/>
    <w:uiPriority w:val="59"/>
    <w:rsid w:val="00AD7FD0"/>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72131"/>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styles" Target="styles.xml"/><Relationship Id="rId8" Type="http://schemas.openxmlformats.org/officeDocument/2006/relationships/footer" Target="footer1.xml"/><Relationship Id="rId21" Type="http://schemas.openxmlformats.org/officeDocument/2006/relationships/image" Target="media/image14.jpeg"/><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numbering" Target="numbering.xml"/><Relationship Id="rId7" Type="http://schemas.openxmlformats.org/officeDocument/2006/relationships/header" Target="header2.xml"/><Relationship Id="rId16" Type="http://schemas.openxmlformats.org/officeDocument/2006/relationships/image" Target="media/image9.jpeg"/><Relationship Id="rId2" Type="http://schemas.openxmlformats.org/officeDocument/2006/relationships/settings" Target="settings.xml"/><Relationship Id="rId20" Type="http://schemas.openxmlformats.org/officeDocument/2006/relationships/image" Target="media/image13.jpeg"/><Relationship Id="rId29"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6" Type="http://schemas.openxmlformats.org/officeDocument/2006/relationships/header" Target="header1.xml"/><Relationship Id="rId15" Type="http://schemas.openxmlformats.org/officeDocument/2006/relationships/image" Target="media/image8.jpeg"/><Relationship Id="rId23" Type="http://schemas.openxmlformats.org/officeDocument/2006/relationships/header" Target="header5.xml"/><Relationship Id="rId5" Type="http://schemas.openxmlformats.org/officeDocument/2006/relationships/customXml" Target="../customXml/item1.xml"/><Relationship Id="rId28" Type="http://schemas.openxmlformats.org/officeDocument/2006/relationships/customXml" Target="../customXml/item3.xml"/><Relationship Id="rId10" Type="http://schemas.openxmlformats.org/officeDocument/2006/relationships/header" Target="header4.xml"/><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2.xml"/></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C793FF-8715-4F0D-99C3-0AE17098557A}">
  <ds:schemaRefs>
    <ds:schemaRef ds:uri="http://schemas.openxmlformats.org/officeDocument/2006/bibliography"/>
  </ds:schemaRefs>
</ds:datastoreItem>
</file>

<file path=customXml/itemProps2.xml><?xml version="1.0" encoding="utf-8"?>
<ds:datastoreItem xmlns:ds="http://schemas.openxmlformats.org/officeDocument/2006/customXml" ds:itemID="{177BAB73-0011-4BFA-87B7-D38720646F5B}"/>
</file>

<file path=customXml/itemProps3.xml><?xml version="1.0" encoding="utf-8"?>
<ds:datastoreItem xmlns:ds="http://schemas.openxmlformats.org/officeDocument/2006/customXml" ds:itemID="{C3D4A7F3-73F3-4440-8838-373825BE06E3}"/>
</file>

<file path=customXml/itemProps4.xml><?xml version="1.0" encoding="utf-8"?>
<ds:datastoreItem xmlns:ds="http://schemas.openxmlformats.org/officeDocument/2006/customXml" ds:itemID="{106F8593-BC23-4715-8C7D-376A57FB8D2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