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r>
        <w:rPr>
          <w:rFonts w:hint="cs"/>
          <w:rtl/>
        </w:rPr>
        <w:t>הרשות הממשלתית למים ולביוב</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ברשות המים והביוב נבדקו גם היבטים בהקמה ובתפעול של מפעלים להשבת קולחים</w:t>
      </w:r>
      <w:r>
        <w:rPr>
          <w:rtl/>
        </w:rPr>
        <w:t>. בדיקות השלמה נעשו במקורות</w:t>
      </w:r>
      <w:r>
        <w:rPr>
          <w:rFonts w:hint="cs"/>
          <w:rtl/>
        </w:rPr>
        <w:t xml:space="preserve"> חברת המים הלאומית בע"מ</w:t>
      </w:r>
      <w:r>
        <w:rPr>
          <w:rtl/>
        </w:rPr>
        <w:t xml:space="preserve">, באגף התקציבים </w:t>
      </w:r>
      <w:r>
        <w:rPr>
          <w:rFonts w:hint="cs"/>
          <w:rtl/>
        </w:rPr>
        <w:t>ש</w:t>
      </w:r>
      <w:r>
        <w:rPr>
          <w:rtl/>
        </w:rPr>
        <w:t xml:space="preserve">במשרד האוצר, באגף מים ונחלים שבמשרד להגנת הסביבה </w:t>
      </w:r>
      <w:r>
        <w:rPr>
          <w:rFonts w:hint="cs"/>
          <w:rtl/>
        </w:rPr>
        <w:t>ו</w:t>
      </w:r>
      <w:r>
        <w:rPr>
          <w:rtl/>
        </w:rPr>
        <w:t>במשרד הבריאות.</w:t>
      </w:r>
    </w:p>
    <w:p w:rsidR="00000000">
      <w:pPr>
        <w:pStyle w:val="PATIAH"/>
        <w:rPr>
          <w:rFonts w:hint="cs"/>
          <w:rtl/>
        </w:rPr>
      </w:pPr>
      <w:r>
        <w:rPr>
          <w:rFonts w:hint="cs"/>
          <w:rtl/>
        </w:rPr>
        <w:t>ברשות הממש</w:t>
      </w:r>
      <w:r>
        <w:rPr>
          <w:rFonts w:hint="cs"/>
          <w:rtl/>
        </w:rPr>
        <w:t>לתית למים ולביוב ובכמה תאגידי מים וביוב, רשויות מקומיות שבתחום שיפוטן פועלים תאגידים אלה ואיגודי ערים לביוב נעשתה ביקורת בנושא יחסי הגומלין בין התאגידים לבין הרשויות המקומיות ותפקודה של רשות המים והביוב בעניין. בין היתר נבדקו היבטים של עסקאות בין תאגידי המ</w:t>
      </w:r>
      <w:r>
        <w:rPr>
          <w:rFonts w:hint="cs"/>
          <w:rtl/>
        </w:rPr>
        <w:t>ים והביוב לבין הרשויות המקומיות, ובהן עסקאות לביצוע עבודות משותפות, ותשלומי הרשויות המקומיות עבור צריכת מים ושירותי ביוב.</w:t>
      </w:r>
    </w:p>
    <w:p w:rsidR="00000000">
      <w:pPr>
        <w:pStyle w:val="PATIAH"/>
        <w:rPr>
          <w:rFonts w:hint="cs"/>
          <w:rtl/>
        </w:rPr>
      </w:pPr>
      <w:r>
        <w:rPr>
          <w:rFonts w:hint="cs"/>
          <w:rtl/>
        </w:rPr>
        <w:t>עוד נבדקו ברשות המים והביוב, בחברת מקורות ובכמה תאגידי מים היבטים בהיערכות משק המים לשעת חירום. בדיקות השלמה נעשו במשרד להגנת העורף, ב</w:t>
      </w:r>
      <w:r>
        <w:rPr>
          <w:rFonts w:hint="cs"/>
          <w:rtl/>
        </w:rPr>
        <w:t>אגף התקציבים שבמשרד האוצר, בצה"ל, בכמה רשויות מקומיות ובמשרד הבריאות.</w:t>
      </w:r>
    </w:p>
    <w:p w:rsidR="00000000">
      <w:pPr>
        <w:spacing w:line="312" w:lineRule="auto"/>
        <w:rPr>
          <w:rFonts w:hint="cs"/>
          <w:rtl/>
        </w:rPr>
      </w:pPr>
    </w:p>
    <w:p w:rsidR="00000000">
      <w:pPr>
        <w:rPr>
          <w:rtl/>
        </w:rPr>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737"/>
          <w:cols w:space="708"/>
          <w:titlePg/>
          <w:docGrid w:linePitch="360"/>
        </w:sectPr>
      </w:pPr>
    </w:p>
    <w:p w:rsidR="00000000">
      <w:pPr>
        <w:rPr>
          <w:rFonts w:hint="cs"/>
          <w:rtl/>
        </w:rPr>
      </w:pPr>
    </w:p>
    <w:p w:rsidR="00000000">
      <w:pPr>
        <w:pStyle w:val="KOT1"/>
        <w:rPr>
          <w:rtl/>
        </w:rPr>
        <w:sectPr>
          <w:headerReference w:type="first" r:id="rId11"/>
          <w:footnotePr>
            <w:numRestart w:val="eachSect"/>
          </w:footnotePr>
          <w:pgSz w:w="11906" w:h="16838" w:code="9"/>
          <w:pgMar w:top="1758" w:right="2552" w:bottom="4253" w:left="2552" w:header="1247" w:footer="709" w:gutter="0"/>
          <w:cols w:space="708"/>
          <w:titlePg/>
          <w:docGrid w:linePitch="360"/>
        </w:sectPr>
      </w:pPr>
    </w:p>
    <w:p w:rsidR="00000000">
      <w:pPr>
        <w:pStyle w:val="KOT1"/>
        <w:rPr>
          <w:rFonts w:hint="cs"/>
          <w:rtl/>
        </w:rPr>
      </w:pPr>
      <w:r>
        <w:rPr>
          <w:rFonts w:hint="cs"/>
          <w:rtl/>
        </w:rPr>
        <w:t xml:space="preserve">היבטים בהקמה ובתפעול </w:t>
      </w:r>
      <w:r>
        <w:rPr>
          <w:rtl/>
        </w:rPr>
        <w:br/>
      </w:r>
      <w:r>
        <w:rPr>
          <w:rFonts w:hint="cs"/>
          <w:rtl/>
        </w:rPr>
        <w:t>ש</w:t>
      </w:r>
      <w:bookmarkStart w:id="0" w:name="_GoBack"/>
      <w:bookmarkEnd w:id="0"/>
      <w:r>
        <w:rPr>
          <w:rFonts w:hint="cs"/>
          <w:rtl/>
        </w:rPr>
        <w:t>ל מפעלים להשבת קולחים</w:t>
      </w:r>
    </w:p>
    <w:p w:rsidR="00000000">
      <w:pPr>
        <w:pStyle w:val="KOT3A"/>
        <w:rPr>
          <w:rFonts w:hint="cs"/>
          <w:spacing w:val="0"/>
          <w:rtl/>
        </w:rPr>
      </w:pPr>
      <w:r>
        <w:rPr>
          <w:spacing w:val="0"/>
          <w:rtl/>
        </w:rPr>
        <w:t>תקציר</w:t>
      </w:r>
    </w:p>
    <w:p w:rsidR="00000000">
      <w:pPr>
        <w:pStyle w:val="takzir"/>
        <w:rPr>
          <w:rFonts w:hint="cs"/>
          <w:rtl/>
        </w:rPr>
      </w:pPr>
      <w:r>
        <w:rPr>
          <w:rtl/>
        </w:rPr>
        <w:t xml:space="preserve">במדינת ישראל מסופקים </w:t>
      </w:r>
      <w:r>
        <w:rPr>
          <w:rFonts w:hint="cs"/>
          <w:rtl/>
        </w:rPr>
        <w:t xml:space="preserve">מדי שנה בשנה </w:t>
      </w:r>
      <w:r>
        <w:rPr>
          <w:rtl/>
        </w:rPr>
        <w:t>כ-750 מ</w:t>
      </w:r>
      <w:r>
        <w:rPr>
          <w:rFonts w:hint="cs"/>
          <w:rtl/>
        </w:rPr>
        <w:t>יליוני מטר מעוקב (להלן - מ</w:t>
      </w:r>
      <w:r>
        <w:rPr>
          <w:rtl/>
        </w:rPr>
        <w:t>למ"ק</w:t>
      </w:r>
      <w:r>
        <w:rPr>
          <w:rFonts w:hint="cs"/>
          <w:rtl/>
        </w:rPr>
        <w:t>)</w:t>
      </w:r>
      <w:r>
        <w:rPr>
          <w:rtl/>
        </w:rPr>
        <w:t xml:space="preserve"> מים שפירים לצריכה פרטית ולתעש</w:t>
      </w:r>
      <w:r>
        <w:rPr>
          <w:rFonts w:hint="cs"/>
          <w:rtl/>
        </w:rPr>
        <w:t>י</w:t>
      </w:r>
      <w:r>
        <w:rPr>
          <w:rtl/>
        </w:rPr>
        <w:t>יה</w:t>
      </w:r>
      <w:r>
        <w:rPr>
          <w:rFonts w:hint="cs"/>
          <w:rtl/>
        </w:rPr>
        <w:t>.</w:t>
      </w:r>
      <w:r>
        <w:rPr>
          <w:rtl/>
        </w:rPr>
        <w:t xml:space="preserve"> </w:t>
      </w:r>
      <w:r>
        <w:rPr>
          <w:rFonts w:hint="cs"/>
          <w:rtl/>
        </w:rPr>
        <w:t xml:space="preserve">כמות שנתית זו של מים </w:t>
      </w:r>
      <w:r>
        <w:rPr>
          <w:rtl/>
        </w:rPr>
        <w:t>מיי</w:t>
      </w:r>
      <w:r>
        <w:rPr>
          <w:rtl/>
        </w:rPr>
        <w:t>צר</w:t>
      </w:r>
      <w:r>
        <w:rPr>
          <w:rFonts w:hint="cs"/>
          <w:rtl/>
        </w:rPr>
        <w:t>ת</w:t>
      </w:r>
      <w:r>
        <w:rPr>
          <w:rtl/>
        </w:rPr>
        <w:t xml:space="preserve"> כ-</w:t>
      </w:r>
      <w:r>
        <w:rPr>
          <w:rFonts w:hint="cs"/>
          <w:rtl/>
        </w:rPr>
        <w:t>49</w:t>
      </w:r>
      <w:r>
        <w:rPr>
          <w:rtl/>
        </w:rPr>
        <w:t xml:space="preserve">0 מלמ"ק שפכים, שמרביתם עוברים טיהור </w:t>
      </w:r>
      <w:r>
        <w:rPr>
          <w:rFonts w:hint="cs"/>
          <w:rtl/>
        </w:rPr>
        <w:t>והופכים ל</w:t>
      </w:r>
      <w:r>
        <w:rPr>
          <w:rtl/>
        </w:rPr>
        <w:t>מי קולחי</w:t>
      </w:r>
      <w:r>
        <w:rPr>
          <w:rFonts w:hint="cs"/>
          <w:rtl/>
        </w:rPr>
        <w:t>ם</w:t>
      </w:r>
      <w:r>
        <w:rPr>
          <w:rtl/>
        </w:rPr>
        <w:t xml:space="preserve"> (להלן - </w:t>
      </w:r>
      <w:r>
        <w:rPr>
          <w:rFonts w:hint="cs"/>
          <w:rtl/>
        </w:rPr>
        <w:t xml:space="preserve">השבת </w:t>
      </w:r>
      <w:r>
        <w:rPr>
          <w:rtl/>
        </w:rPr>
        <w:t>קולחי</w:t>
      </w:r>
      <w:r>
        <w:rPr>
          <w:rFonts w:hint="cs"/>
          <w:rtl/>
        </w:rPr>
        <w:t>ם</w:t>
      </w:r>
      <w:r>
        <w:rPr>
          <w:rtl/>
        </w:rPr>
        <w:t>). מי</w:t>
      </w:r>
      <w:r>
        <w:rPr>
          <w:rFonts w:hint="cs"/>
          <w:rtl/>
        </w:rPr>
        <w:t xml:space="preserve"> הקולחים</w:t>
      </w:r>
      <w:r>
        <w:rPr>
          <w:rtl/>
        </w:rPr>
        <w:t xml:space="preserve"> </w:t>
      </w:r>
      <w:r>
        <w:rPr>
          <w:rFonts w:hint="cs"/>
          <w:rtl/>
        </w:rPr>
        <w:t xml:space="preserve">הם </w:t>
      </w:r>
      <w:r>
        <w:rPr>
          <w:rtl/>
        </w:rPr>
        <w:t>מקור מים חיוני להשקיה חקלאית, לתעשייה ולגינון עירוני. השבת קולחי</w:t>
      </w:r>
      <w:r>
        <w:rPr>
          <w:rFonts w:hint="cs"/>
          <w:rtl/>
        </w:rPr>
        <w:t>ם</w:t>
      </w:r>
      <w:r>
        <w:rPr>
          <w:rtl/>
        </w:rPr>
        <w:t xml:space="preserve"> פותרת את בעיית סילוק השפכים ותורמת לשמירה על איכות הסביבה ו</w:t>
      </w:r>
      <w:r>
        <w:rPr>
          <w:rFonts w:hint="cs"/>
          <w:rtl/>
        </w:rPr>
        <w:t xml:space="preserve">על </w:t>
      </w:r>
      <w:r>
        <w:rPr>
          <w:rtl/>
        </w:rPr>
        <w:t>איכות מקורות המים הטבעיים (הש</w:t>
      </w:r>
      <w:r>
        <w:rPr>
          <w:rtl/>
        </w:rPr>
        <w:t>פירים), ו</w:t>
      </w:r>
      <w:r>
        <w:rPr>
          <w:rFonts w:hint="cs"/>
          <w:rtl/>
        </w:rPr>
        <w:t xml:space="preserve">היא גם </w:t>
      </w:r>
      <w:r>
        <w:rPr>
          <w:rtl/>
        </w:rPr>
        <w:t>חלופה זולה וזמינה להרחבת היצע המים במדינה.</w:t>
      </w:r>
    </w:p>
    <w:p w:rsidR="00000000">
      <w:pPr>
        <w:pStyle w:val="takzir"/>
        <w:rPr>
          <w:rFonts w:hint="cs"/>
          <w:rtl/>
        </w:rPr>
      </w:pPr>
      <w:r>
        <w:rPr>
          <w:rtl/>
        </w:rPr>
        <w:t>הרשות הממשלתית למים ו</w:t>
      </w:r>
      <w:r>
        <w:rPr>
          <w:rFonts w:hint="cs"/>
          <w:rtl/>
        </w:rPr>
        <w:t>ל</w:t>
      </w:r>
      <w:r>
        <w:rPr>
          <w:rtl/>
        </w:rPr>
        <w:t>ביוב (להלן - רשות המים) ואגף התקציבים במשרד האוצר (להלן - את"ק) מעודדים השבת קולחי</w:t>
      </w:r>
      <w:r>
        <w:rPr>
          <w:rFonts w:hint="cs"/>
          <w:rtl/>
        </w:rPr>
        <w:t xml:space="preserve">ם, וזאת </w:t>
      </w:r>
      <w:r>
        <w:rPr>
          <w:rtl/>
        </w:rPr>
        <w:t xml:space="preserve">בין היתר </w:t>
      </w:r>
      <w:r>
        <w:rPr>
          <w:rFonts w:hint="cs"/>
          <w:rtl/>
        </w:rPr>
        <w:t xml:space="preserve">בדרך של </w:t>
      </w:r>
      <w:r>
        <w:rPr>
          <w:rtl/>
        </w:rPr>
        <w:t>תקצוב מענקי סיוע ליזמים פרטיים ואישור</w:t>
      </w:r>
      <w:r>
        <w:rPr>
          <w:rFonts w:hint="cs"/>
          <w:rtl/>
        </w:rPr>
        <w:t xml:space="preserve"> הקמת מפעלים</w:t>
      </w:r>
      <w:r>
        <w:rPr>
          <w:rtl/>
        </w:rPr>
        <w:t xml:space="preserve"> באמצעות</w:t>
      </w:r>
      <w:r>
        <w:rPr>
          <w:rFonts w:hint="cs"/>
          <w:rtl/>
        </w:rPr>
        <w:t xml:space="preserve"> </w:t>
      </w:r>
      <w:r>
        <w:rPr>
          <w:rtl/>
        </w:rPr>
        <w:t>הכרה בתערי</w:t>
      </w:r>
      <w:r>
        <w:rPr>
          <w:rtl/>
        </w:rPr>
        <w:t>פים</w:t>
      </w:r>
      <w:r>
        <w:rPr>
          <w:rStyle w:val="FootnoteReference"/>
          <w:rtl/>
        </w:rPr>
        <w:footnoteReference w:id="2"/>
      </w:r>
      <w:r>
        <w:rPr>
          <w:rtl/>
        </w:rPr>
        <w:t xml:space="preserve"> למקורות </w:t>
      </w:r>
      <w:r>
        <w:rPr>
          <w:rFonts w:hint="cs"/>
          <w:rtl/>
        </w:rPr>
        <w:t xml:space="preserve">- </w:t>
      </w:r>
      <w:r>
        <w:rPr>
          <w:rtl/>
        </w:rPr>
        <w:t xml:space="preserve">חברת המים הלאומית </w:t>
      </w:r>
      <w:r>
        <w:rPr>
          <w:rFonts w:hint="cs"/>
          <w:rtl/>
        </w:rPr>
        <w:t>של ישראל</w:t>
      </w:r>
      <w:r>
        <w:rPr>
          <w:rtl/>
        </w:rPr>
        <w:t xml:space="preserve"> </w:t>
      </w:r>
      <w:r>
        <w:rPr>
          <w:rFonts w:hint="cs"/>
          <w:rtl/>
        </w:rPr>
        <w:t xml:space="preserve">בע"מ </w:t>
      </w:r>
      <w:r>
        <w:rPr>
          <w:rtl/>
        </w:rPr>
        <w:t>(להלן - מקורות). ל</w:t>
      </w:r>
      <w:r>
        <w:rPr>
          <w:rFonts w:hint="cs"/>
          <w:rtl/>
        </w:rPr>
        <w:t xml:space="preserve">פי </w:t>
      </w:r>
      <w:r>
        <w:rPr>
          <w:rtl/>
        </w:rPr>
        <w:t>נתוני מקורות, השקעותיה בהקמת מפעלי</w:t>
      </w:r>
      <w:r>
        <w:rPr>
          <w:rFonts w:hint="cs"/>
          <w:rtl/>
        </w:rPr>
        <w:t>ם</w:t>
      </w:r>
      <w:r>
        <w:rPr>
          <w:rtl/>
        </w:rPr>
        <w:t xml:space="preserve"> </w:t>
      </w:r>
      <w:r>
        <w:rPr>
          <w:rFonts w:hint="cs"/>
          <w:rtl/>
        </w:rPr>
        <w:t>ל</w:t>
      </w:r>
      <w:r>
        <w:rPr>
          <w:rtl/>
        </w:rPr>
        <w:t>השב</w:t>
      </w:r>
      <w:r>
        <w:rPr>
          <w:rFonts w:hint="cs"/>
          <w:rtl/>
        </w:rPr>
        <w:t>ת קולחים (להלן - מפעלי השבה)</w:t>
      </w:r>
      <w:r>
        <w:rPr>
          <w:rtl/>
        </w:rPr>
        <w:t xml:space="preserve"> הסתכמו</w:t>
      </w:r>
      <w:r>
        <w:rPr>
          <w:rFonts w:hint="cs"/>
          <w:rtl/>
        </w:rPr>
        <w:t xml:space="preserve"> - מראשית הקמתם של מפעלים אלה ו</w:t>
      </w:r>
      <w:r>
        <w:rPr>
          <w:rtl/>
        </w:rPr>
        <w:t>עד סוף שנת 2011</w:t>
      </w:r>
      <w:r>
        <w:rPr>
          <w:rFonts w:hint="cs"/>
          <w:rtl/>
        </w:rPr>
        <w:t xml:space="preserve"> -</w:t>
      </w:r>
      <w:r>
        <w:rPr>
          <w:rtl/>
        </w:rPr>
        <w:t xml:space="preserve"> בכ-2.6 מיליארד ש"ח. ל</w:t>
      </w:r>
      <w:r>
        <w:rPr>
          <w:rFonts w:hint="cs"/>
          <w:rtl/>
        </w:rPr>
        <w:t xml:space="preserve">פי </w:t>
      </w:r>
      <w:r>
        <w:rPr>
          <w:rtl/>
        </w:rPr>
        <w:t>נתוני את"ק ורשות המים, משנת 2000 ועד דצמ</w:t>
      </w:r>
      <w:r>
        <w:rPr>
          <w:rtl/>
        </w:rPr>
        <w:t xml:space="preserve">בר 2011 הם אישרו </w:t>
      </w:r>
      <w:r>
        <w:rPr>
          <w:rFonts w:hint="cs"/>
          <w:rtl/>
        </w:rPr>
        <w:t xml:space="preserve">מתן מענקי סיוע </w:t>
      </w:r>
      <w:r>
        <w:rPr>
          <w:rtl/>
        </w:rPr>
        <w:t>ב</w:t>
      </w:r>
      <w:r>
        <w:rPr>
          <w:rFonts w:hint="cs"/>
          <w:rtl/>
        </w:rPr>
        <w:t xml:space="preserve">סך </w:t>
      </w:r>
      <w:r>
        <w:rPr>
          <w:rtl/>
        </w:rPr>
        <w:t>כ-</w:t>
      </w:r>
      <w:r>
        <w:rPr>
          <w:rFonts w:hint="cs"/>
          <w:rtl/>
        </w:rPr>
        <w:t xml:space="preserve">2.4 </w:t>
      </w:r>
      <w:r>
        <w:rPr>
          <w:rtl/>
        </w:rPr>
        <w:t>מיליארד ש"ח ליזמים פרטיים</w:t>
      </w:r>
      <w:r>
        <w:rPr>
          <w:rStyle w:val="FootnoteReference"/>
          <w:rtl/>
        </w:rPr>
        <w:footnoteReference w:id="3"/>
      </w:r>
      <w:r>
        <w:rPr>
          <w:rtl/>
        </w:rPr>
        <w:t xml:space="preserve"> שהקימו מפעלי השבה (להלן - ספקי קולחי</w:t>
      </w:r>
      <w:r>
        <w:rPr>
          <w:rFonts w:hint="cs"/>
          <w:rtl/>
        </w:rPr>
        <w:t>ם</w:t>
      </w:r>
      <w:r>
        <w:rPr>
          <w:rtl/>
        </w:rPr>
        <w:t>)</w:t>
      </w:r>
      <w:r>
        <w:rPr>
          <w:rFonts w:hint="cs"/>
          <w:rtl/>
        </w:rPr>
        <w:t>.</w:t>
      </w:r>
      <w:r>
        <w:rPr>
          <w:rtl/>
        </w:rPr>
        <w:t xml:space="preserve"> עד סוף 2011 הסתכמו </w:t>
      </w:r>
      <w:r>
        <w:rPr>
          <w:rFonts w:hint="cs"/>
          <w:rtl/>
        </w:rPr>
        <w:t>אפוא כלל ה</w:t>
      </w:r>
      <w:r>
        <w:rPr>
          <w:rtl/>
        </w:rPr>
        <w:t xml:space="preserve">השקעות במפעלי </w:t>
      </w:r>
      <w:r>
        <w:rPr>
          <w:rFonts w:hint="cs"/>
          <w:rtl/>
        </w:rPr>
        <w:t>ה</w:t>
      </w:r>
      <w:r>
        <w:rPr>
          <w:rtl/>
        </w:rPr>
        <w:t>השבה בכ</w:t>
      </w:r>
      <w:r>
        <w:rPr>
          <w:rFonts w:hint="cs"/>
          <w:rtl/>
        </w:rPr>
        <w:t>-5</w:t>
      </w:r>
      <w:r>
        <w:rPr>
          <w:rtl/>
        </w:rPr>
        <w:t xml:space="preserve"> מיליארד</w:t>
      </w:r>
      <w:r>
        <w:rPr>
          <w:rFonts w:hint="cs"/>
          <w:rtl/>
        </w:rPr>
        <w:t xml:space="preserve"> ש"ח.</w:t>
      </w:r>
      <w:r>
        <w:rPr>
          <w:rtl/>
        </w:rPr>
        <w:t xml:space="preserve"> </w:t>
      </w:r>
    </w:p>
    <w:p w:rsidR="00000000">
      <w:pPr>
        <w:pStyle w:val="takzir"/>
        <w:rPr>
          <w:rFonts w:hint="cs"/>
          <w:rtl/>
        </w:rPr>
      </w:pPr>
    </w:p>
    <w:p w:rsidR="00000000">
      <w:pPr>
        <w:pStyle w:val="KOT4"/>
        <w:rPr>
          <w:rtl/>
        </w:rPr>
      </w:pPr>
      <w:r>
        <w:rPr>
          <w:rtl/>
        </w:rPr>
        <w:t>פעול</w:t>
      </w:r>
      <w:r>
        <w:rPr>
          <w:rFonts w:hint="cs"/>
          <w:rtl/>
        </w:rPr>
        <w:t>ו</w:t>
      </w:r>
      <w:r>
        <w:rPr>
          <w:rtl/>
        </w:rPr>
        <w:t>ת הביקורת</w:t>
      </w:r>
    </w:p>
    <w:p w:rsidR="00000000">
      <w:pPr>
        <w:pStyle w:val="takzir"/>
        <w:rPr>
          <w:rFonts w:hint="cs"/>
          <w:rtl/>
        </w:rPr>
      </w:pPr>
      <w:r>
        <w:rPr>
          <w:rtl/>
        </w:rPr>
        <w:t xml:space="preserve">בחודשים יולי-נובמבר 2012 בדק משרד מבקר המדינה את </w:t>
      </w:r>
      <w:r>
        <w:rPr>
          <w:rFonts w:hint="cs"/>
          <w:rtl/>
        </w:rPr>
        <w:t>הטיפול בהקמת מ</w:t>
      </w:r>
      <w:r>
        <w:rPr>
          <w:rFonts w:hint="cs"/>
          <w:rtl/>
        </w:rPr>
        <w:t>פעלים להשבת קולחים שניתנו כמענקים לס</w:t>
      </w:r>
      <w:r>
        <w:rPr>
          <w:rtl/>
        </w:rPr>
        <w:t>פקי הקולחי</w:t>
      </w:r>
      <w:r>
        <w:rPr>
          <w:rFonts w:hint="cs"/>
          <w:rtl/>
        </w:rPr>
        <w:t>ם.</w:t>
      </w:r>
      <w:r>
        <w:rPr>
          <w:rtl/>
        </w:rPr>
        <w:t xml:space="preserve"> הביקורת נעשתה ברשות </w:t>
      </w:r>
      <w:r>
        <w:rPr>
          <w:rFonts w:hint="cs"/>
          <w:rtl/>
        </w:rPr>
        <w:t>ה</w:t>
      </w:r>
      <w:r>
        <w:rPr>
          <w:rtl/>
        </w:rPr>
        <w:t>מים</w:t>
      </w:r>
      <w:r>
        <w:rPr>
          <w:rFonts w:hint="cs"/>
          <w:rtl/>
        </w:rPr>
        <w:t>;</w:t>
      </w:r>
      <w:r>
        <w:rPr>
          <w:rtl/>
        </w:rPr>
        <w:t xml:space="preserve"> בדיקות השלמה נעשו במקורות, </w:t>
      </w:r>
      <w:r>
        <w:rPr>
          <w:rFonts w:hint="cs"/>
          <w:rtl/>
        </w:rPr>
        <w:t>באת"ק</w:t>
      </w:r>
      <w:r>
        <w:rPr>
          <w:rtl/>
        </w:rPr>
        <w:t xml:space="preserve">, באגף מים ונחלים שבמשרד להגנת הסביבה ואצל המהנדס הארצי לבריאות הסביבה שבמשרד הבריאות. </w:t>
      </w:r>
      <w:r>
        <w:rPr>
          <w:rFonts w:hint="cs"/>
          <w:rtl/>
        </w:rPr>
        <w:t>הדוח כולל מעקב אחר ממצאי דוח קודם בנושא השבת קולחים</w:t>
      </w:r>
      <w:r>
        <w:rPr>
          <w:rStyle w:val="FootnoteReference"/>
          <w:rtl/>
        </w:rPr>
        <w:footnoteReference w:id="4"/>
      </w:r>
      <w:r>
        <w:rPr>
          <w:rFonts w:hint="cs"/>
          <w:rtl/>
        </w:rPr>
        <w:t>.</w:t>
      </w:r>
    </w:p>
    <w:p w:rsidR="00000000">
      <w:pPr>
        <w:pStyle w:val="takzir"/>
        <w:rPr>
          <w:rFonts w:hint="cs"/>
          <w:rtl/>
        </w:rPr>
      </w:pPr>
    </w:p>
    <w:p w:rsidR="00000000">
      <w:pPr>
        <w:pStyle w:val="KOT4"/>
        <w:rPr>
          <w:rFonts w:hint="cs"/>
          <w:rtl/>
        </w:rPr>
      </w:pPr>
      <w:r>
        <w:rPr>
          <w:rtl/>
        </w:rPr>
        <w:t>עיקר</w:t>
      </w:r>
      <w:r>
        <w:rPr>
          <w:rFonts w:hint="cs"/>
          <w:rtl/>
        </w:rPr>
        <w:t>י</w:t>
      </w:r>
      <w:r>
        <w:rPr>
          <w:rtl/>
        </w:rPr>
        <w:t xml:space="preserve"> ה</w:t>
      </w:r>
      <w:r>
        <w:rPr>
          <w:rtl/>
        </w:rPr>
        <w:t>ממצאים</w:t>
      </w:r>
    </w:p>
    <w:p w:rsidR="00000000">
      <w:pPr>
        <w:pStyle w:val="takzir"/>
        <w:rPr>
          <w:rFonts w:hint="cs"/>
          <w:rtl/>
        </w:rPr>
      </w:pPr>
      <w:r>
        <w:rPr>
          <w:rtl/>
        </w:rPr>
        <w:t>1.</w:t>
      </w:r>
      <w:r>
        <w:rPr>
          <w:rtl/>
        </w:rPr>
        <w:tab/>
      </w:r>
      <w:r>
        <w:rPr>
          <w:rFonts w:hint="cs"/>
          <w:rtl/>
        </w:rPr>
        <w:t xml:space="preserve">משנת 2000 אישרו </w:t>
      </w:r>
      <w:r>
        <w:rPr>
          <w:rtl/>
        </w:rPr>
        <w:t xml:space="preserve">את"ק ורשות המים סיוע </w:t>
      </w:r>
      <w:r>
        <w:rPr>
          <w:rFonts w:hint="cs"/>
          <w:rtl/>
        </w:rPr>
        <w:t>כלכלי להקמת מפעלים להשבת קולחים,</w:t>
      </w:r>
      <w:r>
        <w:rPr>
          <w:rtl/>
        </w:rPr>
        <w:t xml:space="preserve"> </w:t>
      </w:r>
      <w:r>
        <w:rPr>
          <w:rFonts w:hint="cs"/>
          <w:rtl/>
        </w:rPr>
        <w:t xml:space="preserve">ובמשך השנים </w:t>
      </w:r>
      <w:r>
        <w:rPr>
          <w:rtl/>
        </w:rPr>
        <w:t xml:space="preserve">מימנו </w:t>
      </w:r>
      <w:r>
        <w:rPr>
          <w:rFonts w:hint="cs"/>
          <w:rtl/>
        </w:rPr>
        <w:t>סיוע זה,</w:t>
      </w:r>
      <w:r>
        <w:rPr>
          <w:rtl/>
        </w:rPr>
        <w:t xml:space="preserve"> </w:t>
      </w:r>
      <w:r>
        <w:rPr>
          <w:rFonts w:hint="cs"/>
          <w:rtl/>
        </w:rPr>
        <w:t xml:space="preserve">וזאת </w:t>
      </w:r>
      <w:r>
        <w:rPr>
          <w:rtl/>
        </w:rPr>
        <w:t xml:space="preserve">בלי שרשות המים ביססה את אישוריה על תכנית אב או על תכנית פיתוח ארוכת טווח. </w:t>
      </w:r>
    </w:p>
    <w:p w:rsidR="00000000">
      <w:pPr>
        <w:pStyle w:val="takzir"/>
        <w:rPr>
          <w:rFonts w:hint="cs"/>
          <w:rtl/>
        </w:rPr>
      </w:pPr>
      <w:r>
        <w:rPr>
          <w:rFonts w:hint="cs"/>
          <w:rtl/>
        </w:rPr>
        <w:t>2.</w:t>
      </w:r>
      <w:r>
        <w:rPr>
          <w:rFonts w:hint="cs"/>
          <w:rtl/>
        </w:rPr>
        <w:tab/>
      </w:r>
      <w:r>
        <w:rPr>
          <w:rtl/>
        </w:rPr>
        <w:t>רשות המים ואת"ק לא בדקו בדיעבד את הכדאיות המשקית למתן מענקים אלו ו</w:t>
      </w:r>
      <w:r>
        <w:rPr>
          <w:rtl/>
        </w:rPr>
        <w:t>לא עשו הערכה של התועלות</w:t>
      </w:r>
      <w:r>
        <w:rPr>
          <w:rFonts w:hint="cs"/>
          <w:rtl/>
        </w:rPr>
        <w:t xml:space="preserve"> שבהקמת מפעלי השבה</w:t>
      </w:r>
      <w:r>
        <w:rPr>
          <w:rtl/>
        </w:rPr>
        <w:t xml:space="preserve"> ותרומ</w:t>
      </w:r>
      <w:r>
        <w:rPr>
          <w:rFonts w:hint="cs"/>
          <w:rtl/>
        </w:rPr>
        <w:t>תם</w:t>
      </w:r>
      <w:r>
        <w:rPr>
          <w:rtl/>
        </w:rPr>
        <w:t xml:space="preserve"> למשק הקולחי</w:t>
      </w:r>
      <w:r>
        <w:rPr>
          <w:rFonts w:hint="cs"/>
          <w:rtl/>
        </w:rPr>
        <w:t>ם</w:t>
      </w:r>
      <w:r>
        <w:rPr>
          <w:rtl/>
        </w:rPr>
        <w:t xml:space="preserve"> ביחס לכספי המדינה שהושקעו </w:t>
      </w:r>
      <w:r>
        <w:rPr>
          <w:rFonts w:hint="cs"/>
          <w:rtl/>
        </w:rPr>
        <w:t>בהם</w:t>
      </w:r>
      <w:r>
        <w:rPr>
          <w:rtl/>
        </w:rPr>
        <w:t xml:space="preserve">. </w:t>
      </w:r>
    </w:p>
    <w:p w:rsidR="00000000">
      <w:pPr>
        <w:pStyle w:val="takzir"/>
        <w:rPr>
          <w:rFonts w:hint="cs"/>
          <w:rtl/>
        </w:rPr>
      </w:pPr>
      <w:r>
        <w:rPr>
          <w:rFonts w:hint="cs"/>
          <w:rtl/>
        </w:rPr>
        <w:t>3</w:t>
      </w:r>
      <w:r>
        <w:rPr>
          <w:rtl/>
        </w:rPr>
        <w:t>.</w:t>
      </w:r>
      <w:r>
        <w:rPr>
          <w:rtl/>
        </w:rPr>
        <w:tab/>
        <w:t xml:space="preserve">רשות המים לא השתמשה בסמכות שהקנה לה חוק המים </w:t>
      </w:r>
      <w:r>
        <w:rPr>
          <w:rFonts w:hint="cs"/>
          <w:rtl/>
        </w:rPr>
        <w:t xml:space="preserve">התשי"ט-1959 (להלן - חוק המים) </w:t>
      </w:r>
      <w:r>
        <w:rPr>
          <w:rtl/>
        </w:rPr>
        <w:t xml:space="preserve">ולא </w:t>
      </w:r>
      <w:r>
        <w:rPr>
          <w:rFonts w:hint="cs"/>
          <w:rtl/>
        </w:rPr>
        <w:t>בחנה שימוש</w:t>
      </w:r>
      <w:r>
        <w:rPr>
          <w:rtl/>
        </w:rPr>
        <w:t xml:space="preserve"> בתשתית קיימת להעברת מי הקולחי</w:t>
      </w:r>
      <w:r>
        <w:rPr>
          <w:rFonts w:hint="cs"/>
          <w:rtl/>
        </w:rPr>
        <w:t>ם. תחת זאת היא</w:t>
      </w:r>
      <w:r>
        <w:rPr>
          <w:rtl/>
        </w:rPr>
        <w:t xml:space="preserve"> מימנה הקמ</w:t>
      </w:r>
      <w:r>
        <w:rPr>
          <w:rFonts w:hint="cs"/>
          <w:rtl/>
        </w:rPr>
        <w:t>ה</w:t>
      </w:r>
      <w:r>
        <w:rPr>
          <w:rtl/>
        </w:rPr>
        <w:t xml:space="preserve"> </w:t>
      </w:r>
      <w:r>
        <w:rPr>
          <w:rFonts w:hint="cs"/>
          <w:rtl/>
        </w:rPr>
        <w:t xml:space="preserve">של </w:t>
      </w:r>
      <w:r>
        <w:rPr>
          <w:rtl/>
        </w:rPr>
        <w:t>קווים חדשי</w:t>
      </w:r>
      <w:r>
        <w:rPr>
          <w:rtl/>
        </w:rPr>
        <w:t xml:space="preserve">ם </w:t>
      </w:r>
      <w:r>
        <w:rPr>
          <w:rFonts w:hint="cs"/>
          <w:rtl/>
        </w:rPr>
        <w:t>ב</w:t>
      </w:r>
      <w:r>
        <w:rPr>
          <w:rtl/>
        </w:rPr>
        <w:t>ידי יזמים פרטיים ו</w:t>
      </w:r>
      <w:r>
        <w:rPr>
          <w:rFonts w:hint="cs"/>
          <w:rtl/>
        </w:rPr>
        <w:t xml:space="preserve">בידי </w:t>
      </w:r>
      <w:r>
        <w:rPr>
          <w:rtl/>
        </w:rPr>
        <w:t>מקורות</w:t>
      </w:r>
      <w:r>
        <w:rPr>
          <w:rFonts w:hint="cs"/>
          <w:rtl/>
        </w:rPr>
        <w:t>,</w:t>
      </w:r>
      <w:r>
        <w:rPr>
          <w:rtl/>
        </w:rPr>
        <w:t xml:space="preserve"> </w:t>
      </w:r>
      <w:r>
        <w:rPr>
          <w:rFonts w:hint="cs"/>
          <w:rtl/>
        </w:rPr>
        <w:t>ו</w:t>
      </w:r>
      <w:r>
        <w:rPr>
          <w:rtl/>
        </w:rPr>
        <w:t xml:space="preserve">בכך גרמה לכפילות ולבזבוז משאבים. </w:t>
      </w:r>
    </w:p>
    <w:p w:rsidR="00000000">
      <w:pPr>
        <w:pStyle w:val="takzir"/>
        <w:rPr>
          <w:rFonts w:hint="cs"/>
          <w:rtl/>
        </w:rPr>
      </w:pPr>
      <w:r>
        <w:rPr>
          <w:rFonts w:hint="cs"/>
          <w:rtl/>
        </w:rPr>
        <w:t>4</w:t>
      </w:r>
      <w:r>
        <w:rPr>
          <w:rtl/>
        </w:rPr>
        <w:t>.</w:t>
      </w:r>
      <w:r>
        <w:rPr>
          <w:rtl/>
        </w:rPr>
        <w:tab/>
        <w:t xml:space="preserve">רשות המים קבעה את </w:t>
      </w:r>
      <w:r>
        <w:rPr>
          <w:rFonts w:hint="cs"/>
          <w:rtl/>
        </w:rPr>
        <w:t xml:space="preserve">שיעור </w:t>
      </w:r>
      <w:r>
        <w:rPr>
          <w:rtl/>
        </w:rPr>
        <w:t xml:space="preserve">מענקי הסיוע שהיא אישרה למפעלי </w:t>
      </w:r>
      <w:r>
        <w:rPr>
          <w:rFonts w:hint="cs"/>
          <w:rtl/>
        </w:rPr>
        <w:t>ה</w:t>
      </w:r>
      <w:r>
        <w:rPr>
          <w:rtl/>
        </w:rPr>
        <w:t xml:space="preserve">השבה </w:t>
      </w:r>
      <w:r>
        <w:rPr>
          <w:rFonts w:hint="cs"/>
          <w:rtl/>
        </w:rPr>
        <w:t>ה</w:t>
      </w:r>
      <w:r>
        <w:rPr>
          <w:rtl/>
        </w:rPr>
        <w:t>פרטיים על בסיס כמויות הקולחי</w:t>
      </w:r>
      <w:r>
        <w:rPr>
          <w:rFonts w:hint="cs"/>
          <w:rtl/>
        </w:rPr>
        <w:t>ם</w:t>
      </w:r>
      <w:r>
        <w:rPr>
          <w:rtl/>
        </w:rPr>
        <w:t xml:space="preserve"> שמפעלים אלו היו אמורים לספק ב</w:t>
      </w:r>
      <w:r>
        <w:rPr>
          <w:rFonts w:hint="cs"/>
          <w:rtl/>
        </w:rPr>
        <w:t>פרקי זמן נקובים לאורך תקופת פעילותם.</w:t>
      </w:r>
      <w:r>
        <w:rPr>
          <w:rtl/>
        </w:rPr>
        <w:t xml:space="preserve"> נמצא כי </w:t>
      </w:r>
      <w:r>
        <w:rPr>
          <w:rFonts w:hint="cs"/>
          <w:rtl/>
        </w:rPr>
        <w:t>שישה</w:t>
      </w:r>
      <w:r>
        <w:rPr>
          <w:rtl/>
        </w:rPr>
        <w:t xml:space="preserve"> מתוך </w:t>
      </w:r>
      <w:r>
        <w:rPr>
          <w:rFonts w:hint="cs"/>
          <w:rtl/>
        </w:rPr>
        <w:t>עשרה</w:t>
      </w:r>
      <w:r>
        <w:rPr>
          <w:rtl/>
        </w:rPr>
        <w:t xml:space="preserve"> מפעל</w:t>
      </w:r>
      <w:r>
        <w:rPr>
          <w:rtl/>
        </w:rPr>
        <w:t>ים ש</w:t>
      </w:r>
      <w:r>
        <w:rPr>
          <w:rFonts w:hint="cs"/>
          <w:rtl/>
        </w:rPr>
        <w:t>בדק</w:t>
      </w:r>
      <w:r>
        <w:rPr>
          <w:rtl/>
        </w:rPr>
        <w:t xml:space="preserve"> משרד מבקר המדינה לא סיפקו את כמות הקולחי</w:t>
      </w:r>
      <w:r>
        <w:rPr>
          <w:rFonts w:hint="cs"/>
          <w:rtl/>
        </w:rPr>
        <w:t>ם</w:t>
      </w:r>
      <w:r>
        <w:rPr>
          <w:rtl/>
        </w:rPr>
        <w:t xml:space="preserve"> שעל בסיסה אושר</w:t>
      </w:r>
      <w:r>
        <w:rPr>
          <w:rFonts w:hint="cs"/>
          <w:rtl/>
        </w:rPr>
        <w:t>ו</w:t>
      </w:r>
      <w:r>
        <w:rPr>
          <w:rtl/>
        </w:rPr>
        <w:t xml:space="preserve"> התכנית העסקית</w:t>
      </w:r>
      <w:r>
        <w:rPr>
          <w:rStyle w:val="FootnoteReference"/>
          <w:rtl/>
        </w:rPr>
        <w:footnoteReference w:id="5"/>
      </w:r>
      <w:r>
        <w:rPr>
          <w:rFonts w:hint="cs"/>
          <w:rtl/>
        </w:rPr>
        <w:t xml:space="preserve"> ו</w:t>
      </w:r>
      <w:r>
        <w:rPr>
          <w:rtl/>
        </w:rPr>
        <w:t>הסיוע</w:t>
      </w:r>
      <w:r>
        <w:rPr>
          <w:rFonts w:hint="cs"/>
          <w:rtl/>
        </w:rPr>
        <w:t xml:space="preserve"> הכספי</w:t>
      </w:r>
      <w:r>
        <w:rPr>
          <w:rtl/>
        </w:rPr>
        <w:t xml:space="preserve"> </w:t>
      </w:r>
      <w:r>
        <w:rPr>
          <w:rFonts w:hint="cs"/>
          <w:rtl/>
        </w:rPr>
        <w:t>של</w:t>
      </w:r>
      <w:r>
        <w:rPr>
          <w:rtl/>
        </w:rPr>
        <w:t xml:space="preserve"> המדינה. ליקוי זה מצביע, בין היתר, על חוסר ה</w:t>
      </w:r>
      <w:r>
        <w:rPr>
          <w:rFonts w:hint="cs"/>
          <w:rtl/>
        </w:rPr>
        <w:t>תכנון וה</w:t>
      </w:r>
      <w:r>
        <w:rPr>
          <w:rtl/>
        </w:rPr>
        <w:t xml:space="preserve">בקרה של רשות המים </w:t>
      </w:r>
      <w:r>
        <w:rPr>
          <w:rFonts w:hint="cs"/>
          <w:rtl/>
        </w:rPr>
        <w:t xml:space="preserve">בעניין מפעלי ההשבה, והוא </w:t>
      </w:r>
      <w:r>
        <w:rPr>
          <w:rtl/>
        </w:rPr>
        <w:t>מעמיד בספק את כדאיות</w:t>
      </w:r>
      <w:r>
        <w:rPr>
          <w:rFonts w:hint="cs"/>
          <w:rtl/>
        </w:rPr>
        <w:t xml:space="preserve">ו של </w:t>
      </w:r>
      <w:r>
        <w:rPr>
          <w:rtl/>
        </w:rPr>
        <w:t xml:space="preserve">מתן הסיוע </w:t>
      </w:r>
      <w:r>
        <w:rPr>
          <w:rFonts w:hint="cs"/>
          <w:rtl/>
        </w:rPr>
        <w:t>ב</w:t>
      </w:r>
      <w:r>
        <w:rPr>
          <w:rtl/>
        </w:rPr>
        <w:t xml:space="preserve">מימון הקמתם. </w:t>
      </w:r>
    </w:p>
    <w:p w:rsidR="00000000">
      <w:pPr>
        <w:pStyle w:val="takzir"/>
        <w:rPr>
          <w:rFonts w:hint="cs"/>
          <w:rtl/>
        </w:rPr>
      </w:pPr>
      <w:r>
        <w:rPr>
          <w:rFonts w:hint="cs"/>
          <w:rtl/>
        </w:rPr>
        <w:t>5</w:t>
      </w:r>
      <w:r>
        <w:rPr>
          <w:rtl/>
        </w:rPr>
        <w:t>.</w:t>
      </w:r>
      <w:r>
        <w:rPr>
          <w:rtl/>
        </w:rPr>
        <w:tab/>
        <w:t>רשות המים לא</w:t>
      </w:r>
      <w:r>
        <w:rPr>
          <w:rtl/>
        </w:rPr>
        <w:t xml:space="preserve"> </w:t>
      </w:r>
      <w:r>
        <w:rPr>
          <w:rFonts w:hint="cs"/>
          <w:rtl/>
        </w:rPr>
        <w:t>גיבשה</w:t>
      </w:r>
      <w:r>
        <w:rPr>
          <w:rtl/>
        </w:rPr>
        <w:t xml:space="preserve"> נהלים </w:t>
      </w:r>
      <w:r>
        <w:rPr>
          <w:rFonts w:hint="cs"/>
          <w:rtl/>
        </w:rPr>
        <w:t xml:space="preserve">ולא קבעה </w:t>
      </w:r>
      <w:r>
        <w:rPr>
          <w:rtl/>
        </w:rPr>
        <w:t>חובות ניטור ודיווח על איכות הקולחי</w:t>
      </w:r>
      <w:r>
        <w:rPr>
          <w:rFonts w:hint="cs"/>
          <w:rtl/>
        </w:rPr>
        <w:t>ם</w:t>
      </w:r>
      <w:r>
        <w:rPr>
          <w:rtl/>
        </w:rPr>
        <w:t xml:space="preserve"> במפעלי ההשבה ובמאגרי הקולחי</w:t>
      </w:r>
      <w:r>
        <w:rPr>
          <w:rFonts w:hint="cs"/>
          <w:rtl/>
        </w:rPr>
        <w:t>ם</w:t>
      </w:r>
      <w:r>
        <w:rPr>
          <w:rtl/>
        </w:rPr>
        <w:t>, ו</w:t>
      </w:r>
      <w:r>
        <w:rPr>
          <w:rFonts w:hint="cs"/>
          <w:rtl/>
        </w:rPr>
        <w:t xml:space="preserve">אף לא קבעה נוהל </w:t>
      </w:r>
      <w:r>
        <w:rPr>
          <w:rtl/>
        </w:rPr>
        <w:t xml:space="preserve">פעולות </w:t>
      </w:r>
      <w:r>
        <w:rPr>
          <w:rFonts w:hint="cs"/>
          <w:rtl/>
        </w:rPr>
        <w:t xml:space="preserve">שיש לנקוט במצבים </w:t>
      </w:r>
      <w:r>
        <w:rPr>
          <w:rtl/>
        </w:rPr>
        <w:t xml:space="preserve">של חריגה מתקני איכות. </w:t>
      </w:r>
      <w:r>
        <w:rPr>
          <w:rFonts w:hint="cs"/>
          <w:rtl/>
        </w:rPr>
        <w:t xml:space="preserve">רשות המים גם </w:t>
      </w:r>
      <w:r>
        <w:rPr>
          <w:rtl/>
        </w:rPr>
        <w:t xml:space="preserve">אינה מקיימת בקרה ופיקוח כספי והנדסי </w:t>
      </w:r>
      <w:r>
        <w:rPr>
          <w:rFonts w:hint="cs"/>
          <w:rtl/>
        </w:rPr>
        <w:t>על</w:t>
      </w:r>
      <w:r>
        <w:rPr>
          <w:rtl/>
        </w:rPr>
        <w:t xml:space="preserve"> פעילותם של מפעלי ההשבה במהלך הקמתם ולאחריה.</w:t>
      </w:r>
    </w:p>
    <w:p w:rsidR="00000000">
      <w:pPr>
        <w:pStyle w:val="takzir"/>
        <w:rPr>
          <w:rFonts w:hint="cs"/>
          <w:rtl/>
        </w:rPr>
      </w:pPr>
    </w:p>
    <w:p w:rsidR="00000000">
      <w:pPr>
        <w:pStyle w:val="KOT4"/>
        <w:rPr>
          <w:rFonts w:hint="cs"/>
          <w:rtl/>
        </w:rPr>
      </w:pPr>
      <w:r>
        <w:rPr>
          <w:rtl/>
        </w:rPr>
        <w:t>סיכום וה</w:t>
      </w:r>
      <w:r>
        <w:rPr>
          <w:rtl/>
        </w:rPr>
        <w:t>מלצות</w:t>
      </w:r>
    </w:p>
    <w:p w:rsidR="00000000">
      <w:pPr>
        <w:pStyle w:val="takzir"/>
        <w:rPr>
          <w:rFonts w:hint="cs"/>
          <w:rtl/>
        </w:rPr>
      </w:pPr>
      <w:r>
        <w:rPr>
          <w:rtl/>
        </w:rPr>
        <w:t xml:space="preserve">הממשלה הכירה בתחילת </w:t>
      </w:r>
      <w:r>
        <w:rPr>
          <w:rFonts w:hint="cs"/>
          <w:rtl/>
        </w:rPr>
        <w:t>המאה העשרים ואחת</w:t>
      </w:r>
      <w:r>
        <w:rPr>
          <w:rtl/>
        </w:rPr>
        <w:t xml:space="preserve"> בחשיבות השב</w:t>
      </w:r>
      <w:r>
        <w:rPr>
          <w:rFonts w:hint="cs"/>
          <w:rtl/>
        </w:rPr>
        <w:t>תם</w:t>
      </w:r>
      <w:r>
        <w:rPr>
          <w:rtl/>
        </w:rPr>
        <w:t xml:space="preserve"> של מי קולחי</w:t>
      </w:r>
      <w:r>
        <w:rPr>
          <w:rFonts w:hint="cs"/>
          <w:rtl/>
        </w:rPr>
        <w:t>ם</w:t>
      </w:r>
      <w:r>
        <w:rPr>
          <w:rtl/>
        </w:rPr>
        <w:t xml:space="preserve"> כמקור מים זמין במקום מים שפירים להשקיית גידולים חקלאיים, ועודדה הקמתם </w:t>
      </w:r>
      <w:r>
        <w:rPr>
          <w:rFonts w:hint="cs"/>
          <w:rtl/>
        </w:rPr>
        <w:t>של מפעלים להשבת מי קולחים, דבר שהתבטא ב</w:t>
      </w:r>
      <w:r>
        <w:rPr>
          <w:rtl/>
        </w:rPr>
        <w:t xml:space="preserve">הקצאת </w:t>
      </w:r>
      <w:r>
        <w:rPr>
          <w:rFonts w:hint="cs"/>
          <w:rtl/>
        </w:rPr>
        <w:t>סכומים ניכרים במסגרת</w:t>
      </w:r>
      <w:r>
        <w:rPr>
          <w:rtl/>
        </w:rPr>
        <w:t xml:space="preserve"> </w:t>
      </w:r>
      <w:r>
        <w:rPr>
          <w:rFonts w:hint="cs"/>
          <w:rtl/>
        </w:rPr>
        <w:t>מענקים שניתנו לצורך זה</w:t>
      </w:r>
      <w:r>
        <w:rPr>
          <w:rtl/>
        </w:rPr>
        <w:t>. ממצאי הביקורת מצביעים על כ</w:t>
      </w:r>
      <w:r>
        <w:rPr>
          <w:rtl/>
        </w:rPr>
        <w:t>ך שרשות המים</w:t>
      </w:r>
      <w:r>
        <w:rPr>
          <w:rFonts w:hint="cs"/>
          <w:rtl/>
        </w:rPr>
        <w:t>,</w:t>
      </w:r>
      <w:r>
        <w:rPr>
          <w:rtl/>
        </w:rPr>
        <w:t xml:space="preserve"> </w:t>
      </w:r>
      <w:r>
        <w:rPr>
          <w:rFonts w:hint="cs"/>
          <w:rtl/>
        </w:rPr>
        <w:t xml:space="preserve">אשר </w:t>
      </w:r>
      <w:r>
        <w:rPr>
          <w:rtl/>
        </w:rPr>
        <w:t>אישרה את המענקים ומימנה את הקמת המפעלים</w:t>
      </w:r>
      <w:r>
        <w:rPr>
          <w:rFonts w:hint="cs"/>
          <w:rtl/>
        </w:rPr>
        <w:t>,</w:t>
      </w:r>
      <w:r>
        <w:rPr>
          <w:rtl/>
        </w:rPr>
        <w:t xml:space="preserve"> לא </w:t>
      </w:r>
      <w:r>
        <w:rPr>
          <w:rFonts w:hint="cs"/>
          <w:rtl/>
        </w:rPr>
        <w:t xml:space="preserve">ביססה את אישורה על תכנית אב או על תכנית פיתוח ארוכת טווח, לא הפעילה </w:t>
      </w:r>
      <w:r>
        <w:rPr>
          <w:rtl/>
        </w:rPr>
        <w:t xml:space="preserve">בקרה ופיקוח נאותים </w:t>
      </w:r>
      <w:r>
        <w:rPr>
          <w:rFonts w:hint="cs"/>
          <w:rtl/>
        </w:rPr>
        <w:t xml:space="preserve">על פעילותם של המפעלים </w:t>
      </w:r>
      <w:r>
        <w:rPr>
          <w:rtl/>
        </w:rPr>
        <w:t>ו</w:t>
      </w:r>
      <w:r>
        <w:rPr>
          <w:rFonts w:hint="cs"/>
          <w:rtl/>
        </w:rPr>
        <w:t>אף לא</w:t>
      </w:r>
      <w:r>
        <w:rPr>
          <w:rtl/>
        </w:rPr>
        <w:t xml:space="preserve"> בחנ</w:t>
      </w:r>
      <w:r>
        <w:rPr>
          <w:rFonts w:hint="cs"/>
          <w:rtl/>
        </w:rPr>
        <w:t>ה</w:t>
      </w:r>
      <w:r>
        <w:rPr>
          <w:rtl/>
        </w:rPr>
        <w:t xml:space="preserve"> </w:t>
      </w:r>
      <w:r>
        <w:rPr>
          <w:rFonts w:hint="cs"/>
          <w:rtl/>
        </w:rPr>
        <w:t xml:space="preserve">בדיעבד את </w:t>
      </w:r>
      <w:r>
        <w:rPr>
          <w:rtl/>
        </w:rPr>
        <w:t>כדאיות</w:t>
      </w:r>
      <w:r>
        <w:rPr>
          <w:rFonts w:hint="cs"/>
          <w:rtl/>
        </w:rPr>
        <w:t xml:space="preserve"> הקמת</w:t>
      </w:r>
      <w:r>
        <w:rPr>
          <w:rtl/>
        </w:rPr>
        <w:t>ם</w:t>
      </w:r>
      <w:r>
        <w:rPr>
          <w:rFonts w:hint="cs"/>
          <w:rtl/>
        </w:rPr>
        <w:t xml:space="preserve">. </w:t>
      </w:r>
      <w:r>
        <w:rPr>
          <w:rtl/>
        </w:rPr>
        <w:t>נוסף</w:t>
      </w:r>
      <w:r>
        <w:rPr>
          <w:rFonts w:hint="cs"/>
          <w:rtl/>
        </w:rPr>
        <w:t xml:space="preserve"> על כך</w:t>
      </w:r>
      <w:r>
        <w:rPr>
          <w:rtl/>
        </w:rPr>
        <w:t xml:space="preserve"> היא אישרה מימון הקמת </w:t>
      </w:r>
      <w:r>
        <w:rPr>
          <w:rFonts w:hint="cs"/>
          <w:rtl/>
        </w:rPr>
        <w:t>קווים חדשים להעבר</w:t>
      </w:r>
      <w:r>
        <w:rPr>
          <w:rFonts w:hint="cs"/>
          <w:rtl/>
        </w:rPr>
        <w:t>ת הקולחים בלי שבדקה את האפשרות לניצול תשתיות קיימות</w:t>
      </w:r>
      <w:r>
        <w:rPr>
          <w:rtl/>
        </w:rPr>
        <w:t xml:space="preserve">, </w:t>
      </w:r>
      <w:r>
        <w:rPr>
          <w:rFonts w:hint="cs"/>
          <w:rtl/>
        </w:rPr>
        <w:t>וגרמה</w:t>
      </w:r>
      <w:r>
        <w:rPr>
          <w:rtl/>
        </w:rPr>
        <w:t xml:space="preserve"> </w:t>
      </w:r>
      <w:r>
        <w:rPr>
          <w:rFonts w:hint="cs"/>
          <w:rtl/>
        </w:rPr>
        <w:t>ל</w:t>
      </w:r>
      <w:r>
        <w:rPr>
          <w:rtl/>
        </w:rPr>
        <w:t xml:space="preserve">בזבוז כספי מדינה. </w:t>
      </w:r>
    </w:p>
    <w:p w:rsidR="00000000">
      <w:pPr>
        <w:pStyle w:val="takzir"/>
        <w:rPr>
          <w:rFonts w:hint="cs"/>
          <w:rtl/>
        </w:rPr>
      </w:pPr>
      <w:r>
        <w:rPr>
          <w:rtl/>
        </w:rPr>
        <w:t xml:space="preserve">נוכח הליקויים שהועלו, על רשות המים לבחון את נושא </w:t>
      </w:r>
      <w:r>
        <w:rPr>
          <w:rFonts w:hint="cs"/>
          <w:rtl/>
        </w:rPr>
        <w:t>ה</w:t>
      </w:r>
      <w:r>
        <w:rPr>
          <w:rtl/>
        </w:rPr>
        <w:t>אסדר</w:t>
      </w:r>
      <w:r>
        <w:rPr>
          <w:rFonts w:hint="cs"/>
          <w:rtl/>
        </w:rPr>
        <w:t>ה</w:t>
      </w:r>
      <w:r>
        <w:rPr>
          <w:rtl/>
        </w:rPr>
        <w:t xml:space="preserve"> </w:t>
      </w:r>
      <w:r>
        <w:rPr>
          <w:rFonts w:hint="cs"/>
          <w:rtl/>
        </w:rPr>
        <w:t xml:space="preserve">של </w:t>
      </w:r>
      <w:r>
        <w:rPr>
          <w:rtl/>
        </w:rPr>
        <w:t xml:space="preserve">משק זה, לרבות </w:t>
      </w:r>
      <w:r>
        <w:rPr>
          <w:rFonts w:hint="cs"/>
          <w:rtl/>
        </w:rPr>
        <w:t xml:space="preserve">את </w:t>
      </w:r>
      <w:r>
        <w:rPr>
          <w:rtl/>
        </w:rPr>
        <w:t>נ</w:t>
      </w:r>
      <w:r>
        <w:rPr>
          <w:rFonts w:hint="cs"/>
          <w:rtl/>
        </w:rPr>
        <w:t>ו</w:t>
      </w:r>
      <w:r>
        <w:rPr>
          <w:rtl/>
        </w:rPr>
        <w:t>הלי הסיוע למפעלי השבה פרטיים ו</w:t>
      </w:r>
      <w:r>
        <w:rPr>
          <w:rFonts w:hint="cs"/>
          <w:rtl/>
        </w:rPr>
        <w:t xml:space="preserve">את </w:t>
      </w:r>
      <w:r>
        <w:rPr>
          <w:rtl/>
        </w:rPr>
        <w:t>הפיקוח והבקרה על</w:t>
      </w:r>
      <w:r>
        <w:rPr>
          <w:rFonts w:hint="cs"/>
          <w:rtl/>
        </w:rPr>
        <w:t>יהם במהלך הקמתם ולאחריה, ועליה להתייעל ולנהל את מש</w:t>
      </w:r>
      <w:r>
        <w:rPr>
          <w:rFonts w:hint="cs"/>
          <w:rtl/>
        </w:rPr>
        <w:t>ק הקולחים בצורה מיטבית</w:t>
      </w:r>
      <w:r>
        <w:rPr>
          <w:rtl/>
        </w:rPr>
        <w:t>.</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tl/>
        </w:rPr>
        <w:t>מבוא</w:t>
      </w:r>
    </w:p>
    <w:p w:rsidR="00000000">
      <w:pPr>
        <w:spacing w:after="120" w:line="230" w:lineRule="exact"/>
        <w:ind w:right="-72"/>
        <w:jc w:val="both"/>
        <w:rPr>
          <w:rFonts w:cs="FrankRuehl" w:hint="cs"/>
          <w:sz w:val="20"/>
          <w:szCs w:val="22"/>
          <w:rtl/>
        </w:rPr>
      </w:pPr>
      <w:r>
        <w:rPr>
          <w:rFonts w:cs="FrankRuehl"/>
          <w:sz w:val="20"/>
          <w:szCs w:val="22"/>
          <w:rtl/>
        </w:rPr>
        <w:t>הגידול בצריכת המים בישראל בתקופ</w:t>
      </w:r>
      <w:r>
        <w:rPr>
          <w:rFonts w:cs="FrankRuehl" w:hint="cs"/>
          <w:sz w:val="20"/>
          <w:szCs w:val="22"/>
          <w:rtl/>
        </w:rPr>
        <w:t xml:space="preserve">ות </w:t>
      </w:r>
      <w:r>
        <w:rPr>
          <w:rFonts w:cs="FrankRuehl"/>
          <w:sz w:val="20"/>
          <w:szCs w:val="22"/>
          <w:rtl/>
        </w:rPr>
        <w:t>שחונות הביא לירידה בהיצע המים השפירים. טיפול יעיל בשפכים והפיכתם למי השקיה מגדיל את היצע מקורות המים הזמינים והזולים ביותר</w:t>
      </w:r>
      <w:r>
        <w:rPr>
          <w:rFonts w:cs="FrankRuehl" w:hint="cs"/>
          <w:sz w:val="20"/>
          <w:szCs w:val="22"/>
          <w:rtl/>
        </w:rPr>
        <w:t xml:space="preserve"> ו</w:t>
      </w:r>
      <w:r>
        <w:rPr>
          <w:rFonts w:cs="FrankRuehl"/>
          <w:sz w:val="20"/>
          <w:szCs w:val="22"/>
          <w:rtl/>
        </w:rPr>
        <w:t xml:space="preserve">מאפשר </w:t>
      </w:r>
      <w:r>
        <w:rPr>
          <w:rFonts w:cs="FrankRuehl" w:hint="cs"/>
          <w:sz w:val="20"/>
          <w:szCs w:val="22"/>
          <w:rtl/>
        </w:rPr>
        <w:t>קיום</w:t>
      </w:r>
      <w:r>
        <w:rPr>
          <w:rFonts w:cs="FrankRuehl"/>
          <w:sz w:val="20"/>
          <w:szCs w:val="22"/>
          <w:rtl/>
        </w:rPr>
        <w:t xml:space="preserve"> חקלאות </w:t>
      </w:r>
      <w:r>
        <w:rPr>
          <w:rFonts w:cs="FrankRuehl" w:hint="cs"/>
          <w:sz w:val="20"/>
          <w:szCs w:val="22"/>
          <w:rtl/>
        </w:rPr>
        <w:t xml:space="preserve">תוך </w:t>
      </w:r>
      <w:r>
        <w:rPr>
          <w:rFonts w:cs="FrankRuehl"/>
          <w:sz w:val="20"/>
          <w:szCs w:val="22"/>
          <w:rtl/>
        </w:rPr>
        <w:t>הפנ</w:t>
      </w:r>
      <w:r>
        <w:rPr>
          <w:rFonts w:cs="FrankRuehl" w:hint="cs"/>
          <w:sz w:val="20"/>
          <w:szCs w:val="22"/>
          <w:rtl/>
        </w:rPr>
        <w:t>יי</w:t>
      </w:r>
      <w:r>
        <w:rPr>
          <w:rFonts w:cs="FrankRuehl"/>
          <w:sz w:val="20"/>
          <w:szCs w:val="22"/>
          <w:rtl/>
        </w:rPr>
        <w:t xml:space="preserve">ת </w:t>
      </w:r>
      <w:r>
        <w:rPr>
          <w:rFonts w:cs="FrankRuehl" w:hint="cs"/>
          <w:sz w:val="20"/>
          <w:szCs w:val="22"/>
          <w:rtl/>
        </w:rPr>
        <w:t xml:space="preserve">כמות גדולה יותר של </w:t>
      </w:r>
      <w:r>
        <w:rPr>
          <w:rFonts w:cs="FrankRuehl"/>
          <w:sz w:val="20"/>
          <w:szCs w:val="22"/>
          <w:rtl/>
        </w:rPr>
        <w:t>מים שפירים לשימוש</w:t>
      </w:r>
      <w:r>
        <w:rPr>
          <w:rFonts w:cs="FrankRuehl"/>
          <w:sz w:val="20"/>
          <w:szCs w:val="22"/>
          <w:rtl/>
        </w:rPr>
        <w:t xml:space="preserve">ים ביתיים. </w:t>
      </w:r>
      <w:r>
        <w:rPr>
          <w:rFonts w:cs="FrankRuehl" w:hint="cs"/>
          <w:sz w:val="20"/>
          <w:szCs w:val="22"/>
          <w:rtl/>
        </w:rPr>
        <w:t xml:space="preserve">נוסף על כך מפחית </w:t>
      </w:r>
      <w:r>
        <w:rPr>
          <w:rFonts w:cs="FrankRuehl"/>
          <w:sz w:val="20"/>
          <w:szCs w:val="22"/>
          <w:rtl/>
        </w:rPr>
        <w:t>שימוש זה בשפכים עלויות חלופיות</w:t>
      </w:r>
      <w:r>
        <w:rPr>
          <w:rFonts w:cs="FrankRuehl" w:hint="cs"/>
          <w:sz w:val="20"/>
          <w:szCs w:val="22"/>
          <w:rtl/>
        </w:rPr>
        <w:t>,</w:t>
      </w:r>
      <w:r>
        <w:rPr>
          <w:rFonts w:cs="FrankRuehl"/>
          <w:sz w:val="20"/>
          <w:szCs w:val="22"/>
          <w:rtl/>
        </w:rPr>
        <w:t xml:space="preserve"> הנובעות מהצורך לטפל בנזקים סביבתיים ותברואתיים</w:t>
      </w:r>
      <w:r>
        <w:rPr>
          <w:rFonts w:cs="FrankRuehl" w:hint="cs"/>
          <w:sz w:val="20"/>
          <w:szCs w:val="22"/>
          <w:rtl/>
        </w:rPr>
        <w:t xml:space="preserve"> שהם תוצאה של זליגת מי שפכים, כגון זיהום הנחלים</w:t>
      </w:r>
      <w:r>
        <w:rPr>
          <w:rStyle w:val="FootnoteReference"/>
          <w:rFonts w:cs="FrankRuehl"/>
          <w:sz w:val="20"/>
          <w:szCs w:val="22"/>
          <w:rtl/>
        </w:rPr>
        <w:footnoteReference w:id="6"/>
      </w:r>
      <w:r>
        <w:rPr>
          <w:rFonts w:cs="FrankRuehl" w:hint="cs"/>
          <w:sz w:val="20"/>
          <w:szCs w:val="22"/>
          <w:rtl/>
        </w:rPr>
        <w:t xml:space="preserve"> ומי התהום</w:t>
      </w:r>
      <w:r>
        <w:rPr>
          <w:rStyle w:val="FootnoteReference"/>
          <w:rFonts w:cs="FrankRuehl"/>
          <w:sz w:val="20"/>
          <w:szCs w:val="22"/>
          <w:rtl/>
        </w:rPr>
        <w:footnoteReference w:id="7"/>
      </w:r>
      <w:r>
        <w:rPr>
          <w:rFonts w:cs="FrankRuehl" w:hint="cs"/>
          <w:sz w:val="20"/>
          <w:szCs w:val="22"/>
          <w:rtl/>
        </w:rPr>
        <w:t xml:space="preserve">, על המטרדים והמחלות הנלווים אליהם. </w:t>
      </w:r>
    </w:p>
    <w:p w:rsidR="00000000">
      <w:pPr>
        <w:spacing w:after="120" w:line="230" w:lineRule="exact"/>
        <w:ind w:right="-72"/>
        <w:jc w:val="both"/>
        <w:outlineLvl w:val="0"/>
        <w:rPr>
          <w:rFonts w:cs="FrankRuehl" w:hint="cs"/>
          <w:sz w:val="20"/>
          <w:szCs w:val="22"/>
          <w:rtl/>
        </w:rPr>
      </w:pPr>
      <w:r>
        <w:rPr>
          <w:rFonts w:cs="FrankRuehl"/>
          <w:sz w:val="20"/>
          <w:szCs w:val="22"/>
          <w:rtl/>
        </w:rPr>
        <w:t xml:space="preserve">כמות מי השפכים בישראל הסתכמה בשנת 2010 בכ-490 </w:t>
      </w:r>
      <w:r>
        <w:rPr>
          <w:rFonts w:cs="FrankRuehl" w:hint="cs"/>
          <w:sz w:val="20"/>
          <w:szCs w:val="22"/>
          <w:rtl/>
        </w:rPr>
        <w:t xml:space="preserve">מיליוני </w:t>
      </w:r>
      <w:r>
        <w:rPr>
          <w:rFonts w:cs="FrankRuehl" w:hint="cs"/>
          <w:sz w:val="20"/>
          <w:szCs w:val="22"/>
          <w:rtl/>
        </w:rPr>
        <w:t xml:space="preserve">מטר מעוקב (להלן - </w:t>
      </w:r>
      <w:r>
        <w:rPr>
          <w:rFonts w:cs="FrankRuehl"/>
          <w:sz w:val="20"/>
          <w:szCs w:val="22"/>
          <w:rtl/>
        </w:rPr>
        <w:t>מלמ"ק</w:t>
      </w:r>
      <w:r>
        <w:rPr>
          <w:rFonts w:cs="FrankRuehl" w:hint="cs"/>
          <w:sz w:val="20"/>
          <w:szCs w:val="22"/>
          <w:rtl/>
        </w:rPr>
        <w:t>).</w:t>
      </w:r>
      <w:r>
        <w:rPr>
          <w:rFonts w:cs="FrankRuehl"/>
          <w:sz w:val="20"/>
          <w:szCs w:val="22"/>
          <w:rtl/>
        </w:rPr>
        <w:t xml:space="preserve"> </w:t>
      </w:r>
      <w:r>
        <w:rPr>
          <w:rFonts w:cs="FrankRuehl" w:hint="cs"/>
          <w:sz w:val="20"/>
          <w:szCs w:val="22"/>
          <w:rtl/>
        </w:rPr>
        <w:br/>
      </w:r>
      <w:r>
        <w:rPr>
          <w:rFonts w:cs="FrankRuehl"/>
          <w:sz w:val="20"/>
          <w:szCs w:val="22"/>
          <w:rtl/>
        </w:rPr>
        <w:t>כ-91% מהכמות הזו נאספ</w:t>
      </w:r>
      <w:r>
        <w:rPr>
          <w:rFonts w:cs="FrankRuehl" w:hint="cs"/>
          <w:sz w:val="20"/>
          <w:szCs w:val="22"/>
          <w:rtl/>
        </w:rPr>
        <w:t>ת</w:t>
      </w:r>
      <w:r>
        <w:rPr>
          <w:rFonts w:cs="FrankRuehl"/>
          <w:sz w:val="20"/>
          <w:szCs w:val="22"/>
          <w:rtl/>
        </w:rPr>
        <w:t xml:space="preserve"> למכונים לטיהור שפכים</w:t>
      </w:r>
      <w:r>
        <w:rPr>
          <w:rStyle w:val="FootnoteReference"/>
          <w:rFonts w:cs="FrankRuehl"/>
          <w:sz w:val="20"/>
          <w:szCs w:val="22"/>
          <w:rtl/>
        </w:rPr>
        <w:footnoteReference w:id="8"/>
      </w:r>
      <w:r>
        <w:rPr>
          <w:rFonts w:cs="FrankRuehl"/>
          <w:sz w:val="20"/>
          <w:szCs w:val="22"/>
          <w:rtl/>
        </w:rPr>
        <w:t xml:space="preserve"> (להלן - </w:t>
      </w:r>
      <w:r>
        <w:rPr>
          <w:rFonts w:cs="FrankRuehl"/>
          <w:sz w:val="20"/>
          <w:szCs w:val="22"/>
          <w:rtl/>
        </w:rPr>
        <w:t>מט"שים</w:t>
      </w:r>
      <w:r>
        <w:rPr>
          <w:rFonts w:cs="FrankRuehl"/>
          <w:sz w:val="20"/>
          <w:szCs w:val="22"/>
          <w:rtl/>
        </w:rPr>
        <w:t>)</w:t>
      </w:r>
      <w:r>
        <w:rPr>
          <w:rStyle w:val="FootnoteReference"/>
          <w:rFonts w:cs="FrankRuehl"/>
          <w:sz w:val="20"/>
          <w:szCs w:val="22"/>
          <w:rtl/>
        </w:rPr>
        <w:footnoteReference w:id="9"/>
      </w:r>
      <w:r>
        <w:rPr>
          <w:rFonts w:cs="FrankRuehl" w:hint="cs"/>
          <w:sz w:val="20"/>
          <w:szCs w:val="22"/>
          <w:rtl/>
        </w:rPr>
        <w:t>,</w:t>
      </w:r>
      <w:r>
        <w:rPr>
          <w:rFonts w:cs="FrankRuehl"/>
          <w:sz w:val="20"/>
          <w:szCs w:val="22"/>
          <w:rtl/>
        </w:rPr>
        <w:t xml:space="preserve"> שם הם מטוהרים והופכים לקולחי</w:t>
      </w:r>
      <w:r>
        <w:rPr>
          <w:rFonts w:cs="FrankRuehl" w:hint="cs"/>
          <w:sz w:val="20"/>
          <w:szCs w:val="22"/>
          <w:rtl/>
        </w:rPr>
        <w:t>ם.</w:t>
      </w:r>
      <w:r>
        <w:rPr>
          <w:rFonts w:cs="FrankRuehl"/>
          <w:sz w:val="20"/>
          <w:szCs w:val="22"/>
          <w:rtl/>
        </w:rPr>
        <w:t xml:space="preserve">כ-86% (384 </w:t>
      </w:r>
      <w:r>
        <w:rPr>
          <w:rFonts w:cs="FrankRuehl"/>
          <w:sz w:val="20"/>
          <w:szCs w:val="22"/>
          <w:rtl/>
        </w:rPr>
        <w:t>מלמ"ק</w:t>
      </w:r>
      <w:r>
        <w:rPr>
          <w:rFonts w:cs="FrankRuehl"/>
          <w:sz w:val="20"/>
          <w:szCs w:val="22"/>
          <w:rtl/>
        </w:rPr>
        <w:t>) מהקולחים מוזרמים למפעלי</w:t>
      </w:r>
      <w:r>
        <w:rPr>
          <w:rFonts w:cs="FrankRuehl" w:hint="cs"/>
          <w:sz w:val="20"/>
          <w:szCs w:val="22"/>
          <w:rtl/>
        </w:rPr>
        <w:t>ם</w:t>
      </w:r>
      <w:r>
        <w:rPr>
          <w:rFonts w:cs="FrankRuehl"/>
          <w:sz w:val="20"/>
          <w:szCs w:val="22"/>
          <w:rtl/>
        </w:rPr>
        <w:t xml:space="preserve"> </w:t>
      </w:r>
      <w:r>
        <w:rPr>
          <w:rFonts w:cs="FrankRuehl" w:hint="cs"/>
          <w:sz w:val="20"/>
          <w:szCs w:val="22"/>
          <w:rtl/>
        </w:rPr>
        <w:t>ל</w:t>
      </w:r>
      <w:r>
        <w:rPr>
          <w:rFonts w:cs="FrankRuehl"/>
          <w:sz w:val="20"/>
          <w:szCs w:val="22"/>
          <w:rtl/>
        </w:rPr>
        <w:t>השבת קולחי</w:t>
      </w:r>
      <w:r>
        <w:rPr>
          <w:rFonts w:cs="FrankRuehl" w:hint="cs"/>
          <w:sz w:val="20"/>
          <w:szCs w:val="22"/>
          <w:rtl/>
        </w:rPr>
        <w:t>ם (להלן - מפעלי השבה)</w:t>
      </w:r>
      <w:r>
        <w:rPr>
          <w:rFonts w:cs="FrankRuehl"/>
          <w:sz w:val="20"/>
          <w:szCs w:val="22"/>
          <w:rtl/>
        </w:rPr>
        <w:t>. מפעלים אלו, הכוללים מאגרי קולחים, משאבות וצנרת הובלה, מזרימ</w:t>
      </w:r>
      <w:r>
        <w:rPr>
          <w:rFonts w:cs="FrankRuehl"/>
          <w:sz w:val="20"/>
          <w:szCs w:val="22"/>
          <w:rtl/>
        </w:rPr>
        <w:t>ים את הקולחי</w:t>
      </w:r>
      <w:r>
        <w:rPr>
          <w:rFonts w:cs="FrankRuehl" w:hint="cs"/>
          <w:sz w:val="20"/>
          <w:szCs w:val="22"/>
          <w:rtl/>
        </w:rPr>
        <w:t>ם</w:t>
      </w:r>
      <w:r>
        <w:rPr>
          <w:rFonts w:cs="FrankRuehl"/>
          <w:sz w:val="20"/>
          <w:szCs w:val="22"/>
          <w:rtl/>
        </w:rPr>
        <w:t xml:space="preserve"> להשקיה חקלאית</w:t>
      </w:r>
      <w:r>
        <w:rPr>
          <w:rStyle w:val="FootnoteReference"/>
          <w:rFonts w:cs="FrankRuehl"/>
          <w:sz w:val="20"/>
          <w:szCs w:val="22"/>
          <w:rtl/>
        </w:rPr>
        <w:footnoteReference w:id="10"/>
      </w:r>
      <w:r>
        <w:rPr>
          <w:rFonts w:cs="FrankRuehl"/>
          <w:sz w:val="20"/>
          <w:szCs w:val="22"/>
          <w:rtl/>
        </w:rPr>
        <w:t>, לתעשייה ולגינון ציבורי או לשיקום טבע ונוף. בשנת 2011 כמות הקולחי</w:t>
      </w:r>
      <w:r>
        <w:rPr>
          <w:rFonts w:cs="FrankRuehl" w:hint="cs"/>
          <w:sz w:val="20"/>
          <w:szCs w:val="22"/>
          <w:rtl/>
        </w:rPr>
        <w:t>ם</w:t>
      </w:r>
      <w:r>
        <w:rPr>
          <w:rFonts w:cs="FrankRuehl"/>
          <w:sz w:val="20"/>
          <w:szCs w:val="22"/>
          <w:rtl/>
        </w:rPr>
        <w:t xml:space="preserve"> שנוצלה להשקיה חקלאית עמדה על 381.4 </w:t>
      </w:r>
      <w:r>
        <w:rPr>
          <w:rFonts w:cs="FrankRuehl"/>
          <w:sz w:val="20"/>
          <w:szCs w:val="22"/>
          <w:rtl/>
        </w:rPr>
        <w:t>מלמ"ק</w:t>
      </w:r>
      <w:r>
        <w:rPr>
          <w:rStyle w:val="FootnoteReference"/>
          <w:rFonts w:cs="FrankRuehl"/>
          <w:sz w:val="20"/>
          <w:szCs w:val="22"/>
          <w:rtl/>
        </w:rPr>
        <w:footnoteReference w:id="11"/>
      </w:r>
      <w:r>
        <w:rPr>
          <w:rFonts w:cs="FrankRuehl"/>
          <w:sz w:val="20"/>
          <w:szCs w:val="22"/>
          <w:rtl/>
        </w:rPr>
        <w:t xml:space="preserve">. מנתוני </w:t>
      </w:r>
      <w:r>
        <w:rPr>
          <w:rFonts w:cs="FrankRuehl" w:hint="cs"/>
          <w:sz w:val="20"/>
          <w:szCs w:val="22"/>
          <w:rtl/>
        </w:rPr>
        <w:t>ה</w:t>
      </w:r>
      <w:r>
        <w:rPr>
          <w:rFonts w:cs="FrankRuehl"/>
          <w:sz w:val="20"/>
          <w:szCs w:val="22"/>
          <w:rtl/>
        </w:rPr>
        <w:t>רשות</w:t>
      </w:r>
      <w:r>
        <w:rPr>
          <w:rFonts w:cs="FrankRuehl" w:hint="cs"/>
          <w:sz w:val="20"/>
          <w:szCs w:val="22"/>
          <w:rtl/>
        </w:rPr>
        <w:t xml:space="preserve"> הממשלתית</w:t>
      </w:r>
      <w:r>
        <w:rPr>
          <w:rFonts w:cs="FrankRuehl"/>
          <w:sz w:val="20"/>
          <w:szCs w:val="22"/>
          <w:rtl/>
        </w:rPr>
        <w:t xml:space="preserve"> </w:t>
      </w:r>
      <w:r>
        <w:rPr>
          <w:rFonts w:cs="FrankRuehl" w:hint="cs"/>
          <w:sz w:val="20"/>
          <w:szCs w:val="22"/>
          <w:rtl/>
        </w:rPr>
        <w:t>ל</w:t>
      </w:r>
      <w:r>
        <w:rPr>
          <w:rFonts w:cs="FrankRuehl"/>
          <w:sz w:val="20"/>
          <w:szCs w:val="22"/>
          <w:rtl/>
        </w:rPr>
        <w:t>מים</w:t>
      </w:r>
      <w:r>
        <w:rPr>
          <w:rFonts w:cs="FrankRuehl" w:hint="cs"/>
          <w:sz w:val="20"/>
          <w:szCs w:val="22"/>
          <w:rtl/>
        </w:rPr>
        <w:t xml:space="preserve"> ולביוב (להלן - רשות המים) עולה כי</w:t>
      </w:r>
      <w:r>
        <w:rPr>
          <w:rFonts w:cs="FrankRuehl"/>
          <w:sz w:val="20"/>
          <w:szCs w:val="22"/>
          <w:rtl/>
        </w:rPr>
        <w:t xml:space="preserve"> מקורות</w:t>
      </w:r>
      <w:r>
        <w:rPr>
          <w:rFonts w:cs="FrankRuehl" w:hint="cs"/>
          <w:sz w:val="20"/>
          <w:szCs w:val="22"/>
          <w:rtl/>
        </w:rPr>
        <w:t xml:space="preserve"> - חברת המים הלאומית של ישראל בע"מ (להלן - מקורות)</w:t>
      </w:r>
      <w:r>
        <w:rPr>
          <w:rFonts w:cs="FrankRuehl" w:hint="cs"/>
          <w:sz w:val="20"/>
          <w:szCs w:val="22"/>
          <w:rtl/>
        </w:rPr>
        <w:t>,</w:t>
      </w:r>
      <w:r>
        <w:rPr>
          <w:rFonts w:cs="FrankRuehl"/>
          <w:sz w:val="20"/>
          <w:szCs w:val="22"/>
          <w:rtl/>
        </w:rPr>
        <w:t xml:space="preserve"> שבבעלותה </w:t>
      </w:r>
      <w:r>
        <w:rPr>
          <w:rFonts w:cs="FrankRuehl" w:hint="cs"/>
          <w:sz w:val="20"/>
          <w:szCs w:val="22"/>
          <w:rtl/>
        </w:rPr>
        <w:t>תשעה</w:t>
      </w:r>
      <w:r>
        <w:rPr>
          <w:rFonts w:cs="FrankRuehl"/>
          <w:sz w:val="20"/>
          <w:szCs w:val="22"/>
          <w:rtl/>
        </w:rPr>
        <w:t xml:space="preserve"> מפעלי השבה</w:t>
      </w:r>
      <w:r>
        <w:rPr>
          <w:rFonts w:cs="FrankRuehl" w:hint="cs"/>
          <w:sz w:val="20"/>
          <w:szCs w:val="22"/>
          <w:rtl/>
        </w:rPr>
        <w:t>,</w:t>
      </w:r>
      <w:r>
        <w:rPr>
          <w:rFonts w:cs="FrankRuehl"/>
          <w:sz w:val="20"/>
          <w:szCs w:val="22"/>
          <w:rtl/>
        </w:rPr>
        <w:t xml:space="preserve"> סיפקה כ-60% ממי הקולחי</w:t>
      </w:r>
      <w:r>
        <w:rPr>
          <w:rFonts w:cs="FrankRuehl" w:hint="cs"/>
          <w:sz w:val="20"/>
          <w:szCs w:val="22"/>
          <w:rtl/>
        </w:rPr>
        <w:t>ם</w:t>
      </w:r>
      <w:r>
        <w:rPr>
          <w:rStyle w:val="FootnoteReference"/>
          <w:rFonts w:cs="FrankRuehl"/>
          <w:sz w:val="20"/>
          <w:szCs w:val="22"/>
          <w:rtl/>
        </w:rPr>
        <w:footnoteReference w:id="12"/>
      </w:r>
      <w:r>
        <w:rPr>
          <w:rFonts w:cs="FrankRuehl"/>
          <w:sz w:val="20"/>
          <w:szCs w:val="22"/>
          <w:rtl/>
        </w:rPr>
        <w:t xml:space="preserve"> בשנה זו. שאר הכמות סופקה </w:t>
      </w:r>
      <w:r>
        <w:rPr>
          <w:rFonts w:cs="FrankRuehl" w:hint="cs"/>
          <w:sz w:val="20"/>
          <w:szCs w:val="22"/>
          <w:rtl/>
        </w:rPr>
        <w:t xml:space="preserve">בידי </w:t>
      </w:r>
      <w:r>
        <w:rPr>
          <w:rFonts w:cs="FrankRuehl"/>
          <w:sz w:val="20"/>
          <w:szCs w:val="22"/>
          <w:rtl/>
        </w:rPr>
        <w:t>מפעלי השבה שהק</w:t>
      </w:r>
      <w:r>
        <w:rPr>
          <w:rFonts w:cs="FrankRuehl" w:hint="cs"/>
          <w:sz w:val="20"/>
          <w:szCs w:val="22"/>
          <w:rtl/>
        </w:rPr>
        <w:t>י</w:t>
      </w:r>
      <w:r>
        <w:rPr>
          <w:rFonts w:cs="FrankRuehl"/>
          <w:sz w:val="20"/>
          <w:szCs w:val="22"/>
          <w:rtl/>
        </w:rPr>
        <w:t xml:space="preserve">מו </w:t>
      </w:r>
      <w:r>
        <w:rPr>
          <w:rFonts w:cs="FrankRuehl" w:hint="cs"/>
          <w:sz w:val="20"/>
          <w:szCs w:val="22"/>
          <w:rtl/>
        </w:rPr>
        <w:t>יזמים</w:t>
      </w:r>
      <w:r>
        <w:rPr>
          <w:rFonts w:cs="FrankRuehl"/>
          <w:sz w:val="20"/>
          <w:szCs w:val="22"/>
          <w:rtl/>
        </w:rPr>
        <w:t xml:space="preserve"> פרטי</w:t>
      </w:r>
      <w:r>
        <w:rPr>
          <w:rFonts w:cs="FrankRuehl" w:hint="cs"/>
          <w:sz w:val="20"/>
          <w:szCs w:val="22"/>
          <w:rtl/>
        </w:rPr>
        <w:t>ים</w:t>
      </w:r>
      <w:r>
        <w:rPr>
          <w:rFonts w:cs="FrankRuehl"/>
          <w:sz w:val="20"/>
          <w:szCs w:val="22"/>
          <w:rtl/>
        </w:rPr>
        <w:t xml:space="preserve"> (להלן - ספקי קולחי</w:t>
      </w:r>
      <w:r>
        <w:rPr>
          <w:rFonts w:cs="FrankRuehl" w:hint="cs"/>
          <w:sz w:val="20"/>
          <w:szCs w:val="22"/>
          <w:rtl/>
        </w:rPr>
        <w:t>ם</w:t>
      </w:r>
      <w:r>
        <w:rPr>
          <w:rFonts w:cs="FrankRuehl"/>
          <w:sz w:val="20"/>
          <w:szCs w:val="22"/>
          <w:rtl/>
        </w:rPr>
        <w:t>). מנתוני</w:t>
      </w:r>
      <w:r>
        <w:rPr>
          <w:rFonts w:cs="FrankRuehl" w:hint="cs"/>
          <w:sz w:val="20"/>
          <w:szCs w:val="22"/>
          <w:rtl/>
        </w:rPr>
        <w:t xml:space="preserve"> </w:t>
      </w:r>
      <w:r>
        <w:rPr>
          <w:rFonts w:cs="FrankRuehl"/>
          <w:sz w:val="20"/>
          <w:szCs w:val="22"/>
          <w:rtl/>
        </w:rPr>
        <w:t>מקורות</w:t>
      </w:r>
      <w:r>
        <w:rPr>
          <w:rFonts w:cs="FrankRuehl" w:hint="cs"/>
          <w:sz w:val="20"/>
          <w:szCs w:val="22"/>
          <w:rtl/>
        </w:rPr>
        <w:t xml:space="preserve"> </w:t>
      </w:r>
      <w:r>
        <w:rPr>
          <w:rFonts w:cs="FrankRuehl"/>
          <w:sz w:val="20"/>
          <w:szCs w:val="22"/>
          <w:rtl/>
        </w:rPr>
        <w:t xml:space="preserve">מדצמבר 2012 עולה שהשקעותיה במפעלי השבה עד סוף שנת 2011 הסתכמו בכ-2.6 מיליארד ש"ח. </w:t>
      </w:r>
    </w:p>
    <w:p w:rsidR="00000000">
      <w:pPr>
        <w:spacing w:after="120" w:line="230" w:lineRule="exact"/>
        <w:ind w:right="-72"/>
        <w:jc w:val="both"/>
        <w:rPr>
          <w:rFonts w:cs="FrankRuehl" w:hint="cs"/>
          <w:sz w:val="20"/>
          <w:szCs w:val="22"/>
          <w:rtl/>
        </w:rPr>
      </w:pPr>
      <w:r>
        <w:rPr>
          <w:rFonts w:cs="FrankRuehl" w:hint="cs"/>
          <w:sz w:val="20"/>
          <w:szCs w:val="22"/>
          <w:rtl/>
        </w:rPr>
        <w:t xml:space="preserve">לפי </w:t>
      </w:r>
      <w:r>
        <w:rPr>
          <w:rFonts w:cs="FrankRuehl"/>
          <w:sz w:val="20"/>
          <w:szCs w:val="22"/>
          <w:rtl/>
        </w:rPr>
        <w:t>חוק המים</w:t>
      </w:r>
      <w:r>
        <w:rPr>
          <w:rFonts w:cs="FrankRuehl" w:hint="cs"/>
          <w:sz w:val="20"/>
          <w:szCs w:val="22"/>
          <w:rtl/>
        </w:rPr>
        <w:t>,</w:t>
      </w:r>
      <w:r>
        <w:rPr>
          <w:rFonts w:cs="FrankRuehl"/>
          <w:sz w:val="20"/>
          <w:szCs w:val="22"/>
          <w:rtl/>
        </w:rPr>
        <w:t xml:space="preserve"> התשי"ט</w:t>
      </w:r>
      <w:r>
        <w:rPr>
          <w:rFonts w:cs="FrankRuehl" w:hint="cs"/>
          <w:sz w:val="20"/>
          <w:szCs w:val="22"/>
          <w:rtl/>
        </w:rPr>
        <w:t>-</w:t>
      </w:r>
      <w:r>
        <w:rPr>
          <w:rFonts w:cs="FrankRuehl"/>
          <w:sz w:val="20"/>
          <w:szCs w:val="22"/>
          <w:rtl/>
        </w:rPr>
        <w:t>19</w:t>
      </w:r>
      <w:r>
        <w:rPr>
          <w:rFonts w:cs="FrankRuehl"/>
          <w:sz w:val="20"/>
          <w:szCs w:val="22"/>
          <w:rtl/>
        </w:rPr>
        <w:t>59 (להלן - חוק המים)</w:t>
      </w:r>
      <w:r>
        <w:rPr>
          <w:rFonts w:cs="FrankRuehl" w:hint="cs"/>
          <w:sz w:val="20"/>
          <w:szCs w:val="22"/>
          <w:rtl/>
        </w:rPr>
        <w:t>,</w:t>
      </w:r>
      <w:r>
        <w:rPr>
          <w:rFonts w:cs="FrankRuehl"/>
          <w:sz w:val="20"/>
          <w:szCs w:val="22"/>
          <w:rtl/>
        </w:rPr>
        <w:t xml:space="preserve"> </w:t>
      </w:r>
      <w:r>
        <w:rPr>
          <w:rFonts w:cs="FrankRuehl" w:hint="cs"/>
          <w:sz w:val="20"/>
          <w:szCs w:val="22"/>
          <w:rtl/>
        </w:rPr>
        <w:t>ותקנותיו, מקורות המים שעליהם הוא חל כוללים גם מי שופכין</w:t>
      </w:r>
      <w:r>
        <w:rPr>
          <w:rFonts w:cs="FrankRuehl"/>
          <w:sz w:val="20"/>
          <w:szCs w:val="22"/>
          <w:rtl/>
        </w:rPr>
        <w:t>; לפי</w:t>
      </w:r>
      <w:r>
        <w:rPr>
          <w:rFonts w:cs="FrankRuehl" w:hint="cs"/>
          <w:sz w:val="20"/>
          <w:szCs w:val="22"/>
          <w:rtl/>
        </w:rPr>
        <w:t>כך</w:t>
      </w:r>
      <w:r>
        <w:rPr>
          <w:rFonts w:cs="FrankRuehl"/>
          <w:sz w:val="20"/>
          <w:szCs w:val="22"/>
          <w:rtl/>
        </w:rPr>
        <w:t xml:space="preserve"> הסמכות לניהולם, לפיקוח עליהם </w:t>
      </w:r>
      <w:r>
        <w:rPr>
          <w:rFonts w:cs="FrankRuehl"/>
          <w:sz w:val="20"/>
          <w:szCs w:val="22"/>
          <w:rtl/>
        </w:rPr>
        <w:t>ולאסדרת</w:t>
      </w:r>
      <w:r>
        <w:rPr>
          <w:rFonts w:cs="FrankRuehl"/>
          <w:sz w:val="20"/>
          <w:szCs w:val="22"/>
          <w:rtl/>
        </w:rPr>
        <w:t xml:space="preserve"> השימוש בהם</w:t>
      </w:r>
      <w:r>
        <w:rPr>
          <w:rFonts w:cs="FrankRuehl" w:hint="cs"/>
          <w:sz w:val="20"/>
          <w:szCs w:val="22"/>
          <w:rtl/>
        </w:rPr>
        <w:t xml:space="preserve"> כמי קולחים לאחר טיהורם</w:t>
      </w:r>
      <w:r>
        <w:rPr>
          <w:rFonts w:cs="FrankRuehl"/>
          <w:sz w:val="20"/>
          <w:szCs w:val="22"/>
          <w:rtl/>
        </w:rPr>
        <w:t xml:space="preserve"> </w:t>
      </w:r>
      <w:r>
        <w:rPr>
          <w:rFonts w:cs="FrankRuehl" w:hint="cs"/>
          <w:sz w:val="20"/>
          <w:szCs w:val="22"/>
          <w:rtl/>
        </w:rPr>
        <w:t>נתונה</w:t>
      </w:r>
      <w:r>
        <w:rPr>
          <w:rFonts w:cs="FrankRuehl"/>
          <w:sz w:val="20"/>
          <w:szCs w:val="22"/>
          <w:rtl/>
        </w:rPr>
        <w:t xml:space="preserve"> בידי רשות המים. ל</w:t>
      </w:r>
      <w:r>
        <w:rPr>
          <w:rFonts w:cs="FrankRuehl" w:hint="cs"/>
          <w:sz w:val="20"/>
          <w:szCs w:val="22"/>
          <w:rtl/>
        </w:rPr>
        <w:t xml:space="preserve">פי </w:t>
      </w:r>
      <w:r>
        <w:rPr>
          <w:rFonts w:cs="FrankRuehl"/>
          <w:sz w:val="20"/>
          <w:szCs w:val="22"/>
          <w:rtl/>
        </w:rPr>
        <w:t>נוהל "סיוע הרשות הממשלתית למים וביוב בהקמת מפעלי השבה"</w:t>
      </w:r>
      <w:r>
        <w:rPr>
          <w:rStyle w:val="FootnoteReference"/>
          <w:rFonts w:cs="FrankRuehl"/>
          <w:sz w:val="20"/>
          <w:szCs w:val="22"/>
          <w:rtl/>
        </w:rPr>
        <w:footnoteReference w:id="13"/>
      </w:r>
      <w:r>
        <w:rPr>
          <w:rFonts w:cs="FrankRuehl"/>
          <w:sz w:val="20"/>
          <w:szCs w:val="22"/>
          <w:rtl/>
        </w:rPr>
        <w:t xml:space="preserve"> משנת 2007</w:t>
      </w:r>
      <w:r>
        <w:rPr>
          <w:rFonts w:cs="FrankRuehl" w:hint="cs"/>
          <w:sz w:val="20"/>
          <w:szCs w:val="22"/>
          <w:rtl/>
        </w:rPr>
        <w:t>,</w:t>
      </w:r>
      <w:r>
        <w:rPr>
          <w:rFonts w:cs="FrankRuehl"/>
          <w:sz w:val="20"/>
          <w:szCs w:val="22"/>
          <w:rtl/>
        </w:rPr>
        <w:t xml:space="preserve"> שעודכן </w:t>
      </w:r>
      <w:r>
        <w:rPr>
          <w:rFonts w:cs="FrankRuehl"/>
          <w:sz w:val="20"/>
          <w:szCs w:val="22"/>
          <w:rtl/>
        </w:rPr>
        <w:t>בדצמבר 2011 (להלן - נוהל הסיוע), המענקים הממשלתיים להקמת מפעל השבה פרטי מגיעים עד ל-60% מעלות הקמתו</w:t>
      </w:r>
      <w:r>
        <w:rPr>
          <w:rStyle w:val="FootnoteReference"/>
          <w:rFonts w:cs="FrankRuehl"/>
          <w:sz w:val="20"/>
          <w:szCs w:val="22"/>
          <w:rtl/>
        </w:rPr>
        <w:footnoteReference w:id="14"/>
      </w:r>
      <w:r>
        <w:rPr>
          <w:rFonts w:cs="FrankRuehl"/>
          <w:sz w:val="20"/>
          <w:szCs w:val="22"/>
          <w:rtl/>
        </w:rPr>
        <w:t>. ל</w:t>
      </w:r>
      <w:r>
        <w:rPr>
          <w:rFonts w:cs="FrankRuehl" w:hint="cs"/>
          <w:sz w:val="20"/>
          <w:szCs w:val="22"/>
          <w:rtl/>
        </w:rPr>
        <w:t xml:space="preserve">פי </w:t>
      </w:r>
      <w:r>
        <w:rPr>
          <w:rFonts w:cs="FrankRuehl"/>
          <w:sz w:val="20"/>
          <w:szCs w:val="22"/>
          <w:rtl/>
        </w:rPr>
        <w:t xml:space="preserve">נתוני רשות המים ואגף התקציבים במשרד האוצר (להלן - </w:t>
      </w:r>
      <w:r>
        <w:rPr>
          <w:rFonts w:cs="FrankRuehl"/>
          <w:sz w:val="20"/>
          <w:szCs w:val="22"/>
          <w:rtl/>
        </w:rPr>
        <w:t>את"ק</w:t>
      </w:r>
      <w:r>
        <w:rPr>
          <w:rFonts w:cs="FrankRuehl"/>
          <w:sz w:val="20"/>
          <w:szCs w:val="22"/>
          <w:rtl/>
        </w:rPr>
        <w:t>), הסתכמו מענקי הסיוע בשנים 2000-2011 בכ-2.4 מיליארד ש"ח.</w:t>
      </w:r>
    </w:p>
    <w:p w:rsidR="00000000">
      <w:pPr>
        <w:spacing w:after="120" w:line="230" w:lineRule="exact"/>
        <w:ind w:right="-72"/>
        <w:jc w:val="both"/>
        <w:rPr>
          <w:rFonts w:cs="FrankRuehl"/>
          <w:sz w:val="20"/>
          <w:szCs w:val="22"/>
          <w:rtl/>
        </w:rPr>
      </w:pPr>
      <w:r>
        <w:rPr>
          <w:rFonts w:cs="FrankRuehl"/>
          <w:sz w:val="20"/>
          <w:szCs w:val="22"/>
          <w:rtl/>
        </w:rPr>
        <w:t>בחודשים יולי-נובמבר 2012 בדק משרד מבקר</w:t>
      </w:r>
      <w:r>
        <w:rPr>
          <w:rFonts w:cs="FrankRuehl"/>
          <w:sz w:val="20"/>
          <w:szCs w:val="22"/>
          <w:rtl/>
        </w:rPr>
        <w:t xml:space="preserve"> המדינה את </w:t>
      </w:r>
      <w:r>
        <w:rPr>
          <w:rFonts w:cs="FrankRuehl" w:hint="cs"/>
          <w:sz w:val="20"/>
          <w:szCs w:val="22"/>
          <w:rtl/>
        </w:rPr>
        <w:t xml:space="preserve">הטיפול בהקמת מפעלים להשבת קולחים ואת </w:t>
      </w:r>
      <w:r>
        <w:rPr>
          <w:rFonts w:cs="FrankRuehl"/>
          <w:sz w:val="20"/>
          <w:szCs w:val="22"/>
          <w:rtl/>
        </w:rPr>
        <w:t xml:space="preserve">השקעות </w:t>
      </w:r>
      <w:r>
        <w:rPr>
          <w:rFonts w:cs="FrankRuehl" w:hint="cs"/>
          <w:sz w:val="20"/>
          <w:szCs w:val="22"/>
          <w:rtl/>
        </w:rPr>
        <w:t>המדינה במשק הקולחים</w:t>
      </w:r>
      <w:r>
        <w:rPr>
          <w:rFonts w:cs="FrankRuehl"/>
          <w:sz w:val="20"/>
          <w:szCs w:val="22"/>
          <w:rtl/>
        </w:rPr>
        <w:t xml:space="preserve"> </w:t>
      </w:r>
      <w:r>
        <w:rPr>
          <w:rFonts w:cs="FrankRuehl" w:hint="cs"/>
          <w:sz w:val="20"/>
          <w:szCs w:val="22"/>
          <w:rtl/>
        </w:rPr>
        <w:t>שניתנו כמענקים ל</w:t>
      </w:r>
      <w:r>
        <w:rPr>
          <w:rFonts w:cs="FrankRuehl"/>
          <w:sz w:val="20"/>
          <w:szCs w:val="22"/>
          <w:rtl/>
        </w:rPr>
        <w:t xml:space="preserve">ספקי הקולחים. הביקורת נעשתה ברשות </w:t>
      </w:r>
      <w:r>
        <w:rPr>
          <w:rFonts w:cs="FrankRuehl" w:hint="cs"/>
          <w:sz w:val="20"/>
          <w:szCs w:val="22"/>
          <w:rtl/>
        </w:rPr>
        <w:t>המים;</w:t>
      </w:r>
      <w:r>
        <w:rPr>
          <w:rFonts w:cs="FrankRuehl"/>
          <w:sz w:val="20"/>
          <w:szCs w:val="22"/>
          <w:rtl/>
        </w:rPr>
        <w:t xml:space="preserve"> בדיקות השלמה נעשו במקורות, </w:t>
      </w:r>
      <w:r>
        <w:rPr>
          <w:rFonts w:cs="FrankRuehl"/>
          <w:sz w:val="20"/>
          <w:szCs w:val="22"/>
          <w:rtl/>
        </w:rPr>
        <w:t>בא</w:t>
      </w:r>
      <w:r>
        <w:rPr>
          <w:rFonts w:cs="FrankRuehl" w:hint="cs"/>
          <w:sz w:val="20"/>
          <w:szCs w:val="22"/>
          <w:rtl/>
        </w:rPr>
        <w:t>ת"ק</w:t>
      </w:r>
      <w:r>
        <w:rPr>
          <w:rFonts w:cs="FrankRuehl"/>
          <w:sz w:val="20"/>
          <w:szCs w:val="22"/>
          <w:rtl/>
        </w:rPr>
        <w:t>, באגף מים ונחלים שבמשרד להגנת הסביבה, ואצל המהנדס הארצי לבריאות הסביבה שבמשרד הבריאות (להלן</w:t>
      </w:r>
      <w:r>
        <w:rPr>
          <w:rFonts w:cs="FrankRuehl" w:hint="cs"/>
          <w:sz w:val="20"/>
          <w:szCs w:val="22"/>
          <w:rtl/>
        </w:rPr>
        <w:t xml:space="preserve"> </w:t>
      </w:r>
      <w:r>
        <w:rPr>
          <w:rFonts w:cs="FrankRuehl"/>
          <w:sz w:val="20"/>
          <w:szCs w:val="22"/>
          <w:rtl/>
        </w:rPr>
        <w:t xml:space="preserve">- משרד הבריאות). הדוח כולל מעקב </w:t>
      </w:r>
      <w:r>
        <w:rPr>
          <w:rFonts w:cs="FrankRuehl" w:hint="cs"/>
          <w:sz w:val="20"/>
          <w:szCs w:val="22"/>
          <w:rtl/>
        </w:rPr>
        <w:t xml:space="preserve">אחר </w:t>
      </w:r>
      <w:r>
        <w:rPr>
          <w:rFonts w:cs="FrankRuehl"/>
          <w:sz w:val="20"/>
          <w:szCs w:val="22"/>
          <w:rtl/>
        </w:rPr>
        <w:t xml:space="preserve">תיקון הליקויים שהועלו בדוח </w:t>
      </w:r>
      <w:r>
        <w:rPr>
          <w:rFonts w:cs="FrankRuehl" w:hint="cs"/>
          <w:sz w:val="20"/>
          <w:szCs w:val="22"/>
          <w:rtl/>
        </w:rPr>
        <w:t>ה</w:t>
      </w:r>
      <w:r>
        <w:rPr>
          <w:rFonts w:cs="FrankRuehl"/>
          <w:sz w:val="20"/>
          <w:szCs w:val="22"/>
          <w:rtl/>
        </w:rPr>
        <w:t>קודם</w:t>
      </w:r>
      <w:r>
        <w:rPr>
          <w:rFonts w:cs="FrankRuehl" w:hint="cs"/>
          <w:sz w:val="20"/>
          <w:szCs w:val="22"/>
          <w:rtl/>
        </w:rPr>
        <w:t xml:space="preserve"> בנושא השבת הקולחים</w:t>
      </w:r>
      <w:r>
        <w:rPr>
          <w:rStyle w:val="FootnoteReference"/>
          <w:rFonts w:cs="FrankRuehl"/>
          <w:sz w:val="20"/>
          <w:szCs w:val="22"/>
          <w:rtl/>
        </w:rPr>
        <w:footnoteReference w:id="15"/>
      </w:r>
      <w:r>
        <w:rPr>
          <w:rFonts w:cs="FrankRuehl" w:hint="cs"/>
          <w:sz w:val="20"/>
          <w:szCs w:val="22"/>
          <w:rtl/>
        </w:rPr>
        <w:t xml:space="preserve"> (להלן - הדוח הקודם)</w:t>
      </w:r>
      <w:r>
        <w:rPr>
          <w:rFonts w:cs="FrankRuehl"/>
          <w:sz w:val="20"/>
          <w:szCs w:val="22"/>
          <w:rtl/>
        </w:rPr>
        <w:t xml:space="preserve">. </w:t>
      </w:r>
    </w:p>
    <w:p w:rsidR="00000000">
      <w:pPr>
        <w:pStyle w:val="KOT4"/>
        <w:rPr>
          <w:rFonts w:hint="cs"/>
          <w:rtl/>
        </w:rPr>
      </w:pPr>
      <w:r>
        <w:rPr>
          <w:rFonts w:hint="cs"/>
          <w:rtl/>
        </w:rPr>
        <w:t>הסיוע בהקמת מפעלי השבה פרטיים</w:t>
      </w:r>
    </w:p>
    <w:p w:rsidR="00000000">
      <w:pPr>
        <w:spacing w:after="120" w:line="224" w:lineRule="exact"/>
        <w:jc w:val="both"/>
        <w:rPr>
          <w:rFonts w:cs="FrankRuehl" w:hint="cs"/>
          <w:sz w:val="20"/>
          <w:szCs w:val="22"/>
          <w:rtl/>
        </w:rPr>
      </w:pPr>
      <w:r>
        <w:rPr>
          <w:rFonts w:cs="FrankRuehl"/>
          <w:sz w:val="20"/>
          <w:szCs w:val="22"/>
          <w:rtl/>
        </w:rPr>
        <w:t xml:space="preserve">על פי נתוני רשות המים </w:t>
      </w:r>
      <w:r>
        <w:rPr>
          <w:rFonts w:cs="FrankRuehl" w:hint="cs"/>
          <w:sz w:val="20"/>
          <w:szCs w:val="22"/>
          <w:rtl/>
        </w:rPr>
        <w:t>מאוגוסט</w:t>
      </w:r>
      <w:r>
        <w:rPr>
          <w:rFonts w:cs="FrankRuehl"/>
          <w:sz w:val="20"/>
          <w:szCs w:val="22"/>
          <w:rtl/>
        </w:rPr>
        <w:t xml:space="preserve"> 2012</w:t>
      </w:r>
      <w:r>
        <w:rPr>
          <w:rFonts w:cs="FrankRuehl"/>
          <w:sz w:val="20"/>
          <w:szCs w:val="22"/>
          <w:vertAlign w:val="superscript"/>
          <w:rtl/>
        </w:rPr>
        <w:footnoteReference w:id="16"/>
      </w:r>
      <w:r>
        <w:rPr>
          <w:rFonts w:cs="FrankRuehl"/>
          <w:sz w:val="20"/>
          <w:szCs w:val="22"/>
          <w:rtl/>
        </w:rPr>
        <w:t xml:space="preserve">, תוספת מי הקולחים שנוצלו בין השנים 2000-2010 הייתה כ-100 </w:t>
      </w:r>
      <w:r>
        <w:rPr>
          <w:rFonts w:cs="FrankRuehl"/>
          <w:sz w:val="20"/>
          <w:szCs w:val="22"/>
          <w:rtl/>
        </w:rPr>
        <w:t>מלמ"ק</w:t>
      </w:r>
      <w:r>
        <w:rPr>
          <w:rFonts w:cs="FrankRuehl"/>
          <w:sz w:val="20"/>
          <w:szCs w:val="22"/>
          <w:rtl/>
        </w:rPr>
        <w:t>.</w:t>
      </w:r>
      <w:r>
        <w:rPr>
          <w:rFonts w:cs="FrankRuehl" w:hint="cs"/>
          <w:sz w:val="20"/>
          <w:szCs w:val="22"/>
          <w:rtl/>
        </w:rPr>
        <w:t xml:space="preserve"> </w:t>
      </w:r>
      <w:r>
        <w:rPr>
          <w:rFonts w:cs="FrankRuehl"/>
          <w:sz w:val="20"/>
          <w:szCs w:val="22"/>
          <w:rtl/>
        </w:rPr>
        <w:t>ל</w:t>
      </w:r>
      <w:r>
        <w:rPr>
          <w:rFonts w:cs="FrankRuehl" w:hint="cs"/>
          <w:sz w:val="20"/>
          <w:szCs w:val="22"/>
          <w:rtl/>
        </w:rPr>
        <w:t xml:space="preserve">פי </w:t>
      </w:r>
      <w:r>
        <w:rPr>
          <w:rFonts w:cs="FrankRuehl"/>
          <w:sz w:val="20"/>
          <w:szCs w:val="22"/>
          <w:rtl/>
        </w:rPr>
        <w:t xml:space="preserve">נתוני רשות </w:t>
      </w:r>
      <w:r>
        <w:rPr>
          <w:rFonts w:cs="FrankRuehl"/>
          <w:sz w:val="20"/>
          <w:szCs w:val="22"/>
          <w:rtl/>
        </w:rPr>
        <w:t>המים מיוני ומיולי 2012, הקציב משרד האוצר משנת 2000 ועד סוף שנת 2011 מענקים בסך 2.4 מיליארד ש"ח בהרשאה להתחייב</w:t>
      </w:r>
      <w:r>
        <w:rPr>
          <w:rFonts w:cs="FrankRuehl"/>
          <w:sz w:val="20"/>
          <w:szCs w:val="22"/>
          <w:vertAlign w:val="superscript"/>
          <w:rtl/>
        </w:rPr>
        <w:footnoteReference w:id="17"/>
      </w:r>
      <w:r>
        <w:rPr>
          <w:rFonts w:cs="FrankRuehl"/>
          <w:sz w:val="20"/>
          <w:szCs w:val="22"/>
          <w:rtl/>
        </w:rPr>
        <w:t>, לצורך הקמה, הרחבה ושדרוג של מפעלי השבה של ספקי קולחים</w:t>
      </w:r>
      <w:r>
        <w:rPr>
          <w:rFonts w:cs="FrankRuehl"/>
          <w:sz w:val="20"/>
          <w:szCs w:val="22"/>
          <w:vertAlign w:val="superscript"/>
          <w:rtl/>
        </w:rPr>
        <w:footnoteReference w:id="18"/>
      </w:r>
      <w:r>
        <w:rPr>
          <w:rFonts w:cs="FrankRuehl"/>
          <w:sz w:val="20"/>
          <w:szCs w:val="22"/>
          <w:rtl/>
        </w:rPr>
        <w:t xml:space="preserve">. השקעות </w:t>
      </w:r>
      <w:r>
        <w:rPr>
          <w:rFonts w:cs="FrankRuehl" w:hint="cs"/>
          <w:sz w:val="20"/>
          <w:szCs w:val="22"/>
          <w:rtl/>
        </w:rPr>
        <w:t>המדינה במשק הקולחים הסתכמו עד סוף שנת 2011 ל</w:t>
      </w:r>
      <w:r>
        <w:rPr>
          <w:rFonts w:cs="FrankRuehl"/>
          <w:sz w:val="20"/>
          <w:szCs w:val="22"/>
          <w:rtl/>
        </w:rPr>
        <w:t>כ</w:t>
      </w:r>
      <w:r>
        <w:rPr>
          <w:rFonts w:cs="FrankRuehl" w:hint="cs"/>
          <w:sz w:val="20"/>
          <w:szCs w:val="22"/>
          <w:rtl/>
        </w:rPr>
        <w:t>-5</w:t>
      </w:r>
      <w:r>
        <w:rPr>
          <w:rFonts w:cs="FrankRuehl"/>
          <w:sz w:val="20"/>
          <w:szCs w:val="22"/>
          <w:rtl/>
        </w:rPr>
        <w:t xml:space="preserve"> מיליארד ש"ח</w:t>
      </w:r>
      <w:r>
        <w:rPr>
          <w:rFonts w:cs="FrankRuehl"/>
          <w:sz w:val="20"/>
          <w:szCs w:val="22"/>
          <w:vertAlign w:val="superscript"/>
          <w:rtl/>
        </w:rPr>
        <w:footnoteReference w:id="19"/>
      </w:r>
      <w:r>
        <w:rPr>
          <w:rFonts w:cs="FrankRuehl"/>
          <w:sz w:val="20"/>
          <w:szCs w:val="22"/>
          <w:rtl/>
        </w:rPr>
        <w:t xml:space="preserve"> (2.4 מיליארד ש"ח עבו</w:t>
      </w:r>
      <w:r>
        <w:rPr>
          <w:rFonts w:cs="FrankRuehl"/>
          <w:sz w:val="20"/>
          <w:szCs w:val="22"/>
          <w:rtl/>
        </w:rPr>
        <w:t>ר מפעלי השבה פרטיים, ו-2.6 מיליארד</w:t>
      </w:r>
      <w:r>
        <w:rPr>
          <w:rFonts w:cs="FrankRuehl" w:hint="cs"/>
          <w:sz w:val="20"/>
          <w:szCs w:val="22"/>
          <w:rtl/>
        </w:rPr>
        <w:t xml:space="preserve"> </w:t>
      </w:r>
      <w:r>
        <w:rPr>
          <w:rFonts w:cs="FrankRuehl"/>
          <w:sz w:val="20"/>
          <w:szCs w:val="22"/>
          <w:rtl/>
        </w:rPr>
        <w:t>ש"ח עבור מפעלי השבה של מקורות)</w:t>
      </w:r>
      <w:r>
        <w:rPr>
          <w:rFonts w:cs="FrankRuehl" w:hint="cs"/>
          <w:sz w:val="20"/>
          <w:szCs w:val="22"/>
          <w:rtl/>
        </w:rPr>
        <w:t xml:space="preserve">. עד מועד סיום הביקורת </w:t>
      </w:r>
      <w:r>
        <w:rPr>
          <w:rFonts w:cs="FrankRuehl" w:hint="cs"/>
          <w:sz w:val="20"/>
          <w:szCs w:val="22"/>
          <w:rtl/>
        </w:rPr>
        <w:t>את"ק</w:t>
      </w:r>
      <w:r>
        <w:rPr>
          <w:rFonts w:cs="FrankRuehl" w:hint="cs"/>
          <w:sz w:val="20"/>
          <w:szCs w:val="22"/>
          <w:rtl/>
        </w:rPr>
        <w:t xml:space="preserve"> ורשות המים לא בחנו השקעות אלה (בדיעבד) ביחס </w:t>
      </w:r>
      <w:r>
        <w:rPr>
          <w:rFonts w:cs="FrankRuehl"/>
          <w:sz w:val="20"/>
          <w:szCs w:val="22"/>
          <w:rtl/>
        </w:rPr>
        <w:t>לעלות החלופית להשבת קולחים</w:t>
      </w:r>
      <w:r>
        <w:rPr>
          <w:rFonts w:cs="FrankRuehl" w:hint="cs"/>
          <w:sz w:val="20"/>
          <w:szCs w:val="22"/>
          <w:rtl/>
        </w:rPr>
        <w:t xml:space="preserve"> - התפלת מי ים</w:t>
      </w:r>
      <w:r>
        <w:rPr>
          <w:rFonts w:cs="FrankRuehl"/>
          <w:sz w:val="20"/>
          <w:szCs w:val="22"/>
          <w:vertAlign w:val="superscript"/>
          <w:rtl/>
        </w:rPr>
        <w:footnoteReference w:id="20"/>
      </w:r>
      <w:r>
        <w:rPr>
          <w:rFonts w:cs="FrankRuehl"/>
          <w:sz w:val="20"/>
          <w:szCs w:val="22"/>
          <w:rtl/>
        </w:rPr>
        <w:t xml:space="preserve">. </w:t>
      </w:r>
    </w:p>
    <w:p w:rsidR="00000000">
      <w:pPr>
        <w:spacing w:after="120" w:line="224" w:lineRule="exact"/>
        <w:jc w:val="both"/>
        <w:rPr>
          <w:rFonts w:cs="FrankRuehl" w:hint="cs"/>
          <w:sz w:val="20"/>
          <w:szCs w:val="22"/>
          <w:rtl/>
        </w:rPr>
      </w:pPr>
      <w:r>
        <w:rPr>
          <w:rFonts w:cs="FrankRuehl" w:hint="cs"/>
          <w:sz w:val="20"/>
          <w:szCs w:val="22"/>
          <w:rtl/>
        </w:rPr>
        <w:t>רשות המים הסבירה למשרד מבקר המדינה באפריל 2013, שהתועלת המשקית מהשבת קולחים</w:t>
      </w:r>
      <w:r>
        <w:rPr>
          <w:rFonts w:cs="FrankRuehl" w:hint="cs"/>
          <w:sz w:val="20"/>
          <w:szCs w:val="22"/>
          <w:rtl/>
        </w:rPr>
        <w:t xml:space="preserve"> מובהקת בהתייחס לחלופה של התפלת מי-ים, ולכן לא היה צורך בביצוע בחינת כדאיות.</w:t>
      </w:r>
      <w:r>
        <w:rPr>
          <w:rFonts w:cs="FrankRuehl"/>
          <w:sz w:val="20"/>
          <w:szCs w:val="22"/>
          <w:rtl/>
        </w:rPr>
        <w:t xml:space="preserve"> </w:t>
      </w:r>
    </w:p>
    <w:p w:rsidR="00000000">
      <w:pPr>
        <w:spacing w:after="240" w:line="224" w:lineRule="exact"/>
        <w:ind w:right="-72"/>
        <w:jc w:val="both"/>
        <w:rPr>
          <w:rFonts w:cs="FrankRuehl" w:hint="cs"/>
          <w:sz w:val="20"/>
          <w:szCs w:val="22"/>
          <w:rtl/>
        </w:rPr>
      </w:pPr>
      <w:r>
        <w:rPr>
          <w:rFonts w:cs="FrankRuehl" w:hint="cs"/>
          <w:sz w:val="20"/>
          <w:szCs w:val="22"/>
          <w:rtl/>
        </w:rPr>
        <w:t>עוד נמצא ש</w:t>
      </w:r>
      <w:r>
        <w:rPr>
          <w:rFonts w:cs="FrankRuehl"/>
          <w:sz w:val="20"/>
          <w:szCs w:val="22"/>
          <w:rtl/>
        </w:rPr>
        <w:t>רשות המים</w:t>
      </w:r>
      <w:r>
        <w:rPr>
          <w:rFonts w:cs="FrankRuehl" w:hint="cs"/>
          <w:sz w:val="20"/>
          <w:szCs w:val="22"/>
          <w:rtl/>
        </w:rPr>
        <w:t xml:space="preserve">, לא עשתה </w:t>
      </w:r>
      <w:r>
        <w:rPr>
          <w:rFonts w:cs="FrankRuehl"/>
          <w:sz w:val="20"/>
          <w:szCs w:val="22"/>
          <w:rtl/>
        </w:rPr>
        <w:t>ניתוחי</w:t>
      </w:r>
      <w:r>
        <w:rPr>
          <w:rFonts w:cs="FrankRuehl" w:hint="cs"/>
          <w:sz w:val="20"/>
          <w:szCs w:val="22"/>
          <w:rtl/>
        </w:rPr>
        <w:t xml:space="preserve">ם מתועדים של </w:t>
      </w:r>
      <w:r>
        <w:rPr>
          <w:rFonts w:cs="FrankRuehl"/>
          <w:sz w:val="20"/>
          <w:szCs w:val="22"/>
          <w:rtl/>
        </w:rPr>
        <w:t>עלות-תועלת לגבי כל אחד ממפעלי ההשבה</w:t>
      </w:r>
      <w:r>
        <w:rPr>
          <w:rFonts w:cs="FrankRuehl" w:hint="cs"/>
          <w:sz w:val="20"/>
          <w:szCs w:val="22"/>
          <w:rtl/>
        </w:rPr>
        <w:t>,</w:t>
      </w:r>
      <w:r>
        <w:rPr>
          <w:rFonts w:cs="FrankRuehl"/>
          <w:sz w:val="20"/>
          <w:szCs w:val="22"/>
          <w:rtl/>
        </w:rPr>
        <w:t xml:space="preserve"> תוך בחינת ההיקף המיטבי של מענקים לכל אחד מהם, למעט תכנית עסקית למפעל שהכין אגף סיוע</w:t>
      </w:r>
      <w:r>
        <w:rPr>
          <w:rFonts w:cs="FrankRuehl" w:hint="cs"/>
          <w:sz w:val="20"/>
          <w:szCs w:val="22"/>
          <w:rtl/>
        </w:rPr>
        <w:t xml:space="preserve"> קולחים וט</w:t>
      </w:r>
      <w:r>
        <w:rPr>
          <w:rFonts w:cs="FrankRuehl" w:hint="cs"/>
          <w:sz w:val="20"/>
          <w:szCs w:val="22"/>
          <w:rtl/>
        </w:rPr>
        <w:t>יוב בארות (להלן - אגף הסיוע)</w:t>
      </w:r>
      <w:r>
        <w:rPr>
          <w:rStyle w:val="FootnoteReference"/>
          <w:rFonts w:cs="FrankRuehl"/>
          <w:sz w:val="20"/>
          <w:szCs w:val="22"/>
          <w:rtl/>
        </w:rPr>
        <w:footnoteReference w:id="21"/>
      </w:r>
      <w:r>
        <w:rPr>
          <w:rFonts w:cs="FrankRuehl" w:hint="cs"/>
          <w:sz w:val="20"/>
          <w:szCs w:val="22"/>
          <w:rtl/>
        </w:rPr>
        <w:t xml:space="preserve"> (ראו להלן בפרק על התכנית העסקית),</w:t>
      </w:r>
      <w:r>
        <w:rPr>
          <w:rFonts w:cs="FrankRuehl"/>
          <w:sz w:val="20"/>
          <w:szCs w:val="22"/>
          <w:rtl/>
        </w:rPr>
        <w:t xml:space="preserve"> </w:t>
      </w:r>
      <w:r>
        <w:rPr>
          <w:rFonts w:cs="FrankRuehl" w:hint="cs"/>
          <w:sz w:val="20"/>
          <w:szCs w:val="22"/>
          <w:rtl/>
        </w:rPr>
        <w:t xml:space="preserve">וכי היא לא עשתה ניתוחים כאלה </w:t>
      </w:r>
      <w:r>
        <w:rPr>
          <w:rFonts w:cs="FrankRuehl"/>
          <w:sz w:val="20"/>
          <w:szCs w:val="22"/>
          <w:rtl/>
        </w:rPr>
        <w:t>בהתחשב בערך הכלכלי של התועלות מהקמת מפעל השבה</w:t>
      </w:r>
      <w:r>
        <w:rPr>
          <w:rStyle w:val="FootnoteReference"/>
          <w:rFonts w:cs="FrankRuehl"/>
          <w:sz w:val="20"/>
          <w:szCs w:val="22"/>
          <w:rtl/>
        </w:rPr>
        <w:footnoteReference w:id="22"/>
      </w:r>
      <w:r>
        <w:rPr>
          <w:rFonts w:cs="FrankRuehl"/>
          <w:sz w:val="20"/>
          <w:szCs w:val="22"/>
          <w:rtl/>
        </w:rPr>
        <w:t xml:space="preserve"> ועלותו הכוללת</w:t>
      </w:r>
      <w:r>
        <w:rPr>
          <w:rStyle w:val="FootnoteReference"/>
          <w:rFonts w:cs="FrankRuehl"/>
          <w:sz w:val="20"/>
          <w:szCs w:val="22"/>
          <w:rtl/>
        </w:rPr>
        <w:footnoteReference w:id="23"/>
      </w:r>
      <w:r>
        <w:rPr>
          <w:rFonts w:cs="FrankRuehl"/>
          <w:sz w:val="20"/>
          <w:szCs w:val="22"/>
          <w:rtl/>
        </w:rPr>
        <w:t>, ובהתחשב בעלויות חיצוניות (סביבתיות ותברואתיות).</w:t>
      </w:r>
    </w:p>
    <w:p w:rsidR="00000000">
      <w:pPr>
        <w:pStyle w:val="RESHET"/>
        <w:keepLines/>
        <w:spacing w:line="224" w:lineRule="exact"/>
        <w:rPr>
          <w:rFonts w:hint="cs"/>
          <w:sz w:val="20"/>
          <w:rtl/>
        </w:rPr>
      </w:pPr>
      <w:r>
        <w:rPr>
          <w:rFonts w:hint="cs"/>
          <w:sz w:val="20"/>
          <w:rtl/>
        </w:rPr>
        <w:t>משרד מבקר המדינה מעיר לרשות המים, כי העלות החלופית ש</w:t>
      </w:r>
      <w:r>
        <w:rPr>
          <w:rFonts w:hint="cs"/>
          <w:sz w:val="20"/>
          <w:rtl/>
        </w:rPr>
        <w:t xml:space="preserve">אליה התייחסה רשות המים, אינה בגדר בדיקה מתועדת ומבוססת של העלויות הכלל-משקיות ולכן לא ניתן להסיק שהתועלת למשק היא מובהקת באופן </w:t>
      </w:r>
      <w:r>
        <w:rPr>
          <w:rFonts w:hint="cs"/>
          <w:sz w:val="20"/>
          <w:rtl/>
        </w:rPr>
        <w:t>מיידי</w:t>
      </w:r>
      <w:r>
        <w:rPr>
          <w:rFonts w:hint="cs"/>
          <w:sz w:val="20"/>
          <w:rtl/>
        </w:rPr>
        <w:t xml:space="preserve"> רק על בסיסה. עוד מעיר משרד מבקר המדינה ל</w:t>
      </w:r>
      <w:r>
        <w:rPr>
          <w:sz w:val="20"/>
          <w:rtl/>
        </w:rPr>
        <w:t xml:space="preserve">רשות המים </w:t>
      </w:r>
      <w:r>
        <w:rPr>
          <w:rFonts w:hint="cs"/>
          <w:sz w:val="20"/>
          <w:rtl/>
        </w:rPr>
        <w:t>ול</w:t>
      </w:r>
      <w:r>
        <w:rPr>
          <w:sz w:val="20"/>
          <w:rtl/>
        </w:rPr>
        <w:t>את"ק</w:t>
      </w:r>
      <w:r>
        <w:rPr>
          <w:rFonts w:hint="cs"/>
          <w:sz w:val="20"/>
          <w:rtl/>
        </w:rPr>
        <w:t>,</w:t>
      </w:r>
      <w:r>
        <w:rPr>
          <w:sz w:val="20"/>
          <w:rtl/>
        </w:rPr>
        <w:t xml:space="preserve"> </w:t>
      </w:r>
      <w:r>
        <w:rPr>
          <w:rFonts w:hint="cs"/>
          <w:sz w:val="20"/>
          <w:rtl/>
        </w:rPr>
        <w:t>שה</w:t>
      </w:r>
      <w:r>
        <w:rPr>
          <w:sz w:val="20"/>
          <w:rtl/>
        </w:rPr>
        <w:t xml:space="preserve">ם לא </w:t>
      </w:r>
      <w:r>
        <w:rPr>
          <w:rFonts w:hint="cs"/>
          <w:sz w:val="20"/>
          <w:rtl/>
        </w:rPr>
        <w:t>ערכו חישובי עלות-תועלת</w:t>
      </w:r>
      <w:r>
        <w:rPr>
          <w:sz w:val="20"/>
          <w:rtl/>
        </w:rPr>
        <w:t xml:space="preserve"> </w:t>
      </w:r>
      <w:r>
        <w:rPr>
          <w:rFonts w:hint="cs"/>
          <w:sz w:val="20"/>
          <w:rtl/>
        </w:rPr>
        <w:t>מתועדים בראייה כלל-</w:t>
      </w:r>
      <w:r>
        <w:rPr>
          <w:rFonts w:hint="cs"/>
          <w:spacing w:val="-2"/>
          <w:sz w:val="20"/>
          <w:rtl/>
        </w:rPr>
        <w:t>משקית</w:t>
      </w:r>
      <w:r>
        <w:rPr>
          <w:spacing w:val="-2"/>
          <w:sz w:val="20"/>
          <w:rtl/>
        </w:rPr>
        <w:t xml:space="preserve"> בהתייחס ל</w:t>
      </w:r>
      <w:r>
        <w:rPr>
          <w:rFonts w:hint="cs"/>
          <w:spacing w:val="-2"/>
          <w:sz w:val="20"/>
          <w:rtl/>
        </w:rPr>
        <w:t>מ</w:t>
      </w:r>
      <w:r>
        <w:rPr>
          <w:rFonts w:hint="cs"/>
          <w:spacing w:val="-2"/>
          <w:sz w:val="20"/>
          <w:rtl/>
        </w:rPr>
        <w:t>לוא ה</w:t>
      </w:r>
      <w:r>
        <w:rPr>
          <w:spacing w:val="-2"/>
          <w:sz w:val="20"/>
          <w:rtl/>
        </w:rPr>
        <w:t xml:space="preserve">היבטים </w:t>
      </w:r>
      <w:r>
        <w:rPr>
          <w:rFonts w:hint="cs"/>
          <w:spacing w:val="-2"/>
          <w:sz w:val="20"/>
          <w:rtl/>
        </w:rPr>
        <w:t>ה</w:t>
      </w:r>
      <w:r>
        <w:rPr>
          <w:spacing w:val="-2"/>
          <w:sz w:val="20"/>
          <w:rtl/>
        </w:rPr>
        <w:t xml:space="preserve">כלכליים, </w:t>
      </w:r>
      <w:r>
        <w:rPr>
          <w:rFonts w:hint="cs"/>
          <w:spacing w:val="-2"/>
          <w:sz w:val="20"/>
          <w:rtl/>
        </w:rPr>
        <w:t xml:space="preserve">הכוללים גם היבטים </w:t>
      </w:r>
      <w:r>
        <w:rPr>
          <w:spacing w:val="-2"/>
          <w:sz w:val="20"/>
          <w:rtl/>
        </w:rPr>
        <w:t>סביבתיים ותברואתיים</w:t>
      </w:r>
      <w:r>
        <w:rPr>
          <w:rStyle w:val="FootnoteReference"/>
          <w:spacing w:val="-2"/>
          <w:sz w:val="20"/>
          <w:rtl/>
        </w:rPr>
        <w:footnoteReference w:id="24"/>
      </w:r>
      <w:r>
        <w:rPr>
          <w:spacing w:val="-2"/>
          <w:sz w:val="20"/>
          <w:rtl/>
        </w:rPr>
        <w:t>.</w:t>
      </w:r>
      <w:r>
        <w:rPr>
          <w:sz w:val="20"/>
          <w:rtl/>
        </w:rPr>
        <w:t xml:space="preserve"> </w:t>
      </w:r>
    </w:p>
    <w:p w:rsidR="00000000">
      <w:pPr>
        <w:spacing w:before="180" w:after="120" w:line="230" w:lineRule="exact"/>
        <w:ind w:right="-72"/>
        <w:jc w:val="both"/>
        <w:rPr>
          <w:rFonts w:cs="FrankRuehl" w:hint="cs"/>
          <w:sz w:val="20"/>
          <w:szCs w:val="22"/>
          <w:rtl/>
        </w:rPr>
      </w:pPr>
      <w:r>
        <w:rPr>
          <w:rFonts w:cs="FrankRuehl"/>
          <w:sz w:val="20"/>
          <w:szCs w:val="22"/>
          <w:rtl/>
        </w:rPr>
        <w:t>באוקטובר 2010 החליטה הממשלה</w:t>
      </w:r>
      <w:r>
        <w:rPr>
          <w:rStyle w:val="FootnoteReference"/>
          <w:rFonts w:cs="FrankRuehl"/>
          <w:sz w:val="20"/>
          <w:szCs w:val="22"/>
          <w:rtl/>
        </w:rPr>
        <w:footnoteReference w:id="25"/>
      </w:r>
      <w:r>
        <w:rPr>
          <w:rFonts w:cs="FrankRuehl"/>
          <w:sz w:val="20"/>
          <w:szCs w:val="22"/>
          <w:rtl/>
        </w:rPr>
        <w:t xml:space="preserve"> שעל רשות המים </w:t>
      </w:r>
      <w:r>
        <w:rPr>
          <w:rFonts w:cs="FrankRuehl" w:hint="cs"/>
          <w:sz w:val="20"/>
          <w:szCs w:val="22"/>
          <w:rtl/>
        </w:rPr>
        <w:t xml:space="preserve">לרכז את עבודת המטה הנדרשת ליישום המלצות שונות של </w:t>
      </w:r>
      <w:r>
        <w:rPr>
          <w:rFonts w:cs="FrankRuehl"/>
          <w:sz w:val="20"/>
          <w:szCs w:val="22"/>
          <w:rtl/>
        </w:rPr>
        <w:t xml:space="preserve">ועדת החקירה </w:t>
      </w:r>
      <w:r>
        <w:rPr>
          <w:rFonts w:cs="FrankRuehl" w:hint="cs"/>
          <w:sz w:val="20"/>
          <w:szCs w:val="22"/>
          <w:rtl/>
        </w:rPr>
        <w:t>ה</w:t>
      </w:r>
      <w:r>
        <w:rPr>
          <w:rFonts w:cs="FrankRuehl"/>
          <w:sz w:val="20"/>
          <w:szCs w:val="22"/>
          <w:rtl/>
        </w:rPr>
        <w:t>ממלכתית בנושא ניהול משק המים בישראל (להלן - ועדת ביין</w:t>
      </w:r>
      <w:r>
        <w:rPr>
          <w:rStyle w:val="FootnoteReference"/>
          <w:rFonts w:cs="FrankRuehl"/>
          <w:sz w:val="20"/>
          <w:szCs w:val="22"/>
          <w:rtl/>
        </w:rPr>
        <w:footnoteReference w:id="26"/>
      </w:r>
      <w:r>
        <w:rPr>
          <w:rFonts w:cs="FrankRuehl"/>
          <w:sz w:val="20"/>
          <w:szCs w:val="22"/>
          <w:rtl/>
        </w:rPr>
        <w:t>)</w:t>
      </w:r>
      <w:r>
        <w:rPr>
          <w:rFonts w:cs="FrankRuehl" w:hint="cs"/>
          <w:sz w:val="20"/>
          <w:szCs w:val="22"/>
          <w:rtl/>
        </w:rPr>
        <w:t xml:space="preserve">, לרבות </w:t>
      </w:r>
      <w:r>
        <w:rPr>
          <w:rFonts w:cs="FrankRuehl"/>
          <w:sz w:val="20"/>
          <w:szCs w:val="22"/>
          <w:rtl/>
        </w:rPr>
        <w:t>ג</w:t>
      </w:r>
      <w:r>
        <w:rPr>
          <w:rFonts w:cs="FrankRuehl" w:hint="cs"/>
          <w:sz w:val="20"/>
          <w:szCs w:val="22"/>
          <w:rtl/>
        </w:rPr>
        <w:t>י</w:t>
      </w:r>
      <w:r>
        <w:rPr>
          <w:rFonts w:cs="FrankRuehl"/>
          <w:sz w:val="20"/>
          <w:szCs w:val="22"/>
          <w:rtl/>
        </w:rPr>
        <w:t>ב</w:t>
      </w:r>
      <w:r>
        <w:rPr>
          <w:rFonts w:cs="FrankRuehl" w:hint="cs"/>
          <w:sz w:val="20"/>
          <w:szCs w:val="22"/>
          <w:rtl/>
        </w:rPr>
        <w:t>ו</w:t>
      </w:r>
      <w:r>
        <w:rPr>
          <w:rFonts w:cs="FrankRuehl"/>
          <w:sz w:val="20"/>
          <w:szCs w:val="22"/>
          <w:rtl/>
        </w:rPr>
        <w:t>ש מודל לניתוח עלות</w:t>
      </w:r>
      <w:r>
        <w:rPr>
          <w:rFonts w:cs="FrankRuehl" w:hint="cs"/>
          <w:sz w:val="20"/>
          <w:szCs w:val="22"/>
          <w:rtl/>
        </w:rPr>
        <w:t>-</w:t>
      </w:r>
      <w:r>
        <w:rPr>
          <w:rFonts w:cs="FrankRuehl"/>
          <w:sz w:val="20"/>
          <w:szCs w:val="22"/>
          <w:rtl/>
        </w:rPr>
        <w:t>תו</w:t>
      </w:r>
      <w:r>
        <w:rPr>
          <w:rFonts w:cs="FrankRuehl"/>
          <w:sz w:val="20"/>
          <w:szCs w:val="22"/>
          <w:rtl/>
        </w:rPr>
        <w:t xml:space="preserve">עלת של פרויקטים בתחום משק המים והביוב. </w:t>
      </w:r>
    </w:p>
    <w:p w:rsidR="00000000">
      <w:pPr>
        <w:spacing w:after="240" w:line="230" w:lineRule="exact"/>
        <w:ind w:right="-72"/>
        <w:jc w:val="both"/>
        <w:rPr>
          <w:rFonts w:cs="FrankRuehl" w:hint="cs"/>
          <w:sz w:val="20"/>
          <w:szCs w:val="22"/>
          <w:rtl/>
        </w:rPr>
      </w:pPr>
      <w:r>
        <w:rPr>
          <w:rFonts w:cs="FrankRuehl" w:hint="cs"/>
          <w:sz w:val="20"/>
          <w:szCs w:val="22"/>
          <w:rtl/>
        </w:rPr>
        <w:t xml:space="preserve">נמצא </w:t>
      </w:r>
      <w:r>
        <w:rPr>
          <w:rFonts w:cs="FrankRuehl"/>
          <w:sz w:val="20"/>
          <w:szCs w:val="22"/>
          <w:rtl/>
        </w:rPr>
        <w:t xml:space="preserve">שעד מועד סיום הביקורת, </w:t>
      </w:r>
      <w:r>
        <w:rPr>
          <w:rFonts w:cs="FrankRuehl" w:hint="cs"/>
          <w:sz w:val="20"/>
          <w:szCs w:val="22"/>
          <w:rtl/>
        </w:rPr>
        <w:t xml:space="preserve">לא השלימה </w:t>
      </w:r>
      <w:r>
        <w:rPr>
          <w:rFonts w:cs="FrankRuehl"/>
          <w:sz w:val="20"/>
          <w:szCs w:val="22"/>
          <w:rtl/>
        </w:rPr>
        <w:t xml:space="preserve">רשות המים את גיבוש המודל, וכי רק בנובמבר 2012 היא </w:t>
      </w:r>
      <w:r>
        <w:rPr>
          <w:rFonts w:cs="FrankRuehl" w:hint="cs"/>
          <w:sz w:val="20"/>
          <w:szCs w:val="22"/>
          <w:rtl/>
        </w:rPr>
        <w:t>פרסמה</w:t>
      </w:r>
      <w:r>
        <w:rPr>
          <w:rFonts w:cs="FrankRuehl"/>
          <w:sz w:val="20"/>
          <w:szCs w:val="22"/>
          <w:rtl/>
        </w:rPr>
        <w:t xml:space="preserve"> מכרז חיצוני להכנת נוהל לבדיקה כלכלית של מיזמים בתחום המים והביוב, בהם מיזמים להקמת מפעלי השבת קולחים. </w:t>
      </w:r>
      <w:r>
        <w:rPr>
          <w:rFonts w:cs="FrankRuehl"/>
          <w:sz w:val="20"/>
          <w:szCs w:val="22"/>
          <w:rtl/>
        </w:rPr>
        <w:t>את"ק</w:t>
      </w:r>
      <w:r>
        <w:rPr>
          <w:rFonts w:cs="FrankRuehl"/>
          <w:sz w:val="20"/>
          <w:szCs w:val="22"/>
          <w:rtl/>
        </w:rPr>
        <w:t xml:space="preserve"> הודיע למשרד מבק</w:t>
      </w:r>
      <w:r>
        <w:rPr>
          <w:rFonts w:cs="FrankRuehl"/>
          <w:sz w:val="20"/>
          <w:szCs w:val="22"/>
          <w:rtl/>
        </w:rPr>
        <w:t>ר המדינה בפברואר 2013 שהוא "רואה חשיבות עליונה בכתיבת נוהל עלות-תועלת" בתחום זה. מנהל רשות המים</w:t>
      </w:r>
      <w:r>
        <w:rPr>
          <w:rFonts w:cs="FrankRuehl" w:hint="cs"/>
          <w:sz w:val="20"/>
          <w:szCs w:val="22"/>
          <w:rtl/>
        </w:rPr>
        <w:t>,</w:t>
      </w:r>
      <w:r>
        <w:rPr>
          <w:rFonts w:cs="FrankRuehl"/>
          <w:sz w:val="20"/>
          <w:szCs w:val="22"/>
          <w:rtl/>
        </w:rPr>
        <w:t xml:space="preserve"> מר אלכסנדר קושניר</w:t>
      </w:r>
      <w:r>
        <w:rPr>
          <w:rFonts w:cs="FrankRuehl" w:hint="cs"/>
          <w:sz w:val="20"/>
          <w:szCs w:val="22"/>
          <w:rtl/>
        </w:rPr>
        <w:t>,</w:t>
      </w:r>
      <w:r>
        <w:rPr>
          <w:rFonts w:cs="FrankRuehl"/>
          <w:sz w:val="20"/>
          <w:szCs w:val="22"/>
          <w:rtl/>
        </w:rPr>
        <w:t xml:space="preserve"> הודיע למשרד מבקר המדינה בפברואר 2013, שרשות המים מקדמת גיבוש נוהל זה</w:t>
      </w:r>
      <w:r>
        <w:rPr>
          <w:rFonts w:cs="FrankRuehl" w:hint="cs"/>
          <w:sz w:val="20"/>
          <w:szCs w:val="22"/>
          <w:rtl/>
        </w:rPr>
        <w:t>,</w:t>
      </w:r>
      <w:r>
        <w:rPr>
          <w:rFonts w:cs="FrankRuehl"/>
          <w:sz w:val="20"/>
          <w:szCs w:val="22"/>
          <w:rtl/>
        </w:rPr>
        <w:t xml:space="preserve"> </w:t>
      </w:r>
      <w:r>
        <w:rPr>
          <w:rFonts w:cs="FrankRuehl" w:hint="cs"/>
          <w:sz w:val="20"/>
          <w:szCs w:val="22"/>
          <w:rtl/>
        </w:rPr>
        <w:t>וכי "במהלך שנת 2012 הונהג בוועדת העלויות לאישור תקציבי מפעלי השבה חדשי</w:t>
      </w:r>
      <w:r>
        <w:rPr>
          <w:rFonts w:cs="FrankRuehl" w:hint="cs"/>
          <w:sz w:val="20"/>
          <w:szCs w:val="22"/>
          <w:rtl/>
        </w:rPr>
        <w:t xml:space="preserve">ם, נוהל בדיקת כדאיות זמני, וזאת עד להסדרת מודל עלות-תועלת, במסגרתו מוצגת עלות מים חליפית לאספקת המים אל מול העלות במפעל הנדון". </w:t>
      </w:r>
    </w:p>
    <w:p w:rsidR="00000000">
      <w:pPr>
        <w:pStyle w:val="RESHET"/>
        <w:keepLines/>
        <w:rPr>
          <w:sz w:val="20"/>
          <w:rtl/>
        </w:rPr>
      </w:pPr>
      <w:r>
        <w:rPr>
          <w:rFonts w:hint="cs"/>
          <w:sz w:val="20"/>
          <w:rtl/>
        </w:rPr>
        <w:t>משרד מבקר המדינה מעיר לרשות המים שה</w:t>
      </w:r>
      <w:r>
        <w:rPr>
          <w:sz w:val="20"/>
          <w:rtl/>
        </w:rPr>
        <w:t xml:space="preserve">שקעת כספי המדינה בסיוע לספקי </w:t>
      </w:r>
      <w:r>
        <w:rPr>
          <w:rFonts w:hint="cs"/>
          <w:sz w:val="20"/>
          <w:rtl/>
        </w:rPr>
        <w:t>ה</w:t>
      </w:r>
      <w:r>
        <w:rPr>
          <w:sz w:val="20"/>
          <w:rtl/>
        </w:rPr>
        <w:t xml:space="preserve">קולחים </w:t>
      </w:r>
      <w:r>
        <w:rPr>
          <w:rFonts w:hint="cs"/>
          <w:sz w:val="20"/>
          <w:rtl/>
        </w:rPr>
        <w:t>בלי ש</w:t>
      </w:r>
      <w:r>
        <w:rPr>
          <w:sz w:val="20"/>
          <w:rtl/>
        </w:rPr>
        <w:t>ג</w:t>
      </w:r>
      <w:r>
        <w:rPr>
          <w:rFonts w:hint="cs"/>
          <w:sz w:val="20"/>
          <w:rtl/>
        </w:rPr>
        <w:t>י</w:t>
      </w:r>
      <w:r>
        <w:rPr>
          <w:sz w:val="20"/>
          <w:rtl/>
        </w:rPr>
        <w:t>בש</w:t>
      </w:r>
      <w:r>
        <w:rPr>
          <w:rFonts w:hint="cs"/>
          <w:sz w:val="20"/>
          <w:rtl/>
        </w:rPr>
        <w:t>ה</w:t>
      </w:r>
      <w:r>
        <w:rPr>
          <w:sz w:val="20"/>
          <w:rtl/>
        </w:rPr>
        <w:t xml:space="preserve"> </w:t>
      </w:r>
      <w:r>
        <w:rPr>
          <w:rFonts w:hint="cs"/>
          <w:sz w:val="20"/>
          <w:rtl/>
        </w:rPr>
        <w:t xml:space="preserve">קודם לכן </w:t>
      </w:r>
      <w:r>
        <w:rPr>
          <w:sz w:val="20"/>
          <w:rtl/>
        </w:rPr>
        <w:t xml:space="preserve">מודל לבחינת הכדאיות </w:t>
      </w:r>
      <w:r>
        <w:rPr>
          <w:rFonts w:hint="cs"/>
          <w:sz w:val="20"/>
          <w:rtl/>
        </w:rPr>
        <w:t xml:space="preserve">של השקעות אלה, </w:t>
      </w:r>
      <w:r>
        <w:rPr>
          <w:rFonts w:hint="cs"/>
          <w:sz w:val="20"/>
          <w:rtl/>
        </w:rPr>
        <w:t xml:space="preserve">ובלי לבדוק את הכדאיות בפועל ואת תוצאות ההשקעות שנעשו עד כה, </w:t>
      </w:r>
      <w:r>
        <w:rPr>
          <w:sz w:val="20"/>
          <w:rtl/>
        </w:rPr>
        <w:t xml:space="preserve">משמעה </w:t>
      </w:r>
      <w:r>
        <w:rPr>
          <w:rFonts w:hint="cs"/>
          <w:sz w:val="20"/>
          <w:rtl/>
        </w:rPr>
        <w:t>פעילות</w:t>
      </w:r>
      <w:r>
        <w:rPr>
          <w:sz w:val="20"/>
          <w:rtl/>
        </w:rPr>
        <w:t xml:space="preserve"> לא תקינה של הרשות בחלוקת משאבי המדינה.</w:t>
      </w:r>
      <w:r>
        <w:rPr>
          <w:rFonts w:hint="cs"/>
          <w:sz w:val="20"/>
          <w:rtl/>
        </w:rPr>
        <w:t xml:space="preserve"> עוד מעיר משרד מבקר המדינה לרשות המים, כי עליה להחיש את צעדיה ולהשלים בהקדם גיבוש נוהל קבוע לבחינת עלות-תועלת של מפעלי השבת קולחים.</w:t>
      </w:r>
    </w:p>
    <w:p w:rsidR="00000000">
      <w:pPr>
        <w:tabs>
          <w:tab w:val="num" w:pos="516"/>
        </w:tabs>
        <w:spacing w:after="120" w:line="230" w:lineRule="exact"/>
        <w:ind w:left="6" w:right="-72"/>
        <w:jc w:val="both"/>
        <w:outlineLvl w:val="0"/>
        <w:rPr>
          <w:rFonts w:cs="FrankRuehl" w:hint="cs"/>
          <w:sz w:val="20"/>
          <w:szCs w:val="22"/>
          <w:rtl/>
        </w:rPr>
      </w:pPr>
    </w:p>
    <w:p w:rsidR="00000000">
      <w:pPr>
        <w:pStyle w:val="KOT5"/>
        <w:rPr>
          <w:rtl/>
        </w:rPr>
      </w:pPr>
      <w:r>
        <w:rPr>
          <w:rtl/>
        </w:rPr>
        <w:t>תכנית אב להש</w:t>
      </w:r>
      <w:r>
        <w:rPr>
          <w:rtl/>
        </w:rPr>
        <w:t>בת קולחים</w:t>
      </w:r>
    </w:p>
    <w:p w:rsidR="00000000">
      <w:pPr>
        <w:tabs>
          <w:tab w:val="num" w:pos="516"/>
        </w:tabs>
        <w:spacing w:after="120" w:line="230" w:lineRule="exact"/>
        <w:ind w:left="6" w:right="-72"/>
        <w:jc w:val="both"/>
        <w:outlineLvl w:val="0"/>
        <w:rPr>
          <w:rFonts w:cs="FrankRuehl" w:hint="cs"/>
          <w:sz w:val="20"/>
          <w:szCs w:val="22"/>
          <w:rtl/>
        </w:rPr>
      </w:pPr>
      <w:r>
        <w:rPr>
          <w:rFonts w:cs="FrankRuehl"/>
          <w:sz w:val="20"/>
          <w:szCs w:val="22"/>
          <w:rtl/>
        </w:rPr>
        <w:t xml:space="preserve">בדוח </w:t>
      </w:r>
      <w:r>
        <w:rPr>
          <w:rFonts w:cs="FrankRuehl" w:hint="cs"/>
          <w:sz w:val="20"/>
          <w:szCs w:val="22"/>
          <w:rtl/>
        </w:rPr>
        <w:t>ה</w:t>
      </w:r>
      <w:r>
        <w:rPr>
          <w:rFonts w:cs="FrankRuehl"/>
          <w:sz w:val="20"/>
          <w:szCs w:val="22"/>
          <w:rtl/>
        </w:rPr>
        <w:t>קודם הזכיר מבקר המדינה כי בתכנית אב (מעבר) של נציבות המים</w:t>
      </w:r>
      <w:r>
        <w:rPr>
          <w:rStyle w:val="FootnoteReference"/>
          <w:rFonts w:cs="FrankRuehl"/>
          <w:sz w:val="20"/>
          <w:szCs w:val="22"/>
          <w:rtl/>
        </w:rPr>
        <w:footnoteReference w:id="27"/>
      </w:r>
      <w:r>
        <w:rPr>
          <w:rFonts w:cs="FrankRuehl"/>
          <w:sz w:val="20"/>
          <w:szCs w:val="22"/>
          <w:rtl/>
        </w:rPr>
        <w:t xml:space="preserve"> מיוני 2002 לפיתוח משק המים בשנים 2002-2010 (להלן - תכנית המעבר)</w:t>
      </w:r>
      <w:r>
        <w:rPr>
          <w:rFonts w:cs="FrankRuehl" w:hint="cs"/>
          <w:sz w:val="20"/>
          <w:szCs w:val="22"/>
          <w:rtl/>
        </w:rPr>
        <w:t>,</w:t>
      </w:r>
      <w:r>
        <w:rPr>
          <w:rFonts w:cs="FrankRuehl"/>
          <w:sz w:val="20"/>
          <w:szCs w:val="22"/>
          <w:rtl/>
        </w:rPr>
        <w:t xml:space="preserve"> נכתב כי "היא תתעדכן בכל שלוש שנים וכי תכנית מפורטת בנושא קולחים תוכן בתוך זמן קצר"</w:t>
      </w:r>
      <w:r>
        <w:rPr>
          <w:rStyle w:val="FootnoteReference"/>
          <w:rFonts w:cs="FrankRuehl"/>
          <w:sz w:val="20"/>
          <w:szCs w:val="22"/>
          <w:rtl/>
        </w:rPr>
        <w:footnoteReference w:id="28"/>
      </w:r>
      <w:r>
        <w:rPr>
          <w:rFonts w:cs="FrankRuehl"/>
          <w:sz w:val="20"/>
          <w:szCs w:val="22"/>
          <w:rtl/>
        </w:rPr>
        <w:t xml:space="preserve">. ממסמכי אגף התכנון ברשות המים </w:t>
      </w:r>
      <w:r>
        <w:rPr>
          <w:rFonts w:cs="FrankRuehl" w:hint="cs"/>
          <w:sz w:val="20"/>
          <w:szCs w:val="22"/>
          <w:rtl/>
        </w:rPr>
        <w:t>(ל</w:t>
      </w:r>
      <w:r>
        <w:rPr>
          <w:rFonts w:cs="FrankRuehl" w:hint="cs"/>
          <w:sz w:val="20"/>
          <w:szCs w:val="22"/>
          <w:rtl/>
        </w:rPr>
        <w:t xml:space="preserve">הלן - אגף התכנון) </w:t>
      </w:r>
      <w:r>
        <w:rPr>
          <w:rFonts w:cs="FrankRuehl"/>
          <w:sz w:val="20"/>
          <w:szCs w:val="22"/>
          <w:rtl/>
        </w:rPr>
        <w:t xml:space="preserve">מספטמבר 2011 עולה ש"בשלב זה אין מסגרת תכנונית ארוכת טווח לפיתוח מערך הביוב והקולחים". עוד הוסיף אגף התכנון שיש להגדיר את "צרכי הפיתוח של מערכת ההשבה והסילוק (השקעות, כמויות ואיכויות)". </w:t>
      </w:r>
    </w:p>
    <w:p w:rsidR="00000000">
      <w:pPr>
        <w:tabs>
          <w:tab w:val="num" w:pos="516"/>
        </w:tabs>
        <w:spacing w:after="240" w:line="230" w:lineRule="exact"/>
        <w:ind w:left="6" w:right="-72"/>
        <w:jc w:val="both"/>
        <w:outlineLvl w:val="0"/>
        <w:rPr>
          <w:rFonts w:cs="FrankRuehl" w:hint="cs"/>
          <w:sz w:val="20"/>
          <w:szCs w:val="22"/>
          <w:rtl/>
        </w:rPr>
      </w:pPr>
      <w:r>
        <w:rPr>
          <w:rFonts w:cs="FrankRuehl"/>
          <w:sz w:val="20"/>
          <w:szCs w:val="22"/>
          <w:rtl/>
        </w:rPr>
        <w:t>מנהל אגף התכנון הודיע בכתב למשרד מבקר המדינה ביוני 2</w:t>
      </w:r>
      <w:r>
        <w:rPr>
          <w:rFonts w:cs="FrankRuehl"/>
          <w:sz w:val="20"/>
          <w:szCs w:val="22"/>
          <w:rtl/>
        </w:rPr>
        <w:t xml:space="preserve">012 </w:t>
      </w:r>
      <w:r>
        <w:rPr>
          <w:rFonts w:cs="FrankRuehl" w:hint="cs"/>
          <w:sz w:val="20"/>
          <w:szCs w:val="22"/>
          <w:rtl/>
        </w:rPr>
        <w:t xml:space="preserve">כי </w:t>
      </w:r>
      <w:r>
        <w:rPr>
          <w:rFonts w:cs="FrankRuehl"/>
          <w:sz w:val="20"/>
          <w:szCs w:val="22"/>
          <w:rtl/>
        </w:rPr>
        <w:t xml:space="preserve">הרשות טרם סיימה </w:t>
      </w:r>
      <w:r>
        <w:rPr>
          <w:rFonts w:cs="FrankRuehl" w:hint="cs"/>
          <w:sz w:val="20"/>
          <w:szCs w:val="22"/>
          <w:rtl/>
        </w:rPr>
        <w:t>להכין</w:t>
      </w:r>
      <w:r>
        <w:rPr>
          <w:rFonts w:cs="FrankRuehl"/>
          <w:sz w:val="20"/>
          <w:szCs w:val="22"/>
          <w:rtl/>
        </w:rPr>
        <w:t xml:space="preserve"> תכנית אב כוללת ועדכנית לביוב וקולחים. מנהל רשות המים הודיע למשרד מבקר המדינה ב</w:t>
      </w:r>
      <w:r>
        <w:rPr>
          <w:rFonts w:cs="FrankRuehl" w:hint="cs"/>
          <w:sz w:val="20"/>
          <w:szCs w:val="22"/>
          <w:rtl/>
        </w:rPr>
        <w:t>תשובתו מ</w:t>
      </w:r>
      <w:r>
        <w:rPr>
          <w:rFonts w:cs="FrankRuehl"/>
          <w:sz w:val="20"/>
          <w:szCs w:val="22"/>
          <w:rtl/>
        </w:rPr>
        <w:t xml:space="preserve">פברואר 2013 </w:t>
      </w:r>
      <w:r>
        <w:rPr>
          <w:rFonts w:cs="FrankRuehl" w:hint="cs"/>
          <w:sz w:val="20"/>
          <w:szCs w:val="22"/>
          <w:rtl/>
        </w:rPr>
        <w:t xml:space="preserve">כי </w:t>
      </w:r>
      <w:r>
        <w:rPr>
          <w:rFonts w:cs="FrankRuehl"/>
          <w:sz w:val="20"/>
          <w:szCs w:val="22"/>
          <w:rtl/>
        </w:rPr>
        <w:t>תכנית האב הארצית למים וביוב "יצאה לדרך" במחצית השנייה של שנת 2012</w:t>
      </w:r>
      <w:r>
        <w:rPr>
          <w:rFonts w:cs="FrankRuehl" w:hint="cs"/>
          <w:sz w:val="20"/>
          <w:szCs w:val="22"/>
          <w:rtl/>
        </w:rPr>
        <w:t xml:space="preserve"> ו</w:t>
      </w:r>
      <w:r>
        <w:rPr>
          <w:rFonts w:cs="FrankRuehl"/>
          <w:sz w:val="20"/>
          <w:szCs w:val="22"/>
          <w:rtl/>
        </w:rPr>
        <w:t xml:space="preserve">השלמתה צפויה </w:t>
      </w:r>
      <w:r>
        <w:rPr>
          <w:rFonts w:cs="FrankRuehl" w:hint="cs"/>
          <w:sz w:val="20"/>
          <w:szCs w:val="22"/>
          <w:rtl/>
        </w:rPr>
        <w:t>ב</w:t>
      </w:r>
      <w:r>
        <w:rPr>
          <w:rFonts w:cs="FrankRuehl"/>
          <w:sz w:val="20"/>
          <w:szCs w:val="22"/>
          <w:rtl/>
        </w:rPr>
        <w:t>תוך שלוש שנים (במחצית</w:t>
      </w:r>
      <w:r>
        <w:rPr>
          <w:rFonts w:cs="FrankRuehl" w:hint="cs"/>
          <w:sz w:val="20"/>
          <w:szCs w:val="22"/>
          <w:rtl/>
        </w:rPr>
        <w:t xml:space="preserve"> </w:t>
      </w:r>
      <w:r>
        <w:rPr>
          <w:rFonts w:cs="FrankRuehl"/>
          <w:sz w:val="20"/>
          <w:szCs w:val="22"/>
          <w:rtl/>
        </w:rPr>
        <w:t>השנייה של 2015)</w:t>
      </w:r>
      <w:r>
        <w:rPr>
          <w:rFonts w:cs="FrankRuehl" w:hint="cs"/>
          <w:sz w:val="20"/>
          <w:szCs w:val="22"/>
          <w:rtl/>
        </w:rPr>
        <w:t>,</w:t>
      </w:r>
      <w:r>
        <w:rPr>
          <w:rFonts w:cs="FrankRuehl"/>
          <w:sz w:val="20"/>
          <w:szCs w:val="22"/>
          <w:rtl/>
        </w:rPr>
        <w:t xml:space="preserve"> וכי "כ</w:t>
      </w:r>
      <w:r>
        <w:rPr>
          <w:rFonts w:cs="FrankRuehl"/>
          <w:sz w:val="20"/>
          <w:szCs w:val="22"/>
          <w:rtl/>
        </w:rPr>
        <w:t xml:space="preserve">בר במהלך העבודה נוצרה המסגרת התכנונית ארוכת הטווח לפיתוח מערך הקולחים". </w:t>
      </w:r>
    </w:p>
    <w:p w:rsidR="00000000">
      <w:pPr>
        <w:pStyle w:val="RESHET"/>
        <w:keepLines/>
        <w:rPr>
          <w:rFonts w:hint="cs"/>
          <w:sz w:val="20"/>
          <w:rtl/>
        </w:rPr>
      </w:pPr>
      <w:r>
        <w:rPr>
          <w:sz w:val="20"/>
          <w:rtl/>
        </w:rPr>
        <w:t xml:space="preserve">משרד מבקר המדינה מעיר לרשות המים </w:t>
      </w:r>
      <w:r>
        <w:rPr>
          <w:rFonts w:hint="cs"/>
          <w:sz w:val="20"/>
          <w:rtl/>
        </w:rPr>
        <w:t>על כך שאישוריה ל</w:t>
      </w:r>
      <w:r>
        <w:rPr>
          <w:sz w:val="20"/>
          <w:rtl/>
        </w:rPr>
        <w:t>השקעות המדינה במפעלי ההשבה</w:t>
      </w:r>
      <w:r>
        <w:rPr>
          <w:rFonts w:hint="cs"/>
          <w:sz w:val="20"/>
          <w:rtl/>
        </w:rPr>
        <w:t xml:space="preserve">, שניתנו </w:t>
      </w:r>
      <w:r>
        <w:rPr>
          <w:sz w:val="20"/>
          <w:rtl/>
        </w:rPr>
        <w:t xml:space="preserve">עד </w:t>
      </w:r>
      <w:r>
        <w:rPr>
          <w:rFonts w:hint="cs"/>
          <w:sz w:val="20"/>
          <w:rtl/>
        </w:rPr>
        <w:t xml:space="preserve">ראשית 2013, לא התבססו על </w:t>
      </w:r>
      <w:r>
        <w:rPr>
          <w:sz w:val="20"/>
          <w:rtl/>
        </w:rPr>
        <w:t xml:space="preserve">תכנית אב עדכנית </w:t>
      </w:r>
      <w:r>
        <w:rPr>
          <w:rFonts w:hint="cs"/>
          <w:sz w:val="20"/>
          <w:rtl/>
        </w:rPr>
        <w:t>למערך הקולחים שמועצת רשות המים אמורה הייתה לאשרה. הסתמכ</w:t>
      </w:r>
      <w:r>
        <w:rPr>
          <w:rFonts w:hint="cs"/>
          <w:sz w:val="20"/>
          <w:rtl/>
        </w:rPr>
        <w:t xml:space="preserve">ות על תכנית אב כאמור הייתה מאפשרת </w:t>
      </w:r>
      <w:r>
        <w:rPr>
          <w:sz w:val="20"/>
          <w:rtl/>
        </w:rPr>
        <w:t xml:space="preserve">לנתב </w:t>
      </w:r>
      <w:r>
        <w:rPr>
          <w:rFonts w:hint="cs"/>
          <w:sz w:val="20"/>
          <w:rtl/>
        </w:rPr>
        <w:t xml:space="preserve">בצורה מיטבית </w:t>
      </w:r>
      <w:r>
        <w:rPr>
          <w:sz w:val="20"/>
          <w:rtl/>
        </w:rPr>
        <w:t xml:space="preserve">את השקעות המדינה </w:t>
      </w:r>
      <w:r>
        <w:rPr>
          <w:rFonts w:hint="cs"/>
          <w:sz w:val="20"/>
          <w:rtl/>
        </w:rPr>
        <w:t xml:space="preserve">בתחום זה, כך שסדרי העדיפויות במסגרתה יבטאו אינטרסים לאומיים </w:t>
      </w:r>
      <w:r>
        <w:rPr>
          <w:sz w:val="20"/>
          <w:rtl/>
        </w:rPr>
        <w:t>כלל-משקי</w:t>
      </w:r>
      <w:r>
        <w:rPr>
          <w:rFonts w:hint="cs"/>
          <w:sz w:val="20"/>
          <w:rtl/>
        </w:rPr>
        <w:t>ים</w:t>
      </w:r>
      <w:r>
        <w:rPr>
          <w:sz w:val="20"/>
          <w:rtl/>
        </w:rPr>
        <w:t xml:space="preserve"> </w:t>
      </w:r>
      <w:r>
        <w:rPr>
          <w:rFonts w:hint="cs"/>
          <w:sz w:val="20"/>
          <w:rtl/>
        </w:rPr>
        <w:t xml:space="preserve">לטווח הארוך.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r>
        <w:rPr>
          <w:rtl/>
        </w:rPr>
        <w:t>הקמ</w:t>
      </w:r>
      <w:r>
        <w:rPr>
          <w:rFonts w:hint="cs"/>
          <w:rtl/>
        </w:rPr>
        <w:t xml:space="preserve">ת </w:t>
      </w:r>
      <w:r>
        <w:rPr>
          <w:rtl/>
        </w:rPr>
        <w:t xml:space="preserve">מפעלי השבה בידי מקורות </w:t>
      </w:r>
    </w:p>
    <w:p w:rsidR="00000000">
      <w:pPr>
        <w:pStyle w:val="a"/>
        <w:widowControl/>
        <w:spacing w:after="120" w:line="230" w:lineRule="exact"/>
        <w:ind w:left="12"/>
        <w:rPr>
          <w:rFonts w:cs="FrankRuehl" w:hint="cs"/>
          <w:szCs w:val="22"/>
          <w:rtl/>
        </w:rPr>
      </w:pPr>
      <w:r>
        <w:rPr>
          <w:rFonts w:cs="FrankRuehl"/>
          <w:szCs w:val="22"/>
          <w:rtl/>
        </w:rPr>
        <w:t>בינואר 2000 החליטה הממשלה</w:t>
      </w:r>
      <w:r>
        <w:rPr>
          <w:rStyle w:val="FootnoteReference"/>
          <w:rtl/>
        </w:rPr>
        <w:footnoteReference w:id="29"/>
      </w:r>
      <w:r>
        <w:rPr>
          <w:rFonts w:cs="FrankRuehl"/>
          <w:szCs w:val="22"/>
          <w:rtl/>
        </w:rPr>
        <w:t>, בין היתר, כי "נציב המים</w:t>
      </w:r>
      <w:r>
        <w:rPr>
          <w:rStyle w:val="FootnoteReference"/>
          <w:rtl/>
        </w:rPr>
        <w:footnoteReference w:id="30"/>
      </w:r>
      <w:r>
        <w:rPr>
          <w:rFonts w:cs="FrankRuehl"/>
          <w:szCs w:val="22"/>
          <w:rtl/>
        </w:rPr>
        <w:t xml:space="preserve"> יהיה רשאי לפעול לכ</w:t>
      </w:r>
      <w:r>
        <w:rPr>
          <w:rFonts w:cs="FrankRuehl"/>
          <w:szCs w:val="22"/>
          <w:rtl/>
        </w:rPr>
        <w:t xml:space="preserve">ך שמקורות תקים מפעלים להשבת קולחים במקום שקיים פוטנציאל המרה של מים שפירים ולא קיימת או נכשלה יוזמה פרטית לכך". עד מועד סיום הביקורת </w:t>
      </w:r>
      <w:r>
        <w:rPr>
          <w:rFonts w:cs="FrankRuehl" w:hint="cs"/>
          <w:szCs w:val="22"/>
          <w:rtl/>
        </w:rPr>
        <w:t xml:space="preserve">השתהתה </w:t>
      </w:r>
      <w:r>
        <w:rPr>
          <w:rFonts w:cs="FrankRuehl"/>
          <w:szCs w:val="22"/>
          <w:rtl/>
        </w:rPr>
        <w:t xml:space="preserve">רשות המים </w:t>
      </w:r>
      <w:r>
        <w:rPr>
          <w:rFonts w:cs="FrankRuehl" w:hint="cs"/>
          <w:szCs w:val="22"/>
          <w:rtl/>
        </w:rPr>
        <w:t xml:space="preserve">בהחלטותיה בעניין הקמת מפעלי השבה, משום שהעדיפה את </w:t>
      </w:r>
      <w:r>
        <w:rPr>
          <w:rFonts w:cs="FrankRuehl"/>
          <w:szCs w:val="22"/>
          <w:rtl/>
        </w:rPr>
        <w:t xml:space="preserve">ספקי </w:t>
      </w:r>
      <w:r>
        <w:rPr>
          <w:rFonts w:cs="FrankRuehl" w:hint="cs"/>
          <w:szCs w:val="22"/>
          <w:rtl/>
        </w:rPr>
        <w:t>ה</w:t>
      </w:r>
      <w:r>
        <w:rPr>
          <w:rFonts w:cs="FrankRuehl"/>
          <w:szCs w:val="22"/>
          <w:rtl/>
        </w:rPr>
        <w:t>קולחים</w:t>
      </w:r>
      <w:r>
        <w:rPr>
          <w:rFonts w:cs="FrankRuehl" w:hint="cs"/>
          <w:szCs w:val="22"/>
          <w:rtl/>
        </w:rPr>
        <w:t xml:space="preserve"> הפרטיים על פני מקורות</w:t>
      </w:r>
      <w:r>
        <w:rPr>
          <w:rFonts w:cs="FrankRuehl"/>
          <w:szCs w:val="22"/>
          <w:rtl/>
        </w:rPr>
        <w:t>. להלן דוגמאות</w:t>
      </w:r>
      <w:r>
        <w:rPr>
          <w:rFonts w:cs="FrankRuehl" w:hint="cs"/>
          <w:szCs w:val="22"/>
          <w:rtl/>
        </w:rPr>
        <w:t xml:space="preserve"> להשתהות</w:t>
      </w:r>
      <w:r>
        <w:rPr>
          <w:rFonts w:cs="FrankRuehl" w:hint="cs"/>
          <w:szCs w:val="22"/>
          <w:rtl/>
        </w:rPr>
        <w:t xml:space="preserve"> הרשות בהחלטותיה לגבי הקמת מפעלי השבה והשלכותיהן</w:t>
      </w:r>
      <w:r>
        <w:rPr>
          <w:rFonts w:cs="FrankRuehl"/>
          <w:szCs w:val="22"/>
          <w:rtl/>
        </w:rPr>
        <w:t>:</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מפעלי </w:t>
      </w:r>
      <w:r>
        <w:rPr>
          <w:rtl/>
        </w:rPr>
        <w:t>קולחי</w:t>
      </w:r>
      <w:r>
        <w:rPr>
          <w:rtl/>
        </w:rPr>
        <w:t xml:space="preserve"> </w:t>
      </w:r>
      <w:r>
        <w:rPr>
          <w:rFonts w:hint="cs"/>
          <w:rtl/>
        </w:rPr>
        <w:t xml:space="preserve">אזור </w:t>
      </w:r>
      <w:r>
        <w:rPr>
          <w:rtl/>
        </w:rPr>
        <w:t xml:space="preserve">כרמיאל, </w:t>
      </w:r>
      <w:r>
        <w:rPr>
          <w:rFonts w:hint="cs"/>
          <w:rtl/>
        </w:rPr>
        <w:t>עכו</w:t>
      </w:r>
      <w:r>
        <w:rPr>
          <w:rtl/>
        </w:rPr>
        <w:t xml:space="preserve"> ועמק חרוד </w:t>
      </w:r>
      <w:r>
        <w:rPr>
          <w:rFonts w:hint="cs"/>
          <w:rtl/>
        </w:rPr>
        <w:t>(להלן - מפעלי הגליל המערבי)</w:t>
      </w:r>
      <w:r>
        <w:rPr>
          <w:rtl/>
        </w:rPr>
        <w:t xml:space="preserve"> </w:t>
      </w:r>
    </w:p>
    <w:p w:rsidR="00000000">
      <w:pPr>
        <w:spacing w:after="120" w:line="230" w:lineRule="exact"/>
        <w:jc w:val="both"/>
        <w:rPr>
          <w:rFonts w:cs="FrankRuehl" w:hint="cs"/>
          <w:sz w:val="20"/>
          <w:szCs w:val="22"/>
          <w:rtl/>
        </w:rPr>
      </w:pPr>
      <w:r>
        <w:rPr>
          <w:rFonts w:cs="FrankRuehl" w:hint="cs"/>
          <w:sz w:val="20"/>
          <w:szCs w:val="22"/>
          <w:rtl/>
        </w:rPr>
        <w:t>על פי נוהל הסיוע, רשות המים רשאית לאשר בתנאים מסוימים מענק של 100% עבור תשתיות המשרתות או עתידות לשרת יותר ממפעל השבה אחד. כך, למשל, הרשו</w:t>
      </w:r>
      <w:r>
        <w:rPr>
          <w:rFonts w:cs="FrankRuehl" w:hint="cs"/>
          <w:sz w:val="20"/>
          <w:szCs w:val="22"/>
          <w:rtl/>
        </w:rPr>
        <w:t>ת מממנת הקמת קווים המחברים בין מפעלי השבה שונים על מנת לנייד את כמות הקולחים ממפעלים שבהם יש עודף במי קולחים למפעלים שבהם יש מחסור.</w:t>
      </w:r>
    </w:p>
    <w:p w:rsidR="00000000">
      <w:pPr>
        <w:spacing w:after="120" w:line="230" w:lineRule="exact"/>
        <w:ind w:left="-2" w:right="-72"/>
        <w:jc w:val="both"/>
        <w:rPr>
          <w:rFonts w:cs="FrankRuehl" w:hint="cs"/>
          <w:sz w:val="20"/>
          <w:szCs w:val="22"/>
          <w:rtl/>
        </w:rPr>
      </w:pPr>
      <w:r>
        <w:rPr>
          <w:rFonts w:cs="FrankRuehl" w:hint="cs"/>
          <w:sz w:val="20"/>
          <w:szCs w:val="22"/>
          <w:rtl/>
        </w:rPr>
        <w:t>1.</w:t>
      </w:r>
      <w:r>
        <w:rPr>
          <w:rFonts w:cs="FrankRuehl" w:hint="cs"/>
          <w:sz w:val="20"/>
          <w:szCs w:val="22"/>
          <w:rtl/>
        </w:rPr>
        <w:tab/>
      </w:r>
      <w:r>
        <w:rPr>
          <w:rFonts w:cs="FrankRuehl"/>
          <w:sz w:val="20"/>
          <w:szCs w:val="22"/>
          <w:rtl/>
        </w:rPr>
        <w:t>ממסמכי רשות המים מאוגוסט 2012 עולה שמפעל קולחים</w:t>
      </w:r>
      <w:r>
        <w:rPr>
          <w:rFonts w:cs="FrankRuehl" w:hint="cs"/>
          <w:sz w:val="20"/>
          <w:szCs w:val="22"/>
          <w:rtl/>
        </w:rPr>
        <w:t xml:space="preserve"> באזור</w:t>
      </w:r>
      <w:r>
        <w:rPr>
          <w:rFonts w:cs="FrankRuehl"/>
          <w:sz w:val="20"/>
          <w:szCs w:val="22"/>
          <w:rtl/>
        </w:rPr>
        <w:t xml:space="preserve"> כרמיאל </w:t>
      </w:r>
      <w:r>
        <w:rPr>
          <w:rFonts w:cs="FrankRuehl" w:hint="cs"/>
          <w:sz w:val="20"/>
          <w:szCs w:val="22"/>
          <w:rtl/>
        </w:rPr>
        <w:t xml:space="preserve">(להלן - </w:t>
      </w:r>
      <w:r>
        <w:rPr>
          <w:rFonts w:cs="FrankRuehl" w:hint="cs"/>
          <w:sz w:val="20"/>
          <w:szCs w:val="22"/>
          <w:rtl/>
        </w:rPr>
        <w:t>קולחי</w:t>
      </w:r>
      <w:r>
        <w:rPr>
          <w:rFonts w:cs="FrankRuehl" w:hint="cs"/>
          <w:sz w:val="20"/>
          <w:szCs w:val="22"/>
          <w:rtl/>
        </w:rPr>
        <w:t xml:space="preserve"> כרמיאל) </w:t>
      </w:r>
      <w:r>
        <w:rPr>
          <w:rFonts w:cs="FrankRuehl"/>
          <w:sz w:val="20"/>
          <w:szCs w:val="22"/>
          <w:rtl/>
        </w:rPr>
        <w:t xml:space="preserve">שבבעלות מקורות קולט 8 </w:t>
      </w:r>
      <w:r>
        <w:rPr>
          <w:rFonts w:cs="FrankRuehl"/>
          <w:sz w:val="20"/>
          <w:szCs w:val="22"/>
          <w:rtl/>
        </w:rPr>
        <w:t>מלמ"ק</w:t>
      </w:r>
      <w:r>
        <w:rPr>
          <w:rFonts w:cs="FrankRuehl"/>
          <w:sz w:val="20"/>
          <w:szCs w:val="22"/>
          <w:rtl/>
        </w:rPr>
        <w:t xml:space="preserve"> קולחים לשנ</w:t>
      </w:r>
      <w:r>
        <w:rPr>
          <w:rFonts w:cs="FrankRuehl"/>
          <w:sz w:val="20"/>
          <w:szCs w:val="22"/>
          <w:rtl/>
        </w:rPr>
        <w:t>ה</w:t>
      </w:r>
      <w:r>
        <w:rPr>
          <w:rFonts w:cs="FrankRuehl" w:hint="cs"/>
          <w:sz w:val="20"/>
          <w:szCs w:val="22"/>
          <w:rtl/>
        </w:rPr>
        <w:t>.</w:t>
      </w:r>
      <w:r>
        <w:rPr>
          <w:rFonts w:cs="FrankRuehl"/>
          <w:sz w:val="20"/>
          <w:szCs w:val="22"/>
          <w:rtl/>
        </w:rPr>
        <w:t xml:space="preserve"> </w:t>
      </w:r>
      <w:r>
        <w:rPr>
          <w:rFonts w:cs="FrankRuehl" w:hint="cs"/>
          <w:sz w:val="20"/>
          <w:szCs w:val="22"/>
          <w:rtl/>
        </w:rPr>
        <w:t xml:space="preserve">בהתאם לנתוני רשות המים </w:t>
      </w:r>
      <w:r>
        <w:rPr>
          <w:rFonts w:cs="FrankRuehl"/>
          <w:sz w:val="20"/>
          <w:szCs w:val="22"/>
          <w:rtl/>
        </w:rPr>
        <w:t xml:space="preserve">המפעל מספק </w:t>
      </w:r>
      <w:r>
        <w:rPr>
          <w:rFonts w:cs="FrankRuehl"/>
          <w:sz w:val="20"/>
          <w:szCs w:val="22"/>
          <w:rtl/>
        </w:rPr>
        <w:t>לצרכניו</w:t>
      </w:r>
      <w:r>
        <w:rPr>
          <w:rFonts w:cs="FrankRuehl"/>
          <w:sz w:val="20"/>
          <w:szCs w:val="22"/>
          <w:rtl/>
        </w:rPr>
        <w:t xml:space="preserve"> כ-3 </w:t>
      </w:r>
      <w:r>
        <w:rPr>
          <w:rFonts w:cs="FrankRuehl"/>
          <w:sz w:val="20"/>
          <w:szCs w:val="22"/>
          <w:rtl/>
        </w:rPr>
        <w:t>מלמ"ק</w:t>
      </w:r>
      <w:r>
        <w:rPr>
          <w:rFonts w:cs="FrankRuehl" w:hint="cs"/>
          <w:sz w:val="20"/>
          <w:szCs w:val="22"/>
          <w:rtl/>
        </w:rPr>
        <w:t>,</w:t>
      </w:r>
      <w:r>
        <w:rPr>
          <w:rFonts w:cs="FrankRuehl"/>
          <w:sz w:val="20"/>
          <w:szCs w:val="22"/>
          <w:rtl/>
        </w:rPr>
        <w:t xml:space="preserve"> והיתרה </w:t>
      </w:r>
      <w:r>
        <w:rPr>
          <w:rFonts w:cs="FrankRuehl" w:hint="cs"/>
          <w:sz w:val="20"/>
          <w:szCs w:val="22"/>
          <w:rtl/>
        </w:rPr>
        <w:t xml:space="preserve">- </w:t>
      </w:r>
      <w:r>
        <w:rPr>
          <w:rFonts w:cs="FrankRuehl"/>
          <w:sz w:val="20"/>
          <w:szCs w:val="22"/>
          <w:rtl/>
        </w:rPr>
        <w:t xml:space="preserve">בהיקף של 5 </w:t>
      </w:r>
      <w:r>
        <w:rPr>
          <w:rFonts w:cs="FrankRuehl"/>
          <w:sz w:val="20"/>
          <w:szCs w:val="22"/>
          <w:rtl/>
        </w:rPr>
        <w:t>מלמ"ק</w:t>
      </w:r>
      <w:r>
        <w:rPr>
          <w:rFonts w:cs="FrankRuehl"/>
          <w:sz w:val="20"/>
          <w:szCs w:val="22"/>
          <w:rtl/>
        </w:rPr>
        <w:t xml:space="preserve"> </w:t>
      </w:r>
      <w:r>
        <w:rPr>
          <w:rFonts w:cs="FrankRuehl" w:hint="cs"/>
          <w:sz w:val="20"/>
          <w:szCs w:val="22"/>
          <w:rtl/>
        </w:rPr>
        <w:t>- מוזרמת</w:t>
      </w:r>
      <w:r>
        <w:rPr>
          <w:rFonts w:cs="FrankRuehl"/>
          <w:sz w:val="20"/>
          <w:szCs w:val="22"/>
          <w:rtl/>
        </w:rPr>
        <w:t xml:space="preserve"> למפעל </w:t>
      </w:r>
      <w:r>
        <w:rPr>
          <w:rFonts w:cs="FrankRuehl" w:hint="cs"/>
          <w:sz w:val="20"/>
          <w:szCs w:val="22"/>
          <w:rtl/>
        </w:rPr>
        <w:t>שנמצא באזור עכו (להלן - ספק א').</w:t>
      </w:r>
      <w:r>
        <w:rPr>
          <w:rFonts w:cs="FrankRuehl"/>
          <w:sz w:val="20"/>
          <w:szCs w:val="22"/>
          <w:rtl/>
        </w:rPr>
        <w:t xml:space="preserve"> בשנת 2011 </w:t>
      </w:r>
      <w:r>
        <w:rPr>
          <w:rFonts w:cs="FrankRuehl" w:hint="cs"/>
          <w:sz w:val="20"/>
          <w:szCs w:val="22"/>
          <w:rtl/>
        </w:rPr>
        <w:t xml:space="preserve">הייתה חסרה אצל ספק א' כמות קולחים בשיעור </w:t>
      </w:r>
      <w:r>
        <w:rPr>
          <w:rFonts w:cs="FrankRuehl"/>
          <w:sz w:val="20"/>
          <w:szCs w:val="22"/>
          <w:rtl/>
        </w:rPr>
        <w:t>מלמ"ק</w:t>
      </w:r>
      <w:r>
        <w:rPr>
          <w:rFonts w:cs="FrankRuehl"/>
          <w:sz w:val="20"/>
          <w:szCs w:val="22"/>
          <w:rtl/>
        </w:rPr>
        <w:t xml:space="preserve"> אחד בלבד</w:t>
      </w:r>
      <w:r>
        <w:rPr>
          <w:rFonts w:cs="FrankRuehl" w:hint="cs"/>
          <w:sz w:val="20"/>
          <w:szCs w:val="22"/>
          <w:rtl/>
        </w:rPr>
        <w:t xml:space="preserve">, והוא השלים שיעור זה </w:t>
      </w:r>
      <w:r>
        <w:rPr>
          <w:rFonts w:cs="FrankRuehl" w:hint="cs"/>
          <w:sz w:val="20"/>
          <w:szCs w:val="22"/>
          <w:rtl/>
        </w:rPr>
        <w:t>מקולחי</w:t>
      </w:r>
      <w:r>
        <w:rPr>
          <w:rFonts w:cs="FrankRuehl" w:hint="cs"/>
          <w:sz w:val="20"/>
          <w:szCs w:val="22"/>
          <w:rtl/>
        </w:rPr>
        <w:t xml:space="preserve"> כרמיאל.</w:t>
      </w:r>
      <w:r>
        <w:rPr>
          <w:rFonts w:cs="FrankRuehl"/>
          <w:sz w:val="20"/>
          <w:szCs w:val="22"/>
          <w:rtl/>
        </w:rPr>
        <w:t xml:space="preserve"> את </w:t>
      </w:r>
      <w:r>
        <w:rPr>
          <w:rFonts w:cs="FrankRuehl" w:hint="cs"/>
          <w:sz w:val="20"/>
          <w:szCs w:val="22"/>
          <w:rtl/>
        </w:rPr>
        <w:t xml:space="preserve">יתרת הכמות שהוא קיבל </w:t>
      </w:r>
      <w:r>
        <w:rPr>
          <w:rFonts w:cs="FrankRuehl" w:hint="cs"/>
          <w:sz w:val="20"/>
          <w:szCs w:val="22"/>
          <w:rtl/>
        </w:rPr>
        <w:t>מקולחי</w:t>
      </w:r>
      <w:r>
        <w:rPr>
          <w:rFonts w:cs="FrankRuehl" w:hint="cs"/>
          <w:sz w:val="20"/>
          <w:szCs w:val="22"/>
          <w:rtl/>
        </w:rPr>
        <w:t xml:space="preserve"> </w:t>
      </w:r>
      <w:r>
        <w:rPr>
          <w:rFonts w:cs="FrankRuehl"/>
          <w:sz w:val="20"/>
          <w:szCs w:val="22"/>
          <w:rtl/>
        </w:rPr>
        <w:t>כרמיאל</w:t>
      </w:r>
      <w:r>
        <w:rPr>
          <w:rFonts w:cs="FrankRuehl" w:hint="cs"/>
          <w:sz w:val="20"/>
          <w:szCs w:val="22"/>
          <w:rtl/>
        </w:rPr>
        <w:t>,</w:t>
      </w:r>
      <w:r>
        <w:rPr>
          <w:rFonts w:cs="FrankRuehl"/>
          <w:sz w:val="20"/>
          <w:szCs w:val="22"/>
          <w:rtl/>
        </w:rPr>
        <w:t xml:space="preserve"> הוא הזרים לנחל</w:t>
      </w:r>
      <w:r>
        <w:rPr>
          <w:rFonts w:cs="FrankRuehl" w:hint="cs"/>
          <w:sz w:val="20"/>
          <w:szCs w:val="22"/>
          <w:rtl/>
        </w:rPr>
        <w:t>י</w:t>
      </w:r>
      <w:r>
        <w:rPr>
          <w:rFonts w:cs="FrankRuehl"/>
          <w:sz w:val="20"/>
          <w:szCs w:val="22"/>
          <w:rtl/>
        </w:rPr>
        <w:t xml:space="preserve"> חילזון </w:t>
      </w:r>
      <w:r>
        <w:rPr>
          <w:rFonts w:cs="FrankRuehl" w:hint="cs"/>
          <w:sz w:val="20"/>
          <w:szCs w:val="22"/>
          <w:rtl/>
        </w:rPr>
        <w:t>וה</w:t>
      </w:r>
      <w:r>
        <w:rPr>
          <w:rFonts w:cs="FrankRuehl"/>
          <w:sz w:val="20"/>
          <w:szCs w:val="22"/>
          <w:rtl/>
        </w:rPr>
        <w:t>נעמן</w:t>
      </w:r>
      <w:r>
        <w:rPr>
          <w:rFonts w:cs="FrankRuehl"/>
          <w:sz w:val="20"/>
          <w:szCs w:val="22"/>
          <w:rtl/>
        </w:rPr>
        <w:t xml:space="preserve"> ולים</w:t>
      </w:r>
      <w:r>
        <w:rPr>
          <w:rStyle w:val="FootnoteReference"/>
          <w:rFonts w:cs="FrankRuehl"/>
          <w:sz w:val="20"/>
          <w:szCs w:val="22"/>
          <w:rtl/>
        </w:rPr>
        <w:footnoteReference w:id="31"/>
      </w:r>
      <w:r>
        <w:rPr>
          <w:rFonts w:cs="FrankRuehl" w:hint="cs"/>
          <w:sz w:val="20"/>
          <w:szCs w:val="22"/>
          <w:rtl/>
        </w:rPr>
        <w:t xml:space="preserve">, </w:t>
      </w:r>
      <w:r>
        <w:rPr>
          <w:rFonts w:cs="FrankRuehl"/>
          <w:sz w:val="20"/>
          <w:szCs w:val="22"/>
          <w:rtl/>
        </w:rPr>
        <w:t xml:space="preserve">ללא אישור </w:t>
      </w:r>
      <w:r>
        <w:rPr>
          <w:rFonts w:cs="FrankRuehl" w:hint="cs"/>
          <w:sz w:val="20"/>
          <w:szCs w:val="22"/>
          <w:rtl/>
        </w:rPr>
        <w:t xml:space="preserve">פורמלי </w:t>
      </w:r>
      <w:r>
        <w:rPr>
          <w:rFonts w:cs="FrankRuehl"/>
          <w:sz w:val="20"/>
          <w:szCs w:val="22"/>
          <w:rtl/>
        </w:rPr>
        <w:t>של מנהל הרשות</w:t>
      </w:r>
      <w:r>
        <w:rPr>
          <w:rFonts w:cs="FrankRuehl" w:hint="cs"/>
          <w:sz w:val="20"/>
          <w:szCs w:val="22"/>
          <w:rtl/>
        </w:rPr>
        <w:t>.</w:t>
      </w:r>
      <w:r>
        <w:rPr>
          <w:rFonts w:cs="FrankRuehl"/>
          <w:sz w:val="20"/>
          <w:szCs w:val="22"/>
          <w:rtl/>
        </w:rPr>
        <w:t xml:space="preserve"> ל</w:t>
      </w:r>
      <w:r>
        <w:rPr>
          <w:rFonts w:cs="FrankRuehl" w:hint="cs"/>
          <w:sz w:val="20"/>
          <w:szCs w:val="22"/>
          <w:rtl/>
        </w:rPr>
        <w:t>פי הנתונים שב</w:t>
      </w:r>
      <w:r>
        <w:rPr>
          <w:rFonts w:cs="FrankRuehl"/>
          <w:sz w:val="20"/>
          <w:szCs w:val="22"/>
          <w:rtl/>
        </w:rPr>
        <w:t>מסמכי</w:t>
      </w:r>
      <w:r>
        <w:rPr>
          <w:rFonts w:cs="FrankRuehl" w:hint="cs"/>
          <w:sz w:val="20"/>
          <w:szCs w:val="22"/>
          <w:rtl/>
        </w:rPr>
        <w:t xml:space="preserve"> רשות</w:t>
      </w:r>
      <w:r>
        <w:rPr>
          <w:rFonts w:cs="FrankRuehl"/>
          <w:sz w:val="20"/>
          <w:szCs w:val="22"/>
          <w:rtl/>
        </w:rPr>
        <w:t xml:space="preserve"> המים, </w:t>
      </w:r>
      <w:r>
        <w:rPr>
          <w:rFonts w:cs="FrankRuehl" w:hint="cs"/>
          <w:sz w:val="20"/>
          <w:szCs w:val="22"/>
          <w:rtl/>
        </w:rPr>
        <w:t xml:space="preserve">היא </w:t>
      </w:r>
      <w:r>
        <w:rPr>
          <w:rFonts w:cs="FrankRuehl"/>
          <w:sz w:val="20"/>
          <w:szCs w:val="22"/>
          <w:rtl/>
        </w:rPr>
        <w:t xml:space="preserve">צפתה שבשנת 2015 יצטבר עודף היצע של 2 </w:t>
      </w:r>
      <w:r>
        <w:rPr>
          <w:rFonts w:cs="FrankRuehl"/>
          <w:sz w:val="20"/>
          <w:szCs w:val="22"/>
          <w:rtl/>
        </w:rPr>
        <w:t>מלמ"ק</w:t>
      </w:r>
      <w:r>
        <w:rPr>
          <w:rFonts w:cs="FrankRuehl"/>
          <w:sz w:val="20"/>
          <w:szCs w:val="22"/>
          <w:rtl/>
        </w:rPr>
        <w:t>, ובשנת 2030 העודף צפוי לגדול ל</w:t>
      </w:r>
      <w:r>
        <w:rPr>
          <w:rFonts w:cs="FrankRuehl" w:hint="cs"/>
          <w:sz w:val="20"/>
          <w:szCs w:val="22"/>
          <w:rtl/>
        </w:rPr>
        <w:t>כדי</w:t>
      </w:r>
      <w:r>
        <w:rPr>
          <w:rFonts w:cs="FrankRuehl"/>
          <w:sz w:val="20"/>
          <w:szCs w:val="22"/>
          <w:rtl/>
        </w:rPr>
        <w:t xml:space="preserve"> 15 </w:t>
      </w:r>
      <w:r>
        <w:rPr>
          <w:rFonts w:cs="FrankRuehl"/>
          <w:sz w:val="20"/>
          <w:szCs w:val="22"/>
          <w:rtl/>
        </w:rPr>
        <w:t>מלמ"ק</w:t>
      </w:r>
      <w:r>
        <w:rPr>
          <w:rFonts w:cs="FrankRuehl"/>
          <w:sz w:val="20"/>
          <w:szCs w:val="22"/>
          <w:rtl/>
        </w:rPr>
        <w:t xml:space="preserve">. להערכת מקורות מפברואר 2013, עודף זה צפוי להגיע אף </w:t>
      </w:r>
      <w:r>
        <w:rPr>
          <w:rFonts w:cs="FrankRuehl"/>
          <w:sz w:val="20"/>
          <w:szCs w:val="22"/>
          <w:rtl/>
        </w:rPr>
        <w:t xml:space="preserve">ל-22 </w:t>
      </w:r>
      <w:r>
        <w:rPr>
          <w:rFonts w:cs="FrankRuehl"/>
          <w:sz w:val="20"/>
          <w:szCs w:val="22"/>
          <w:rtl/>
        </w:rPr>
        <w:t>מלמ"ק</w:t>
      </w:r>
      <w:r>
        <w:rPr>
          <w:rFonts w:cs="FrankRuehl"/>
          <w:sz w:val="20"/>
          <w:szCs w:val="22"/>
          <w:rtl/>
        </w:rPr>
        <w:t xml:space="preserve">. </w:t>
      </w:r>
      <w:r>
        <w:rPr>
          <w:rFonts w:cs="FrankRuehl" w:hint="cs"/>
          <w:sz w:val="20"/>
          <w:szCs w:val="22"/>
          <w:rtl/>
        </w:rPr>
        <w:t xml:space="preserve">בניגוד לנתונים אלה, על פי צווי הרשאה שנתנה רשות המים לספק א' בפברואר וביוני 2010, מקורות רשאית לספק שירותי תשתית להולכת מים לספק א' בכמות של עד 3.5 </w:t>
      </w:r>
      <w:r>
        <w:rPr>
          <w:rFonts w:cs="FrankRuehl" w:hint="cs"/>
          <w:sz w:val="20"/>
          <w:szCs w:val="22"/>
          <w:rtl/>
        </w:rPr>
        <w:t>מלמ"ק</w:t>
      </w:r>
      <w:r>
        <w:rPr>
          <w:rFonts w:cs="FrankRuehl" w:hint="cs"/>
          <w:sz w:val="20"/>
          <w:szCs w:val="22"/>
          <w:rtl/>
        </w:rPr>
        <w:t xml:space="preserve"> לשנה.</w:t>
      </w:r>
    </w:p>
    <w:p w:rsidR="00000000">
      <w:pPr>
        <w:spacing w:after="120" w:line="230" w:lineRule="exact"/>
        <w:ind w:left="-2" w:right="-72"/>
        <w:jc w:val="both"/>
        <w:rPr>
          <w:rFonts w:cs="FrankRuehl" w:hint="cs"/>
          <w:sz w:val="20"/>
          <w:szCs w:val="22"/>
          <w:rtl/>
        </w:rPr>
      </w:pPr>
      <w:r>
        <w:rPr>
          <w:rFonts w:cs="FrankRuehl"/>
          <w:sz w:val="20"/>
          <w:szCs w:val="22"/>
          <w:rtl/>
        </w:rPr>
        <w:t xml:space="preserve">מנהל רשות המים מסר למשרד מבקר המדינה בפברואר 2013, כי הזרמת </w:t>
      </w:r>
      <w:r>
        <w:rPr>
          <w:rFonts w:cs="FrankRuehl"/>
          <w:sz w:val="20"/>
          <w:szCs w:val="22"/>
          <w:rtl/>
        </w:rPr>
        <w:t>קולחי</w:t>
      </w:r>
      <w:r>
        <w:rPr>
          <w:rFonts w:cs="FrankRuehl"/>
          <w:sz w:val="20"/>
          <w:szCs w:val="22"/>
          <w:rtl/>
        </w:rPr>
        <w:t xml:space="preserve"> כרמיאל לנחל</w:t>
      </w:r>
      <w:r>
        <w:rPr>
          <w:rFonts w:cs="FrankRuehl" w:hint="cs"/>
          <w:sz w:val="20"/>
          <w:szCs w:val="22"/>
          <w:rtl/>
        </w:rPr>
        <w:t>ים</w:t>
      </w:r>
      <w:r>
        <w:rPr>
          <w:rFonts w:cs="FrankRuehl"/>
          <w:sz w:val="20"/>
          <w:szCs w:val="22"/>
          <w:rtl/>
        </w:rPr>
        <w:t xml:space="preserve"> ולים</w:t>
      </w:r>
      <w:r>
        <w:rPr>
          <w:rFonts w:cs="FrankRuehl"/>
          <w:sz w:val="20"/>
          <w:szCs w:val="22"/>
          <w:rtl/>
        </w:rPr>
        <w:t xml:space="preserve"> נעשתה </w:t>
      </w:r>
      <w:r>
        <w:rPr>
          <w:rFonts w:cs="FrankRuehl" w:hint="cs"/>
          <w:sz w:val="20"/>
          <w:szCs w:val="22"/>
          <w:rtl/>
        </w:rPr>
        <w:t xml:space="preserve">בשנת 2011 </w:t>
      </w:r>
      <w:r>
        <w:rPr>
          <w:rFonts w:cs="FrankRuehl"/>
          <w:sz w:val="20"/>
          <w:szCs w:val="22"/>
          <w:rtl/>
        </w:rPr>
        <w:t>ב</w:t>
      </w:r>
      <w:r>
        <w:rPr>
          <w:rFonts w:cs="FrankRuehl" w:hint="cs"/>
          <w:sz w:val="20"/>
          <w:szCs w:val="22"/>
          <w:rtl/>
        </w:rPr>
        <w:t xml:space="preserve">אישורו, וכי בשנים שלאחר מכן המצב תוקן. עוד הוסיף מנהל הרשות בסוף אפריל 2013, שהפתרון לבעיית עודפי הקולחים הוא בהשלמת חיבור אזור הגליל המערבי למאגר מעלה הקישון, וכי ההחלטה הסופית לגבי הגורם המבצע תתקבל על בסיס המלצות </w:t>
      </w:r>
      <w:r>
        <w:rPr>
          <w:rFonts w:cs="FrankRuehl"/>
          <w:sz w:val="20"/>
          <w:szCs w:val="22"/>
          <w:rtl/>
        </w:rPr>
        <w:t>ועדה בין-משרדית</w:t>
      </w:r>
      <w:r>
        <w:rPr>
          <w:rFonts w:cs="FrankRuehl" w:hint="cs"/>
          <w:sz w:val="20"/>
          <w:szCs w:val="22"/>
          <w:rtl/>
        </w:rPr>
        <w:t xml:space="preserve">, </w:t>
      </w:r>
      <w:r>
        <w:rPr>
          <w:rFonts w:cs="FrankRuehl"/>
          <w:sz w:val="20"/>
          <w:szCs w:val="22"/>
          <w:rtl/>
        </w:rPr>
        <w:t>המשות</w:t>
      </w:r>
      <w:r>
        <w:rPr>
          <w:rFonts w:cs="FrankRuehl"/>
          <w:sz w:val="20"/>
          <w:szCs w:val="22"/>
          <w:rtl/>
        </w:rPr>
        <w:t>פת לרשות המים ולמשרד האוצר</w:t>
      </w:r>
      <w:r>
        <w:rPr>
          <w:rStyle w:val="FootnoteReference"/>
          <w:rFonts w:cs="FrankRuehl"/>
          <w:sz w:val="20"/>
          <w:szCs w:val="22"/>
          <w:rtl/>
        </w:rPr>
        <w:footnoteReference w:id="32"/>
      </w:r>
      <w:r>
        <w:rPr>
          <w:rFonts w:cs="FrankRuehl" w:hint="cs"/>
          <w:sz w:val="20"/>
          <w:szCs w:val="22"/>
          <w:rtl/>
        </w:rPr>
        <w:t xml:space="preserve"> - הועדה מונתה בידי </w:t>
      </w:r>
      <w:r>
        <w:rPr>
          <w:rFonts w:cs="FrankRuehl"/>
          <w:sz w:val="20"/>
          <w:szCs w:val="22"/>
          <w:rtl/>
        </w:rPr>
        <w:t xml:space="preserve">מנהל הרשות </w:t>
      </w:r>
      <w:r>
        <w:rPr>
          <w:rFonts w:cs="FrankRuehl" w:hint="cs"/>
          <w:sz w:val="20"/>
          <w:szCs w:val="22"/>
          <w:rtl/>
        </w:rPr>
        <w:br/>
      </w:r>
      <w:r>
        <w:rPr>
          <w:rFonts w:cs="FrankRuehl"/>
          <w:sz w:val="20"/>
          <w:szCs w:val="22"/>
          <w:rtl/>
        </w:rPr>
        <w:t>ב-27.9.12</w:t>
      </w:r>
      <w:r>
        <w:rPr>
          <w:rFonts w:cs="FrankRuehl" w:hint="cs"/>
          <w:sz w:val="20"/>
          <w:szCs w:val="22"/>
          <w:rtl/>
        </w:rPr>
        <w:t xml:space="preserve"> להצעת מודל</w:t>
      </w:r>
      <w:r>
        <w:rPr>
          <w:rFonts w:cs="FrankRuehl"/>
          <w:sz w:val="20"/>
          <w:szCs w:val="22"/>
          <w:rtl/>
        </w:rPr>
        <w:t xml:space="preserve"> אסדרה</w:t>
      </w:r>
      <w:r>
        <w:rPr>
          <w:rFonts w:cs="FrankRuehl" w:hint="cs"/>
          <w:sz w:val="20"/>
          <w:szCs w:val="22"/>
          <w:rtl/>
        </w:rPr>
        <w:t xml:space="preserve"> (להלן ועדת האסדרה או הועדה)</w:t>
      </w:r>
      <w:r>
        <w:rPr>
          <w:rFonts w:cs="FrankRuehl"/>
          <w:sz w:val="20"/>
          <w:szCs w:val="22"/>
          <w:rtl/>
        </w:rPr>
        <w:t xml:space="preserve"> </w:t>
      </w:r>
      <w:r>
        <w:rPr>
          <w:rStyle w:val="FootnoteReference"/>
          <w:rFonts w:cs="FrankRuehl"/>
          <w:sz w:val="20"/>
          <w:szCs w:val="22"/>
          <w:rtl/>
        </w:rPr>
        <w:footnoteReference w:id="33"/>
      </w:r>
      <w:r>
        <w:rPr>
          <w:rFonts w:cs="FrankRuehl" w:hint="cs"/>
          <w:sz w:val="20"/>
          <w:szCs w:val="22"/>
          <w:rtl/>
        </w:rPr>
        <w:t>.</w:t>
      </w:r>
    </w:p>
    <w:p w:rsidR="00000000">
      <w:pPr>
        <w:spacing w:after="120" w:line="230" w:lineRule="exact"/>
        <w:ind w:left="-2" w:right="-72"/>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ממסמכי רשות המים עולה שבשנת 2009 הגישו מקורות וספק</w:t>
      </w:r>
      <w:r>
        <w:rPr>
          <w:rFonts w:cs="FrankRuehl" w:hint="cs"/>
          <w:sz w:val="20"/>
          <w:szCs w:val="22"/>
          <w:rtl/>
        </w:rPr>
        <w:t xml:space="preserve"> א'</w:t>
      </w:r>
      <w:r>
        <w:rPr>
          <w:rFonts w:cs="FrankRuehl"/>
          <w:sz w:val="20"/>
          <w:szCs w:val="22"/>
          <w:rtl/>
        </w:rPr>
        <w:t xml:space="preserve"> תכניות חלופיות להעברת </w:t>
      </w:r>
      <w:r>
        <w:rPr>
          <w:rFonts w:cs="FrankRuehl" w:hint="cs"/>
          <w:sz w:val="20"/>
          <w:szCs w:val="22"/>
          <w:rtl/>
        </w:rPr>
        <w:t>עודפי ה</w:t>
      </w:r>
      <w:r>
        <w:rPr>
          <w:rFonts w:cs="FrankRuehl"/>
          <w:sz w:val="20"/>
          <w:szCs w:val="22"/>
          <w:rtl/>
        </w:rPr>
        <w:t xml:space="preserve">קולחים </w:t>
      </w:r>
      <w:r>
        <w:rPr>
          <w:rFonts w:cs="FrankRuehl" w:hint="cs"/>
          <w:sz w:val="20"/>
          <w:szCs w:val="22"/>
          <w:rtl/>
        </w:rPr>
        <w:t>מ</w:t>
      </w:r>
      <w:r>
        <w:rPr>
          <w:rFonts w:cs="FrankRuehl"/>
          <w:sz w:val="20"/>
          <w:szCs w:val="22"/>
          <w:rtl/>
        </w:rPr>
        <w:t>קולחי</w:t>
      </w:r>
      <w:r>
        <w:rPr>
          <w:rFonts w:cs="FrankRuehl"/>
          <w:sz w:val="20"/>
          <w:szCs w:val="22"/>
          <w:rtl/>
        </w:rPr>
        <w:t xml:space="preserve"> כרמיאל (שבבעלות מקורות) </w:t>
      </w:r>
      <w:r>
        <w:rPr>
          <w:rFonts w:cs="FrankRuehl" w:hint="cs"/>
          <w:sz w:val="20"/>
          <w:szCs w:val="22"/>
          <w:rtl/>
        </w:rPr>
        <w:t>וממפעלי ההשבה ש</w:t>
      </w:r>
      <w:r>
        <w:rPr>
          <w:rFonts w:cs="FrankRuehl" w:hint="cs"/>
          <w:sz w:val="20"/>
          <w:szCs w:val="22"/>
          <w:rtl/>
        </w:rPr>
        <w:t>ב</w:t>
      </w:r>
      <w:r>
        <w:rPr>
          <w:rFonts w:cs="FrankRuehl"/>
          <w:sz w:val="20"/>
          <w:szCs w:val="22"/>
          <w:rtl/>
        </w:rPr>
        <w:t>נהר</w:t>
      </w:r>
      <w:r>
        <w:rPr>
          <w:rFonts w:cs="FrankRuehl" w:hint="cs"/>
          <w:sz w:val="20"/>
          <w:szCs w:val="22"/>
          <w:rtl/>
        </w:rPr>
        <w:t>י</w:t>
      </w:r>
      <w:r>
        <w:rPr>
          <w:rFonts w:cs="FrankRuehl"/>
          <w:sz w:val="20"/>
          <w:szCs w:val="22"/>
          <w:rtl/>
        </w:rPr>
        <w:t>יה ו</w:t>
      </w:r>
      <w:r>
        <w:rPr>
          <w:rFonts w:cs="FrankRuehl" w:hint="cs"/>
          <w:sz w:val="20"/>
          <w:szCs w:val="22"/>
          <w:rtl/>
        </w:rPr>
        <w:t>ב</w:t>
      </w:r>
      <w:r>
        <w:rPr>
          <w:rFonts w:cs="FrankRuehl"/>
          <w:sz w:val="20"/>
          <w:szCs w:val="22"/>
          <w:rtl/>
        </w:rPr>
        <w:t xml:space="preserve">עכו (שבבעלות </w:t>
      </w:r>
      <w:r>
        <w:rPr>
          <w:rFonts w:cs="FrankRuehl" w:hint="cs"/>
          <w:sz w:val="20"/>
          <w:szCs w:val="22"/>
          <w:rtl/>
        </w:rPr>
        <w:t>ספק א'</w:t>
      </w:r>
      <w:r>
        <w:rPr>
          <w:rFonts w:cs="FrankRuehl"/>
          <w:sz w:val="20"/>
          <w:szCs w:val="22"/>
          <w:rtl/>
        </w:rPr>
        <w:t xml:space="preserve">) </w:t>
      </w:r>
      <w:r>
        <w:rPr>
          <w:rFonts w:cs="FrankRuehl" w:hint="cs"/>
          <w:sz w:val="20"/>
          <w:szCs w:val="22"/>
          <w:rtl/>
        </w:rPr>
        <w:t>א</w:t>
      </w:r>
      <w:r>
        <w:rPr>
          <w:rFonts w:cs="FrankRuehl"/>
          <w:sz w:val="20"/>
          <w:szCs w:val="22"/>
          <w:rtl/>
        </w:rPr>
        <w:t>ל</w:t>
      </w:r>
      <w:r>
        <w:rPr>
          <w:rFonts w:cs="FrankRuehl" w:hint="cs"/>
          <w:sz w:val="20"/>
          <w:szCs w:val="22"/>
          <w:rtl/>
        </w:rPr>
        <w:t xml:space="preserve"> </w:t>
      </w:r>
      <w:r>
        <w:rPr>
          <w:rFonts w:cs="FrankRuehl"/>
          <w:sz w:val="20"/>
          <w:szCs w:val="22"/>
          <w:rtl/>
        </w:rPr>
        <w:t>תשלובת הקישון</w:t>
      </w:r>
      <w:r>
        <w:rPr>
          <w:rFonts w:cs="FrankRuehl" w:hint="cs"/>
          <w:sz w:val="20"/>
          <w:szCs w:val="22"/>
          <w:rtl/>
        </w:rPr>
        <w:t xml:space="preserve">, אף </w:t>
      </w:r>
      <w:r>
        <w:rPr>
          <w:rFonts w:cs="FrankRuehl"/>
          <w:sz w:val="20"/>
          <w:szCs w:val="22"/>
          <w:rtl/>
        </w:rPr>
        <w:t xml:space="preserve">היא בבעלות מקורות. </w:t>
      </w:r>
      <w:r>
        <w:rPr>
          <w:rFonts w:cs="FrankRuehl" w:hint="cs"/>
          <w:sz w:val="20"/>
          <w:szCs w:val="22"/>
          <w:rtl/>
        </w:rPr>
        <w:t>ב</w:t>
      </w:r>
      <w:r>
        <w:rPr>
          <w:rFonts w:cs="FrankRuehl"/>
          <w:sz w:val="20"/>
          <w:szCs w:val="22"/>
          <w:rtl/>
        </w:rPr>
        <w:t xml:space="preserve">מועד סיום הביקורת טרם החליטה רשות המים </w:t>
      </w:r>
      <w:r>
        <w:rPr>
          <w:rFonts w:cs="FrankRuehl" w:hint="cs"/>
          <w:sz w:val="20"/>
          <w:szCs w:val="22"/>
          <w:rtl/>
        </w:rPr>
        <w:t>מהי ה</w:t>
      </w:r>
      <w:r>
        <w:rPr>
          <w:rFonts w:cs="FrankRuehl"/>
          <w:sz w:val="20"/>
          <w:szCs w:val="22"/>
          <w:rtl/>
        </w:rPr>
        <w:t>תכנית המועדפת</w:t>
      </w:r>
      <w:r>
        <w:rPr>
          <w:rFonts w:cs="FrankRuehl" w:hint="cs"/>
          <w:sz w:val="20"/>
          <w:szCs w:val="22"/>
          <w:rtl/>
        </w:rPr>
        <w:t xml:space="preserve"> עליה</w:t>
      </w:r>
      <w:r>
        <w:rPr>
          <w:rFonts w:cs="FrankRuehl"/>
          <w:sz w:val="20"/>
          <w:szCs w:val="22"/>
          <w:rtl/>
        </w:rPr>
        <w:t xml:space="preserve"> להעברת קולחים </w:t>
      </w:r>
      <w:r>
        <w:rPr>
          <w:rFonts w:cs="FrankRuehl"/>
          <w:sz w:val="20"/>
          <w:szCs w:val="22"/>
          <w:rtl/>
        </w:rPr>
        <w:t>מקולחי</w:t>
      </w:r>
      <w:r>
        <w:rPr>
          <w:rFonts w:cs="FrankRuehl"/>
          <w:sz w:val="20"/>
          <w:szCs w:val="22"/>
          <w:rtl/>
        </w:rPr>
        <w:t xml:space="preserve"> </w:t>
      </w:r>
      <w:r>
        <w:rPr>
          <w:rFonts w:cs="FrankRuehl" w:hint="cs"/>
          <w:sz w:val="20"/>
          <w:szCs w:val="22"/>
          <w:rtl/>
        </w:rPr>
        <w:t xml:space="preserve">אזור </w:t>
      </w:r>
      <w:r>
        <w:rPr>
          <w:rFonts w:cs="FrankRuehl"/>
          <w:sz w:val="20"/>
          <w:szCs w:val="22"/>
          <w:rtl/>
        </w:rPr>
        <w:t>כרמיאל לתשלובת הקישון</w:t>
      </w:r>
      <w:r>
        <w:rPr>
          <w:rFonts w:cs="FrankRuehl" w:hint="cs"/>
          <w:sz w:val="20"/>
          <w:szCs w:val="22"/>
          <w:rtl/>
        </w:rPr>
        <w:t>: זו שהגישה מקורות, בעלת מפעל ההשבה של תשלובת הקישון וזו שהוגשה על ידי ספק</w:t>
      </w:r>
      <w:r>
        <w:rPr>
          <w:rFonts w:cs="FrankRuehl" w:hint="cs"/>
          <w:sz w:val="20"/>
          <w:szCs w:val="22"/>
          <w:rtl/>
        </w:rPr>
        <w:t xml:space="preserve"> א'.</w:t>
      </w:r>
      <w:r>
        <w:rPr>
          <w:rFonts w:cs="FrankRuehl"/>
          <w:sz w:val="20"/>
          <w:szCs w:val="22"/>
          <w:rtl/>
        </w:rPr>
        <w:t xml:space="preserve"> </w:t>
      </w:r>
      <w:r>
        <w:rPr>
          <w:rFonts w:cs="FrankRuehl" w:hint="cs"/>
          <w:sz w:val="20"/>
          <w:szCs w:val="22"/>
          <w:rtl/>
        </w:rPr>
        <w:t xml:space="preserve">כאשר תשלובת הקישון </w:t>
      </w:r>
      <w:r>
        <w:rPr>
          <w:rFonts w:cs="FrankRuehl"/>
          <w:sz w:val="20"/>
          <w:szCs w:val="22"/>
          <w:rtl/>
        </w:rPr>
        <w:t>אמורה להזין גם את מפעל ההשבה ב</w:t>
      </w:r>
      <w:r>
        <w:rPr>
          <w:rFonts w:cs="FrankRuehl" w:hint="cs"/>
          <w:sz w:val="20"/>
          <w:szCs w:val="22"/>
          <w:rtl/>
        </w:rPr>
        <w:t xml:space="preserve">אזור </w:t>
      </w:r>
      <w:r>
        <w:rPr>
          <w:rFonts w:cs="FrankRuehl"/>
          <w:sz w:val="20"/>
          <w:szCs w:val="22"/>
          <w:rtl/>
        </w:rPr>
        <w:t>עמק חרוד</w:t>
      </w:r>
      <w:r>
        <w:rPr>
          <w:rFonts w:cs="FrankRuehl" w:hint="cs"/>
          <w:sz w:val="20"/>
          <w:szCs w:val="22"/>
          <w:rtl/>
        </w:rPr>
        <w:t>,</w:t>
      </w:r>
      <w:r>
        <w:rPr>
          <w:rFonts w:cs="FrankRuehl"/>
          <w:sz w:val="20"/>
          <w:szCs w:val="22"/>
          <w:rtl/>
        </w:rPr>
        <w:t xml:space="preserve"> ש</w:t>
      </w:r>
      <w:r>
        <w:rPr>
          <w:rFonts w:cs="FrankRuehl" w:hint="cs"/>
          <w:sz w:val="20"/>
          <w:szCs w:val="22"/>
          <w:rtl/>
        </w:rPr>
        <w:t xml:space="preserve">בו </w:t>
      </w:r>
      <w:r>
        <w:rPr>
          <w:rFonts w:cs="FrankRuehl"/>
          <w:sz w:val="20"/>
          <w:szCs w:val="22"/>
          <w:rtl/>
        </w:rPr>
        <w:t xml:space="preserve">קיים </w:t>
      </w:r>
      <w:r>
        <w:rPr>
          <w:rFonts w:cs="FrankRuehl" w:hint="cs"/>
          <w:sz w:val="20"/>
          <w:szCs w:val="22"/>
          <w:rtl/>
        </w:rPr>
        <w:t>מחסור</w:t>
      </w:r>
      <w:r>
        <w:rPr>
          <w:rFonts w:cs="FrankRuehl"/>
          <w:sz w:val="20"/>
          <w:szCs w:val="22"/>
          <w:rtl/>
        </w:rPr>
        <w:t xml:space="preserve"> </w:t>
      </w:r>
      <w:r>
        <w:rPr>
          <w:rFonts w:cs="FrankRuehl" w:hint="cs"/>
          <w:sz w:val="20"/>
          <w:szCs w:val="22"/>
          <w:rtl/>
        </w:rPr>
        <w:t>ב</w:t>
      </w:r>
      <w:r>
        <w:rPr>
          <w:rFonts w:cs="FrankRuehl"/>
          <w:sz w:val="20"/>
          <w:szCs w:val="22"/>
          <w:rtl/>
        </w:rPr>
        <w:t>מי קולחים</w:t>
      </w:r>
      <w:r>
        <w:rPr>
          <w:rFonts w:cs="FrankRuehl" w:hint="cs"/>
          <w:sz w:val="20"/>
          <w:szCs w:val="22"/>
          <w:rtl/>
        </w:rPr>
        <w:t xml:space="preserve"> בשיעור </w:t>
      </w:r>
      <w:r>
        <w:rPr>
          <w:rFonts w:cs="FrankRuehl"/>
          <w:sz w:val="20"/>
          <w:szCs w:val="22"/>
          <w:rtl/>
        </w:rPr>
        <w:t xml:space="preserve">של כ-6.5 </w:t>
      </w:r>
      <w:r>
        <w:rPr>
          <w:rFonts w:cs="FrankRuehl"/>
          <w:sz w:val="20"/>
          <w:szCs w:val="22"/>
          <w:rtl/>
        </w:rPr>
        <w:t>מלמ"ק</w:t>
      </w:r>
      <w:r>
        <w:rPr>
          <w:rFonts w:cs="FrankRuehl"/>
          <w:sz w:val="20"/>
          <w:szCs w:val="22"/>
          <w:rtl/>
        </w:rPr>
        <w:t xml:space="preserve"> מי קולחים.</w:t>
      </w:r>
    </w:p>
    <w:p w:rsidR="00000000">
      <w:pPr>
        <w:spacing w:after="240" w:line="230" w:lineRule="exact"/>
        <w:ind w:left="3" w:right="-72"/>
        <w:jc w:val="both"/>
        <w:rPr>
          <w:rFonts w:cs="FrankRuehl" w:hint="cs"/>
          <w:sz w:val="20"/>
          <w:szCs w:val="22"/>
          <w:rtl/>
        </w:rPr>
      </w:pPr>
      <w:r>
        <w:rPr>
          <w:rFonts w:cs="FrankRuehl"/>
          <w:sz w:val="20"/>
          <w:szCs w:val="22"/>
          <w:rtl/>
        </w:rPr>
        <w:t xml:space="preserve">רשות המים אישרה את </w:t>
      </w:r>
      <w:r>
        <w:rPr>
          <w:rFonts w:cs="FrankRuehl" w:hint="cs"/>
          <w:sz w:val="20"/>
          <w:szCs w:val="22"/>
          <w:rtl/>
        </w:rPr>
        <w:t>שלב א' של ה</w:t>
      </w:r>
      <w:r>
        <w:rPr>
          <w:rFonts w:cs="FrankRuehl"/>
          <w:sz w:val="20"/>
          <w:szCs w:val="22"/>
          <w:rtl/>
        </w:rPr>
        <w:t>תכנית</w:t>
      </w:r>
      <w:r>
        <w:rPr>
          <w:rFonts w:cs="FrankRuehl" w:hint="cs"/>
          <w:sz w:val="20"/>
          <w:szCs w:val="22"/>
          <w:rtl/>
        </w:rPr>
        <w:t xml:space="preserve"> שהגיש ספק א' להעברת עודפי המפעל לתשלובת הקישון,</w:t>
      </w:r>
      <w:r>
        <w:rPr>
          <w:rFonts w:cs="FrankRuehl"/>
          <w:sz w:val="20"/>
          <w:szCs w:val="22"/>
          <w:rtl/>
        </w:rPr>
        <w:t xml:space="preserve"> </w:t>
      </w:r>
      <w:r>
        <w:rPr>
          <w:rFonts w:cs="FrankRuehl" w:hint="cs"/>
          <w:sz w:val="20"/>
          <w:szCs w:val="22"/>
          <w:rtl/>
        </w:rPr>
        <w:t>אולם</w:t>
      </w:r>
      <w:r>
        <w:rPr>
          <w:rFonts w:cs="FrankRuehl"/>
          <w:sz w:val="20"/>
          <w:szCs w:val="22"/>
          <w:rtl/>
        </w:rPr>
        <w:t xml:space="preserve"> בשלב מסוים </w:t>
      </w:r>
      <w:r>
        <w:rPr>
          <w:rFonts w:cs="FrankRuehl" w:hint="cs"/>
          <w:sz w:val="20"/>
          <w:szCs w:val="22"/>
          <w:rtl/>
        </w:rPr>
        <w:t>היא</w:t>
      </w:r>
      <w:r>
        <w:rPr>
          <w:rFonts w:cs="FrankRuehl"/>
          <w:sz w:val="20"/>
          <w:szCs w:val="22"/>
          <w:rtl/>
        </w:rPr>
        <w:t xml:space="preserve"> הקפ</w:t>
      </w:r>
      <w:r>
        <w:rPr>
          <w:rFonts w:cs="FrankRuehl" w:hint="cs"/>
          <w:sz w:val="20"/>
          <w:szCs w:val="22"/>
          <w:rtl/>
        </w:rPr>
        <w:t>י</w:t>
      </w:r>
      <w:r>
        <w:rPr>
          <w:rFonts w:cs="FrankRuehl"/>
          <w:sz w:val="20"/>
          <w:szCs w:val="22"/>
          <w:rtl/>
        </w:rPr>
        <w:t>א</w:t>
      </w:r>
      <w:r>
        <w:rPr>
          <w:rFonts w:cs="FrankRuehl" w:hint="cs"/>
          <w:sz w:val="20"/>
          <w:szCs w:val="22"/>
          <w:rtl/>
        </w:rPr>
        <w:t>ה</w:t>
      </w:r>
      <w:r>
        <w:rPr>
          <w:rFonts w:cs="FrankRuehl"/>
          <w:sz w:val="20"/>
          <w:szCs w:val="22"/>
          <w:rtl/>
        </w:rPr>
        <w:t xml:space="preserve"> </w:t>
      </w:r>
      <w:r>
        <w:rPr>
          <w:rFonts w:cs="FrankRuehl" w:hint="cs"/>
          <w:sz w:val="20"/>
          <w:szCs w:val="22"/>
          <w:rtl/>
        </w:rPr>
        <w:t xml:space="preserve">את </w:t>
      </w:r>
      <w:r>
        <w:rPr>
          <w:rFonts w:cs="FrankRuehl"/>
          <w:sz w:val="20"/>
          <w:szCs w:val="22"/>
          <w:rtl/>
        </w:rPr>
        <w:t>המשך הטיפול בת</w:t>
      </w:r>
      <w:r>
        <w:rPr>
          <w:rFonts w:cs="FrankRuehl"/>
          <w:sz w:val="20"/>
          <w:szCs w:val="22"/>
          <w:rtl/>
        </w:rPr>
        <w:t xml:space="preserve">כנית. מנהל רשות המים </w:t>
      </w:r>
      <w:r>
        <w:rPr>
          <w:rFonts w:cs="FrankRuehl" w:hint="cs"/>
          <w:sz w:val="20"/>
          <w:szCs w:val="22"/>
          <w:rtl/>
        </w:rPr>
        <w:t xml:space="preserve">הודיע </w:t>
      </w:r>
      <w:r>
        <w:rPr>
          <w:rFonts w:cs="FrankRuehl"/>
          <w:sz w:val="20"/>
          <w:szCs w:val="22"/>
          <w:rtl/>
        </w:rPr>
        <w:t>למשרד מבקר המדינה בפברואר 2013,</w:t>
      </w:r>
      <w:r>
        <w:rPr>
          <w:rFonts w:cs="FrankRuehl" w:hint="cs"/>
          <w:sz w:val="20"/>
          <w:szCs w:val="22"/>
          <w:rtl/>
        </w:rPr>
        <w:t xml:space="preserve"> ש</w:t>
      </w:r>
      <w:r>
        <w:rPr>
          <w:rFonts w:cs="FrankRuehl"/>
          <w:sz w:val="20"/>
          <w:szCs w:val="22"/>
          <w:rtl/>
        </w:rPr>
        <w:t xml:space="preserve">רשות המים דנה לאחרונה בחלופות </w:t>
      </w:r>
      <w:r>
        <w:rPr>
          <w:rFonts w:cs="FrankRuehl" w:hint="cs"/>
          <w:sz w:val="20"/>
          <w:szCs w:val="22"/>
          <w:rtl/>
        </w:rPr>
        <w:t>שהוצגו לה במסגרת</w:t>
      </w:r>
      <w:r>
        <w:rPr>
          <w:rFonts w:cs="FrankRuehl"/>
          <w:sz w:val="20"/>
          <w:szCs w:val="22"/>
          <w:rtl/>
        </w:rPr>
        <w:t xml:space="preserve"> דיוני</w:t>
      </w:r>
      <w:r>
        <w:rPr>
          <w:rFonts w:cs="FrankRuehl" w:hint="cs"/>
          <w:sz w:val="20"/>
          <w:szCs w:val="22"/>
          <w:rtl/>
        </w:rPr>
        <w:t xml:space="preserve"> ועדת האסדרה</w:t>
      </w:r>
      <w:r>
        <w:rPr>
          <w:rFonts w:cs="FrankRuehl"/>
          <w:sz w:val="20"/>
          <w:szCs w:val="22"/>
          <w:rtl/>
        </w:rPr>
        <w:t xml:space="preserve">, </w:t>
      </w:r>
      <w:r>
        <w:rPr>
          <w:rFonts w:cs="FrankRuehl" w:hint="cs"/>
          <w:sz w:val="20"/>
          <w:szCs w:val="22"/>
          <w:rtl/>
        </w:rPr>
        <w:t>שהתייחסה בין היתר ל</w:t>
      </w:r>
      <w:r>
        <w:rPr>
          <w:rFonts w:cs="FrankRuehl"/>
          <w:sz w:val="20"/>
          <w:szCs w:val="22"/>
          <w:rtl/>
        </w:rPr>
        <w:t xml:space="preserve">מעמדה של חברת מקורות במשק </w:t>
      </w:r>
      <w:r>
        <w:rPr>
          <w:rFonts w:cs="FrankRuehl" w:hint="cs"/>
          <w:sz w:val="20"/>
          <w:szCs w:val="22"/>
          <w:rtl/>
        </w:rPr>
        <w:t>ה</w:t>
      </w:r>
      <w:r>
        <w:rPr>
          <w:rFonts w:cs="FrankRuehl"/>
          <w:sz w:val="20"/>
          <w:szCs w:val="22"/>
          <w:rtl/>
        </w:rPr>
        <w:t xml:space="preserve">קולחים. יצוין כי </w:t>
      </w:r>
      <w:r>
        <w:rPr>
          <w:rFonts w:cs="FrankRuehl"/>
          <w:sz w:val="20"/>
          <w:szCs w:val="22"/>
          <w:rtl/>
        </w:rPr>
        <w:t>מהריש</w:t>
      </w:r>
      <w:r>
        <w:rPr>
          <w:rFonts w:cs="FrankRuehl" w:hint="cs"/>
          <w:sz w:val="20"/>
          <w:szCs w:val="22"/>
          <w:rtl/>
        </w:rPr>
        <w:t>ה</w:t>
      </w:r>
      <w:r>
        <w:rPr>
          <w:rFonts w:cs="FrankRuehl"/>
          <w:sz w:val="20"/>
          <w:szCs w:val="22"/>
          <w:rtl/>
        </w:rPr>
        <w:t xml:space="preserve"> שבתשובת מנהל רשות המים עולה שעד אותו מועד </w:t>
      </w:r>
      <w:r>
        <w:rPr>
          <w:rFonts w:cs="FrankRuehl" w:hint="cs"/>
          <w:sz w:val="20"/>
          <w:szCs w:val="22"/>
          <w:rtl/>
        </w:rPr>
        <w:t xml:space="preserve">לא </w:t>
      </w:r>
      <w:r>
        <w:rPr>
          <w:rFonts w:cs="FrankRuehl"/>
          <w:sz w:val="20"/>
          <w:szCs w:val="22"/>
          <w:rtl/>
        </w:rPr>
        <w:t>הציגה ועדת האסד</w:t>
      </w:r>
      <w:r>
        <w:rPr>
          <w:rFonts w:cs="FrankRuehl"/>
          <w:sz w:val="20"/>
          <w:szCs w:val="22"/>
          <w:rtl/>
        </w:rPr>
        <w:t xml:space="preserve">רה </w:t>
      </w:r>
      <w:r>
        <w:rPr>
          <w:rFonts w:cs="FrankRuehl" w:hint="cs"/>
          <w:sz w:val="20"/>
          <w:szCs w:val="22"/>
          <w:rtl/>
        </w:rPr>
        <w:t xml:space="preserve">לאישור המנהל </w:t>
      </w:r>
      <w:r>
        <w:rPr>
          <w:rFonts w:cs="FrankRuehl"/>
          <w:sz w:val="20"/>
          <w:szCs w:val="22"/>
          <w:rtl/>
        </w:rPr>
        <w:t>תוצרי ביניים של</w:t>
      </w:r>
      <w:r>
        <w:rPr>
          <w:rFonts w:cs="FrankRuehl" w:hint="cs"/>
          <w:sz w:val="20"/>
          <w:szCs w:val="22"/>
          <w:rtl/>
        </w:rPr>
        <w:t xml:space="preserve"> עבודתה (ראו להלן)</w:t>
      </w:r>
      <w:r>
        <w:rPr>
          <w:rFonts w:cs="FrankRuehl"/>
          <w:sz w:val="20"/>
          <w:szCs w:val="22"/>
          <w:rtl/>
        </w:rPr>
        <w:t>.</w:t>
      </w:r>
    </w:p>
    <w:p w:rsidR="00000000">
      <w:pPr>
        <w:pStyle w:val="RESHET"/>
        <w:keepLines/>
        <w:rPr>
          <w:rFonts w:hint="cs"/>
          <w:sz w:val="20"/>
          <w:rtl/>
        </w:rPr>
      </w:pPr>
      <w:r>
        <w:rPr>
          <w:sz w:val="20"/>
          <w:rtl/>
        </w:rPr>
        <w:t>משרד מבקר המדינה מעיר לרשות המים</w:t>
      </w:r>
      <w:r>
        <w:rPr>
          <w:rFonts w:hint="cs"/>
          <w:sz w:val="20"/>
          <w:rtl/>
        </w:rPr>
        <w:t xml:space="preserve"> שהיא עיכבה את הטיפול בתכניות שהוגשו לה</w:t>
      </w:r>
      <w:r>
        <w:rPr>
          <w:sz w:val="20"/>
          <w:rtl/>
        </w:rPr>
        <w:t xml:space="preserve">, </w:t>
      </w:r>
      <w:r>
        <w:rPr>
          <w:rFonts w:hint="cs"/>
          <w:sz w:val="20"/>
          <w:rtl/>
        </w:rPr>
        <w:t xml:space="preserve">והיה </w:t>
      </w:r>
      <w:r>
        <w:rPr>
          <w:sz w:val="20"/>
          <w:rtl/>
        </w:rPr>
        <w:t xml:space="preserve">עליה </w:t>
      </w:r>
      <w:r>
        <w:rPr>
          <w:rFonts w:hint="cs"/>
          <w:sz w:val="20"/>
          <w:rtl/>
        </w:rPr>
        <w:t xml:space="preserve">לדון בהקדם בתכניות המונחות לפתחה ולהחליט על הפתרון המיטבי לקולחים של האזור. בקבלת החלטה זו הייתה הרשות גורמת להפסקת הזרמת </w:t>
      </w:r>
      <w:r>
        <w:rPr>
          <w:rFonts w:hint="cs"/>
          <w:sz w:val="20"/>
          <w:rtl/>
        </w:rPr>
        <w:t xml:space="preserve">קולחים אל הנחלים </w:t>
      </w:r>
      <w:r>
        <w:rPr>
          <w:sz w:val="20"/>
          <w:rtl/>
        </w:rPr>
        <w:t>חלזון ונעמן ו</w:t>
      </w:r>
      <w:r>
        <w:rPr>
          <w:rFonts w:hint="cs"/>
          <w:sz w:val="20"/>
          <w:rtl/>
        </w:rPr>
        <w:t>אל ה</w:t>
      </w:r>
      <w:r>
        <w:rPr>
          <w:sz w:val="20"/>
          <w:rtl/>
        </w:rPr>
        <w:t>ים</w:t>
      </w:r>
      <w:r>
        <w:rPr>
          <w:rFonts w:hint="cs"/>
          <w:sz w:val="20"/>
          <w:rtl/>
        </w:rPr>
        <w:t xml:space="preserve"> (ראו להלן בפרק על איכות קולחים) והזרמתם לשימושים חקלאיים, ובכך הייתה נותנת מענה מוקדם למחסור במי קולחים שבאזור עמק חרוד. </w:t>
      </w:r>
    </w:p>
    <w:p w:rsidR="00000000">
      <w:pPr>
        <w:spacing w:after="120" w:line="230" w:lineRule="exact"/>
        <w:jc w:val="both"/>
        <w:rPr>
          <w:rFonts w:cs="FrankRuehl" w:hint="cs"/>
          <w:sz w:val="20"/>
          <w:szCs w:val="22"/>
          <w:rtl/>
        </w:rPr>
      </w:pPr>
    </w:p>
    <w:p w:rsidR="00000000">
      <w:pPr>
        <w:pStyle w:val="KOT5"/>
        <w:rPr>
          <w:rFonts w:hint="cs"/>
          <w:rtl/>
        </w:rPr>
      </w:pPr>
      <w:r>
        <w:rPr>
          <w:rtl/>
        </w:rPr>
        <w:t xml:space="preserve">מפעל </w:t>
      </w:r>
      <w:r>
        <w:rPr>
          <w:rFonts w:hint="cs"/>
          <w:rtl/>
        </w:rPr>
        <w:t xml:space="preserve">השבה </w:t>
      </w:r>
      <w:r>
        <w:rPr>
          <w:rtl/>
        </w:rPr>
        <w:t>עג'ור</w:t>
      </w:r>
      <w:r>
        <w:rPr>
          <w:rtl/>
        </w:rPr>
        <w:t xml:space="preserve"> עדולם</w:t>
      </w:r>
    </w:p>
    <w:p w:rsidR="00000000">
      <w:pPr>
        <w:pStyle w:val="a"/>
        <w:widowControl/>
        <w:spacing w:after="120" w:line="230" w:lineRule="exact"/>
        <w:ind w:left="-15" w:right="-72"/>
        <w:rPr>
          <w:rFonts w:cs="FrankRuehl"/>
          <w:szCs w:val="22"/>
          <w:rtl/>
        </w:rPr>
      </w:pPr>
      <w:r>
        <w:rPr>
          <w:rFonts w:cs="FrankRuehl"/>
          <w:szCs w:val="22"/>
          <w:rtl/>
        </w:rPr>
        <w:t>באוגוסט 2006 אישרה ועדת השיפוט</w:t>
      </w:r>
      <w:r>
        <w:rPr>
          <w:rStyle w:val="FootnoteReference"/>
          <w:rtl/>
        </w:rPr>
        <w:footnoteReference w:id="34"/>
      </w:r>
      <w:r>
        <w:rPr>
          <w:rFonts w:cs="FrankRuehl"/>
          <w:szCs w:val="22"/>
          <w:rtl/>
        </w:rPr>
        <w:t xml:space="preserve"> </w:t>
      </w:r>
      <w:r>
        <w:rPr>
          <w:rFonts w:cs="FrankRuehl" w:hint="cs"/>
          <w:szCs w:val="22"/>
          <w:rtl/>
        </w:rPr>
        <w:t xml:space="preserve">של רשות המים למקורות להקים </w:t>
      </w:r>
      <w:r>
        <w:rPr>
          <w:rFonts w:cs="FrankRuehl"/>
          <w:szCs w:val="22"/>
          <w:rtl/>
        </w:rPr>
        <w:t xml:space="preserve">את מפעל ההשבה </w:t>
      </w:r>
      <w:r>
        <w:rPr>
          <w:rFonts w:cs="FrankRuehl" w:hint="cs"/>
          <w:szCs w:val="22"/>
          <w:rtl/>
        </w:rPr>
        <w:t>ב</w:t>
      </w:r>
      <w:r>
        <w:rPr>
          <w:rFonts w:cs="FrankRuehl" w:hint="cs"/>
          <w:szCs w:val="22"/>
          <w:rtl/>
        </w:rPr>
        <w:t>עג'ור</w:t>
      </w:r>
      <w:r>
        <w:rPr>
          <w:rFonts w:cs="FrankRuehl" w:hint="cs"/>
          <w:szCs w:val="22"/>
          <w:rtl/>
        </w:rPr>
        <w:t xml:space="preserve"> עדולם</w:t>
      </w:r>
      <w:r>
        <w:rPr>
          <w:rStyle w:val="FootnoteReference"/>
          <w:rtl/>
        </w:rPr>
        <w:footnoteReference w:id="35"/>
      </w:r>
      <w:r>
        <w:rPr>
          <w:rFonts w:cs="FrankRuehl"/>
          <w:szCs w:val="22"/>
          <w:rtl/>
        </w:rPr>
        <w:t xml:space="preserve">, בעלות של </w:t>
      </w:r>
      <w:r>
        <w:rPr>
          <w:rFonts w:cs="FrankRuehl" w:hint="cs"/>
          <w:szCs w:val="22"/>
          <w:rtl/>
        </w:rPr>
        <w:t xml:space="preserve">97 </w:t>
      </w:r>
      <w:r>
        <w:rPr>
          <w:rFonts w:cs="FrankRuehl"/>
          <w:szCs w:val="22"/>
          <w:rtl/>
        </w:rPr>
        <w:t>מ</w:t>
      </w:r>
      <w:r>
        <w:rPr>
          <w:rFonts w:cs="FrankRuehl" w:hint="cs"/>
          <w:szCs w:val="22"/>
          <w:rtl/>
        </w:rPr>
        <w:t>י</w:t>
      </w:r>
      <w:r>
        <w:rPr>
          <w:rFonts w:cs="FrankRuehl"/>
          <w:szCs w:val="22"/>
          <w:rtl/>
        </w:rPr>
        <w:t>ליון ש"ח</w:t>
      </w:r>
      <w:r>
        <w:rPr>
          <w:rStyle w:val="FootnoteReference"/>
          <w:rtl/>
        </w:rPr>
        <w:footnoteReference w:id="36"/>
      </w:r>
      <w:r>
        <w:rPr>
          <w:rFonts w:cs="FrankRuehl" w:hint="cs"/>
          <w:szCs w:val="22"/>
          <w:rtl/>
        </w:rPr>
        <w:t>,</w:t>
      </w:r>
      <w:r>
        <w:rPr>
          <w:rFonts w:cs="FrankRuehl"/>
          <w:szCs w:val="22"/>
          <w:rtl/>
        </w:rPr>
        <w:t xml:space="preserve"> </w:t>
      </w:r>
      <w:r>
        <w:rPr>
          <w:rFonts w:cs="FrankRuehl" w:hint="cs"/>
          <w:szCs w:val="22"/>
          <w:rtl/>
        </w:rPr>
        <w:t>ו</w:t>
      </w:r>
      <w:r>
        <w:rPr>
          <w:rFonts w:cs="FrankRuehl"/>
          <w:szCs w:val="22"/>
          <w:rtl/>
        </w:rPr>
        <w:t>זאת באופן מודולרי, בהתאם לגידול במקורות הקולחים של המפעל</w:t>
      </w:r>
      <w:r>
        <w:rPr>
          <w:rFonts w:cs="FrankRuehl" w:hint="cs"/>
          <w:szCs w:val="22"/>
          <w:rtl/>
        </w:rPr>
        <w:t xml:space="preserve"> וללא עלות הקמת המאגרים</w:t>
      </w:r>
      <w:r>
        <w:rPr>
          <w:rFonts w:cs="FrankRuehl"/>
          <w:szCs w:val="22"/>
          <w:rtl/>
        </w:rPr>
        <w:t>. ממסמכי רשות המים מיוני 2012 עולה ש</w:t>
      </w:r>
      <w:r>
        <w:rPr>
          <w:rFonts w:cs="FrankRuehl" w:hint="cs"/>
          <w:szCs w:val="22"/>
          <w:rtl/>
        </w:rPr>
        <w:t>בשל</w:t>
      </w:r>
      <w:r>
        <w:rPr>
          <w:rFonts w:cs="FrankRuehl"/>
          <w:szCs w:val="22"/>
          <w:rtl/>
        </w:rPr>
        <w:t xml:space="preserve"> ה</w:t>
      </w:r>
      <w:r>
        <w:rPr>
          <w:rFonts w:cs="FrankRuehl" w:hint="cs"/>
          <w:szCs w:val="22"/>
          <w:rtl/>
        </w:rPr>
        <w:t xml:space="preserve">קשיים שבהם נתקלה </w:t>
      </w:r>
      <w:r>
        <w:rPr>
          <w:rFonts w:cs="FrankRuehl"/>
          <w:szCs w:val="22"/>
          <w:rtl/>
        </w:rPr>
        <w:t>מקורות</w:t>
      </w:r>
      <w:r>
        <w:rPr>
          <w:rFonts w:cs="FrankRuehl" w:hint="cs"/>
          <w:szCs w:val="22"/>
          <w:rtl/>
        </w:rPr>
        <w:t xml:space="preserve"> בתהליך בניית המאגרים</w:t>
      </w:r>
      <w:r>
        <w:rPr>
          <w:rFonts w:cs="FrankRuehl"/>
          <w:szCs w:val="22"/>
          <w:rtl/>
        </w:rPr>
        <w:t xml:space="preserve">, </w:t>
      </w:r>
      <w:r>
        <w:rPr>
          <w:rFonts w:cs="FrankRuehl" w:hint="cs"/>
          <w:szCs w:val="22"/>
          <w:rtl/>
        </w:rPr>
        <w:t xml:space="preserve">הנחתה אותה הרשות שלא להמשיך בביצוע </w:t>
      </w:r>
      <w:r>
        <w:rPr>
          <w:rFonts w:cs="FrankRuehl"/>
          <w:szCs w:val="22"/>
          <w:rtl/>
        </w:rPr>
        <w:t>המיזם</w:t>
      </w:r>
      <w:r>
        <w:rPr>
          <w:rFonts w:cs="FrankRuehl" w:hint="cs"/>
          <w:szCs w:val="22"/>
          <w:rtl/>
        </w:rPr>
        <w:t>, זאת לאחר</w:t>
      </w:r>
      <w:r>
        <w:rPr>
          <w:rFonts w:cs="FrankRuehl" w:hint="cs"/>
          <w:szCs w:val="22"/>
          <w:rtl/>
        </w:rPr>
        <w:t xml:space="preserve"> שמקורות כבר השקיעה בו כ-8 מיליון ש"ח.</w:t>
      </w:r>
      <w:r>
        <w:rPr>
          <w:rFonts w:cs="FrankRuehl"/>
          <w:szCs w:val="22"/>
          <w:rtl/>
        </w:rPr>
        <w:t xml:space="preserve"> </w:t>
      </w:r>
      <w:r>
        <w:rPr>
          <w:rFonts w:cs="FrankRuehl" w:hint="cs"/>
          <w:szCs w:val="22"/>
          <w:rtl/>
        </w:rPr>
        <w:t xml:space="preserve">באפריל 2010 </w:t>
      </w:r>
      <w:r>
        <w:rPr>
          <w:rFonts w:cs="FrankRuehl"/>
          <w:szCs w:val="22"/>
          <w:rtl/>
        </w:rPr>
        <w:t>אישרה</w:t>
      </w:r>
      <w:r>
        <w:rPr>
          <w:rFonts w:cs="FrankRuehl" w:hint="cs"/>
          <w:szCs w:val="22"/>
          <w:rtl/>
        </w:rPr>
        <w:t xml:space="preserve"> הרשות </w:t>
      </w:r>
      <w:r>
        <w:rPr>
          <w:rFonts w:cs="FrankRuehl"/>
          <w:szCs w:val="22"/>
          <w:rtl/>
        </w:rPr>
        <w:t xml:space="preserve">לספק הקולחים </w:t>
      </w:r>
      <w:r>
        <w:rPr>
          <w:rFonts w:cs="FrankRuehl" w:hint="cs"/>
          <w:szCs w:val="22"/>
          <w:rtl/>
        </w:rPr>
        <w:t>(להלן - ספק ב') להתחיל בביצוע המיזם -</w:t>
      </w:r>
      <w:r>
        <w:rPr>
          <w:rFonts w:cs="FrankRuehl"/>
          <w:szCs w:val="22"/>
          <w:rtl/>
        </w:rPr>
        <w:t xml:space="preserve"> </w:t>
      </w:r>
      <w:r>
        <w:rPr>
          <w:rFonts w:cs="FrankRuehl" w:hint="cs"/>
          <w:szCs w:val="22"/>
          <w:rtl/>
        </w:rPr>
        <w:t>אך המיזם טרם בוצע.</w:t>
      </w:r>
      <w:r>
        <w:rPr>
          <w:rFonts w:cs="FrankRuehl"/>
          <w:szCs w:val="22"/>
          <w:rtl/>
        </w:rPr>
        <w:t xml:space="preserve"> </w:t>
      </w:r>
    </w:p>
    <w:p w:rsidR="00000000">
      <w:pPr>
        <w:spacing w:after="240" w:line="230" w:lineRule="exact"/>
        <w:ind w:left="3" w:right="-72"/>
        <w:jc w:val="both"/>
        <w:rPr>
          <w:rFonts w:cs="FrankRuehl" w:hint="cs"/>
          <w:sz w:val="20"/>
          <w:szCs w:val="22"/>
          <w:rtl/>
        </w:rPr>
      </w:pPr>
      <w:r>
        <w:rPr>
          <w:rFonts w:cs="FrankRuehl"/>
          <w:sz w:val="20"/>
          <w:szCs w:val="22"/>
          <w:rtl/>
        </w:rPr>
        <w:t>ממסמכי רשות המים מיוני 2012 עולה ש</w:t>
      </w:r>
      <w:r>
        <w:rPr>
          <w:rFonts w:cs="FrankRuehl" w:hint="cs"/>
          <w:sz w:val="20"/>
          <w:szCs w:val="22"/>
          <w:rtl/>
        </w:rPr>
        <w:t>מ</w:t>
      </w:r>
      <w:r>
        <w:rPr>
          <w:rFonts w:cs="FrankRuehl"/>
          <w:sz w:val="20"/>
          <w:szCs w:val="22"/>
          <w:rtl/>
        </w:rPr>
        <w:t xml:space="preserve">אותו מועד </w:t>
      </w:r>
      <w:r>
        <w:rPr>
          <w:rFonts w:cs="FrankRuehl" w:hint="cs"/>
          <w:sz w:val="20"/>
          <w:szCs w:val="22"/>
          <w:rtl/>
        </w:rPr>
        <w:t xml:space="preserve">עד </w:t>
      </w:r>
      <w:r>
        <w:rPr>
          <w:rFonts w:cs="FrankRuehl"/>
          <w:sz w:val="20"/>
          <w:szCs w:val="22"/>
          <w:rtl/>
        </w:rPr>
        <w:t xml:space="preserve">מועד סיום הביקורת </w:t>
      </w:r>
      <w:r>
        <w:rPr>
          <w:rFonts w:cs="FrankRuehl" w:hint="cs"/>
          <w:sz w:val="20"/>
          <w:szCs w:val="22"/>
          <w:rtl/>
        </w:rPr>
        <w:t>היא</w:t>
      </w:r>
      <w:r>
        <w:rPr>
          <w:rFonts w:cs="FrankRuehl"/>
          <w:sz w:val="20"/>
          <w:szCs w:val="22"/>
          <w:rtl/>
        </w:rPr>
        <w:t xml:space="preserve"> עדיין התלבטה בין שתי חלופות הביצוע למפעל וטרם ק</w:t>
      </w:r>
      <w:r>
        <w:rPr>
          <w:rFonts w:cs="FrankRuehl" w:hint="cs"/>
          <w:sz w:val="20"/>
          <w:szCs w:val="22"/>
          <w:rtl/>
        </w:rPr>
        <w:t>י</w:t>
      </w:r>
      <w:r>
        <w:rPr>
          <w:rFonts w:cs="FrankRuehl"/>
          <w:sz w:val="20"/>
          <w:szCs w:val="22"/>
          <w:rtl/>
        </w:rPr>
        <w:t xml:space="preserve">בלה </w:t>
      </w:r>
      <w:r>
        <w:rPr>
          <w:rFonts w:cs="FrankRuehl"/>
          <w:sz w:val="20"/>
          <w:szCs w:val="22"/>
          <w:rtl/>
        </w:rPr>
        <w:t>החלטה לגבי תוואי המפעל ו</w:t>
      </w:r>
      <w:r>
        <w:rPr>
          <w:rFonts w:cs="FrankRuehl" w:hint="cs"/>
          <w:sz w:val="20"/>
          <w:szCs w:val="22"/>
          <w:rtl/>
        </w:rPr>
        <w:t xml:space="preserve">לגבי </w:t>
      </w:r>
      <w:r>
        <w:rPr>
          <w:rFonts w:cs="FrankRuehl"/>
          <w:sz w:val="20"/>
          <w:szCs w:val="22"/>
          <w:rtl/>
        </w:rPr>
        <w:t xml:space="preserve">זהות הגוף המבצע. </w:t>
      </w:r>
    </w:p>
    <w:p w:rsidR="00000000">
      <w:pPr>
        <w:pStyle w:val="RESHET"/>
        <w:keepLines/>
        <w:rPr>
          <w:rFonts w:hint="cs"/>
          <w:sz w:val="20"/>
          <w:rtl/>
        </w:rPr>
      </w:pPr>
      <w:r>
        <w:rPr>
          <w:rFonts w:hint="cs"/>
          <w:sz w:val="20"/>
          <w:rtl/>
        </w:rPr>
        <w:t xml:space="preserve">משרד מבקר המדינה מעיר לרשות המים כי עליה לדון ולקבל החלטות בעניין החלופה המועדפת להקמת מפעל </w:t>
      </w:r>
      <w:r>
        <w:rPr>
          <w:rFonts w:hint="cs"/>
          <w:sz w:val="20"/>
          <w:rtl/>
        </w:rPr>
        <w:t>עג'ור</w:t>
      </w:r>
      <w:r>
        <w:rPr>
          <w:rFonts w:hint="cs"/>
          <w:sz w:val="20"/>
          <w:rtl/>
        </w:rPr>
        <w:t xml:space="preserve"> עדולם על ידי יזם פרטי או מקורות, כך שניתן יהיה לנצל את מלוא כמות הקולחים באזור.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sz w:val="20"/>
          <w:rtl/>
        </w:rPr>
        <w:t>משרד מבקר המדינה מעיר לרשו</w:t>
      </w:r>
      <w:r>
        <w:rPr>
          <w:sz w:val="20"/>
          <w:rtl/>
        </w:rPr>
        <w:t>ת</w:t>
      </w:r>
      <w:r>
        <w:rPr>
          <w:rFonts w:hint="cs"/>
          <w:sz w:val="20"/>
          <w:rtl/>
        </w:rPr>
        <w:t xml:space="preserve"> המים</w:t>
      </w:r>
      <w:r>
        <w:rPr>
          <w:sz w:val="20"/>
          <w:rtl/>
        </w:rPr>
        <w:t>, כי השתהותה בהחלטותיה בעניין</w:t>
      </w:r>
      <w:r>
        <w:rPr>
          <w:rFonts w:hint="cs"/>
          <w:sz w:val="20"/>
          <w:rtl/>
        </w:rPr>
        <w:t xml:space="preserve"> </w:t>
      </w:r>
      <w:r>
        <w:rPr>
          <w:sz w:val="20"/>
          <w:rtl/>
        </w:rPr>
        <w:t>החלופות במפעלי הגליל המערבי</w:t>
      </w:r>
      <w:r>
        <w:rPr>
          <w:rFonts w:hint="cs"/>
          <w:sz w:val="20"/>
          <w:rtl/>
        </w:rPr>
        <w:t xml:space="preserve"> </w:t>
      </w:r>
      <w:r>
        <w:rPr>
          <w:sz w:val="20"/>
          <w:rtl/>
        </w:rPr>
        <w:t>ו</w:t>
      </w:r>
      <w:r>
        <w:rPr>
          <w:rFonts w:hint="cs"/>
          <w:sz w:val="20"/>
          <w:rtl/>
        </w:rPr>
        <w:t xml:space="preserve">במפעל </w:t>
      </w:r>
      <w:r>
        <w:rPr>
          <w:sz w:val="20"/>
          <w:rtl/>
        </w:rPr>
        <w:t>עג'ור</w:t>
      </w:r>
      <w:r>
        <w:rPr>
          <w:sz w:val="20"/>
          <w:rtl/>
        </w:rPr>
        <w:t>-עדולם</w:t>
      </w:r>
      <w:r>
        <w:rPr>
          <w:rFonts w:hint="cs"/>
          <w:sz w:val="20"/>
          <w:rtl/>
        </w:rPr>
        <w:t xml:space="preserve"> </w:t>
      </w:r>
      <w:r>
        <w:rPr>
          <w:sz w:val="20"/>
          <w:rtl/>
        </w:rPr>
        <w:t xml:space="preserve">גרמה לבזבוז </w:t>
      </w:r>
      <w:r>
        <w:rPr>
          <w:rFonts w:hint="cs"/>
          <w:sz w:val="20"/>
          <w:rtl/>
        </w:rPr>
        <w:t xml:space="preserve">כספים </w:t>
      </w:r>
      <w:r>
        <w:rPr>
          <w:sz w:val="20"/>
          <w:rtl/>
        </w:rPr>
        <w:t>ולאי-ניצול מיטבי של מי קולחים שהופקו</w:t>
      </w:r>
      <w:r>
        <w:rPr>
          <w:rFonts w:hint="cs"/>
          <w:sz w:val="20"/>
          <w:rtl/>
        </w:rPr>
        <w:t>,</w:t>
      </w:r>
      <w:r>
        <w:rPr>
          <w:sz w:val="20"/>
          <w:rtl/>
        </w:rPr>
        <w:t xml:space="preserve"> </w:t>
      </w:r>
      <w:r>
        <w:rPr>
          <w:rFonts w:hint="cs"/>
          <w:sz w:val="20"/>
          <w:rtl/>
        </w:rPr>
        <w:t>ובמקום שכל המים האלה יגיעו לחקלאים כפתרון לבעיית המחסור במים - הרשות ממשיכה ב</w:t>
      </w:r>
      <w:r>
        <w:rPr>
          <w:sz w:val="20"/>
          <w:rtl/>
        </w:rPr>
        <w:t>הזרמת עודפיהם לנחלים</w:t>
      </w:r>
      <w:r>
        <w:rPr>
          <w:rStyle w:val="FootnoteReference"/>
          <w:sz w:val="20"/>
          <w:rtl/>
        </w:rPr>
        <w:footnoteReference w:id="37"/>
      </w:r>
      <w:r>
        <w:rPr>
          <w:sz w:val="20"/>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w:t>
      </w:r>
      <w:r>
        <w:rPr>
          <w:rtl/>
        </w:rPr>
        <w:t xml:space="preserve">סיוע </w:t>
      </w:r>
      <w:r>
        <w:rPr>
          <w:rFonts w:hint="cs"/>
          <w:rtl/>
        </w:rPr>
        <w:t>ב</w:t>
      </w:r>
      <w:r>
        <w:rPr>
          <w:rtl/>
        </w:rPr>
        <w:t>הקמת מפ</w:t>
      </w:r>
      <w:r>
        <w:rPr>
          <w:rtl/>
        </w:rPr>
        <w:t>עלי השבה פרטיים</w:t>
      </w:r>
      <w:r>
        <w:rPr>
          <w:rFonts w:hint="cs"/>
          <w:rtl/>
        </w:rPr>
        <w:t xml:space="preserve"> </w:t>
      </w:r>
    </w:p>
    <w:p w:rsidR="00000000">
      <w:pPr>
        <w:spacing w:after="120" w:line="230" w:lineRule="exact"/>
        <w:ind w:right="-72"/>
        <w:jc w:val="both"/>
        <w:rPr>
          <w:rFonts w:cs="FrankRuehl" w:hint="cs"/>
          <w:sz w:val="20"/>
          <w:szCs w:val="22"/>
          <w:rtl/>
        </w:rPr>
      </w:pPr>
      <w:r>
        <w:rPr>
          <w:rFonts w:cs="FrankRuehl" w:hint="cs"/>
          <w:sz w:val="20"/>
          <w:szCs w:val="22"/>
          <w:rtl/>
        </w:rPr>
        <w:t xml:space="preserve">כאמור </w:t>
      </w:r>
      <w:r>
        <w:rPr>
          <w:rFonts w:cs="FrankRuehl"/>
          <w:sz w:val="20"/>
          <w:szCs w:val="22"/>
          <w:rtl/>
        </w:rPr>
        <w:t>ל</w:t>
      </w:r>
      <w:r>
        <w:rPr>
          <w:rFonts w:cs="FrankRuehl" w:hint="cs"/>
          <w:sz w:val="20"/>
          <w:szCs w:val="22"/>
          <w:rtl/>
        </w:rPr>
        <w:t xml:space="preserve">פי </w:t>
      </w:r>
      <w:r>
        <w:rPr>
          <w:rFonts w:cs="FrankRuehl"/>
          <w:sz w:val="20"/>
          <w:szCs w:val="22"/>
          <w:rtl/>
        </w:rPr>
        <w:t>נוהל הסיוע, רשות</w:t>
      </w:r>
      <w:r>
        <w:rPr>
          <w:rFonts w:cs="FrankRuehl" w:hint="cs"/>
          <w:sz w:val="20"/>
          <w:szCs w:val="22"/>
          <w:rtl/>
        </w:rPr>
        <w:t xml:space="preserve"> המים</w:t>
      </w:r>
      <w:r>
        <w:rPr>
          <w:rFonts w:cs="FrankRuehl"/>
          <w:sz w:val="20"/>
          <w:szCs w:val="22"/>
          <w:rtl/>
        </w:rPr>
        <w:t xml:space="preserve"> אמורה להעניק למפעלי השבה פרטיים סיוע בשיעורים שמגיעים עד 60% ו</w:t>
      </w:r>
      <w:r>
        <w:rPr>
          <w:rFonts w:cs="FrankRuehl" w:hint="cs"/>
          <w:sz w:val="20"/>
          <w:szCs w:val="22"/>
          <w:rtl/>
        </w:rPr>
        <w:t xml:space="preserve">אף עד </w:t>
      </w:r>
      <w:r>
        <w:rPr>
          <w:rFonts w:cs="FrankRuehl"/>
          <w:sz w:val="20"/>
          <w:szCs w:val="22"/>
          <w:rtl/>
        </w:rPr>
        <w:t>100% מעלות ההשקעה הכוללת בתנאים מסוימים</w:t>
      </w:r>
      <w:r>
        <w:rPr>
          <w:rStyle w:val="FootnoteReference"/>
          <w:rFonts w:cs="FrankRuehl"/>
          <w:sz w:val="20"/>
          <w:szCs w:val="22"/>
          <w:rtl/>
        </w:rPr>
        <w:footnoteReference w:id="38"/>
      </w:r>
      <w:r>
        <w:rPr>
          <w:rFonts w:cs="FrankRuehl" w:hint="cs"/>
          <w:sz w:val="20"/>
          <w:szCs w:val="22"/>
          <w:rtl/>
        </w:rPr>
        <w:t>, וזאת</w:t>
      </w:r>
      <w:r>
        <w:rPr>
          <w:rFonts w:cs="FrankRuehl"/>
          <w:sz w:val="20"/>
          <w:szCs w:val="22"/>
          <w:rtl/>
        </w:rPr>
        <w:t xml:space="preserve"> לאחר שהמיזם </w:t>
      </w:r>
      <w:r>
        <w:rPr>
          <w:rFonts w:cs="FrankRuehl" w:hint="cs"/>
          <w:sz w:val="20"/>
          <w:szCs w:val="22"/>
          <w:rtl/>
        </w:rPr>
        <w:t>שבעבורו</w:t>
      </w:r>
      <w:r>
        <w:rPr>
          <w:rFonts w:cs="FrankRuehl"/>
          <w:sz w:val="20"/>
          <w:szCs w:val="22"/>
          <w:rtl/>
        </w:rPr>
        <w:t xml:space="preserve"> מבוקש הסיוע נדון בוועדה מקדמית</w:t>
      </w:r>
      <w:r>
        <w:rPr>
          <w:rStyle w:val="FootnoteReference"/>
          <w:rFonts w:cs="FrankRuehl"/>
          <w:sz w:val="20"/>
          <w:szCs w:val="22"/>
          <w:rtl/>
        </w:rPr>
        <w:footnoteReference w:id="39"/>
      </w:r>
      <w:r>
        <w:rPr>
          <w:rFonts w:cs="FrankRuehl"/>
          <w:sz w:val="20"/>
          <w:szCs w:val="22"/>
          <w:rtl/>
        </w:rPr>
        <w:t>, בוועדת שיפוט ולבסוף בוועדת עלויות</w:t>
      </w:r>
      <w:r>
        <w:rPr>
          <w:rStyle w:val="FootnoteReference"/>
          <w:rFonts w:cs="FrankRuehl"/>
          <w:sz w:val="20"/>
          <w:szCs w:val="22"/>
          <w:rtl/>
        </w:rPr>
        <w:footnoteReference w:id="40"/>
      </w:r>
      <w:r>
        <w:rPr>
          <w:rFonts w:cs="FrankRuehl"/>
          <w:sz w:val="20"/>
          <w:szCs w:val="22"/>
          <w:rtl/>
        </w:rPr>
        <w:t>.</w:t>
      </w:r>
    </w:p>
    <w:p w:rsidR="00000000">
      <w:pPr>
        <w:spacing w:after="120" w:line="230" w:lineRule="exact"/>
        <w:jc w:val="both"/>
        <w:rPr>
          <w:rFonts w:cs="FrankRuehl" w:hint="cs"/>
          <w:sz w:val="20"/>
          <w:szCs w:val="22"/>
          <w:rtl/>
        </w:rPr>
      </w:pPr>
    </w:p>
    <w:p w:rsidR="00000000">
      <w:pPr>
        <w:pStyle w:val="KOT5"/>
        <w:rPr>
          <w:rtl/>
        </w:rPr>
      </w:pPr>
      <w:r>
        <w:rPr>
          <w:rtl/>
        </w:rPr>
        <w:t>תק</w:t>
      </w:r>
      <w:r>
        <w:rPr>
          <w:rtl/>
        </w:rPr>
        <w:t xml:space="preserve">נים הנדסיים וכלכליים </w:t>
      </w:r>
    </w:p>
    <w:p w:rsidR="00000000">
      <w:pPr>
        <w:spacing w:after="120" w:line="230" w:lineRule="exact"/>
        <w:ind w:right="-72"/>
        <w:jc w:val="both"/>
        <w:rPr>
          <w:rFonts w:cs="FrankRuehl" w:hint="cs"/>
          <w:sz w:val="20"/>
          <w:szCs w:val="22"/>
          <w:rtl/>
        </w:rPr>
      </w:pPr>
      <w:r>
        <w:rPr>
          <w:rFonts w:cs="FrankRuehl"/>
          <w:sz w:val="20"/>
          <w:szCs w:val="22"/>
          <w:rtl/>
        </w:rPr>
        <w:t>1.</w:t>
      </w:r>
      <w:r>
        <w:rPr>
          <w:rFonts w:cs="FrankRuehl" w:hint="cs"/>
          <w:sz w:val="20"/>
          <w:szCs w:val="22"/>
          <w:rtl/>
        </w:rPr>
        <w:tab/>
      </w:r>
      <w:r>
        <w:rPr>
          <w:rFonts w:cs="FrankRuehl"/>
          <w:sz w:val="20"/>
          <w:szCs w:val="22"/>
          <w:rtl/>
        </w:rPr>
        <w:t>בתחומי פיתוח והשקעה שונים מקובל לאשר מיזמים בהתבסס על מדדים מפורטים כמותית ו</w:t>
      </w:r>
      <w:r>
        <w:rPr>
          <w:rFonts w:cs="FrankRuehl" w:hint="cs"/>
          <w:sz w:val="20"/>
          <w:szCs w:val="22"/>
          <w:rtl/>
        </w:rPr>
        <w:t xml:space="preserve">על </w:t>
      </w:r>
      <w:r>
        <w:rPr>
          <w:rFonts w:cs="FrankRuehl"/>
          <w:sz w:val="20"/>
          <w:szCs w:val="22"/>
          <w:rtl/>
        </w:rPr>
        <w:t>תקנים תפעוליים והנדסיים שנדרשים לעמוד בהם</w:t>
      </w:r>
      <w:r>
        <w:rPr>
          <w:rStyle w:val="FootnoteReference"/>
          <w:rFonts w:cs="FrankRuehl"/>
          <w:sz w:val="20"/>
          <w:szCs w:val="22"/>
          <w:rtl/>
        </w:rPr>
        <w:footnoteReference w:id="41"/>
      </w:r>
      <w:r>
        <w:rPr>
          <w:rFonts w:cs="FrankRuehl"/>
          <w:sz w:val="20"/>
          <w:szCs w:val="22"/>
          <w:rtl/>
        </w:rPr>
        <w:t>. מנהל אגף הסיוע הודיע למשרד מבקר המדינה בנובמבר 2012 כי "לרשות המים אין נהלים משל עצמה באשר לתקנים הנדסיים"</w:t>
      </w:r>
      <w:r>
        <w:rPr>
          <w:rFonts w:cs="FrankRuehl" w:hint="cs"/>
          <w:sz w:val="20"/>
          <w:szCs w:val="22"/>
          <w:rtl/>
        </w:rPr>
        <w:t>,</w:t>
      </w:r>
      <w:r>
        <w:rPr>
          <w:rFonts w:cs="FrankRuehl"/>
          <w:sz w:val="20"/>
          <w:szCs w:val="22"/>
          <w:rtl/>
        </w:rPr>
        <w:t xml:space="preserve"> </w:t>
      </w:r>
      <w:r>
        <w:rPr>
          <w:rFonts w:cs="FrankRuehl"/>
          <w:sz w:val="20"/>
          <w:szCs w:val="22"/>
          <w:rtl/>
        </w:rPr>
        <w:t>וכי "לרשות המים נוהל הגשת תכניות לוועדת שיפוט, הכולל גם הנחיות תכנון".</w:t>
      </w:r>
    </w:p>
    <w:p w:rsidR="00000000">
      <w:pPr>
        <w:spacing w:after="240" w:line="230" w:lineRule="exact"/>
        <w:ind w:right="-72"/>
        <w:jc w:val="both"/>
        <w:rPr>
          <w:rFonts w:cs="FrankRuehl" w:hint="cs"/>
          <w:sz w:val="20"/>
          <w:szCs w:val="22"/>
          <w:rtl/>
        </w:rPr>
      </w:pPr>
      <w:r>
        <w:rPr>
          <w:rFonts w:cs="FrankRuehl"/>
          <w:sz w:val="20"/>
          <w:szCs w:val="22"/>
          <w:rtl/>
        </w:rPr>
        <w:t xml:space="preserve">מנהל רשות המים הודיע למשרד מבקר המדינה בפברואר 2013 כי ועדת האסדרה מטפלת </w:t>
      </w:r>
      <w:r>
        <w:rPr>
          <w:rFonts w:cs="FrankRuehl"/>
          <w:sz w:val="20"/>
          <w:szCs w:val="22"/>
          <w:rtl/>
        </w:rPr>
        <w:t>בת</w:t>
      </w:r>
      <w:r>
        <w:rPr>
          <w:rFonts w:cs="FrankRuehl" w:hint="cs"/>
          <w:sz w:val="20"/>
          <w:szCs w:val="22"/>
          <w:rtl/>
        </w:rPr>
        <w:t>י</w:t>
      </w:r>
      <w:r>
        <w:rPr>
          <w:rFonts w:cs="FrankRuehl"/>
          <w:sz w:val="20"/>
          <w:szCs w:val="22"/>
          <w:rtl/>
        </w:rPr>
        <w:t>קנון</w:t>
      </w:r>
      <w:r>
        <w:rPr>
          <w:rFonts w:cs="FrankRuehl" w:hint="cs"/>
          <w:sz w:val="20"/>
          <w:szCs w:val="22"/>
          <w:rtl/>
        </w:rPr>
        <w:t xml:space="preserve"> שיאפשר </w:t>
      </w:r>
      <w:r>
        <w:rPr>
          <w:rFonts w:cs="FrankRuehl"/>
          <w:sz w:val="20"/>
          <w:szCs w:val="22"/>
          <w:rtl/>
        </w:rPr>
        <w:t>השווא</w:t>
      </w:r>
      <w:r>
        <w:rPr>
          <w:rFonts w:cs="FrankRuehl" w:hint="cs"/>
          <w:sz w:val="20"/>
          <w:szCs w:val="22"/>
          <w:rtl/>
        </w:rPr>
        <w:t>ת</w:t>
      </w:r>
      <w:r>
        <w:rPr>
          <w:rFonts w:cs="FrankRuehl"/>
          <w:sz w:val="20"/>
          <w:szCs w:val="22"/>
          <w:rtl/>
        </w:rPr>
        <w:t xml:space="preserve"> </w:t>
      </w:r>
      <w:r>
        <w:rPr>
          <w:rFonts w:cs="FrankRuehl" w:hint="cs"/>
          <w:sz w:val="20"/>
          <w:szCs w:val="22"/>
          <w:rtl/>
        </w:rPr>
        <w:t>ה</w:t>
      </w:r>
      <w:r>
        <w:rPr>
          <w:rFonts w:cs="FrankRuehl"/>
          <w:sz w:val="20"/>
          <w:szCs w:val="22"/>
          <w:rtl/>
        </w:rPr>
        <w:t>דרישות בין מפעלי</w:t>
      </w:r>
      <w:r>
        <w:rPr>
          <w:rFonts w:cs="FrankRuehl" w:hint="cs"/>
          <w:sz w:val="20"/>
          <w:szCs w:val="22"/>
          <w:rtl/>
        </w:rPr>
        <w:t xml:space="preserve"> ההשבה</w:t>
      </w:r>
      <w:r>
        <w:rPr>
          <w:rFonts w:cs="FrankRuehl"/>
          <w:sz w:val="20"/>
          <w:szCs w:val="22"/>
          <w:rtl/>
        </w:rPr>
        <w:t xml:space="preserve"> הפרטי</w:t>
      </w:r>
      <w:r>
        <w:rPr>
          <w:rFonts w:cs="FrankRuehl" w:hint="cs"/>
          <w:sz w:val="20"/>
          <w:szCs w:val="22"/>
          <w:rtl/>
        </w:rPr>
        <w:t>ים</w:t>
      </w:r>
      <w:r>
        <w:rPr>
          <w:rFonts w:cs="FrankRuehl"/>
          <w:sz w:val="20"/>
          <w:szCs w:val="22"/>
          <w:rtl/>
        </w:rPr>
        <w:t xml:space="preserve"> לבין מפעלי חברת מקורות, כך שייקבעו תקנים אחידים לשני סוגי </w:t>
      </w:r>
      <w:r>
        <w:rPr>
          <w:rFonts w:cs="FrankRuehl" w:hint="cs"/>
          <w:sz w:val="20"/>
          <w:szCs w:val="22"/>
          <w:rtl/>
        </w:rPr>
        <w:t>המפעלים</w:t>
      </w:r>
      <w:r>
        <w:rPr>
          <w:rFonts w:cs="FrankRuehl"/>
          <w:sz w:val="20"/>
          <w:szCs w:val="22"/>
          <w:rtl/>
        </w:rPr>
        <w:t>.</w:t>
      </w:r>
      <w:r>
        <w:rPr>
          <w:rFonts w:cs="FrankRuehl" w:hint="cs"/>
          <w:b/>
          <w:bCs/>
          <w:sz w:val="20"/>
          <w:szCs w:val="22"/>
          <w:rtl/>
        </w:rPr>
        <w:t xml:space="preserve"> </w:t>
      </w:r>
    </w:p>
    <w:p w:rsidR="00000000">
      <w:pPr>
        <w:pStyle w:val="RESHET"/>
        <w:keepLines/>
        <w:rPr>
          <w:rFonts w:hint="cs"/>
          <w:sz w:val="20"/>
          <w:rtl/>
        </w:rPr>
      </w:pPr>
      <w:r>
        <w:rPr>
          <w:sz w:val="20"/>
          <w:rtl/>
        </w:rPr>
        <w:t xml:space="preserve">משרד מבקר המדינה מעיר לרשות המים שהיעדר נהלים בדבר תקני סף הנדסיים להקמת מפעלי השבה פרטיים </w:t>
      </w:r>
      <w:r>
        <w:rPr>
          <w:rFonts w:hint="cs"/>
          <w:sz w:val="20"/>
          <w:rtl/>
        </w:rPr>
        <w:t>עד מועד סיום הביקורת, השפיע</w:t>
      </w:r>
      <w:r>
        <w:rPr>
          <w:sz w:val="20"/>
          <w:rtl/>
        </w:rPr>
        <w:t xml:space="preserve"> על רמת איכותם </w:t>
      </w:r>
      <w:r>
        <w:rPr>
          <w:rFonts w:hint="cs"/>
          <w:sz w:val="20"/>
          <w:rtl/>
        </w:rPr>
        <w:t>ו</w:t>
      </w:r>
      <w:r>
        <w:rPr>
          <w:sz w:val="20"/>
          <w:rtl/>
        </w:rPr>
        <w:t>בטיחותם</w:t>
      </w:r>
      <w:r>
        <w:rPr>
          <w:rFonts w:hint="cs"/>
          <w:sz w:val="20"/>
          <w:rtl/>
        </w:rPr>
        <w:t xml:space="preserve"> של המפעלים </w:t>
      </w:r>
      <w:r>
        <w:rPr>
          <w:sz w:val="20"/>
          <w:rtl/>
        </w:rPr>
        <w:t>ו</w:t>
      </w:r>
      <w:r>
        <w:rPr>
          <w:rFonts w:hint="cs"/>
          <w:sz w:val="20"/>
          <w:rtl/>
        </w:rPr>
        <w:t xml:space="preserve">על </w:t>
      </w:r>
      <w:r>
        <w:rPr>
          <w:sz w:val="20"/>
          <w:rtl/>
        </w:rPr>
        <w:t xml:space="preserve">אורך החיים המרבי שלהם </w:t>
      </w:r>
      <w:r>
        <w:rPr>
          <w:rFonts w:hint="cs"/>
          <w:sz w:val="20"/>
          <w:rtl/>
        </w:rPr>
        <w:t>-</w:t>
      </w:r>
      <w:r>
        <w:rPr>
          <w:sz w:val="20"/>
          <w:rtl/>
        </w:rPr>
        <w:t xml:space="preserve"> </w:t>
      </w:r>
      <w:r>
        <w:rPr>
          <w:rFonts w:hint="cs"/>
          <w:sz w:val="20"/>
          <w:rtl/>
        </w:rPr>
        <w:t xml:space="preserve">וזאת </w:t>
      </w:r>
      <w:r>
        <w:rPr>
          <w:sz w:val="20"/>
          <w:rtl/>
        </w:rPr>
        <w:t xml:space="preserve">בהתחשב בשיקולים </w:t>
      </w:r>
      <w:r>
        <w:rPr>
          <w:rFonts w:hint="cs"/>
          <w:sz w:val="20"/>
          <w:rtl/>
        </w:rPr>
        <w:t xml:space="preserve">הכלכליים </w:t>
      </w:r>
      <w:r>
        <w:rPr>
          <w:sz w:val="20"/>
          <w:rtl/>
        </w:rPr>
        <w:t>של ספקי קולחים</w:t>
      </w:r>
      <w:r>
        <w:rPr>
          <w:rFonts w:hint="cs"/>
          <w:sz w:val="20"/>
          <w:rtl/>
        </w:rPr>
        <w:t xml:space="preserve"> </w:t>
      </w:r>
      <w:r>
        <w:rPr>
          <w:sz w:val="20"/>
          <w:rtl/>
        </w:rPr>
        <w:t>לצמצום עלויותיהם. בה</w:t>
      </w:r>
      <w:r>
        <w:rPr>
          <w:sz w:val="20"/>
          <w:rtl/>
        </w:rPr>
        <w:t xml:space="preserve">יעדר נהלים בדבר תקני סף הנדסיים, </w:t>
      </w:r>
      <w:r>
        <w:rPr>
          <w:rFonts w:hint="cs"/>
          <w:sz w:val="20"/>
          <w:rtl/>
        </w:rPr>
        <w:t xml:space="preserve">לא היה </w:t>
      </w:r>
      <w:r>
        <w:rPr>
          <w:sz w:val="20"/>
          <w:rtl/>
        </w:rPr>
        <w:t>לרשות המים, שהעניקה את מענקי הסיוע למפעלי ההשבה הפרטיים, בקרה על רמת איכות ההקמה והתפעול</w:t>
      </w:r>
      <w:r>
        <w:rPr>
          <w:rFonts w:hint="cs"/>
          <w:sz w:val="20"/>
          <w:rtl/>
        </w:rPr>
        <w:t xml:space="preserve"> </w:t>
      </w:r>
      <w:r>
        <w:rPr>
          <w:sz w:val="20"/>
          <w:rtl/>
        </w:rPr>
        <w:t xml:space="preserve">של המיזמים הפרטיים. היעדר תקנים הנדסיים </w:t>
      </w:r>
      <w:r>
        <w:rPr>
          <w:rFonts w:hint="cs"/>
          <w:sz w:val="20"/>
          <w:rtl/>
        </w:rPr>
        <w:t>לא אפשר ל</w:t>
      </w:r>
      <w:r>
        <w:rPr>
          <w:sz w:val="20"/>
          <w:rtl/>
        </w:rPr>
        <w:t xml:space="preserve">רשות המים </w:t>
      </w:r>
      <w:r>
        <w:rPr>
          <w:rFonts w:hint="cs"/>
          <w:sz w:val="20"/>
          <w:rtl/>
        </w:rPr>
        <w:t>לבחון על פי בסיס אחיד של רמת איכות ולפי תקנים וקריטריונים קבועים</w:t>
      </w:r>
      <w:r>
        <w:rPr>
          <w:sz w:val="20"/>
          <w:rtl/>
        </w:rPr>
        <w:t xml:space="preserve"> </w:t>
      </w:r>
      <w:r>
        <w:rPr>
          <w:rFonts w:hint="cs"/>
          <w:sz w:val="20"/>
          <w:rtl/>
        </w:rPr>
        <w:t xml:space="preserve">את </w:t>
      </w:r>
      <w:r>
        <w:rPr>
          <w:rFonts w:hint="cs"/>
          <w:sz w:val="20"/>
          <w:rtl/>
        </w:rPr>
        <w:t xml:space="preserve">כדאיות הקמתם של מפעלי השבה שונים, ולהשוות </w:t>
      </w:r>
      <w:r>
        <w:rPr>
          <w:sz w:val="20"/>
          <w:rtl/>
        </w:rPr>
        <w:t>בי</w:t>
      </w:r>
      <w:r>
        <w:rPr>
          <w:rFonts w:hint="cs"/>
          <w:sz w:val="20"/>
          <w:rtl/>
        </w:rPr>
        <w:t>ן המפעלים הפרטיים</w:t>
      </w:r>
      <w:r>
        <w:rPr>
          <w:sz w:val="20"/>
          <w:rtl/>
        </w:rPr>
        <w:t xml:space="preserve"> </w:t>
      </w:r>
      <w:r>
        <w:rPr>
          <w:rFonts w:hint="cs"/>
          <w:sz w:val="20"/>
          <w:rtl/>
        </w:rPr>
        <w:t xml:space="preserve">וכן </w:t>
      </w:r>
      <w:r>
        <w:rPr>
          <w:sz w:val="20"/>
          <w:rtl/>
        </w:rPr>
        <w:t>בי</w:t>
      </w:r>
      <w:r>
        <w:rPr>
          <w:rFonts w:hint="cs"/>
          <w:sz w:val="20"/>
          <w:rtl/>
        </w:rPr>
        <w:t>ניהם ובין</w:t>
      </w:r>
      <w:r>
        <w:rPr>
          <w:sz w:val="20"/>
          <w:rtl/>
        </w:rPr>
        <w:t xml:space="preserve"> מפעלי ההשבה של מקורות.</w:t>
      </w:r>
    </w:p>
    <w:p w:rsidR="00000000">
      <w:pPr>
        <w:spacing w:before="180" w:after="120" w:line="230" w:lineRule="exact"/>
        <w:ind w:left="3" w:right="-72"/>
        <w:jc w:val="both"/>
        <w:rPr>
          <w:rFonts w:cs="FrankRuehl" w:hint="cs"/>
          <w:sz w:val="20"/>
          <w:szCs w:val="22"/>
          <w:rtl/>
        </w:rPr>
      </w:pPr>
      <w:r>
        <w:rPr>
          <w:rFonts w:cs="FrankRuehl"/>
          <w:sz w:val="20"/>
          <w:szCs w:val="22"/>
          <w:rtl/>
        </w:rPr>
        <w:t>2.</w:t>
      </w:r>
      <w:r>
        <w:rPr>
          <w:rFonts w:cs="FrankRuehl" w:hint="cs"/>
          <w:sz w:val="20"/>
          <w:szCs w:val="22"/>
          <w:rtl/>
        </w:rPr>
        <w:tab/>
      </w:r>
      <w:r>
        <w:rPr>
          <w:rFonts w:cs="FrankRuehl"/>
          <w:sz w:val="20"/>
          <w:szCs w:val="22"/>
          <w:rtl/>
        </w:rPr>
        <w:t>נמצא שרשות</w:t>
      </w:r>
      <w:r>
        <w:rPr>
          <w:rFonts w:cs="FrankRuehl" w:hint="cs"/>
          <w:sz w:val="20"/>
          <w:szCs w:val="22"/>
          <w:rtl/>
        </w:rPr>
        <w:t xml:space="preserve"> המים</w:t>
      </w:r>
      <w:r>
        <w:rPr>
          <w:rFonts w:cs="FrankRuehl"/>
          <w:sz w:val="20"/>
          <w:szCs w:val="22"/>
          <w:rtl/>
        </w:rPr>
        <w:t xml:space="preserve"> לא בדקה את אומדני העלות שהציגו היזמים שקיבלו ממנה סיוע</w:t>
      </w:r>
      <w:r>
        <w:rPr>
          <w:rFonts w:cs="FrankRuehl" w:hint="cs"/>
          <w:sz w:val="20"/>
          <w:szCs w:val="22"/>
          <w:rtl/>
        </w:rPr>
        <w:t>,</w:t>
      </w:r>
      <w:r>
        <w:rPr>
          <w:rFonts w:cs="FrankRuehl"/>
          <w:sz w:val="20"/>
          <w:szCs w:val="22"/>
          <w:rtl/>
        </w:rPr>
        <w:t xml:space="preserve"> גם אם אומדנים אלו </w:t>
      </w:r>
      <w:r>
        <w:rPr>
          <w:rFonts w:cs="FrankRuehl" w:hint="cs"/>
          <w:sz w:val="20"/>
          <w:szCs w:val="22"/>
          <w:rtl/>
        </w:rPr>
        <w:t xml:space="preserve">חושבו </w:t>
      </w:r>
      <w:r>
        <w:rPr>
          <w:rFonts w:cs="FrankRuehl"/>
          <w:sz w:val="20"/>
          <w:szCs w:val="22"/>
          <w:rtl/>
        </w:rPr>
        <w:t>לפי המחירון התקני</w:t>
      </w:r>
      <w:r>
        <w:rPr>
          <w:rStyle w:val="FootnoteReference"/>
          <w:rFonts w:cs="FrankRuehl"/>
          <w:sz w:val="20"/>
          <w:szCs w:val="22"/>
          <w:rtl/>
        </w:rPr>
        <w:footnoteReference w:id="42"/>
      </w:r>
      <w:r>
        <w:rPr>
          <w:rFonts w:cs="FrankRuehl"/>
          <w:sz w:val="20"/>
          <w:szCs w:val="22"/>
          <w:rtl/>
        </w:rPr>
        <w:t xml:space="preserve"> של </w:t>
      </w:r>
      <w:r>
        <w:rPr>
          <w:rFonts w:cs="FrankRuehl" w:hint="cs"/>
          <w:sz w:val="20"/>
          <w:szCs w:val="22"/>
          <w:rtl/>
        </w:rPr>
        <w:t>ה</w:t>
      </w:r>
      <w:r>
        <w:rPr>
          <w:rFonts w:cs="FrankRuehl"/>
          <w:sz w:val="20"/>
          <w:szCs w:val="22"/>
          <w:rtl/>
        </w:rPr>
        <w:t>רשות מים. כך לדוגמה</w:t>
      </w:r>
      <w:r>
        <w:rPr>
          <w:rFonts w:cs="FrankRuehl" w:hint="cs"/>
          <w:sz w:val="20"/>
          <w:szCs w:val="22"/>
          <w:rtl/>
        </w:rPr>
        <w:t>,</w:t>
      </w:r>
      <w:r>
        <w:rPr>
          <w:rFonts w:cs="FrankRuehl"/>
          <w:sz w:val="20"/>
          <w:szCs w:val="22"/>
          <w:rtl/>
        </w:rPr>
        <w:t xml:space="preserve"> ממסמכי אגף ה</w:t>
      </w:r>
      <w:r>
        <w:rPr>
          <w:rFonts w:cs="FrankRuehl"/>
          <w:sz w:val="20"/>
          <w:szCs w:val="22"/>
          <w:rtl/>
        </w:rPr>
        <w:t xml:space="preserve">סיוע עולה </w:t>
      </w:r>
      <w:r>
        <w:rPr>
          <w:rFonts w:cs="FrankRuehl" w:hint="cs"/>
          <w:sz w:val="20"/>
          <w:szCs w:val="22"/>
          <w:rtl/>
        </w:rPr>
        <w:t xml:space="preserve">כי בשלושה מפעלי השבה התגלו </w:t>
      </w:r>
      <w:r>
        <w:rPr>
          <w:rFonts w:cs="FrankRuehl"/>
          <w:sz w:val="20"/>
          <w:szCs w:val="22"/>
          <w:rtl/>
        </w:rPr>
        <w:t>פערים ב</w:t>
      </w:r>
      <w:r>
        <w:rPr>
          <w:rFonts w:cs="FrankRuehl" w:hint="cs"/>
          <w:sz w:val="20"/>
          <w:szCs w:val="22"/>
          <w:rtl/>
        </w:rPr>
        <w:t xml:space="preserve">ין </w:t>
      </w:r>
      <w:r>
        <w:rPr>
          <w:rFonts w:cs="FrankRuehl"/>
          <w:sz w:val="20"/>
          <w:szCs w:val="22"/>
          <w:rtl/>
        </w:rPr>
        <w:t>עלויות הביצוע ל</w:t>
      </w:r>
      <w:r>
        <w:rPr>
          <w:rFonts w:cs="FrankRuehl" w:hint="cs"/>
          <w:sz w:val="20"/>
          <w:szCs w:val="22"/>
          <w:rtl/>
        </w:rPr>
        <w:t xml:space="preserve">בין </w:t>
      </w:r>
      <w:r>
        <w:rPr>
          <w:rFonts w:cs="FrankRuehl"/>
          <w:sz w:val="20"/>
          <w:szCs w:val="22"/>
          <w:rtl/>
        </w:rPr>
        <w:t>ה</w:t>
      </w:r>
      <w:r>
        <w:rPr>
          <w:rFonts w:cs="FrankRuehl" w:hint="cs"/>
          <w:sz w:val="20"/>
          <w:szCs w:val="22"/>
          <w:rtl/>
        </w:rPr>
        <w:t>אומדן</w:t>
      </w:r>
      <w:r>
        <w:rPr>
          <w:rFonts w:cs="FrankRuehl"/>
          <w:sz w:val="20"/>
          <w:szCs w:val="22"/>
          <w:rtl/>
        </w:rPr>
        <w:t xml:space="preserve"> שאישרה הרשות</w:t>
      </w:r>
      <w:r>
        <w:rPr>
          <w:rFonts w:cs="FrankRuehl" w:hint="cs"/>
          <w:sz w:val="20"/>
          <w:szCs w:val="22"/>
          <w:rtl/>
        </w:rPr>
        <w:t>,</w:t>
      </w:r>
      <w:r>
        <w:rPr>
          <w:rFonts w:cs="FrankRuehl"/>
          <w:sz w:val="20"/>
          <w:szCs w:val="22"/>
          <w:rtl/>
        </w:rPr>
        <w:t xml:space="preserve"> ל</w:t>
      </w:r>
      <w:r>
        <w:rPr>
          <w:rFonts w:cs="FrankRuehl" w:hint="cs"/>
          <w:sz w:val="20"/>
          <w:szCs w:val="22"/>
          <w:rtl/>
        </w:rPr>
        <w:t>פי ה</w:t>
      </w:r>
      <w:r>
        <w:rPr>
          <w:rFonts w:cs="FrankRuehl"/>
          <w:sz w:val="20"/>
          <w:szCs w:val="22"/>
          <w:rtl/>
        </w:rPr>
        <w:t>מחירון התקני. הפער</w:t>
      </w:r>
      <w:r>
        <w:rPr>
          <w:rFonts w:cs="FrankRuehl" w:hint="cs"/>
          <w:sz w:val="20"/>
          <w:szCs w:val="22"/>
          <w:rtl/>
        </w:rPr>
        <w:t>ים במפעלים הללו</w:t>
      </w:r>
      <w:r>
        <w:rPr>
          <w:rFonts w:cs="FrankRuehl"/>
          <w:sz w:val="20"/>
          <w:szCs w:val="22"/>
          <w:rtl/>
        </w:rPr>
        <w:t xml:space="preserve"> נע</w:t>
      </w:r>
      <w:r>
        <w:rPr>
          <w:rFonts w:cs="FrankRuehl" w:hint="cs"/>
          <w:sz w:val="20"/>
          <w:szCs w:val="22"/>
          <w:rtl/>
        </w:rPr>
        <w:t>ו</w:t>
      </w:r>
      <w:r>
        <w:rPr>
          <w:rFonts w:cs="FrankRuehl"/>
          <w:sz w:val="20"/>
          <w:szCs w:val="22"/>
          <w:rtl/>
        </w:rPr>
        <w:t xml:space="preserve"> בין 24.2% ל-30.4%</w:t>
      </w:r>
      <w:r>
        <w:rPr>
          <w:rFonts w:cs="FrankRuehl" w:hint="cs"/>
          <w:sz w:val="20"/>
          <w:szCs w:val="22"/>
          <w:rtl/>
        </w:rPr>
        <w:t>.</w:t>
      </w:r>
    </w:p>
    <w:p w:rsidR="00000000">
      <w:pPr>
        <w:spacing w:after="240" w:line="230" w:lineRule="exact"/>
        <w:ind w:left="3" w:right="-72"/>
        <w:jc w:val="both"/>
        <w:rPr>
          <w:rFonts w:cs="FrankRuehl" w:hint="cs"/>
          <w:sz w:val="20"/>
          <w:szCs w:val="22"/>
          <w:rtl/>
        </w:rPr>
      </w:pPr>
      <w:r>
        <w:rPr>
          <w:rFonts w:cs="FrankRuehl"/>
          <w:sz w:val="20"/>
          <w:szCs w:val="22"/>
          <w:rtl/>
        </w:rPr>
        <w:t>מנהל רשות המים הסביר למשרד מבקר המדינה בפברואר 2013 ש"תקצוב מפעלי הקולחים מבוצע על בסיס תכנון כללי ובהתייחס</w:t>
      </w:r>
      <w:r>
        <w:rPr>
          <w:rFonts w:cs="FrankRuehl"/>
          <w:sz w:val="20"/>
          <w:szCs w:val="22"/>
          <w:rtl/>
        </w:rPr>
        <w:t xml:space="preserve"> למחירון נורמטיבי [תקני] הקיים ברשות המים לרכיבים השונים במפעלי ההשבה". עם זאת, </w:t>
      </w:r>
      <w:r>
        <w:rPr>
          <w:rFonts w:cs="FrankRuehl" w:hint="cs"/>
          <w:sz w:val="20"/>
          <w:szCs w:val="22"/>
          <w:rtl/>
        </w:rPr>
        <w:t xml:space="preserve">מסר </w:t>
      </w:r>
      <w:r>
        <w:rPr>
          <w:rFonts w:cs="FrankRuehl"/>
          <w:sz w:val="20"/>
          <w:szCs w:val="22"/>
          <w:rtl/>
        </w:rPr>
        <w:t xml:space="preserve">מנהל הרשות שוועדת האסדרה </w:t>
      </w:r>
      <w:r>
        <w:rPr>
          <w:rFonts w:cs="FrankRuehl" w:hint="cs"/>
          <w:sz w:val="20"/>
          <w:szCs w:val="22"/>
          <w:rtl/>
        </w:rPr>
        <w:t xml:space="preserve">דנה </w:t>
      </w:r>
      <w:r>
        <w:rPr>
          <w:rFonts w:cs="FrankRuehl"/>
          <w:sz w:val="20"/>
          <w:szCs w:val="22"/>
          <w:rtl/>
        </w:rPr>
        <w:t xml:space="preserve">בעניין צמצום הפערים בין </w:t>
      </w:r>
      <w:r>
        <w:rPr>
          <w:rFonts w:cs="FrankRuehl" w:hint="cs"/>
          <w:sz w:val="20"/>
          <w:szCs w:val="22"/>
          <w:rtl/>
        </w:rPr>
        <w:t xml:space="preserve">תקציבי </w:t>
      </w:r>
      <w:r>
        <w:rPr>
          <w:rFonts w:cs="FrankRuehl"/>
          <w:sz w:val="20"/>
          <w:szCs w:val="22"/>
          <w:rtl/>
        </w:rPr>
        <w:t>הביצוע בפועל לבין המחירון התקני</w:t>
      </w:r>
      <w:r>
        <w:rPr>
          <w:rFonts w:cs="FrankRuehl" w:hint="cs"/>
          <w:sz w:val="20"/>
          <w:szCs w:val="22"/>
          <w:rtl/>
        </w:rPr>
        <w:t xml:space="preserve"> והגישה המלצות בנושא.</w:t>
      </w:r>
      <w:r>
        <w:rPr>
          <w:rFonts w:cs="FrankRuehl"/>
          <w:sz w:val="20"/>
          <w:szCs w:val="22"/>
          <w:rtl/>
        </w:rPr>
        <w:t xml:space="preserve"> </w:t>
      </w:r>
    </w:p>
    <w:p w:rsidR="00000000">
      <w:pPr>
        <w:pStyle w:val="RESHET"/>
        <w:keepLines/>
        <w:rPr>
          <w:rFonts w:hint="cs"/>
          <w:sz w:val="20"/>
          <w:rtl/>
        </w:rPr>
      </w:pPr>
      <w:r>
        <w:rPr>
          <w:rFonts w:hint="cs"/>
          <w:sz w:val="20"/>
          <w:rtl/>
        </w:rPr>
        <w:t>משרד מבקר המדינה מעיר לרשות המים כי מן הראוי שלפני תקצוב מ</w:t>
      </w:r>
      <w:r>
        <w:rPr>
          <w:rFonts w:hint="cs"/>
          <w:sz w:val="20"/>
          <w:rtl/>
        </w:rPr>
        <w:t xml:space="preserve">פעלי ההשבה תבדוק הרשות את העלויות שמציג לה היזם ולא תסתמך רק על המחירון התקני שהיא קבעה. עוד </w:t>
      </w:r>
      <w:r>
        <w:rPr>
          <w:sz w:val="20"/>
          <w:rtl/>
        </w:rPr>
        <w:t xml:space="preserve">יצוין </w:t>
      </w:r>
      <w:r>
        <w:rPr>
          <w:rFonts w:hint="cs"/>
          <w:sz w:val="20"/>
          <w:rtl/>
        </w:rPr>
        <w:t xml:space="preserve">שוועדת האסדרה, שאת דברה ציטט מנהל הרשות, לא הציגה לאותו מועד את תוצרי הביניים שלה לאישורו של המנהל. </w:t>
      </w:r>
    </w:p>
    <w:p w:rsidR="00000000">
      <w:pPr>
        <w:spacing w:after="120" w:line="230" w:lineRule="exact"/>
        <w:ind w:left="3" w:right="-72"/>
        <w:jc w:val="both"/>
        <w:rPr>
          <w:rFonts w:cs="FrankRuehl" w:hint="cs"/>
          <w:sz w:val="20"/>
          <w:szCs w:val="22"/>
          <w:rtl/>
        </w:rPr>
      </w:pPr>
    </w:p>
    <w:p w:rsidR="00000000">
      <w:pPr>
        <w:pStyle w:val="KOT5"/>
        <w:rPr>
          <w:rFonts w:hint="cs"/>
          <w:rtl/>
        </w:rPr>
      </w:pPr>
      <w:r>
        <w:rPr>
          <w:rtl/>
        </w:rPr>
        <w:t>התכנית העסקית</w:t>
      </w:r>
    </w:p>
    <w:p w:rsidR="00000000">
      <w:pPr>
        <w:tabs>
          <w:tab w:val="num" w:pos="516"/>
        </w:tabs>
        <w:spacing w:after="240" w:line="230" w:lineRule="exact"/>
        <w:ind w:right="-72"/>
        <w:jc w:val="both"/>
        <w:outlineLvl w:val="0"/>
        <w:rPr>
          <w:rFonts w:cs="FrankRuehl" w:hint="cs"/>
          <w:sz w:val="20"/>
          <w:szCs w:val="22"/>
          <w:rtl/>
        </w:rPr>
      </w:pPr>
      <w:r>
        <w:rPr>
          <w:rFonts w:cs="FrankRuehl"/>
          <w:sz w:val="20"/>
          <w:szCs w:val="22"/>
          <w:rtl/>
        </w:rPr>
        <w:t xml:space="preserve">על פי נוהל הסיוע, ספק קולחים היוזם </w:t>
      </w:r>
      <w:r>
        <w:rPr>
          <w:rFonts w:cs="FrankRuehl" w:hint="cs"/>
          <w:sz w:val="20"/>
          <w:szCs w:val="22"/>
          <w:rtl/>
        </w:rPr>
        <w:t xml:space="preserve">הקמת </w:t>
      </w:r>
      <w:r>
        <w:rPr>
          <w:rFonts w:cs="FrankRuehl"/>
          <w:sz w:val="20"/>
          <w:szCs w:val="22"/>
          <w:rtl/>
        </w:rPr>
        <w:t>מ</w:t>
      </w:r>
      <w:r>
        <w:rPr>
          <w:rFonts w:cs="FrankRuehl"/>
          <w:sz w:val="20"/>
          <w:szCs w:val="22"/>
          <w:rtl/>
        </w:rPr>
        <w:t xml:space="preserve">פעל השבה </w:t>
      </w:r>
      <w:r>
        <w:rPr>
          <w:rFonts w:cs="FrankRuehl" w:hint="cs"/>
          <w:sz w:val="20"/>
          <w:szCs w:val="22"/>
          <w:rtl/>
        </w:rPr>
        <w:t>פונה</w:t>
      </w:r>
      <w:r>
        <w:rPr>
          <w:rFonts w:cs="FrankRuehl"/>
          <w:sz w:val="20"/>
          <w:szCs w:val="22"/>
          <w:rtl/>
        </w:rPr>
        <w:t xml:space="preserve"> לאגף הסיוע </w:t>
      </w:r>
      <w:r>
        <w:rPr>
          <w:rFonts w:cs="FrankRuehl" w:hint="cs"/>
          <w:sz w:val="20"/>
          <w:szCs w:val="22"/>
          <w:rtl/>
        </w:rPr>
        <w:t>ומגיש בקשה</w:t>
      </w:r>
      <w:r>
        <w:rPr>
          <w:rFonts w:cs="FrankRuehl"/>
          <w:sz w:val="20"/>
          <w:szCs w:val="22"/>
          <w:rtl/>
        </w:rPr>
        <w:t xml:space="preserve"> לקבלת מענק. על הפנייה לכלול </w:t>
      </w:r>
      <w:r>
        <w:rPr>
          <w:rFonts w:cs="FrankRuehl" w:hint="cs"/>
          <w:sz w:val="20"/>
          <w:szCs w:val="22"/>
          <w:rtl/>
        </w:rPr>
        <w:t xml:space="preserve">נתונים על </w:t>
      </w:r>
      <w:r>
        <w:rPr>
          <w:rFonts w:cs="FrankRuehl"/>
          <w:sz w:val="20"/>
          <w:szCs w:val="22"/>
          <w:rtl/>
        </w:rPr>
        <w:t xml:space="preserve">היצע הקולחים, </w:t>
      </w:r>
      <w:r>
        <w:rPr>
          <w:rFonts w:cs="FrankRuehl" w:hint="cs"/>
          <w:sz w:val="20"/>
          <w:szCs w:val="22"/>
          <w:rtl/>
        </w:rPr>
        <w:t xml:space="preserve">על </w:t>
      </w:r>
      <w:r>
        <w:rPr>
          <w:rFonts w:cs="FrankRuehl"/>
          <w:sz w:val="20"/>
          <w:szCs w:val="22"/>
          <w:rtl/>
        </w:rPr>
        <w:t>צרכני המפעל (ביקוש) ו</w:t>
      </w:r>
      <w:r>
        <w:rPr>
          <w:rFonts w:cs="FrankRuehl" w:hint="cs"/>
          <w:sz w:val="20"/>
          <w:szCs w:val="22"/>
          <w:rtl/>
        </w:rPr>
        <w:t xml:space="preserve">על </w:t>
      </w:r>
      <w:r>
        <w:rPr>
          <w:rFonts w:cs="FrankRuehl"/>
          <w:sz w:val="20"/>
          <w:szCs w:val="22"/>
          <w:rtl/>
        </w:rPr>
        <w:t>התכנית ההנדסית לאספקת קולחים (להלן -</w:t>
      </w:r>
      <w:r>
        <w:rPr>
          <w:rFonts w:cs="FrankRuehl" w:hint="cs"/>
          <w:sz w:val="20"/>
          <w:szCs w:val="22"/>
          <w:rtl/>
        </w:rPr>
        <w:t xml:space="preserve"> </w:t>
      </w:r>
      <w:r>
        <w:rPr>
          <w:rFonts w:cs="FrankRuehl"/>
          <w:sz w:val="20"/>
          <w:szCs w:val="22"/>
          <w:rtl/>
        </w:rPr>
        <w:t xml:space="preserve">תכנון כללי). ועדת העלויות של אגף הסיוע רשאית לבקש ממגיש הבקשה להמציא לה פרטים נוספים </w:t>
      </w:r>
      <w:r>
        <w:rPr>
          <w:rFonts w:cs="FrankRuehl" w:hint="cs"/>
          <w:sz w:val="20"/>
          <w:szCs w:val="22"/>
          <w:rtl/>
        </w:rPr>
        <w:t xml:space="preserve">על </w:t>
      </w:r>
      <w:r>
        <w:rPr>
          <w:rFonts w:cs="FrankRuehl"/>
          <w:sz w:val="20"/>
          <w:szCs w:val="22"/>
          <w:rtl/>
        </w:rPr>
        <w:t>אודות מפעל ההשבה</w:t>
      </w:r>
      <w:r>
        <w:rPr>
          <w:rFonts w:cs="FrankRuehl"/>
          <w:sz w:val="20"/>
          <w:szCs w:val="22"/>
          <w:rtl/>
        </w:rPr>
        <w:t xml:space="preserve"> וכל פרט נוסף, על פי שיקול דעתה, </w:t>
      </w:r>
      <w:r>
        <w:rPr>
          <w:rFonts w:cs="FrankRuehl" w:hint="cs"/>
          <w:sz w:val="20"/>
          <w:szCs w:val="22"/>
          <w:rtl/>
        </w:rPr>
        <w:t xml:space="preserve">והיא מוסמכת </w:t>
      </w:r>
      <w:r>
        <w:rPr>
          <w:rFonts w:cs="FrankRuehl"/>
          <w:sz w:val="20"/>
          <w:szCs w:val="22"/>
          <w:rtl/>
        </w:rPr>
        <w:t xml:space="preserve">לאשר את עלויות המפעל </w:t>
      </w:r>
      <w:r>
        <w:rPr>
          <w:rFonts w:cs="FrankRuehl" w:hint="cs"/>
          <w:sz w:val="20"/>
          <w:szCs w:val="22"/>
          <w:rtl/>
        </w:rPr>
        <w:t>ו</w:t>
      </w:r>
      <w:r>
        <w:rPr>
          <w:rFonts w:cs="FrankRuehl"/>
          <w:sz w:val="20"/>
          <w:szCs w:val="22"/>
          <w:rtl/>
        </w:rPr>
        <w:t xml:space="preserve">לקבוע את שיעור המענק </w:t>
      </w:r>
      <w:r>
        <w:rPr>
          <w:rFonts w:cs="FrankRuehl" w:hint="cs"/>
          <w:sz w:val="20"/>
          <w:szCs w:val="22"/>
          <w:rtl/>
        </w:rPr>
        <w:t xml:space="preserve">שיינתן ואת היקפו - מענק להקמת מפעל ההשבה </w:t>
      </w:r>
      <w:r>
        <w:rPr>
          <w:rFonts w:cs="FrankRuehl"/>
          <w:sz w:val="20"/>
          <w:szCs w:val="22"/>
          <w:rtl/>
        </w:rPr>
        <w:t xml:space="preserve">כולו, חלקו או </w:t>
      </w:r>
      <w:r>
        <w:rPr>
          <w:rFonts w:cs="FrankRuehl" w:hint="cs"/>
          <w:sz w:val="20"/>
          <w:szCs w:val="22"/>
          <w:rtl/>
        </w:rPr>
        <w:t>ל</w:t>
      </w:r>
      <w:r>
        <w:rPr>
          <w:rFonts w:cs="FrankRuehl"/>
          <w:sz w:val="20"/>
          <w:szCs w:val="22"/>
          <w:rtl/>
        </w:rPr>
        <w:t>תכנון מפורט. שיעור המענק נקבע ל</w:t>
      </w:r>
      <w:r>
        <w:rPr>
          <w:rFonts w:cs="FrankRuehl" w:hint="cs"/>
          <w:sz w:val="20"/>
          <w:szCs w:val="22"/>
          <w:rtl/>
        </w:rPr>
        <w:t xml:space="preserve">פי </w:t>
      </w:r>
      <w:r>
        <w:rPr>
          <w:rFonts w:cs="FrankRuehl"/>
          <w:sz w:val="20"/>
          <w:szCs w:val="22"/>
          <w:rtl/>
        </w:rPr>
        <w:t xml:space="preserve">תכנית עסקית למיזמי השבת קולחים, </w:t>
      </w:r>
      <w:r>
        <w:rPr>
          <w:rFonts w:cs="FrankRuehl" w:hint="cs"/>
          <w:sz w:val="20"/>
          <w:szCs w:val="22"/>
          <w:rtl/>
        </w:rPr>
        <w:t>ש</w:t>
      </w:r>
      <w:r>
        <w:rPr>
          <w:rFonts w:cs="FrankRuehl"/>
          <w:sz w:val="20"/>
          <w:szCs w:val="22"/>
          <w:rtl/>
        </w:rPr>
        <w:t>אותה מכין אגף הסיוע בהתבסס על התכנון הכללי שה</w:t>
      </w:r>
      <w:r>
        <w:rPr>
          <w:rFonts w:cs="FrankRuehl"/>
          <w:sz w:val="20"/>
          <w:szCs w:val="22"/>
          <w:rtl/>
        </w:rPr>
        <w:t xml:space="preserve">גיש היזם. </w:t>
      </w:r>
    </w:p>
    <w:p w:rsidR="00000000">
      <w:pPr>
        <w:pStyle w:val="RESHET"/>
        <w:keepLines/>
        <w:rPr>
          <w:rFonts w:hint="cs"/>
          <w:sz w:val="20"/>
          <w:rtl/>
        </w:rPr>
      </w:pPr>
      <w:r>
        <w:rPr>
          <w:sz w:val="20"/>
          <w:rtl/>
        </w:rPr>
        <w:t xml:space="preserve">משרד מבקר המדינה העלה שרשות המים קבעה את שיעור המענק בהתבסס על תכנית עסקית, </w:t>
      </w:r>
      <w:r>
        <w:rPr>
          <w:rFonts w:hint="cs"/>
          <w:sz w:val="20"/>
          <w:rtl/>
        </w:rPr>
        <w:t>ב</w:t>
      </w:r>
      <w:r>
        <w:rPr>
          <w:sz w:val="20"/>
          <w:rtl/>
        </w:rPr>
        <w:t xml:space="preserve">לא שבחנה את רגישותה </w:t>
      </w:r>
      <w:r>
        <w:rPr>
          <w:rFonts w:hint="cs"/>
          <w:sz w:val="20"/>
          <w:rtl/>
        </w:rPr>
        <w:t xml:space="preserve">של התכנית </w:t>
      </w:r>
      <w:r>
        <w:rPr>
          <w:sz w:val="20"/>
          <w:rtl/>
        </w:rPr>
        <w:t xml:space="preserve">למשתנים </w:t>
      </w:r>
      <w:r>
        <w:rPr>
          <w:rFonts w:hint="cs"/>
          <w:sz w:val="20"/>
          <w:rtl/>
        </w:rPr>
        <w:t xml:space="preserve">שונים, לתחזיות ולתרחישים אפשריים, </w:t>
      </w:r>
      <w:r>
        <w:rPr>
          <w:sz w:val="20"/>
          <w:rtl/>
        </w:rPr>
        <w:t>העשויים להשפיע על כדאיות המפעל</w:t>
      </w:r>
      <w:r>
        <w:rPr>
          <w:rFonts w:hint="cs"/>
          <w:sz w:val="20"/>
          <w:rtl/>
        </w:rPr>
        <w:t xml:space="preserve">, בעיקר מבחינת כמויות הקולחים ומחיריהם, </w:t>
      </w:r>
      <w:r>
        <w:rPr>
          <w:sz w:val="20"/>
          <w:rtl/>
        </w:rPr>
        <w:t>ועל שיעור המענק</w:t>
      </w:r>
      <w:r>
        <w:rPr>
          <w:rFonts w:hint="cs"/>
          <w:sz w:val="20"/>
          <w:rtl/>
        </w:rPr>
        <w:t xml:space="preserve"> הניתן לו</w:t>
      </w:r>
      <w:r>
        <w:rPr>
          <w:sz w:val="20"/>
          <w:rtl/>
        </w:rPr>
        <w:t xml:space="preserve"> </w:t>
      </w:r>
    </w:p>
    <w:p w:rsidR="00000000">
      <w:pPr>
        <w:spacing w:before="180" w:after="120" w:line="230" w:lineRule="exact"/>
        <w:ind w:left="3" w:right="-72"/>
        <w:jc w:val="both"/>
        <w:rPr>
          <w:rFonts w:cs="FrankRuehl" w:hint="cs"/>
          <w:sz w:val="20"/>
          <w:szCs w:val="22"/>
          <w:rtl/>
        </w:rPr>
      </w:pPr>
      <w:r>
        <w:rPr>
          <w:rFonts w:cs="FrankRuehl"/>
          <w:sz w:val="20"/>
          <w:szCs w:val="22"/>
          <w:rtl/>
        </w:rPr>
        <w:t xml:space="preserve">מנהל רשות המים הודיע למשרד מבקר המדינה בפברואר 2013 </w:t>
      </w:r>
      <w:r>
        <w:rPr>
          <w:rFonts w:cs="FrankRuehl" w:hint="cs"/>
          <w:sz w:val="20"/>
          <w:szCs w:val="22"/>
          <w:rtl/>
        </w:rPr>
        <w:t>שוועדת האסדרה הכינה</w:t>
      </w:r>
      <w:r>
        <w:rPr>
          <w:rFonts w:cs="FrankRuehl"/>
          <w:sz w:val="20"/>
          <w:szCs w:val="22"/>
          <w:rtl/>
        </w:rPr>
        <w:t xml:space="preserve"> הצעה לבחינת התכנית העסקית שתכלול מבחני רגישות עבור מפעלים חדשים, </w:t>
      </w:r>
      <w:r>
        <w:rPr>
          <w:rFonts w:cs="FrankRuehl" w:hint="cs"/>
          <w:sz w:val="20"/>
          <w:szCs w:val="22"/>
          <w:rtl/>
        </w:rPr>
        <w:t xml:space="preserve">וזאת </w:t>
      </w:r>
      <w:r>
        <w:rPr>
          <w:rFonts w:cs="FrankRuehl"/>
          <w:sz w:val="20"/>
          <w:szCs w:val="22"/>
          <w:rtl/>
        </w:rPr>
        <w:t xml:space="preserve">במקביל לבחינה הסגולית המבוצעת עבור כל מפעל חדש. </w:t>
      </w:r>
      <w:r>
        <w:rPr>
          <w:rFonts w:cs="FrankRuehl" w:hint="cs"/>
          <w:sz w:val="20"/>
          <w:szCs w:val="22"/>
          <w:rtl/>
        </w:rPr>
        <w:t>כאמור, ועדת האסדרה טרם הציגה את תוצאות הבחינה.</w:t>
      </w:r>
    </w:p>
    <w:p w:rsidR="00000000">
      <w:pPr>
        <w:tabs>
          <w:tab w:val="num" w:pos="516"/>
        </w:tabs>
        <w:spacing w:after="240" w:line="230" w:lineRule="exact"/>
        <w:ind w:right="-72"/>
        <w:jc w:val="both"/>
        <w:outlineLvl w:val="0"/>
        <w:rPr>
          <w:rFonts w:cs="FrankRuehl" w:hint="cs"/>
          <w:sz w:val="20"/>
          <w:szCs w:val="22"/>
          <w:rtl/>
        </w:rPr>
      </w:pPr>
      <w:r>
        <w:rPr>
          <w:rFonts w:cs="FrankRuehl"/>
          <w:sz w:val="20"/>
          <w:szCs w:val="22"/>
          <w:rtl/>
        </w:rPr>
        <w:t>מנהל אגף הסיוע הודי</w:t>
      </w:r>
      <w:r>
        <w:rPr>
          <w:rFonts w:cs="FrankRuehl"/>
          <w:sz w:val="20"/>
          <w:szCs w:val="22"/>
          <w:rtl/>
        </w:rPr>
        <w:t>ע למשרד מבקר המדינה בנובמבר 2012 כי אגפו אינו מחייב הגשת תכנון מפורט של מרכיבי מפעל ההשבה, וממילא אינו בודק אותו. משרד מבקר המדינה העלה שספקי קולחים ביקשו הגדלה של שיעורי המענק</w:t>
      </w:r>
      <w:r>
        <w:rPr>
          <w:rFonts w:cs="FrankRuehl" w:hint="cs"/>
          <w:sz w:val="20"/>
          <w:szCs w:val="22"/>
          <w:rtl/>
        </w:rPr>
        <w:t>,</w:t>
      </w:r>
      <w:r>
        <w:rPr>
          <w:rFonts w:cs="FrankRuehl"/>
          <w:sz w:val="20"/>
          <w:szCs w:val="22"/>
          <w:rtl/>
        </w:rPr>
        <w:t xml:space="preserve"> </w:t>
      </w:r>
      <w:r>
        <w:rPr>
          <w:rFonts w:cs="FrankRuehl" w:hint="cs"/>
          <w:sz w:val="20"/>
          <w:szCs w:val="22"/>
          <w:rtl/>
        </w:rPr>
        <w:t xml:space="preserve">בהסתמכם על </w:t>
      </w:r>
      <w:r>
        <w:rPr>
          <w:rFonts w:cs="FrankRuehl"/>
          <w:sz w:val="20"/>
          <w:szCs w:val="22"/>
          <w:rtl/>
        </w:rPr>
        <w:t>הבדלים בין נתוני התכנון הכללי לבין נתוני העלויות לפי התכנון המפורט,</w:t>
      </w:r>
      <w:r>
        <w:rPr>
          <w:rFonts w:cs="FrankRuehl"/>
          <w:sz w:val="20"/>
          <w:szCs w:val="22"/>
          <w:rtl/>
        </w:rPr>
        <w:t xml:space="preserve"> </w:t>
      </w:r>
      <w:r>
        <w:rPr>
          <w:rFonts w:cs="FrankRuehl" w:hint="cs"/>
          <w:sz w:val="20"/>
          <w:szCs w:val="22"/>
          <w:rtl/>
        </w:rPr>
        <w:t>ש</w:t>
      </w:r>
      <w:r>
        <w:rPr>
          <w:rFonts w:cs="FrankRuehl"/>
          <w:sz w:val="20"/>
          <w:szCs w:val="22"/>
          <w:rtl/>
        </w:rPr>
        <w:t>אותו הכינו לאחר שוועדת העלויות אישרה את</w:t>
      </w:r>
      <w:r>
        <w:rPr>
          <w:rFonts w:cs="FrankRuehl" w:hint="cs"/>
          <w:sz w:val="20"/>
          <w:szCs w:val="22"/>
          <w:rtl/>
        </w:rPr>
        <w:t xml:space="preserve"> </w:t>
      </w:r>
      <w:r>
        <w:rPr>
          <w:rFonts w:cs="FrankRuehl"/>
          <w:sz w:val="20"/>
          <w:szCs w:val="22"/>
          <w:rtl/>
        </w:rPr>
        <w:t xml:space="preserve">מיזמיהם - דבר שגרם לעיכובים בהקמת מפעלי ההשבה שאושרו. מנהל רשות המים הודיע למשרד מבקר המדינה בפברואר 2013 שהנושא מטופל </w:t>
      </w:r>
      <w:r>
        <w:rPr>
          <w:rFonts w:cs="FrankRuehl" w:hint="cs"/>
          <w:sz w:val="20"/>
          <w:szCs w:val="22"/>
          <w:rtl/>
        </w:rPr>
        <w:t>בו</w:t>
      </w:r>
      <w:r>
        <w:rPr>
          <w:rFonts w:cs="FrankRuehl"/>
          <w:sz w:val="20"/>
          <w:szCs w:val="22"/>
          <w:rtl/>
        </w:rPr>
        <w:t>ועדת האסדרה.</w:t>
      </w:r>
    </w:p>
    <w:p w:rsidR="00000000">
      <w:pPr>
        <w:pStyle w:val="RESHET"/>
        <w:keepLines/>
        <w:rPr>
          <w:rFonts w:hint="cs"/>
          <w:sz w:val="20"/>
          <w:rtl/>
        </w:rPr>
      </w:pPr>
      <w:r>
        <w:rPr>
          <w:sz w:val="20"/>
          <w:rtl/>
        </w:rPr>
        <w:t xml:space="preserve">לדעת משרד מבקר המדינה, על רשות המים </w:t>
      </w:r>
      <w:r>
        <w:rPr>
          <w:rFonts w:hint="cs"/>
          <w:sz w:val="20"/>
          <w:rtl/>
        </w:rPr>
        <w:t>ל</w:t>
      </w:r>
      <w:r>
        <w:rPr>
          <w:sz w:val="20"/>
          <w:rtl/>
        </w:rPr>
        <w:t xml:space="preserve">בסס </w:t>
      </w:r>
      <w:r>
        <w:rPr>
          <w:rFonts w:hint="cs"/>
          <w:sz w:val="20"/>
          <w:rtl/>
        </w:rPr>
        <w:t xml:space="preserve">את </w:t>
      </w:r>
      <w:r>
        <w:rPr>
          <w:sz w:val="20"/>
          <w:rtl/>
        </w:rPr>
        <w:t>קביע</w:t>
      </w:r>
      <w:r>
        <w:rPr>
          <w:rFonts w:hint="cs"/>
          <w:sz w:val="20"/>
          <w:rtl/>
        </w:rPr>
        <w:t>ו</w:t>
      </w:r>
      <w:r>
        <w:rPr>
          <w:sz w:val="20"/>
          <w:rtl/>
        </w:rPr>
        <w:t>ת</w:t>
      </w:r>
      <w:r>
        <w:rPr>
          <w:rFonts w:hint="cs"/>
          <w:sz w:val="20"/>
          <w:rtl/>
        </w:rPr>
        <w:t>י</w:t>
      </w:r>
      <w:r>
        <w:rPr>
          <w:sz w:val="20"/>
          <w:rtl/>
        </w:rPr>
        <w:t xml:space="preserve">ה בדבר שיעור המענקים </w:t>
      </w:r>
      <w:r>
        <w:rPr>
          <w:rFonts w:hint="cs"/>
          <w:sz w:val="20"/>
          <w:rtl/>
        </w:rPr>
        <w:t>ש</w:t>
      </w:r>
      <w:r>
        <w:rPr>
          <w:sz w:val="20"/>
          <w:rtl/>
        </w:rPr>
        <w:t>היא מאש</w:t>
      </w:r>
      <w:r>
        <w:rPr>
          <w:sz w:val="20"/>
          <w:rtl/>
        </w:rPr>
        <w:t xml:space="preserve">רת לספקי הקולחים על תכנון מפורט </w:t>
      </w:r>
      <w:r>
        <w:rPr>
          <w:rFonts w:hint="cs"/>
          <w:sz w:val="20"/>
          <w:rtl/>
        </w:rPr>
        <w:t xml:space="preserve">ועל </w:t>
      </w:r>
      <w:r>
        <w:rPr>
          <w:sz w:val="20"/>
          <w:rtl/>
        </w:rPr>
        <w:t>ניתוחי רגישות לגבי משתנים שונים</w:t>
      </w:r>
      <w:r>
        <w:rPr>
          <w:rFonts w:hint="cs"/>
          <w:sz w:val="20"/>
          <w:rtl/>
        </w:rPr>
        <w:t>, כגון כמויות הקולחים הצפויות - משתנים</w:t>
      </w:r>
      <w:r>
        <w:rPr>
          <w:sz w:val="20"/>
          <w:rtl/>
        </w:rPr>
        <w:t xml:space="preserve"> שלהם השפעה על כדאיות הקמת המפעל</w:t>
      </w:r>
      <w:r>
        <w:rPr>
          <w:rFonts w:hint="cs"/>
          <w:sz w:val="20"/>
          <w:rtl/>
        </w:rPr>
        <w:t>.</w:t>
      </w:r>
    </w:p>
    <w:p w:rsidR="00000000">
      <w:pPr>
        <w:spacing w:after="120" w:line="230" w:lineRule="exact"/>
        <w:ind w:left="3" w:right="-72"/>
        <w:jc w:val="both"/>
        <w:rPr>
          <w:rFonts w:cs="FrankRuehl" w:hint="cs"/>
          <w:b/>
          <w:bCs/>
          <w:sz w:val="20"/>
          <w:szCs w:val="22"/>
          <w:rtl/>
        </w:rPr>
      </w:pPr>
    </w:p>
    <w:p w:rsidR="00000000">
      <w:pPr>
        <w:pStyle w:val="KOT5"/>
        <w:rPr>
          <w:rtl/>
        </w:rPr>
      </w:pPr>
      <w:r>
        <w:rPr>
          <w:rtl/>
        </w:rPr>
        <w:t>חריגות מהתכנון</w:t>
      </w:r>
    </w:p>
    <w:p w:rsidR="00000000">
      <w:pPr>
        <w:tabs>
          <w:tab w:val="num" w:pos="516"/>
        </w:tabs>
        <w:spacing w:after="120" w:line="230" w:lineRule="exact"/>
        <w:ind w:right="-72"/>
        <w:jc w:val="both"/>
        <w:outlineLvl w:val="0"/>
        <w:rPr>
          <w:rFonts w:cs="FrankRuehl" w:hint="cs"/>
          <w:sz w:val="20"/>
          <w:szCs w:val="22"/>
          <w:rtl/>
        </w:rPr>
      </w:pPr>
      <w:r>
        <w:rPr>
          <w:rFonts w:cs="FrankRuehl" w:hint="cs"/>
          <w:sz w:val="20"/>
          <w:szCs w:val="22"/>
          <w:rtl/>
        </w:rPr>
        <w:t>1.</w:t>
      </w:r>
      <w:r>
        <w:rPr>
          <w:rFonts w:cs="FrankRuehl" w:hint="cs"/>
          <w:sz w:val="20"/>
          <w:szCs w:val="22"/>
          <w:rtl/>
        </w:rPr>
        <w:tab/>
      </w:r>
      <w:r>
        <w:rPr>
          <w:rFonts w:cs="FrankRuehl"/>
          <w:sz w:val="20"/>
          <w:szCs w:val="22"/>
          <w:rtl/>
        </w:rPr>
        <w:t>חטיבת האסדרה ברשות המים</w:t>
      </w:r>
      <w:r>
        <w:rPr>
          <w:rStyle w:val="FootnoteReference"/>
          <w:rFonts w:cs="FrankRuehl"/>
          <w:sz w:val="20"/>
          <w:szCs w:val="22"/>
          <w:rtl/>
        </w:rPr>
        <w:footnoteReference w:id="43"/>
      </w:r>
      <w:r>
        <w:rPr>
          <w:rFonts w:cs="FrankRuehl"/>
          <w:sz w:val="20"/>
          <w:szCs w:val="22"/>
          <w:rtl/>
        </w:rPr>
        <w:t xml:space="preserve"> </w:t>
      </w:r>
      <w:r>
        <w:rPr>
          <w:rFonts w:cs="FrankRuehl" w:hint="cs"/>
          <w:sz w:val="20"/>
          <w:szCs w:val="22"/>
          <w:rtl/>
        </w:rPr>
        <w:t xml:space="preserve">(להלן - חטיבת האסדרה או החטיבה) </w:t>
      </w:r>
      <w:r>
        <w:rPr>
          <w:rFonts w:cs="FrankRuehl"/>
          <w:sz w:val="20"/>
          <w:szCs w:val="22"/>
          <w:rtl/>
        </w:rPr>
        <w:t>הסבירה למשרד מבקר המדינה בדצמבר 2012 כי י</w:t>
      </w:r>
      <w:r>
        <w:rPr>
          <w:rFonts w:cs="FrankRuehl"/>
          <w:sz w:val="20"/>
          <w:szCs w:val="22"/>
          <w:rtl/>
        </w:rPr>
        <w:t xml:space="preserve">זם של מפעל השבה מגיש במסגרת התכנון הכללי את "היצע הקולחים", את הביקוש הצפוי של צרכני הקולחים </w:t>
      </w:r>
      <w:r>
        <w:rPr>
          <w:rFonts w:cs="FrankRuehl" w:hint="cs"/>
          <w:sz w:val="20"/>
          <w:szCs w:val="22"/>
          <w:rtl/>
        </w:rPr>
        <w:t xml:space="preserve">המושבים </w:t>
      </w:r>
      <w:r>
        <w:rPr>
          <w:rFonts w:cs="FrankRuehl"/>
          <w:sz w:val="20"/>
          <w:szCs w:val="22"/>
          <w:rtl/>
        </w:rPr>
        <w:t xml:space="preserve">ואת התכנית ההנדסית לאספקת הקולחים. </w:t>
      </w:r>
      <w:r>
        <w:rPr>
          <w:rFonts w:cs="FrankRuehl" w:hint="cs"/>
          <w:sz w:val="20"/>
          <w:szCs w:val="22"/>
          <w:rtl/>
        </w:rPr>
        <w:t xml:space="preserve">על פי </w:t>
      </w:r>
      <w:r>
        <w:rPr>
          <w:rFonts w:cs="FrankRuehl"/>
          <w:sz w:val="20"/>
          <w:szCs w:val="22"/>
          <w:rtl/>
        </w:rPr>
        <w:t>הסברי החטיבה, את היצע הקולחים הצפוי מספק</w:t>
      </w:r>
      <w:r>
        <w:rPr>
          <w:rFonts w:cs="FrankRuehl" w:hint="cs"/>
          <w:sz w:val="20"/>
          <w:szCs w:val="22"/>
          <w:rtl/>
        </w:rPr>
        <w:t xml:space="preserve"> מסוים היא גוזרת</w:t>
      </w:r>
      <w:r>
        <w:rPr>
          <w:rFonts w:cs="FrankRuehl"/>
          <w:sz w:val="20"/>
          <w:szCs w:val="22"/>
          <w:rtl/>
        </w:rPr>
        <w:t xml:space="preserve"> מתחזית צריכת המים השפירים של האוכלוסייה המספקת את כמות הב</w:t>
      </w:r>
      <w:r>
        <w:rPr>
          <w:rFonts w:cs="FrankRuehl"/>
          <w:sz w:val="20"/>
          <w:szCs w:val="22"/>
          <w:rtl/>
        </w:rPr>
        <w:t xml:space="preserve">יוב המוזרם </w:t>
      </w:r>
      <w:r>
        <w:rPr>
          <w:rFonts w:cs="FrankRuehl"/>
          <w:sz w:val="20"/>
          <w:szCs w:val="22"/>
          <w:rtl/>
        </w:rPr>
        <w:t>למט"שים</w:t>
      </w:r>
      <w:r>
        <w:rPr>
          <w:rFonts w:cs="FrankRuehl"/>
          <w:sz w:val="20"/>
          <w:szCs w:val="22"/>
          <w:rtl/>
        </w:rPr>
        <w:t xml:space="preserve"> המזינים ספק </w:t>
      </w:r>
      <w:r>
        <w:rPr>
          <w:rFonts w:cs="FrankRuehl" w:hint="cs"/>
          <w:sz w:val="20"/>
          <w:szCs w:val="22"/>
          <w:rtl/>
        </w:rPr>
        <w:t>זה</w:t>
      </w:r>
      <w:r>
        <w:rPr>
          <w:rFonts w:cs="FrankRuehl"/>
          <w:sz w:val="20"/>
          <w:szCs w:val="22"/>
          <w:rtl/>
        </w:rPr>
        <w:t xml:space="preserve">. חטיבת האסדרה גם הסבירה שהתחזית </w:t>
      </w:r>
      <w:r>
        <w:rPr>
          <w:rFonts w:cs="FrankRuehl" w:hint="cs"/>
          <w:sz w:val="20"/>
          <w:szCs w:val="22"/>
          <w:rtl/>
        </w:rPr>
        <w:t xml:space="preserve">דלעיל </w:t>
      </w:r>
      <w:r>
        <w:rPr>
          <w:rFonts w:cs="FrankRuehl"/>
          <w:sz w:val="20"/>
          <w:szCs w:val="22"/>
          <w:rtl/>
        </w:rPr>
        <w:t xml:space="preserve">לצריכת המים השפירים מתבססת על </w:t>
      </w:r>
      <w:r>
        <w:rPr>
          <w:rFonts w:cs="FrankRuehl" w:hint="cs"/>
          <w:sz w:val="20"/>
          <w:szCs w:val="22"/>
          <w:rtl/>
        </w:rPr>
        <w:t>חישוב ה</w:t>
      </w:r>
      <w:r>
        <w:rPr>
          <w:rFonts w:cs="FrankRuehl"/>
          <w:sz w:val="20"/>
          <w:szCs w:val="22"/>
          <w:rtl/>
        </w:rPr>
        <w:t>מכפל</w:t>
      </w:r>
      <w:r>
        <w:rPr>
          <w:rFonts w:cs="FrankRuehl" w:hint="cs"/>
          <w:sz w:val="20"/>
          <w:szCs w:val="22"/>
          <w:rtl/>
        </w:rPr>
        <w:t>ה</w:t>
      </w:r>
      <w:r>
        <w:rPr>
          <w:rFonts w:cs="FrankRuehl"/>
          <w:sz w:val="20"/>
          <w:szCs w:val="22"/>
          <w:rtl/>
        </w:rPr>
        <w:t xml:space="preserve"> </w:t>
      </w:r>
      <w:r>
        <w:rPr>
          <w:rFonts w:cs="FrankRuehl" w:hint="cs"/>
          <w:sz w:val="20"/>
          <w:szCs w:val="22"/>
          <w:rtl/>
        </w:rPr>
        <w:t>של הנתונים שעולים מ</w:t>
      </w:r>
      <w:r>
        <w:rPr>
          <w:rFonts w:cs="FrankRuehl"/>
          <w:sz w:val="20"/>
          <w:szCs w:val="22"/>
          <w:rtl/>
        </w:rPr>
        <w:t xml:space="preserve">תחזיות משרד הפנים והלשכה המרכזית לסטטיסטיקה לגבי </w:t>
      </w:r>
      <w:r>
        <w:rPr>
          <w:rFonts w:cs="FrankRuehl" w:hint="cs"/>
          <w:sz w:val="20"/>
          <w:szCs w:val="22"/>
          <w:rtl/>
        </w:rPr>
        <w:t xml:space="preserve">הצפי של </w:t>
      </w:r>
      <w:r>
        <w:rPr>
          <w:rFonts w:cs="FrankRuehl"/>
          <w:sz w:val="20"/>
          <w:szCs w:val="22"/>
          <w:rtl/>
        </w:rPr>
        <w:t xml:space="preserve">היקף האוכלוסייה </w:t>
      </w:r>
      <w:r>
        <w:rPr>
          <w:rFonts w:cs="FrankRuehl" w:hint="cs"/>
          <w:sz w:val="20"/>
          <w:szCs w:val="22"/>
          <w:rtl/>
        </w:rPr>
        <w:t xml:space="preserve">הרלוונטית </w:t>
      </w:r>
      <w:r>
        <w:rPr>
          <w:rFonts w:cs="FrankRuehl"/>
          <w:sz w:val="20"/>
          <w:szCs w:val="22"/>
          <w:rtl/>
        </w:rPr>
        <w:t xml:space="preserve">במקדם </w:t>
      </w:r>
      <w:r>
        <w:rPr>
          <w:rFonts w:cs="FrankRuehl" w:hint="cs"/>
          <w:sz w:val="20"/>
          <w:szCs w:val="22"/>
          <w:rtl/>
        </w:rPr>
        <w:t xml:space="preserve">של </w:t>
      </w:r>
      <w:r>
        <w:rPr>
          <w:rFonts w:cs="FrankRuehl"/>
          <w:sz w:val="20"/>
          <w:szCs w:val="22"/>
          <w:rtl/>
        </w:rPr>
        <w:t xml:space="preserve">צריכת מים לנפש. יצוין כי לאחר </w:t>
      </w:r>
      <w:r>
        <w:rPr>
          <w:rFonts w:cs="FrankRuehl"/>
          <w:sz w:val="20"/>
          <w:szCs w:val="22"/>
          <w:rtl/>
        </w:rPr>
        <w:t>אישור המיזם בוועדת השיפוט ובוועדות העלויות חותם יזם המפעל על כתב התחייבות</w:t>
      </w:r>
      <w:r>
        <w:rPr>
          <w:rFonts w:cs="FrankRuehl" w:hint="cs"/>
          <w:sz w:val="20"/>
          <w:szCs w:val="22"/>
          <w:rtl/>
        </w:rPr>
        <w:t>,</w:t>
      </w:r>
      <w:r>
        <w:rPr>
          <w:rFonts w:cs="FrankRuehl"/>
          <w:sz w:val="20"/>
          <w:szCs w:val="22"/>
          <w:rtl/>
        </w:rPr>
        <w:t xml:space="preserve"> לפיו הוא מתחייב לספק כמויות קולחים בשלב </w:t>
      </w:r>
      <w:r>
        <w:rPr>
          <w:rFonts w:cs="FrankRuehl" w:hint="cs"/>
          <w:sz w:val="20"/>
          <w:szCs w:val="22"/>
          <w:rtl/>
        </w:rPr>
        <w:t>ה</w:t>
      </w:r>
      <w:r>
        <w:rPr>
          <w:rFonts w:cs="FrankRuehl"/>
          <w:sz w:val="20"/>
          <w:szCs w:val="22"/>
          <w:rtl/>
        </w:rPr>
        <w:t xml:space="preserve">מידי (השלב </w:t>
      </w:r>
      <w:r>
        <w:rPr>
          <w:rFonts w:cs="FrankRuehl" w:hint="cs"/>
          <w:sz w:val="20"/>
          <w:szCs w:val="22"/>
          <w:rtl/>
        </w:rPr>
        <w:t>ש</w:t>
      </w:r>
      <w:r>
        <w:rPr>
          <w:rFonts w:cs="FrankRuehl"/>
          <w:sz w:val="20"/>
          <w:szCs w:val="22"/>
          <w:rtl/>
        </w:rPr>
        <w:t xml:space="preserve">בו מסתיימת הקמת המפעל). </w:t>
      </w:r>
      <w:r>
        <w:rPr>
          <w:rFonts w:cs="FrankRuehl" w:hint="cs"/>
          <w:sz w:val="20"/>
          <w:szCs w:val="22"/>
          <w:rtl/>
        </w:rPr>
        <w:t>נמצא</w:t>
      </w:r>
      <w:r>
        <w:rPr>
          <w:rFonts w:cs="FrankRuehl"/>
          <w:sz w:val="20"/>
          <w:szCs w:val="22"/>
          <w:rtl/>
        </w:rPr>
        <w:t xml:space="preserve"> כי </w:t>
      </w:r>
      <w:r>
        <w:rPr>
          <w:rFonts w:cs="FrankRuehl" w:hint="cs"/>
          <w:sz w:val="20"/>
          <w:szCs w:val="22"/>
          <w:rtl/>
        </w:rPr>
        <w:t>שישה</w:t>
      </w:r>
      <w:r>
        <w:rPr>
          <w:rFonts w:cs="FrankRuehl"/>
          <w:sz w:val="20"/>
          <w:szCs w:val="22"/>
          <w:rtl/>
        </w:rPr>
        <w:t xml:space="preserve"> מתוך </w:t>
      </w:r>
      <w:r>
        <w:rPr>
          <w:rFonts w:cs="FrankRuehl" w:hint="cs"/>
          <w:sz w:val="20"/>
          <w:szCs w:val="22"/>
          <w:rtl/>
        </w:rPr>
        <w:t>עשרה</w:t>
      </w:r>
      <w:r>
        <w:rPr>
          <w:rFonts w:cs="FrankRuehl"/>
          <w:sz w:val="20"/>
          <w:szCs w:val="22"/>
          <w:rtl/>
        </w:rPr>
        <w:t xml:space="preserve"> מפעלי השבה</w:t>
      </w:r>
      <w:r>
        <w:rPr>
          <w:rFonts w:cs="FrankRuehl" w:hint="cs"/>
          <w:sz w:val="20"/>
          <w:szCs w:val="22"/>
          <w:rtl/>
        </w:rPr>
        <w:t>,</w:t>
      </w:r>
      <w:r>
        <w:rPr>
          <w:rFonts w:cs="FrankRuehl"/>
          <w:sz w:val="20"/>
          <w:szCs w:val="22"/>
          <w:rtl/>
        </w:rPr>
        <w:t xml:space="preserve"> שהקמתם הסתיימה עד מועד סיום הביקורת</w:t>
      </w:r>
      <w:r>
        <w:rPr>
          <w:rFonts w:cs="FrankRuehl" w:hint="cs"/>
          <w:sz w:val="20"/>
          <w:szCs w:val="22"/>
          <w:rtl/>
        </w:rPr>
        <w:t>,</w:t>
      </w:r>
      <w:r>
        <w:rPr>
          <w:rFonts w:cs="FrankRuehl"/>
          <w:sz w:val="20"/>
          <w:szCs w:val="22"/>
          <w:rtl/>
        </w:rPr>
        <w:t xml:space="preserve"> לא סיפקו את כמויות הקולחים </w:t>
      </w:r>
      <w:r>
        <w:rPr>
          <w:rFonts w:cs="FrankRuehl" w:hint="cs"/>
          <w:sz w:val="20"/>
          <w:szCs w:val="22"/>
          <w:rtl/>
        </w:rPr>
        <w:t xml:space="preserve">אשר </w:t>
      </w:r>
      <w:r>
        <w:rPr>
          <w:rFonts w:cs="FrankRuehl"/>
          <w:sz w:val="20"/>
          <w:szCs w:val="22"/>
          <w:rtl/>
        </w:rPr>
        <w:t>ל</w:t>
      </w:r>
      <w:r>
        <w:rPr>
          <w:rFonts w:cs="FrankRuehl"/>
          <w:sz w:val="20"/>
          <w:szCs w:val="22"/>
          <w:rtl/>
        </w:rPr>
        <w:t xml:space="preserve">הן </w:t>
      </w:r>
      <w:r>
        <w:rPr>
          <w:rFonts w:cs="FrankRuehl" w:hint="cs"/>
          <w:sz w:val="20"/>
          <w:szCs w:val="22"/>
          <w:rtl/>
        </w:rPr>
        <w:t xml:space="preserve">הם </w:t>
      </w:r>
      <w:r>
        <w:rPr>
          <w:rFonts w:cs="FrankRuehl"/>
          <w:sz w:val="20"/>
          <w:szCs w:val="22"/>
          <w:rtl/>
        </w:rPr>
        <w:t xml:space="preserve">התחייבו </w:t>
      </w:r>
      <w:r>
        <w:rPr>
          <w:rFonts w:cs="FrankRuehl" w:hint="cs"/>
          <w:sz w:val="20"/>
          <w:szCs w:val="22"/>
          <w:rtl/>
        </w:rPr>
        <w:t>קודם</w:t>
      </w:r>
      <w:r>
        <w:rPr>
          <w:rFonts w:cs="FrankRuehl"/>
          <w:sz w:val="20"/>
          <w:szCs w:val="22"/>
          <w:rtl/>
        </w:rPr>
        <w:t xml:space="preserve"> הקמתם.</w:t>
      </w:r>
    </w:p>
    <w:p w:rsidR="00000000">
      <w:pPr>
        <w:spacing w:after="120" w:line="230" w:lineRule="exact"/>
        <w:ind w:right="-72"/>
        <w:jc w:val="both"/>
        <w:rPr>
          <w:rFonts w:cs="FrankRuehl" w:hint="cs"/>
          <w:sz w:val="20"/>
          <w:szCs w:val="22"/>
          <w:rtl/>
        </w:rPr>
      </w:pPr>
      <w:r>
        <w:rPr>
          <w:rFonts w:cs="FrankRuehl" w:hint="cs"/>
          <w:sz w:val="20"/>
          <w:szCs w:val="22"/>
          <w:rtl/>
        </w:rPr>
        <w:t>2.</w:t>
      </w:r>
      <w:r>
        <w:rPr>
          <w:rFonts w:cs="FrankRuehl" w:hint="cs"/>
          <w:sz w:val="20"/>
          <w:szCs w:val="22"/>
          <w:rtl/>
        </w:rPr>
        <w:tab/>
        <w:t xml:space="preserve">רשות המים קבעה בתכנון ראשוני את כמויות הקולחים שכל מפעל צריך לספק. אולם בשלבים מאוחרים יותר היא עדכנה תכניות אלה שעליהן התחייבו ספקי קולחים, כך שכמויות מי הקולחים שהיה על מפעלים אלו לספק פחתו, ואילו סכומי </w:t>
      </w:r>
      <w:r>
        <w:rPr>
          <w:rFonts w:cs="FrankRuehl"/>
          <w:sz w:val="20"/>
          <w:szCs w:val="22"/>
          <w:rtl/>
        </w:rPr>
        <w:t xml:space="preserve">ההשקעה </w:t>
      </w:r>
      <w:r>
        <w:rPr>
          <w:rFonts w:cs="FrankRuehl" w:hint="cs"/>
          <w:sz w:val="20"/>
          <w:szCs w:val="22"/>
          <w:rtl/>
        </w:rPr>
        <w:t>המוכרת ו</w:t>
      </w:r>
      <w:r>
        <w:rPr>
          <w:rFonts w:cs="FrankRuehl"/>
          <w:sz w:val="20"/>
          <w:szCs w:val="22"/>
          <w:rtl/>
        </w:rPr>
        <w:t>מענק הס</w:t>
      </w:r>
      <w:r>
        <w:rPr>
          <w:rFonts w:cs="FrankRuehl"/>
          <w:sz w:val="20"/>
          <w:szCs w:val="22"/>
          <w:rtl/>
        </w:rPr>
        <w:t xml:space="preserve">יוע </w:t>
      </w:r>
      <w:r>
        <w:rPr>
          <w:rFonts w:cs="FrankRuehl" w:hint="cs"/>
          <w:sz w:val="20"/>
          <w:szCs w:val="22"/>
          <w:rtl/>
        </w:rPr>
        <w:t xml:space="preserve">שהיא </w:t>
      </w:r>
      <w:r>
        <w:rPr>
          <w:rFonts w:cs="FrankRuehl"/>
          <w:sz w:val="20"/>
          <w:szCs w:val="22"/>
          <w:rtl/>
        </w:rPr>
        <w:t>א</w:t>
      </w:r>
      <w:r>
        <w:rPr>
          <w:rFonts w:cs="FrankRuehl" w:hint="cs"/>
          <w:sz w:val="20"/>
          <w:szCs w:val="22"/>
          <w:rtl/>
        </w:rPr>
        <w:t>י</w:t>
      </w:r>
      <w:r>
        <w:rPr>
          <w:rFonts w:cs="FrankRuehl"/>
          <w:sz w:val="20"/>
          <w:szCs w:val="22"/>
          <w:rtl/>
        </w:rPr>
        <w:t>שר</w:t>
      </w:r>
      <w:r>
        <w:rPr>
          <w:rFonts w:cs="FrankRuehl" w:hint="cs"/>
          <w:sz w:val="20"/>
          <w:szCs w:val="22"/>
          <w:rtl/>
        </w:rPr>
        <w:t>ה</w:t>
      </w:r>
      <w:r>
        <w:rPr>
          <w:rFonts w:cs="FrankRuehl"/>
          <w:sz w:val="20"/>
          <w:szCs w:val="22"/>
          <w:rtl/>
        </w:rPr>
        <w:t xml:space="preserve"> למפעלים</w:t>
      </w:r>
      <w:r>
        <w:rPr>
          <w:rFonts w:cs="FrankRuehl" w:hint="cs"/>
          <w:sz w:val="20"/>
          <w:szCs w:val="22"/>
          <w:rtl/>
        </w:rPr>
        <w:t xml:space="preserve"> אלה גדלו. </w:t>
      </w:r>
    </w:p>
    <w:p w:rsidR="00000000">
      <w:pPr>
        <w:spacing w:after="240" w:line="230" w:lineRule="exact"/>
        <w:ind w:right="-72"/>
        <w:jc w:val="both"/>
        <w:rPr>
          <w:rFonts w:cs="FrankRuehl" w:hint="cs"/>
          <w:sz w:val="20"/>
          <w:szCs w:val="22"/>
          <w:rtl/>
        </w:rPr>
      </w:pPr>
      <w:r>
        <w:rPr>
          <w:rFonts w:cs="FrankRuehl" w:hint="cs"/>
          <w:sz w:val="20"/>
          <w:szCs w:val="22"/>
          <w:rtl/>
        </w:rPr>
        <w:t>מנהל רשות המים הסכים אמנם בסוף אפריל 2013 שאספקת כמות קולחים נמוכה מהתכנית שאושרה פוגעת בכדאיות המפעל. אך לדבריו, במקרים רבים הצמצום נובע מפעילות המדינה, דוגמת צמצום צריכת המים, עיכוב בשדרוג איכות הקולחים או עיכוב בקבלת אי</w:t>
      </w:r>
      <w:r>
        <w:rPr>
          <w:rFonts w:cs="FrankRuehl" w:hint="cs"/>
          <w:sz w:val="20"/>
          <w:szCs w:val="22"/>
          <w:rtl/>
        </w:rPr>
        <w:t>שורים סטטוטוריים להקמת תשתית המפעל. מנהל הרשות הוסיף עם זאת שהרשות בוחנת את הנושא במסגרת עדכון נהליה.</w:t>
      </w:r>
    </w:p>
    <w:p w:rsidR="00000000">
      <w:pPr>
        <w:pStyle w:val="RESHET"/>
        <w:keepLines/>
        <w:rPr>
          <w:rFonts w:hint="cs"/>
          <w:sz w:val="20"/>
          <w:rtl/>
        </w:rPr>
      </w:pPr>
      <w:r>
        <w:rPr>
          <w:sz w:val="20"/>
          <w:rtl/>
        </w:rPr>
        <w:t xml:space="preserve">משרד מבקר המדינה מעיר לרשות המים </w:t>
      </w:r>
      <w:r>
        <w:rPr>
          <w:rFonts w:hint="cs"/>
          <w:sz w:val="20"/>
          <w:rtl/>
        </w:rPr>
        <w:t>על תכנון לקוי שלה לכמויות מי הקולחים, שכן הפחתה של כמויות הקולחים ב</w:t>
      </w:r>
      <w:r>
        <w:rPr>
          <w:sz w:val="20"/>
          <w:rtl/>
        </w:rPr>
        <w:t xml:space="preserve">תכנון </w:t>
      </w:r>
      <w:r>
        <w:rPr>
          <w:rFonts w:hint="cs"/>
          <w:sz w:val="20"/>
          <w:rtl/>
        </w:rPr>
        <w:t>העדכני של מפעלי ההשבה מאלה שבתכנון המקורי</w:t>
      </w:r>
      <w:r>
        <w:rPr>
          <w:sz w:val="20"/>
          <w:rtl/>
        </w:rPr>
        <w:t xml:space="preserve"> </w:t>
      </w:r>
      <w:r>
        <w:rPr>
          <w:rFonts w:hint="cs"/>
          <w:sz w:val="20"/>
          <w:rtl/>
        </w:rPr>
        <w:t>בעוד ש</w:t>
      </w:r>
      <w:r>
        <w:rPr>
          <w:sz w:val="20"/>
          <w:rtl/>
        </w:rPr>
        <w:t>ההשקעות ב</w:t>
      </w:r>
      <w:r>
        <w:rPr>
          <w:rFonts w:hint="cs"/>
          <w:sz w:val="20"/>
          <w:rtl/>
        </w:rPr>
        <w:t>מפעלים חרגו מה</w:t>
      </w:r>
      <w:r>
        <w:rPr>
          <w:sz w:val="20"/>
          <w:rtl/>
        </w:rPr>
        <w:t>תכנון</w:t>
      </w:r>
      <w:r>
        <w:rPr>
          <w:rFonts w:hint="cs"/>
          <w:sz w:val="20"/>
          <w:rtl/>
        </w:rPr>
        <w:t xml:space="preserve"> המקורי,</w:t>
      </w:r>
      <w:r>
        <w:rPr>
          <w:sz w:val="20"/>
          <w:rtl/>
        </w:rPr>
        <w:t xml:space="preserve"> מעמיד</w:t>
      </w:r>
      <w:r>
        <w:rPr>
          <w:rFonts w:hint="cs"/>
          <w:sz w:val="20"/>
          <w:rtl/>
        </w:rPr>
        <w:t>ה</w:t>
      </w:r>
      <w:r>
        <w:rPr>
          <w:sz w:val="20"/>
          <w:rtl/>
        </w:rPr>
        <w:t xml:space="preserve"> בספק את כדאיות</w:t>
      </w:r>
      <w:r>
        <w:rPr>
          <w:rFonts w:hint="cs"/>
          <w:sz w:val="20"/>
          <w:rtl/>
        </w:rPr>
        <w:t xml:space="preserve">ו של </w:t>
      </w:r>
      <w:r>
        <w:rPr>
          <w:sz w:val="20"/>
          <w:rtl/>
        </w:rPr>
        <w:t>מתן הסיוע למימון הקמתם</w:t>
      </w:r>
      <w:r>
        <w:rPr>
          <w:rFonts w:hint="cs"/>
          <w:sz w:val="20"/>
          <w:rtl/>
        </w:rPr>
        <w:t xml:space="preserve"> של המפעלים</w:t>
      </w:r>
      <w:r>
        <w:rPr>
          <w:sz w:val="20"/>
          <w:rtl/>
        </w:rPr>
        <w:t>. עוד מעיר משרד מבקר המדינה לרשות שעליה לבחון קביעת</w:t>
      </w:r>
      <w:r>
        <w:rPr>
          <w:rFonts w:hint="cs"/>
          <w:sz w:val="20"/>
          <w:rtl/>
        </w:rPr>
        <w:t xml:space="preserve"> </w:t>
      </w:r>
      <w:r>
        <w:rPr>
          <w:sz w:val="20"/>
          <w:rtl/>
        </w:rPr>
        <w:t xml:space="preserve">קצב מתן המענקים לספק הקולחים בהתאם לשלבי הקמת המפעל ותחילת פעילותו, </w:t>
      </w:r>
      <w:r>
        <w:rPr>
          <w:rFonts w:hint="cs"/>
          <w:sz w:val="20"/>
          <w:rtl/>
        </w:rPr>
        <w:t>ולפי</w:t>
      </w:r>
      <w:r>
        <w:rPr>
          <w:sz w:val="20"/>
          <w:rtl/>
        </w:rPr>
        <w:t xml:space="preserve"> עמידתו בכמויות הקולחים </w:t>
      </w:r>
      <w:r>
        <w:rPr>
          <w:rFonts w:hint="cs"/>
          <w:sz w:val="20"/>
          <w:rtl/>
        </w:rPr>
        <w:t>אשר ע</w:t>
      </w:r>
      <w:r>
        <w:rPr>
          <w:sz w:val="20"/>
          <w:rtl/>
        </w:rPr>
        <w:t>ל</w:t>
      </w:r>
      <w:r>
        <w:rPr>
          <w:rFonts w:hint="cs"/>
          <w:sz w:val="20"/>
          <w:rtl/>
        </w:rPr>
        <w:t>י</w:t>
      </w:r>
      <w:r>
        <w:rPr>
          <w:sz w:val="20"/>
          <w:rtl/>
        </w:rPr>
        <w:t>הן הת</w:t>
      </w:r>
      <w:r>
        <w:rPr>
          <w:sz w:val="20"/>
          <w:rtl/>
        </w:rPr>
        <w:t xml:space="preserve">חייב </w:t>
      </w:r>
      <w:r>
        <w:rPr>
          <w:rFonts w:hint="cs"/>
          <w:sz w:val="20"/>
          <w:rtl/>
        </w:rPr>
        <w:t xml:space="preserve">- כל זאת, </w:t>
      </w:r>
      <w:r>
        <w:rPr>
          <w:sz w:val="20"/>
          <w:rtl/>
        </w:rPr>
        <w:t xml:space="preserve">בהתאם לאבני דרך שהיא קבעה לאורך חיי </w:t>
      </w:r>
      <w:r>
        <w:rPr>
          <w:rFonts w:hint="cs"/>
          <w:sz w:val="20"/>
          <w:rtl/>
        </w:rPr>
        <w:t xml:space="preserve">הפעילות של </w:t>
      </w:r>
      <w:r>
        <w:rPr>
          <w:sz w:val="20"/>
          <w:rtl/>
        </w:rPr>
        <w:t>המפעל.</w:t>
      </w:r>
      <w:r>
        <w:rPr>
          <w:rFonts w:hint="cs"/>
          <w:sz w:val="20"/>
          <w:rtl/>
        </w:rPr>
        <w:t xml:space="preserve"> </w:t>
      </w:r>
    </w:p>
    <w:p w:rsidR="00000000">
      <w:pPr>
        <w:spacing w:after="120" w:line="230" w:lineRule="exact"/>
        <w:ind w:right="-72"/>
        <w:jc w:val="both"/>
        <w:rPr>
          <w:rFonts w:cs="FrankRuehl" w:hint="cs"/>
          <w:sz w:val="20"/>
          <w:szCs w:val="22"/>
          <w:rtl/>
        </w:rPr>
      </w:pPr>
    </w:p>
    <w:p w:rsidR="00000000">
      <w:pPr>
        <w:spacing w:after="120" w:line="230" w:lineRule="exact"/>
        <w:ind w:right="-72"/>
        <w:jc w:val="both"/>
        <w:rPr>
          <w:rFonts w:cs="FrankRuehl" w:hint="cs"/>
          <w:sz w:val="20"/>
          <w:szCs w:val="22"/>
          <w:rtl/>
        </w:rPr>
      </w:pPr>
      <w:r>
        <w:rPr>
          <w:rFonts w:cs="FrankRuehl" w:hint="cs"/>
          <w:sz w:val="20"/>
          <w:szCs w:val="22"/>
          <w:rtl/>
        </w:rPr>
        <w:t xml:space="preserve">להלן דוגמא </w:t>
      </w:r>
      <w:r>
        <w:rPr>
          <w:rFonts w:cs="FrankRuehl"/>
          <w:sz w:val="20"/>
          <w:szCs w:val="22"/>
          <w:rtl/>
        </w:rPr>
        <w:t>מפעל</w:t>
      </w:r>
      <w:r>
        <w:rPr>
          <w:rFonts w:cs="FrankRuehl" w:hint="cs"/>
          <w:sz w:val="20"/>
          <w:szCs w:val="22"/>
          <w:rtl/>
        </w:rPr>
        <w:t xml:space="preserve"> קולחים של</w:t>
      </w:r>
      <w:r>
        <w:rPr>
          <w:rFonts w:cs="FrankRuehl"/>
          <w:sz w:val="20"/>
          <w:szCs w:val="22"/>
          <w:rtl/>
        </w:rPr>
        <w:t xml:space="preserve"> </w:t>
      </w:r>
      <w:r>
        <w:rPr>
          <w:rFonts w:cs="FrankRuehl" w:hint="cs"/>
          <w:sz w:val="20"/>
          <w:szCs w:val="22"/>
          <w:rtl/>
        </w:rPr>
        <w:t xml:space="preserve">ספק ו': </w:t>
      </w:r>
    </w:p>
    <w:p w:rsidR="00000000">
      <w:pPr>
        <w:tabs>
          <w:tab w:val="left" w:pos="510"/>
        </w:tabs>
        <w:spacing w:after="240" w:line="230" w:lineRule="exact"/>
        <w:ind w:right="-72"/>
        <w:jc w:val="both"/>
        <w:outlineLvl w:val="0"/>
        <w:rPr>
          <w:rFonts w:cs="FrankRuehl" w:hint="cs"/>
          <w:sz w:val="20"/>
          <w:szCs w:val="22"/>
          <w:rtl/>
        </w:rPr>
      </w:pPr>
      <w:r>
        <w:rPr>
          <w:rFonts w:cs="FrankRuehl" w:hint="cs"/>
          <w:sz w:val="20"/>
          <w:szCs w:val="22"/>
          <w:rtl/>
        </w:rPr>
        <w:t>(א)</w:t>
      </w:r>
      <w:r>
        <w:rPr>
          <w:rFonts w:cs="FrankRuehl" w:hint="cs"/>
          <w:sz w:val="20"/>
          <w:szCs w:val="22"/>
          <w:rtl/>
        </w:rPr>
        <w:tab/>
      </w:r>
      <w:r>
        <w:rPr>
          <w:rFonts w:cs="FrankRuehl"/>
          <w:sz w:val="20"/>
          <w:szCs w:val="22"/>
          <w:rtl/>
        </w:rPr>
        <w:t xml:space="preserve">ביולי 2005 אישרה ועדת השקעות של אגף הסיוע השקעות </w:t>
      </w:r>
      <w:r>
        <w:rPr>
          <w:rFonts w:cs="FrankRuehl" w:hint="cs"/>
          <w:sz w:val="20"/>
          <w:szCs w:val="22"/>
          <w:rtl/>
        </w:rPr>
        <w:t xml:space="preserve">בסך </w:t>
      </w:r>
      <w:r>
        <w:rPr>
          <w:rFonts w:cs="FrankRuehl"/>
          <w:sz w:val="20"/>
          <w:szCs w:val="22"/>
          <w:rtl/>
        </w:rPr>
        <w:t>כ-</w:t>
      </w:r>
      <w:r>
        <w:rPr>
          <w:rFonts w:cs="FrankRuehl" w:hint="cs"/>
          <w:sz w:val="20"/>
          <w:szCs w:val="22"/>
          <w:rtl/>
        </w:rPr>
        <w:t xml:space="preserve">31.3 </w:t>
      </w:r>
      <w:r>
        <w:rPr>
          <w:rFonts w:cs="FrankRuehl"/>
          <w:sz w:val="20"/>
          <w:szCs w:val="22"/>
          <w:rtl/>
        </w:rPr>
        <w:t>מ</w:t>
      </w:r>
      <w:r>
        <w:rPr>
          <w:rFonts w:cs="FrankRuehl" w:hint="cs"/>
          <w:sz w:val="20"/>
          <w:szCs w:val="22"/>
          <w:rtl/>
        </w:rPr>
        <w:t>י</w:t>
      </w:r>
      <w:r>
        <w:rPr>
          <w:rFonts w:cs="FrankRuehl"/>
          <w:sz w:val="20"/>
          <w:szCs w:val="22"/>
          <w:rtl/>
        </w:rPr>
        <w:t xml:space="preserve">ליון ש"ח במפעל </w:t>
      </w:r>
      <w:r>
        <w:rPr>
          <w:rFonts w:cs="FrankRuehl" w:hint="cs"/>
          <w:sz w:val="20"/>
          <w:szCs w:val="22"/>
          <w:rtl/>
        </w:rPr>
        <w:t>ו'</w:t>
      </w:r>
      <w:r>
        <w:rPr>
          <w:rFonts w:cs="FrankRuehl"/>
          <w:sz w:val="20"/>
          <w:szCs w:val="22"/>
          <w:rtl/>
        </w:rPr>
        <w:t>. מפרוטוקול הדיון של ועדת ההשקעות עולה</w:t>
      </w:r>
      <w:r>
        <w:rPr>
          <w:rFonts w:cs="FrankRuehl" w:hint="cs"/>
          <w:sz w:val="20"/>
          <w:szCs w:val="22"/>
          <w:rtl/>
        </w:rPr>
        <w:t xml:space="preserve"> </w:t>
      </w:r>
      <w:r>
        <w:rPr>
          <w:rFonts w:cs="FrankRuehl"/>
          <w:sz w:val="20"/>
          <w:szCs w:val="22"/>
          <w:rtl/>
        </w:rPr>
        <w:t>ש"על מנת להגיע למחיר היעד של</w:t>
      </w:r>
      <w:r>
        <w:rPr>
          <w:rFonts w:cs="FrankRuehl"/>
          <w:sz w:val="20"/>
          <w:szCs w:val="22"/>
          <w:rtl/>
        </w:rPr>
        <w:t xml:space="preserve"> מ"ק קולחים </w:t>
      </w:r>
      <w:r>
        <w:rPr>
          <w:rFonts w:cs="FrankRuehl" w:hint="cs"/>
          <w:sz w:val="20"/>
          <w:szCs w:val="22"/>
          <w:rtl/>
        </w:rPr>
        <w:br/>
      </w:r>
      <w:r>
        <w:rPr>
          <w:rFonts w:cs="FrankRuehl"/>
          <w:sz w:val="20"/>
          <w:szCs w:val="22"/>
          <w:rtl/>
        </w:rPr>
        <w:t>(0.55 ש"ח), על שיעור המענק להיות 15% [דהיינו, עד ארבעה מיליון ש"ח], אך מכיוון שעל-פי הכללים להשבת קולחים לחקלאות</w:t>
      </w:r>
      <w:r>
        <w:rPr>
          <w:rStyle w:val="FootnoteReference"/>
          <w:rFonts w:cs="FrankRuehl"/>
          <w:sz w:val="20"/>
          <w:szCs w:val="22"/>
          <w:rtl/>
        </w:rPr>
        <w:footnoteReference w:id="44"/>
      </w:r>
      <w:r>
        <w:rPr>
          <w:rFonts w:cs="FrankRuehl"/>
          <w:sz w:val="20"/>
          <w:szCs w:val="22"/>
          <w:rtl/>
        </w:rPr>
        <w:t xml:space="preserve"> אחוז המענק המינימאלי לפרויקט הוא </w:t>
      </w:r>
      <w:r>
        <w:rPr>
          <w:rFonts w:cs="FrankRuehl" w:hint="cs"/>
          <w:sz w:val="20"/>
          <w:szCs w:val="22"/>
          <w:rtl/>
        </w:rPr>
        <w:t>40%</w:t>
      </w:r>
      <w:r>
        <w:rPr>
          <w:rFonts w:cs="FrankRuehl"/>
          <w:sz w:val="20"/>
          <w:szCs w:val="22"/>
          <w:rtl/>
        </w:rPr>
        <w:t>", אישרה ועדת ההשקעות מענק ל</w:t>
      </w:r>
      <w:r>
        <w:rPr>
          <w:rFonts w:cs="FrankRuehl" w:hint="cs"/>
          <w:sz w:val="20"/>
          <w:szCs w:val="22"/>
          <w:rtl/>
        </w:rPr>
        <w:t>ס</w:t>
      </w:r>
      <w:r>
        <w:rPr>
          <w:rFonts w:cs="FrankRuehl"/>
          <w:sz w:val="20"/>
          <w:szCs w:val="22"/>
          <w:rtl/>
        </w:rPr>
        <w:t>פ</w:t>
      </w:r>
      <w:r>
        <w:rPr>
          <w:rFonts w:cs="FrankRuehl" w:hint="cs"/>
          <w:sz w:val="20"/>
          <w:szCs w:val="22"/>
          <w:rtl/>
        </w:rPr>
        <w:t>ק</w:t>
      </w:r>
      <w:r>
        <w:rPr>
          <w:rFonts w:cs="FrankRuehl"/>
          <w:sz w:val="20"/>
          <w:szCs w:val="22"/>
          <w:rtl/>
        </w:rPr>
        <w:t xml:space="preserve"> </w:t>
      </w:r>
      <w:r>
        <w:rPr>
          <w:rFonts w:cs="FrankRuehl" w:hint="cs"/>
          <w:sz w:val="20"/>
          <w:szCs w:val="22"/>
          <w:rtl/>
        </w:rPr>
        <w:t>ו'</w:t>
      </w:r>
      <w:r>
        <w:rPr>
          <w:rFonts w:cs="FrankRuehl"/>
          <w:sz w:val="20"/>
          <w:szCs w:val="22"/>
          <w:rtl/>
        </w:rPr>
        <w:t xml:space="preserve"> בסך של כ-</w:t>
      </w:r>
      <w:r>
        <w:rPr>
          <w:rFonts w:cs="FrankRuehl" w:hint="cs"/>
          <w:sz w:val="20"/>
          <w:szCs w:val="22"/>
          <w:rtl/>
        </w:rPr>
        <w:t>12.6 מיליון ש"ח,</w:t>
      </w:r>
      <w:r>
        <w:rPr>
          <w:rFonts w:cs="FrankRuehl"/>
          <w:sz w:val="20"/>
          <w:szCs w:val="22"/>
          <w:rtl/>
        </w:rPr>
        <w:t xml:space="preserve"> </w:t>
      </w:r>
      <w:r>
        <w:rPr>
          <w:rFonts w:cs="FrankRuehl" w:hint="cs"/>
          <w:sz w:val="20"/>
          <w:szCs w:val="22"/>
          <w:rtl/>
        </w:rPr>
        <w:t xml:space="preserve">פי שלושה מהמענק הדרוש למפעל. </w:t>
      </w:r>
      <w:r>
        <w:rPr>
          <w:rFonts w:cs="FrankRuehl"/>
          <w:sz w:val="20"/>
          <w:szCs w:val="22"/>
          <w:rtl/>
        </w:rPr>
        <w:t>מנה</w:t>
      </w:r>
      <w:r>
        <w:rPr>
          <w:rFonts w:cs="FrankRuehl"/>
          <w:sz w:val="20"/>
          <w:szCs w:val="22"/>
          <w:rtl/>
        </w:rPr>
        <w:t>ל רשות המים הסביר למשרד מבקר המדינה בפברואר 2013 שבנוסח המקורי של נוהלי הסיוע נקבע היקף המענק המזערי כפי שנקבע (40%), "ועם הזמן עודכן הנוהל, כך שלא נקבע מענק מינימאלי".</w:t>
      </w:r>
    </w:p>
    <w:p w:rsidR="00000000">
      <w:pPr>
        <w:pStyle w:val="RESHET"/>
        <w:keepLines/>
        <w:rPr>
          <w:rFonts w:hint="cs"/>
          <w:sz w:val="20"/>
          <w:rtl/>
        </w:rPr>
      </w:pPr>
      <w:r>
        <w:rPr>
          <w:sz w:val="20"/>
          <w:rtl/>
        </w:rPr>
        <w:t>משרד מבקר המדינה מעיר לרשות המים</w:t>
      </w:r>
      <w:r>
        <w:rPr>
          <w:rFonts w:hint="cs"/>
          <w:sz w:val="20"/>
          <w:rtl/>
        </w:rPr>
        <w:t>,</w:t>
      </w:r>
      <w:r>
        <w:rPr>
          <w:sz w:val="20"/>
          <w:rtl/>
        </w:rPr>
        <w:t xml:space="preserve"> כי </w:t>
      </w:r>
      <w:r>
        <w:rPr>
          <w:rFonts w:hint="cs"/>
          <w:sz w:val="20"/>
          <w:rtl/>
        </w:rPr>
        <w:t>מן הראוי היה שבעת שהיא אישרה את המענק המזערי בהתאם</w:t>
      </w:r>
      <w:r>
        <w:rPr>
          <w:rFonts w:hint="cs"/>
          <w:sz w:val="20"/>
          <w:rtl/>
        </w:rPr>
        <w:t xml:space="preserve"> לנוהל המקורי, היה עליה להביא בחשבון שיקולי חיסכון ויעילות, בהתחשב במחיר היעד של הקולחים ובהתייחס לתחזית של תזרים המזומנים הצפוי בו בהתאם למחיר ההון.</w:t>
      </w:r>
    </w:p>
    <w:p w:rsidR="00000000">
      <w:pPr>
        <w:tabs>
          <w:tab w:val="num" w:pos="516"/>
        </w:tabs>
        <w:spacing w:before="180" w:after="240" w:line="230" w:lineRule="exact"/>
        <w:ind w:right="-72"/>
        <w:jc w:val="both"/>
        <w:outlineLvl w:val="0"/>
        <w:rPr>
          <w:rFonts w:cs="FrankRuehl" w:hint="cs"/>
          <w:sz w:val="20"/>
          <w:szCs w:val="22"/>
          <w:rtl/>
        </w:rPr>
      </w:pPr>
      <w:r>
        <w:rPr>
          <w:rFonts w:cs="FrankRuehl" w:hint="cs"/>
          <w:sz w:val="20"/>
          <w:szCs w:val="22"/>
          <w:rtl/>
        </w:rPr>
        <w:t>(ב)</w:t>
      </w:r>
      <w:r>
        <w:rPr>
          <w:rFonts w:cs="FrankRuehl" w:hint="cs"/>
          <w:sz w:val="20"/>
          <w:szCs w:val="22"/>
          <w:rtl/>
        </w:rPr>
        <w:tab/>
      </w:r>
      <w:r>
        <w:rPr>
          <w:rFonts w:cs="FrankRuehl"/>
          <w:sz w:val="20"/>
          <w:szCs w:val="22"/>
          <w:rtl/>
        </w:rPr>
        <w:t>ל</w:t>
      </w:r>
      <w:r>
        <w:rPr>
          <w:rFonts w:cs="FrankRuehl" w:hint="cs"/>
          <w:sz w:val="20"/>
          <w:szCs w:val="22"/>
          <w:rtl/>
        </w:rPr>
        <w:t xml:space="preserve">פי </w:t>
      </w:r>
      <w:r>
        <w:rPr>
          <w:rFonts w:cs="FrankRuehl"/>
          <w:sz w:val="20"/>
          <w:szCs w:val="22"/>
          <w:rtl/>
        </w:rPr>
        <w:t xml:space="preserve">אישור ועדת ההשקעות מיולי 2005, המפעל </w:t>
      </w:r>
      <w:r>
        <w:rPr>
          <w:rFonts w:cs="FrankRuehl" w:hint="cs"/>
          <w:sz w:val="20"/>
          <w:szCs w:val="22"/>
          <w:rtl/>
        </w:rPr>
        <w:t xml:space="preserve">של ספק ו' </w:t>
      </w:r>
      <w:r>
        <w:rPr>
          <w:rFonts w:cs="FrankRuehl"/>
          <w:sz w:val="20"/>
          <w:szCs w:val="22"/>
          <w:rtl/>
        </w:rPr>
        <w:t xml:space="preserve">אמור היה לספק 4 </w:t>
      </w:r>
      <w:r>
        <w:rPr>
          <w:rFonts w:cs="FrankRuehl" w:hint="cs"/>
          <w:sz w:val="20"/>
          <w:szCs w:val="22"/>
          <w:rtl/>
        </w:rPr>
        <w:t>מ</w:t>
      </w:r>
      <w:r>
        <w:rPr>
          <w:rFonts w:cs="FrankRuehl"/>
          <w:sz w:val="20"/>
          <w:szCs w:val="22"/>
          <w:rtl/>
        </w:rPr>
        <w:t>למ"ק</w:t>
      </w:r>
      <w:r>
        <w:rPr>
          <w:rFonts w:cs="FrankRuehl" w:hint="cs"/>
          <w:sz w:val="20"/>
          <w:szCs w:val="22"/>
          <w:rtl/>
        </w:rPr>
        <w:t xml:space="preserve"> </w:t>
      </w:r>
      <w:r>
        <w:rPr>
          <w:rFonts w:cs="FrankRuehl"/>
          <w:sz w:val="20"/>
          <w:szCs w:val="22"/>
          <w:rtl/>
        </w:rPr>
        <w:t>קולחים</w:t>
      </w:r>
      <w:r>
        <w:rPr>
          <w:rStyle w:val="FootnoteReference"/>
          <w:rFonts w:cs="FrankRuehl"/>
          <w:sz w:val="20"/>
          <w:szCs w:val="22"/>
          <w:rtl/>
        </w:rPr>
        <w:footnoteReference w:id="45"/>
      </w:r>
      <w:r>
        <w:rPr>
          <w:rFonts w:cs="FrankRuehl"/>
          <w:sz w:val="20"/>
          <w:szCs w:val="22"/>
          <w:rtl/>
        </w:rPr>
        <w:t xml:space="preserve"> בשנת 2007 </w:t>
      </w:r>
      <w:r>
        <w:rPr>
          <w:rFonts w:cs="FrankRuehl" w:hint="cs"/>
          <w:sz w:val="20"/>
          <w:szCs w:val="22"/>
          <w:rtl/>
        </w:rPr>
        <w:t>ו</w:t>
      </w:r>
      <w:r>
        <w:rPr>
          <w:rFonts w:cs="FrankRuehl"/>
          <w:sz w:val="20"/>
          <w:szCs w:val="22"/>
          <w:rtl/>
        </w:rPr>
        <w:t>עד 6</w:t>
      </w:r>
      <w:r>
        <w:rPr>
          <w:rFonts w:cs="FrankRuehl" w:hint="cs"/>
          <w:sz w:val="20"/>
          <w:szCs w:val="22"/>
          <w:rtl/>
        </w:rPr>
        <w:t>.4</w:t>
      </w:r>
      <w:r>
        <w:rPr>
          <w:rFonts w:cs="FrankRuehl"/>
          <w:sz w:val="20"/>
          <w:szCs w:val="22"/>
          <w:rtl/>
        </w:rPr>
        <w:t xml:space="preserve"> </w:t>
      </w:r>
      <w:r>
        <w:rPr>
          <w:rFonts w:cs="FrankRuehl" w:hint="cs"/>
          <w:sz w:val="20"/>
          <w:szCs w:val="22"/>
          <w:rtl/>
        </w:rPr>
        <w:t>מ</w:t>
      </w:r>
      <w:r>
        <w:rPr>
          <w:rFonts w:cs="FrankRuehl"/>
          <w:sz w:val="20"/>
          <w:szCs w:val="22"/>
          <w:rtl/>
        </w:rPr>
        <w:t>למ</w:t>
      </w:r>
      <w:r>
        <w:rPr>
          <w:rFonts w:cs="FrankRuehl"/>
          <w:sz w:val="20"/>
          <w:szCs w:val="22"/>
          <w:rtl/>
        </w:rPr>
        <w:t>"ק</w:t>
      </w:r>
      <w:r>
        <w:rPr>
          <w:rFonts w:cs="FrankRuehl"/>
          <w:sz w:val="20"/>
          <w:szCs w:val="22"/>
          <w:rtl/>
        </w:rPr>
        <w:t xml:space="preserve"> בשלב היעד</w:t>
      </w:r>
      <w:r>
        <w:rPr>
          <w:rStyle w:val="FootnoteReference"/>
          <w:rFonts w:cs="FrankRuehl"/>
          <w:sz w:val="20"/>
          <w:szCs w:val="22"/>
          <w:rtl/>
        </w:rPr>
        <w:footnoteReference w:id="46"/>
      </w:r>
      <w:r>
        <w:rPr>
          <w:rFonts w:cs="FrankRuehl"/>
          <w:sz w:val="20"/>
          <w:szCs w:val="22"/>
          <w:rtl/>
        </w:rPr>
        <w:t>. מסיכום פגיש</w:t>
      </w:r>
      <w:r>
        <w:rPr>
          <w:rFonts w:cs="FrankRuehl" w:hint="cs"/>
          <w:sz w:val="20"/>
          <w:szCs w:val="22"/>
          <w:rtl/>
        </w:rPr>
        <w:t>ה</w:t>
      </w:r>
      <w:r>
        <w:rPr>
          <w:rFonts w:cs="FrankRuehl"/>
          <w:sz w:val="20"/>
          <w:szCs w:val="22"/>
          <w:rtl/>
        </w:rPr>
        <w:t xml:space="preserve"> שעשה אגף הסיוע במפעל בסוף פברואר 2012 עולה כי "מפעל ההשבה נחנך כבר בשנת 2007, אך רק ב-2010 החלו למלא את המאגר </w:t>
      </w:r>
      <w:r>
        <w:rPr>
          <w:rFonts w:cs="FrankRuehl"/>
          <w:sz w:val="20"/>
          <w:szCs w:val="22"/>
          <w:rtl/>
        </w:rPr>
        <w:t>מהמט"ש</w:t>
      </w:r>
      <w:r>
        <w:rPr>
          <w:rFonts w:cs="FrankRuehl"/>
          <w:sz w:val="20"/>
          <w:szCs w:val="22"/>
          <w:rtl/>
        </w:rPr>
        <w:t xml:space="preserve">, לאחר השלמתו. בשנת 2011 </w:t>
      </w:r>
      <w:r>
        <w:rPr>
          <w:rFonts w:cs="FrankRuehl" w:hint="cs"/>
          <w:sz w:val="20"/>
          <w:szCs w:val="22"/>
          <w:rtl/>
        </w:rPr>
        <w:t>המפעל</w:t>
      </w:r>
      <w:r>
        <w:rPr>
          <w:rFonts w:cs="FrankRuehl"/>
          <w:sz w:val="20"/>
          <w:szCs w:val="22"/>
          <w:rtl/>
        </w:rPr>
        <w:t xml:space="preserve"> סיפק כ-2 </w:t>
      </w:r>
      <w:r>
        <w:rPr>
          <w:rFonts w:cs="FrankRuehl"/>
          <w:sz w:val="20"/>
          <w:szCs w:val="22"/>
          <w:rtl/>
        </w:rPr>
        <w:t>מלמ"ק</w:t>
      </w:r>
      <w:r>
        <w:rPr>
          <w:rFonts w:cs="FrankRuehl"/>
          <w:sz w:val="20"/>
          <w:szCs w:val="22"/>
          <w:rtl/>
        </w:rPr>
        <w:t xml:space="preserve"> מי קולחים</w:t>
      </w:r>
      <w:r>
        <w:rPr>
          <w:rFonts w:cs="FrankRuehl" w:hint="cs"/>
          <w:sz w:val="20"/>
          <w:szCs w:val="22"/>
          <w:rtl/>
        </w:rPr>
        <w:t xml:space="preserve"> בלבד".</w:t>
      </w:r>
    </w:p>
    <w:p w:rsidR="00000000">
      <w:pPr>
        <w:pStyle w:val="RESHET"/>
        <w:keepLines/>
        <w:rPr>
          <w:rFonts w:hint="cs"/>
          <w:sz w:val="20"/>
          <w:rtl/>
        </w:rPr>
      </w:pPr>
      <w:r>
        <w:rPr>
          <w:sz w:val="20"/>
          <w:rtl/>
        </w:rPr>
        <w:t xml:space="preserve">משרד מבקר המדינה מעיר לרשות המים כי </w:t>
      </w:r>
      <w:r>
        <w:rPr>
          <w:rFonts w:hint="cs"/>
          <w:sz w:val="20"/>
          <w:rtl/>
        </w:rPr>
        <w:t>ההתנהלות בעני</w:t>
      </w:r>
      <w:r>
        <w:rPr>
          <w:rFonts w:hint="cs"/>
          <w:sz w:val="20"/>
          <w:rtl/>
        </w:rPr>
        <w:t xml:space="preserve">ין ספק ו' מלמדת שהיה </w:t>
      </w:r>
      <w:r>
        <w:rPr>
          <w:sz w:val="20"/>
          <w:rtl/>
        </w:rPr>
        <w:t>עליה ל</w:t>
      </w:r>
      <w:r>
        <w:rPr>
          <w:rFonts w:hint="cs"/>
          <w:sz w:val="20"/>
          <w:rtl/>
        </w:rPr>
        <w:t xml:space="preserve">הקפיד עוד קודם על </w:t>
      </w:r>
      <w:r>
        <w:rPr>
          <w:sz w:val="20"/>
          <w:rtl/>
        </w:rPr>
        <w:t>תכנ</w:t>
      </w:r>
      <w:r>
        <w:rPr>
          <w:rFonts w:hint="cs"/>
          <w:sz w:val="20"/>
          <w:rtl/>
        </w:rPr>
        <w:t>ו</w:t>
      </w:r>
      <w:r>
        <w:rPr>
          <w:sz w:val="20"/>
          <w:rtl/>
        </w:rPr>
        <w:t xml:space="preserve">ן הקמת מפעלי ההשבה בראייה הכוללת התייחסות למקורות הקולחים הקיימים והזמינים בעת אישור ההשקעה </w:t>
      </w:r>
      <w:r>
        <w:rPr>
          <w:rFonts w:hint="cs"/>
          <w:sz w:val="20"/>
          <w:rtl/>
        </w:rPr>
        <w:t>ו</w:t>
      </w:r>
      <w:r>
        <w:rPr>
          <w:sz w:val="20"/>
          <w:rtl/>
        </w:rPr>
        <w:t xml:space="preserve">בראיית </w:t>
      </w:r>
      <w:r>
        <w:rPr>
          <w:sz w:val="20"/>
          <w:rtl/>
        </w:rPr>
        <w:t>המט"ש</w:t>
      </w:r>
      <w:r>
        <w:rPr>
          <w:sz w:val="20"/>
          <w:rtl/>
        </w:rPr>
        <w:t xml:space="preserve"> ומפעל ההשבה כמקשה אחת</w:t>
      </w:r>
      <w:r>
        <w:rPr>
          <w:rStyle w:val="FootnoteReference"/>
          <w:sz w:val="20"/>
          <w:rtl/>
        </w:rPr>
        <w:footnoteReference w:id="47"/>
      </w:r>
      <w:r>
        <w:rPr>
          <w:rFonts w:hint="cs"/>
          <w:sz w:val="20"/>
          <w:rtl/>
        </w:rPr>
        <w:t>;</w:t>
      </w:r>
      <w:r>
        <w:rPr>
          <w:sz w:val="20"/>
          <w:rtl/>
        </w:rPr>
        <w:t xml:space="preserve"> </w:t>
      </w:r>
      <w:r>
        <w:rPr>
          <w:rFonts w:hint="cs"/>
          <w:sz w:val="20"/>
          <w:rtl/>
        </w:rPr>
        <w:t xml:space="preserve">עוד העיר משרד מבקר המדינה לרשות כי היה עליה להגביר את </w:t>
      </w:r>
      <w:r>
        <w:rPr>
          <w:sz w:val="20"/>
          <w:rtl/>
        </w:rPr>
        <w:t>התיאום של התכנון וההקמה</w:t>
      </w:r>
      <w:r>
        <w:rPr>
          <w:rFonts w:hint="cs"/>
          <w:sz w:val="20"/>
          <w:rtl/>
        </w:rPr>
        <w:t xml:space="preserve"> </w:t>
      </w:r>
      <w:r>
        <w:rPr>
          <w:sz w:val="20"/>
          <w:rtl/>
        </w:rPr>
        <w:t xml:space="preserve">בין </w:t>
      </w:r>
      <w:r>
        <w:rPr>
          <w:sz w:val="20"/>
          <w:rtl/>
        </w:rPr>
        <w:t>המט"שים</w:t>
      </w:r>
      <w:r>
        <w:rPr>
          <w:sz w:val="20"/>
          <w:rtl/>
        </w:rPr>
        <w:t xml:space="preserve"> לבין מפעלי ההשבה </w:t>
      </w:r>
      <w:r>
        <w:rPr>
          <w:rFonts w:hint="cs"/>
          <w:sz w:val="20"/>
          <w:rtl/>
        </w:rPr>
        <w:t>ולבחון מוקדם יותר את הצורך להקים</w:t>
      </w:r>
      <w:r>
        <w:rPr>
          <w:sz w:val="20"/>
          <w:rtl/>
        </w:rPr>
        <w:t xml:space="preserve"> </w:t>
      </w:r>
      <w:r>
        <w:rPr>
          <w:sz w:val="20"/>
          <w:rtl/>
        </w:rPr>
        <w:t>מ</w:t>
      </w:r>
      <w:r>
        <w:rPr>
          <w:rFonts w:hint="cs"/>
          <w:sz w:val="20"/>
          <w:rtl/>
        </w:rPr>
        <w:t>י</w:t>
      </w:r>
      <w:r>
        <w:rPr>
          <w:sz w:val="20"/>
          <w:rtl/>
        </w:rPr>
        <w:t>נהל</w:t>
      </w:r>
      <w:r>
        <w:rPr>
          <w:rFonts w:hint="cs"/>
          <w:sz w:val="20"/>
          <w:rtl/>
        </w:rPr>
        <w:t>ה</w:t>
      </w:r>
      <w:r>
        <w:rPr>
          <w:sz w:val="20"/>
          <w:rtl/>
        </w:rPr>
        <w:t xml:space="preserve"> </w:t>
      </w:r>
      <w:r>
        <w:rPr>
          <w:rFonts w:hint="cs"/>
          <w:sz w:val="20"/>
          <w:rtl/>
        </w:rPr>
        <w:t xml:space="preserve">אחת </w:t>
      </w:r>
      <w:r>
        <w:rPr>
          <w:sz w:val="20"/>
          <w:rtl/>
        </w:rPr>
        <w:t>ברשות המים שתרכז את כלל מערך הביוב וההשבה.</w:t>
      </w:r>
    </w:p>
    <w:p w:rsidR="00000000">
      <w:pPr>
        <w:spacing w:before="180" w:after="240" w:line="230" w:lineRule="exact"/>
        <w:jc w:val="both"/>
        <w:rPr>
          <w:rFonts w:cs="FrankRuehl" w:hint="cs"/>
          <w:sz w:val="20"/>
          <w:szCs w:val="22"/>
          <w:rtl/>
        </w:rPr>
      </w:pPr>
      <w:r>
        <w:rPr>
          <w:rFonts w:cs="FrankRuehl" w:hint="cs"/>
          <w:sz w:val="20"/>
          <w:szCs w:val="22"/>
          <w:rtl/>
        </w:rPr>
        <w:t xml:space="preserve">מנהל רשות המים הסביר למשרד מבקר המדינה בפברואר 2013, ש"ראייה תכנונית וביצועית מיטבית מצריכה התייחסות </w:t>
      </w:r>
      <w:r>
        <w:rPr>
          <w:rFonts w:cs="FrankRuehl" w:hint="cs"/>
          <w:sz w:val="20"/>
          <w:szCs w:val="22"/>
          <w:rtl/>
        </w:rPr>
        <w:t>למט"ש</w:t>
      </w:r>
      <w:r>
        <w:rPr>
          <w:rFonts w:cs="FrankRuehl" w:hint="cs"/>
          <w:sz w:val="20"/>
          <w:szCs w:val="22"/>
          <w:rtl/>
        </w:rPr>
        <w:t xml:space="preserve"> ולמפעל ההשבה כמקשה אחת. עם זאת, </w:t>
      </w:r>
      <w:r>
        <w:rPr>
          <w:rFonts w:cs="FrankRuehl" w:hint="cs"/>
          <w:sz w:val="20"/>
          <w:szCs w:val="22"/>
          <w:rtl/>
        </w:rPr>
        <w:t>מדובר במתקנים בבעלות שונה הגוזרים סמכות שונה מבחינה חוקית". עוד הסביר מנהל הרשות שמאחר ומדובר במפעלים משיקים התלויים אחד בשני, התיאום ביניהם מתבצע במסגרת ועדות השיפוט המקצועיות של הרשות. מנהל הרשות הוסיף בסוף אפריל 2013, כי יחידות הרשות העוסקות בקולחים ובב</w:t>
      </w:r>
      <w:r>
        <w:rPr>
          <w:rFonts w:cs="FrankRuehl" w:hint="cs"/>
          <w:sz w:val="20"/>
          <w:szCs w:val="22"/>
          <w:rtl/>
        </w:rPr>
        <w:t xml:space="preserve">יוב אמורות להתמזג "תחת קורת גג אחת במסגרת השינוי הארגוני". </w:t>
      </w:r>
    </w:p>
    <w:p w:rsidR="00000000">
      <w:pPr>
        <w:pStyle w:val="RESHET"/>
        <w:keepLines/>
        <w:rPr>
          <w:rFonts w:hint="cs"/>
          <w:sz w:val="20"/>
          <w:rtl/>
        </w:rPr>
      </w:pPr>
      <w:r>
        <w:rPr>
          <w:rFonts w:hint="cs"/>
          <w:sz w:val="20"/>
          <w:rtl/>
        </w:rPr>
        <w:t xml:space="preserve">משרד מבקר המדינה מעיר למנהל רשות המים, כי הדוגמה של ספק ו' מלמדת על הצורך בהגברת התיאום בין </w:t>
      </w:r>
      <w:r>
        <w:rPr>
          <w:rFonts w:hint="cs"/>
          <w:sz w:val="20"/>
          <w:rtl/>
        </w:rPr>
        <w:t>המט"שים</w:t>
      </w:r>
      <w:r>
        <w:rPr>
          <w:rFonts w:hint="cs"/>
          <w:sz w:val="20"/>
          <w:rtl/>
        </w:rPr>
        <w:t xml:space="preserve"> ומפעלי ההשבה ובבקרה על תיאום זה, וכי היה על מנהל הרשות לקדם הקמת </w:t>
      </w:r>
      <w:r>
        <w:rPr>
          <w:rFonts w:hint="cs"/>
          <w:sz w:val="20"/>
          <w:rtl/>
        </w:rPr>
        <w:t>מינהלה</w:t>
      </w:r>
      <w:r>
        <w:rPr>
          <w:rFonts w:hint="cs"/>
          <w:sz w:val="20"/>
          <w:rtl/>
        </w:rPr>
        <w:t xml:space="preserve"> משותפת לטיפול במפעלים אל</w:t>
      </w:r>
      <w:r>
        <w:rPr>
          <w:rFonts w:hint="cs"/>
          <w:sz w:val="20"/>
          <w:rtl/>
        </w:rPr>
        <w:t>ה עוד לפני מועד סיום הביקורת.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כפל תשתיות</w:t>
      </w:r>
      <w:r>
        <w:rPr>
          <w:rFonts w:hint="cs"/>
          <w:rtl/>
        </w:rPr>
        <w:t xml:space="preserve"> קווי קולחים</w:t>
      </w:r>
    </w:p>
    <w:p w:rsidR="00000000">
      <w:pPr>
        <w:spacing w:after="240" w:line="230" w:lineRule="exact"/>
        <w:ind w:right="-72"/>
        <w:jc w:val="both"/>
        <w:rPr>
          <w:rFonts w:cs="FrankRuehl" w:hint="cs"/>
          <w:sz w:val="20"/>
          <w:szCs w:val="22"/>
          <w:rtl/>
        </w:rPr>
      </w:pPr>
      <w:r>
        <w:rPr>
          <w:rFonts w:cs="FrankRuehl"/>
          <w:sz w:val="20"/>
          <w:szCs w:val="22"/>
          <w:rtl/>
        </w:rPr>
        <w:t>סעיף 35א לחוק המים מקנה למנהל רשות המים סמכות להורות לבעלים</w:t>
      </w:r>
      <w:r>
        <w:rPr>
          <w:rFonts w:cs="FrankRuehl" w:hint="cs"/>
          <w:sz w:val="20"/>
          <w:szCs w:val="22"/>
          <w:rtl/>
        </w:rPr>
        <w:t>,</w:t>
      </w:r>
      <w:r>
        <w:rPr>
          <w:rFonts w:cs="FrankRuehl"/>
          <w:sz w:val="20"/>
          <w:szCs w:val="22"/>
          <w:rtl/>
        </w:rPr>
        <w:t xml:space="preserve"> למפעיל או למחזיק בתשתית מים, </w:t>
      </w:r>
      <w:r>
        <w:rPr>
          <w:rFonts w:cs="FrankRuehl" w:hint="cs"/>
          <w:sz w:val="20"/>
          <w:szCs w:val="22"/>
          <w:rtl/>
        </w:rPr>
        <w:t>כי יאפשר</w:t>
      </w:r>
      <w:r>
        <w:rPr>
          <w:rFonts w:cs="FrankRuehl"/>
          <w:sz w:val="20"/>
          <w:szCs w:val="22"/>
          <w:rtl/>
        </w:rPr>
        <w:t xml:space="preserve"> למפיק או לספק מים אחר להשתמש בתשתית המים שברשותו לצורכי </w:t>
      </w:r>
      <w:r>
        <w:rPr>
          <w:rFonts w:cs="FrankRuehl" w:hint="cs"/>
          <w:sz w:val="20"/>
          <w:szCs w:val="22"/>
          <w:rtl/>
        </w:rPr>
        <w:t>א</w:t>
      </w:r>
      <w:r>
        <w:rPr>
          <w:rFonts w:cs="FrankRuehl"/>
          <w:sz w:val="20"/>
          <w:szCs w:val="22"/>
          <w:rtl/>
        </w:rPr>
        <w:t>ספקה, הולכה ואיגום מים (להלן - צווי שירות תשת</w:t>
      </w:r>
      <w:r>
        <w:rPr>
          <w:rFonts w:cs="FrankRuehl"/>
          <w:sz w:val="20"/>
          <w:szCs w:val="22"/>
          <w:rtl/>
        </w:rPr>
        <w:t>ית).</w:t>
      </w:r>
    </w:p>
    <w:p w:rsidR="00000000">
      <w:pPr>
        <w:pStyle w:val="RESHET"/>
        <w:keepLines/>
        <w:rPr>
          <w:rFonts w:hint="cs"/>
          <w:sz w:val="20"/>
          <w:rtl/>
        </w:rPr>
      </w:pPr>
      <w:r>
        <w:rPr>
          <w:sz w:val="20"/>
          <w:rtl/>
        </w:rPr>
        <w:t xml:space="preserve">משרד מבקר המדינה העלה שרשות המים </w:t>
      </w:r>
      <w:r>
        <w:rPr>
          <w:rFonts w:hint="cs"/>
          <w:sz w:val="20"/>
          <w:rtl/>
        </w:rPr>
        <w:t xml:space="preserve">לא השתמשה בסמכותה כדי לבחון </w:t>
      </w:r>
      <w:r>
        <w:rPr>
          <w:sz w:val="20"/>
          <w:rtl/>
        </w:rPr>
        <w:t>את השתלבותם של המיזמים השונים במערכת הכלל</w:t>
      </w:r>
      <w:r>
        <w:rPr>
          <w:rFonts w:hint="cs"/>
          <w:sz w:val="20"/>
          <w:rtl/>
        </w:rPr>
        <w:t>-</w:t>
      </w:r>
      <w:r>
        <w:rPr>
          <w:sz w:val="20"/>
          <w:rtl/>
        </w:rPr>
        <w:t>ארצית</w:t>
      </w:r>
      <w:r>
        <w:rPr>
          <w:rFonts w:hint="cs"/>
          <w:sz w:val="20"/>
          <w:rtl/>
        </w:rPr>
        <w:t>,</w:t>
      </w:r>
      <w:r>
        <w:rPr>
          <w:sz w:val="20"/>
          <w:rtl/>
        </w:rPr>
        <w:t xml:space="preserve"> ואישרה במקרים מסוימים הנחת קווי</w:t>
      </w:r>
      <w:r>
        <w:rPr>
          <w:rFonts w:hint="cs"/>
          <w:sz w:val="20"/>
          <w:rtl/>
        </w:rPr>
        <w:t xml:space="preserve"> קולחי</w:t>
      </w:r>
      <w:r>
        <w:rPr>
          <w:sz w:val="20"/>
          <w:rtl/>
        </w:rPr>
        <w:t xml:space="preserve">ם מיותרים </w:t>
      </w:r>
      <w:r>
        <w:rPr>
          <w:rFonts w:hint="cs"/>
          <w:sz w:val="20"/>
          <w:rtl/>
        </w:rPr>
        <w:t>ש</w:t>
      </w:r>
      <w:r>
        <w:rPr>
          <w:sz w:val="20"/>
          <w:rtl/>
        </w:rPr>
        <w:t>מומנו בחלקם או במלואם על ידי המדינה</w:t>
      </w:r>
      <w:r>
        <w:rPr>
          <w:rFonts w:hint="cs"/>
          <w:sz w:val="20"/>
          <w:rtl/>
        </w:rPr>
        <w:t xml:space="preserve">. </w:t>
      </w:r>
    </w:p>
    <w:p w:rsidR="00000000">
      <w:pPr>
        <w:spacing w:before="180" w:after="240" w:line="230" w:lineRule="exact"/>
        <w:ind w:left="-2" w:right="-72"/>
        <w:jc w:val="both"/>
        <w:rPr>
          <w:rFonts w:cs="FrankRuehl" w:hint="cs"/>
          <w:sz w:val="20"/>
          <w:szCs w:val="22"/>
          <w:rtl/>
        </w:rPr>
      </w:pPr>
      <w:r>
        <w:rPr>
          <w:rFonts w:cs="FrankRuehl" w:hint="cs"/>
          <w:sz w:val="20"/>
          <w:szCs w:val="22"/>
          <w:rtl/>
        </w:rPr>
        <w:t xml:space="preserve">כך, לדוגמה, </w:t>
      </w:r>
      <w:r>
        <w:rPr>
          <w:rFonts w:cs="FrankRuehl"/>
          <w:sz w:val="20"/>
          <w:szCs w:val="22"/>
          <w:rtl/>
        </w:rPr>
        <w:t xml:space="preserve">בספטמבר 2006 אישרה ועדת השיפוט </w:t>
      </w:r>
      <w:r>
        <w:rPr>
          <w:rFonts w:cs="FrankRuehl" w:hint="cs"/>
          <w:sz w:val="20"/>
          <w:szCs w:val="22"/>
          <w:rtl/>
        </w:rPr>
        <w:t>של רשות המים</w:t>
      </w:r>
      <w:r>
        <w:rPr>
          <w:rFonts w:cs="FrankRuehl" w:hint="cs"/>
          <w:sz w:val="20"/>
          <w:szCs w:val="22"/>
          <w:rtl/>
        </w:rPr>
        <w:t xml:space="preserve"> </w:t>
      </w:r>
      <w:r>
        <w:rPr>
          <w:rFonts w:cs="FrankRuehl"/>
          <w:sz w:val="20"/>
          <w:szCs w:val="22"/>
          <w:rtl/>
        </w:rPr>
        <w:t>להקים קו בין-מפעלי של</w:t>
      </w:r>
      <w:r>
        <w:rPr>
          <w:rFonts w:cs="FrankRuehl" w:hint="cs"/>
          <w:sz w:val="20"/>
          <w:szCs w:val="22"/>
          <w:rtl/>
        </w:rPr>
        <w:t xml:space="preserve"> ספק ט'</w:t>
      </w:r>
      <w:r>
        <w:rPr>
          <w:rFonts w:cs="FrankRuehl"/>
          <w:sz w:val="20"/>
          <w:szCs w:val="22"/>
          <w:rtl/>
        </w:rPr>
        <w:t>, לאספקת קולחים</w:t>
      </w:r>
      <w:r>
        <w:rPr>
          <w:rFonts w:cs="FrankRuehl" w:hint="cs"/>
          <w:sz w:val="20"/>
          <w:szCs w:val="22"/>
          <w:rtl/>
        </w:rPr>
        <w:t xml:space="preserve"> </w:t>
      </w:r>
      <w:r>
        <w:rPr>
          <w:rFonts w:cs="FrankRuehl"/>
          <w:sz w:val="20"/>
          <w:szCs w:val="22"/>
          <w:rtl/>
        </w:rPr>
        <w:t xml:space="preserve">לבקעת יבנאל </w:t>
      </w:r>
      <w:r>
        <w:rPr>
          <w:rFonts w:cs="FrankRuehl"/>
          <w:sz w:val="20"/>
          <w:szCs w:val="22"/>
          <w:rtl/>
        </w:rPr>
        <w:t>וסירין</w:t>
      </w:r>
      <w:r>
        <w:rPr>
          <w:rFonts w:cs="FrankRuehl"/>
          <w:sz w:val="20"/>
          <w:szCs w:val="22"/>
          <w:rtl/>
        </w:rPr>
        <w:t>, בהשקעה של 14.6 מ</w:t>
      </w:r>
      <w:r>
        <w:rPr>
          <w:rFonts w:cs="FrankRuehl" w:hint="cs"/>
          <w:sz w:val="20"/>
          <w:szCs w:val="22"/>
          <w:rtl/>
        </w:rPr>
        <w:t>י</w:t>
      </w:r>
      <w:r>
        <w:rPr>
          <w:rFonts w:cs="FrankRuehl"/>
          <w:sz w:val="20"/>
          <w:szCs w:val="22"/>
          <w:rtl/>
        </w:rPr>
        <w:t>ליון</w:t>
      </w:r>
      <w:r>
        <w:rPr>
          <w:rFonts w:cs="FrankRuehl" w:hint="cs"/>
          <w:sz w:val="20"/>
          <w:szCs w:val="22"/>
          <w:rtl/>
        </w:rPr>
        <w:t xml:space="preserve"> </w:t>
      </w:r>
      <w:r>
        <w:rPr>
          <w:rFonts w:cs="FrankRuehl"/>
          <w:sz w:val="20"/>
          <w:szCs w:val="22"/>
          <w:rtl/>
        </w:rPr>
        <w:t>ש"ח</w:t>
      </w:r>
      <w:r>
        <w:rPr>
          <w:rFonts w:cs="FrankRuehl" w:hint="cs"/>
          <w:sz w:val="20"/>
          <w:szCs w:val="22"/>
          <w:rtl/>
        </w:rPr>
        <w:t>.</w:t>
      </w:r>
      <w:r>
        <w:rPr>
          <w:rFonts w:cs="FrankRuehl"/>
          <w:sz w:val="20"/>
          <w:szCs w:val="22"/>
          <w:rtl/>
        </w:rPr>
        <w:t xml:space="preserve"> עלות </w:t>
      </w:r>
      <w:r>
        <w:rPr>
          <w:rFonts w:cs="FrankRuehl" w:hint="cs"/>
          <w:sz w:val="20"/>
          <w:szCs w:val="22"/>
          <w:rtl/>
        </w:rPr>
        <w:t xml:space="preserve">הקמת כל </w:t>
      </w:r>
      <w:r>
        <w:rPr>
          <w:rFonts w:cs="FrankRuehl"/>
          <w:sz w:val="20"/>
          <w:szCs w:val="22"/>
          <w:rtl/>
        </w:rPr>
        <w:t xml:space="preserve">המפעל </w:t>
      </w:r>
      <w:r>
        <w:rPr>
          <w:rFonts w:cs="FrankRuehl" w:hint="cs"/>
          <w:sz w:val="20"/>
          <w:szCs w:val="22"/>
          <w:rtl/>
        </w:rPr>
        <w:t xml:space="preserve">של ספק ט' </w:t>
      </w:r>
      <w:r>
        <w:rPr>
          <w:rFonts w:cs="FrankRuehl"/>
          <w:sz w:val="20"/>
          <w:szCs w:val="22"/>
          <w:rtl/>
        </w:rPr>
        <w:t>הסתכמה בכ-129.5 מ</w:t>
      </w:r>
      <w:r>
        <w:rPr>
          <w:rFonts w:cs="FrankRuehl" w:hint="cs"/>
          <w:sz w:val="20"/>
          <w:szCs w:val="22"/>
          <w:rtl/>
        </w:rPr>
        <w:t>י</w:t>
      </w:r>
      <w:r>
        <w:rPr>
          <w:rFonts w:cs="FrankRuehl"/>
          <w:sz w:val="20"/>
          <w:szCs w:val="22"/>
          <w:rtl/>
        </w:rPr>
        <w:t>ליון ש"ח,</w:t>
      </w:r>
      <w:r>
        <w:rPr>
          <w:rFonts w:cs="FrankRuehl" w:hint="cs"/>
          <w:sz w:val="20"/>
          <w:szCs w:val="22"/>
          <w:rtl/>
        </w:rPr>
        <w:t xml:space="preserve"> מהם</w:t>
      </w:r>
      <w:r>
        <w:rPr>
          <w:rFonts w:cs="FrankRuehl"/>
          <w:sz w:val="20"/>
          <w:szCs w:val="22"/>
          <w:rtl/>
        </w:rPr>
        <w:t xml:space="preserve"> 77.7 מ</w:t>
      </w:r>
      <w:r>
        <w:rPr>
          <w:rFonts w:cs="FrankRuehl" w:hint="cs"/>
          <w:sz w:val="20"/>
          <w:szCs w:val="22"/>
          <w:rtl/>
        </w:rPr>
        <w:t>י</w:t>
      </w:r>
      <w:r>
        <w:rPr>
          <w:rFonts w:cs="FrankRuehl"/>
          <w:sz w:val="20"/>
          <w:szCs w:val="22"/>
          <w:rtl/>
        </w:rPr>
        <w:t>ליון</w:t>
      </w:r>
      <w:r>
        <w:rPr>
          <w:rFonts w:cs="FrankRuehl" w:hint="cs"/>
          <w:sz w:val="20"/>
          <w:szCs w:val="22"/>
          <w:rtl/>
        </w:rPr>
        <w:t xml:space="preserve"> ש"ח כמענק</w:t>
      </w:r>
      <w:r>
        <w:rPr>
          <w:rFonts w:cs="FrankRuehl"/>
          <w:sz w:val="20"/>
          <w:szCs w:val="22"/>
          <w:rtl/>
        </w:rPr>
        <w:t xml:space="preserve">. מנתוני רשות המים עולה שבשנת 2011 הסתכמו </w:t>
      </w:r>
      <w:r>
        <w:rPr>
          <w:rFonts w:cs="FrankRuehl" w:hint="cs"/>
          <w:sz w:val="20"/>
          <w:szCs w:val="22"/>
          <w:rtl/>
        </w:rPr>
        <w:t xml:space="preserve">כלל </w:t>
      </w:r>
      <w:r>
        <w:rPr>
          <w:rFonts w:cs="FrankRuehl"/>
          <w:sz w:val="20"/>
          <w:szCs w:val="22"/>
          <w:rtl/>
        </w:rPr>
        <w:t xml:space="preserve">ההשקעות </w:t>
      </w:r>
      <w:r>
        <w:rPr>
          <w:rFonts w:cs="FrankRuehl" w:hint="cs"/>
          <w:sz w:val="20"/>
          <w:szCs w:val="22"/>
          <w:rtl/>
        </w:rPr>
        <w:t xml:space="preserve">של ספק ט' </w:t>
      </w:r>
      <w:r>
        <w:rPr>
          <w:rFonts w:cs="FrankRuehl"/>
          <w:sz w:val="20"/>
          <w:szCs w:val="22"/>
          <w:rtl/>
        </w:rPr>
        <w:t>בכ-</w:t>
      </w:r>
      <w:r>
        <w:rPr>
          <w:rFonts w:cs="FrankRuehl" w:hint="cs"/>
          <w:sz w:val="20"/>
          <w:szCs w:val="22"/>
          <w:rtl/>
        </w:rPr>
        <w:t>321</w:t>
      </w:r>
      <w:r>
        <w:rPr>
          <w:rFonts w:cs="FrankRuehl"/>
          <w:sz w:val="20"/>
          <w:szCs w:val="22"/>
          <w:rtl/>
        </w:rPr>
        <w:t xml:space="preserve"> מ</w:t>
      </w:r>
      <w:r>
        <w:rPr>
          <w:rFonts w:cs="FrankRuehl" w:hint="cs"/>
          <w:sz w:val="20"/>
          <w:szCs w:val="22"/>
          <w:rtl/>
        </w:rPr>
        <w:t>י</w:t>
      </w:r>
      <w:r>
        <w:rPr>
          <w:rFonts w:cs="FrankRuehl"/>
          <w:sz w:val="20"/>
          <w:szCs w:val="22"/>
          <w:rtl/>
        </w:rPr>
        <w:t>ליון ש"ח</w:t>
      </w:r>
      <w:r>
        <w:rPr>
          <w:rFonts w:cs="FrankRuehl" w:hint="cs"/>
          <w:sz w:val="20"/>
          <w:szCs w:val="22"/>
          <w:rtl/>
        </w:rPr>
        <w:t>.</w:t>
      </w:r>
      <w:r>
        <w:rPr>
          <w:rFonts w:cs="FrankRuehl" w:hint="cs"/>
          <w:sz w:val="20"/>
          <w:szCs w:val="22"/>
          <w:rtl/>
        </w:rPr>
        <w:t xml:space="preserve"> </w:t>
      </w:r>
      <w:r>
        <w:rPr>
          <w:rFonts w:cs="FrankRuehl"/>
          <w:sz w:val="20"/>
          <w:szCs w:val="22"/>
          <w:rtl/>
        </w:rPr>
        <w:t xml:space="preserve">מענקי הסיוע </w:t>
      </w:r>
      <w:r>
        <w:rPr>
          <w:rFonts w:cs="FrankRuehl" w:hint="cs"/>
          <w:sz w:val="20"/>
          <w:szCs w:val="22"/>
          <w:rtl/>
        </w:rPr>
        <w:t xml:space="preserve">לאותו ספק היו </w:t>
      </w:r>
      <w:r>
        <w:rPr>
          <w:rFonts w:cs="FrankRuehl"/>
          <w:sz w:val="20"/>
          <w:szCs w:val="22"/>
          <w:rtl/>
        </w:rPr>
        <w:t xml:space="preserve">בסך </w:t>
      </w:r>
      <w:r>
        <w:rPr>
          <w:rFonts w:cs="FrankRuehl" w:hint="cs"/>
          <w:sz w:val="20"/>
          <w:szCs w:val="22"/>
          <w:rtl/>
        </w:rPr>
        <w:t>256.5</w:t>
      </w:r>
      <w:r>
        <w:rPr>
          <w:rFonts w:cs="FrankRuehl"/>
          <w:sz w:val="20"/>
          <w:szCs w:val="22"/>
          <w:rtl/>
        </w:rPr>
        <w:t xml:space="preserve"> מ</w:t>
      </w:r>
      <w:r>
        <w:rPr>
          <w:rFonts w:cs="FrankRuehl" w:hint="cs"/>
          <w:sz w:val="20"/>
          <w:szCs w:val="22"/>
          <w:rtl/>
        </w:rPr>
        <w:t>י</w:t>
      </w:r>
      <w:r>
        <w:rPr>
          <w:rFonts w:cs="FrankRuehl"/>
          <w:sz w:val="20"/>
          <w:szCs w:val="22"/>
          <w:rtl/>
        </w:rPr>
        <w:t>ליון ש"ח, מה</w:t>
      </w:r>
      <w:r>
        <w:rPr>
          <w:rFonts w:cs="FrankRuehl" w:hint="cs"/>
          <w:sz w:val="20"/>
          <w:szCs w:val="22"/>
          <w:rtl/>
        </w:rPr>
        <w:t>ם</w:t>
      </w:r>
      <w:r>
        <w:rPr>
          <w:rFonts w:cs="FrankRuehl"/>
          <w:sz w:val="20"/>
          <w:szCs w:val="22"/>
          <w:rtl/>
        </w:rPr>
        <w:t xml:space="preserve"> </w:t>
      </w:r>
      <w:r>
        <w:rPr>
          <w:rFonts w:cs="FrankRuehl" w:hint="cs"/>
          <w:sz w:val="20"/>
          <w:szCs w:val="22"/>
          <w:rtl/>
        </w:rPr>
        <w:t>167</w:t>
      </w:r>
      <w:r>
        <w:rPr>
          <w:rFonts w:cs="FrankRuehl"/>
          <w:sz w:val="20"/>
          <w:szCs w:val="22"/>
          <w:rtl/>
        </w:rPr>
        <w:t xml:space="preserve"> מ</w:t>
      </w:r>
      <w:r>
        <w:rPr>
          <w:rFonts w:cs="FrankRuehl" w:hint="cs"/>
          <w:sz w:val="20"/>
          <w:szCs w:val="22"/>
          <w:rtl/>
        </w:rPr>
        <w:t>י</w:t>
      </w:r>
      <w:r>
        <w:rPr>
          <w:rFonts w:cs="FrankRuehl"/>
          <w:sz w:val="20"/>
          <w:szCs w:val="22"/>
          <w:rtl/>
        </w:rPr>
        <w:t xml:space="preserve">ליון ש"ח עבור רכיבים בין-מפעליים. </w:t>
      </w:r>
    </w:p>
    <w:p w:rsidR="00000000">
      <w:pPr>
        <w:pStyle w:val="RESHET"/>
        <w:keepLines/>
        <w:rPr>
          <w:rFonts w:hint="cs"/>
          <w:sz w:val="20"/>
          <w:rtl/>
        </w:rPr>
      </w:pPr>
      <w:r>
        <w:rPr>
          <w:rFonts w:hint="cs"/>
          <w:sz w:val="20"/>
          <w:rtl/>
        </w:rPr>
        <w:t xml:space="preserve">נמצא </w:t>
      </w:r>
      <w:r>
        <w:rPr>
          <w:sz w:val="20"/>
          <w:rtl/>
        </w:rPr>
        <w:t xml:space="preserve">כי ועדת השיפוט אישרה הקמת קו </w:t>
      </w:r>
      <w:r>
        <w:rPr>
          <w:rFonts w:hint="cs"/>
          <w:sz w:val="20"/>
          <w:rtl/>
        </w:rPr>
        <w:t xml:space="preserve">בין-מפעלי </w:t>
      </w:r>
      <w:r>
        <w:rPr>
          <w:sz w:val="20"/>
          <w:rtl/>
        </w:rPr>
        <w:t xml:space="preserve">זה, </w:t>
      </w:r>
      <w:r>
        <w:rPr>
          <w:rFonts w:hint="cs"/>
          <w:sz w:val="20"/>
          <w:rtl/>
        </w:rPr>
        <w:t xml:space="preserve">אף </w:t>
      </w:r>
      <w:r>
        <w:rPr>
          <w:sz w:val="20"/>
          <w:rtl/>
        </w:rPr>
        <w:t>של</w:t>
      </w:r>
      <w:r>
        <w:rPr>
          <w:rFonts w:hint="cs"/>
          <w:sz w:val="20"/>
          <w:rtl/>
        </w:rPr>
        <w:t xml:space="preserve">פי </w:t>
      </w:r>
      <w:r>
        <w:rPr>
          <w:sz w:val="20"/>
          <w:rtl/>
        </w:rPr>
        <w:t xml:space="preserve">הודעת </w:t>
      </w:r>
      <w:r>
        <w:rPr>
          <w:rFonts w:hint="cs"/>
          <w:sz w:val="20"/>
          <w:rtl/>
        </w:rPr>
        <w:t>מתכנן אזור הצפון דאז ברשות המים (</w:t>
      </w:r>
      <w:r>
        <w:rPr>
          <w:sz w:val="20"/>
          <w:rtl/>
        </w:rPr>
        <w:t>מנהל אגף התפעול</w:t>
      </w:r>
      <w:r>
        <w:rPr>
          <w:rFonts w:hint="cs"/>
          <w:sz w:val="20"/>
          <w:rtl/>
        </w:rPr>
        <w:t xml:space="preserve"> במועד סיום הביקורת), </w:t>
      </w:r>
      <w:r>
        <w:rPr>
          <w:sz w:val="20"/>
          <w:rtl/>
        </w:rPr>
        <w:t>"לא נבחנה האפשרות להשתמש במערכ</w:t>
      </w:r>
      <w:r>
        <w:rPr>
          <w:sz w:val="20"/>
          <w:rtl/>
        </w:rPr>
        <w:t>ת קיימת של מקורות בקו המחבר בין מאגר יבנאל לבריכת אזורים"</w:t>
      </w:r>
      <w:r>
        <w:rPr>
          <w:rStyle w:val="FootnoteReference"/>
          <w:sz w:val="20"/>
          <w:rtl/>
        </w:rPr>
        <w:footnoteReference w:id="48"/>
      </w:r>
      <w:r>
        <w:rPr>
          <w:sz w:val="20"/>
          <w:rtl/>
        </w:rPr>
        <w:t xml:space="preserve">. </w:t>
      </w:r>
    </w:p>
    <w:p w:rsidR="00000000">
      <w:pPr>
        <w:spacing w:before="180" w:after="240" w:line="230" w:lineRule="exact"/>
        <w:ind w:left="-2" w:right="-72"/>
        <w:jc w:val="both"/>
        <w:rPr>
          <w:rFonts w:cs="FrankRuehl" w:hint="cs"/>
          <w:sz w:val="20"/>
          <w:szCs w:val="22"/>
          <w:rtl/>
        </w:rPr>
      </w:pPr>
      <w:r>
        <w:rPr>
          <w:rFonts w:cs="FrankRuehl"/>
          <w:sz w:val="20"/>
          <w:szCs w:val="22"/>
          <w:rtl/>
        </w:rPr>
        <w:t>מקורות הסבירה למשרד מבקר המדינה בפברואר 2013, שבתשתיותיה באזור קיימת יתירות גדולה הן באפשרויות השאיבה והן בקוטרי הקווים. מנהל רשות המים הסביר למשרד מבקר המדינה בפברואר 2013, שלא ניתן ולא הייתה הצ</w:t>
      </w:r>
      <w:r>
        <w:rPr>
          <w:rFonts w:cs="FrankRuehl"/>
          <w:sz w:val="20"/>
          <w:szCs w:val="22"/>
          <w:rtl/>
        </w:rPr>
        <w:t xml:space="preserve">דקה להסב את תשתית מקורות באזור </w:t>
      </w:r>
      <w:r>
        <w:rPr>
          <w:rFonts w:cs="FrankRuehl"/>
          <w:sz w:val="20"/>
          <w:szCs w:val="22"/>
          <w:rtl/>
        </w:rPr>
        <w:t>מאספקות</w:t>
      </w:r>
      <w:r>
        <w:rPr>
          <w:rFonts w:cs="FrankRuehl"/>
          <w:sz w:val="20"/>
          <w:szCs w:val="22"/>
          <w:rtl/>
        </w:rPr>
        <w:t xml:space="preserve"> מים שפירים לאספקת מי קולחים, הסבה שתיצור בעיות מול משרד הבריאות ביחס להיתרי ההשקיה ובהסדרת יחסים מיותרת בין ספק הקולחים לבין מקורות, כאשר אין בכך חיסכון כספי. כאמור, בעת קבלת ההחלטה בוועדת השיפוט בספטמבר 2006, לא </w:t>
      </w:r>
      <w:r>
        <w:rPr>
          <w:rFonts w:cs="FrankRuehl" w:hint="cs"/>
          <w:sz w:val="20"/>
          <w:szCs w:val="22"/>
          <w:rtl/>
        </w:rPr>
        <w:t>נ</w:t>
      </w:r>
      <w:r>
        <w:rPr>
          <w:rFonts w:cs="FrankRuehl"/>
          <w:sz w:val="20"/>
          <w:szCs w:val="22"/>
          <w:rtl/>
        </w:rPr>
        <w:t>בחנ</w:t>
      </w:r>
      <w:r>
        <w:rPr>
          <w:rFonts w:cs="FrankRuehl"/>
          <w:sz w:val="20"/>
          <w:szCs w:val="22"/>
          <w:rtl/>
        </w:rPr>
        <w:t xml:space="preserve">ה האפשרות להשתמש במערכת הקיימת של מקורות, על </w:t>
      </w:r>
      <w:r>
        <w:rPr>
          <w:rFonts w:cs="FrankRuehl"/>
          <w:sz w:val="20"/>
          <w:szCs w:val="22"/>
          <w:rtl/>
        </w:rPr>
        <w:t>יתירותה</w:t>
      </w:r>
      <w:r>
        <w:rPr>
          <w:rFonts w:cs="FrankRuehl"/>
          <w:sz w:val="20"/>
          <w:szCs w:val="22"/>
          <w:rtl/>
        </w:rPr>
        <w:t xml:space="preserve">. </w:t>
      </w:r>
    </w:p>
    <w:p w:rsidR="00000000">
      <w:pPr>
        <w:pStyle w:val="RESHET"/>
        <w:keepLines/>
        <w:rPr>
          <w:rFonts w:hint="cs"/>
          <w:sz w:val="20"/>
          <w:rtl/>
        </w:rPr>
      </w:pPr>
      <w:r>
        <w:rPr>
          <w:sz w:val="20"/>
          <w:rtl/>
        </w:rPr>
        <w:t>משרד</w:t>
      </w:r>
      <w:r>
        <w:rPr>
          <w:rFonts w:hint="cs"/>
          <w:sz w:val="20"/>
          <w:rtl/>
        </w:rPr>
        <w:t xml:space="preserve"> </w:t>
      </w:r>
      <w:r>
        <w:rPr>
          <w:sz w:val="20"/>
          <w:rtl/>
        </w:rPr>
        <w:t>מבקר המדינה מעיר למנהל רשות המים, שהסבריו</w:t>
      </w:r>
      <w:r>
        <w:rPr>
          <w:rFonts w:hint="cs"/>
          <w:sz w:val="20"/>
          <w:rtl/>
        </w:rPr>
        <w:t xml:space="preserve"> אינם מתיישבים עם האמור בפרוטוקול</w:t>
      </w:r>
      <w:r>
        <w:rPr>
          <w:sz w:val="20"/>
          <w:rtl/>
        </w:rPr>
        <w:t xml:space="preserve"> הדיונים</w:t>
      </w:r>
      <w:r>
        <w:rPr>
          <w:rFonts w:hint="cs"/>
          <w:sz w:val="20"/>
          <w:rtl/>
        </w:rPr>
        <w:t xml:space="preserve"> </w:t>
      </w:r>
      <w:r>
        <w:rPr>
          <w:sz w:val="20"/>
          <w:rtl/>
        </w:rPr>
        <w:t>בוועדות הרשות ובאגפיה בעת קבל</w:t>
      </w:r>
      <w:r>
        <w:rPr>
          <w:rFonts w:hint="cs"/>
          <w:sz w:val="20"/>
          <w:rtl/>
        </w:rPr>
        <w:t xml:space="preserve">ת </w:t>
      </w:r>
      <w:r>
        <w:rPr>
          <w:sz w:val="20"/>
          <w:rtl/>
        </w:rPr>
        <w:t>החלטותיהם. הוועדות והאגפים לא בחנו חלופות ולא בדק</w:t>
      </w:r>
      <w:r>
        <w:rPr>
          <w:rFonts w:hint="cs"/>
          <w:sz w:val="20"/>
          <w:rtl/>
        </w:rPr>
        <w:t>ו</w:t>
      </w:r>
      <w:r>
        <w:rPr>
          <w:sz w:val="20"/>
          <w:rtl/>
        </w:rPr>
        <w:t xml:space="preserve"> את החלופה של שימוש בתשתיות קיימ</w:t>
      </w:r>
      <w:r>
        <w:rPr>
          <w:sz w:val="20"/>
          <w:rtl/>
        </w:rPr>
        <w:t xml:space="preserve">ות של מקורות </w:t>
      </w:r>
      <w:r>
        <w:rPr>
          <w:rFonts w:hint="cs"/>
          <w:sz w:val="20"/>
          <w:rtl/>
        </w:rPr>
        <w:t xml:space="preserve">בדיקה כלכלית </w:t>
      </w:r>
      <w:r>
        <w:rPr>
          <w:sz w:val="20"/>
          <w:rtl/>
        </w:rPr>
        <w:t>בראייה כ</w:t>
      </w:r>
      <w:r>
        <w:rPr>
          <w:rFonts w:hint="cs"/>
          <w:sz w:val="20"/>
          <w:rtl/>
        </w:rPr>
        <w:t>ו</w:t>
      </w:r>
      <w:r>
        <w:rPr>
          <w:sz w:val="20"/>
          <w:rtl/>
        </w:rPr>
        <w:t>לל</w:t>
      </w:r>
      <w:r>
        <w:rPr>
          <w:rFonts w:hint="cs"/>
          <w:sz w:val="20"/>
          <w:rtl/>
        </w:rPr>
        <w:t>ת</w:t>
      </w:r>
      <w:r>
        <w:rPr>
          <w:sz w:val="20"/>
          <w:rtl/>
        </w:rPr>
        <w:t xml:space="preserve">. בהיעדר בדיקות ובחינות </w:t>
      </w:r>
      <w:r>
        <w:rPr>
          <w:rFonts w:hint="cs"/>
          <w:sz w:val="20"/>
          <w:rtl/>
        </w:rPr>
        <w:t>מעין אלה</w:t>
      </w:r>
      <w:r>
        <w:rPr>
          <w:sz w:val="20"/>
          <w:rtl/>
        </w:rPr>
        <w:t xml:space="preserve"> בעת קבלת ההחלטות, </w:t>
      </w:r>
      <w:r>
        <w:rPr>
          <w:rFonts w:hint="cs"/>
          <w:sz w:val="20"/>
          <w:rtl/>
        </w:rPr>
        <w:t>קיים</w:t>
      </w:r>
      <w:r>
        <w:rPr>
          <w:sz w:val="20"/>
          <w:rtl/>
        </w:rPr>
        <w:t xml:space="preserve"> חשש שה</w:t>
      </w:r>
      <w:r>
        <w:rPr>
          <w:rFonts w:hint="cs"/>
          <w:sz w:val="20"/>
          <w:rtl/>
        </w:rPr>
        <w:t>ה</w:t>
      </w:r>
      <w:r>
        <w:rPr>
          <w:sz w:val="20"/>
          <w:rtl/>
        </w:rPr>
        <w:t>שקעות החדשות של ספקי הקולחים</w:t>
      </w:r>
      <w:r>
        <w:rPr>
          <w:rFonts w:hint="cs"/>
          <w:sz w:val="20"/>
          <w:rtl/>
        </w:rPr>
        <w:t>,</w:t>
      </w:r>
      <w:r>
        <w:rPr>
          <w:sz w:val="20"/>
          <w:rtl/>
        </w:rPr>
        <w:t xml:space="preserve"> בסיוע מענקי הרשות, מהוות כפל השקעות של המשק בתשתית צנרת הקולחים</w:t>
      </w:r>
      <w:r>
        <w:rPr>
          <w:rFonts w:hint="cs"/>
          <w:sz w:val="20"/>
          <w:rtl/>
        </w:rPr>
        <w:t xml:space="preserve">. </w:t>
      </w:r>
      <w:r>
        <w:rPr>
          <w:sz w:val="20"/>
          <w:rtl/>
        </w:rPr>
        <w:t xml:space="preserve">לדעת משרד מבקר המדינה, </w:t>
      </w:r>
      <w:r>
        <w:rPr>
          <w:rFonts w:hint="cs"/>
          <w:sz w:val="20"/>
          <w:rtl/>
        </w:rPr>
        <w:t>מן הראוי היה שרשות המים תקפיד להביא ב</w:t>
      </w:r>
      <w:r>
        <w:rPr>
          <w:rFonts w:hint="cs"/>
          <w:sz w:val="20"/>
          <w:rtl/>
        </w:rPr>
        <w:t xml:space="preserve">שיקוליה, טרם החלטתה, שיקולי חיסכון ויעילות </w:t>
      </w:r>
      <w:r>
        <w:rPr>
          <w:sz w:val="20"/>
          <w:rtl/>
        </w:rPr>
        <w:t>על בסיס ראייה כלל</w:t>
      </w:r>
      <w:r>
        <w:rPr>
          <w:rFonts w:hint="cs"/>
          <w:sz w:val="20"/>
          <w:rtl/>
        </w:rPr>
        <w:t>-</w:t>
      </w:r>
      <w:r>
        <w:rPr>
          <w:sz w:val="20"/>
          <w:rtl/>
        </w:rPr>
        <w:t>אזורית וכלל</w:t>
      </w:r>
      <w:r>
        <w:rPr>
          <w:rFonts w:hint="cs"/>
          <w:sz w:val="20"/>
          <w:rtl/>
        </w:rPr>
        <w:t>-</w:t>
      </w:r>
      <w:r>
        <w:rPr>
          <w:sz w:val="20"/>
          <w:rtl/>
        </w:rPr>
        <w:t>משקית</w:t>
      </w:r>
      <w:r>
        <w:rPr>
          <w:rFonts w:hint="cs"/>
          <w:sz w:val="20"/>
          <w:rtl/>
        </w:rPr>
        <w:t>,</w:t>
      </w:r>
      <w:r>
        <w:rPr>
          <w:sz w:val="20"/>
          <w:rtl/>
        </w:rPr>
        <w:t xml:space="preserve"> </w:t>
      </w:r>
      <w:r>
        <w:rPr>
          <w:rFonts w:hint="cs"/>
          <w:sz w:val="20"/>
          <w:rtl/>
        </w:rPr>
        <w:t>על מנת להגיע ל</w:t>
      </w:r>
      <w:r>
        <w:rPr>
          <w:sz w:val="20"/>
          <w:rtl/>
        </w:rPr>
        <w:t>ניצול מיטבי של התשתיות הקיימות</w:t>
      </w:r>
      <w:r>
        <w:rPr>
          <w:rFonts w:hint="cs"/>
          <w:sz w:val="20"/>
          <w:rtl/>
        </w:rPr>
        <w:t>,</w:t>
      </w:r>
      <w:r>
        <w:rPr>
          <w:sz w:val="20"/>
          <w:rtl/>
        </w:rPr>
        <w:t xml:space="preserve"> </w:t>
      </w:r>
      <w:r>
        <w:rPr>
          <w:rFonts w:hint="cs"/>
          <w:sz w:val="20"/>
          <w:rtl/>
        </w:rPr>
        <w:t>בטרם הקמת קווים מקבילים.</w:t>
      </w:r>
    </w:p>
    <w:p w:rsidR="00000000">
      <w:pPr>
        <w:spacing w:after="120" w:line="230" w:lineRule="exact"/>
        <w:jc w:val="both"/>
        <w:rPr>
          <w:rFonts w:cs="FrankRuehl" w:hint="cs"/>
          <w:sz w:val="20"/>
          <w:szCs w:val="22"/>
          <w:rtl/>
        </w:rPr>
      </w:pPr>
    </w:p>
    <w:p w:rsidR="00000000">
      <w:pPr>
        <w:pStyle w:val="KOT5"/>
        <w:rPr>
          <w:rtl/>
        </w:rPr>
      </w:pPr>
      <w:r>
        <w:rPr>
          <w:rtl/>
        </w:rPr>
        <w:t xml:space="preserve">קרן </w:t>
      </w:r>
      <w:r>
        <w:rPr>
          <w:rFonts w:hint="cs"/>
          <w:rtl/>
        </w:rPr>
        <w:t>ה</w:t>
      </w:r>
      <w:r>
        <w:rPr>
          <w:rtl/>
        </w:rPr>
        <w:t>חידוש</w:t>
      </w:r>
    </w:p>
    <w:p w:rsidR="00000000">
      <w:pPr>
        <w:tabs>
          <w:tab w:val="num" w:pos="516"/>
        </w:tabs>
        <w:spacing w:after="120" w:line="230" w:lineRule="exact"/>
        <w:ind w:left="6" w:right="-72"/>
        <w:jc w:val="both"/>
        <w:outlineLvl w:val="0"/>
        <w:rPr>
          <w:rFonts w:cs="FrankRuehl" w:hint="cs"/>
          <w:sz w:val="20"/>
          <w:szCs w:val="22"/>
          <w:rtl/>
        </w:rPr>
      </w:pPr>
      <w:r>
        <w:rPr>
          <w:rFonts w:cs="FrankRuehl"/>
          <w:sz w:val="20"/>
          <w:szCs w:val="22"/>
          <w:rtl/>
        </w:rPr>
        <w:t>מ</w:t>
      </w:r>
      <w:r>
        <w:rPr>
          <w:rFonts w:cs="FrankRuehl" w:hint="cs"/>
          <w:sz w:val="20"/>
          <w:szCs w:val="22"/>
          <w:rtl/>
        </w:rPr>
        <w:t xml:space="preserve">מסמכי </w:t>
      </w:r>
      <w:r>
        <w:rPr>
          <w:rFonts w:cs="FrankRuehl"/>
          <w:sz w:val="20"/>
          <w:szCs w:val="22"/>
          <w:rtl/>
        </w:rPr>
        <w:t xml:space="preserve">תהליך </w:t>
      </w:r>
      <w:r>
        <w:rPr>
          <w:rFonts w:cs="FrankRuehl" w:hint="cs"/>
          <w:sz w:val="20"/>
          <w:szCs w:val="22"/>
          <w:rtl/>
        </w:rPr>
        <w:t>ה</w:t>
      </w:r>
      <w:r>
        <w:rPr>
          <w:rFonts w:cs="FrankRuehl"/>
          <w:sz w:val="20"/>
          <w:szCs w:val="22"/>
          <w:rtl/>
        </w:rPr>
        <w:t xml:space="preserve">אישור </w:t>
      </w:r>
      <w:r>
        <w:rPr>
          <w:rFonts w:cs="FrankRuehl" w:hint="cs"/>
          <w:sz w:val="20"/>
          <w:szCs w:val="22"/>
          <w:rtl/>
        </w:rPr>
        <w:t>ל</w:t>
      </w:r>
      <w:r>
        <w:rPr>
          <w:rFonts w:cs="FrankRuehl"/>
          <w:sz w:val="20"/>
          <w:szCs w:val="22"/>
          <w:rtl/>
        </w:rPr>
        <w:t xml:space="preserve">הקמת מפעלי השבה פרטיים, </w:t>
      </w:r>
      <w:r>
        <w:rPr>
          <w:rFonts w:cs="FrankRuehl" w:hint="cs"/>
          <w:sz w:val="20"/>
          <w:szCs w:val="22"/>
          <w:rtl/>
        </w:rPr>
        <w:t>ומתחשיב ה</w:t>
      </w:r>
      <w:r>
        <w:rPr>
          <w:rFonts w:cs="FrankRuehl"/>
          <w:sz w:val="20"/>
          <w:szCs w:val="22"/>
          <w:rtl/>
        </w:rPr>
        <w:t>ערך הנוכחי של תזרים ההכנסות וההוצאות לצ</w:t>
      </w:r>
      <w:r>
        <w:rPr>
          <w:rFonts w:cs="FrankRuehl"/>
          <w:sz w:val="20"/>
          <w:szCs w:val="22"/>
          <w:rtl/>
        </w:rPr>
        <w:t xml:space="preserve">ורך קביעת מענק הסיוע, </w:t>
      </w:r>
      <w:r>
        <w:rPr>
          <w:rFonts w:cs="FrankRuehl" w:hint="cs"/>
          <w:sz w:val="20"/>
          <w:szCs w:val="22"/>
          <w:rtl/>
        </w:rPr>
        <w:t>עולה ש</w:t>
      </w:r>
      <w:r>
        <w:rPr>
          <w:rFonts w:cs="FrankRuehl"/>
          <w:sz w:val="20"/>
          <w:szCs w:val="22"/>
          <w:rtl/>
        </w:rPr>
        <w:t xml:space="preserve">ליזם הפרטי </w:t>
      </w:r>
      <w:r>
        <w:rPr>
          <w:rFonts w:cs="FrankRuehl" w:hint="cs"/>
          <w:sz w:val="20"/>
          <w:szCs w:val="22"/>
          <w:rtl/>
        </w:rPr>
        <w:t xml:space="preserve">לא יהיו הכנסות אשר יכסו גם </w:t>
      </w:r>
      <w:r>
        <w:rPr>
          <w:rFonts w:cs="FrankRuehl"/>
          <w:sz w:val="20"/>
          <w:szCs w:val="22"/>
          <w:rtl/>
        </w:rPr>
        <w:t>את עלויותיו העתידי</w:t>
      </w:r>
      <w:r>
        <w:rPr>
          <w:rFonts w:cs="FrankRuehl" w:hint="cs"/>
          <w:sz w:val="20"/>
          <w:szCs w:val="22"/>
          <w:rtl/>
        </w:rPr>
        <w:t>ו</w:t>
      </w:r>
      <w:r>
        <w:rPr>
          <w:rFonts w:cs="FrankRuehl"/>
          <w:sz w:val="20"/>
          <w:szCs w:val="22"/>
          <w:rtl/>
        </w:rPr>
        <w:t xml:space="preserve">ת </w:t>
      </w:r>
      <w:r>
        <w:rPr>
          <w:rFonts w:cs="FrankRuehl" w:hint="cs"/>
          <w:sz w:val="20"/>
          <w:szCs w:val="22"/>
          <w:rtl/>
        </w:rPr>
        <w:t xml:space="preserve">בגין </w:t>
      </w:r>
      <w:r>
        <w:rPr>
          <w:rFonts w:cs="FrankRuehl"/>
          <w:sz w:val="20"/>
          <w:szCs w:val="22"/>
          <w:rtl/>
        </w:rPr>
        <w:t xml:space="preserve">חידוש הציוד ואבטחת </w:t>
      </w:r>
      <w:r>
        <w:rPr>
          <w:rFonts w:cs="FrankRuehl" w:hint="cs"/>
          <w:sz w:val="20"/>
          <w:szCs w:val="22"/>
          <w:rtl/>
        </w:rPr>
        <w:t>ה</w:t>
      </w:r>
      <w:r>
        <w:rPr>
          <w:rFonts w:cs="FrankRuehl"/>
          <w:sz w:val="20"/>
          <w:szCs w:val="22"/>
          <w:rtl/>
        </w:rPr>
        <w:t xml:space="preserve">קיימות של המפעלים לאורך השנים. </w:t>
      </w:r>
    </w:p>
    <w:p w:rsidR="00000000">
      <w:pPr>
        <w:tabs>
          <w:tab w:val="num" w:pos="516"/>
        </w:tabs>
        <w:spacing w:after="240" w:line="230" w:lineRule="exact"/>
        <w:ind w:left="6" w:right="-72"/>
        <w:jc w:val="both"/>
        <w:outlineLvl w:val="0"/>
        <w:rPr>
          <w:rFonts w:cs="FrankRuehl" w:hint="cs"/>
          <w:sz w:val="20"/>
          <w:szCs w:val="22"/>
          <w:rtl/>
        </w:rPr>
      </w:pPr>
      <w:r>
        <w:rPr>
          <w:rFonts w:cs="FrankRuehl"/>
          <w:sz w:val="20"/>
          <w:szCs w:val="22"/>
          <w:rtl/>
        </w:rPr>
        <w:t xml:space="preserve">במרץ 2012 הודיע מנהל </w:t>
      </w:r>
      <w:r>
        <w:rPr>
          <w:rFonts w:cs="FrankRuehl"/>
          <w:sz w:val="20"/>
          <w:szCs w:val="22"/>
          <w:rtl/>
        </w:rPr>
        <w:t>המינהל</w:t>
      </w:r>
      <w:r>
        <w:rPr>
          <w:rFonts w:cs="FrankRuehl"/>
          <w:sz w:val="20"/>
          <w:szCs w:val="22"/>
          <w:rtl/>
        </w:rPr>
        <w:t xml:space="preserve"> לתשתיות ביוב ברשות המים (להלן - </w:t>
      </w:r>
      <w:r>
        <w:rPr>
          <w:rFonts w:cs="FrankRuehl"/>
          <w:sz w:val="20"/>
          <w:szCs w:val="22"/>
          <w:rtl/>
        </w:rPr>
        <w:t>המלת"ב</w:t>
      </w:r>
      <w:r>
        <w:rPr>
          <w:rFonts w:cs="FrankRuehl"/>
          <w:sz w:val="20"/>
          <w:szCs w:val="22"/>
          <w:rtl/>
        </w:rPr>
        <w:t>)</w:t>
      </w:r>
      <w:r>
        <w:rPr>
          <w:rStyle w:val="FootnoteReference"/>
          <w:rFonts w:cs="FrankRuehl"/>
          <w:sz w:val="20"/>
          <w:szCs w:val="22"/>
          <w:rtl/>
        </w:rPr>
        <w:footnoteReference w:id="49"/>
      </w:r>
      <w:r>
        <w:rPr>
          <w:rFonts w:cs="FrankRuehl"/>
          <w:sz w:val="20"/>
          <w:szCs w:val="22"/>
          <w:rtl/>
        </w:rPr>
        <w:t xml:space="preserve"> ליזמי מפעלי ההשבה</w:t>
      </w:r>
      <w:r>
        <w:rPr>
          <w:rFonts w:cs="FrankRuehl" w:hint="cs"/>
          <w:sz w:val="20"/>
          <w:szCs w:val="22"/>
          <w:rtl/>
        </w:rPr>
        <w:t>,</w:t>
      </w:r>
      <w:r>
        <w:rPr>
          <w:rFonts w:cs="FrankRuehl"/>
          <w:sz w:val="20"/>
          <w:szCs w:val="22"/>
          <w:rtl/>
        </w:rPr>
        <w:t xml:space="preserve"> כי בכוונת הרשות לחייבם ל</w:t>
      </w:r>
      <w:r>
        <w:rPr>
          <w:rFonts w:cs="FrankRuehl"/>
          <w:sz w:val="20"/>
          <w:szCs w:val="22"/>
          <w:rtl/>
        </w:rPr>
        <w:t xml:space="preserve">בצע הפרשה לקרן חידוש ייעודית </w:t>
      </w:r>
      <w:r>
        <w:rPr>
          <w:rFonts w:cs="FrankRuehl" w:hint="cs"/>
          <w:sz w:val="20"/>
          <w:szCs w:val="22"/>
          <w:rtl/>
        </w:rPr>
        <w:t xml:space="preserve">בגובה של </w:t>
      </w:r>
      <w:r>
        <w:rPr>
          <w:rFonts w:cs="FrankRuehl"/>
          <w:sz w:val="20"/>
          <w:szCs w:val="22"/>
          <w:rtl/>
        </w:rPr>
        <w:t>כאחוז מערך הכינון של המפעל, לפי אורך החיים החשבונאי שלו, כדי להבטיח את יכולת חידוש המפעל</w:t>
      </w:r>
      <w:r>
        <w:rPr>
          <w:rFonts w:cs="FrankRuehl" w:hint="cs"/>
          <w:sz w:val="20"/>
          <w:szCs w:val="22"/>
          <w:rtl/>
        </w:rPr>
        <w:t xml:space="preserve"> </w:t>
      </w:r>
      <w:r>
        <w:rPr>
          <w:rFonts w:cs="FrankRuehl"/>
          <w:sz w:val="20"/>
          <w:szCs w:val="22"/>
          <w:rtl/>
        </w:rPr>
        <w:t>בבוא</w:t>
      </w:r>
      <w:r>
        <w:rPr>
          <w:rFonts w:cs="FrankRuehl" w:hint="cs"/>
          <w:sz w:val="20"/>
          <w:szCs w:val="22"/>
          <w:rtl/>
        </w:rPr>
        <w:t xml:space="preserve"> </w:t>
      </w:r>
      <w:r>
        <w:rPr>
          <w:rFonts w:cs="FrankRuehl"/>
          <w:sz w:val="20"/>
          <w:szCs w:val="22"/>
          <w:rtl/>
        </w:rPr>
        <w:t xml:space="preserve">העת; </w:t>
      </w:r>
      <w:r>
        <w:rPr>
          <w:rFonts w:cs="FrankRuehl" w:hint="cs"/>
          <w:sz w:val="20"/>
          <w:szCs w:val="22"/>
          <w:rtl/>
        </w:rPr>
        <w:t xml:space="preserve">עוד נמסר </w:t>
      </w:r>
      <w:r>
        <w:rPr>
          <w:rFonts w:cs="FrankRuehl"/>
          <w:sz w:val="20"/>
          <w:szCs w:val="22"/>
          <w:rtl/>
        </w:rPr>
        <w:t>כי רשות המים תפעל להסדרת הנושא בכללים מפורטים לגבי אופן הפעלת מנגנון ההפרשה ל</w:t>
      </w:r>
      <w:r>
        <w:rPr>
          <w:rFonts w:cs="FrankRuehl" w:hint="cs"/>
          <w:sz w:val="20"/>
          <w:szCs w:val="22"/>
          <w:rtl/>
        </w:rPr>
        <w:t xml:space="preserve">אותה </w:t>
      </w:r>
      <w:r>
        <w:rPr>
          <w:rFonts w:cs="FrankRuehl"/>
          <w:sz w:val="20"/>
          <w:szCs w:val="22"/>
          <w:rtl/>
        </w:rPr>
        <w:t>קרן. ביולי 2012 החליט מנהל ר</w:t>
      </w:r>
      <w:r>
        <w:rPr>
          <w:rFonts w:cs="FrankRuehl"/>
          <w:sz w:val="20"/>
          <w:szCs w:val="22"/>
          <w:rtl/>
        </w:rPr>
        <w:t>שות המים להחיל חובת הפרשה לקרן חידוש של מתקני השבת קולחי</w:t>
      </w:r>
      <w:r>
        <w:rPr>
          <w:rFonts w:cs="FrankRuehl" w:hint="cs"/>
          <w:sz w:val="20"/>
          <w:szCs w:val="22"/>
          <w:rtl/>
        </w:rPr>
        <w:t>ם (להלן - קרן החידוש)</w:t>
      </w:r>
      <w:r>
        <w:rPr>
          <w:rFonts w:cs="FrankRuehl"/>
          <w:sz w:val="20"/>
          <w:szCs w:val="22"/>
          <w:rtl/>
        </w:rPr>
        <w:t xml:space="preserve"> על ספקי קולחי</w:t>
      </w:r>
      <w:r>
        <w:rPr>
          <w:rFonts w:cs="FrankRuehl" w:hint="cs"/>
          <w:sz w:val="20"/>
          <w:szCs w:val="22"/>
          <w:rtl/>
        </w:rPr>
        <w:t>ם</w:t>
      </w:r>
      <w:r>
        <w:rPr>
          <w:rFonts w:cs="FrankRuehl"/>
          <w:sz w:val="20"/>
          <w:szCs w:val="22"/>
          <w:rtl/>
        </w:rPr>
        <w:t xml:space="preserve"> שקיבלו מענקי סיוע</w:t>
      </w:r>
      <w:r>
        <w:rPr>
          <w:rFonts w:cs="FrankRuehl" w:hint="cs"/>
          <w:sz w:val="20"/>
          <w:szCs w:val="22"/>
          <w:rtl/>
        </w:rPr>
        <w:t xml:space="preserve"> מהרשות, וזאת</w:t>
      </w:r>
      <w:r>
        <w:rPr>
          <w:rFonts w:cs="FrankRuehl"/>
          <w:sz w:val="20"/>
          <w:szCs w:val="22"/>
          <w:rtl/>
        </w:rPr>
        <w:t xml:space="preserve"> בשיעור של 1.2% מערך המפעל שמומן שלא באמצעות הון עצמי</w:t>
      </w:r>
      <w:r>
        <w:rPr>
          <w:rFonts w:cs="FrankRuehl" w:hint="cs"/>
          <w:sz w:val="20"/>
          <w:szCs w:val="22"/>
          <w:rtl/>
        </w:rPr>
        <w:t xml:space="preserve">. עוד מסר מנהל הרשות כי </w:t>
      </w:r>
      <w:r>
        <w:rPr>
          <w:rFonts w:cs="FrankRuehl"/>
          <w:sz w:val="20"/>
          <w:szCs w:val="22"/>
          <w:rtl/>
        </w:rPr>
        <w:t>קצב יישום התהליך יתבצע ל</w:t>
      </w:r>
      <w:r>
        <w:rPr>
          <w:rFonts w:cs="FrankRuehl" w:hint="cs"/>
          <w:sz w:val="20"/>
          <w:szCs w:val="22"/>
          <w:rtl/>
        </w:rPr>
        <w:t xml:space="preserve">פי </w:t>
      </w:r>
      <w:r>
        <w:rPr>
          <w:rFonts w:cs="FrankRuehl"/>
          <w:sz w:val="20"/>
          <w:szCs w:val="22"/>
          <w:rtl/>
        </w:rPr>
        <w:t xml:space="preserve">הנחיות צוות מקצועי </w:t>
      </w:r>
      <w:r>
        <w:rPr>
          <w:rFonts w:cs="FrankRuehl" w:hint="cs"/>
          <w:sz w:val="20"/>
          <w:szCs w:val="22"/>
          <w:rtl/>
        </w:rPr>
        <w:t>ש</w:t>
      </w:r>
      <w:r>
        <w:rPr>
          <w:rFonts w:cs="FrankRuehl"/>
          <w:sz w:val="20"/>
          <w:szCs w:val="22"/>
          <w:rtl/>
        </w:rPr>
        <w:t>מינה. יצו</w:t>
      </w:r>
      <w:r>
        <w:rPr>
          <w:rFonts w:cs="FrankRuehl"/>
          <w:sz w:val="20"/>
          <w:szCs w:val="22"/>
          <w:rtl/>
        </w:rPr>
        <w:t xml:space="preserve">ין שהחלטת מנהל הרשות לא כללה פתרון </w:t>
      </w:r>
      <w:r>
        <w:rPr>
          <w:rFonts w:cs="FrankRuehl" w:hint="cs"/>
          <w:sz w:val="20"/>
          <w:szCs w:val="22"/>
          <w:rtl/>
        </w:rPr>
        <w:t xml:space="preserve">בנושא זה </w:t>
      </w:r>
      <w:r>
        <w:rPr>
          <w:rFonts w:cs="FrankRuehl"/>
          <w:sz w:val="20"/>
          <w:szCs w:val="22"/>
          <w:rtl/>
        </w:rPr>
        <w:t xml:space="preserve">למפעלים שכבר הוקמו. עוד יצוין שבכתבי התחייבות </w:t>
      </w:r>
      <w:r>
        <w:rPr>
          <w:rFonts w:cs="FrankRuehl" w:hint="cs"/>
          <w:sz w:val="20"/>
          <w:szCs w:val="22"/>
          <w:rtl/>
        </w:rPr>
        <w:t xml:space="preserve">של ספקי קולחים שהוחתמו בידי </w:t>
      </w:r>
      <w:r>
        <w:rPr>
          <w:rFonts w:cs="FrankRuehl"/>
          <w:sz w:val="20"/>
          <w:szCs w:val="22"/>
          <w:rtl/>
        </w:rPr>
        <w:t xml:space="preserve">הרשות החל </w:t>
      </w:r>
      <w:r>
        <w:rPr>
          <w:rFonts w:cs="FrankRuehl" w:hint="cs"/>
          <w:sz w:val="20"/>
          <w:szCs w:val="22"/>
          <w:rtl/>
        </w:rPr>
        <w:t>ב</w:t>
      </w:r>
      <w:r>
        <w:rPr>
          <w:rFonts w:cs="FrankRuehl"/>
          <w:sz w:val="20"/>
          <w:szCs w:val="22"/>
          <w:rtl/>
        </w:rPr>
        <w:t>אותו מועד</w:t>
      </w:r>
      <w:r>
        <w:rPr>
          <w:rFonts w:cs="FrankRuehl" w:hint="cs"/>
          <w:sz w:val="20"/>
          <w:szCs w:val="22"/>
          <w:rtl/>
        </w:rPr>
        <w:t>,</w:t>
      </w:r>
      <w:r>
        <w:rPr>
          <w:rFonts w:cs="FrankRuehl"/>
          <w:sz w:val="20"/>
          <w:szCs w:val="22"/>
          <w:rtl/>
        </w:rPr>
        <w:t xml:space="preserve"> לפני קבלת מענק הסיוע, מתחייב היזם לנהל קרן חידוש ייעודית</w:t>
      </w:r>
      <w:r>
        <w:rPr>
          <w:rFonts w:cs="FrankRuehl" w:hint="cs"/>
          <w:sz w:val="20"/>
          <w:szCs w:val="22"/>
          <w:rtl/>
        </w:rPr>
        <w:t xml:space="preserve"> ולהפריש באמצעותה כספים </w:t>
      </w:r>
      <w:r>
        <w:rPr>
          <w:rFonts w:cs="FrankRuehl"/>
          <w:sz w:val="20"/>
          <w:szCs w:val="22"/>
          <w:rtl/>
        </w:rPr>
        <w:t>למרכיבי מפעל הקולחי</w:t>
      </w:r>
      <w:r>
        <w:rPr>
          <w:rFonts w:cs="FrankRuehl" w:hint="cs"/>
          <w:sz w:val="20"/>
          <w:szCs w:val="22"/>
          <w:rtl/>
        </w:rPr>
        <w:t>ם,</w:t>
      </w:r>
      <w:r>
        <w:rPr>
          <w:rFonts w:cs="FrankRuehl"/>
          <w:sz w:val="20"/>
          <w:szCs w:val="22"/>
          <w:rtl/>
        </w:rPr>
        <w:t xml:space="preserve"> שיוקמו במסגרת </w:t>
      </w:r>
      <w:r>
        <w:rPr>
          <w:rFonts w:cs="FrankRuehl"/>
          <w:sz w:val="20"/>
          <w:szCs w:val="22"/>
          <w:rtl/>
        </w:rPr>
        <w:t>התחייבות זו</w:t>
      </w:r>
      <w:r>
        <w:rPr>
          <w:rFonts w:cs="FrankRuehl" w:hint="cs"/>
          <w:sz w:val="20"/>
          <w:szCs w:val="22"/>
          <w:rtl/>
        </w:rPr>
        <w:t>.</w:t>
      </w:r>
      <w:r>
        <w:rPr>
          <w:rFonts w:cs="FrankRuehl"/>
          <w:sz w:val="20"/>
          <w:szCs w:val="22"/>
          <w:rtl/>
        </w:rPr>
        <w:t xml:space="preserve"> </w:t>
      </w:r>
      <w:r>
        <w:rPr>
          <w:rFonts w:cs="FrankRuehl" w:hint="cs"/>
          <w:sz w:val="20"/>
          <w:szCs w:val="22"/>
          <w:rtl/>
        </w:rPr>
        <w:t xml:space="preserve">כמו כן </w:t>
      </w:r>
      <w:r>
        <w:rPr>
          <w:rFonts w:cs="FrankRuehl"/>
          <w:sz w:val="20"/>
          <w:szCs w:val="22"/>
          <w:rtl/>
        </w:rPr>
        <w:t>הוא מתחייב לעמוד בנ</w:t>
      </w:r>
      <w:r>
        <w:rPr>
          <w:rFonts w:cs="FrankRuehl" w:hint="cs"/>
          <w:sz w:val="20"/>
          <w:szCs w:val="22"/>
          <w:rtl/>
        </w:rPr>
        <w:t>ו</w:t>
      </w:r>
      <w:r>
        <w:rPr>
          <w:rFonts w:cs="FrankRuehl"/>
          <w:sz w:val="20"/>
          <w:szCs w:val="22"/>
          <w:rtl/>
        </w:rPr>
        <w:t xml:space="preserve">הלי רשות המים לעניין ניהול קרן </w:t>
      </w:r>
      <w:r>
        <w:rPr>
          <w:rFonts w:cs="FrankRuehl" w:hint="cs"/>
          <w:sz w:val="20"/>
          <w:szCs w:val="22"/>
          <w:rtl/>
        </w:rPr>
        <w:t>ה</w:t>
      </w:r>
      <w:r>
        <w:rPr>
          <w:rFonts w:cs="FrankRuehl"/>
          <w:sz w:val="20"/>
          <w:szCs w:val="22"/>
          <w:rtl/>
        </w:rPr>
        <w:t>חידוש, אם וכאשר ייקבעו</w:t>
      </w:r>
      <w:r>
        <w:rPr>
          <w:rFonts w:cs="FrankRuehl" w:hint="cs"/>
          <w:sz w:val="20"/>
          <w:szCs w:val="22"/>
          <w:rtl/>
        </w:rPr>
        <w:t>,</w:t>
      </w:r>
      <w:r>
        <w:rPr>
          <w:rFonts w:cs="FrankRuehl"/>
          <w:sz w:val="20"/>
          <w:szCs w:val="22"/>
          <w:rtl/>
        </w:rPr>
        <w:t xml:space="preserve"> וכפי שיעודכנו </w:t>
      </w:r>
      <w:r>
        <w:rPr>
          <w:rFonts w:cs="FrankRuehl" w:hint="cs"/>
          <w:sz w:val="20"/>
          <w:szCs w:val="22"/>
          <w:rtl/>
        </w:rPr>
        <w:t>מפעם לפעם</w:t>
      </w:r>
      <w:r>
        <w:rPr>
          <w:rFonts w:cs="FrankRuehl"/>
          <w:sz w:val="20"/>
          <w:szCs w:val="22"/>
          <w:rtl/>
        </w:rPr>
        <w:t xml:space="preserve">. מנהל רשות המים הודיע למשרד מבקר המדינה בפברואר 2013 שוועדת האסדרה דנה בסוגיה זו, </w:t>
      </w:r>
      <w:r>
        <w:rPr>
          <w:rFonts w:cs="FrankRuehl" w:hint="cs"/>
          <w:sz w:val="20"/>
          <w:szCs w:val="22"/>
          <w:rtl/>
        </w:rPr>
        <w:t>ו</w:t>
      </w:r>
      <w:r>
        <w:rPr>
          <w:rFonts w:cs="FrankRuehl"/>
          <w:sz w:val="20"/>
          <w:szCs w:val="22"/>
          <w:rtl/>
        </w:rPr>
        <w:t xml:space="preserve">היא בוחנת </w:t>
      </w:r>
      <w:r>
        <w:rPr>
          <w:rFonts w:cs="FrankRuehl" w:hint="cs"/>
          <w:sz w:val="20"/>
          <w:szCs w:val="22"/>
          <w:rtl/>
        </w:rPr>
        <w:t xml:space="preserve">את </w:t>
      </w:r>
      <w:r>
        <w:rPr>
          <w:rFonts w:cs="FrankRuehl"/>
          <w:sz w:val="20"/>
          <w:szCs w:val="22"/>
          <w:rtl/>
        </w:rPr>
        <w:t xml:space="preserve">החלת </w:t>
      </w:r>
      <w:r>
        <w:rPr>
          <w:rFonts w:cs="FrankRuehl" w:hint="cs"/>
          <w:sz w:val="20"/>
          <w:szCs w:val="22"/>
          <w:rtl/>
        </w:rPr>
        <w:t>ה</w:t>
      </w:r>
      <w:r>
        <w:rPr>
          <w:rFonts w:cs="FrankRuehl"/>
          <w:sz w:val="20"/>
          <w:szCs w:val="22"/>
          <w:rtl/>
        </w:rPr>
        <w:t>חובה</w:t>
      </w:r>
      <w:r>
        <w:rPr>
          <w:rFonts w:cs="FrankRuehl" w:hint="cs"/>
          <w:sz w:val="20"/>
          <w:szCs w:val="22"/>
          <w:rtl/>
        </w:rPr>
        <w:t xml:space="preserve"> להפריש לקרן החידוש</w:t>
      </w:r>
      <w:r>
        <w:rPr>
          <w:rFonts w:cs="FrankRuehl"/>
          <w:sz w:val="20"/>
          <w:szCs w:val="22"/>
          <w:rtl/>
        </w:rPr>
        <w:t xml:space="preserve"> גם על מפעל</w:t>
      </w:r>
      <w:r>
        <w:rPr>
          <w:rFonts w:cs="FrankRuehl"/>
          <w:sz w:val="20"/>
          <w:szCs w:val="22"/>
          <w:rtl/>
        </w:rPr>
        <w:t>י ההשבה הישנים.</w:t>
      </w:r>
    </w:p>
    <w:p w:rsidR="00000000">
      <w:pPr>
        <w:pStyle w:val="RESHET"/>
        <w:keepLines/>
        <w:rPr>
          <w:rFonts w:hint="cs"/>
          <w:sz w:val="20"/>
          <w:rtl/>
        </w:rPr>
      </w:pPr>
      <w:r>
        <w:rPr>
          <w:sz w:val="20"/>
          <w:rtl/>
        </w:rPr>
        <w:t>משרד מבקר המדינה מעיר לרשות המים כי עד מועד סיום הביקורת היא טרם קבעה כללים ונהלים לעניין ניהול קרן החידוש, וטרם קבעה כיצד, באיזה שיעור ומאיז</w:t>
      </w:r>
      <w:r>
        <w:rPr>
          <w:rFonts w:hint="cs"/>
          <w:sz w:val="20"/>
          <w:rtl/>
        </w:rPr>
        <w:t>ה</w:t>
      </w:r>
      <w:r>
        <w:rPr>
          <w:sz w:val="20"/>
          <w:rtl/>
        </w:rPr>
        <w:t xml:space="preserve"> </w:t>
      </w:r>
      <w:r>
        <w:rPr>
          <w:rFonts w:hint="cs"/>
          <w:sz w:val="20"/>
          <w:rtl/>
        </w:rPr>
        <w:t>שלב</w:t>
      </w:r>
      <w:r>
        <w:rPr>
          <w:sz w:val="20"/>
          <w:rtl/>
        </w:rPr>
        <w:t xml:space="preserve"> </w:t>
      </w:r>
      <w:r>
        <w:rPr>
          <w:rFonts w:hint="cs"/>
          <w:sz w:val="20"/>
          <w:rtl/>
        </w:rPr>
        <w:t>ב</w:t>
      </w:r>
      <w:r>
        <w:rPr>
          <w:sz w:val="20"/>
          <w:rtl/>
        </w:rPr>
        <w:t>מיזם יתחילו ספקי הקולחי</w:t>
      </w:r>
      <w:r>
        <w:rPr>
          <w:rFonts w:hint="cs"/>
          <w:sz w:val="20"/>
          <w:rtl/>
        </w:rPr>
        <w:t>ם</w:t>
      </w:r>
      <w:r>
        <w:rPr>
          <w:sz w:val="20"/>
          <w:rtl/>
        </w:rPr>
        <w:t xml:space="preserve"> </w:t>
      </w:r>
      <w:r>
        <w:rPr>
          <w:rFonts w:hint="cs"/>
          <w:sz w:val="20"/>
          <w:rtl/>
        </w:rPr>
        <w:t>ל</w:t>
      </w:r>
      <w:r>
        <w:rPr>
          <w:sz w:val="20"/>
          <w:rtl/>
        </w:rPr>
        <w:t>הפר</w:t>
      </w:r>
      <w:r>
        <w:rPr>
          <w:rFonts w:hint="cs"/>
          <w:sz w:val="20"/>
          <w:rtl/>
        </w:rPr>
        <w:t>י</w:t>
      </w:r>
      <w:r>
        <w:rPr>
          <w:sz w:val="20"/>
          <w:rtl/>
        </w:rPr>
        <w:t xml:space="preserve">שה </w:t>
      </w:r>
      <w:r>
        <w:rPr>
          <w:rFonts w:hint="cs"/>
          <w:sz w:val="20"/>
          <w:rtl/>
        </w:rPr>
        <w:t>לקרן, ו</w:t>
      </w:r>
      <w:r>
        <w:rPr>
          <w:sz w:val="20"/>
          <w:rtl/>
        </w:rPr>
        <w:t xml:space="preserve">במיוחד </w:t>
      </w:r>
      <w:r>
        <w:rPr>
          <w:rFonts w:hint="cs"/>
          <w:sz w:val="20"/>
          <w:rtl/>
        </w:rPr>
        <w:t>לא נתנה את דעתה לסוגיה של החלת חובת ההפרשה ול</w:t>
      </w:r>
      <w:r>
        <w:rPr>
          <w:rFonts w:hint="cs"/>
          <w:sz w:val="20"/>
          <w:rtl/>
        </w:rPr>
        <w:t xml:space="preserve">קביעת גובה ההפרשות לקרן ביחס </w:t>
      </w:r>
      <w:r>
        <w:rPr>
          <w:sz w:val="20"/>
          <w:rtl/>
        </w:rPr>
        <w:t xml:space="preserve">למענקי סיוע שניתנו בעבר. </w:t>
      </w:r>
      <w:r>
        <w:rPr>
          <w:rFonts w:hint="cs"/>
          <w:sz w:val="20"/>
          <w:rtl/>
        </w:rPr>
        <w:t>עוד מעיר משרד מבקר המדינה, שוועדת האסדרה טרם הציגה במועד סיום הביקורת את תוצרי הביניים שלה לאישורו של מנהל רשות המים.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תפעול משק הקולחים</w:t>
      </w:r>
    </w:p>
    <w:p w:rsidR="00000000">
      <w:pPr>
        <w:spacing w:after="120" w:line="230" w:lineRule="exact"/>
        <w:jc w:val="both"/>
        <w:rPr>
          <w:rFonts w:cs="FrankRuehl" w:hint="cs"/>
          <w:sz w:val="20"/>
          <w:szCs w:val="22"/>
          <w:rtl/>
        </w:rPr>
      </w:pPr>
      <w:r>
        <w:rPr>
          <w:rFonts w:cs="FrankRuehl"/>
          <w:sz w:val="20"/>
          <w:szCs w:val="22"/>
          <w:rtl/>
        </w:rPr>
        <w:t xml:space="preserve">הקולחים במשק מופק לאורך כל ימות השנה. רובו מופק בריכוזים גדולים </w:t>
      </w:r>
      <w:r>
        <w:rPr>
          <w:rFonts w:cs="FrankRuehl"/>
          <w:sz w:val="20"/>
          <w:szCs w:val="22"/>
          <w:rtl/>
        </w:rPr>
        <w:t>של אוכלוסייה עירונית (אזור המרכז), בעוד שמרבית צריכתו, שהיא בעונת הקיץ, מרוכזת באזורי הפריפריה החקלאיים בצפון ובדרום הארץ. במועד סיום הביקורת אגף התפעול והעומד בראשו</w:t>
      </w:r>
      <w:r>
        <w:rPr>
          <w:rFonts w:cs="FrankRuehl" w:hint="cs"/>
          <w:sz w:val="20"/>
          <w:szCs w:val="22"/>
          <w:rtl/>
        </w:rPr>
        <w:t>,</w:t>
      </w:r>
      <w:r>
        <w:rPr>
          <w:rFonts w:cs="FrankRuehl"/>
          <w:sz w:val="20"/>
          <w:szCs w:val="22"/>
          <w:rtl/>
        </w:rPr>
        <w:t xml:space="preserve"> מר זאב </w:t>
      </w:r>
      <w:r>
        <w:rPr>
          <w:rFonts w:cs="FrankRuehl"/>
          <w:sz w:val="20"/>
          <w:szCs w:val="22"/>
          <w:rtl/>
        </w:rPr>
        <w:t>אחיפז</w:t>
      </w:r>
      <w:r>
        <w:rPr>
          <w:rFonts w:cs="FrankRuehl" w:hint="cs"/>
          <w:sz w:val="20"/>
          <w:szCs w:val="22"/>
          <w:rtl/>
        </w:rPr>
        <w:t xml:space="preserve"> (להלן - מנהל אגף התפעול),</w:t>
      </w:r>
      <w:r>
        <w:rPr>
          <w:rFonts w:cs="FrankRuehl"/>
          <w:sz w:val="20"/>
          <w:szCs w:val="22"/>
          <w:rtl/>
        </w:rPr>
        <w:t xml:space="preserve"> היו האחראים לניהול ושינוע משאבי המים של ישראל, לרב</w:t>
      </w:r>
      <w:r>
        <w:rPr>
          <w:rFonts w:cs="FrankRuehl"/>
          <w:sz w:val="20"/>
          <w:szCs w:val="22"/>
          <w:rtl/>
        </w:rPr>
        <w:t>ות מי קולחים, לכלל הצרכנים, ובהם צרכנים חקלאיים. האגף מתכנן ומבצע את מדיניות התפעול של משק המים, באמצעות מתן הנחיות לספקי המים השונים, ובהם גם ספקי קולחים.</w:t>
      </w:r>
    </w:p>
    <w:p w:rsidR="00000000">
      <w:pPr>
        <w:spacing w:after="120" w:line="230" w:lineRule="exact"/>
        <w:jc w:val="both"/>
        <w:rPr>
          <w:rFonts w:cs="FrankRuehl"/>
          <w:sz w:val="20"/>
          <w:szCs w:val="22"/>
          <w:rtl/>
        </w:rPr>
      </w:pPr>
      <w:r>
        <w:rPr>
          <w:rFonts w:cs="FrankRuehl"/>
          <w:sz w:val="20"/>
          <w:szCs w:val="22"/>
          <w:rtl/>
        </w:rPr>
        <w:t>1.</w:t>
      </w:r>
      <w:r>
        <w:rPr>
          <w:rFonts w:cs="FrankRuehl" w:hint="cs"/>
          <w:sz w:val="20"/>
          <w:szCs w:val="22"/>
          <w:rtl/>
        </w:rPr>
        <w:tab/>
      </w:r>
      <w:r>
        <w:rPr>
          <w:rFonts w:cs="FrankRuehl"/>
          <w:sz w:val="20"/>
          <w:szCs w:val="22"/>
          <w:rtl/>
        </w:rPr>
        <w:t>נמצא כי עד מועד סיום הביקורת, רשות המים לא החתימה את מנהל אגף התפעול על הסדר ניגוד עניינים</w:t>
      </w:r>
      <w:r>
        <w:rPr>
          <w:rFonts w:cs="FrankRuehl"/>
          <w:sz w:val="20"/>
          <w:szCs w:val="22"/>
          <w:vertAlign w:val="superscript"/>
          <w:rtl/>
        </w:rPr>
        <w:footnoteReference w:id="50"/>
      </w:r>
      <w:r>
        <w:rPr>
          <w:rFonts w:cs="FrankRuehl"/>
          <w:sz w:val="20"/>
          <w:szCs w:val="22"/>
          <w:rtl/>
        </w:rPr>
        <w:t xml:space="preserve"> בעניי</w:t>
      </w:r>
      <w:r>
        <w:rPr>
          <w:rFonts w:cs="FrankRuehl"/>
          <w:sz w:val="20"/>
          <w:szCs w:val="22"/>
          <w:rtl/>
        </w:rPr>
        <w:t xml:space="preserve">ן ספק י', </w:t>
      </w:r>
      <w:r>
        <w:rPr>
          <w:rFonts w:cs="FrankRuehl" w:hint="cs"/>
          <w:sz w:val="20"/>
          <w:szCs w:val="22"/>
          <w:rtl/>
        </w:rPr>
        <w:t>ש</w:t>
      </w:r>
      <w:r>
        <w:rPr>
          <w:rFonts w:cs="FrankRuehl"/>
          <w:sz w:val="20"/>
          <w:szCs w:val="22"/>
          <w:rtl/>
        </w:rPr>
        <w:t xml:space="preserve">אותו ניהל אביו של מנהל האגף גם במועד סיום הביקורת. מנהל רשות המים מסר למשרד מבקר המדינה בסוף אפריל 2013, שהרשות הקפידה כל העת שמנהל אגף </w:t>
      </w:r>
      <w:r>
        <w:rPr>
          <w:rFonts w:cs="FrankRuehl"/>
          <w:sz w:val="20"/>
          <w:szCs w:val="22"/>
          <w:rtl/>
        </w:rPr>
        <w:t xml:space="preserve">התפעול לא ישתתף בדיונים ובהחלטות בעניין ספק י'. </w:t>
      </w:r>
      <w:r>
        <w:rPr>
          <w:rFonts w:cs="FrankRuehl" w:hint="cs"/>
          <w:sz w:val="20"/>
          <w:szCs w:val="22"/>
          <w:rtl/>
        </w:rPr>
        <w:t>במאי 2013</w:t>
      </w:r>
      <w:r>
        <w:rPr>
          <w:rFonts w:cs="FrankRuehl"/>
          <w:sz w:val="20"/>
          <w:szCs w:val="22"/>
          <w:rtl/>
        </w:rPr>
        <w:t xml:space="preserve"> </w:t>
      </w:r>
      <w:r>
        <w:rPr>
          <w:rFonts w:cs="FrankRuehl" w:hint="cs"/>
          <w:sz w:val="20"/>
          <w:szCs w:val="22"/>
          <w:rtl/>
        </w:rPr>
        <w:t>מנהל אגף התפעול הודיע טלפונית</w:t>
      </w:r>
      <w:r>
        <w:rPr>
          <w:rFonts w:cs="FrankRuehl"/>
          <w:sz w:val="20"/>
          <w:szCs w:val="22"/>
          <w:rtl/>
        </w:rPr>
        <w:t xml:space="preserve"> למשרד מבקר המדינה שתש</w:t>
      </w:r>
      <w:r>
        <w:rPr>
          <w:rFonts w:cs="FrankRuehl"/>
          <w:sz w:val="20"/>
          <w:szCs w:val="22"/>
          <w:rtl/>
        </w:rPr>
        <w:t>ובת מנהל הרשות משקפת את תשובתו האישית.</w:t>
      </w:r>
    </w:p>
    <w:p w:rsidR="00000000">
      <w:pPr>
        <w:spacing w:after="240" w:line="230" w:lineRule="exact"/>
        <w:jc w:val="both"/>
        <w:rPr>
          <w:rFonts w:cs="FrankRuehl" w:hint="cs"/>
          <w:sz w:val="20"/>
          <w:szCs w:val="22"/>
          <w:rtl/>
        </w:rPr>
      </w:pPr>
      <w:r>
        <w:rPr>
          <w:rFonts w:cs="FrankRuehl"/>
          <w:sz w:val="20"/>
          <w:szCs w:val="22"/>
          <w:rtl/>
        </w:rPr>
        <w:t xml:space="preserve">בעקבות הביקורת, במאי 2013, הכינה הרשות הסדר ניגוד עניינים חתום של </w:t>
      </w:r>
      <w:r>
        <w:rPr>
          <w:rFonts w:cs="FrankRuehl" w:hint="cs"/>
          <w:sz w:val="20"/>
          <w:szCs w:val="22"/>
          <w:rtl/>
        </w:rPr>
        <w:t>מנהל אגף התפעול</w:t>
      </w:r>
      <w:r>
        <w:rPr>
          <w:rFonts w:cs="FrankRuehl"/>
          <w:sz w:val="20"/>
          <w:szCs w:val="22"/>
          <w:rtl/>
        </w:rPr>
        <w:t xml:space="preserve">, בהתאם להנחיות היועץ המשפטי לממשלה בנושא. </w:t>
      </w:r>
    </w:p>
    <w:p w:rsidR="00000000">
      <w:pPr>
        <w:pStyle w:val="RESHET"/>
        <w:keepLines/>
        <w:rPr>
          <w:rFonts w:hint="cs"/>
          <w:sz w:val="20"/>
          <w:rtl/>
        </w:rPr>
      </w:pPr>
      <w:r>
        <w:rPr>
          <w:rFonts w:hint="cs"/>
          <w:sz w:val="20"/>
          <w:rtl/>
        </w:rPr>
        <w:t xml:space="preserve">משרד מבקר המדינה מעיר לרשות המים, כי היה עליה להשלים הכנת הסדר חתום זה כבר בתחילת כהונתו של </w:t>
      </w:r>
      <w:r>
        <w:rPr>
          <w:rFonts w:hint="cs"/>
          <w:sz w:val="20"/>
          <w:rtl/>
        </w:rPr>
        <w:t xml:space="preserve">מר זאב </w:t>
      </w:r>
      <w:r>
        <w:rPr>
          <w:rFonts w:hint="cs"/>
          <w:sz w:val="20"/>
          <w:rtl/>
        </w:rPr>
        <w:t>אחיפז</w:t>
      </w:r>
      <w:r>
        <w:rPr>
          <w:rFonts w:hint="cs"/>
          <w:sz w:val="20"/>
          <w:rtl/>
        </w:rPr>
        <w:t xml:space="preserve"> כמנהל אגף התפעול, בדצמבר 2009. עוד מעיר משרד מבקר המדינה לרשות, כי גם אם היא הקפידה על אי-השתתפות מנהל אגף התפעול בדיונים ובהחלטות בנוגע לספק י' במהלך כהונתו, אין בה כדי לתת מענה לדרישה שבהוראות היועץ המשפטי לממשלה בדבר הצורך בחתימה על הסדר ני</w:t>
      </w:r>
      <w:r>
        <w:rPr>
          <w:rFonts w:hint="cs"/>
          <w:sz w:val="20"/>
          <w:rtl/>
        </w:rPr>
        <w:t xml:space="preserve">גוד עניינים, כמקובל במוסדות ציבור, לרבות רשות המים. </w:t>
      </w:r>
    </w:p>
    <w:p w:rsidR="00000000">
      <w:pPr>
        <w:spacing w:before="180" w:after="120" w:line="230" w:lineRule="exact"/>
        <w:ind w:right="-72"/>
        <w:jc w:val="both"/>
        <w:rPr>
          <w:rFonts w:cs="FrankRuehl" w:hint="cs"/>
          <w:sz w:val="20"/>
          <w:szCs w:val="22"/>
          <w:rtl/>
        </w:rPr>
      </w:pPr>
      <w:r>
        <w:rPr>
          <w:rFonts w:cs="FrankRuehl" w:hint="cs"/>
          <w:sz w:val="20"/>
          <w:szCs w:val="22"/>
          <w:rtl/>
        </w:rPr>
        <w:t>2</w:t>
      </w:r>
      <w:r>
        <w:rPr>
          <w:rFonts w:cs="FrankRuehl"/>
          <w:sz w:val="20"/>
          <w:szCs w:val="22"/>
          <w:rtl/>
        </w:rPr>
        <w:t>.</w:t>
      </w:r>
      <w:r>
        <w:rPr>
          <w:rFonts w:cs="FrankRuehl"/>
          <w:sz w:val="20"/>
          <w:szCs w:val="22"/>
          <w:rtl/>
        </w:rPr>
        <w:tab/>
        <w:t xml:space="preserve">כמות השפכים שהוזרמו </w:t>
      </w:r>
      <w:r>
        <w:rPr>
          <w:rFonts w:cs="FrankRuehl"/>
          <w:sz w:val="20"/>
          <w:szCs w:val="22"/>
          <w:rtl/>
        </w:rPr>
        <w:t>למט"שים</w:t>
      </w:r>
      <w:r>
        <w:rPr>
          <w:rFonts w:cs="FrankRuehl"/>
          <w:sz w:val="20"/>
          <w:szCs w:val="22"/>
          <w:rtl/>
        </w:rPr>
        <w:t xml:space="preserve"> בשנת 2010 הייתה 447.4 </w:t>
      </w:r>
      <w:r>
        <w:rPr>
          <w:rFonts w:cs="FrankRuehl"/>
          <w:sz w:val="20"/>
          <w:szCs w:val="22"/>
          <w:rtl/>
        </w:rPr>
        <w:t>מלמ"ק</w:t>
      </w:r>
      <w:r>
        <w:rPr>
          <w:rFonts w:cs="FrankRuehl"/>
          <w:sz w:val="20"/>
          <w:szCs w:val="22"/>
          <w:rtl/>
        </w:rPr>
        <w:t xml:space="preserve">, אך נפח האיגום הכולל לקולחים באותה עת נאמד בכ-196.9 </w:t>
      </w:r>
      <w:r>
        <w:rPr>
          <w:rFonts w:cs="FrankRuehl"/>
          <w:sz w:val="20"/>
          <w:szCs w:val="22"/>
          <w:rtl/>
        </w:rPr>
        <w:t>מלמ"ק</w:t>
      </w:r>
      <w:r>
        <w:rPr>
          <w:rFonts w:cs="FrankRuehl"/>
          <w:sz w:val="20"/>
          <w:szCs w:val="22"/>
          <w:rtl/>
        </w:rPr>
        <w:t xml:space="preserve"> בלבד</w:t>
      </w:r>
      <w:r>
        <w:rPr>
          <w:rStyle w:val="FootnoteReference"/>
          <w:rFonts w:cs="FrankRuehl"/>
          <w:sz w:val="20"/>
          <w:szCs w:val="22"/>
          <w:rtl/>
        </w:rPr>
        <w:footnoteReference w:id="51"/>
      </w:r>
      <w:r>
        <w:rPr>
          <w:rFonts w:cs="FrankRuehl"/>
          <w:sz w:val="20"/>
          <w:szCs w:val="22"/>
          <w:rtl/>
        </w:rPr>
        <w:t>.</w:t>
      </w:r>
      <w:r>
        <w:rPr>
          <w:rFonts w:cs="FrankRuehl" w:hint="cs"/>
          <w:sz w:val="20"/>
          <w:szCs w:val="22"/>
          <w:rtl/>
        </w:rPr>
        <w:t xml:space="preserve"> </w:t>
      </w:r>
      <w:r>
        <w:rPr>
          <w:rFonts w:cs="FrankRuehl"/>
          <w:sz w:val="20"/>
          <w:szCs w:val="22"/>
          <w:rtl/>
        </w:rPr>
        <w:t xml:space="preserve">באותה שנה הוזרמו כ-46.1 </w:t>
      </w:r>
      <w:r>
        <w:rPr>
          <w:rFonts w:cs="FrankRuehl"/>
          <w:sz w:val="20"/>
          <w:szCs w:val="22"/>
          <w:rtl/>
        </w:rPr>
        <w:t>מלמ"ק</w:t>
      </w:r>
      <w:r>
        <w:rPr>
          <w:rFonts w:cs="FrankRuehl"/>
          <w:sz w:val="20"/>
          <w:szCs w:val="22"/>
          <w:rtl/>
        </w:rPr>
        <w:t xml:space="preserve"> קולחים </w:t>
      </w:r>
      <w:r>
        <w:rPr>
          <w:rFonts w:cs="FrankRuehl" w:hint="cs"/>
          <w:sz w:val="20"/>
          <w:szCs w:val="22"/>
          <w:rtl/>
        </w:rPr>
        <w:br/>
      </w:r>
      <w:r>
        <w:rPr>
          <w:rFonts w:cs="FrankRuehl"/>
          <w:sz w:val="20"/>
          <w:szCs w:val="22"/>
          <w:rtl/>
        </w:rPr>
        <w:t xml:space="preserve">(12% מהתפוקה) לנחלים, </w:t>
      </w:r>
      <w:r>
        <w:rPr>
          <w:rFonts w:cs="FrankRuehl" w:hint="cs"/>
          <w:sz w:val="20"/>
          <w:szCs w:val="22"/>
          <w:rtl/>
        </w:rPr>
        <w:t>ו</w:t>
      </w:r>
      <w:r>
        <w:rPr>
          <w:rFonts w:cs="FrankRuehl"/>
          <w:sz w:val="20"/>
          <w:szCs w:val="22"/>
          <w:rtl/>
        </w:rPr>
        <w:t>רשות המים צפ</w:t>
      </w:r>
      <w:r>
        <w:rPr>
          <w:rFonts w:cs="FrankRuehl" w:hint="cs"/>
          <w:sz w:val="20"/>
          <w:szCs w:val="22"/>
          <w:rtl/>
        </w:rPr>
        <w:t>ת</w:t>
      </w:r>
      <w:r>
        <w:rPr>
          <w:rFonts w:cs="FrankRuehl"/>
          <w:sz w:val="20"/>
          <w:szCs w:val="22"/>
          <w:rtl/>
        </w:rPr>
        <w:t xml:space="preserve">ה </w:t>
      </w:r>
      <w:r>
        <w:rPr>
          <w:rFonts w:cs="FrankRuehl" w:hint="cs"/>
          <w:sz w:val="20"/>
          <w:szCs w:val="22"/>
          <w:rtl/>
        </w:rPr>
        <w:t>ש</w:t>
      </w:r>
      <w:r>
        <w:rPr>
          <w:rFonts w:cs="FrankRuehl"/>
          <w:sz w:val="20"/>
          <w:szCs w:val="22"/>
          <w:rtl/>
        </w:rPr>
        <w:t>בש</w:t>
      </w:r>
      <w:r>
        <w:rPr>
          <w:rFonts w:cs="FrankRuehl"/>
          <w:sz w:val="20"/>
          <w:szCs w:val="22"/>
          <w:rtl/>
        </w:rPr>
        <w:t xml:space="preserve">נת 2030 </w:t>
      </w:r>
      <w:r>
        <w:rPr>
          <w:rFonts w:cs="FrankRuehl" w:hint="cs"/>
          <w:sz w:val="20"/>
          <w:szCs w:val="22"/>
          <w:rtl/>
        </w:rPr>
        <w:t xml:space="preserve">יהיה </w:t>
      </w:r>
      <w:r>
        <w:rPr>
          <w:rFonts w:cs="FrankRuehl"/>
          <w:sz w:val="20"/>
          <w:szCs w:val="22"/>
          <w:rtl/>
        </w:rPr>
        <w:t xml:space="preserve">עודף היצע של 40 </w:t>
      </w:r>
      <w:r>
        <w:rPr>
          <w:rFonts w:cs="FrankRuehl"/>
          <w:sz w:val="20"/>
          <w:szCs w:val="22"/>
          <w:rtl/>
        </w:rPr>
        <w:t>מלמ"ק</w:t>
      </w:r>
      <w:r>
        <w:rPr>
          <w:rFonts w:cs="FrankRuehl"/>
          <w:sz w:val="20"/>
          <w:szCs w:val="22"/>
          <w:rtl/>
        </w:rPr>
        <w:t xml:space="preserve"> ובשנת 2050 </w:t>
      </w:r>
      <w:r>
        <w:rPr>
          <w:rFonts w:cs="FrankRuehl" w:hint="cs"/>
          <w:sz w:val="20"/>
          <w:szCs w:val="22"/>
          <w:rtl/>
        </w:rPr>
        <w:t xml:space="preserve">- </w:t>
      </w:r>
      <w:r>
        <w:rPr>
          <w:rFonts w:cs="FrankRuehl"/>
          <w:sz w:val="20"/>
          <w:szCs w:val="22"/>
          <w:rtl/>
        </w:rPr>
        <w:t xml:space="preserve">עודף של 30 </w:t>
      </w:r>
      <w:r>
        <w:rPr>
          <w:rFonts w:cs="FrankRuehl"/>
          <w:sz w:val="20"/>
          <w:szCs w:val="22"/>
          <w:rtl/>
        </w:rPr>
        <w:t>מלמ"ק</w:t>
      </w:r>
      <w:r>
        <w:rPr>
          <w:rFonts w:cs="FrankRuehl"/>
          <w:sz w:val="20"/>
          <w:szCs w:val="22"/>
          <w:rtl/>
        </w:rPr>
        <w:t>. כך לדוגמ</w:t>
      </w:r>
      <w:r>
        <w:rPr>
          <w:rFonts w:cs="FrankRuehl" w:hint="cs"/>
          <w:sz w:val="20"/>
          <w:szCs w:val="22"/>
          <w:rtl/>
        </w:rPr>
        <w:t>ה</w:t>
      </w:r>
      <w:r>
        <w:rPr>
          <w:rFonts w:cs="FrankRuehl"/>
          <w:sz w:val="20"/>
          <w:szCs w:val="22"/>
          <w:rtl/>
        </w:rPr>
        <w:t xml:space="preserve">, ממסמכי הרשות מאוגוסט 2012 עולה </w:t>
      </w:r>
      <w:r>
        <w:rPr>
          <w:rFonts w:cs="FrankRuehl"/>
          <w:sz w:val="20"/>
          <w:szCs w:val="22"/>
          <w:rtl/>
        </w:rPr>
        <w:t>שמ</w:t>
      </w:r>
      <w:r>
        <w:rPr>
          <w:rFonts w:cs="FrankRuehl" w:hint="cs"/>
          <w:sz w:val="20"/>
          <w:szCs w:val="22"/>
          <w:rtl/>
        </w:rPr>
        <w:t>ה</w:t>
      </w:r>
      <w:r>
        <w:rPr>
          <w:rFonts w:cs="FrankRuehl"/>
          <w:sz w:val="20"/>
          <w:szCs w:val="22"/>
          <w:rtl/>
        </w:rPr>
        <w:t>מט"שי</w:t>
      </w:r>
      <w:r>
        <w:rPr>
          <w:rFonts w:cs="FrankRuehl" w:hint="cs"/>
          <w:sz w:val="20"/>
          <w:szCs w:val="22"/>
          <w:rtl/>
        </w:rPr>
        <w:t>ם</w:t>
      </w:r>
      <w:r>
        <w:rPr>
          <w:rFonts w:cs="FrankRuehl"/>
          <w:sz w:val="20"/>
          <w:szCs w:val="22"/>
          <w:rtl/>
        </w:rPr>
        <w:t xml:space="preserve"> </w:t>
      </w:r>
      <w:r>
        <w:rPr>
          <w:rFonts w:cs="FrankRuehl" w:hint="cs"/>
          <w:sz w:val="20"/>
          <w:szCs w:val="22"/>
          <w:rtl/>
        </w:rPr>
        <w:t xml:space="preserve">של </w:t>
      </w:r>
      <w:r>
        <w:rPr>
          <w:rFonts w:cs="FrankRuehl"/>
          <w:sz w:val="20"/>
          <w:szCs w:val="22"/>
          <w:rtl/>
        </w:rPr>
        <w:t xml:space="preserve">רעננה והרצלייה הוזרמו כ-7.5 </w:t>
      </w:r>
      <w:r>
        <w:rPr>
          <w:rFonts w:cs="FrankRuehl"/>
          <w:sz w:val="20"/>
          <w:szCs w:val="22"/>
          <w:rtl/>
        </w:rPr>
        <w:t>מלמ"ק</w:t>
      </w:r>
      <w:r>
        <w:rPr>
          <w:rFonts w:cs="FrankRuehl"/>
          <w:sz w:val="20"/>
          <w:szCs w:val="22"/>
          <w:rtl/>
        </w:rPr>
        <w:t xml:space="preserve"> קולחים לים, ומאזור כרמיאל הוזרמו כאמור כ-</w:t>
      </w:r>
      <w:r>
        <w:rPr>
          <w:rFonts w:cs="FrankRuehl" w:hint="cs"/>
          <w:sz w:val="20"/>
          <w:szCs w:val="22"/>
          <w:rtl/>
        </w:rPr>
        <w:t>4</w:t>
      </w:r>
      <w:r>
        <w:rPr>
          <w:rFonts w:cs="FrankRuehl"/>
          <w:sz w:val="20"/>
          <w:szCs w:val="22"/>
          <w:rtl/>
        </w:rPr>
        <w:t xml:space="preserve"> </w:t>
      </w:r>
      <w:r>
        <w:rPr>
          <w:rFonts w:cs="FrankRuehl"/>
          <w:sz w:val="20"/>
          <w:szCs w:val="22"/>
          <w:rtl/>
        </w:rPr>
        <w:t>מלמ"ק</w:t>
      </w:r>
      <w:r>
        <w:rPr>
          <w:rFonts w:cs="FrankRuehl"/>
          <w:sz w:val="20"/>
          <w:szCs w:val="22"/>
          <w:rtl/>
        </w:rPr>
        <w:t xml:space="preserve"> קולחים לנחל חילזון</w:t>
      </w:r>
      <w:r>
        <w:rPr>
          <w:rStyle w:val="FootnoteReference"/>
          <w:rFonts w:cs="FrankRuehl"/>
          <w:sz w:val="20"/>
          <w:szCs w:val="22"/>
          <w:rtl/>
        </w:rPr>
        <w:footnoteReference w:id="52"/>
      </w:r>
      <w:r>
        <w:rPr>
          <w:rFonts w:cs="FrankRuehl"/>
          <w:sz w:val="20"/>
          <w:szCs w:val="22"/>
          <w:rtl/>
        </w:rPr>
        <w:t>, תוך בזבוז מקור מים חשוב</w:t>
      </w:r>
      <w:r>
        <w:rPr>
          <w:rStyle w:val="FootnoteReference"/>
          <w:rFonts w:cs="FrankRuehl"/>
          <w:sz w:val="20"/>
          <w:szCs w:val="22"/>
          <w:rtl/>
        </w:rPr>
        <w:footnoteReference w:id="53"/>
      </w:r>
      <w:r>
        <w:rPr>
          <w:rFonts w:cs="FrankRuehl"/>
          <w:sz w:val="20"/>
          <w:szCs w:val="22"/>
          <w:rtl/>
        </w:rPr>
        <w:t xml:space="preserve">, </w:t>
      </w:r>
      <w:r>
        <w:rPr>
          <w:rFonts w:cs="FrankRuehl" w:hint="cs"/>
          <w:sz w:val="20"/>
          <w:szCs w:val="22"/>
          <w:rtl/>
        </w:rPr>
        <w:t>ו</w:t>
      </w:r>
      <w:r>
        <w:rPr>
          <w:rFonts w:cs="FrankRuehl"/>
          <w:sz w:val="20"/>
          <w:szCs w:val="22"/>
          <w:rtl/>
        </w:rPr>
        <w:t xml:space="preserve">ללא </w:t>
      </w:r>
      <w:r>
        <w:rPr>
          <w:rFonts w:cs="FrankRuehl"/>
          <w:sz w:val="20"/>
          <w:szCs w:val="22"/>
          <w:rtl/>
        </w:rPr>
        <w:t>אישור של מנהל רשות המים</w:t>
      </w:r>
      <w:r>
        <w:rPr>
          <w:rStyle w:val="FootnoteReference"/>
          <w:rFonts w:cs="FrankRuehl"/>
          <w:sz w:val="20"/>
          <w:szCs w:val="22"/>
          <w:rtl/>
        </w:rPr>
        <w:footnoteReference w:id="54"/>
      </w:r>
      <w:r>
        <w:rPr>
          <w:rFonts w:cs="FrankRuehl"/>
          <w:sz w:val="20"/>
          <w:szCs w:val="22"/>
          <w:rtl/>
        </w:rPr>
        <w:t xml:space="preserve"> והשר להגנת הסביבה</w:t>
      </w:r>
      <w:r>
        <w:rPr>
          <w:rStyle w:val="FootnoteReference"/>
          <w:rFonts w:cs="FrankRuehl"/>
          <w:sz w:val="20"/>
          <w:szCs w:val="22"/>
          <w:rtl/>
        </w:rPr>
        <w:footnoteReference w:id="55"/>
      </w:r>
      <w:r>
        <w:rPr>
          <w:rFonts w:cs="FrankRuehl"/>
          <w:sz w:val="20"/>
          <w:szCs w:val="22"/>
          <w:rtl/>
        </w:rPr>
        <w:t>.</w:t>
      </w:r>
      <w:r>
        <w:rPr>
          <w:rFonts w:cs="FrankRuehl" w:hint="cs"/>
          <w:sz w:val="20"/>
          <w:szCs w:val="22"/>
          <w:rtl/>
        </w:rPr>
        <w:t xml:space="preserve"> </w:t>
      </w:r>
    </w:p>
    <w:p w:rsidR="00000000">
      <w:pPr>
        <w:spacing w:after="240" w:line="230" w:lineRule="exact"/>
        <w:ind w:right="-72"/>
        <w:jc w:val="both"/>
        <w:rPr>
          <w:rFonts w:cs="FrankRuehl" w:hint="cs"/>
          <w:sz w:val="20"/>
          <w:szCs w:val="22"/>
          <w:rtl/>
        </w:rPr>
      </w:pPr>
      <w:r>
        <w:rPr>
          <w:rFonts w:cs="FrankRuehl"/>
          <w:sz w:val="20"/>
          <w:szCs w:val="22"/>
          <w:rtl/>
        </w:rPr>
        <w:t>מנהל רשות המים הודיע למשרד מבקר המדינה בפברואר 2013, שנפח האיגום הנדרש ידוע,</w:t>
      </w:r>
      <w:r>
        <w:rPr>
          <w:rFonts w:cs="FrankRuehl" w:hint="cs"/>
          <w:sz w:val="20"/>
          <w:szCs w:val="22"/>
          <w:rtl/>
        </w:rPr>
        <w:t xml:space="preserve"> </w:t>
      </w:r>
      <w:r>
        <w:rPr>
          <w:rFonts w:cs="FrankRuehl"/>
          <w:sz w:val="20"/>
          <w:szCs w:val="22"/>
          <w:rtl/>
        </w:rPr>
        <w:t xml:space="preserve">והמאגרים נמצאים בשלבי תכנון שונים. עוד הודיע </w:t>
      </w:r>
      <w:r>
        <w:rPr>
          <w:rFonts w:cs="FrankRuehl" w:hint="cs"/>
          <w:sz w:val="20"/>
          <w:szCs w:val="22"/>
          <w:rtl/>
        </w:rPr>
        <w:t xml:space="preserve">כי </w:t>
      </w:r>
      <w:r>
        <w:rPr>
          <w:rFonts w:cs="FrankRuehl"/>
          <w:sz w:val="20"/>
          <w:szCs w:val="22"/>
          <w:rtl/>
        </w:rPr>
        <w:t>רשות המים פועלת נמרצות לסייע בהקמת המאגרים, על אף העיכובים בקצב הקמתם מסיבות סטטוטורי</w:t>
      </w:r>
      <w:r>
        <w:rPr>
          <w:rFonts w:cs="FrankRuehl"/>
          <w:sz w:val="20"/>
          <w:szCs w:val="22"/>
          <w:rtl/>
        </w:rPr>
        <w:t>ות ותקציביות</w:t>
      </w:r>
      <w:r>
        <w:rPr>
          <w:rFonts w:cs="FrankRuehl" w:hint="cs"/>
          <w:sz w:val="20"/>
          <w:szCs w:val="22"/>
          <w:rtl/>
        </w:rPr>
        <w:t>, שהן באחריות היזם</w:t>
      </w:r>
      <w:r>
        <w:rPr>
          <w:rFonts w:cs="FrankRuehl"/>
          <w:sz w:val="20"/>
          <w:szCs w:val="22"/>
          <w:rtl/>
        </w:rPr>
        <w:t>.</w:t>
      </w:r>
      <w:r>
        <w:rPr>
          <w:rFonts w:cs="FrankRuehl" w:hint="cs"/>
          <w:sz w:val="20"/>
          <w:szCs w:val="22"/>
          <w:rtl/>
        </w:rPr>
        <w:t xml:space="preserve"> מנהל הרשות הסביר באפריל 2013 שבהתאם לתכנית העסקית של כל מפעל השבה, קביעת נפח האיגום נעשתה בהתאם לצורכי האזור - זאת בהתחשב בכך שלא ניתן היה להקים את כל מפעלי ההשבה בעת ובעונה אחת ולאחר שרוב מפעלי ההשבה כבר הוקמו. </w:t>
      </w:r>
    </w:p>
    <w:p w:rsidR="00000000">
      <w:pPr>
        <w:pStyle w:val="RESHET"/>
        <w:keepLines/>
        <w:rPr>
          <w:rFonts w:hint="cs"/>
          <w:sz w:val="20"/>
          <w:rtl/>
        </w:rPr>
      </w:pPr>
      <w:r>
        <w:rPr>
          <w:sz w:val="20"/>
          <w:rtl/>
        </w:rPr>
        <w:t>משרד מבקר ה</w:t>
      </w:r>
      <w:r>
        <w:rPr>
          <w:sz w:val="20"/>
          <w:rtl/>
        </w:rPr>
        <w:t xml:space="preserve">מדינה מעיר </w:t>
      </w:r>
      <w:r>
        <w:rPr>
          <w:rFonts w:hint="cs"/>
          <w:sz w:val="20"/>
          <w:rtl/>
        </w:rPr>
        <w:t xml:space="preserve">לרשות המים, שמן הראוי היה שהיא תשלים את תכניותיה להגדלת נפח האיגום בהתאם לתכנון מפורט שיענה על הצרכים </w:t>
      </w:r>
      <w:r>
        <w:rPr>
          <w:rFonts w:hint="cs"/>
          <w:sz w:val="20"/>
          <w:rtl/>
        </w:rPr>
        <w:t>האמיתיים</w:t>
      </w:r>
      <w:r>
        <w:rPr>
          <w:rFonts w:hint="cs"/>
          <w:sz w:val="20"/>
          <w:rtl/>
        </w:rPr>
        <w:t xml:space="preserve"> באזור האיגום, ותתחיל מוקדם יותר בתכניותיה אלה. לו הייתה הרשות פועלת כאמור, הייתה הזרמת מי הקולחים לנחלים ולים יכולה להימנע.</w:t>
      </w:r>
    </w:p>
    <w:p w:rsidR="00000000">
      <w:pPr>
        <w:spacing w:before="180" w:after="120" w:line="230" w:lineRule="exact"/>
        <w:ind w:right="-72"/>
        <w:jc w:val="both"/>
        <w:rPr>
          <w:rFonts w:cs="FrankRuehl" w:hint="cs"/>
          <w:sz w:val="20"/>
          <w:szCs w:val="22"/>
          <w:rtl/>
        </w:rPr>
      </w:pPr>
      <w:r>
        <w:rPr>
          <w:rFonts w:cs="FrankRuehl" w:hint="cs"/>
          <w:sz w:val="20"/>
          <w:szCs w:val="22"/>
          <w:rtl/>
        </w:rPr>
        <w:t>3</w:t>
      </w:r>
      <w:r>
        <w:rPr>
          <w:rFonts w:cs="FrankRuehl"/>
          <w:sz w:val="20"/>
          <w:szCs w:val="22"/>
          <w:rtl/>
        </w:rPr>
        <w:t>.</w:t>
      </w:r>
      <w:r>
        <w:rPr>
          <w:rFonts w:cs="FrankRuehl"/>
          <w:sz w:val="20"/>
          <w:szCs w:val="22"/>
          <w:rtl/>
        </w:rPr>
        <w:tab/>
        <w:t>מדוח יו</w:t>
      </w:r>
      <w:r>
        <w:rPr>
          <w:rFonts w:cs="FrankRuehl"/>
          <w:sz w:val="20"/>
          <w:szCs w:val="22"/>
          <w:rtl/>
        </w:rPr>
        <w:t xml:space="preserve">עץ חיצוני שהוגש למשרד האוצר באוקטובר 2010 עולה ש"קיים שיתוף פעולה בין מפעלי הקולחים בביצוע העברות בין-מפעליות לבין רשות המים, אך זאת מתוך רצון טוב ולא מכוח </w:t>
      </w:r>
      <w:r>
        <w:rPr>
          <w:rFonts w:cs="FrankRuehl"/>
          <w:sz w:val="20"/>
          <w:szCs w:val="22"/>
          <w:rtl/>
        </w:rPr>
        <w:t xml:space="preserve">מבנה מוסדר ומחייב", וכי "לא נבדק למעשה האם הקצאות המים וקביעת מיקום החיבורים מהווים את </w:t>
      </w:r>
      <w:r>
        <w:rPr>
          <w:rFonts w:cs="FrankRuehl"/>
          <w:sz w:val="20"/>
          <w:szCs w:val="22"/>
          <w:rtl/>
        </w:rPr>
        <w:t>הפיתרון</w:t>
      </w:r>
      <w:r>
        <w:rPr>
          <w:rFonts w:cs="FrankRuehl"/>
          <w:sz w:val="20"/>
          <w:szCs w:val="22"/>
          <w:rtl/>
        </w:rPr>
        <w:t xml:space="preserve"> אופטי</w:t>
      </w:r>
      <w:r>
        <w:rPr>
          <w:rFonts w:cs="FrankRuehl"/>
          <w:sz w:val="20"/>
          <w:szCs w:val="22"/>
          <w:rtl/>
        </w:rPr>
        <w:t>מלי [המיטבי] להקצאה נכונה ויעילה של הקולחים".</w:t>
      </w:r>
      <w:r>
        <w:rPr>
          <w:rFonts w:cs="FrankRuehl" w:hint="cs"/>
          <w:sz w:val="20"/>
          <w:szCs w:val="22"/>
          <w:rtl/>
        </w:rPr>
        <w:t xml:space="preserve"> </w:t>
      </w:r>
      <w:r>
        <w:rPr>
          <w:rFonts w:cs="FrankRuehl"/>
          <w:sz w:val="20"/>
          <w:szCs w:val="22"/>
          <w:rtl/>
        </w:rPr>
        <w:t>ממסמך אגף התכנון ברשות מספטמבר 2011 עולה שקיימת "אי יכולת שליטה בניוד הקולחים"</w:t>
      </w:r>
      <w:r>
        <w:rPr>
          <w:rFonts w:cs="FrankRuehl" w:hint="cs"/>
          <w:sz w:val="20"/>
          <w:szCs w:val="22"/>
          <w:rtl/>
        </w:rPr>
        <w:t>,</w:t>
      </w:r>
      <w:r>
        <w:rPr>
          <w:rFonts w:cs="FrankRuehl"/>
          <w:sz w:val="20"/>
          <w:szCs w:val="22"/>
          <w:rtl/>
        </w:rPr>
        <w:t xml:space="preserve"> וכי "יש צורך לבנות מערך כלים לקבלת החלטות לניוד הקולחים". </w:t>
      </w:r>
    </w:p>
    <w:p w:rsidR="00000000">
      <w:pPr>
        <w:spacing w:after="240" w:line="230" w:lineRule="exact"/>
        <w:ind w:right="-72"/>
        <w:jc w:val="both"/>
        <w:rPr>
          <w:rFonts w:cs="FrankRuehl" w:hint="cs"/>
          <w:sz w:val="20"/>
          <w:szCs w:val="22"/>
          <w:rtl/>
        </w:rPr>
      </w:pPr>
      <w:r>
        <w:rPr>
          <w:rFonts w:cs="FrankRuehl"/>
          <w:sz w:val="20"/>
          <w:szCs w:val="22"/>
          <w:rtl/>
        </w:rPr>
        <w:t>מנהל רשות המים הודיע למשרד מבקר המדינה בפברואר 2013, שהחל משנת 2010 מני</w:t>
      </w:r>
      <w:r>
        <w:rPr>
          <w:rFonts w:cs="FrankRuehl"/>
          <w:sz w:val="20"/>
          <w:szCs w:val="22"/>
          <w:rtl/>
        </w:rPr>
        <w:t xml:space="preserve">ידים </w:t>
      </w:r>
      <w:r>
        <w:rPr>
          <w:rFonts w:cs="FrankRuehl" w:hint="cs"/>
          <w:sz w:val="20"/>
          <w:szCs w:val="22"/>
          <w:rtl/>
        </w:rPr>
        <w:t>ה</w:t>
      </w:r>
      <w:r>
        <w:rPr>
          <w:rFonts w:cs="FrankRuehl"/>
          <w:sz w:val="20"/>
          <w:szCs w:val="22"/>
          <w:rtl/>
        </w:rPr>
        <w:t>ספקי</w:t>
      </w:r>
      <w:r>
        <w:rPr>
          <w:rFonts w:cs="FrankRuehl" w:hint="cs"/>
          <w:sz w:val="20"/>
          <w:szCs w:val="22"/>
          <w:rtl/>
        </w:rPr>
        <w:t>ם</w:t>
      </w:r>
      <w:r>
        <w:rPr>
          <w:rFonts w:cs="FrankRuehl"/>
          <w:sz w:val="20"/>
          <w:szCs w:val="22"/>
          <w:rtl/>
        </w:rPr>
        <w:t xml:space="preserve"> קולחים באופן מיטבי, ל</w:t>
      </w:r>
      <w:r>
        <w:rPr>
          <w:rFonts w:cs="FrankRuehl" w:hint="cs"/>
          <w:sz w:val="20"/>
          <w:szCs w:val="22"/>
          <w:rtl/>
        </w:rPr>
        <w:t xml:space="preserve">פי </w:t>
      </w:r>
      <w:r>
        <w:rPr>
          <w:rFonts w:cs="FrankRuehl"/>
          <w:sz w:val="20"/>
          <w:szCs w:val="22"/>
          <w:rtl/>
        </w:rPr>
        <w:t>צווי מתן שירותי תשתית שהוציא מנהל הרשות ול</w:t>
      </w:r>
      <w:r>
        <w:rPr>
          <w:rFonts w:cs="FrankRuehl" w:hint="cs"/>
          <w:sz w:val="20"/>
          <w:szCs w:val="22"/>
          <w:rtl/>
        </w:rPr>
        <w:t xml:space="preserve">פי </w:t>
      </w:r>
      <w:r>
        <w:rPr>
          <w:rFonts w:cs="FrankRuehl"/>
          <w:sz w:val="20"/>
          <w:szCs w:val="22"/>
          <w:rtl/>
        </w:rPr>
        <w:t xml:space="preserve">הנחיות אגף התפעול. עוד הסביר מנהל הרשות </w:t>
      </w:r>
      <w:r>
        <w:rPr>
          <w:rFonts w:cs="FrankRuehl" w:hint="cs"/>
          <w:sz w:val="20"/>
          <w:szCs w:val="22"/>
          <w:rtl/>
        </w:rPr>
        <w:t>שלעתים אף מנוידות כמויות קולחים גדולות מן הנדרש</w:t>
      </w:r>
      <w:r>
        <w:rPr>
          <w:rFonts w:cs="FrankRuehl"/>
          <w:sz w:val="20"/>
          <w:szCs w:val="22"/>
          <w:rtl/>
        </w:rPr>
        <w:t xml:space="preserve">, בכמות </w:t>
      </w:r>
      <w:r>
        <w:rPr>
          <w:rFonts w:cs="FrankRuehl" w:hint="cs"/>
          <w:sz w:val="20"/>
          <w:szCs w:val="22"/>
          <w:rtl/>
        </w:rPr>
        <w:t>ובמועד</w:t>
      </w:r>
      <w:r>
        <w:rPr>
          <w:rFonts w:cs="FrankRuehl"/>
          <w:sz w:val="20"/>
          <w:szCs w:val="22"/>
          <w:rtl/>
        </w:rPr>
        <w:t xml:space="preserve"> ש</w:t>
      </w:r>
      <w:r>
        <w:rPr>
          <w:rFonts w:cs="FrankRuehl" w:hint="cs"/>
          <w:sz w:val="20"/>
          <w:szCs w:val="22"/>
          <w:rtl/>
        </w:rPr>
        <w:t xml:space="preserve">קבעה </w:t>
      </w:r>
      <w:r>
        <w:rPr>
          <w:rFonts w:cs="FrankRuehl"/>
          <w:sz w:val="20"/>
          <w:szCs w:val="22"/>
          <w:rtl/>
        </w:rPr>
        <w:t>רשות המים (בהתייעצות עם משרד</w:t>
      </w:r>
      <w:r>
        <w:rPr>
          <w:rFonts w:cs="FrankRuehl" w:hint="cs"/>
          <w:sz w:val="20"/>
          <w:szCs w:val="22"/>
          <w:rtl/>
        </w:rPr>
        <w:t>י</w:t>
      </w:r>
      <w:r>
        <w:rPr>
          <w:rFonts w:cs="FrankRuehl"/>
          <w:sz w:val="20"/>
          <w:szCs w:val="22"/>
          <w:rtl/>
        </w:rPr>
        <w:t xml:space="preserve"> הבריאות </w:t>
      </w:r>
      <w:r>
        <w:rPr>
          <w:rFonts w:cs="FrankRuehl" w:hint="cs"/>
          <w:sz w:val="20"/>
          <w:szCs w:val="22"/>
          <w:rtl/>
        </w:rPr>
        <w:t>ו</w:t>
      </w:r>
      <w:r>
        <w:rPr>
          <w:rFonts w:cs="FrankRuehl"/>
          <w:sz w:val="20"/>
          <w:szCs w:val="22"/>
          <w:rtl/>
        </w:rPr>
        <w:t xml:space="preserve">הגנת הסביבה </w:t>
      </w:r>
      <w:r>
        <w:rPr>
          <w:rFonts w:cs="FrankRuehl"/>
          <w:sz w:val="20"/>
          <w:szCs w:val="22"/>
          <w:rtl/>
        </w:rPr>
        <w:t>ורט"ג</w:t>
      </w:r>
      <w:r>
        <w:rPr>
          <w:rFonts w:cs="FrankRuehl"/>
          <w:sz w:val="20"/>
          <w:szCs w:val="22"/>
          <w:rtl/>
        </w:rPr>
        <w:t>)</w:t>
      </w:r>
      <w:r>
        <w:rPr>
          <w:rFonts w:cs="FrankRuehl" w:hint="cs"/>
          <w:sz w:val="20"/>
          <w:szCs w:val="22"/>
          <w:rtl/>
        </w:rPr>
        <w:t>,</w:t>
      </w:r>
      <w:r>
        <w:rPr>
          <w:rFonts w:cs="FrankRuehl"/>
          <w:sz w:val="20"/>
          <w:szCs w:val="22"/>
          <w:rtl/>
        </w:rPr>
        <w:t xml:space="preserve"> בכל מקום</w:t>
      </w:r>
      <w:r>
        <w:rPr>
          <w:rFonts w:cs="FrankRuehl"/>
          <w:sz w:val="20"/>
          <w:szCs w:val="22"/>
          <w:rtl/>
        </w:rPr>
        <w:t xml:space="preserve"> </w:t>
      </w:r>
      <w:r>
        <w:rPr>
          <w:rFonts w:cs="FrankRuehl" w:hint="cs"/>
          <w:sz w:val="20"/>
          <w:szCs w:val="22"/>
          <w:rtl/>
        </w:rPr>
        <w:t>ש</w:t>
      </w:r>
      <w:r>
        <w:rPr>
          <w:rFonts w:cs="FrankRuehl"/>
          <w:sz w:val="20"/>
          <w:szCs w:val="22"/>
          <w:rtl/>
        </w:rPr>
        <w:t xml:space="preserve">בו התשתית מאפשרת זאת, כאשר "כל מ"ק קולחים שניתן היה לעשות בו שימוש - נוצל". מנהל הרשות גם הודיע כי ועדת האסדרה התייחסה לניוד קולחים במערכות בין-אזוריות ובחנה עיגון מערכת זו בכללים, וכי החל משנת 2013 תבוטא תכנית העברה זו גם ברישיון הספק. </w:t>
      </w:r>
      <w:r>
        <w:rPr>
          <w:rFonts w:cs="FrankRuehl" w:hint="cs"/>
          <w:sz w:val="20"/>
          <w:szCs w:val="22"/>
          <w:rtl/>
        </w:rPr>
        <w:t>עוד הודיע מנהל רש</w:t>
      </w:r>
      <w:r>
        <w:rPr>
          <w:rFonts w:cs="FrankRuehl" w:hint="cs"/>
          <w:sz w:val="20"/>
          <w:szCs w:val="22"/>
          <w:rtl/>
        </w:rPr>
        <w:t>ות המים בסוף אפריל 2013, ש"בחודשים האחרונים מתבצעת עבודה לבניית מודל אופטימיזציה לניוד הקולחים", כאשר "תשתיות הניוד הקיימות בשטח הן חלקיות ולכן התועלת אותה היה ניתן להפיק ממודל זה בנקודת הזמן הזו היא מוגבלת". עם זאת הוסיף מנהל הרשות, כי "היעדרו, נכון לעת ה</w:t>
      </w:r>
      <w:r>
        <w:rPr>
          <w:rFonts w:cs="FrankRuehl" w:hint="cs"/>
          <w:sz w:val="20"/>
          <w:szCs w:val="22"/>
          <w:rtl/>
        </w:rPr>
        <w:t>זו, של מודל זה, לא פוגם בניהול מערך הניוד ובאופן המבטיח ניצול מיטבי ומרבי של הקולחים".</w:t>
      </w:r>
      <w:r>
        <w:rPr>
          <w:rFonts w:cs="FrankRuehl"/>
          <w:sz w:val="20"/>
          <w:szCs w:val="22"/>
          <w:rtl/>
        </w:rPr>
        <w:t xml:space="preserve"> </w:t>
      </w:r>
    </w:p>
    <w:p w:rsidR="00000000">
      <w:pPr>
        <w:pStyle w:val="RESHET"/>
        <w:keepLines/>
        <w:rPr>
          <w:rFonts w:hint="cs"/>
          <w:sz w:val="20"/>
          <w:rtl/>
        </w:rPr>
      </w:pPr>
      <w:r>
        <w:rPr>
          <w:sz w:val="20"/>
          <w:rtl/>
        </w:rPr>
        <w:t xml:space="preserve">משרד מבקר המדינה מעיר </w:t>
      </w:r>
      <w:r>
        <w:rPr>
          <w:rFonts w:hint="cs"/>
          <w:sz w:val="20"/>
          <w:rtl/>
        </w:rPr>
        <w:t>ל</w:t>
      </w:r>
      <w:r>
        <w:rPr>
          <w:sz w:val="20"/>
          <w:rtl/>
        </w:rPr>
        <w:t>רשות המים</w:t>
      </w:r>
      <w:r>
        <w:rPr>
          <w:rFonts w:hint="cs"/>
          <w:sz w:val="20"/>
          <w:rtl/>
        </w:rPr>
        <w:t xml:space="preserve"> כי עליה להוציא </w:t>
      </w:r>
      <w:r>
        <w:rPr>
          <w:rFonts w:hint="eastAsia"/>
          <w:sz w:val="20"/>
          <w:rtl/>
        </w:rPr>
        <w:t>נהלים</w:t>
      </w:r>
      <w:r>
        <w:rPr>
          <w:sz w:val="20"/>
          <w:rtl/>
        </w:rPr>
        <w:t xml:space="preserve"> מחייבים ו</w:t>
      </w:r>
      <w:r>
        <w:rPr>
          <w:rFonts w:hint="eastAsia"/>
          <w:sz w:val="20"/>
          <w:rtl/>
        </w:rPr>
        <w:t>עקרונות</w:t>
      </w:r>
      <w:r>
        <w:rPr>
          <w:sz w:val="20"/>
          <w:rtl/>
        </w:rPr>
        <w:t xml:space="preserve"> מנחים לניוד קולחים </w:t>
      </w:r>
      <w:r>
        <w:rPr>
          <w:rFonts w:hint="cs"/>
          <w:sz w:val="20"/>
          <w:rtl/>
        </w:rPr>
        <w:t xml:space="preserve">באופן </w:t>
      </w:r>
      <w:r>
        <w:rPr>
          <w:sz w:val="20"/>
          <w:rtl/>
        </w:rPr>
        <w:t>מיטבי, בהתחשב בקיבולת מערכת ההולכה ובביקוש לקולחים</w:t>
      </w:r>
      <w:r>
        <w:rPr>
          <w:rFonts w:hint="cs"/>
          <w:sz w:val="20"/>
          <w:rtl/>
        </w:rPr>
        <w:t>,</w:t>
      </w:r>
      <w:r>
        <w:rPr>
          <w:sz w:val="20"/>
          <w:rtl/>
        </w:rPr>
        <w:t xml:space="preserve"> כמו גם בנפח האיגום ו</w:t>
      </w:r>
      <w:r>
        <w:rPr>
          <w:sz w:val="20"/>
          <w:rtl/>
        </w:rPr>
        <w:t xml:space="preserve">בכל הפרמטרים הרלוונטיים האחרים (היצע הקולחים, איכותם, מחירם, תעריף ההולכה וכו'). </w:t>
      </w:r>
      <w:r>
        <w:rPr>
          <w:rFonts w:hint="cs"/>
          <w:sz w:val="20"/>
          <w:rtl/>
        </w:rPr>
        <w:t xml:space="preserve">משרד מבקר המדינה גם מעיר לאגף התפעול שברשות המים, שהיה עליו כבר להשלים את בניית מודל האופטימיזציה בעקבות הדוח של היועץ החיצוני מאוקטובר 2010. </w:t>
      </w:r>
    </w:p>
    <w:p w:rsidR="00000000">
      <w:pPr>
        <w:spacing w:after="120" w:line="230" w:lineRule="exact"/>
        <w:ind w:left="3" w:right="-72"/>
        <w:jc w:val="both"/>
        <w:rPr>
          <w:rFonts w:cs="FrankRuehl" w:hint="cs"/>
          <w:sz w:val="20"/>
          <w:szCs w:val="22"/>
          <w:rtl/>
        </w:rPr>
      </w:pPr>
    </w:p>
    <w:p w:rsidR="00000000">
      <w:pPr>
        <w:spacing w:after="120" w:line="230" w:lineRule="exact"/>
        <w:ind w:left="3" w:right="-72"/>
        <w:jc w:val="both"/>
        <w:rPr>
          <w:rFonts w:cs="FrankRuehl" w:hint="cs"/>
          <w:sz w:val="20"/>
          <w:szCs w:val="22"/>
          <w:rtl/>
        </w:rPr>
      </w:pPr>
    </w:p>
    <w:p w:rsidR="00000000">
      <w:pPr>
        <w:pStyle w:val="KOT4"/>
        <w:rPr>
          <w:rFonts w:hint="cs"/>
          <w:rtl/>
        </w:rPr>
      </w:pPr>
      <w:r>
        <w:rPr>
          <w:rtl/>
        </w:rPr>
        <w:t>איכות הקולחים</w:t>
      </w:r>
    </w:p>
    <w:p w:rsidR="00000000">
      <w:pPr>
        <w:tabs>
          <w:tab w:val="left" w:pos="8220"/>
        </w:tabs>
        <w:autoSpaceDE w:val="0"/>
        <w:autoSpaceDN w:val="0"/>
        <w:adjustRightInd w:val="0"/>
        <w:spacing w:after="120" w:line="230" w:lineRule="exact"/>
        <w:ind w:right="-72"/>
        <w:jc w:val="both"/>
        <w:rPr>
          <w:rFonts w:cs="FrankRuehl" w:hint="cs"/>
          <w:sz w:val="20"/>
          <w:szCs w:val="22"/>
          <w:rtl/>
        </w:rPr>
      </w:pPr>
      <w:r>
        <w:rPr>
          <w:rFonts w:cs="FrankRuehl"/>
          <w:sz w:val="20"/>
          <w:szCs w:val="22"/>
          <w:rtl/>
        </w:rPr>
        <w:t>ל</w:t>
      </w:r>
      <w:r>
        <w:rPr>
          <w:rFonts w:cs="FrankRuehl" w:hint="cs"/>
          <w:sz w:val="20"/>
          <w:szCs w:val="22"/>
          <w:rtl/>
        </w:rPr>
        <w:t xml:space="preserve">פי </w:t>
      </w:r>
      <w:r>
        <w:rPr>
          <w:rFonts w:cs="FrankRuehl"/>
          <w:sz w:val="20"/>
          <w:szCs w:val="22"/>
          <w:rtl/>
        </w:rPr>
        <w:t>חוק המים, מנ</w:t>
      </w:r>
      <w:r>
        <w:rPr>
          <w:rFonts w:cs="FrankRuehl"/>
          <w:sz w:val="20"/>
          <w:szCs w:val="22"/>
          <w:rtl/>
        </w:rPr>
        <w:t>הל</w:t>
      </w:r>
      <w:r>
        <w:rPr>
          <w:rFonts w:cs="FrankRuehl"/>
          <w:sz w:val="20"/>
          <w:szCs w:val="22"/>
        </w:rPr>
        <w:t xml:space="preserve"> </w:t>
      </w:r>
      <w:r>
        <w:rPr>
          <w:rFonts w:cs="FrankRuehl"/>
          <w:sz w:val="20"/>
          <w:szCs w:val="22"/>
          <w:rtl/>
        </w:rPr>
        <w:t xml:space="preserve">רשות המים אחראי, בין השאר, לאיכות מקורות המים ובהם גם מי </w:t>
      </w:r>
      <w:r>
        <w:rPr>
          <w:rFonts w:cs="FrankRuehl" w:hint="cs"/>
          <w:sz w:val="20"/>
          <w:szCs w:val="22"/>
          <w:rtl/>
        </w:rPr>
        <w:t>ה</w:t>
      </w:r>
      <w:r>
        <w:rPr>
          <w:rFonts w:cs="FrankRuehl"/>
          <w:sz w:val="20"/>
          <w:szCs w:val="22"/>
          <w:rtl/>
        </w:rPr>
        <w:t xml:space="preserve">קולחים. סעיף 20ד מקנה לשר להגנת הסביבה את הסמכות לקבוע בתקנות הוראות </w:t>
      </w:r>
      <w:r>
        <w:rPr>
          <w:rFonts w:cs="FrankRuehl" w:hint="cs"/>
          <w:sz w:val="20"/>
          <w:szCs w:val="22"/>
          <w:rtl/>
        </w:rPr>
        <w:t>מים הנוגעות לתחומים מסוימים בנושא איכות המים,</w:t>
      </w:r>
      <w:r>
        <w:rPr>
          <w:rFonts w:cs="FrankRuehl"/>
          <w:sz w:val="20"/>
          <w:szCs w:val="22"/>
          <w:rtl/>
        </w:rPr>
        <w:t xml:space="preserve"> ובהתאם לפקודת בריאות העם, 1940 (להלן </w:t>
      </w:r>
      <w:r>
        <w:rPr>
          <w:rFonts w:cs="FrankRuehl" w:hint="cs"/>
          <w:sz w:val="20"/>
          <w:szCs w:val="22"/>
          <w:rtl/>
        </w:rPr>
        <w:t xml:space="preserve">- </w:t>
      </w:r>
      <w:r>
        <w:rPr>
          <w:rFonts w:cs="FrankRuehl"/>
          <w:sz w:val="20"/>
          <w:szCs w:val="22"/>
          <w:rtl/>
        </w:rPr>
        <w:t>הפקודה), שר הבריאות הוא המוסמך להתיר השקי</w:t>
      </w:r>
      <w:r>
        <w:rPr>
          <w:rFonts w:cs="FrankRuehl"/>
          <w:sz w:val="20"/>
          <w:szCs w:val="22"/>
          <w:rtl/>
        </w:rPr>
        <w:t xml:space="preserve">ה חקלאית בקולחים, </w:t>
      </w:r>
      <w:r>
        <w:rPr>
          <w:rFonts w:cs="FrankRuehl" w:hint="cs"/>
          <w:sz w:val="20"/>
          <w:szCs w:val="22"/>
          <w:rtl/>
        </w:rPr>
        <w:t>לפי היתר ו</w:t>
      </w:r>
      <w:r>
        <w:rPr>
          <w:rFonts w:cs="FrankRuehl"/>
          <w:sz w:val="20"/>
          <w:szCs w:val="22"/>
          <w:rtl/>
        </w:rPr>
        <w:t>בהתאם לתנאיו. באפריל 2010 התקינו שר הבריאות והשר להגנת הסביבה, בהתייעצות עם רשות המים, את תקנות בריאות העם (תקני איכות מי קולחים וכללים לטיהור שפכים), התש"ע-2010</w:t>
      </w:r>
      <w:r>
        <w:rPr>
          <w:rStyle w:val="FootnoteReference"/>
          <w:rFonts w:cs="FrankRuehl"/>
          <w:sz w:val="20"/>
          <w:szCs w:val="22"/>
          <w:rtl/>
        </w:rPr>
        <w:footnoteReference w:id="56"/>
      </w:r>
      <w:r>
        <w:rPr>
          <w:rFonts w:cs="FrankRuehl" w:hint="cs"/>
          <w:sz w:val="20"/>
          <w:szCs w:val="22"/>
          <w:rtl/>
        </w:rPr>
        <w:t xml:space="preserve"> </w:t>
      </w:r>
      <w:r>
        <w:rPr>
          <w:rFonts w:cs="FrankRuehl"/>
          <w:sz w:val="20"/>
          <w:szCs w:val="22"/>
          <w:rtl/>
        </w:rPr>
        <w:t>(להלן - תקנות</w:t>
      </w:r>
      <w:r>
        <w:rPr>
          <w:rFonts w:cs="FrankRuehl" w:hint="cs"/>
          <w:sz w:val="20"/>
          <w:szCs w:val="22"/>
          <w:rtl/>
        </w:rPr>
        <w:t xml:space="preserve"> איכות קולחים</w:t>
      </w:r>
      <w:r>
        <w:rPr>
          <w:rStyle w:val="FootnoteReference"/>
          <w:rFonts w:cs="FrankRuehl"/>
          <w:sz w:val="20"/>
          <w:szCs w:val="22"/>
          <w:rtl/>
        </w:rPr>
        <w:footnoteReference w:id="57"/>
      </w:r>
      <w:r>
        <w:rPr>
          <w:rFonts w:cs="FrankRuehl"/>
          <w:sz w:val="20"/>
          <w:szCs w:val="22"/>
          <w:rtl/>
        </w:rPr>
        <w:t>). ל</w:t>
      </w:r>
      <w:r>
        <w:rPr>
          <w:rFonts w:cs="FrankRuehl" w:hint="cs"/>
          <w:sz w:val="20"/>
          <w:szCs w:val="22"/>
          <w:rtl/>
        </w:rPr>
        <w:t xml:space="preserve">פי </w:t>
      </w:r>
      <w:r>
        <w:rPr>
          <w:rFonts w:cs="FrankRuehl"/>
          <w:sz w:val="20"/>
          <w:szCs w:val="22"/>
          <w:rtl/>
        </w:rPr>
        <w:t>חוקים ותקנות אלו, האחריות והסמכ</w:t>
      </w:r>
      <w:r>
        <w:rPr>
          <w:rFonts w:cs="FrankRuehl"/>
          <w:sz w:val="20"/>
          <w:szCs w:val="22"/>
          <w:rtl/>
        </w:rPr>
        <w:t>ות</w:t>
      </w:r>
      <w:r>
        <w:rPr>
          <w:rFonts w:cs="FrankRuehl" w:hint="cs"/>
          <w:sz w:val="20"/>
          <w:szCs w:val="22"/>
          <w:rtl/>
        </w:rPr>
        <w:t xml:space="preserve"> </w:t>
      </w:r>
      <w:r>
        <w:rPr>
          <w:rFonts w:cs="FrankRuehl"/>
          <w:sz w:val="20"/>
          <w:szCs w:val="22"/>
          <w:rtl/>
        </w:rPr>
        <w:t>לשמירת</w:t>
      </w:r>
      <w:r>
        <w:rPr>
          <w:rFonts w:cs="FrankRuehl" w:hint="cs"/>
          <w:sz w:val="20"/>
          <w:szCs w:val="22"/>
          <w:rtl/>
        </w:rPr>
        <w:t xml:space="preserve"> </w:t>
      </w:r>
      <w:r>
        <w:rPr>
          <w:rFonts w:cs="FrankRuehl"/>
          <w:sz w:val="20"/>
          <w:szCs w:val="22"/>
          <w:rtl/>
        </w:rPr>
        <w:t>איכות הקולחים מ</w:t>
      </w:r>
      <w:r>
        <w:rPr>
          <w:rFonts w:cs="FrankRuehl" w:hint="cs"/>
          <w:sz w:val="20"/>
          <w:szCs w:val="22"/>
          <w:rtl/>
        </w:rPr>
        <w:t xml:space="preserve">פוזרות </w:t>
      </w:r>
      <w:r>
        <w:rPr>
          <w:rFonts w:cs="FrankRuehl"/>
          <w:sz w:val="20"/>
          <w:szCs w:val="22"/>
          <w:rtl/>
        </w:rPr>
        <w:t>בין רשות</w:t>
      </w:r>
      <w:r>
        <w:rPr>
          <w:rFonts w:cs="FrankRuehl" w:hint="cs"/>
          <w:sz w:val="20"/>
          <w:szCs w:val="22"/>
          <w:rtl/>
        </w:rPr>
        <w:t xml:space="preserve"> </w:t>
      </w:r>
      <w:r>
        <w:rPr>
          <w:rFonts w:cs="FrankRuehl"/>
          <w:sz w:val="20"/>
          <w:szCs w:val="22"/>
          <w:rtl/>
        </w:rPr>
        <w:t>המים,</w:t>
      </w:r>
      <w:r>
        <w:rPr>
          <w:rFonts w:cs="FrankRuehl" w:hint="cs"/>
          <w:sz w:val="20"/>
          <w:szCs w:val="22"/>
          <w:rtl/>
        </w:rPr>
        <w:t xml:space="preserve"> </w:t>
      </w:r>
      <w:r>
        <w:rPr>
          <w:rFonts w:cs="FrankRuehl"/>
          <w:sz w:val="20"/>
          <w:szCs w:val="22"/>
          <w:rtl/>
        </w:rPr>
        <w:t>המשרד</w:t>
      </w:r>
      <w:r>
        <w:rPr>
          <w:rFonts w:cs="FrankRuehl" w:hint="cs"/>
          <w:sz w:val="20"/>
          <w:szCs w:val="22"/>
          <w:rtl/>
        </w:rPr>
        <w:t xml:space="preserve"> </w:t>
      </w:r>
      <w:r>
        <w:rPr>
          <w:rFonts w:cs="FrankRuehl"/>
          <w:sz w:val="20"/>
          <w:szCs w:val="22"/>
          <w:rtl/>
        </w:rPr>
        <w:t>להגנת</w:t>
      </w:r>
      <w:r>
        <w:rPr>
          <w:rFonts w:cs="FrankRuehl" w:hint="cs"/>
          <w:sz w:val="20"/>
          <w:szCs w:val="22"/>
          <w:rtl/>
        </w:rPr>
        <w:t xml:space="preserve"> </w:t>
      </w:r>
      <w:r>
        <w:rPr>
          <w:rFonts w:cs="FrankRuehl"/>
          <w:sz w:val="20"/>
          <w:szCs w:val="22"/>
          <w:rtl/>
        </w:rPr>
        <w:t>הסביבה ומשרד</w:t>
      </w:r>
      <w:r>
        <w:rPr>
          <w:rFonts w:cs="FrankRuehl" w:hint="cs"/>
          <w:sz w:val="20"/>
          <w:szCs w:val="22"/>
          <w:rtl/>
        </w:rPr>
        <w:t xml:space="preserve"> </w:t>
      </w:r>
      <w:r>
        <w:rPr>
          <w:rFonts w:cs="FrankRuehl"/>
          <w:sz w:val="20"/>
          <w:szCs w:val="22"/>
          <w:rtl/>
        </w:rPr>
        <w:t>הבריאות (כולם יחד</w:t>
      </w:r>
      <w:r>
        <w:rPr>
          <w:rFonts w:cs="FrankRuehl" w:hint="cs"/>
          <w:sz w:val="20"/>
          <w:szCs w:val="22"/>
          <w:rtl/>
        </w:rPr>
        <w:t>,</w:t>
      </w:r>
      <w:r>
        <w:rPr>
          <w:rFonts w:cs="FrankRuehl"/>
          <w:sz w:val="20"/>
          <w:szCs w:val="22"/>
          <w:rtl/>
        </w:rPr>
        <w:t xml:space="preserve"> להלן - גו</w:t>
      </w:r>
      <w:r>
        <w:rPr>
          <w:rFonts w:cs="FrankRuehl" w:hint="cs"/>
          <w:sz w:val="20"/>
          <w:szCs w:val="22"/>
          <w:rtl/>
        </w:rPr>
        <w:t>פי</w:t>
      </w:r>
      <w:r>
        <w:rPr>
          <w:rFonts w:cs="FrankRuehl"/>
          <w:sz w:val="20"/>
          <w:szCs w:val="22"/>
          <w:rtl/>
        </w:rPr>
        <w:t xml:space="preserve"> האסדרה)</w:t>
      </w:r>
      <w:r>
        <w:rPr>
          <w:rFonts w:cs="FrankRuehl" w:hint="cs"/>
          <w:sz w:val="20"/>
          <w:szCs w:val="22"/>
          <w:rtl/>
        </w:rPr>
        <w:t>.</w:t>
      </w:r>
      <w:r>
        <w:rPr>
          <w:rFonts w:cs="FrankRuehl"/>
          <w:sz w:val="20"/>
          <w:szCs w:val="22"/>
          <w:rtl/>
        </w:rPr>
        <w:t xml:space="preserve"> </w:t>
      </w:r>
      <w:r>
        <w:rPr>
          <w:rFonts w:cs="FrankRuehl" w:hint="cs"/>
          <w:sz w:val="20"/>
          <w:szCs w:val="22"/>
          <w:rtl/>
        </w:rPr>
        <w:t xml:space="preserve">האחריות לאיכות הקולחים נוגעת </w:t>
      </w:r>
      <w:r>
        <w:rPr>
          <w:rFonts w:cs="FrankRuehl"/>
          <w:sz w:val="20"/>
          <w:szCs w:val="22"/>
          <w:rtl/>
        </w:rPr>
        <w:t xml:space="preserve">לכל שלבי הפקתם ואספקתם, </w:t>
      </w:r>
      <w:r>
        <w:rPr>
          <w:rFonts w:cs="FrankRuehl"/>
          <w:sz w:val="20"/>
          <w:szCs w:val="22"/>
          <w:rtl/>
        </w:rPr>
        <w:t>מהמט"ש</w:t>
      </w:r>
      <w:r>
        <w:rPr>
          <w:rFonts w:cs="FrankRuehl"/>
          <w:sz w:val="20"/>
          <w:szCs w:val="22"/>
          <w:rtl/>
        </w:rPr>
        <w:t xml:space="preserve"> ועד </w:t>
      </w:r>
      <w:r>
        <w:rPr>
          <w:rFonts w:cs="FrankRuehl" w:hint="cs"/>
          <w:sz w:val="20"/>
          <w:szCs w:val="22"/>
          <w:rtl/>
        </w:rPr>
        <w:t xml:space="preserve">נקודת היציאה </w:t>
      </w:r>
      <w:r>
        <w:rPr>
          <w:rFonts w:cs="FrankRuehl"/>
          <w:sz w:val="20"/>
          <w:szCs w:val="22"/>
          <w:rtl/>
        </w:rPr>
        <w:t>אצל החקלאי</w:t>
      </w:r>
      <w:r>
        <w:rPr>
          <w:rFonts w:cs="FrankRuehl"/>
          <w:sz w:val="20"/>
          <w:szCs w:val="22"/>
        </w:rPr>
        <w:t>.</w:t>
      </w:r>
      <w:r>
        <w:rPr>
          <w:rFonts w:cs="FrankRuehl"/>
          <w:sz w:val="20"/>
          <w:szCs w:val="22"/>
          <w:rtl/>
        </w:rPr>
        <w:t xml:space="preserve"> </w:t>
      </w:r>
    </w:p>
    <w:p w:rsidR="00000000">
      <w:pPr>
        <w:spacing w:after="240" w:line="230" w:lineRule="exact"/>
        <w:ind w:right="-72"/>
        <w:jc w:val="both"/>
        <w:rPr>
          <w:rFonts w:cs="FrankRuehl" w:hint="cs"/>
          <w:sz w:val="20"/>
          <w:szCs w:val="22"/>
          <w:rtl/>
        </w:rPr>
      </w:pPr>
      <w:r>
        <w:rPr>
          <w:rFonts w:cs="FrankRuehl"/>
          <w:sz w:val="20"/>
          <w:szCs w:val="22"/>
          <w:rtl/>
        </w:rPr>
        <w:t>1.</w:t>
      </w:r>
      <w:r>
        <w:rPr>
          <w:rFonts w:cs="FrankRuehl"/>
          <w:sz w:val="20"/>
          <w:szCs w:val="22"/>
          <w:rtl/>
        </w:rPr>
        <w:tab/>
        <w:t>ל</w:t>
      </w:r>
      <w:r>
        <w:rPr>
          <w:rFonts w:cs="FrankRuehl" w:hint="cs"/>
          <w:sz w:val="20"/>
          <w:szCs w:val="22"/>
          <w:rtl/>
        </w:rPr>
        <w:t xml:space="preserve">פי </w:t>
      </w:r>
      <w:r>
        <w:rPr>
          <w:rFonts w:cs="FrankRuehl"/>
          <w:sz w:val="20"/>
          <w:szCs w:val="22"/>
          <w:rtl/>
        </w:rPr>
        <w:t xml:space="preserve">חוק המים, כל </w:t>
      </w:r>
      <w:r>
        <w:rPr>
          <w:rFonts w:cs="FrankRuehl" w:hint="cs"/>
          <w:sz w:val="20"/>
          <w:szCs w:val="22"/>
          <w:rtl/>
        </w:rPr>
        <w:t xml:space="preserve">הפקת מים ממקור כלשהו (לרבות </w:t>
      </w:r>
      <w:r>
        <w:rPr>
          <w:rFonts w:cs="FrankRuehl" w:hint="cs"/>
          <w:sz w:val="20"/>
          <w:szCs w:val="22"/>
          <w:rtl/>
        </w:rPr>
        <w:t>מט"ש</w:t>
      </w:r>
      <w:r>
        <w:rPr>
          <w:rFonts w:cs="FrankRuehl" w:hint="cs"/>
          <w:sz w:val="20"/>
          <w:szCs w:val="22"/>
          <w:rtl/>
        </w:rPr>
        <w:t xml:space="preserve">) </w:t>
      </w:r>
      <w:r>
        <w:rPr>
          <w:rFonts w:cs="FrankRuehl" w:hint="cs"/>
          <w:sz w:val="20"/>
          <w:szCs w:val="22"/>
          <w:rtl/>
        </w:rPr>
        <w:t>תיעשה רק לפי רישיון</w:t>
      </w:r>
      <w:r>
        <w:rPr>
          <w:rFonts w:cs="FrankRuehl"/>
          <w:sz w:val="20"/>
          <w:szCs w:val="22"/>
          <w:rtl/>
        </w:rPr>
        <w:t xml:space="preserve"> ממנהל רשות המים. באוגוסט 2012 הודיעה מנהלת חטיבת האסדרה ברשות</w:t>
      </w:r>
      <w:r>
        <w:rPr>
          <w:rFonts w:cs="FrankRuehl" w:hint="cs"/>
          <w:sz w:val="20"/>
          <w:szCs w:val="22"/>
          <w:rtl/>
        </w:rPr>
        <w:t>,</w:t>
      </w:r>
      <w:r>
        <w:rPr>
          <w:rFonts w:cs="FrankRuehl"/>
          <w:sz w:val="20"/>
          <w:szCs w:val="22"/>
          <w:rtl/>
        </w:rPr>
        <w:t xml:space="preserve"> האחראית </w:t>
      </w:r>
      <w:r>
        <w:rPr>
          <w:rFonts w:cs="FrankRuehl" w:hint="cs"/>
          <w:sz w:val="20"/>
          <w:szCs w:val="22"/>
          <w:rtl/>
        </w:rPr>
        <w:t>ל</w:t>
      </w:r>
      <w:r>
        <w:rPr>
          <w:rFonts w:cs="FrankRuehl"/>
          <w:sz w:val="20"/>
          <w:szCs w:val="22"/>
          <w:rtl/>
        </w:rPr>
        <w:t xml:space="preserve">מתן רישיונות </w:t>
      </w:r>
      <w:r>
        <w:rPr>
          <w:rFonts w:cs="FrankRuehl"/>
          <w:sz w:val="20"/>
          <w:szCs w:val="22"/>
          <w:rtl/>
        </w:rPr>
        <w:t>מטעם מנהל הרשות</w:t>
      </w:r>
      <w:r>
        <w:rPr>
          <w:rFonts w:cs="FrankRuehl" w:hint="cs"/>
          <w:sz w:val="20"/>
          <w:szCs w:val="22"/>
          <w:rtl/>
        </w:rPr>
        <w:t>,</w:t>
      </w:r>
      <w:r>
        <w:rPr>
          <w:rFonts w:cs="FrankRuehl"/>
          <w:sz w:val="20"/>
          <w:szCs w:val="22"/>
          <w:rtl/>
        </w:rPr>
        <w:t xml:space="preserve"> למשרד מבקר המדינה כי עד מועד סיום הביקורת לא הוצאו רישיונות </w:t>
      </w:r>
      <w:r>
        <w:rPr>
          <w:rFonts w:cs="FrankRuehl"/>
          <w:sz w:val="20"/>
          <w:szCs w:val="22"/>
          <w:rtl/>
        </w:rPr>
        <w:t>למט"שים</w:t>
      </w:r>
      <w:r>
        <w:rPr>
          <w:rFonts w:cs="FrankRuehl"/>
          <w:sz w:val="20"/>
          <w:szCs w:val="22"/>
          <w:rtl/>
        </w:rPr>
        <w:t xml:space="preserve"> הפועלים ברחבי המדינה באופן בלתי חוקי</w:t>
      </w:r>
      <w:r>
        <w:rPr>
          <w:rFonts w:cs="FrankRuehl" w:hint="cs"/>
          <w:sz w:val="20"/>
          <w:szCs w:val="22"/>
          <w:rtl/>
        </w:rPr>
        <w:t>,</w:t>
      </w:r>
      <w:r>
        <w:rPr>
          <w:rFonts w:cs="FrankRuehl"/>
          <w:sz w:val="20"/>
          <w:szCs w:val="22"/>
          <w:rtl/>
        </w:rPr>
        <w:t xml:space="preserve"> </w:t>
      </w:r>
      <w:r>
        <w:rPr>
          <w:rFonts w:cs="FrankRuehl" w:hint="cs"/>
          <w:sz w:val="20"/>
          <w:szCs w:val="22"/>
          <w:rtl/>
        </w:rPr>
        <w:t xml:space="preserve">וכי </w:t>
      </w:r>
      <w:r>
        <w:rPr>
          <w:rFonts w:cs="FrankRuehl"/>
          <w:sz w:val="20"/>
          <w:szCs w:val="22"/>
          <w:rtl/>
        </w:rPr>
        <w:t>רשות המים נערכת למתן ריש</w:t>
      </w:r>
      <w:r>
        <w:rPr>
          <w:rFonts w:cs="FrankRuehl"/>
          <w:sz w:val="20"/>
          <w:szCs w:val="22"/>
          <w:rtl/>
        </w:rPr>
        <w:t xml:space="preserve">יונות </w:t>
      </w:r>
      <w:r>
        <w:rPr>
          <w:rFonts w:cs="FrankRuehl"/>
          <w:sz w:val="20"/>
          <w:szCs w:val="22"/>
          <w:rtl/>
        </w:rPr>
        <w:t>למט"שים</w:t>
      </w:r>
      <w:r>
        <w:rPr>
          <w:rFonts w:cs="FrankRuehl"/>
          <w:sz w:val="20"/>
          <w:szCs w:val="22"/>
          <w:rtl/>
        </w:rPr>
        <w:t xml:space="preserve"> החל משנת 2013. עוד הודיעה מנהלת חטיבת האסדרה שרשות המים מעורבת בניהול מי הקולחים רק עם יציאתם </w:t>
      </w:r>
      <w:r>
        <w:rPr>
          <w:rFonts w:cs="FrankRuehl"/>
          <w:sz w:val="20"/>
          <w:szCs w:val="22"/>
          <w:rtl/>
        </w:rPr>
        <w:t>מהמט"ש</w:t>
      </w:r>
      <w:r>
        <w:rPr>
          <w:rFonts w:cs="FrankRuehl"/>
          <w:sz w:val="20"/>
          <w:szCs w:val="22"/>
          <w:rtl/>
        </w:rPr>
        <w:t xml:space="preserve">, במסגרת הסיוע למפעלי ההשבה של ספקי הקולחים. </w:t>
      </w:r>
    </w:p>
    <w:p w:rsidR="00000000">
      <w:pPr>
        <w:pStyle w:val="RESHET"/>
        <w:keepLines/>
        <w:rPr>
          <w:rFonts w:hint="cs"/>
          <w:sz w:val="20"/>
          <w:rtl/>
        </w:rPr>
      </w:pPr>
      <w:r>
        <w:rPr>
          <w:sz w:val="20"/>
          <w:rtl/>
        </w:rPr>
        <w:t>משרד מבקר המדינה מעיר לחטיבת האסדרה ברשות המים כי היה עליה ל</w:t>
      </w:r>
      <w:r>
        <w:rPr>
          <w:rFonts w:hint="cs"/>
          <w:sz w:val="20"/>
          <w:rtl/>
        </w:rPr>
        <w:t>אכוף</w:t>
      </w:r>
      <w:r>
        <w:rPr>
          <w:sz w:val="20"/>
          <w:rtl/>
        </w:rPr>
        <w:t xml:space="preserve"> </w:t>
      </w:r>
      <w:r>
        <w:rPr>
          <w:rFonts w:hint="cs"/>
          <w:sz w:val="20"/>
          <w:rtl/>
        </w:rPr>
        <w:t>במהלך כל השנים עד 2013 את הוראו</w:t>
      </w:r>
      <w:r>
        <w:rPr>
          <w:rFonts w:hint="cs"/>
          <w:sz w:val="20"/>
          <w:rtl/>
        </w:rPr>
        <w:t>ת החוק ע</w:t>
      </w:r>
      <w:r>
        <w:rPr>
          <w:sz w:val="20"/>
          <w:rtl/>
        </w:rPr>
        <w:t>ל</w:t>
      </w:r>
      <w:r>
        <w:rPr>
          <w:rFonts w:hint="cs"/>
          <w:sz w:val="20"/>
          <w:rtl/>
        </w:rPr>
        <w:t xml:space="preserve"> בעלי </w:t>
      </w:r>
      <w:r>
        <w:rPr>
          <w:rFonts w:hint="cs"/>
          <w:sz w:val="20"/>
          <w:rtl/>
        </w:rPr>
        <w:t>ה</w:t>
      </w:r>
      <w:r>
        <w:rPr>
          <w:sz w:val="20"/>
          <w:rtl/>
        </w:rPr>
        <w:t>מט"שים</w:t>
      </w:r>
      <w:r>
        <w:rPr>
          <w:sz w:val="20"/>
          <w:rtl/>
        </w:rPr>
        <w:t xml:space="preserve">, </w:t>
      </w:r>
      <w:r>
        <w:rPr>
          <w:rFonts w:hint="cs"/>
          <w:sz w:val="20"/>
          <w:rtl/>
        </w:rPr>
        <w:t>ה</w:t>
      </w:r>
      <w:r>
        <w:rPr>
          <w:sz w:val="20"/>
          <w:rtl/>
        </w:rPr>
        <w:t>מפיקי</w:t>
      </w:r>
      <w:r>
        <w:rPr>
          <w:rFonts w:hint="cs"/>
          <w:sz w:val="20"/>
          <w:rtl/>
        </w:rPr>
        <w:t>ם</w:t>
      </w:r>
      <w:r>
        <w:rPr>
          <w:sz w:val="20"/>
          <w:rtl/>
        </w:rPr>
        <w:t xml:space="preserve"> </w:t>
      </w:r>
      <w:r>
        <w:rPr>
          <w:rFonts w:hint="cs"/>
          <w:sz w:val="20"/>
          <w:rtl/>
        </w:rPr>
        <w:t xml:space="preserve">ומספקים </w:t>
      </w:r>
      <w:r>
        <w:rPr>
          <w:sz w:val="20"/>
          <w:rtl/>
        </w:rPr>
        <w:t xml:space="preserve">מי קולחים </w:t>
      </w:r>
      <w:r>
        <w:rPr>
          <w:rFonts w:hint="cs"/>
          <w:sz w:val="20"/>
          <w:rtl/>
        </w:rPr>
        <w:t>ל</w:t>
      </w:r>
      <w:r>
        <w:rPr>
          <w:sz w:val="20"/>
          <w:rtl/>
        </w:rPr>
        <w:t>ספקי הקולחים</w:t>
      </w:r>
      <w:r>
        <w:rPr>
          <w:rFonts w:hint="cs"/>
          <w:sz w:val="20"/>
          <w:rtl/>
        </w:rPr>
        <w:t>,</w:t>
      </w:r>
      <w:r>
        <w:rPr>
          <w:sz w:val="20"/>
          <w:rtl/>
        </w:rPr>
        <w:t xml:space="preserve"> </w:t>
      </w:r>
      <w:r>
        <w:rPr>
          <w:rFonts w:hint="cs"/>
          <w:sz w:val="20"/>
          <w:rtl/>
        </w:rPr>
        <w:t>כדי שיפעלו ל</w:t>
      </w:r>
      <w:r>
        <w:rPr>
          <w:sz w:val="20"/>
          <w:rtl/>
        </w:rPr>
        <w:t xml:space="preserve">הוצאת רישיון </w:t>
      </w:r>
      <w:r>
        <w:rPr>
          <w:rFonts w:hint="cs"/>
          <w:sz w:val="20"/>
          <w:rtl/>
        </w:rPr>
        <w:t>ל</w:t>
      </w:r>
      <w:r>
        <w:rPr>
          <w:sz w:val="20"/>
          <w:rtl/>
        </w:rPr>
        <w:t>הפק</w:t>
      </w:r>
      <w:r>
        <w:rPr>
          <w:rFonts w:hint="cs"/>
          <w:sz w:val="20"/>
          <w:rtl/>
        </w:rPr>
        <w:t>ת המים</w:t>
      </w:r>
      <w:r>
        <w:rPr>
          <w:sz w:val="20"/>
          <w:rtl/>
        </w:rPr>
        <w:t xml:space="preserve"> ו</w:t>
      </w:r>
      <w:r>
        <w:rPr>
          <w:rFonts w:hint="cs"/>
          <w:sz w:val="20"/>
          <w:rtl/>
        </w:rPr>
        <w:t>ל</w:t>
      </w:r>
      <w:r>
        <w:rPr>
          <w:sz w:val="20"/>
          <w:rtl/>
        </w:rPr>
        <w:t>אספקת</w:t>
      </w:r>
      <w:r>
        <w:rPr>
          <w:rFonts w:hint="cs"/>
          <w:sz w:val="20"/>
          <w:rtl/>
        </w:rPr>
        <w:t>ם.</w:t>
      </w:r>
      <w:r>
        <w:rPr>
          <w:sz w:val="20"/>
          <w:rtl/>
        </w:rPr>
        <w:t xml:space="preserve"> </w:t>
      </w:r>
    </w:p>
    <w:p w:rsidR="00000000">
      <w:pPr>
        <w:spacing w:before="180" w:after="240" w:line="230" w:lineRule="exact"/>
        <w:ind w:right="-72"/>
        <w:jc w:val="both"/>
        <w:rPr>
          <w:rFonts w:cs="FrankRuehl" w:hint="cs"/>
          <w:sz w:val="20"/>
          <w:szCs w:val="22"/>
          <w:rtl/>
        </w:rPr>
      </w:pPr>
      <w:r>
        <w:rPr>
          <w:rFonts w:cs="FrankRuehl"/>
          <w:sz w:val="20"/>
          <w:szCs w:val="22"/>
          <w:rtl/>
        </w:rPr>
        <w:t>2.</w:t>
      </w:r>
      <w:r>
        <w:rPr>
          <w:rFonts w:cs="FrankRuehl" w:hint="cs"/>
          <w:sz w:val="20"/>
          <w:szCs w:val="22"/>
          <w:rtl/>
        </w:rPr>
        <w:tab/>
      </w:r>
      <w:r>
        <w:rPr>
          <w:rFonts w:cs="FrankRuehl"/>
          <w:sz w:val="20"/>
          <w:szCs w:val="22"/>
          <w:rtl/>
        </w:rPr>
        <w:t xml:space="preserve">מנהלת האגף לאיכות המים </w:t>
      </w:r>
      <w:r>
        <w:rPr>
          <w:rFonts w:cs="FrankRuehl" w:hint="cs"/>
          <w:sz w:val="20"/>
          <w:szCs w:val="22"/>
          <w:rtl/>
        </w:rPr>
        <w:t>מסרה למשרד מבקר המדינה</w:t>
      </w:r>
      <w:r>
        <w:rPr>
          <w:rFonts w:cs="FrankRuehl"/>
          <w:sz w:val="20"/>
          <w:szCs w:val="22"/>
          <w:rtl/>
        </w:rPr>
        <w:t xml:space="preserve"> </w:t>
      </w:r>
      <w:r>
        <w:rPr>
          <w:rFonts w:cs="FrankRuehl" w:hint="cs"/>
          <w:sz w:val="20"/>
          <w:szCs w:val="22"/>
          <w:rtl/>
        </w:rPr>
        <w:t>ב</w:t>
      </w:r>
      <w:r>
        <w:rPr>
          <w:rFonts w:cs="FrankRuehl"/>
          <w:sz w:val="20"/>
          <w:szCs w:val="22"/>
          <w:rtl/>
        </w:rPr>
        <w:t xml:space="preserve">דצמבר 2012, שעל פי תקנות </w:t>
      </w:r>
      <w:r>
        <w:rPr>
          <w:rFonts w:cs="FrankRuehl" w:hint="cs"/>
          <w:sz w:val="20"/>
          <w:szCs w:val="22"/>
          <w:rtl/>
        </w:rPr>
        <w:t>איכות הקולחים,</w:t>
      </w:r>
      <w:r>
        <w:rPr>
          <w:rFonts w:cs="FrankRuehl"/>
          <w:sz w:val="20"/>
          <w:szCs w:val="22"/>
          <w:rtl/>
        </w:rPr>
        <w:t xml:space="preserve"> חייב כל </w:t>
      </w:r>
      <w:r>
        <w:rPr>
          <w:rFonts w:cs="FrankRuehl"/>
          <w:sz w:val="20"/>
          <w:szCs w:val="22"/>
          <w:rtl/>
        </w:rPr>
        <w:t>מט"ש</w:t>
      </w:r>
      <w:r>
        <w:rPr>
          <w:rFonts w:cs="FrankRuehl"/>
          <w:sz w:val="20"/>
          <w:szCs w:val="22"/>
          <w:rtl/>
        </w:rPr>
        <w:t xml:space="preserve"> להגיש דיווח חודשי על איכות הקולחים במוצאי</w:t>
      </w:r>
      <w:r>
        <w:rPr>
          <w:rFonts w:cs="FrankRuehl"/>
          <w:sz w:val="20"/>
          <w:szCs w:val="22"/>
          <w:rtl/>
        </w:rPr>
        <w:t>ו לגופי האסדרה</w:t>
      </w:r>
      <w:r>
        <w:rPr>
          <w:rFonts w:cs="FrankRuehl" w:hint="cs"/>
          <w:sz w:val="20"/>
          <w:szCs w:val="22"/>
          <w:rtl/>
        </w:rPr>
        <w:t>,</w:t>
      </w:r>
      <w:r>
        <w:rPr>
          <w:rFonts w:cs="FrankRuehl"/>
          <w:sz w:val="20"/>
          <w:szCs w:val="22"/>
          <w:rtl/>
        </w:rPr>
        <w:t xml:space="preserve"> ואם הקולחים מסופקים להשקיה חקלאית </w:t>
      </w:r>
      <w:r>
        <w:rPr>
          <w:rFonts w:cs="FrankRuehl" w:hint="cs"/>
          <w:sz w:val="20"/>
          <w:szCs w:val="22"/>
          <w:rtl/>
        </w:rPr>
        <w:t xml:space="preserve">לדווח על כך גם </w:t>
      </w:r>
      <w:r>
        <w:rPr>
          <w:rFonts w:cs="FrankRuehl"/>
          <w:sz w:val="20"/>
          <w:szCs w:val="22"/>
          <w:rtl/>
        </w:rPr>
        <w:t xml:space="preserve">למשרד החקלאות. </w:t>
      </w:r>
      <w:r>
        <w:rPr>
          <w:rFonts w:cs="FrankRuehl" w:hint="cs"/>
          <w:sz w:val="20"/>
          <w:szCs w:val="22"/>
          <w:rtl/>
        </w:rPr>
        <w:t xml:space="preserve">נמצא כי לגופי האסדרה </w:t>
      </w:r>
      <w:r>
        <w:rPr>
          <w:rFonts w:cs="FrankRuehl"/>
          <w:sz w:val="20"/>
          <w:szCs w:val="22"/>
          <w:rtl/>
        </w:rPr>
        <w:t xml:space="preserve">אין מערכת מידע משותפת המאגדת את המידע ומאפשרת לקבלו באופן אחיד ומסודר. מנכ"לית </w:t>
      </w:r>
      <w:r>
        <w:rPr>
          <w:rFonts w:cs="FrankRuehl" w:hint="cs"/>
          <w:sz w:val="20"/>
          <w:szCs w:val="22"/>
          <w:rtl/>
        </w:rPr>
        <w:t>המשרד להגנת הסביבה</w:t>
      </w:r>
      <w:r>
        <w:rPr>
          <w:rFonts w:cs="FrankRuehl"/>
          <w:sz w:val="20"/>
          <w:szCs w:val="22"/>
          <w:rtl/>
        </w:rPr>
        <w:t xml:space="preserve"> הודיעה למשרד מבקר המדינה בפברואר 2013, שמשרדה הקים מערכת </w:t>
      </w:r>
      <w:r>
        <w:rPr>
          <w:rFonts w:cs="FrankRuehl"/>
          <w:sz w:val="20"/>
          <w:szCs w:val="22"/>
          <w:rtl/>
        </w:rPr>
        <w:t>מידע המכילה נתונים על איכות הקולחים</w:t>
      </w:r>
      <w:r>
        <w:rPr>
          <w:rFonts w:cs="FrankRuehl" w:hint="cs"/>
          <w:sz w:val="20"/>
          <w:szCs w:val="22"/>
          <w:rtl/>
        </w:rPr>
        <w:t>.</w:t>
      </w:r>
      <w:r>
        <w:rPr>
          <w:rFonts w:cs="FrankRuehl"/>
          <w:sz w:val="20"/>
          <w:szCs w:val="22"/>
          <w:rtl/>
        </w:rPr>
        <w:t xml:space="preserve"> </w:t>
      </w:r>
      <w:r>
        <w:rPr>
          <w:rFonts w:cs="FrankRuehl" w:hint="cs"/>
          <w:sz w:val="20"/>
          <w:szCs w:val="22"/>
          <w:rtl/>
        </w:rPr>
        <w:t>מנהל רשות המים הודיע למשרד מבקר המדינה בסוף אפריל 2013, כי הרשות תפעל להקמת מערכת מידע משותפת עם משרדי הבריאות והגנת הסביבה, וכי כבר התקיימה ישיבת תיאום בנושא בין גופי האסדרה.</w:t>
      </w:r>
    </w:p>
    <w:p w:rsidR="00000000">
      <w:pPr>
        <w:pStyle w:val="RESHET"/>
        <w:keepLines/>
        <w:rPr>
          <w:rFonts w:hint="cs"/>
          <w:sz w:val="20"/>
          <w:rtl/>
        </w:rPr>
      </w:pPr>
      <w:r>
        <w:rPr>
          <w:sz w:val="20"/>
          <w:rtl/>
        </w:rPr>
        <w:t>משרד מבקר המדינה מעיר לרשות המים</w:t>
      </w:r>
      <w:r>
        <w:rPr>
          <w:rFonts w:hint="cs"/>
          <w:sz w:val="20"/>
          <w:rtl/>
        </w:rPr>
        <w:t>,</w:t>
      </w:r>
      <w:r>
        <w:rPr>
          <w:sz w:val="20"/>
          <w:rtl/>
        </w:rPr>
        <w:t xml:space="preserve"> </w:t>
      </w:r>
      <w:r>
        <w:rPr>
          <w:rFonts w:hint="cs"/>
          <w:sz w:val="20"/>
          <w:rtl/>
        </w:rPr>
        <w:t>שהיה עליה</w:t>
      </w:r>
      <w:r>
        <w:rPr>
          <w:rFonts w:hint="cs"/>
          <w:sz w:val="20"/>
          <w:rtl/>
        </w:rPr>
        <w:t xml:space="preserve"> לקדם הקמת</w:t>
      </w:r>
      <w:r>
        <w:rPr>
          <w:sz w:val="20"/>
          <w:rtl/>
        </w:rPr>
        <w:t xml:space="preserve"> מערכת מידע </w:t>
      </w:r>
      <w:r>
        <w:rPr>
          <w:rFonts w:hint="cs"/>
          <w:sz w:val="20"/>
          <w:rtl/>
        </w:rPr>
        <w:t>משותפת במועד מוקדם יותר, א</w:t>
      </w:r>
      <w:r>
        <w:rPr>
          <w:sz w:val="20"/>
          <w:rtl/>
        </w:rPr>
        <w:t>ש</w:t>
      </w:r>
      <w:r>
        <w:rPr>
          <w:rFonts w:hint="cs"/>
          <w:sz w:val="20"/>
          <w:rtl/>
        </w:rPr>
        <w:t>ר הייתה מ</w:t>
      </w:r>
      <w:r>
        <w:rPr>
          <w:sz w:val="20"/>
          <w:rtl/>
        </w:rPr>
        <w:t>אפשר</w:t>
      </w:r>
      <w:r>
        <w:rPr>
          <w:rFonts w:hint="cs"/>
          <w:sz w:val="20"/>
          <w:rtl/>
        </w:rPr>
        <w:t>ת</w:t>
      </w:r>
      <w:r>
        <w:rPr>
          <w:sz w:val="20"/>
          <w:rtl/>
        </w:rPr>
        <w:t xml:space="preserve"> לה ולגופי האסדרה האחרים לקבל מידע אחיד ומסודר </w:t>
      </w:r>
      <w:r>
        <w:rPr>
          <w:rFonts w:hint="cs"/>
          <w:sz w:val="20"/>
          <w:rtl/>
        </w:rPr>
        <w:t xml:space="preserve">לגבי איכות מי הקולחים, לפי </w:t>
      </w:r>
      <w:r>
        <w:rPr>
          <w:sz w:val="20"/>
          <w:rtl/>
        </w:rPr>
        <w:t xml:space="preserve">דיווחי האיכות החודשיים של כל אחד </w:t>
      </w:r>
      <w:r>
        <w:rPr>
          <w:sz w:val="20"/>
          <w:rtl/>
        </w:rPr>
        <w:t>מהמט"שים</w:t>
      </w:r>
      <w:r>
        <w:rPr>
          <w:rFonts w:hint="cs"/>
          <w:sz w:val="20"/>
          <w:rtl/>
        </w:rPr>
        <w:t>.</w:t>
      </w:r>
    </w:p>
    <w:p w:rsidR="00000000">
      <w:pPr>
        <w:spacing w:before="180" w:after="120" w:line="230" w:lineRule="exact"/>
        <w:ind w:right="-72"/>
        <w:jc w:val="both"/>
        <w:rPr>
          <w:rFonts w:cs="FrankRuehl" w:hint="cs"/>
          <w:sz w:val="20"/>
          <w:szCs w:val="22"/>
          <w:rtl/>
        </w:rPr>
      </w:pPr>
      <w:r>
        <w:rPr>
          <w:rFonts w:cs="FrankRuehl"/>
          <w:sz w:val="20"/>
          <w:szCs w:val="22"/>
          <w:rtl/>
        </w:rPr>
        <w:t>3.</w:t>
      </w:r>
      <w:r>
        <w:rPr>
          <w:rFonts w:cs="FrankRuehl"/>
          <w:sz w:val="20"/>
          <w:szCs w:val="22"/>
          <w:rtl/>
        </w:rPr>
        <w:tab/>
        <w:t xml:space="preserve">מדוח ביניים בעניין </w:t>
      </w:r>
      <w:r>
        <w:rPr>
          <w:rFonts w:cs="FrankRuehl"/>
          <w:sz w:val="20"/>
          <w:szCs w:val="22"/>
          <w:rtl/>
        </w:rPr>
        <w:t>אסדרת</w:t>
      </w:r>
      <w:r>
        <w:rPr>
          <w:rFonts w:cs="FrankRuehl"/>
          <w:sz w:val="20"/>
          <w:szCs w:val="22"/>
          <w:rtl/>
        </w:rPr>
        <w:t xml:space="preserve"> משק הקולחים </w:t>
      </w:r>
      <w:r>
        <w:rPr>
          <w:rFonts w:cs="FrankRuehl" w:hint="cs"/>
          <w:sz w:val="20"/>
          <w:szCs w:val="22"/>
          <w:rtl/>
        </w:rPr>
        <w:t>מ</w:t>
      </w:r>
      <w:r>
        <w:rPr>
          <w:rFonts w:cs="FrankRuehl"/>
          <w:sz w:val="20"/>
          <w:szCs w:val="22"/>
          <w:rtl/>
        </w:rPr>
        <w:t>יוני 2012</w:t>
      </w:r>
      <w:r>
        <w:rPr>
          <w:rStyle w:val="FootnoteReference"/>
          <w:rFonts w:cs="FrankRuehl"/>
          <w:sz w:val="20"/>
          <w:szCs w:val="22"/>
          <w:rtl/>
        </w:rPr>
        <w:footnoteReference w:id="58"/>
      </w:r>
      <w:r>
        <w:rPr>
          <w:rFonts w:cs="FrankRuehl" w:hint="cs"/>
          <w:sz w:val="20"/>
          <w:szCs w:val="22"/>
          <w:rtl/>
        </w:rPr>
        <w:t>,</w:t>
      </w:r>
      <w:r>
        <w:rPr>
          <w:rFonts w:cs="FrankRuehl"/>
          <w:sz w:val="20"/>
          <w:szCs w:val="22"/>
          <w:rtl/>
        </w:rPr>
        <w:t xml:space="preserve"> עולה</w:t>
      </w:r>
      <w:r>
        <w:rPr>
          <w:rFonts w:cs="FrankRuehl" w:hint="cs"/>
          <w:sz w:val="20"/>
          <w:szCs w:val="22"/>
          <w:rtl/>
        </w:rPr>
        <w:t xml:space="preserve"> </w:t>
      </w:r>
      <w:r>
        <w:rPr>
          <w:rFonts w:cs="FrankRuehl"/>
          <w:sz w:val="20"/>
          <w:szCs w:val="22"/>
          <w:rtl/>
        </w:rPr>
        <w:t>שרשות המים מאשרת א</w:t>
      </w:r>
      <w:r>
        <w:rPr>
          <w:rFonts w:cs="FrankRuehl"/>
          <w:sz w:val="20"/>
          <w:szCs w:val="22"/>
          <w:rtl/>
        </w:rPr>
        <w:t>ת הקמת מפעלי ההשבה בכפוף לעמידה בדרישות לגבי איכות הקולחים</w:t>
      </w:r>
      <w:r>
        <w:rPr>
          <w:rFonts w:cs="FrankRuehl" w:hint="cs"/>
          <w:sz w:val="20"/>
          <w:szCs w:val="22"/>
          <w:rtl/>
        </w:rPr>
        <w:t>,</w:t>
      </w:r>
      <w:r>
        <w:rPr>
          <w:rFonts w:cs="FrankRuehl"/>
          <w:sz w:val="20"/>
          <w:szCs w:val="22"/>
          <w:rtl/>
        </w:rPr>
        <w:t xml:space="preserve"> שנקבעות בהתאם להמלצת השירות ההידרולוגי</w:t>
      </w:r>
      <w:r>
        <w:rPr>
          <w:rStyle w:val="FootnoteReference"/>
          <w:rFonts w:cs="FrankRuehl"/>
          <w:sz w:val="20"/>
          <w:szCs w:val="22"/>
          <w:rtl/>
        </w:rPr>
        <w:footnoteReference w:id="59"/>
      </w:r>
      <w:r>
        <w:rPr>
          <w:rFonts w:cs="FrankRuehl"/>
          <w:sz w:val="20"/>
          <w:szCs w:val="22"/>
          <w:rtl/>
        </w:rPr>
        <w:t xml:space="preserve">, על פי אזורי הרגישות </w:t>
      </w:r>
      <w:r>
        <w:rPr>
          <w:rFonts w:cs="FrankRuehl"/>
          <w:sz w:val="20"/>
          <w:szCs w:val="22"/>
          <w:rtl/>
        </w:rPr>
        <w:t>לאקוויפרים</w:t>
      </w:r>
      <w:r>
        <w:rPr>
          <w:rFonts w:cs="FrankRuehl"/>
          <w:sz w:val="20"/>
          <w:szCs w:val="22"/>
          <w:rtl/>
        </w:rPr>
        <w:t xml:space="preserve"> </w:t>
      </w:r>
      <w:r>
        <w:rPr>
          <w:rFonts w:cs="FrankRuehl" w:hint="cs"/>
          <w:sz w:val="20"/>
          <w:szCs w:val="22"/>
          <w:rtl/>
        </w:rPr>
        <w:t>שבסביבתם</w:t>
      </w:r>
      <w:r>
        <w:rPr>
          <w:rFonts w:cs="FrankRuehl"/>
          <w:sz w:val="20"/>
          <w:szCs w:val="22"/>
          <w:rtl/>
        </w:rPr>
        <w:t xml:space="preserve"> נמצאים שטחי ההשקיה. אולם בגלל ה</w:t>
      </w:r>
      <w:r>
        <w:rPr>
          <w:rFonts w:cs="FrankRuehl" w:hint="cs"/>
          <w:sz w:val="20"/>
          <w:szCs w:val="22"/>
          <w:rtl/>
        </w:rPr>
        <w:t>י</w:t>
      </w:r>
      <w:r>
        <w:rPr>
          <w:rFonts w:cs="FrankRuehl"/>
          <w:sz w:val="20"/>
          <w:szCs w:val="22"/>
          <w:rtl/>
        </w:rPr>
        <w:t>עדר בקרה ו</w:t>
      </w:r>
      <w:r>
        <w:rPr>
          <w:rFonts w:cs="FrankRuehl" w:hint="cs"/>
          <w:sz w:val="20"/>
          <w:szCs w:val="22"/>
          <w:rtl/>
        </w:rPr>
        <w:t xml:space="preserve">היעדר </w:t>
      </w:r>
      <w:r>
        <w:rPr>
          <w:rFonts w:cs="FrankRuehl"/>
          <w:sz w:val="20"/>
          <w:szCs w:val="22"/>
          <w:rtl/>
        </w:rPr>
        <w:t>דיווח על איכות מי הקולחים המיועדים להשקיה</w:t>
      </w:r>
      <w:r>
        <w:rPr>
          <w:rFonts w:cs="FrankRuehl" w:hint="cs"/>
          <w:sz w:val="20"/>
          <w:szCs w:val="22"/>
          <w:rtl/>
        </w:rPr>
        <w:t>,</w:t>
      </w:r>
      <w:r>
        <w:rPr>
          <w:rFonts w:cs="FrankRuehl"/>
          <w:sz w:val="20"/>
          <w:szCs w:val="22"/>
          <w:rtl/>
        </w:rPr>
        <w:t xml:space="preserve"> כאמור בדוח הביניים, לא נ</w:t>
      </w:r>
      <w:r>
        <w:rPr>
          <w:rFonts w:cs="FrankRuehl"/>
          <w:sz w:val="20"/>
          <w:szCs w:val="22"/>
          <w:rtl/>
        </w:rPr>
        <w:t xml:space="preserve">יתן לוודא </w:t>
      </w:r>
      <w:r>
        <w:rPr>
          <w:rFonts w:cs="FrankRuehl" w:hint="cs"/>
          <w:sz w:val="20"/>
          <w:szCs w:val="22"/>
          <w:rtl/>
        </w:rPr>
        <w:t xml:space="preserve">כי </w:t>
      </w:r>
      <w:r>
        <w:rPr>
          <w:rFonts w:cs="FrankRuehl"/>
          <w:sz w:val="20"/>
          <w:szCs w:val="22"/>
          <w:rtl/>
        </w:rPr>
        <w:t xml:space="preserve">ספקי הקולחים </w:t>
      </w:r>
      <w:r>
        <w:rPr>
          <w:rFonts w:cs="FrankRuehl" w:hint="cs"/>
          <w:sz w:val="20"/>
          <w:szCs w:val="22"/>
          <w:rtl/>
        </w:rPr>
        <w:t xml:space="preserve">עומדים </w:t>
      </w:r>
      <w:r>
        <w:rPr>
          <w:rFonts w:cs="FrankRuehl"/>
          <w:sz w:val="20"/>
          <w:szCs w:val="22"/>
          <w:rtl/>
        </w:rPr>
        <w:t>בדרישות</w:t>
      </w:r>
      <w:r>
        <w:rPr>
          <w:rFonts w:cs="FrankRuehl" w:hint="cs"/>
          <w:sz w:val="20"/>
          <w:szCs w:val="22"/>
          <w:rtl/>
        </w:rPr>
        <w:t xml:space="preserve">. כתוצאה ממצב זה </w:t>
      </w:r>
      <w:r>
        <w:rPr>
          <w:rFonts w:cs="FrankRuehl"/>
          <w:sz w:val="20"/>
          <w:szCs w:val="22"/>
          <w:rtl/>
        </w:rPr>
        <w:t>עלולים להיגרם נזקים לחקלאים, למקורות המים</w:t>
      </w:r>
      <w:r>
        <w:rPr>
          <w:rFonts w:cs="FrankRuehl" w:hint="cs"/>
          <w:sz w:val="20"/>
          <w:szCs w:val="22"/>
          <w:rtl/>
        </w:rPr>
        <w:t xml:space="preserve">, לקרקע </w:t>
      </w:r>
      <w:r>
        <w:rPr>
          <w:rFonts w:cs="FrankRuehl"/>
          <w:sz w:val="20"/>
          <w:szCs w:val="22"/>
          <w:rtl/>
        </w:rPr>
        <w:t>ולבריאות הציבור.</w:t>
      </w:r>
    </w:p>
    <w:p w:rsidR="00000000">
      <w:pPr>
        <w:spacing w:after="240" w:line="230" w:lineRule="exact"/>
        <w:ind w:right="-72"/>
        <w:jc w:val="both"/>
        <w:rPr>
          <w:rFonts w:cs="FrankRuehl" w:hint="cs"/>
          <w:sz w:val="20"/>
          <w:szCs w:val="22"/>
          <w:rtl/>
        </w:rPr>
      </w:pPr>
      <w:r>
        <w:rPr>
          <w:rFonts w:cs="FrankRuehl"/>
          <w:sz w:val="20"/>
          <w:szCs w:val="22"/>
          <w:rtl/>
        </w:rPr>
        <w:t>מנהל רשות המים הודיע למשרד מבקר המדינה בפברואר 2013, שהוא נתן מענה לסוג</w:t>
      </w:r>
      <w:r>
        <w:rPr>
          <w:rFonts w:cs="FrankRuehl" w:hint="cs"/>
          <w:sz w:val="20"/>
          <w:szCs w:val="22"/>
          <w:rtl/>
        </w:rPr>
        <w:t>י</w:t>
      </w:r>
      <w:r>
        <w:rPr>
          <w:rFonts w:cs="FrankRuehl"/>
          <w:sz w:val="20"/>
          <w:szCs w:val="22"/>
          <w:rtl/>
        </w:rPr>
        <w:t xml:space="preserve">ית </w:t>
      </w:r>
      <w:r>
        <w:rPr>
          <w:rFonts w:cs="FrankRuehl" w:hint="cs"/>
          <w:sz w:val="20"/>
          <w:szCs w:val="22"/>
          <w:rtl/>
        </w:rPr>
        <w:t>ה</w:t>
      </w:r>
      <w:r>
        <w:rPr>
          <w:rFonts w:cs="FrankRuehl"/>
          <w:sz w:val="20"/>
          <w:szCs w:val="22"/>
          <w:rtl/>
        </w:rPr>
        <w:t>ניטור ו</w:t>
      </w:r>
      <w:r>
        <w:rPr>
          <w:rFonts w:cs="FrankRuehl" w:hint="cs"/>
          <w:sz w:val="20"/>
          <w:szCs w:val="22"/>
          <w:rtl/>
        </w:rPr>
        <w:t>ה</w:t>
      </w:r>
      <w:r>
        <w:rPr>
          <w:rFonts w:cs="FrankRuehl"/>
          <w:sz w:val="20"/>
          <w:szCs w:val="22"/>
          <w:rtl/>
        </w:rPr>
        <w:t xml:space="preserve">דיגום </w:t>
      </w:r>
      <w:r>
        <w:rPr>
          <w:rFonts w:cs="FrankRuehl" w:hint="cs"/>
          <w:sz w:val="20"/>
          <w:szCs w:val="22"/>
          <w:rtl/>
        </w:rPr>
        <w:t xml:space="preserve">של </w:t>
      </w:r>
      <w:r>
        <w:rPr>
          <w:rFonts w:cs="FrankRuehl"/>
          <w:sz w:val="20"/>
          <w:szCs w:val="22"/>
          <w:rtl/>
        </w:rPr>
        <w:t>הקולחים</w:t>
      </w:r>
      <w:r>
        <w:rPr>
          <w:rFonts w:cs="FrankRuehl" w:hint="cs"/>
          <w:sz w:val="20"/>
          <w:szCs w:val="22"/>
          <w:rtl/>
        </w:rPr>
        <w:t xml:space="preserve"> אצל ספקי הקולחים.</w:t>
      </w:r>
      <w:r>
        <w:rPr>
          <w:rFonts w:cs="FrankRuehl"/>
          <w:sz w:val="20"/>
          <w:szCs w:val="22"/>
          <w:rtl/>
        </w:rPr>
        <w:t xml:space="preserve"> </w:t>
      </w:r>
      <w:r>
        <w:rPr>
          <w:rFonts w:cs="FrankRuehl" w:hint="cs"/>
          <w:sz w:val="20"/>
          <w:szCs w:val="22"/>
          <w:rtl/>
        </w:rPr>
        <w:t xml:space="preserve">כמו </w:t>
      </w:r>
      <w:r>
        <w:rPr>
          <w:rFonts w:cs="FrankRuehl"/>
          <w:sz w:val="20"/>
          <w:szCs w:val="22"/>
          <w:rtl/>
        </w:rPr>
        <w:t xml:space="preserve">כן </w:t>
      </w:r>
      <w:r>
        <w:rPr>
          <w:rFonts w:cs="FrankRuehl" w:hint="cs"/>
          <w:sz w:val="20"/>
          <w:szCs w:val="22"/>
          <w:rtl/>
        </w:rPr>
        <w:t>ציין כי</w:t>
      </w:r>
      <w:r>
        <w:rPr>
          <w:rFonts w:cs="FrankRuehl" w:hint="cs"/>
          <w:sz w:val="20"/>
          <w:szCs w:val="22"/>
          <w:rtl/>
        </w:rPr>
        <w:t xml:space="preserve"> פעל בנושא </w:t>
      </w:r>
      <w:r>
        <w:rPr>
          <w:rFonts w:cs="FrankRuehl"/>
          <w:sz w:val="20"/>
          <w:szCs w:val="22"/>
          <w:rtl/>
        </w:rPr>
        <w:t xml:space="preserve">הוראות </w:t>
      </w:r>
      <w:r>
        <w:rPr>
          <w:rFonts w:cs="FrankRuehl" w:hint="cs"/>
          <w:sz w:val="20"/>
          <w:szCs w:val="22"/>
          <w:rtl/>
        </w:rPr>
        <w:t>ה</w:t>
      </w:r>
      <w:r>
        <w:rPr>
          <w:rFonts w:cs="FrankRuehl"/>
          <w:sz w:val="20"/>
          <w:szCs w:val="22"/>
          <w:rtl/>
        </w:rPr>
        <w:t xml:space="preserve">דיווח של מפעילי </w:t>
      </w:r>
      <w:r>
        <w:rPr>
          <w:rFonts w:cs="FrankRuehl"/>
          <w:sz w:val="20"/>
          <w:szCs w:val="22"/>
          <w:rtl/>
        </w:rPr>
        <w:t>המט"שים</w:t>
      </w:r>
      <w:r>
        <w:rPr>
          <w:rFonts w:cs="FrankRuehl"/>
          <w:sz w:val="20"/>
          <w:szCs w:val="22"/>
          <w:rtl/>
        </w:rPr>
        <w:t xml:space="preserve"> בנוגע למגבלות ההשקיה, </w:t>
      </w:r>
      <w:r>
        <w:rPr>
          <w:rFonts w:cs="FrankRuehl" w:hint="cs"/>
          <w:sz w:val="20"/>
          <w:szCs w:val="22"/>
          <w:rtl/>
        </w:rPr>
        <w:t xml:space="preserve">וזאת </w:t>
      </w:r>
      <w:r>
        <w:rPr>
          <w:rFonts w:cs="FrankRuehl"/>
          <w:sz w:val="20"/>
          <w:szCs w:val="22"/>
          <w:rtl/>
        </w:rPr>
        <w:t>במסגרת כללי המים "לקביעת תנאים ברישיון"</w:t>
      </w:r>
      <w:r>
        <w:rPr>
          <w:rFonts w:cs="FrankRuehl" w:hint="cs"/>
          <w:sz w:val="20"/>
          <w:szCs w:val="22"/>
          <w:rtl/>
        </w:rPr>
        <w:t>, ש</w:t>
      </w:r>
      <w:r>
        <w:rPr>
          <w:rFonts w:cs="FrankRuehl"/>
          <w:sz w:val="20"/>
          <w:szCs w:val="22"/>
          <w:rtl/>
        </w:rPr>
        <w:t>א</w:t>
      </w:r>
      <w:r>
        <w:rPr>
          <w:rFonts w:cs="FrankRuehl" w:hint="cs"/>
          <w:sz w:val="20"/>
          <w:szCs w:val="22"/>
          <w:rtl/>
        </w:rPr>
        <w:t>ו</w:t>
      </w:r>
      <w:r>
        <w:rPr>
          <w:rFonts w:cs="FrankRuehl"/>
          <w:sz w:val="20"/>
          <w:szCs w:val="22"/>
          <w:rtl/>
        </w:rPr>
        <w:t>שר</w:t>
      </w:r>
      <w:r>
        <w:rPr>
          <w:rFonts w:cs="FrankRuehl" w:hint="cs"/>
          <w:sz w:val="20"/>
          <w:szCs w:val="22"/>
          <w:rtl/>
        </w:rPr>
        <w:t>ו</w:t>
      </w:r>
      <w:r>
        <w:rPr>
          <w:rFonts w:cs="FrankRuehl"/>
          <w:sz w:val="20"/>
          <w:szCs w:val="22"/>
          <w:rtl/>
        </w:rPr>
        <w:t xml:space="preserve"> במועצת הרשות</w:t>
      </w:r>
      <w:r>
        <w:rPr>
          <w:rFonts w:cs="FrankRuehl" w:hint="cs"/>
          <w:sz w:val="20"/>
          <w:szCs w:val="22"/>
          <w:rtl/>
        </w:rPr>
        <w:t xml:space="preserve"> לאחר מועד סיום הביקורת. מנהל הרשות הודיע למשרד מבקר המדינה בסוף אפריל 2013, שכללים אלו מצויים בשלבי תיאום אחרונים מול משרד המ</w:t>
      </w:r>
      <w:r>
        <w:rPr>
          <w:rFonts w:cs="FrankRuehl" w:hint="cs"/>
          <w:sz w:val="20"/>
          <w:szCs w:val="22"/>
          <w:rtl/>
        </w:rPr>
        <w:t>שפטים לקראת פרסום</w:t>
      </w:r>
      <w:r>
        <w:rPr>
          <w:rFonts w:cs="FrankRuehl"/>
          <w:sz w:val="20"/>
          <w:szCs w:val="22"/>
          <w:rtl/>
        </w:rPr>
        <w:t xml:space="preserve">. </w:t>
      </w:r>
    </w:p>
    <w:p w:rsidR="00000000">
      <w:pPr>
        <w:pStyle w:val="RESHET"/>
        <w:keepLines/>
        <w:rPr>
          <w:rFonts w:hint="cs"/>
          <w:sz w:val="20"/>
          <w:rtl/>
        </w:rPr>
      </w:pPr>
      <w:r>
        <w:rPr>
          <w:rFonts w:hint="cs"/>
          <w:sz w:val="20"/>
          <w:rtl/>
        </w:rPr>
        <w:t>משרד מבקר המדינה מעיר למנהל רשות המים, כי היה עליו לדאוג לבקרה ולקבלת דיווח תקופתי שוטף אחר יישום דרישות השירות ההידרולוגי לגבי איכות הקולחים בכל אחד ממפעלי השבה. עוד מעיר משרד מבקר המדינה למנהל הרשות, שעליו להשלים לאלתר גיבוש נהלים בענ</w:t>
      </w:r>
      <w:r>
        <w:rPr>
          <w:rFonts w:hint="cs"/>
          <w:sz w:val="20"/>
          <w:rtl/>
        </w:rPr>
        <w:t xml:space="preserve">יין הדיווח של מפעילי </w:t>
      </w:r>
      <w:r>
        <w:rPr>
          <w:rFonts w:hint="cs"/>
          <w:sz w:val="20"/>
          <w:rtl/>
        </w:rPr>
        <w:t>המט"שים</w:t>
      </w:r>
      <w:r>
        <w:rPr>
          <w:rFonts w:hint="cs"/>
          <w:sz w:val="20"/>
          <w:rtl/>
        </w:rPr>
        <w:t xml:space="preserve"> לגבי איכות </w:t>
      </w:r>
      <w:r>
        <w:rPr>
          <w:rFonts w:hint="cs"/>
          <w:sz w:val="20"/>
          <w:rtl/>
        </w:rPr>
        <w:t>קולחיהם</w:t>
      </w:r>
      <w:r>
        <w:rPr>
          <w:rFonts w:hint="cs"/>
          <w:sz w:val="20"/>
          <w:rtl/>
        </w:rPr>
        <w:t>.</w:t>
      </w:r>
    </w:p>
    <w:p w:rsidR="00000000">
      <w:pPr>
        <w:spacing w:before="180" w:after="120" w:line="230" w:lineRule="exact"/>
        <w:ind w:right="-72"/>
        <w:jc w:val="both"/>
        <w:rPr>
          <w:rFonts w:cs="FrankRuehl" w:hint="cs"/>
          <w:sz w:val="20"/>
          <w:szCs w:val="22"/>
          <w:rtl/>
        </w:rPr>
      </w:pPr>
      <w:r>
        <w:rPr>
          <w:rFonts w:cs="FrankRuehl"/>
          <w:sz w:val="20"/>
          <w:szCs w:val="22"/>
          <w:rtl/>
        </w:rPr>
        <w:t>4.</w:t>
      </w:r>
      <w:r>
        <w:rPr>
          <w:rFonts w:cs="FrankRuehl"/>
          <w:sz w:val="20"/>
          <w:szCs w:val="22"/>
          <w:rtl/>
        </w:rPr>
        <w:tab/>
        <w:t xml:space="preserve">מנהלת אגף איכות המים הסבירה למשרד מבקר המדינה בדצמבר 2012, שעל פי תקנות </w:t>
      </w:r>
      <w:r>
        <w:rPr>
          <w:rFonts w:cs="FrankRuehl" w:hint="cs"/>
          <w:sz w:val="20"/>
          <w:szCs w:val="22"/>
          <w:rtl/>
        </w:rPr>
        <w:t>איכות קולחים</w:t>
      </w:r>
      <w:r>
        <w:rPr>
          <w:rFonts w:cs="FrankRuehl"/>
          <w:sz w:val="20"/>
          <w:szCs w:val="22"/>
          <w:rtl/>
        </w:rPr>
        <w:t xml:space="preserve">, על ספק הקולחים לנקוט </w:t>
      </w:r>
      <w:r>
        <w:rPr>
          <w:rFonts w:cs="FrankRuehl" w:hint="cs"/>
          <w:sz w:val="20"/>
          <w:szCs w:val="22"/>
          <w:rtl/>
        </w:rPr>
        <w:t xml:space="preserve">את </w:t>
      </w:r>
      <w:r>
        <w:rPr>
          <w:rFonts w:cs="FrankRuehl"/>
          <w:sz w:val="20"/>
          <w:szCs w:val="22"/>
          <w:rtl/>
        </w:rPr>
        <w:t xml:space="preserve">כל האמצעים הסבירים </w:t>
      </w:r>
      <w:r>
        <w:rPr>
          <w:rFonts w:cs="FrankRuehl" w:hint="cs"/>
          <w:sz w:val="20"/>
          <w:szCs w:val="22"/>
          <w:rtl/>
        </w:rPr>
        <w:t xml:space="preserve">העומדים לרשותו, </w:t>
      </w:r>
      <w:r>
        <w:rPr>
          <w:rFonts w:cs="FrankRuehl"/>
          <w:sz w:val="20"/>
          <w:szCs w:val="22"/>
          <w:rtl/>
        </w:rPr>
        <w:t>למניעת הרעה באיכות מי הקולחים, אך הן אינן מטילות עליו אחריו</w:t>
      </w:r>
      <w:r>
        <w:rPr>
          <w:rFonts w:cs="FrankRuehl"/>
          <w:sz w:val="20"/>
          <w:szCs w:val="22"/>
          <w:rtl/>
        </w:rPr>
        <w:t xml:space="preserve">ת לנקוט פעולות </w:t>
      </w:r>
      <w:r>
        <w:rPr>
          <w:rFonts w:cs="FrankRuehl" w:hint="cs"/>
          <w:sz w:val="20"/>
          <w:szCs w:val="22"/>
          <w:rtl/>
        </w:rPr>
        <w:t>כלשהן, לשם א</w:t>
      </w:r>
      <w:r>
        <w:rPr>
          <w:rFonts w:cs="FrankRuehl"/>
          <w:sz w:val="20"/>
          <w:szCs w:val="22"/>
          <w:rtl/>
        </w:rPr>
        <w:t>ספק</w:t>
      </w:r>
      <w:r>
        <w:rPr>
          <w:rFonts w:cs="FrankRuehl" w:hint="cs"/>
          <w:sz w:val="20"/>
          <w:szCs w:val="22"/>
          <w:rtl/>
        </w:rPr>
        <w:t>ת</w:t>
      </w:r>
      <w:r>
        <w:rPr>
          <w:rFonts w:cs="FrankRuehl"/>
          <w:sz w:val="20"/>
          <w:szCs w:val="22"/>
          <w:rtl/>
        </w:rPr>
        <w:t xml:space="preserve"> קולחים באיכות הסף הנדרשת בתקנות, גם אם </w:t>
      </w:r>
      <w:r>
        <w:rPr>
          <w:rFonts w:cs="FrankRuehl" w:hint="cs"/>
          <w:sz w:val="20"/>
          <w:szCs w:val="22"/>
          <w:rtl/>
        </w:rPr>
        <w:t xml:space="preserve">הם נקלטים </w:t>
      </w:r>
      <w:r>
        <w:rPr>
          <w:rFonts w:cs="FrankRuehl"/>
          <w:sz w:val="20"/>
          <w:szCs w:val="22"/>
          <w:rtl/>
        </w:rPr>
        <w:t>מהמט"שים</w:t>
      </w:r>
      <w:r>
        <w:rPr>
          <w:rFonts w:cs="FrankRuehl"/>
          <w:sz w:val="20"/>
          <w:szCs w:val="22"/>
          <w:rtl/>
        </w:rPr>
        <w:t xml:space="preserve"> באיכות ירודה. מנכ"לית </w:t>
      </w:r>
      <w:r>
        <w:rPr>
          <w:rFonts w:cs="FrankRuehl" w:hint="cs"/>
          <w:sz w:val="20"/>
          <w:szCs w:val="22"/>
          <w:rtl/>
        </w:rPr>
        <w:t>המשרד ל</w:t>
      </w:r>
      <w:r>
        <w:rPr>
          <w:rFonts w:cs="FrankRuehl"/>
          <w:sz w:val="20"/>
          <w:szCs w:val="22"/>
          <w:rtl/>
        </w:rPr>
        <w:t>הגנ</w:t>
      </w:r>
      <w:r>
        <w:rPr>
          <w:rFonts w:cs="FrankRuehl" w:hint="cs"/>
          <w:sz w:val="20"/>
          <w:szCs w:val="22"/>
          <w:rtl/>
        </w:rPr>
        <w:t>ת הסביבה</w:t>
      </w:r>
      <w:r>
        <w:rPr>
          <w:rFonts w:cs="FrankRuehl"/>
          <w:sz w:val="20"/>
          <w:szCs w:val="22"/>
          <w:rtl/>
        </w:rPr>
        <w:t xml:space="preserve"> הודיעה למשרד מבקר המדינה בפברואר 2013, שבהתאם לסעיף 8(2) בתקנות </w:t>
      </w:r>
      <w:r>
        <w:rPr>
          <w:rFonts w:cs="FrankRuehl" w:hint="cs"/>
          <w:sz w:val="20"/>
          <w:szCs w:val="22"/>
          <w:rtl/>
        </w:rPr>
        <w:t>איכות קולחים,</w:t>
      </w:r>
      <w:r>
        <w:rPr>
          <w:rFonts w:cs="FrankRuehl"/>
          <w:sz w:val="20"/>
          <w:szCs w:val="22"/>
          <w:rtl/>
        </w:rPr>
        <w:t xml:space="preserve"> "עולה כי באחריות ספק הקולחים</w:t>
      </w:r>
      <w:r>
        <w:rPr>
          <w:rFonts w:cs="FrankRuehl" w:hint="cs"/>
          <w:sz w:val="20"/>
          <w:szCs w:val="22"/>
          <w:rtl/>
        </w:rPr>
        <w:t xml:space="preserve"> </w:t>
      </w:r>
      <w:r>
        <w:rPr>
          <w:rFonts w:cs="FrankRuehl"/>
          <w:sz w:val="20"/>
          <w:szCs w:val="22"/>
          <w:rtl/>
        </w:rPr>
        <w:t>למנוע חריגה מן הער</w:t>
      </w:r>
      <w:r>
        <w:rPr>
          <w:rFonts w:cs="FrankRuehl"/>
          <w:sz w:val="20"/>
          <w:szCs w:val="22"/>
          <w:rtl/>
        </w:rPr>
        <w:t xml:space="preserve">כים הנדרשים בתקנות, באופן שכל אספקת מים על ידו תהיה בהתאם לערכי הסף של הקולחים בתקנות". </w:t>
      </w:r>
    </w:p>
    <w:p w:rsidR="00000000">
      <w:pPr>
        <w:spacing w:after="120" w:line="230" w:lineRule="exact"/>
        <w:ind w:right="-72"/>
        <w:jc w:val="both"/>
        <w:rPr>
          <w:rFonts w:cs="FrankRuehl" w:hint="cs"/>
          <w:sz w:val="20"/>
          <w:szCs w:val="22"/>
          <w:rtl/>
        </w:rPr>
      </w:pPr>
      <w:r>
        <w:rPr>
          <w:rFonts w:cs="FrankRuehl"/>
          <w:sz w:val="20"/>
          <w:szCs w:val="22"/>
          <w:rtl/>
        </w:rPr>
        <w:t>נמצא כי גופי האסדרה, לרבות רשות המים ו</w:t>
      </w:r>
      <w:r>
        <w:rPr>
          <w:rFonts w:cs="FrankRuehl" w:hint="cs"/>
          <w:sz w:val="20"/>
          <w:szCs w:val="22"/>
          <w:rtl/>
        </w:rPr>
        <w:t>המשרד ל</w:t>
      </w:r>
      <w:r>
        <w:rPr>
          <w:rFonts w:cs="FrankRuehl"/>
          <w:sz w:val="20"/>
          <w:szCs w:val="22"/>
          <w:rtl/>
        </w:rPr>
        <w:t>הגנ</w:t>
      </w:r>
      <w:r>
        <w:rPr>
          <w:rFonts w:cs="FrankRuehl" w:hint="cs"/>
          <w:sz w:val="20"/>
          <w:szCs w:val="22"/>
          <w:rtl/>
        </w:rPr>
        <w:t>ת הסביבה,</w:t>
      </w:r>
      <w:r>
        <w:rPr>
          <w:rFonts w:cs="FrankRuehl"/>
          <w:sz w:val="20"/>
          <w:szCs w:val="22"/>
          <w:rtl/>
        </w:rPr>
        <w:t xml:space="preserve"> </w:t>
      </w:r>
      <w:r>
        <w:rPr>
          <w:rFonts w:cs="FrankRuehl" w:hint="cs"/>
          <w:sz w:val="20"/>
          <w:szCs w:val="22"/>
          <w:rtl/>
        </w:rPr>
        <w:t>ה</w:t>
      </w:r>
      <w:r>
        <w:rPr>
          <w:rFonts w:cs="FrankRuehl"/>
          <w:sz w:val="20"/>
          <w:szCs w:val="22"/>
          <w:rtl/>
        </w:rPr>
        <w:t>סתמכ</w:t>
      </w:r>
      <w:r>
        <w:rPr>
          <w:rFonts w:cs="FrankRuehl" w:hint="cs"/>
          <w:sz w:val="20"/>
          <w:szCs w:val="22"/>
          <w:rtl/>
        </w:rPr>
        <w:t>ו</w:t>
      </w:r>
      <w:r>
        <w:rPr>
          <w:rFonts w:cs="FrankRuehl"/>
          <w:sz w:val="20"/>
          <w:szCs w:val="22"/>
          <w:rtl/>
        </w:rPr>
        <w:t xml:space="preserve"> </w:t>
      </w:r>
      <w:r>
        <w:rPr>
          <w:rFonts w:cs="FrankRuehl" w:hint="cs"/>
          <w:sz w:val="20"/>
          <w:szCs w:val="22"/>
          <w:rtl/>
        </w:rPr>
        <w:t xml:space="preserve">רק </w:t>
      </w:r>
      <w:r>
        <w:rPr>
          <w:rFonts w:cs="FrankRuehl"/>
          <w:sz w:val="20"/>
          <w:szCs w:val="22"/>
          <w:rtl/>
        </w:rPr>
        <w:t xml:space="preserve">על פיקוח </w:t>
      </w:r>
      <w:r>
        <w:rPr>
          <w:rFonts w:cs="FrankRuehl" w:hint="cs"/>
          <w:sz w:val="20"/>
          <w:szCs w:val="22"/>
          <w:rtl/>
        </w:rPr>
        <w:t xml:space="preserve">על </w:t>
      </w:r>
      <w:r>
        <w:rPr>
          <w:rFonts w:cs="FrankRuehl"/>
          <w:sz w:val="20"/>
          <w:szCs w:val="22"/>
          <w:rtl/>
        </w:rPr>
        <w:t>מי הקולחים</w:t>
      </w:r>
      <w:r>
        <w:rPr>
          <w:rFonts w:cs="FrankRuehl" w:hint="cs"/>
          <w:sz w:val="20"/>
          <w:szCs w:val="22"/>
          <w:rtl/>
        </w:rPr>
        <w:t xml:space="preserve"> וניטורם</w:t>
      </w:r>
      <w:r>
        <w:rPr>
          <w:rFonts w:cs="FrankRuehl"/>
          <w:sz w:val="20"/>
          <w:szCs w:val="22"/>
          <w:rtl/>
        </w:rPr>
        <w:t xml:space="preserve"> באמצעות דגימות חצי-שנתיות </w:t>
      </w:r>
      <w:r>
        <w:rPr>
          <w:rFonts w:cs="FrankRuehl" w:hint="cs"/>
          <w:sz w:val="20"/>
          <w:szCs w:val="22"/>
          <w:rtl/>
        </w:rPr>
        <w:t xml:space="preserve">שהם ביצעו בעצמם או באמצעות </w:t>
      </w:r>
      <w:r>
        <w:rPr>
          <w:rFonts w:cs="FrankRuehl"/>
          <w:sz w:val="20"/>
          <w:szCs w:val="22"/>
          <w:rtl/>
        </w:rPr>
        <w:t>היחידה הסביבתית</w:t>
      </w:r>
      <w:r>
        <w:rPr>
          <w:rFonts w:cs="FrankRuehl"/>
          <w:sz w:val="20"/>
          <w:szCs w:val="22"/>
          <w:rtl/>
        </w:rPr>
        <w:t xml:space="preserve"> </w:t>
      </w:r>
      <w:r>
        <w:rPr>
          <w:rFonts w:cs="FrankRuehl" w:hint="cs"/>
          <w:sz w:val="20"/>
          <w:szCs w:val="22"/>
          <w:rtl/>
        </w:rPr>
        <w:t>ברט"ג</w:t>
      </w:r>
      <w:r>
        <w:rPr>
          <w:rFonts w:cs="FrankRuehl" w:hint="cs"/>
          <w:sz w:val="20"/>
          <w:szCs w:val="22"/>
          <w:rtl/>
        </w:rPr>
        <w:t xml:space="preserve">, ולא באמצעות </w:t>
      </w:r>
      <w:r>
        <w:rPr>
          <w:rFonts w:cs="FrankRuehl"/>
          <w:sz w:val="20"/>
          <w:szCs w:val="22"/>
          <w:rtl/>
        </w:rPr>
        <w:t xml:space="preserve">ניטור רציף של מוצאי המפעלים. </w:t>
      </w:r>
    </w:p>
    <w:p w:rsidR="00000000">
      <w:pPr>
        <w:spacing w:after="240" w:line="230" w:lineRule="exact"/>
        <w:ind w:right="-72"/>
        <w:jc w:val="both"/>
        <w:rPr>
          <w:rFonts w:cs="FrankRuehl" w:hint="cs"/>
          <w:sz w:val="20"/>
          <w:szCs w:val="22"/>
          <w:rtl/>
        </w:rPr>
      </w:pPr>
      <w:r>
        <w:rPr>
          <w:rFonts w:cs="FrankRuehl"/>
          <w:sz w:val="20"/>
          <w:szCs w:val="22"/>
          <w:rtl/>
        </w:rPr>
        <w:t>משרד הבריאות הודיע למשרד מבקר המדינה בתגובתו מפברואר 2013, שקיימת ל</w:t>
      </w:r>
      <w:r>
        <w:rPr>
          <w:rFonts w:cs="FrankRuehl" w:hint="cs"/>
          <w:sz w:val="20"/>
          <w:szCs w:val="22"/>
          <w:rtl/>
        </w:rPr>
        <w:t>ָ</w:t>
      </w:r>
      <w:r>
        <w:rPr>
          <w:rFonts w:cs="FrankRuehl"/>
          <w:sz w:val="20"/>
          <w:szCs w:val="22"/>
          <w:rtl/>
        </w:rPr>
        <w:t>קו</w:t>
      </w:r>
      <w:r>
        <w:rPr>
          <w:rFonts w:cs="FrankRuehl" w:hint="cs"/>
          <w:sz w:val="20"/>
          <w:szCs w:val="22"/>
          <w:rtl/>
        </w:rPr>
        <w:t>ּ</w:t>
      </w:r>
      <w:r>
        <w:rPr>
          <w:rFonts w:cs="FrankRuehl"/>
          <w:sz w:val="20"/>
          <w:szCs w:val="22"/>
          <w:rtl/>
        </w:rPr>
        <w:t>נ</w:t>
      </w:r>
      <w:r>
        <w:rPr>
          <w:rFonts w:cs="FrankRuehl" w:hint="cs"/>
          <w:sz w:val="20"/>
          <w:szCs w:val="22"/>
          <w:rtl/>
        </w:rPr>
        <w:t>ָ</w:t>
      </w:r>
      <w:r>
        <w:rPr>
          <w:rFonts w:cs="FrankRuehl"/>
          <w:sz w:val="20"/>
          <w:szCs w:val="22"/>
          <w:rtl/>
        </w:rPr>
        <w:t xml:space="preserve">ה [ריק משפטי] בנושא אחריות ספקי הקולחים על איכות </w:t>
      </w:r>
      <w:r>
        <w:rPr>
          <w:rFonts w:cs="FrankRuehl"/>
          <w:sz w:val="20"/>
          <w:szCs w:val="22"/>
          <w:rtl/>
        </w:rPr>
        <w:t>קולחיהם</w:t>
      </w:r>
      <w:r>
        <w:rPr>
          <w:rFonts w:cs="FrankRuehl"/>
          <w:sz w:val="20"/>
          <w:szCs w:val="22"/>
          <w:rtl/>
        </w:rPr>
        <w:t>, וכי הוא מתכוון לעדכן את התקנות או לחילופין להתקין תקנות חדשות שיטילו אחריות</w:t>
      </w:r>
      <w:r>
        <w:rPr>
          <w:rFonts w:cs="FrankRuehl"/>
          <w:sz w:val="20"/>
          <w:szCs w:val="22"/>
          <w:rtl/>
        </w:rPr>
        <w:t xml:space="preserve"> </w:t>
      </w:r>
      <w:r>
        <w:rPr>
          <w:rFonts w:cs="FrankRuehl" w:hint="cs"/>
          <w:sz w:val="20"/>
          <w:szCs w:val="22"/>
          <w:rtl/>
        </w:rPr>
        <w:t xml:space="preserve">זו </w:t>
      </w:r>
      <w:r>
        <w:rPr>
          <w:rFonts w:cs="FrankRuehl"/>
          <w:sz w:val="20"/>
          <w:szCs w:val="22"/>
          <w:rtl/>
        </w:rPr>
        <w:t>על ספק הקולחים.</w:t>
      </w:r>
      <w:r>
        <w:rPr>
          <w:rFonts w:cs="FrankRuehl" w:hint="cs"/>
          <w:sz w:val="20"/>
          <w:szCs w:val="22"/>
          <w:rtl/>
        </w:rPr>
        <w:t xml:space="preserve"> מנהל אגף מים ונחלים במשרד להגנת הסביבה הודיע למשרד מבקר המדינה במרץ 2013, שמשרדו אינו מבצע ניטור רציף של איכות הקולחים ביציאה ממפעלי ההשבה, שאינם בתחום אחריותו או סמכותו. מנכ"לית המשרד ל</w:t>
      </w:r>
      <w:r>
        <w:rPr>
          <w:rFonts w:cs="FrankRuehl"/>
          <w:sz w:val="20"/>
          <w:szCs w:val="22"/>
          <w:rtl/>
        </w:rPr>
        <w:t>הגנ</w:t>
      </w:r>
      <w:r>
        <w:rPr>
          <w:rFonts w:cs="FrankRuehl" w:hint="cs"/>
          <w:sz w:val="20"/>
          <w:szCs w:val="22"/>
          <w:rtl/>
        </w:rPr>
        <w:t>ת הסביבה</w:t>
      </w:r>
      <w:r>
        <w:rPr>
          <w:rFonts w:cs="FrankRuehl"/>
          <w:sz w:val="20"/>
          <w:szCs w:val="22"/>
          <w:rtl/>
        </w:rPr>
        <w:t xml:space="preserve"> </w:t>
      </w:r>
      <w:r>
        <w:rPr>
          <w:rFonts w:cs="FrankRuehl" w:hint="cs"/>
          <w:sz w:val="20"/>
          <w:szCs w:val="22"/>
          <w:rtl/>
        </w:rPr>
        <w:t>מסרה למשרד מבקר המדינה בסוף אפריל 2013</w:t>
      </w:r>
      <w:r>
        <w:rPr>
          <w:rFonts w:cs="FrankRuehl" w:hint="cs"/>
          <w:sz w:val="20"/>
          <w:szCs w:val="22"/>
          <w:rtl/>
        </w:rPr>
        <w:t xml:space="preserve">, שמשרדה פועל למניעת זיהום מקורות מים בתחום הטיפול בשפכים על פי סמכויותיו, וכי הוא איננו מוצא לנכון להיכנס לעולם התוכן של ספקי המים שמנוהל ברובו על ידי רשות המים. מנכ"לית המשרד הוסיפה </w:t>
      </w:r>
      <w:r>
        <w:rPr>
          <w:rFonts w:cs="FrankRuehl" w:hint="cs"/>
          <w:sz w:val="20"/>
          <w:szCs w:val="22"/>
          <w:rtl/>
        </w:rPr>
        <w:t>שהמט"שים</w:t>
      </w:r>
      <w:r>
        <w:rPr>
          <w:rFonts w:cs="FrankRuehl" w:hint="cs"/>
          <w:sz w:val="20"/>
          <w:szCs w:val="22"/>
          <w:rtl/>
        </w:rPr>
        <w:t xml:space="preserve"> מעבירים דיווחים שוטפים לגבי איכות הקולחים היוצא מהם כנדרש בתקנו</w:t>
      </w:r>
      <w:r>
        <w:rPr>
          <w:rFonts w:cs="FrankRuehl" w:hint="cs"/>
          <w:sz w:val="20"/>
          <w:szCs w:val="22"/>
          <w:rtl/>
        </w:rPr>
        <w:t>ת, ונתונים אלו מועברים אף לרשות המים. מנהל רשות המים הודיע למשרד מבקר המדינה באותו מועד, ש"הצוות הבין-משרדי לבחינת מערך ניטור איכות הקולחים" קבע בפברואר 2013 את התדירות והפרמטרים לניטור איכות הקולחים ואלה "הוטמעו לכללי המים" החדשים, בהם "מחויב בעל רישיון (</w:t>
      </w:r>
      <w:r>
        <w:rPr>
          <w:rFonts w:cs="FrankRuehl" w:hint="cs"/>
          <w:sz w:val="20"/>
          <w:szCs w:val="22"/>
          <w:rtl/>
        </w:rPr>
        <w:t>כולל ספק קולחים), לספק מים 'בכמות ובאיכות על פי כל דין'". כאמור, מנהל רשות המים אף הודיע שכללים אלו מצויים בשלבי תיאום אחרונים מול משרד המשפטים לקראת פרסום</w:t>
      </w:r>
      <w:r>
        <w:rPr>
          <w:rFonts w:cs="FrankRuehl"/>
          <w:sz w:val="20"/>
          <w:szCs w:val="22"/>
          <w:rtl/>
        </w:rPr>
        <w:t>.</w:t>
      </w:r>
    </w:p>
    <w:p w:rsidR="00000000">
      <w:pPr>
        <w:pStyle w:val="RESHET"/>
        <w:keepLines/>
        <w:rPr>
          <w:rFonts w:hint="cs"/>
          <w:sz w:val="20"/>
          <w:rtl/>
        </w:rPr>
      </w:pPr>
      <w:r>
        <w:rPr>
          <w:sz w:val="20"/>
          <w:rtl/>
        </w:rPr>
        <w:t xml:space="preserve">משרד מבקר המדינה מעיר לרשות המים שהיא לא כללה בתנאים הכלליים של הרישיונות שהוציאה לספקי הקולחים את </w:t>
      </w:r>
      <w:r>
        <w:rPr>
          <w:sz w:val="20"/>
          <w:rtl/>
        </w:rPr>
        <w:t xml:space="preserve">חובתם לספק קולחים באיכות הסף הנדרשת בתקנות. משרד מבקר המדינה מעיר </w:t>
      </w:r>
      <w:r>
        <w:rPr>
          <w:rFonts w:hint="cs"/>
          <w:sz w:val="20"/>
          <w:rtl/>
        </w:rPr>
        <w:t>גם למשרד ל</w:t>
      </w:r>
      <w:r>
        <w:rPr>
          <w:sz w:val="20"/>
          <w:rtl/>
        </w:rPr>
        <w:t>הגנ</w:t>
      </w:r>
      <w:r>
        <w:rPr>
          <w:rFonts w:hint="cs"/>
          <w:sz w:val="20"/>
          <w:rtl/>
        </w:rPr>
        <w:t>ת הסביבה ולמשרד הבריאות</w:t>
      </w:r>
      <w:r>
        <w:rPr>
          <w:sz w:val="20"/>
          <w:rtl/>
        </w:rPr>
        <w:t>, שעל</w:t>
      </w:r>
      <w:r>
        <w:rPr>
          <w:rFonts w:hint="cs"/>
          <w:sz w:val="20"/>
          <w:rtl/>
        </w:rPr>
        <w:t>יהם</w:t>
      </w:r>
      <w:r>
        <w:rPr>
          <w:sz w:val="20"/>
          <w:rtl/>
        </w:rPr>
        <w:t xml:space="preserve"> </w:t>
      </w:r>
      <w:r>
        <w:rPr>
          <w:rFonts w:hint="cs"/>
          <w:sz w:val="20"/>
          <w:rtl/>
        </w:rPr>
        <w:t>לפעול בהקדם לתיקון התקנות בעניין אחריות הבעלים של מפעלי ההשבה לאיכות הקולחים, ו</w:t>
      </w:r>
      <w:r>
        <w:rPr>
          <w:sz w:val="20"/>
          <w:rtl/>
        </w:rPr>
        <w:t>לקיים מערך בקרה רציף</w:t>
      </w:r>
      <w:r>
        <w:rPr>
          <w:rFonts w:hint="cs"/>
          <w:sz w:val="20"/>
          <w:rtl/>
        </w:rPr>
        <w:t xml:space="preserve"> על מנת לוודא ש</w:t>
      </w:r>
      <w:r>
        <w:rPr>
          <w:sz w:val="20"/>
          <w:rtl/>
        </w:rPr>
        <w:t>ספקי הקולחים אכן ממלאים חובתם ע</w:t>
      </w:r>
      <w:r>
        <w:rPr>
          <w:sz w:val="20"/>
          <w:rtl/>
        </w:rPr>
        <w:t>ל</w:t>
      </w:r>
      <w:r>
        <w:rPr>
          <w:rFonts w:hint="cs"/>
          <w:sz w:val="20"/>
          <w:rtl/>
        </w:rPr>
        <w:t xml:space="preserve"> </w:t>
      </w:r>
      <w:r>
        <w:rPr>
          <w:sz w:val="20"/>
          <w:rtl/>
        </w:rPr>
        <w:t>פי התקנות</w:t>
      </w:r>
      <w:r>
        <w:rPr>
          <w:rFonts w:hint="cs"/>
          <w:sz w:val="20"/>
          <w:rtl/>
        </w:rPr>
        <w:t xml:space="preserve">. </w:t>
      </w:r>
      <w:r>
        <w:rPr>
          <w:sz w:val="20"/>
          <w:rtl/>
        </w:rPr>
        <w:t>על הרשות וגו</w:t>
      </w:r>
      <w:r>
        <w:rPr>
          <w:rFonts w:hint="cs"/>
          <w:sz w:val="20"/>
          <w:rtl/>
        </w:rPr>
        <w:t>פ</w:t>
      </w:r>
      <w:r>
        <w:rPr>
          <w:sz w:val="20"/>
          <w:rtl/>
        </w:rPr>
        <w:t>י האסדרה ל</w:t>
      </w:r>
      <w:r>
        <w:rPr>
          <w:rFonts w:hint="cs"/>
          <w:sz w:val="20"/>
          <w:rtl/>
        </w:rPr>
        <w:t xml:space="preserve">בחון הקמת </w:t>
      </w:r>
      <w:r>
        <w:rPr>
          <w:sz w:val="20"/>
          <w:rtl/>
        </w:rPr>
        <w:t>מערך דיווח שוטף על איכות הקולחים</w:t>
      </w:r>
      <w:r>
        <w:rPr>
          <w:rFonts w:hint="cs"/>
          <w:sz w:val="20"/>
          <w:rtl/>
        </w:rPr>
        <w:t>,</w:t>
      </w:r>
      <w:r>
        <w:rPr>
          <w:sz w:val="20"/>
          <w:rtl/>
        </w:rPr>
        <w:t xml:space="preserve"> המתבסס על ניטור רציף של כל אחד ממפעלי ההשבה על מתקניהם, ו</w:t>
      </w:r>
      <w:r>
        <w:rPr>
          <w:rFonts w:hint="cs"/>
          <w:sz w:val="20"/>
          <w:rtl/>
        </w:rPr>
        <w:t xml:space="preserve">לשקול את </w:t>
      </w:r>
      <w:r>
        <w:rPr>
          <w:sz w:val="20"/>
          <w:rtl/>
        </w:rPr>
        <w:t>התנ</w:t>
      </w:r>
      <w:r>
        <w:rPr>
          <w:rFonts w:hint="cs"/>
          <w:sz w:val="20"/>
          <w:rtl/>
        </w:rPr>
        <w:t>יי</w:t>
      </w:r>
      <w:r>
        <w:rPr>
          <w:sz w:val="20"/>
          <w:rtl/>
        </w:rPr>
        <w:t>ת מתן רישיונות האספקה ומענקי הסיוע בהתחייבות אותם ספקי קולחים להעביר לה נתוני איכות הקולחים במפעליהם באופ</w:t>
      </w:r>
      <w:r>
        <w:rPr>
          <w:sz w:val="20"/>
          <w:rtl/>
        </w:rPr>
        <w:t xml:space="preserve">ן רציף ומקוון, בהתאם לדרישותיה. </w:t>
      </w:r>
    </w:p>
    <w:p w:rsidR="00000000">
      <w:pPr>
        <w:spacing w:before="180" w:after="120" w:line="230" w:lineRule="exact"/>
        <w:ind w:left="-60" w:right="-72"/>
        <w:jc w:val="both"/>
        <w:rPr>
          <w:rFonts w:cs="FrankRuehl" w:hint="cs"/>
          <w:sz w:val="20"/>
          <w:szCs w:val="22"/>
          <w:rtl/>
        </w:rPr>
      </w:pPr>
      <w:r>
        <w:rPr>
          <w:rFonts w:cs="FrankRuehl" w:hint="cs"/>
          <w:sz w:val="20"/>
          <w:szCs w:val="22"/>
          <w:rtl/>
        </w:rPr>
        <w:t>5</w:t>
      </w:r>
      <w:r>
        <w:rPr>
          <w:rFonts w:cs="FrankRuehl"/>
          <w:sz w:val="20"/>
          <w:szCs w:val="22"/>
          <w:rtl/>
        </w:rPr>
        <w:t>.</w:t>
      </w:r>
      <w:r>
        <w:rPr>
          <w:rFonts w:cs="FrankRuehl" w:hint="cs"/>
          <w:sz w:val="20"/>
          <w:szCs w:val="22"/>
          <w:rtl/>
        </w:rPr>
        <w:tab/>
        <w:t xml:space="preserve"> נמצא כי</w:t>
      </w:r>
      <w:r>
        <w:rPr>
          <w:rFonts w:cs="FrankRuehl"/>
          <w:sz w:val="20"/>
          <w:szCs w:val="22"/>
          <w:rtl/>
        </w:rPr>
        <w:t xml:space="preserve"> </w:t>
      </w:r>
      <w:r>
        <w:rPr>
          <w:rFonts w:cs="FrankRuehl" w:hint="cs"/>
          <w:sz w:val="20"/>
          <w:szCs w:val="22"/>
          <w:rtl/>
        </w:rPr>
        <w:t>לא היה</w:t>
      </w:r>
      <w:r>
        <w:rPr>
          <w:rFonts w:cs="FrankRuehl"/>
          <w:sz w:val="20"/>
          <w:szCs w:val="22"/>
          <w:rtl/>
        </w:rPr>
        <w:t xml:space="preserve"> </w:t>
      </w:r>
      <w:r>
        <w:rPr>
          <w:rFonts w:cs="FrankRuehl" w:hint="cs"/>
          <w:sz w:val="20"/>
          <w:szCs w:val="22"/>
          <w:rtl/>
        </w:rPr>
        <w:t xml:space="preserve">בידי </w:t>
      </w:r>
      <w:r>
        <w:rPr>
          <w:rFonts w:cs="FrankRuehl"/>
          <w:sz w:val="20"/>
          <w:szCs w:val="22"/>
          <w:rtl/>
        </w:rPr>
        <w:t>גו</w:t>
      </w:r>
      <w:r>
        <w:rPr>
          <w:rFonts w:cs="FrankRuehl" w:hint="cs"/>
          <w:sz w:val="20"/>
          <w:szCs w:val="22"/>
          <w:rtl/>
        </w:rPr>
        <w:t>פ</w:t>
      </w:r>
      <w:r>
        <w:rPr>
          <w:rFonts w:cs="FrankRuehl"/>
          <w:sz w:val="20"/>
          <w:szCs w:val="22"/>
          <w:rtl/>
        </w:rPr>
        <w:t xml:space="preserve">י האסדרה </w:t>
      </w:r>
      <w:r>
        <w:rPr>
          <w:rFonts w:cs="FrankRuehl" w:hint="cs"/>
          <w:sz w:val="20"/>
          <w:szCs w:val="22"/>
          <w:rtl/>
        </w:rPr>
        <w:t xml:space="preserve">נוהל קבוע ובו </w:t>
      </w:r>
      <w:r>
        <w:rPr>
          <w:rFonts w:cs="FrankRuehl"/>
          <w:sz w:val="20"/>
          <w:szCs w:val="22"/>
          <w:rtl/>
        </w:rPr>
        <w:t>סדר פעולות</w:t>
      </w:r>
      <w:r>
        <w:rPr>
          <w:rStyle w:val="FootnoteReference"/>
          <w:rFonts w:cs="FrankRuehl"/>
          <w:sz w:val="20"/>
          <w:szCs w:val="22"/>
          <w:rtl/>
        </w:rPr>
        <w:footnoteReference w:id="60"/>
      </w:r>
      <w:r>
        <w:rPr>
          <w:rFonts w:cs="FrankRuehl"/>
          <w:sz w:val="20"/>
          <w:szCs w:val="22"/>
          <w:rtl/>
        </w:rPr>
        <w:t xml:space="preserve"> </w:t>
      </w:r>
      <w:r>
        <w:rPr>
          <w:rFonts w:cs="FrankRuehl" w:hint="cs"/>
          <w:sz w:val="20"/>
          <w:szCs w:val="22"/>
          <w:rtl/>
        </w:rPr>
        <w:t>ש</w:t>
      </w:r>
      <w:r>
        <w:rPr>
          <w:rFonts w:cs="FrankRuehl"/>
          <w:sz w:val="20"/>
          <w:szCs w:val="22"/>
          <w:rtl/>
        </w:rPr>
        <w:t>יש</w:t>
      </w:r>
      <w:r>
        <w:rPr>
          <w:rFonts w:cs="FrankRuehl" w:hint="cs"/>
          <w:sz w:val="20"/>
          <w:szCs w:val="22"/>
          <w:rtl/>
        </w:rPr>
        <w:t xml:space="preserve"> </w:t>
      </w:r>
      <w:r>
        <w:rPr>
          <w:rFonts w:cs="FrankRuehl"/>
          <w:sz w:val="20"/>
          <w:szCs w:val="22"/>
          <w:rtl/>
        </w:rPr>
        <w:t>לנקוט</w:t>
      </w:r>
      <w:r>
        <w:rPr>
          <w:rFonts w:cs="FrankRuehl" w:hint="cs"/>
          <w:sz w:val="20"/>
          <w:szCs w:val="22"/>
          <w:rtl/>
        </w:rPr>
        <w:t xml:space="preserve"> </w:t>
      </w:r>
      <w:r>
        <w:rPr>
          <w:rFonts w:cs="FrankRuehl"/>
          <w:sz w:val="20"/>
          <w:szCs w:val="22"/>
          <w:rtl/>
        </w:rPr>
        <w:t>במקרים</w:t>
      </w:r>
      <w:r>
        <w:rPr>
          <w:rFonts w:cs="FrankRuehl" w:hint="cs"/>
          <w:sz w:val="20"/>
          <w:szCs w:val="22"/>
          <w:rtl/>
        </w:rPr>
        <w:t xml:space="preserve"> ש</w:t>
      </w:r>
      <w:r>
        <w:rPr>
          <w:rFonts w:cs="FrankRuehl"/>
          <w:sz w:val="20"/>
          <w:szCs w:val="22"/>
          <w:rtl/>
        </w:rPr>
        <w:t>בהם</w:t>
      </w:r>
      <w:r>
        <w:rPr>
          <w:rFonts w:cs="FrankRuehl" w:hint="cs"/>
          <w:sz w:val="20"/>
          <w:szCs w:val="22"/>
          <w:rtl/>
        </w:rPr>
        <w:t xml:space="preserve"> </w:t>
      </w:r>
      <w:r>
        <w:rPr>
          <w:rFonts w:cs="FrankRuehl"/>
          <w:sz w:val="20"/>
          <w:szCs w:val="22"/>
          <w:rtl/>
        </w:rPr>
        <w:t>המט"ש</w:t>
      </w:r>
      <w:r>
        <w:rPr>
          <w:rFonts w:cs="FrankRuehl" w:hint="cs"/>
          <w:sz w:val="20"/>
          <w:szCs w:val="22"/>
          <w:rtl/>
        </w:rPr>
        <w:t xml:space="preserve"> </w:t>
      </w:r>
      <w:r>
        <w:rPr>
          <w:rFonts w:cs="FrankRuehl"/>
          <w:sz w:val="20"/>
          <w:szCs w:val="22"/>
          <w:rtl/>
        </w:rPr>
        <w:t>מזרים למפעלי ה</w:t>
      </w:r>
      <w:r>
        <w:rPr>
          <w:rFonts w:cs="FrankRuehl" w:hint="cs"/>
          <w:sz w:val="20"/>
          <w:szCs w:val="22"/>
          <w:rtl/>
        </w:rPr>
        <w:t>ה</w:t>
      </w:r>
      <w:r>
        <w:rPr>
          <w:rFonts w:cs="FrankRuehl"/>
          <w:sz w:val="20"/>
          <w:szCs w:val="22"/>
          <w:rtl/>
        </w:rPr>
        <w:t>שבה קולחים החורגים</w:t>
      </w:r>
      <w:r>
        <w:rPr>
          <w:rFonts w:cs="FrankRuehl" w:hint="cs"/>
          <w:sz w:val="20"/>
          <w:szCs w:val="22"/>
          <w:rtl/>
        </w:rPr>
        <w:t xml:space="preserve"> </w:t>
      </w:r>
      <w:r>
        <w:rPr>
          <w:rFonts w:cs="FrankRuehl"/>
          <w:sz w:val="20"/>
          <w:szCs w:val="22"/>
          <w:rtl/>
        </w:rPr>
        <w:t>מאיכות הסף המוגדרת</w:t>
      </w:r>
      <w:r>
        <w:rPr>
          <w:rFonts w:cs="FrankRuehl" w:hint="cs"/>
          <w:sz w:val="20"/>
          <w:szCs w:val="22"/>
          <w:rtl/>
        </w:rPr>
        <w:t xml:space="preserve"> </w:t>
      </w:r>
      <w:r>
        <w:rPr>
          <w:rFonts w:cs="FrankRuehl"/>
          <w:sz w:val="20"/>
          <w:szCs w:val="22"/>
          <w:rtl/>
        </w:rPr>
        <w:t xml:space="preserve">בתקנות </w:t>
      </w:r>
      <w:r>
        <w:rPr>
          <w:rFonts w:cs="FrankRuehl" w:hint="cs"/>
          <w:sz w:val="20"/>
          <w:szCs w:val="22"/>
          <w:rtl/>
        </w:rPr>
        <w:t>איכות קולחים</w:t>
      </w:r>
      <w:r>
        <w:rPr>
          <w:rFonts w:cs="FrankRuehl"/>
          <w:sz w:val="20"/>
          <w:szCs w:val="22"/>
          <w:rtl/>
        </w:rPr>
        <w:t xml:space="preserve">. חריגה מתקנות </w:t>
      </w:r>
      <w:r>
        <w:rPr>
          <w:rFonts w:cs="FrankRuehl" w:hint="cs"/>
          <w:sz w:val="20"/>
          <w:szCs w:val="22"/>
          <w:rtl/>
        </w:rPr>
        <w:t>אלה</w:t>
      </w:r>
      <w:r>
        <w:rPr>
          <w:rFonts w:cs="FrankRuehl"/>
          <w:sz w:val="20"/>
          <w:szCs w:val="22"/>
          <w:rtl/>
        </w:rPr>
        <w:t xml:space="preserve"> צפויה לפגוע באיכות</w:t>
      </w:r>
      <w:r>
        <w:rPr>
          <w:rFonts w:cs="FrankRuehl" w:hint="cs"/>
          <w:sz w:val="20"/>
          <w:szCs w:val="22"/>
          <w:rtl/>
        </w:rPr>
        <w:t xml:space="preserve"> </w:t>
      </w:r>
      <w:r>
        <w:rPr>
          <w:rFonts w:cs="FrankRuehl"/>
          <w:sz w:val="20"/>
          <w:szCs w:val="22"/>
          <w:rtl/>
        </w:rPr>
        <w:t>הקולחים</w:t>
      </w:r>
      <w:r>
        <w:rPr>
          <w:rFonts w:cs="FrankRuehl" w:hint="cs"/>
          <w:sz w:val="20"/>
          <w:szCs w:val="22"/>
          <w:rtl/>
        </w:rPr>
        <w:t xml:space="preserve"> </w:t>
      </w:r>
      <w:r>
        <w:rPr>
          <w:rFonts w:cs="FrankRuehl"/>
          <w:sz w:val="20"/>
          <w:szCs w:val="22"/>
          <w:rtl/>
        </w:rPr>
        <w:t>שבמאגרי מפעל</w:t>
      </w:r>
      <w:r>
        <w:rPr>
          <w:rFonts w:cs="FrankRuehl" w:hint="cs"/>
          <w:sz w:val="20"/>
          <w:szCs w:val="22"/>
          <w:rtl/>
        </w:rPr>
        <w:t xml:space="preserve"> </w:t>
      </w:r>
      <w:r>
        <w:rPr>
          <w:rFonts w:cs="FrankRuehl"/>
          <w:sz w:val="20"/>
          <w:szCs w:val="22"/>
          <w:rtl/>
        </w:rPr>
        <w:t>הה</w:t>
      </w:r>
      <w:r>
        <w:rPr>
          <w:rFonts w:cs="FrankRuehl"/>
          <w:sz w:val="20"/>
          <w:szCs w:val="22"/>
          <w:rtl/>
        </w:rPr>
        <w:t>שבה, והשימוש בהם מסכן גידולים חקלאיים ו</w:t>
      </w:r>
      <w:r>
        <w:rPr>
          <w:rFonts w:cs="FrankRuehl" w:hint="cs"/>
          <w:sz w:val="20"/>
          <w:szCs w:val="22"/>
          <w:rtl/>
        </w:rPr>
        <w:t xml:space="preserve">מסכן </w:t>
      </w:r>
      <w:r>
        <w:rPr>
          <w:rFonts w:cs="FrankRuehl"/>
          <w:sz w:val="20"/>
          <w:szCs w:val="22"/>
          <w:rtl/>
        </w:rPr>
        <w:t>את בריאות הציבור. מצד שני, אי</w:t>
      </w:r>
      <w:r>
        <w:rPr>
          <w:rFonts w:cs="FrankRuehl" w:hint="cs"/>
          <w:sz w:val="20"/>
          <w:szCs w:val="22"/>
          <w:rtl/>
        </w:rPr>
        <w:t>-</w:t>
      </w:r>
      <w:r>
        <w:rPr>
          <w:rFonts w:cs="FrankRuehl"/>
          <w:sz w:val="20"/>
          <w:szCs w:val="22"/>
          <w:rtl/>
        </w:rPr>
        <w:t>קליטת</w:t>
      </w:r>
      <w:r>
        <w:rPr>
          <w:rFonts w:cs="FrankRuehl" w:hint="cs"/>
          <w:sz w:val="20"/>
          <w:szCs w:val="22"/>
          <w:rtl/>
        </w:rPr>
        <w:t>ם של</w:t>
      </w:r>
      <w:r>
        <w:rPr>
          <w:rFonts w:cs="FrankRuehl"/>
          <w:sz w:val="20"/>
          <w:szCs w:val="22"/>
          <w:rtl/>
        </w:rPr>
        <w:t xml:space="preserve"> קולחים </w:t>
      </w:r>
      <w:r>
        <w:rPr>
          <w:rFonts w:cs="FrankRuehl" w:hint="cs"/>
          <w:sz w:val="20"/>
          <w:szCs w:val="22"/>
          <w:rtl/>
        </w:rPr>
        <w:t xml:space="preserve">אלה </w:t>
      </w:r>
      <w:r>
        <w:rPr>
          <w:rFonts w:cs="FrankRuehl"/>
          <w:sz w:val="20"/>
          <w:szCs w:val="22"/>
          <w:rtl/>
        </w:rPr>
        <w:t>במפעלי ההשבה ע</w:t>
      </w:r>
      <w:r>
        <w:rPr>
          <w:rFonts w:cs="FrankRuehl" w:hint="cs"/>
          <w:sz w:val="20"/>
          <w:szCs w:val="22"/>
          <w:rtl/>
        </w:rPr>
        <w:t>לולה</w:t>
      </w:r>
      <w:r>
        <w:rPr>
          <w:rFonts w:cs="FrankRuehl"/>
          <w:sz w:val="20"/>
          <w:szCs w:val="22"/>
          <w:rtl/>
        </w:rPr>
        <w:t xml:space="preserve"> לגרום לזיהום סביבתי ולאיבוד כמויות קולחים המיועדות להשקיה חקלאית</w:t>
      </w:r>
      <w:r>
        <w:rPr>
          <w:rFonts w:cs="FrankRuehl" w:hint="cs"/>
          <w:sz w:val="20"/>
          <w:szCs w:val="22"/>
          <w:rtl/>
        </w:rPr>
        <w:t xml:space="preserve"> - מה שיוביל א</w:t>
      </w:r>
      <w:r>
        <w:rPr>
          <w:rFonts w:cs="FrankRuehl"/>
          <w:sz w:val="20"/>
          <w:szCs w:val="22"/>
          <w:rtl/>
        </w:rPr>
        <w:t>ל</w:t>
      </w:r>
      <w:r>
        <w:rPr>
          <w:rFonts w:cs="FrankRuehl" w:hint="cs"/>
          <w:sz w:val="20"/>
          <w:szCs w:val="22"/>
          <w:rtl/>
        </w:rPr>
        <w:t xml:space="preserve"> ה</w:t>
      </w:r>
      <w:r>
        <w:rPr>
          <w:rFonts w:cs="FrankRuehl"/>
          <w:sz w:val="20"/>
          <w:szCs w:val="22"/>
          <w:rtl/>
        </w:rPr>
        <w:t>צורך למצוא מקור מים חל</w:t>
      </w:r>
      <w:r>
        <w:rPr>
          <w:rFonts w:cs="FrankRuehl" w:hint="cs"/>
          <w:sz w:val="20"/>
          <w:szCs w:val="22"/>
          <w:rtl/>
        </w:rPr>
        <w:t>ו</w:t>
      </w:r>
      <w:r>
        <w:rPr>
          <w:rFonts w:cs="FrankRuehl"/>
          <w:sz w:val="20"/>
          <w:szCs w:val="22"/>
          <w:rtl/>
        </w:rPr>
        <w:t>פי</w:t>
      </w:r>
      <w:r>
        <w:rPr>
          <w:rFonts w:cs="FrankRuehl" w:hint="cs"/>
          <w:sz w:val="20"/>
          <w:szCs w:val="22"/>
          <w:rtl/>
        </w:rPr>
        <w:t xml:space="preserve">. </w:t>
      </w:r>
    </w:p>
    <w:p w:rsidR="00000000">
      <w:pPr>
        <w:spacing w:after="240" w:line="230" w:lineRule="exact"/>
        <w:ind w:right="-72"/>
        <w:jc w:val="both"/>
        <w:rPr>
          <w:rFonts w:cs="FrankRuehl" w:hint="cs"/>
          <w:sz w:val="20"/>
          <w:szCs w:val="22"/>
          <w:rtl/>
        </w:rPr>
      </w:pPr>
      <w:r>
        <w:rPr>
          <w:rFonts w:cs="FrankRuehl" w:hint="cs"/>
          <w:sz w:val="20"/>
          <w:szCs w:val="22"/>
          <w:rtl/>
        </w:rPr>
        <w:t>משרד הבריאות הודיע למשרד מבקר המד</w:t>
      </w:r>
      <w:r>
        <w:rPr>
          <w:rFonts w:cs="FrankRuehl" w:hint="cs"/>
          <w:sz w:val="20"/>
          <w:szCs w:val="22"/>
          <w:rtl/>
        </w:rPr>
        <w:t xml:space="preserve">ינה בפברואר 2013, ש"סדר הפעולות במקרה של חריגה באיכות </w:t>
      </w:r>
      <w:r>
        <w:rPr>
          <w:rFonts w:cs="FrankRuehl" w:hint="cs"/>
          <w:sz w:val="20"/>
          <w:szCs w:val="22"/>
          <w:rtl/>
        </w:rPr>
        <w:t>הקולחין</w:t>
      </w:r>
      <w:r>
        <w:rPr>
          <w:rFonts w:cs="FrankRuehl" w:hint="cs"/>
          <w:sz w:val="20"/>
          <w:szCs w:val="22"/>
          <w:rtl/>
        </w:rPr>
        <w:t xml:space="preserve"> אכן אינו מוסדר". </w:t>
      </w:r>
      <w:r>
        <w:rPr>
          <w:rFonts w:cs="FrankRuehl"/>
          <w:sz w:val="20"/>
          <w:szCs w:val="22"/>
          <w:rtl/>
        </w:rPr>
        <w:t xml:space="preserve">מנהל רשות המים ומנכ"לית המשרד </w:t>
      </w:r>
      <w:r>
        <w:rPr>
          <w:rFonts w:cs="FrankRuehl" w:hint="cs"/>
          <w:sz w:val="20"/>
          <w:szCs w:val="22"/>
          <w:rtl/>
        </w:rPr>
        <w:t>ל</w:t>
      </w:r>
      <w:r>
        <w:rPr>
          <w:rFonts w:cs="FrankRuehl"/>
          <w:sz w:val="20"/>
          <w:szCs w:val="22"/>
          <w:rtl/>
        </w:rPr>
        <w:t>הגנ</w:t>
      </w:r>
      <w:r>
        <w:rPr>
          <w:rFonts w:cs="FrankRuehl" w:hint="cs"/>
          <w:sz w:val="20"/>
          <w:szCs w:val="22"/>
          <w:rtl/>
        </w:rPr>
        <w:t>ת הסביבה</w:t>
      </w:r>
      <w:r>
        <w:rPr>
          <w:rFonts w:cs="FrankRuehl"/>
          <w:sz w:val="20"/>
          <w:szCs w:val="22"/>
          <w:rtl/>
        </w:rPr>
        <w:t xml:space="preserve"> הודיעו</w:t>
      </w:r>
      <w:r>
        <w:rPr>
          <w:rFonts w:cs="FrankRuehl" w:hint="cs"/>
          <w:sz w:val="20"/>
          <w:szCs w:val="22"/>
          <w:rtl/>
        </w:rPr>
        <w:t xml:space="preserve"> בין היתר </w:t>
      </w:r>
      <w:r>
        <w:rPr>
          <w:rFonts w:cs="FrankRuehl"/>
          <w:sz w:val="20"/>
          <w:szCs w:val="22"/>
          <w:rtl/>
        </w:rPr>
        <w:t xml:space="preserve">למשרד מבקר המדינה </w:t>
      </w:r>
      <w:r>
        <w:rPr>
          <w:rFonts w:cs="FrankRuehl" w:hint="cs"/>
          <w:sz w:val="20"/>
          <w:szCs w:val="22"/>
          <w:rtl/>
        </w:rPr>
        <w:t>ש"גובשה טיוטת נוהל לטיפול באירועים חריגים". מנכ"לית המשרד ל</w:t>
      </w:r>
      <w:r>
        <w:rPr>
          <w:rFonts w:cs="FrankRuehl"/>
          <w:sz w:val="20"/>
          <w:szCs w:val="22"/>
          <w:rtl/>
        </w:rPr>
        <w:t>הגנ</w:t>
      </w:r>
      <w:r>
        <w:rPr>
          <w:rFonts w:cs="FrankRuehl" w:hint="cs"/>
          <w:sz w:val="20"/>
          <w:szCs w:val="22"/>
          <w:rtl/>
        </w:rPr>
        <w:t>ת הסביבה</w:t>
      </w:r>
      <w:r>
        <w:rPr>
          <w:rFonts w:cs="FrankRuehl"/>
          <w:sz w:val="20"/>
          <w:szCs w:val="22"/>
          <w:rtl/>
        </w:rPr>
        <w:t xml:space="preserve"> </w:t>
      </w:r>
      <w:r>
        <w:rPr>
          <w:rFonts w:cs="FrankRuehl" w:hint="cs"/>
          <w:sz w:val="20"/>
          <w:szCs w:val="22"/>
          <w:rtl/>
        </w:rPr>
        <w:t>מסרה למשרד מבקר המדינה בסוף א</w:t>
      </w:r>
      <w:r>
        <w:rPr>
          <w:rFonts w:cs="FrankRuehl" w:hint="cs"/>
          <w:sz w:val="20"/>
          <w:szCs w:val="22"/>
          <w:rtl/>
        </w:rPr>
        <w:t xml:space="preserve">פריל 2013, שנושא קולחים באיכות חריגה במפעלי ההשבה ואישור הזרמתם לנחל נדון ומטופל אד הוק ונגזר, בין היתר, מפרמטרים שונים הנוגעים לרמת החריגה, זמן התמשכותה והרגישות הסביבתית של הנחל הסמוך </w:t>
      </w:r>
      <w:r>
        <w:rPr>
          <w:rFonts w:cs="FrankRuehl" w:hint="cs"/>
          <w:sz w:val="20"/>
          <w:szCs w:val="22"/>
          <w:rtl/>
        </w:rPr>
        <w:t>למט"ש</w:t>
      </w:r>
      <w:r>
        <w:rPr>
          <w:rFonts w:cs="FrankRuehl" w:hint="cs"/>
          <w:sz w:val="20"/>
          <w:szCs w:val="22"/>
          <w:rtl/>
        </w:rPr>
        <w:t>. עוד הוסיפה המנכ"לית, כי מנהל רשות המים הוא המאשר הזרמת קולחים ל</w:t>
      </w:r>
      <w:r>
        <w:rPr>
          <w:rFonts w:cs="FrankRuehl" w:hint="cs"/>
          <w:sz w:val="20"/>
          <w:szCs w:val="22"/>
          <w:rtl/>
        </w:rPr>
        <w:t xml:space="preserve">נחל במסגרת צו, בהתייעצות עם משרדה ועם משרד הבריאות. מנהל רשות המים הודיע למשרד מבקר המדינה כי מפברואר 2013, על כל </w:t>
      </w:r>
      <w:r>
        <w:rPr>
          <w:rFonts w:cs="FrankRuehl" w:hint="cs"/>
          <w:sz w:val="20"/>
          <w:szCs w:val="22"/>
          <w:rtl/>
        </w:rPr>
        <w:t>מט"ש</w:t>
      </w:r>
      <w:r>
        <w:rPr>
          <w:rFonts w:cs="FrankRuehl" w:hint="cs"/>
          <w:sz w:val="20"/>
          <w:szCs w:val="22"/>
          <w:rtl/>
        </w:rPr>
        <w:t xml:space="preserve"> העובר שדרוג לאיכות שלישונית ומגיע לוועדת שיפוט </w:t>
      </w:r>
      <w:r>
        <w:rPr>
          <w:rFonts w:cs="FrankRuehl" w:hint="cs"/>
          <w:sz w:val="20"/>
          <w:szCs w:val="22"/>
          <w:rtl/>
        </w:rPr>
        <w:t>במלת"ב</w:t>
      </w:r>
      <w:r>
        <w:rPr>
          <w:rFonts w:cs="FrankRuehl" w:hint="cs"/>
          <w:sz w:val="20"/>
          <w:szCs w:val="22"/>
          <w:rtl/>
        </w:rPr>
        <w:t>, להציג פתרון לקולחים שאיכותם אינה מאפשרת השקיה ללא מגבלות. עוד הסביר מנהל הרשות, שה</w:t>
      </w:r>
      <w:r>
        <w:rPr>
          <w:rFonts w:cs="FrankRuehl" w:hint="cs"/>
          <w:sz w:val="20"/>
          <w:szCs w:val="22"/>
          <w:rtl/>
        </w:rPr>
        <w:t xml:space="preserve">נושא מטופל בין </w:t>
      </w:r>
      <w:r>
        <w:rPr>
          <w:rFonts w:cs="FrankRuehl" w:hint="cs"/>
          <w:sz w:val="20"/>
          <w:szCs w:val="22"/>
          <w:rtl/>
        </w:rPr>
        <w:t>המלת"ב</w:t>
      </w:r>
      <w:r>
        <w:rPr>
          <w:rFonts w:cs="FrankRuehl" w:hint="cs"/>
          <w:sz w:val="20"/>
          <w:szCs w:val="22"/>
          <w:rtl/>
        </w:rPr>
        <w:t>, המשרד ל</w:t>
      </w:r>
      <w:r>
        <w:rPr>
          <w:rFonts w:cs="FrankRuehl"/>
          <w:sz w:val="20"/>
          <w:szCs w:val="22"/>
          <w:rtl/>
        </w:rPr>
        <w:t>הגנ</w:t>
      </w:r>
      <w:r>
        <w:rPr>
          <w:rFonts w:cs="FrankRuehl" w:hint="cs"/>
          <w:sz w:val="20"/>
          <w:szCs w:val="22"/>
          <w:rtl/>
        </w:rPr>
        <w:t>ת הסביבה</w:t>
      </w:r>
      <w:r>
        <w:rPr>
          <w:rFonts w:cs="FrankRuehl"/>
          <w:sz w:val="20"/>
          <w:szCs w:val="22"/>
          <w:rtl/>
        </w:rPr>
        <w:t xml:space="preserve"> </w:t>
      </w:r>
      <w:r>
        <w:rPr>
          <w:rFonts w:cs="FrankRuehl" w:hint="cs"/>
          <w:sz w:val="20"/>
          <w:szCs w:val="22"/>
          <w:rtl/>
        </w:rPr>
        <w:t xml:space="preserve">ומשרד הבריאות, שטען כאמור שסדר הפעולות אינו מוסדר. </w:t>
      </w:r>
    </w:p>
    <w:p w:rsidR="00000000">
      <w:pPr>
        <w:pStyle w:val="RESHET"/>
        <w:keepLines/>
        <w:rPr>
          <w:rFonts w:hint="cs"/>
          <w:sz w:val="20"/>
          <w:rtl/>
        </w:rPr>
      </w:pPr>
      <w:r>
        <w:rPr>
          <w:sz w:val="20"/>
          <w:rtl/>
        </w:rPr>
        <w:t>משרד מבקר המדינה מעיר לגו</w:t>
      </w:r>
      <w:r>
        <w:rPr>
          <w:rFonts w:hint="cs"/>
          <w:sz w:val="20"/>
          <w:rtl/>
        </w:rPr>
        <w:t>פ</w:t>
      </w:r>
      <w:r>
        <w:rPr>
          <w:sz w:val="20"/>
          <w:rtl/>
        </w:rPr>
        <w:t xml:space="preserve">י האסדרה, </w:t>
      </w:r>
      <w:r>
        <w:rPr>
          <w:rFonts w:hint="cs"/>
          <w:sz w:val="20"/>
          <w:rtl/>
        </w:rPr>
        <w:t xml:space="preserve">כי הם </w:t>
      </w:r>
      <w:r>
        <w:rPr>
          <w:sz w:val="20"/>
          <w:rtl/>
        </w:rPr>
        <w:t xml:space="preserve">לא קבעו </w:t>
      </w:r>
      <w:r>
        <w:rPr>
          <w:rFonts w:hint="cs"/>
          <w:sz w:val="20"/>
          <w:rtl/>
        </w:rPr>
        <w:t>עקרונות לסדרי פעולות</w:t>
      </w:r>
      <w:r>
        <w:rPr>
          <w:sz w:val="20"/>
          <w:rtl/>
        </w:rPr>
        <w:t xml:space="preserve"> </w:t>
      </w:r>
      <w:r>
        <w:rPr>
          <w:rFonts w:hint="cs"/>
          <w:sz w:val="20"/>
          <w:rtl/>
        </w:rPr>
        <w:t>לפי שיקולים מקצועיים ואילו המלצות עליהם להעביר</w:t>
      </w:r>
      <w:r>
        <w:rPr>
          <w:sz w:val="20"/>
          <w:rtl/>
        </w:rPr>
        <w:t xml:space="preserve"> למנהל הרשות ולשר להגנת הסביבה </w:t>
      </w:r>
      <w:r>
        <w:rPr>
          <w:rFonts w:hint="cs"/>
          <w:sz w:val="20"/>
          <w:rtl/>
        </w:rPr>
        <w:t>במקרה של גילוי</w:t>
      </w:r>
      <w:r>
        <w:rPr>
          <w:sz w:val="20"/>
          <w:rtl/>
        </w:rPr>
        <w:t xml:space="preserve"> קולחי</w:t>
      </w:r>
      <w:r>
        <w:rPr>
          <w:rFonts w:hint="cs"/>
          <w:sz w:val="20"/>
          <w:rtl/>
        </w:rPr>
        <w:t>ם</w:t>
      </w:r>
      <w:r>
        <w:rPr>
          <w:sz w:val="20"/>
          <w:rtl/>
        </w:rPr>
        <w:t xml:space="preserve"> באיכות חריגה</w:t>
      </w:r>
      <w:r>
        <w:rPr>
          <w:rFonts w:hint="cs"/>
          <w:sz w:val="20"/>
          <w:rtl/>
        </w:rPr>
        <w:t>.</w:t>
      </w:r>
      <w:r>
        <w:rPr>
          <w:sz w:val="20"/>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פיקוח על כמויות הקולחי</w:t>
      </w:r>
      <w:r>
        <w:rPr>
          <w:rFonts w:hint="cs"/>
          <w:rtl/>
        </w:rPr>
        <w:t>ם</w:t>
      </w:r>
    </w:p>
    <w:p w:rsidR="00000000">
      <w:pPr>
        <w:spacing w:after="120" w:line="230" w:lineRule="exact"/>
        <w:ind w:right="-72"/>
        <w:jc w:val="both"/>
        <w:rPr>
          <w:rFonts w:cs="FrankRuehl"/>
          <w:sz w:val="20"/>
          <w:szCs w:val="22"/>
          <w:rtl/>
        </w:rPr>
      </w:pPr>
      <w:r>
        <w:rPr>
          <w:rFonts w:cs="FrankRuehl"/>
          <w:sz w:val="20"/>
          <w:szCs w:val="22"/>
          <w:rtl/>
        </w:rPr>
        <w:t>סעיף 23 לחוק המים קובע שאין להפיק</w:t>
      </w:r>
      <w:r>
        <w:rPr>
          <w:rFonts w:cs="FrankRuehl" w:hint="cs"/>
          <w:sz w:val="20"/>
          <w:szCs w:val="22"/>
          <w:rtl/>
        </w:rPr>
        <w:t xml:space="preserve"> או</w:t>
      </w:r>
      <w:r>
        <w:rPr>
          <w:rFonts w:cs="FrankRuehl"/>
          <w:sz w:val="20"/>
          <w:szCs w:val="22"/>
          <w:rtl/>
        </w:rPr>
        <w:t xml:space="preserve"> לספק מים, לרבות מי קולחי</w:t>
      </w:r>
      <w:r>
        <w:rPr>
          <w:rFonts w:cs="FrankRuehl" w:hint="cs"/>
          <w:sz w:val="20"/>
          <w:szCs w:val="22"/>
          <w:rtl/>
        </w:rPr>
        <w:t>ם</w:t>
      </w:r>
      <w:r>
        <w:rPr>
          <w:rFonts w:cs="FrankRuehl"/>
          <w:sz w:val="20"/>
          <w:szCs w:val="22"/>
          <w:rtl/>
        </w:rPr>
        <w:t xml:space="preserve">, אלא בהתאם לרישיון מרשות המים, </w:t>
      </w:r>
      <w:r>
        <w:rPr>
          <w:rFonts w:cs="FrankRuehl" w:hint="cs"/>
          <w:sz w:val="20"/>
          <w:szCs w:val="22"/>
          <w:rtl/>
        </w:rPr>
        <w:t>ש</w:t>
      </w:r>
      <w:r>
        <w:rPr>
          <w:rFonts w:cs="FrankRuehl"/>
          <w:sz w:val="20"/>
          <w:szCs w:val="22"/>
          <w:rtl/>
        </w:rPr>
        <w:t>אותו מוציאה חטיבת האסדרה ברשות</w:t>
      </w:r>
      <w:r>
        <w:rPr>
          <w:rFonts w:cs="FrankRuehl" w:hint="cs"/>
          <w:sz w:val="20"/>
          <w:szCs w:val="22"/>
          <w:rtl/>
        </w:rPr>
        <w:t xml:space="preserve"> כל שנה</w:t>
      </w:r>
      <w:r>
        <w:rPr>
          <w:rFonts w:cs="FrankRuehl"/>
          <w:sz w:val="20"/>
          <w:szCs w:val="22"/>
          <w:rtl/>
        </w:rPr>
        <w:t xml:space="preserve">. משרד מבקר המדינה העלה כי </w:t>
      </w:r>
      <w:r>
        <w:rPr>
          <w:rFonts w:cs="FrankRuehl" w:hint="cs"/>
          <w:sz w:val="20"/>
          <w:szCs w:val="22"/>
          <w:rtl/>
        </w:rPr>
        <w:t xml:space="preserve">ניכר חוסר </w:t>
      </w:r>
      <w:r>
        <w:rPr>
          <w:rFonts w:cs="FrankRuehl"/>
          <w:sz w:val="20"/>
          <w:szCs w:val="22"/>
          <w:rtl/>
        </w:rPr>
        <w:t xml:space="preserve">פיקוח </w:t>
      </w:r>
      <w:r>
        <w:rPr>
          <w:rFonts w:cs="FrankRuehl" w:hint="cs"/>
          <w:sz w:val="20"/>
          <w:szCs w:val="22"/>
          <w:rtl/>
        </w:rPr>
        <w:t xml:space="preserve">של </w:t>
      </w:r>
      <w:r>
        <w:rPr>
          <w:rFonts w:cs="FrankRuehl"/>
          <w:sz w:val="20"/>
          <w:szCs w:val="22"/>
          <w:rtl/>
        </w:rPr>
        <w:t>רשות המים בכלל ו</w:t>
      </w:r>
      <w:r>
        <w:rPr>
          <w:rFonts w:cs="FrankRuehl" w:hint="cs"/>
          <w:sz w:val="20"/>
          <w:szCs w:val="22"/>
          <w:rtl/>
        </w:rPr>
        <w:t xml:space="preserve">של </w:t>
      </w:r>
      <w:r>
        <w:rPr>
          <w:rFonts w:cs="FrankRuehl"/>
          <w:sz w:val="20"/>
          <w:szCs w:val="22"/>
          <w:rtl/>
        </w:rPr>
        <w:t>חטיבת האסד</w:t>
      </w:r>
      <w:r>
        <w:rPr>
          <w:rFonts w:cs="FrankRuehl"/>
          <w:sz w:val="20"/>
          <w:szCs w:val="22"/>
          <w:rtl/>
        </w:rPr>
        <w:t>רה בפרט על פעילות ספקי מי-הקולחי</w:t>
      </w:r>
      <w:r>
        <w:rPr>
          <w:rFonts w:cs="FrankRuehl" w:hint="cs"/>
          <w:sz w:val="20"/>
          <w:szCs w:val="22"/>
          <w:rtl/>
        </w:rPr>
        <w:t>ם,</w:t>
      </w:r>
      <w:r>
        <w:rPr>
          <w:rFonts w:cs="FrankRuehl"/>
          <w:sz w:val="20"/>
          <w:szCs w:val="22"/>
          <w:rtl/>
        </w:rPr>
        <w:t xml:space="preserve"> שהם </w:t>
      </w:r>
      <w:r>
        <w:rPr>
          <w:rFonts w:cs="FrankRuehl" w:hint="cs"/>
          <w:sz w:val="20"/>
          <w:szCs w:val="22"/>
          <w:rtl/>
        </w:rPr>
        <w:t>ה</w:t>
      </w:r>
      <w:r>
        <w:rPr>
          <w:rFonts w:cs="FrankRuehl"/>
          <w:sz w:val="20"/>
          <w:szCs w:val="22"/>
          <w:rtl/>
        </w:rPr>
        <w:t>בעלים של מפעלי ההשבה</w:t>
      </w:r>
      <w:r>
        <w:rPr>
          <w:rFonts w:cs="FrankRuehl" w:hint="cs"/>
          <w:sz w:val="20"/>
          <w:szCs w:val="22"/>
          <w:rtl/>
        </w:rPr>
        <w:t>,</w:t>
      </w:r>
      <w:r>
        <w:rPr>
          <w:rFonts w:cs="FrankRuehl"/>
          <w:sz w:val="20"/>
          <w:szCs w:val="22"/>
          <w:rtl/>
        </w:rPr>
        <w:t xml:space="preserve"> ועל מילוי ההוראות שברישיונותיהם, </w:t>
      </w:r>
      <w:r>
        <w:rPr>
          <w:rFonts w:cs="FrankRuehl" w:hint="cs"/>
          <w:sz w:val="20"/>
          <w:szCs w:val="22"/>
          <w:rtl/>
        </w:rPr>
        <w:t>וזאת</w:t>
      </w:r>
      <w:r>
        <w:rPr>
          <w:rFonts w:cs="FrankRuehl"/>
          <w:sz w:val="20"/>
          <w:szCs w:val="22"/>
          <w:rtl/>
        </w:rPr>
        <w:t xml:space="preserve"> כמפורט להלן:</w:t>
      </w:r>
    </w:p>
    <w:p w:rsidR="00000000">
      <w:pPr>
        <w:spacing w:after="120" w:line="230" w:lineRule="exact"/>
        <w:ind w:right="-72"/>
        <w:jc w:val="both"/>
        <w:rPr>
          <w:rFonts w:cs="FrankRuehl" w:hint="cs"/>
          <w:sz w:val="20"/>
          <w:szCs w:val="22"/>
          <w:rtl/>
        </w:rPr>
      </w:pPr>
      <w:r>
        <w:rPr>
          <w:rFonts w:cs="FrankRuehl" w:hint="cs"/>
          <w:sz w:val="20"/>
          <w:szCs w:val="22"/>
          <w:rtl/>
        </w:rPr>
        <w:t>1</w:t>
      </w:r>
      <w:r>
        <w:rPr>
          <w:rFonts w:cs="FrankRuehl"/>
          <w:sz w:val="20"/>
          <w:szCs w:val="22"/>
          <w:rtl/>
        </w:rPr>
        <w:t>.</w:t>
      </w:r>
      <w:r>
        <w:rPr>
          <w:rFonts w:cs="FrankRuehl" w:hint="cs"/>
          <w:sz w:val="20"/>
          <w:szCs w:val="22"/>
          <w:rtl/>
        </w:rPr>
        <w:tab/>
      </w:r>
      <w:r>
        <w:rPr>
          <w:rFonts w:cs="FrankRuehl"/>
          <w:sz w:val="20"/>
          <w:szCs w:val="22"/>
          <w:rtl/>
        </w:rPr>
        <w:t>ברישיונותיה קבעה חטיבת האסדרה, בין היתר, שעל בעל</w:t>
      </w:r>
      <w:r>
        <w:rPr>
          <w:rFonts w:cs="FrankRuehl" w:hint="cs"/>
          <w:sz w:val="20"/>
          <w:szCs w:val="22"/>
          <w:rtl/>
        </w:rPr>
        <w:t xml:space="preserve"> </w:t>
      </w:r>
      <w:r>
        <w:rPr>
          <w:rFonts w:cs="FrankRuehl"/>
          <w:sz w:val="20"/>
          <w:szCs w:val="22"/>
          <w:rtl/>
        </w:rPr>
        <w:t xml:space="preserve">רישיון </w:t>
      </w:r>
      <w:r>
        <w:rPr>
          <w:rFonts w:cs="FrankRuehl" w:hint="cs"/>
          <w:sz w:val="20"/>
          <w:szCs w:val="22"/>
          <w:rtl/>
        </w:rPr>
        <w:t>ל</w:t>
      </w:r>
      <w:r>
        <w:rPr>
          <w:rFonts w:cs="FrankRuehl"/>
          <w:sz w:val="20"/>
          <w:szCs w:val="22"/>
          <w:rtl/>
        </w:rPr>
        <w:t>אספקת מים, בהם מי קולחי</w:t>
      </w:r>
      <w:r>
        <w:rPr>
          <w:rFonts w:cs="FrankRuehl" w:hint="cs"/>
          <w:sz w:val="20"/>
          <w:szCs w:val="22"/>
          <w:rtl/>
        </w:rPr>
        <w:t>ם,</w:t>
      </w:r>
      <w:r>
        <w:rPr>
          <w:rFonts w:cs="FrankRuehl"/>
          <w:sz w:val="20"/>
          <w:szCs w:val="22"/>
          <w:rtl/>
        </w:rPr>
        <w:t xml:space="preserve"> להגיש לרשות המים אחת לחודש דוח על </w:t>
      </w:r>
      <w:r>
        <w:rPr>
          <w:rFonts w:cs="FrankRuehl" w:hint="cs"/>
          <w:sz w:val="20"/>
          <w:szCs w:val="22"/>
          <w:rtl/>
        </w:rPr>
        <w:t xml:space="preserve">כמות </w:t>
      </w:r>
      <w:r>
        <w:rPr>
          <w:rFonts w:cs="FrankRuehl"/>
          <w:sz w:val="20"/>
          <w:szCs w:val="22"/>
          <w:rtl/>
        </w:rPr>
        <w:t xml:space="preserve">המים </w:t>
      </w:r>
      <w:r>
        <w:rPr>
          <w:rFonts w:cs="FrankRuehl" w:hint="cs"/>
          <w:sz w:val="20"/>
          <w:szCs w:val="22"/>
          <w:rtl/>
        </w:rPr>
        <w:t>שהופקה במפעלו</w:t>
      </w:r>
      <w:r>
        <w:rPr>
          <w:rFonts w:cs="FrankRuehl"/>
          <w:sz w:val="20"/>
          <w:szCs w:val="22"/>
          <w:rtl/>
        </w:rPr>
        <w:t xml:space="preserve"> בחודש הקודם. במקביל, מפעילה החטיבה פקחים מטעמה</w:t>
      </w:r>
      <w:r>
        <w:rPr>
          <w:rFonts w:cs="FrankRuehl" w:hint="cs"/>
          <w:sz w:val="20"/>
          <w:szCs w:val="22"/>
          <w:rtl/>
        </w:rPr>
        <w:t>,</w:t>
      </w:r>
      <w:r>
        <w:rPr>
          <w:rFonts w:cs="FrankRuehl"/>
          <w:sz w:val="20"/>
          <w:szCs w:val="22"/>
          <w:rtl/>
        </w:rPr>
        <w:t xml:space="preserve"> הבודקים </w:t>
      </w:r>
      <w:r>
        <w:rPr>
          <w:rFonts w:cs="FrankRuehl" w:hint="cs"/>
          <w:sz w:val="20"/>
          <w:szCs w:val="22"/>
          <w:rtl/>
        </w:rPr>
        <w:t>את</w:t>
      </w:r>
      <w:r>
        <w:rPr>
          <w:rFonts w:cs="FrankRuehl"/>
          <w:sz w:val="20"/>
          <w:szCs w:val="22"/>
          <w:rtl/>
        </w:rPr>
        <w:t xml:space="preserve"> כמויות המים המ</w:t>
      </w:r>
      <w:r>
        <w:rPr>
          <w:rFonts w:cs="FrankRuehl" w:hint="cs"/>
          <w:sz w:val="20"/>
          <w:szCs w:val="22"/>
          <w:rtl/>
        </w:rPr>
        <w:t>ס</w:t>
      </w:r>
      <w:r>
        <w:rPr>
          <w:rFonts w:cs="FrankRuehl"/>
          <w:sz w:val="20"/>
          <w:szCs w:val="22"/>
          <w:rtl/>
        </w:rPr>
        <w:t xml:space="preserve">ופקות </w:t>
      </w:r>
      <w:r>
        <w:rPr>
          <w:rFonts w:cs="FrankRuehl" w:hint="cs"/>
          <w:sz w:val="20"/>
          <w:szCs w:val="22"/>
          <w:rtl/>
        </w:rPr>
        <w:t>מ</w:t>
      </w:r>
      <w:r>
        <w:rPr>
          <w:rFonts w:cs="FrankRuehl"/>
          <w:sz w:val="20"/>
          <w:szCs w:val="22"/>
          <w:rtl/>
        </w:rPr>
        <w:t>כל אחד ממפעלי ההשבה</w:t>
      </w:r>
      <w:r>
        <w:rPr>
          <w:rFonts w:cs="FrankRuehl" w:hint="cs"/>
          <w:sz w:val="20"/>
          <w:szCs w:val="22"/>
          <w:rtl/>
        </w:rPr>
        <w:t xml:space="preserve"> ומדווחים עליהן</w:t>
      </w:r>
      <w:r>
        <w:rPr>
          <w:rFonts w:cs="FrankRuehl"/>
          <w:sz w:val="20"/>
          <w:szCs w:val="22"/>
          <w:rtl/>
        </w:rPr>
        <w:t>. מנתוני חטיבת האסדרה ברשות המים עלה</w:t>
      </w:r>
      <w:r>
        <w:rPr>
          <w:rFonts w:cs="FrankRuehl" w:hint="cs"/>
          <w:sz w:val="20"/>
          <w:szCs w:val="22"/>
          <w:rtl/>
        </w:rPr>
        <w:t xml:space="preserve"> </w:t>
      </w:r>
      <w:r>
        <w:rPr>
          <w:rFonts w:cs="FrankRuehl"/>
          <w:sz w:val="20"/>
          <w:szCs w:val="22"/>
          <w:rtl/>
        </w:rPr>
        <w:t>ש</w:t>
      </w:r>
      <w:r>
        <w:rPr>
          <w:rFonts w:cs="FrankRuehl" w:hint="cs"/>
          <w:sz w:val="20"/>
          <w:szCs w:val="22"/>
          <w:rtl/>
        </w:rPr>
        <w:t>בשנים 2010 ו-2011 היו פערים בשיעורים שבין 12%-90% בין</w:t>
      </w:r>
      <w:r>
        <w:rPr>
          <w:rFonts w:cs="FrankRuehl"/>
          <w:sz w:val="20"/>
          <w:szCs w:val="22"/>
          <w:rtl/>
        </w:rPr>
        <w:t xml:space="preserve"> הדיווחים החודשיים של מספר ספקי הקולחי</w:t>
      </w:r>
      <w:r>
        <w:rPr>
          <w:rFonts w:cs="FrankRuehl" w:hint="cs"/>
          <w:sz w:val="20"/>
          <w:szCs w:val="22"/>
          <w:rtl/>
        </w:rPr>
        <w:t>ם</w:t>
      </w:r>
      <w:r>
        <w:rPr>
          <w:rFonts w:cs="FrankRuehl"/>
          <w:sz w:val="20"/>
          <w:szCs w:val="22"/>
          <w:rtl/>
        </w:rPr>
        <w:t xml:space="preserve"> </w:t>
      </w:r>
      <w:r>
        <w:rPr>
          <w:rFonts w:cs="FrankRuehl" w:hint="cs"/>
          <w:sz w:val="20"/>
          <w:szCs w:val="22"/>
          <w:rtl/>
        </w:rPr>
        <w:t>לבין דיוו</w:t>
      </w:r>
      <w:r>
        <w:rPr>
          <w:rFonts w:cs="FrankRuehl" w:hint="cs"/>
          <w:sz w:val="20"/>
          <w:szCs w:val="22"/>
          <w:rtl/>
        </w:rPr>
        <w:t>חי הפקחים על כמויות הקולחים שסופקו.</w:t>
      </w:r>
    </w:p>
    <w:p w:rsidR="00000000">
      <w:pPr>
        <w:spacing w:after="120" w:line="230" w:lineRule="exact"/>
        <w:ind w:right="-72"/>
        <w:jc w:val="both"/>
        <w:rPr>
          <w:rFonts w:cs="FrankRuehl" w:hint="cs"/>
          <w:sz w:val="20"/>
          <w:szCs w:val="22"/>
          <w:rtl/>
        </w:rPr>
      </w:pPr>
      <w:r>
        <w:rPr>
          <w:rFonts w:cs="FrankRuehl"/>
          <w:sz w:val="20"/>
          <w:szCs w:val="22"/>
          <w:rtl/>
        </w:rPr>
        <w:t xml:space="preserve">מנהלת חטיבת האסדרה </w:t>
      </w:r>
      <w:r>
        <w:rPr>
          <w:rFonts w:cs="FrankRuehl" w:hint="cs"/>
          <w:sz w:val="20"/>
          <w:szCs w:val="22"/>
          <w:rtl/>
        </w:rPr>
        <w:t>הסבירה למשרד מבקר המדינה ב</w:t>
      </w:r>
      <w:r>
        <w:rPr>
          <w:rFonts w:cs="FrankRuehl"/>
          <w:sz w:val="20"/>
          <w:szCs w:val="22"/>
          <w:rtl/>
        </w:rPr>
        <w:t>דצמבר 2012</w:t>
      </w:r>
      <w:r>
        <w:rPr>
          <w:rFonts w:cs="FrankRuehl" w:hint="cs"/>
          <w:sz w:val="20"/>
          <w:szCs w:val="22"/>
          <w:rtl/>
        </w:rPr>
        <w:t xml:space="preserve">, כי </w:t>
      </w:r>
      <w:r>
        <w:rPr>
          <w:rFonts w:cs="FrankRuehl"/>
          <w:sz w:val="20"/>
          <w:szCs w:val="22"/>
          <w:rtl/>
        </w:rPr>
        <w:t>"בדיקה של הכמויות המדווחות ע"י ספקי הקולחי</w:t>
      </w:r>
      <w:r>
        <w:rPr>
          <w:rFonts w:cs="FrankRuehl" w:hint="cs"/>
          <w:sz w:val="20"/>
          <w:szCs w:val="22"/>
          <w:rtl/>
        </w:rPr>
        <w:t xml:space="preserve">ם </w:t>
      </w:r>
      <w:r>
        <w:rPr>
          <w:rFonts w:cs="FrankRuehl"/>
          <w:sz w:val="20"/>
          <w:szCs w:val="22"/>
          <w:rtl/>
        </w:rPr>
        <w:t>בשנים האמורות בוצעה רק במקרים שהתגלתה אי התאמה בין תקבולי המים (כמויות ההפקה כפי שדווחו) לבין נתוני האספקה בפועל כפי</w:t>
      </w:r>
      <w:r>
        <w:rPr>
          <w:rFonts w:cs="FrankRuehl"/>
          <w:sz w:val="20"/>
          <w:szCs w:val="22"/>
          <w:rtl/>
        </w:rPr>
        <w:t xml:space="preserve"> שדווחו במקרה בהם התקבולים היו נמוכים מהאספקה שדווחה</w:t>
      </w:r>
      <w:r>
        <w:rPr>
          <w:rFonts w:cs="FrankRuehl" w:hint="cs"/>
          <w:sz w:val="20"/>
          <w:szCs w:val="22"/>
          <w:rtl/>
        </w:rPr>
        <w:t>"</w:t>
      </w:r>
      <w:r>
        <w:rPr>
          <w:rFonts w:cs="FrankRuehl"/>
          <w:sz w:val="20"/>
          <w:szCs w:val="22"/>
          <w:rtl/>
        </w:rPr>
        <w:t>.</w:t>
      </w:r>
    </w:p>
    <w:p w:rsidR="00000000">
      <w:pPr>
        <w:spacing w:after="240" w:line="230" w:lineRule="exact"/>
        <w:ind w:right="-72"/>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במאי וביוני 2011 הודיע מנהל רשות המים לכל ספקי הקולחי</w:t>
      </w:r>
      <w:r>
        <w:rPr>
          <w:rFonts w:cs="FrankRuehl" w:hint="cs"/>
          <w:sz w:val="20"/>
          <w:szCs w:val="22"/>
          <w:rtl/>
        </w:rPr>
        <w:t>ם</w:t>
      </w:r>
      <w:r>
        <w:rPr>
          <w:rFonts w:cs="FrankRuehl"/>
          <w:sz w:val="20"/>
          <w:szCs w:val="22"/>
          <w:rtl/>
        </w:rPr>
        <w:t>, שבכוונת הרשות לממן עד 3.11.12</w:t>
      </w:r>
      <w:r>
        <w:rPr>
          <w:rFonts w:cs="FrankRuehl" w:hint="cs"/>
          <w:sz w:val="20"/>
          <w:szCs w:val="22"/>
          <w:rtl/>
        </w:rPr>
        <w:t xml:space="preserve"> </w:t>
      </w:r>
      <w:r>
        <w:rPr>
          <w:rFonts w:cs="FrankRuehl"/>
          <w:sz w:val="20"/>
          <w:szCs w:val="22"/>
          <w:rtl/>
        </w:rPr>
        <w:t>התקנ</w:t>
      </w:r>
      <w:r>
        <w:rPr>
          <w:rFonts w:cs="FrankRuehl" w:hint="cs"/>
          <w:sz w:val="20"/>
          <w:szCs w:val="22"/>
          <w:rtl/>
        </w:rPr>
        <w:t>ה</w:t>
      </w:r>
      <w:r>
        <w:rPr>
          <w:rFonts w:cs="FrankRuehl"/>
          <w:sz w:val="20"/>
          <w:szCs w:val="22"/>
          <w:rtl/>
        </w:rPr>
        <w:t xml:space="preserve"> </w:t>
      </w:r>
      <w:r>
        <w:rPr>
          <w:rFonts w:cs="FrankRuehl" w:hint="cs"/>
          <w:sz w:val="20"/>
          <w:szCs w:val="22"/>
          <w:rtl/>
        </w:rPr>
        <w:t xml:space="preserve">של </w:t>
      </w:r>
      <w:r>
        <w:rPr>
          <w:rFonts w:cs="FrankRuehl"/>
          <w:sz w:val="20"/>
          <w:szCs w:val="22"/>
          <w:rtl/>
        </w:rPr>
        <w:t xml:space="preserve">מערכת קריאה מרחוק (להלן - </w:t>
      </w:r>
      <w:r>
        <w:rPr>
          <w:rFonts w:cs="FrankRuehl"/>
          <w:sz w:val="20"/>
          <w:szCs w:val="22"/>
          <w:rtl/>
        </w:rPr>
        <w:t>קר"מ</w:t>
      </w:r>
      <w:r>
        <w:rPr>
          <w:rFonts w:cs="FrankRuehl"/>
          <w:sz w:val="20"/>
          <w:szCs w:val="22"/>
          <w:rtl/>
        </w:rPr>
        <w:t>) במדי המים שברשותם. בנובמבר ובדצמבר 2011 הוא דחה את המועד עד ל-31.03.13.</w:t>
      </w:r>
      <w:r>
        <w:rPr>
          <w:rFonts w:cs="FrankRuehl"/>
          <w:sz w:val="20"/>
          <w:szCs w:val="22"/>
          <w:rtl/>
        </w:rPr>
        <w:t xml:space="preserve"> </w:t>
      </w:r>
      <w:r>
        <w:rPr>
          <w:rFonts w:cs="FrankRuehl" w:hint="cs"/>
          <w:sz w:val="20"/>
          <w:szCs w:val="22"/>
          <w:rtl/>
        </w:rPr>
        <w:t>נמצא</w:t>
      </w:r>
      <w:r>
        <w:rPr>
          <w:rFonts w:cs="FrankRuehl"/>
          <w:sz w:val="20"/>
          <w:szCs w:val="22"/>
          <w:rtl/>
        </w:rPr>
        <w:t xml:space="preserve"> כי על פי נתוני חטיבת האסדרה ברשות</w:t>
      </w:r>
      <w:r>
        <w:rPr>
          <w:rFonts w:cs="FrankRuehl" w:hint="cs"/>
          <w:sz w:val="20"/>
          <w:szCs w:val="22"/>
          <w:rtl/>
        </w:rPr>
        <w:t xml:space="preserve"> במועד סיום הביקורת</w:t>
      </w:r>
      <w:r>
        <w:rPr>
          <w:rFonts w:cs="FrankRuehl"/>
          <w:sz w:val="20"/>
          <w:szCs w:val="22"/>
          <w:rtl/>
        </w:rPr>
        <w:t>, 174 מדים השייכים ל-68 ספקי קולחי</w:t>
      </w:r>
      <w:r>
        <w:rPr>
          <w:rFonts w:cs="FrankRuehl" w:hint="cs"/>
          <w:sz w:val="20"/>
          <w:szCs w:val="22"/>
          <w:rtl/>
        </w:rPr>
        <w:t>ם</w:t>
      </w:r>
      <w:r>
        <w:rPr>
          <w:rFonts w:cs="FrankRuehl"/>
          <w:sz w:val="20"/>
          <w:szCs w:val="22"/>
          <w:rtl/>
        </w:rPr>
        <w:t xml:space="preserve"> טרם חוברו למערכת </w:t>
      </w:r>
      <w:r>
        <w:rPr>
          <w:rFonts w:cs="FrankRuehl"/>
          <w:sz w:val="20"/>
          <w:szCs w:val="22"/>
          <w:rtl/>
        </w:rPr>
        <w:t>הקר"מ</w:t>
      </w:r>
      <w:r>
        <w:rPr>
          <w:rFonts w:cs="FrankRuehl"/>
          <w:sz w:val="20"/>
          <w:szCs w:val="22"/>
          <w:rtl/>
        </w:rPr>
        <w:t xml:space="preserve"> של הרשות. מנהל רשות המים הודיע למשרד מבקר המדינה בפברואר</w:t>
      </w:r>
      <w:r>
        <w:rPr>
          <w:rFonts w:cs="FrankRuehl" w:hint="cs"/>
          <w:sz w:val="20"/>
          <w:szCs w:val="22"/>
          <w:rtl/>
        </w:rPr>
        <w:t xml:space="preserve"> ובסוף אפריל</w:t>
      </w:r>
      <w:r>
        <w:rPr>
          <w:rFonts w:cs="FrankRuehl"/>
          <w:sz w:val="20"/>
          <w:szCs w:val="22"/>
          <w:rtl/>
        </w:rPr>
        <w:t xml:space="preserve"> 2013, שמיזם </w:t>
      </w:r>
      <w:r>
        <w:rPr>
          <w:rFonts w:cs="FrankRuehl" w:hint="cs"/>
          <w:sz w:val="20"/>
          <w:szCs w:val="22"/>
          <w:rtl/>
        </w:rPr>
        <w:t xml:space="preserve">מערכת </w:t>
      </w:r>
      <w:r>
        <w:rPr>
          <w:rFonts w:cs="FrankRuehl"/>
          <w:sz w:val="20"/>
          <w:szCs w:val="22"/>
          <w:rtl/>
        </w:rPr>
        <w:t>הקר"מ</w:t>
      </w:r>
      <w:r>
        <w:rPr>
          <w:rFonts w:cs="FrankRuehl"/>
          <w:sz w:val="20"/>
          <w:szCs w:val="22"/>
          <w:rtl/>
        </w:rPr>
        <w:t xml:space="preserve"> מתקדם על פי התכנון והוא מיועד להסתיים עד </w:t>
      </w:r>
      <w:r>
        <w:rPr>
          <w:rFonts w:cs="FrankRuehl" w:hint="cs"/>
          <w:sz w:val="20"/>
          <w:szCs w:val="22"/>
          <w:rtl/>
        </w:rPr>
        <w:t>אמצע</w:t>
      </w:r>
      <w:r>
        <w:rPr>
          <w:rFonts w:cs="FrankRuehl"/>
          <w:sz w:val="20"/>
          <w:szCs w:val="22"/>
          <w:rtl/>
        </w:rPr>
        <w:t xml:space="preserve"> </w:t>
      </w:r>
      <w:r>
        <w:rPr>
          <w:rFonts w:cs="FrankRuehl"/>
          <w:sz w:val="20"/>
          <w:szCs w:val="22"/>
          <w:rtl/>
        </w:rPr>
        <w:t>2013</w:t>
      </w:r>
      <w:r>
        <w:rPr>
          <w:rFonts w:cs="FrankRuehl" w:hint="cs"/>
          <w:sz w:val="20"/>
          <w:szCs w:val="22"/>
          <w:rtl/>
        </w:rPr>
        <w:t>.</w:t>
      </w:r>
    </w:p>
    <w:p w:rsidR="00000000">
      <w:pPr>
        <w:pStyle w:val="RESHET"/>
        <w:keepLines/>
        <w:rPr>
          <w:rFonts w:hint="cs"/>
          <w:sz w:val="20"/>
          <w:rtl/>
        </w:rPr>
      </w:pPr>
      <w:r>
        <w:rPr>
          <w:sz w:val="20"/>
          <w:rtl/>
        </w:rPr>
        <w:t>משרד מבקר המדינה מעיר</w:t>
      </w:r>
      <w:r>
        <w:rPr>
          <w:rFonts w:hint="cs"/>
          <w:sz w:val="20"/>
          <w:rtl/>
        </w:rPr>
        <w:t xml:space="preserve"> לרשות המים</w:t>
      </w:r>
      <w:r>
        <w:rPr>
          <w:sz w:val="20"/>
          <w:rtl/>
        </w:rPr>
        <w:t xml:space="preserve"> כי דחיית </w:t>
      </w:r>
      <w:r>
        <w:rPr>
          <w:rFonts w:hint="cs"/>
          <w:sz w:val="20"/>
          <w:rtl/>
        </w:rPr>
        <w:t>ה</w:t>
      </w:r>
      <w:r>
        <w:rPr>
          <w:sz w:val="20"/>
          <w:rtl/>
        </w:rPr>
        <w:t>השלמ</w:t>
      </w:r>
      <w:r>
        <w:rPr>
          <w:rFonts w:hint="cs"/>
          <w:sz w:val="20"/>
          <w:rtl/>
        </w:rPr>
        <w:t>ה</w:t>
      </w:r>
      <w:r>
        <w:rPr>
          <w:sz w:val="20"/>
          <w:rtl/>
        </w:rPr>
        <w:t xml:space="preserve"> </w:t>
      </w:r>
      <w:r>
        <w:rPr>
          <w:rFonts w:hint="cs"/>
          <w:sz w:val="20"/>
          <w:rtl/>
        </w:rPr>
        <w:t xml:space="preserve">של </w:t>
      </w:r>
      <w:r>
        <w:rPr>
          <w:sz w:val="20"/>
          <w:rtl/>
        </w:rPr>
        <w:t xml:space="preserve">חיבור מדי-המים של כל מפעלי ההשבה למערכת </w:t>
      </w:r>
      <w:r>
        <w:rPr>
          <w:sz w:val="20"/>
          <w:rtl/>
        </w:rPr>
        <w:t>הקר"מ</w:t>
      </w:r>
      <w:r>
        <w:rPr>
          <w:sz w:val="20"/>
          <w:rtl/>
        </w:rPr>
        <w:t xml:space="preserve"> מתחילת נובמבר 2012 עד ל</w:t>
      </w:r>
      <w:r>
        <w:rPr>
          <w:rFonts w:hint="cs"/>
          <w:sz w:val="20"/>
          <w:rtl/>
        </w:rPr>
        <w:t>אמצע</w:t>
      </w:r>
      <w:r>
        <w:rPr>
          <w:sz w:val="20"/>
          <w:rtl/>
        </w:rPr>
        <w:t xml:space="preserve"> 2013, גרם לה להמשיך</w:t>
      </w:r>
      <w:r>
        <w:rPr>
          <w:rFonts w:hint="cs"/>
          <w:sz w:val="20"/>
          <w:rtl/>
        </w:rPr>
        <w:t xml:space="preserve"> </w:t>
      </w:r>
      <w:r>
        <w:rPr>
          <w:sz w:val="20"/>
          <w:rtl/>
        </w:rPr>
        <w:t xml:space="preserve">להתבסס במשך כל אותה תקופה על נתונים </w:t>
      </w:r>
      <w:r>
        <w:rPr>
          <w:rFonts w:hint="cs"/>
          <w:sz w:val="20"/>
          <w:rtl/>
        </w:rPr>
        <w:t>המועברים על ידי הספקים.</w:t>
      </w:r>
    </w:p>
    <w:p w:rsidR="00000000">
      <w:pPr>
        <w:spacing w:before="180" w:after="120" w:line="230" w:lineRule="exact"/>
        <w:ind w:right="-72"/>
        <w:jc w:val="both"/>
        <w:rPr>
          <w:rFonts w:cs="FrankRuehl" w:hint="cs"/>
          <w:sz w:val="20"/>
          <w:szCs w:val="22"/>
          <w:rtl/>
        </w:rPr>
      </w:pPr>
      <w:r>
        <w:rPr>
          <w:rFonts w:cs="FrankRuehl" w:hint="cs"/>
          <w:sz w:val="20"/>
          <w:szCs w:val="22"/>
          <w:rtl/>
        </w:rPr>
        <w:t>3</w:t>
      </w:r>
      <w:r>
        <w:rPr>
          <w:rFonts w:cs="FrankRuehl"/>
          <w:sz w:val="20"/>
          <w:szCs w:val="22"/>
          <w:rtl/>
        </w:rPr>
        <w:t>.</w:t>
      </w:r>
      <w:r>
        <w:rPr>
          <w:rFonts w:cs="FrankRuehl" w:hint="cs"/>
          <w:sz w:val="20"/>
          <w:szCs w:val="22"/>
          <w:rtl/>
        </w:rPr>
        <w:tab/>
      </w:r>
      <w:r>
        <w:rPr>
          <w:rFonts w:cs="FrankRuehl"/>
          <w:sz w:val="20"/>
          <w:szCs w:val="22"/>
          <w:rtl/>
        </w:rPr>
        <w:t>בסעיף 14 ברישיונות לספקי קולחי</w:t>
      </w:r>
      <w:r>
        <w:rPr>
          <w:rFonts w:cs="FrankRuehl" w:hint="cs"/>
          <w:sz w:val="20"/>
          <w:szCs w:val="22"/>
          <w:rtl/>
        </w:rPr>
        <w:t>ם</w:t>
      </w:r>
      <w:r>
        <w:rPr>
          <w:rFonts w:cs="FrankRuehl"/>
          <w:sz w:val="20"/>
          <w:szCs w:val="22"/>
          <w:rtl/>
        </w:rPr>
        <w:t xml:space="preserve"> קבעה חטיב</w:t>
      </w:r>
      <w:r>
        <w:rPr>
          <w:rFonts w:cs="FrankRuehl"/>
          <w:sz w:val="20"/>
          <w:szCs w:val="22"/>
          <w:rtl/>
        </w:rPr>
        <w:t xml:space="preserve">ת האסדרה ש"אין להפיק, לספק או לצרוך מים בכמות העולה על הכמות הקבועה ברישיון... אין לספק מים מעל לכמות המוקצית לכל אחד מן המפורטים ברישיון ואין לספק מים לצרכן ששמו אינו מפורט". </w:t>
      </w:r>
      <w:r>
        <w:rPr>
          <w:rFonts w:cs="FrankRuehl" w:hint="cs"/>
          <w:sz w:val="20"/>
          <w:szCs w:val="22"/>
          <w:rtl/>
        </w:rPr>
        <w:t>נמצא כי</w:t>
      </w:r>
      <w:r>
        <w:rPr>
          <w:rFonts w:cs="FrankRuehl"/>
          <w:sz w:val="20"/>
          <w:szCs w:val="22"/>
          <w:rtl/>
        </w:rPr>
        <w:t xml:space="preserve"> </w:t>
      </w:r>
      <w:r>
        <w:rPr>
          <w:rFonts w:cs="FrankRuehl" w:hint="cs"/>
          <w:sz w:val="20"/>
          <w:szCs w:val="22"/>
          <w:rtl/>
        </w:rPr>
        <w:t xml:space="preserve">שלושה ספקים </w:t>
      </w:r>
      <w:r>
        <w:rPr>
          <w:rFonts w:cs="FrankRuehl"/>
          <w:sz w:val="20"/>
          <w:szCs w:val="22"/>
          <w:rtl/>
        </w:rPr>
        <w:t>בעלי רישיונות סיפקו</w:t>
      </w:r>
      <w:r>
        <w:rPr>
          <w:rFonts w:cs="FrankRuehl" w:hint="cs"/>
          <w:sz w:val="20"/>
          <w:szCs w:val="22"/>
          <w:rtl/>
        </w:rPr>
        <w:t xml:space="preserve"> </w:t>
      </w:r>
      <w:r>
        <w:rPr>
          <w:rFonts w:cs="FrankRuehl"/>
          <w:sz w:val="20"/>
          <w:szCs w:val="22"/>
          <w:rtl/>
        </w:rPr>
        <w:t xml:space="preserve">בשנת 2011 </w:t>
      </w:r>
      <w:r>
        <w:rPr>
          <w:rFonts w:cs="FrankRuehl"/>
          <w:sz w:val="20"/>
          <w:szCs w:val="22"/>
          <w:rtl/>
        </w:rPr>
        <w:t>לצרכניהם</w:t>
      </w:r>
      <w:r>
        <w:rPr>
          <w:rFonts w:cs="FrankRuehl"/>
          <w:sz w:val="20"/>
          <w:szCs w:val="22"/>
          <w:rtl/>
        </w:rPr>
        <w:t xml:space="preserve"> כמויות קולחי</w:t>
      </w:r>
      <w:r>
        <w:rPr>
          <w:rFonts w:cs="FrankRuehl" w:hint="cs"/>
          <w:sz w:val="20"/>
          <w:szCs w:val="22"/>
          <w:rtl/>
        </w:rPr>
        <w:t>ם</w:t>
      </w:r>
      <w:r>
        <w:rPr>
          <w:rFonts w:cs="FrankRuehl"/>
          <w:sz w:val="20"/>
          <w:szCs w:val="22"/>
          <w:rtl/>
        </w:rPr>
        <w:t xml:space="preserve"> שעלו על</w:t>
      </w:r>
      <w:r>
        <w:rPr>
          <w:rFonts w:cs="FrankRuehl"/>
          <w:sz w:val="20"/>
          <w:szCs w:val="22"/>
          <w:rtl/>
        </w:rPr>
        <w:t xml:space="preserve"> ההקצאות לחקלאות שאישרה רשות המים ברישיונותיה,</w:t>
      </w:r>
      <w:r>
        <w:rPr>
          <w:rFonts w:cs="FrankRuehl" w:hint="cs"/>
          <w:sz w:val="20"/>
          <w:szCs w:val="22"/>
          <w:rtl/>
        </w:rPr>
        <w:t xml:space="preserve"> בשיעורים שבין 9.9%-18.9%. </w:t>
      </w:r>
    </w:p>
    <w:p w:rsidR="00000000">
      <w:pPr>
        <w:spacing w:after="240" w:line="230" w:lineRule="exact"/>
        <w:ind w:right="-72"/>
        <w:jc w:val="both"/>
        <w:rPr>
          <w:rFonts w:cs="FrankRuehl" w:hint="cs"/>
          <w:sz w:val="20"/>
          <w:szCs w:val="22"/>
          <w:rtl/>
        </w:rPr>
      </w:pPr>
      <w:r>
        <w:rPr>
          <w:rFonts w:cs="FrankRuehl"/>
          <w:sz w:val="20"/>
          <w:szCs w:val="22"/>
          <w:rtl/>
        </w:rPr>
        <w:t xml:space="preserve">מנהל רשות המים הודיע למשרד מבקר המדינה בפברואר 2013, </w:t>
      </w:r>
      <w:r>
        <w:rPr>
          <w:rFonts w:cs="FrankRuehl" w:hint="cs"/>
          <w:sz w:val="20"/>
          <w:szCs w:val="22"/>
          <w:rtl/>
        </w:rPr>
        <w:t xml:space="preserve">כי </w:t>
      </w:r>
      <w:r>
        <w:rPr>
          <w:rFonts w:cs="FrankRuehl"/>
          <w:sz w:val="20"/>
          <w:szCs w:val="22"/>
          <w:rtl/>
        </w:rPr>
        <w:t>ההקצאות לשני מפעלים אלה הוגדלו בשנה העוקבת, ו</w:t>
      </w:r>
      <w:r>
        <w:rPr>
          <w:rFonts w:cs="FrankRuehl" w:hint="cs"/>
          <w:sz w:val="20"/>
          <w:szCs w:val="22"/>
          <w:rtl/>
        </w:rPr>
        <w:t xml:space="preserve">כי </w:t>
      </w:r>
      <w:r>
        <w:rPr>
          <w:rFonts w:cs="FrankRuehl"/>
          <w:sz w:val="20"/>
          <w:szCs w:val="22"/>
          <w:rtl/>
        </w:rPr>
        <w:t>אי</w:t>
      </w:r>
      <w:r>
        <w:rPr>
          <w:rFonts w:cs="FrankRuehl" w:hint="cs"/>
          <w:sz w:val="20"/>
          <w:szCs w:val="22"/>
          <w:rtl/>
        </w:rPr>
        <w:t>-</w:t>
      </w:r>
      <w:r>
        <w:rPr>
          <w:rFonts w:cs="FrankRuehl"/>
          <w:sz w:val="20"/>
          <w:szCs w:val="22"/>
          <w:rtl/>
        </w:rPr>
        <w:t>הגדל</w:t>
      </w:r>
      <w:r>
        <w:rPr>
          <w:rFonts w:cs="FrankRuehl" w:hint="cs"/>
          <w:sz w:val="20"/>
          <w:szCs w:val="22"/>
          <w:rtl/>
        </w:rPr>
        <w:t>ה של ההקצאה ל</w:t>
      </w:r>
      <w:r>
        <w:rPr>
          <w:rFonts w:cs="FrankRuehl"/>
          <w:sz w:val="20"/>
          <w:szCs w:val="22"/>
          <w:rtl/>
        </w:rPr>
        <w:t>אספקת הקולחים מהמפעל השלישי הייתה גורמת להזרמה לנחל, דבר ש</w:t>
      </w:r>
      <w:r>
        <w:rPr>
          <w:rFonts w:cs="FrankRuehl"/>
          <w:sz w:val="20"/>
          <w:szCs w:val="22"/>
          <w:rtl/>
        </w:rPr>
        <w:t xml:space="preserve">הקשה </w:t>
      </w:r>
      <w:r>
        <w:rPr>
          <w:rFonts w:cs="FrankRuehl" w:hint="cs"/>
          <w:sz w:val="20"/>
          <w:szCs w:val="22"/>
          <w:rtl/>
        </w:rPr>
        <w:t>את ה</w:t>
      </w:r>
      <w:r>
        <w:rPr>
          <w:rFonts w:cs="FrankRuehl"/>
          <w:sz w:val="20"/>
          <w:szCs w:val="22"/>
          <w:rtl/>
        </w:rPr>
        <w:t>אכיפה ב</w:t>
      </w:r>
      <w:r>
        <w:rPr>
          <w:rFonts w:cs="FrankRuehl" w:hint="cs"/>
          <w:sz w:val="20"/>
          <w:szCs w:val="22"/>
          <w:rtl/>
        </w:rPr>
        <w:t xml:space="preserve">מקרה </w:t>
      </w:r>
      <w:r>
        <w:rPr>
          <w:rFonts w:cs="FrankRuehl"/>
          <w:sz w:val="20"/>
          <w:szCs w:val="22"/>
          <w:rtl/>
        </w:rPr>
        <w:t>זה.</w:t>
      </w:r>
      <w:r>
        <w:rPr>
          <w:rFonts w:cs="FrankRuehl" w:hint="cs"/>
          <w:sz w:val="20"/>
          <w:szCs w:val="22"/>
          <w:rtl/>
        </w:rPr>
        <w:t xml:space="preserve"> באפריל 2013 הסבירה רשות המים </w:t>
      </w:r>
      <w:r>
        <w:rPr>
          <w:rFonts w:cs="FrankRuehl" w:hint="cs"/>
          <w:sz w:val="20"/>
          <w:szCs w:val="22"/>
          <w:rtl/>
        </w:rPr>
        <w:t>שההמרות</w:t>
      </w:r>
      <w:r>
        <w:rPr>
          <w:rFonts w:cs="FrankRuehl" w:hint="cs"/>
          <w:sz w:val="20"/>
          <w:szCs w:val="22"/>
          <w:rtl/>
        </w:rPr>
        <w:t xml:space="preserve"> התבצעו בהתאם לדיווחי האספקה של ספקי המים המתקבלים ברשות המים בסוף השנה, וההמרה התבצעה רק בשנה העוקבת. </w:t>
      </w:r>
    </w:p>
    <w:p w:rsidR="00000000">
      <w:pPr>
        <w:pStyle w:val="RESHET"/>
        <w:keepLines/>
        <w:rPr>
          <w:rFonts w:hint="cs"/>
          <w:sz w:val="20"/>
          <w:rtl/>
        </w:rPr>
      </w:pPr>
      <w:r>
        <w:rPr>
          <w:sz w:val="20"/>
          <w:rtl/>
        </w:rPr>
        <w:t>משרד מבקר המדינה מעיר לרשות המים,</w:t>
      </w:r>
      <w:r>
        <w:rPr>
          <w:rFonts w:hint="cs"/>
          <w:sz w:val="20"/>
          <w:rtl/>
        </w:rPr>
        <w:t xml:space="preserve"> </w:t>
      </w:r>
      <w:r>
        <w:rPr>
          <w:sz w:val="20"/>
          <w:rtl/>
        </w:rPr>
        <w:t>ש</w:t>
      </w:r>
      <w:r>
        <w:rPr>
          <w:rFonts w:hint="cs"/>
          <w:sz w:val="20"/>
          <w:rtl/>
        </w:rPr>
        <w:t>הסתמכותה על דיווחי הספקים בדיעבד</w:t>
      </w:r>
      <w:r>
        <w:rPr>
          <w:sz w:val="20"/>
          <w:rtl/>
        </w:rPr>
        <w:t xml:space="preserve"> ואי-עדכון </w:t>
      </w:r>
      <w:r>
        <w:rPr>
          <w:rFonts w:hint="cs"/>
          <w:sz w:val="20"/>
          <w:rtl/>
        </w:rPr>
        <w:t xml:space="preserve">מראש של </w:t>
      </w:r>
      <w:r>
        <w:rPr>
          <w:sz w:val="20"/>
          <w:rtl/>
        </w:rPr>
        <w:t xml:space="preserve">מערך </w:t>
      </w:r>
      <w:r>
        <w:rPr>
          <w:sz w:val="20"/>
          <w:rtl/>
        </w:rPr>
        <w:t xml:space="preserve">המידע שלה באופן שוטף </w:t>
      </w:r>
      <w:r>
        <w:rPr>
          <w:rFonts w:hint="cs"/>
          <w:sz w:val="20"/>
          <w:rtl/>
        </w:rPr>
        <w:t>בנתונים בנוגע ל</w:t>
      </w:r>
      <w:r>
        <w:rPr>
          <w:sz w:val="20"/>
          <w:rtl/>
        </w:rPr>
        <w:t>אישורי</w:t>
      </w:r>
      <w:r>
        <w:rPr>
          <w:rFonts w:hint="cs"/>
          <w:sz w:val="20"/>
          <w:rtl/>
        </w:rPr>
        <w:t>ם</w:t>
      </w:r>
      <w:r>
        <w:rPr>
          <w:sz w:val="20"/>
          <w:rtl/>
        </w:rPr>
        <w:t xml:space="preserve"> העדכניים </w:t>
      </w:r>
      <w:r>
        <w:rPr>
          <w:rFonts w:hint="cs"/>
          <w:sz w:val="20"/>
          <w:rtl/>
        </w:rPr>
        <w:t>ש</w:t>
      </w:r>
      <w:r>
        <w:rPr>
          <w:sz w:val="20"/>
          <w:rtl/>
        </w:rPr>
        <w:t>ל</w:t>
      </w:r>
      <w:r>
        <w:rPr>
          <w:rFonts w:hint="cs"/>
          <w:sz w:val="20"/>
          <w:rtl/>
        </w:rPr>
        <w:t xml:space="preserve"> </w:t>
      </w:r>
      <w:r>
        <w:rPr>
          <w:sz w:val="20"/>
          <w:rtl/>
        </w:rPr>
        <w:t>הקצאותיה</w:t>
      </w:r>
      <w:r>
        <w:rPr>
          <w:sz w:val="20"/>
          <w:rtl/>
        </w:rPr>
        <w:t xml:space="preserve"> </w:t>
      </w:r>
      <w:r>
        <w:rPr>
          <w:rFonts w:hint="cs"/>
          <w:sz w:val="20"/>
          <w:rtl/>
        </w:rPr>
        <w:t xml:space="preserve">לאספקת מי קולחים </w:t>
      </w:r>
      <w:r>
        <w:rPr>
          <w:sz w:val="20"/>
          <w:rtl/>
        </w:rPr>
        <w:t>לכל אחד מספקי הקולחי</w:t>
      </w:r>
      <w:r>
        <w:rPr>
          <w:rFonts w:hint="cs"/>
          <w:sz w:val="20"/>
          <w:rtl/>
        </w:rPr>
        <w:t>ם</w:t>
      </w:r>
      <w:r>
        <w:rPr>
          <w:sz w:val="20"/>
          <w:rtl/>
        </w:rPr>
        <w:t xml:space="preserve"> מעיד</w:t>
      </w:r>
      <w:r>
        <w:rPr>
          <w:rFonts w:hint="cs"/>
          <w:sz w:val="20"/>
          <w:rtl/>
        </w:rPr>
        <w:t>ים</w:t>
      </w:r>
      <w:r>
        <w:rPr>
          <w:sz w:val="20"/>
          <w:rtl/>
        </w:rPr>
        <w:t xml:space="preserve"> על פגמים בניהול ובפיקוח שלה על משק הקולחי</w:t>
      </w:r>
      <w:r>
        <w:rPr>
          <w:rFonts w:hint="cs"/>
          <w:sz w:val="20"/>
          <w:rtl/>
        </w:rPr>
        <w:t xml:space="preserve">ם. </w:t>
      </w:r>
    </w:p>
    <w:p w:rsidR="00000000">
      <w:pPr>
        <w:spacing w:before="180" w:after="120" w:line="230" w:lineRule="exact"/>
        <w:ind w:right="-72"/>
        <w:jc w:val="both"/>
        <w:rPr>
          <w:rFonts w:cs="FrankRuehl" w:hint="cs"/>
          <w:sz w:val="20"/>
          <w:szCs w:val="22"/>
          <w:rtl/>
        </w:rPr>
      </w:pPr>
      <w:r>
        <w:rPr>
          <w:rFonts w:cs="FrankRuehl" w:hint="cs"/>
          <w:sz w:val="20"/>
          <w:szCs w:val="22"/>
          <w:rtl/>
        </w:rPr>
        <w:t>4</w:t>
      </w:r>
      <w:r>
        <w:rPr>
          <w:rFonts w:cs="FrankRuehl"/>
          <w:sz w:val="20"/>
          <w:szCs w:val="22"/>
          <w:rtl/>
        </w:rPr>
        <w:t>.</w:t>
      </w:r>
      <w:r>
        <w:rPr>
          <w:rFonts w:cs="FrankRuehl" w:hint="cs"/>
          <w:sz w:val="20"/>
          <w:szCs w:val="22"/>
          <w:rtl/>
        </w:rPr>
        <w:tab/>
      </w:r>
      <w:r>
        <w:rPr>
          <w:rFonts w:cs="FrankRuehl"/>
          <w:sz w:val="20"/>
          <w:szCs w:val="22"/>
          <w:rtl/>
        </w:rPr>
        <w:t xml:space="preserve">מדידה מדויקת של כמויות הקולחים אמורה לבסס את המידע של רשות המים </w:t>
      </w:r>
      <w:r>
        <w:rPr>
          <w:rFonts w:cs="FrankRuehl" w:hint="cs"/>
          <w:sz w:val="20"/>
          <w:szCs w:val="22"/>
          <w:rtl/>
        </w:rPr>
        <w:t>בדבר</w:t>
      </w:r>
      <w:r>
        <w:rPr>
          <w:rFonts w:cs="FrankRuehl"/>
          <w:sz w:val="20"/>
          <w:szCs w:val="22"/>
          <w:rtl/>
        </w:rPr>
        <w:t xml:space="preserve"> מידת מימוש תכניותיה להשקיה ב</w:t>
      </w:r>
      <w:r>
        <w:rPr>
          <w:rFonts w:cs="FrankRuehl"/>
          <w:sz w:val="20"/>
          <w:szCs w:val="22"/>
          <w:rtl/>
        </w:rPr>
        <w:t xml:space="preserve">קולחים ולהמרת מים שפירים, </w:t>
      </w:r>
      <w:r>
        <w:rPr>
          <w:rFonts w:cs="FrankRuehl" w:hint="cs"/>
          <w:sz w:val="20"/>
          <w:szCs w:val="22"/>
          <w:rtl/>
        </w:rPr>
        <w:t>תכניות ש</w:t>
      </w:r>
      <w:r>
        <w:rPr>
          <w:rFonts w:cs="FrankRuehl"/>
          <w:sz w:val="20"/>
          <w:szCs w:val="22"/>
          <w:rtl/>
        </w:rPr>
        <w:t>אותן אישרה בעת קבלת החלטותיה על הקמת מפעלי ההשבה השונים ו</w:t>
      </w:r>
      <w:r>
        <w:rPr>
          <w:rFonts w:cs="FrankRuehl" w:hint="cs"/>
          <w:sz w:val="20"/>
          <w:szCs w:val="22"/>
          <w:rtl/>
        </w:rPr>
        <w:t xml:space="preserve">על </w:t>
      </w:r>
      <w:r>
        <w:rPr>
          <w:rFonts w:cs="FrankRuehl"/>
          <w:sz w:val="20"/>
          <w:szCs w:val="22"/>
          <w:rtl/>
        </w:rPr>
        <w:t xml:space="preserve">מתן הסיוע להם. מדידה מדויקת מאפשרת לרשות גם פיקוח מיטבי על מידת </w:t>
      </w:r>
      <w:r>
        <w:rPr>
          <w:rFonts w:cs="FrankRuehl" w:hint="cs"/>
          <w:sz w:val="20"/>
          <w:szCs w:val="22"/>
          <w:rtl/>
        </w:rPr>
        <w:t>ה</w:t>
      </w:r>
      <w:r>
        <w:rPr>
          <w:rFonts w:cs="FrankRuehl"/>
          <w:sz w:val="20"/>
          <w:szCs w:val="22"/>
          <w:rtl/>
        </w:rPr>
        <w:t xml:space="preserve">יישום </w:t>
      </w:r>
      <w:r>
        <w:rPr>
          <w:rFonts w:cs="FrankRuehl" w:hint="cs"/>
          <w:sz w:val="20"/>
          <w:szCs w:val="22"/>
          <w:rtl/>
        </w:rPr>
        <w:t>של ה</w:t>
      </w:r>
      <w:r>
        <w:rPr>
          <w:rFonts w:cs="FrankRuehl"/>
          <w:sz w:val="20"/>
          <w:szCs w:val="22"/>
          <w:rtl/>
        </w:rPr>
        <w:t>הנחיות ו</w:t>
      </w:r>
      <w:r>
        <w:rPr>
          <w:rFonts w:cs="FrankRuehl" w:hint="cs"/>
          <w:sz w:val="20"/>
          <w:szCs w:val="22"/>
          <w:rtl/>
        </w:rPr>
        <w:t>ה</w:t>
      </w:r>
      <w:r>
        <w:rPr>
          <w:rFonts w:cs="FrankRuehl"/>
          <w:sz w:val="20"/>
          <w:szCs w:val="22"/>
          <w:rtl/>
        </w:rPr>
        <w:t>אישורי</w:t>
      </w:r>
      <w:r>
        <w:rPr>
          <w:rFonts w:cs="FrankRuehl" w:hint="cs"/>
          <w:sz w:val="20"/>
          <w:szCs w:val="22"/>
          <w:rtl/>
        </w:rPr>
        <w:t xml:space="preserve">ם שהיא נותנת מפעם לפעם </w:t>
      </w:r>
      <w:r>
        <w:rPr>
          <w:rFonts w:cs="FrankRuehl"/>
          <w:sz w:val="20"/>
          <w:szCs w:val="22"/>
          <w:rtl/>
        </w:rPr>
        <w:t>לספקי הקולחים. היעדר נתונים מהימנים עלול לפגוע בק</w:t>
      </w:r>
      <w:r>
        <w:rPr>
          <w:rFonts w:cs="FrankRuehl"/>
          <w:sz w:val="20"/>
          <w:szCs w:val="22"/>
          <w:rtl/>
        </w:rPr>
        <w:t>בלת החלטות מבוססת</w:t>
      </w:r>
      <w:r>
        <w:rPr>
          <w:rFonts w:cs="FrankRuehl" w:hint="cs"/>
          <w:sz w:val="20"/>
          <w:szCs w:val="22"/>
          <w:rtl/>
        </w:rPr>
        <w:t xml:space="preserve"> של גורמי הרשות</w:t>
      </w:r>
      <w:r>
        <w:rPr>
          <w:rFonts w:cs="FrankRuehl"/>
          <w:sz w:val="20"/>
          <w:szCs w:val="22"/>
          <w:rtl/>
        </w:rPr>
        <w:t xml:space="preserve">, </w:t>
      </w:r>
      <w:r>
        <w:rPr>
          <w:rFonts w:cs="FrankRuehl" w:hint="cs"/>
          <w:sz w:val="20"/>
          <w:szCs w:val="22"/>
          <w:rtl/>
        </w:rPr>
        <w:t>הן בנוגע למתן אישורים לתכניות הקמה פרטניות של מפעלי השבה חדשים וסיוע להם, והן בנוגע</w:t>
      </w:r>
      <w:r>
        <w:rPr>
          <w:rFonts w:cs="FrankRuehl"/>
          <w:sz w:val="20"/>
          <w:szCs w:val="22"/>
          <w:rtl/>
        </w:rPr>
        <w:t xml:space="preserve"> </w:t>
      </w:r>
      <w:r>
        <w:rPr>
          <w:rFonts w:cs="FrankRuehl" w:hint="cs"/>
          <w:sz w:val="20"/>
          <w:szCs w:val="22"/>
          <w:rtl/>
        </w:rPr>
        <w:t>ל</w:t>
      </w:r>
      <w:r>
        <w:rPr>
          <w:rFonts w:cs="FrankRuehl"/>
          <w:sz w:val="20"/>
          <w:szCs w:val="22"/>
          <w:rtl/>
        </w:rPr>
        <w:t xml:space="preserve">תכנון </w:t>
      </w:r>
      <w:r>
        <w:rPr>
          <w:rFonts w:cs="FrankRuehl" w:hint="cs"/>
          <w:sz w:val="20"/>
          <w:szCs w:val="22"/>
          <w:rtl/>
        </w:rPr>
        <w:t xml:space="preserve">ברמה הכלל-ארצית של </w:t>
      </w:r>
      <w:r>
        <w:rPr>
          <w:rFonts w:cs="FrankRuehl"/>
          <w:sz w:val="20"/>
          <w:szCs w:val="22"/>
          <w:rtl/>
        </w:rPr>
        <w:t>משק הקולחים העתידי</w:t>
      </w:r>
      <w:r>
        <w:rPr>
          <w:rFonts w:cs="FrankRuehl" w:hint="cs"/>
          <w:sz w:val="20"/>
          <w:szCs w:val="22"/>
          <w:rtl/>
        </w:rPr>
        <w:t>.</w:t>
      </w:r>
      <w:r>
        <w:rPr>
          <w:rFonts w:cs="FrankRuehl"/>
          <w:sz w:val="20"/>
          <w:szCs w:val="22"/>
          <w:rtl/>
        </w:rPr>
        <w:t xml:space="preserve"> בהתאם לכך קבעה רשות המים בסעיף 15 ברישיונות לספקי קולחים</w:t>
      </w:r>
      <w:r>
        <w:rPr>
          <w:rFonts w:cs="FrankRuehl" w:hint="cs"/>
          <w:sz w:val="20"/>
          <w:szCs w:val="22"/>
          <w:rtl/>
        </w:rPr>
        <w:t>,</w:t>
      </w:r>
      <w:r>
        <w:rPr>
          <w:rFonts w:cs="FrankRuehl"/>
          <w:sz w:val="20"/>
          <w:szCs w:val="22"/>
          <w:rtl/>
        </w:rPr>
        <w:t xml:space="preserve"> שהוציאה חטיבת האסדרה שלה בשנים 200</w:t>
      </w:r>
      <w:r>
        <w:rPr>
          <w:rFonts w:cs="FrankRuehl"/>
          <w:sz w:val="20"/>
          <w:szCs w:val="22"/>
          <w:rtl/>
        </w:rPr>
        <w:t>8-2012, ש"אין להפיק, לספק או לצרוך מים על פי רישיון זה, אלא בהתאם לחוק מדידת מים, התשט"ו-1955</w:t>
      </w:r>
      <w:r>
        <w:rPr>
          <w:rStyle w:val="FootnoteReference"/>
          <w:rFonts w:cs="FrankRuehl"/>
          <w:sz w:val="20"/>
          <w:szCs w:val="22"/>
          <w:rtl/>
        </w:rPr>
        <w:footnoteReference w:id="61"/>
      </w:r>
      <w:r>
        <w:rPr>
          <w:rFonts w:cs="FrankRuehl"/>
          <w:sz w:val="20"/>
          <w:szCs w:val="22"/>
          <w:rtl/>
        </w:rPr>
        <w:t>, לרבות התקנות והצווים שהוצאו על פיו", ובהם תקנות מדידת (מדי-מים), התשמ"ח-1988 (להלן - תקנות מדידת מים).</w:t>
      </w:r>
    </w:p>
    <w:p w:rsidR="00000000">
      <w:pPr>
        <w:spacing w:after="120" w:line="230" w:lineRule="exact"/>
        <w:ind w:right="-72"/>
        <w:jc w:val="both"/>
        <w:rPr>
          <w:rFonts w:cs="FrankRuehl" w:hint="cs"/>
          <w:sz w:val="20"/>
          <w:szCs w:val="22"/>
          <w:rtl/>
        </w:rPr>
      </w:pPr>
      <w:r>
        <w:rPr>
          <w:rFonts w:cs="FrankRuehl"/>
          <w:sz w:val="20"/>
          <w:szCs w:val="22"/>
          <w:rtl/>
        </w:rPr>
        <w:t>ל</w:t>
      </w:r>
      <w:r>
        <w:rPr>
          <w:rFonts w:cs="FrankRuehl" w:hint="cs"/>
          <w:sz w:val="20"/>
          <w:szCs w:val="22"/>
          <w:rtl/>
        </w:rPr>
        <w:t xml:space="preserve">פי </w:t>
      </w:r>
      <w:r>
        <w:rPr>
          <w:rFonts w:cs="FrankRuehl"/>
          <w:sz w:val="20"/>
          <w:szCs w:val="22"/>
          <w:rtl/>
        </w:rPr>
        <w:t>תקנות אלה</w:t>
      </w:r>
      <w:r>
        <w:rPr>
          <w:rFonts w:cs="FrankRuehl" w:hint="cs"/>
          <w:sz w:val="20"/>
          <w:szCs w:val="22"/>
          <w:rtl/>
        </w:rPr>
        <w:t>,</w:t>
      </w:r>
      <w:r>
        <w:rPr>
          <w:rFonts w:cs="FrankRuehl"/>
          <w:sz w:val="20"/>
          <w:szCs w:val="22"/>
          <w:rtl/>
        </w:rPr>
        <w:t xml:space="preserve"> חייב ספק הקולחים להחזיק את מדי המים שברשות</w:t>
      </w:r>
      <w:r>
        <w:rPr>
          <w:rFonts w:cs="FrankRuehl"/>
          <w:sz w:val="20"/>
          <w:szCs w:val="22"/>
          <w:rtl/>
        </w:rPr>
        <w:t>ו במצב תקין, להחליפם בעת הצורך ולדאוג לבדיקתם, לתקינותם ולכיולם; למסור מדי מים אלו לבדיקה ולכיול בתדירות שנקבעה בתקנות</w:t>
      </w:r>
      <w:r>
        <w:rPr>
          <w:rStyle w:val="FootnoteReference"/>
          <w:rFonts w:cs="FrankRuehl"/>
          <w:sz w:val="20"/>
          <w:szCs w:val="22"/>
          <w:rtl/>
        </w:rPr>
        <w:footnoteReference w:id="62"/>
      </w:r>
      <w:r>
        <w:rPr>
          <w:rFonts w:cs="FrankRuehl"/>
          <w:sz w:val="20"/>
          <w:szCs w:val="22"/>
          <w:rtl/>
        </w:rPr>
        <w:t xml:space="preserve">; </w:t>
      </w:r>
      <w:r>
        <w:rPr>
          <w:rFonts w:cs="FrankRuehl" w:hint="cs"/>
          <w:sz w:val="20"/>
          <w:szCs w:val="22"/>
          <w:rtl/>
        </w:rPr>
        <w:t xml:space="preserve">וכי </w:t>
      </w:r>
      <w:r>
        <w:rPr>
          <w:rFonts w:cs="FrankRuehl"/>
          <w:sz w:val="20"/>
          <w:szCs w:val="22"/>
          <w:rtl/>
        </w:rPr>
        <w:t>בעל רישיון</w:t>
      </w:r>
      <w:r>
        <w:rPr>
          <w:rStyle w:val="FootnoteReference"/>
          <w:rFonts w:cs="FrankRuehl"/>
          <w:sz w:val="20"/>
          <w:szCs w:val="22"/>
          <w:rtl/>
        </w:rPr>
        <w:footnoteReference w:id="63"/>
      </w:r>
      <w:r>
        <w:rPr>
          <w:rFonts w:cs="FrankRuehl"/>
          <w:sz w:val="20"/>
          <w:szCs w:val="22"/>
          <w:rtl/>
        </w:rPr>
        <w:t xml:space="preserve"> לבית מלאכה</w:t>
      </w:r>
      <w:r>
        <w:rPr>
          <w:rStyle w:val="FootnoteReference"/>
          <w:rFonts w:cs="FrankRuehl"/>
          <w:sz w:val="20"/>
          <w:szCs w:val="22"/>
          <w:rtl/>
        </w:rPr>
        <w:footnoteReference w:id="64"/>
      </w:r>
      <w:r>
        <w:rPr>
          <w:rFonts w:cs="FrankRuehl"/>
          <w:sz w:val="20"/>
          <w:szCs w:val="22"/>
          <w:rtl/>
        </w:rPr>
        <w:t xml:space="preserve"> או למבדקה</w:t>
      </w:r>
      <w:r>
        <w:rPr>
          <w:rStyle w:val="FootnoteReference"/>
          <w:rFonts w:cs="FrankRuehl"/>
          <w:sz w:val="20"/>
          <w:szCs w:val="22"/>
          <w:rtl/>
        </w:rPr>
        <w:footnoteReference w:id="65"/>
      </w:r>
      <w:r>
        <w:rPr>
          <w:rFonts w:cs="FrankRuehl"/>
          <w:sz w:val="20"/>
          <w:szCs w:val="22"/>
          <w:rtl/>
        </w:rPr>
        <w:t xml:space="preserve"> או הממונה עליהם</w:t>
      </w:r>
      <w:r>
        <w:rPr>
          <w:rStyle w:val="FootnoteReference"/>
          <w:rFonts w:cs="FrankRuehl"/>
          <w:sz w:val="20"/>
          <w:szCs w:val="22"/>
          <w:rtl/>
        </w:rPr>
        <w:footnoteReference w:id="66"/>
      </w:r>
      <w:r>
        <w:rPr>
          <w:rFonts w:cs="FrankRuehl" w:hint="cs"/>
          <w:sz w:val="20"/>
          <w:szCs w:val="22"/>
          <w:rtl/>
        </w:rPr>
        <w:t xml:space="preserve"> </w:t>
      </w:r>
      <w:r>
        <w:rPr>
          <w:rFonts w:cs="FrankRuehl"/>
          <w:sz w:val="20"/>
          <w:szCs w:val="22"/>
          <w:rtl/>
        </w:rPr>
        <w:t xml:space="preserve">ימסור לספק </w:t>
      </w:r>
      <w:r>
        <w:rPr>
          <w:rFonts w:cs="FrankRuehl"/>
          <w:sz w:val="20"/>
          <w:szCs w:val="22"/>
          <w:rtl/>
        </w:rPr>
        <w:t xml:space="preserve">הקולחים תעודת בדיקה לאישור כיול מד המים. </w:t>
      </w:r>
      <w:r>
        <w:rPr>
          <w:rFonts w:cs="FrankRuehl" w:hint="cs"/>
          <w:sz w:val="20"/>
          <w:szCs w:val="22"/>
          <w:rtl/>
        </w:rPr>
        <w:t xml:space="preserve">זאת </w:t>
      </w:r>
      <w:r>
        <w:rPr>
          <w:rFonts w:cs="FrankRuehl"/>
          <w:sz w:val="20"/>
          <w:szCs w:val="22"/>
          <w:rtl/>
        </w:rPr>
        <w:t>כדי לאפשר, בין השאר, גם</w:t>
      </w:r>
      <w:r>
        <w:rPr>
          <w:rFonts w:cs="FrankRuehl"/>
          <w:sz w:val="20"/>
          <w:szCs w:val="22"/>
          <w:rtl/>
        </w:rPr>
        <w:t xml:space="preserve"> לגורמי רשות המים לוודא שמד המים המזוהה אכן עומד בתדירות הכיול הנדרשת בתקנות ושמדידותיו מהימנות. </w:t>
      </w:r>
    </w:p>
    <w:p w:rsidR="00000000">
      <w:pPr>
        <w:spacing w:after="240" w:line="230" w:lineRule="exact"/>
        <w:ind w:right="-72"/>
        <w:jc w:val="both"/>
        <w:rPr>
          <w:rFonts w:cs="FrankRuehl" w:hint="cs"/>
          <w:sz w:val="20"/>
          <w:szCs w:val="22"/>
          <w:rtl/>
        </w:rPr>
      </w:pPr>
      <w:r>
        <w:rPr>
          <w:rFonts w:cs="FrankRuehl" w:hint="cs"/>
          <w:sz w:val="20"/>
          <w:szCs w:val="22"/>
          <w:rtl/>
        </w:rPr>
        <w:t xml:space="preserve">בבדיקה אקראית מסוף נובמבר 2012 נמצא כי </w:t>
      </w:r>
      <w:r>
        <w:rPr>
          <w:rFonts w:cs="FrankRuehl"/>
          <w:sz w:val="20"/>
          <w:szCs w:val="22"/>
          <w:rtl/>
        </w:rPr>
        <w:t>מדי המים ב</w:t>
      </w:r>
      <w:r>
        <w:rPr>
          <w:rFonts w:cs="FrankRuehl" w:hint="cs"/>
          <w:sz w:val="20"/>
          <w:szCs w:val="22"/>
          <w:rtl/>
        </w:rPr>
        <w:t>אחד מ</w:t>
      </w:r>
      <w:r>
        <w:rPr>
          <w:rFonts w:cs="FrankRuehl"/>
          <w:sz w:val="20"/>
          <w:szCs w:val="22"/>
          <w:rtl/>
        </w:rPr>
        <w:t>מאגר</w:t>
      </w:r>
      <w:r>
        <w:rPr>
          <w:rFonts w:cs="FrankRuehl" w:hint="cs"/>
          <w:sz w:val="20"/>
          <w:szCs w:val="22"/>
          <w:rtl/>
        </w:rPr>
        <w:t>י</w:t>
      </w:r>
      <w:r>
        <w:rPr>
          <w:rFonts w:cs="FrankRuehl"/>
          <w:sz w:val="20"/>
          <w:szCs w:val="22"/>
          <w:rtl/>
        </w:rPr>
        <w:t xml:space="preserve"> </w:t>
      </w:r>
      <w:r>
        <w:rPr>
          <w:rFonts w:cs="FrankRuehl" w:hint="cs"/>
          <w:sz w:val="20"/>
          <w:szCs w:val="22"/>
          <w:rtl/>
        </w:rPr>
        <w:t>ספק ט',</w:t>
      </w:r>
      <w:r>
        <w:rPr>
          <w:rFonts w:cs="FrankRuehl"/>
          <w:sz w:val="20"/>
          <w:szCs w:val="22"/>
          <w:rtl/>
        </w:rPr>
        <w:t xml:space="preserve"> כוילו ב</w:t>
      </w:r>
      <w:r>
        <w:rPr>
          <w:rFonts w:cs="FrankRuehl" w:hint="cs"/>
          <w:sz w:val="20"/>
          <w:szCs w:val="22"/>
          <w:rtl/>
        </w:rPr>
        <w:t>אמצע</w:t>
      </w:r>
      <w:r>
        <w:rPr>
          <w:rFonts w:cs="FrankRuehl"/>
          <w:sz w:val="20"/>
          <w:szCs w:val="22"/>
          <w:rtl/>
        </w:rPr>
        <w:t xml:space="preserve"> נובמבר 2010, </w:t>
      </w:r>
      <w:r>
        <w:rPr>
          <w:rFonts w:cs="FrankRuehl" w:hint="cs"/>
          <w:sz w:val="20"/>
          <w:szCs w:val="22"/>
          <w:rtl/>
        </w:rPr>
        <w:t>אך לא כוילו שוב בהתאם</w:t>
      </w:r>
      <w:r>
        <w:rPr>
          <w:rFonts w:cs="FrankRuehl"/>
          <w:sz w:val="20"/>
          <w:szCs w:val="22"/>
          <w:rtl/>
        </w:rPr>
        <w:t xml:space="preserve"> </w:t>
      </w:r>
      <w:r>
        <w:rPr>
          <w:rFonts w:cs="FrankRuehl" w:hint="cs"/>
          <w:sz w:val="20"/>
          <w:szCs w:val="22"/>
          <w:rtl/>
        </w:rPr>
        <w:t>ל</w:t>
      </w:r>
      <w:r>
        <w:rPr>
          <w:rFonts w:cs="FrankRuehl"/>
          <w:sz w:val="20"/>
          <w:szCs w:val="22"/>
          <w:rtl/>
        </w:rPr>
        <w:t xml:space="preserve">מועד </w:t>
      </w:r>
      <w:r>
        <w:rPr>
          <w:rFonts w:cs="FrankRuehl" w:hint="cs"/>
          <w:sz w:val="20"/>
          <w:szCs w:val="22"/>
          <w:rtl/>
        </w:rPr>
        <w:t>ה</w:t>
      </w:r>
      <w:r>
        <w:rPr>
          <w:rFonts w:cs="FrankRuehl"/>
          <w:sz w:val="20"/>
          <w:szCs w:val="22"/>
          <w:rtl/>
        </w:rPr>
        <w:t>נדרש בתקנות</w:t>
      </w:r>
      <w:r>
        <w:rPr>
          <w:rStyle w:val="FootnoteReference"/>
          <w:rFonts w:cs="FrankRuehl"/>
          <w:sz w:val="20"/>
          <w:szCs w:val="22"/>
          <w:rtl/>
        </w:rPr>
        <w:footnoteReference w:id="67"/>
      </w:r>
      <w:r>
        <w:rPr>
          <w:rFonts w:cs="FrankRuehl"/>
          <w:sz w:val="20"/>
          <w:szCs w:val="22"/>
          <w:rtl/>
        </w:rPr>
        <w:t xml:space="preserve"> - דבר המטיל ספק במהימנו</w:t>
      </w:r>
      <w:r>
        <w:rPr>
          <w:rFonts w:cs="FrankRuehl"/>
          <w:sz w:val="20"/>
          <w:szCs w:val="22"/>
          <w:rtl/>
        </w:rPr>
        <w:t xml:space="preserve">ת נתוני הקריאות של מדי מים </w:t>
      </w:r>
      <w:r>
        <w:rPr>
          <w:rFonts w:cs="FrankRuehl" w:hint="cs"/>
          <w:sz w:val="20"/>
          <w:szCs w:val="22"/>
          <w:rtl/>
        </w:rPr>
        <w:t xml:space="preserve">באותו </w:t>
      </w:r>
      <w:r>
        <w:rPr>
          <w:rFonts w:cs="FrankRuehl"/>
          <w:sz w:val="20"/>
          <w:szCs w:val="22"/>
          <w:rtl/>
        </w:rPr>
        <w:t xml:space="preserve">מאגר לאחר </w:t>
      </w:r>
      <w:r>
        <w:rPr>
          <w:rFonts w:cs="FrankRuehl" w:hint="cs"/>
          <w:sz w:val="20"/>
          <w:szCs w:val="22"/>
          <w:rtl/>
        </w:rPr>
        <w:t>אמצע</w:t>
      </w:r>
      <w:r>
        <w:rPr>
          <w:rFonts w:cs="FrankRuehl"/>
          <w:sz w:val="20"/>
          <w:szCs w:val="22"/>
          <w:rtl/>
        </w:rPr>
        <w:t xml:space="preserve"> נובמבר 2012. </w:t>
      </w:r>
    </w:p>
    <w:p w:rsidR="00000000">
      <w:pPr>
        <w:pStyle w:val="RESHET"/>
        <w:keepLines/>
        <w:rPr>
          <w:rFonts w:hint="cs"/>
          <w:sz w:val="20"/>
          <w:rtl/>
        </w:rPr>
      </w:pPr>
      <w:r>
        <w:rPr>
          <w:sz w:val="20"/>
          <w:rtl/>
        </w:rPr>
        <w:t xml:space="preserve">משרד מבקר המדינה מעיר </w:t>
      </w:r>
      <w:r>
        <w:rPr>
          <w:rFonts w:hint="cs"/>
          <w:sz w:val="20"/>
          <w:rtl/>
        </w:rPr>
        <w:t xml:space="preserve">לרשות המים, </w:t>
      </w:r>
      <w:r>
        <w:rPr>
          <w:sz w:val="20"/>
          <w:rtl/>
        </w:rPr>
        <w:t xml:space="preserve">כי </w:t>
      </w:r>
      <w:r>
        <w:rPr>
          <w:rFonts w:hint="cs"/>
          <w:sz w:val="20"/>
          <w:rtl/>
        </w:rPr>
        <w:t>אי-בקרתה על כיול מדי המים של ספקי הקולחים בזמן</w:t>
      </w:r>
      <w:r>
        <w:rPr>
          <w:sz w:val="20"/>
          <w:rtl/>
        </w:rPr>
        <w:t>, יכול להעמיד בספק את מהימנות נתוני</w:t>
      </w:r>
      <w:r>
        <w:rPr>
          <w:rFonts w:hint="cs"/>
          <w:sz w:val="20"/>
          <w:rtl/>
        </w:rPr>
        <w:t>ה</w:t>
      </w:r>
      <w:r>
        <w:rPr>
          <w:sz w:val="20"/>
          <w:rtl/>
        </w:rPr>
        <w:t xml:space="preserve"> לגבי כמויות הקולחי</w:t>
      </w:r>
      <w:r>
        <w:rPr>
          <w:rFonts w:hint="cs"/>
          <w:sz w:val="20"/>
          <w:rtl/>
        </w:rPr>
        <w:t xml:space="preserve">ם </w:t>
      </w:r>
      <w:r>
        <w:rPr>
          <w:sz w:val="20"/>
          <w:rtl/>
        </w:rPr>
        <w:t>שאגרו מפעלי ההשבה ו</w:t>
      </w:r>
      <w:r>
        <w:rPr>
          <w:rFonts w:hint="cs"/>
          <w:sz w:val="20"/>
          <w:rtl/>
        </w:rPr>
        <w:t xml:space="preserve">שאותם הם </w:t>
      </w:r>
      <w:r>
        <w:rPr>
          <w:sz w:val="20"/>
          <w:rtl/>
        </w:rPr>
        <w:t xml:space="preserve">הזרימו </w:t>
      </w:r>
      <w:r>
        <w:rPr>
          <w:sz w:val="20"/>
          <w:rtl/>
        </w:rPr>
        <w:t>לצרכניהם</w:t>
      </w:r>
      <w:r>
        <w:rPr>
          <w:sz w:val="20"/>
          <w:rtl/>
        </w:rPr>
        <w:t xml:space="preserve"> - נתונים ש</w:t>
      </w:r>
      <w:r>
        <w:rPr>
          <w:sz w:val="20"/>
          <w:rtl/>
        </w:rPr>
        <w:t xml:space="preserve">שימשו </w:t>
      </w:r>
      <w:r>
        <w:rPr>
          <w:rFonts w:hint="cs"/>
          <w:sz w:val="20"/>
          <w:rtl/>
        </w:rPr>
        <w:t xml:space="preserve">אותה </w:t>
      </w:r>
      <w:r>
        <w:rPr>
          <w:sz w:val="20"/>
          <w:rtl/>
        </w:rPr>
        <w:t>וישמשו בסיס להחלטות</w:t>
      </w:r>
      <w:r>
        <w:rPr>
          <w:rFonts w:hint="cs"/>
          <w:sz w:val="20"/>
          <w:rtl/>
        </w:rPr>
        <w:t>יה</w:t>
      </w:r>
      <w:r>
        <w:rPr>
          <w:sz w:val="20"/>
          <w:rtl/>
        </w:rPr>
        <w:t xml:space="preserve"> ו</w:t>
      </w:r>
      <w:r>
        <w:rPr>
          <w:rFonts w:hint="cs"/>
          <w:sz w:val="20"/>
          <w:rtl/>
        </w:rPr>
        <w:t xml:space="preserve">להחלטות </w:t>
      </w:r>
      <w:r>
        <w:rPr>
          <w:sz w:val="20"/>
          <w:rtl/>
        </w:rPr>
        <w:t>את"ק</w:t>
      </w:r>
      <w:r>
        <w:rPr>
          <w:sz w:val="20"/>
          <w:rtl/>
        </w:rPr>
        <w:t xml:space="preserve"> בתכנון משק הקולחי</w:t>
      </w:r>
      <w:r>
        <w:rPr>
          <w:rFonts w:hint="cs"/>
          <w:sz w:val="20"/>
          <w:rtl/>
        </w:rPr>
        <w:t>ם</w:t>
      </w:r>
      <w:r>
        <w:rPr>
          <w:sz w:val="20"/>
          <w:rtl/>
        </w:rPr>
        <w:t xml:space="preserve"> במימון ה</w:t>
      </w:r>
      <w:r>
        <w:rPr>
          <w:rFonts w:hint="cs"/>
          <w:sz w:val="20"/>
          <w:rtl/>
        </w:rPr>
        <w:t xml:space="preserve">סיוע שלהם </w:t>
      </w:r>
      <w:r>
        <w:rPr>
          <w:sz w:val="20"/>
          <w:rtl/>
        </w:rPr>
        <w:t xml:space="preserve">למפעלי השבה.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r>
        <w:rPr>
          <w:rFonts w:hint="cs"/>
          <w:rtl/>
        </w:rPr>
        <w:t>פיקוח ו</w:t>
      </w:r>
      <w:r>
        <w:rPr>
          <w:rtl/>
        </w:rPr>
        <w:t xml:space="preserve">בקרה על הדיווח </w:t>
      </w:r>
      <w:r>
        <w:rPr>
          <w:rFonts w:hint="cs"/>
          <w:rtl/>
        </w:rPr>
        <w:t>ה</w:t>
      </w:r>
      <w:r>
        <w:rPr>
          <w:rtl/>
        </w:rPr>
        <w:t>כספי וה</w:t>
      </w:r>
      <w:r>
        <w:rPr>
          <w:rFonts w:hint="cs"/>
          <w:rtl/>
        </w:rPr>
        <w:t>הנדסי</w:t>
      </w:r>
      <w:r>
        <w:rPr>
          <w:rtl/>
        </w:rPr>
        <w:t xml:space="preserve">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r>
      <w:r>
        <w:rPr>
          <w:rFonts w:cs="FrankRuehl"/>
          <w:sz w:val="20"/>
          <w:szCs w:val="22"/>
          <w:rtl/>
        </w:rPr>
        <w:t>רשות המים כגוף מאסדר</w:t>
      </w:r>
      <w:r>
        <w:rPr>
          <w:rFonts w:cs="FrankRuehl" w:hint="cs"/>
          <w:sz w:val="20"/>
          <w:szCs w:val="22"/>
          <w:rtl/>
        </w:rPr>
        <w:t>,</w:t>
      </w:r>
      <w:r>
        <w:rPr>
          <w:rFonts w:cs="FrankRuehl"/>
          <w:sz w:val="20"/>
          <w:szCs w:val="22"/>
          <w:rtl/>
        </w:rPr>
        <w:t xml:space="preserve"> המפקח בין השאר על ספקי הקולחי</w:t>
      </w:r>
      <w:r>
        <w:rPr>
          <w:rFonts w:cs="FrankRuehl" w:hint="cs"/>
          <w:sz w:val="20"/>
          <w:szCs w:val="22"/>
          <w:rtl/>
        </w:rPr>
        <w:t>ם</w:t>
      </w:r>
      <w:r>
        <w:rPr>
          <w:rFonts w:cs="FrankRuehl"/>
          <w:sz w:val="20"/>
          <w:szCs w:val="22"/>
          <w:rtl/>
        </w:rPr>
        <w:t xml:space="preserve"> </w:t>
      </w:r>
      <w:r>
        <w:rPr>
          <w:rFonts w:cs="FrankRuehl" w:hint="cs"/>
          <w:sz w:val="20"/>
          <w:szCs w:val="22"/>
          <w:rtl/>
        </w:rPr>
        <w:t>ו</w:t>
      </w:r>
      <w:r>
        <w:rPr>
          <w:rFonts w:cs="FrankRuehl"/>
          <w:sz w:val="20"/>
          <w:szCs w:val="22"/>
          <w:rtl/>
        </w:rPr>
        <w:t>מוציא להם רישיונות הפקה, קובעת ברישיון, בין היתר, כללים לגבי ד</w:t>
      </w:r>
      <w:r>
        <w:rPr>
          <w:rFonts w:cs="FrankRuehl"/>
          <w:sz w:val="20"/>
          <w:szCs w:val="22"/>
          <w:rtl/>
        </w:rPr>
        <w:t>יווחים כספיים</w:t>
      </w:r>
      <w:r>
        <w:rPr>
          <w:rFonts w:cs="FrankRuehl"/>
          <w:sz w:val="20"/>
          <w:szCs w:val="22"/>
          <w:vertAlign w:val="superscript"/>
          <w:rtl/>
        </w:rPr>
        <w:footnoteReference w:id="68"/>
      </w:r>
      <w:r>
        <w:rPr>
          <w:rFonts w:cs="FrankRuehl"/>
          <w:sz w:val="20"/>
          <w:szCs w:val="22"/>
          <w:rtl/>
        </w:rPr>
        <w:t xml:space="preserve"> שהספקים אמורים להעביר</w:t>
      </w:r>
      <w:r>
        <w:rPr>
          <w:rFonts w:cs="FrankRuehl" w:hint="cs"/>
          <w:sz w:val="20"/>
          <w:szCs w:val="22"/>
          <w:rtl/>
        </w:rPr>
        <w:t xml:space="preserve"> </w:t>
      </w:r>
      <w:r>
        <w:rPr>
          <w:rFonts w:cs="FrankRuehl"/>
          <w:sz w:val="20"/>
          <w:szCs w:val="22"/>
          <w:rtl/>
        </w:rPr>
        <w:t xml:space="preserve">לרשות. מנהל אגף הסיוע ברשות הודיע למשרד מבקר המדינה </w:t>
      </w:r>
      <w:r>
        <w:rPr>
          <w:rFonts w:cs="FrankRuehl" w:hint="cs"/>
          <w:sz w:val="20"/>
          <w:szCs w:val="22"/>
          <w:rtl/>
        </w:rPr>
        <w:t>ב</w:t>
      </w:r>
      <w:r>
        <w:rPr>
          <w:rFonts w:cs="FrankRuehl"/>
          <w:sz w:val="20"/>
          <w:szCs w:val="22"/>
          <w:rtl/>
        </w:rPr>
        <w:t>נובמבר 2012 שעל מפעלי הקולחי</w:t>
      </w:r>
      <w:r>
        <w:rPr>
          <w:rFonts w:cs="FrankRuehl" w:hint="cs"/>
          <w:sz w:val="20"/>
          <w:szCs w:val="22"/>
          <w:rtl/>
        </w:rPr>
        <w:t xml:space="preserve">ם </w:t>
      </w:r>
      <w:r>
        <w:rPr>
          <w:rFonts w:cs="FrankRuehl"/>
          <w:sz w:val="20"/>
          <w:szCs w:val="22"/>
          <w:rtl/>
        </w:rPr>
        <w:t xml:space="preserve">להעביר לאגפו דיווחים במהלך </w:t>
      </w:r>
      <w:r>
        <w:rPr>
          <w:rFonts w:cs="FrankRuehl" w:hint="cs"/>
          <w:sz w:val="20"/>
          <w:szCs w:val="22"/>
          <w:rtl/>
        </w:rPr>
        <w:t>תקופת ה</w:t>
      </w:r>
      <w:r>
        <w:rPr>
          <w:rFonts w:cs="FrankRuehl"/>
          <w:sz w:val="20"/>
          <w:szCs w:val="22"/>
          <w:rtl/>
        </w:rPr>
        <w:t>הקמ</w:t>
      </w:r>
      <w:r>
        <w:rPr>
          <w:rFonts w:cs="FrankRuehl" w:hint="cs"/>
          <w:sz w:val="20"/>
          <w:szCs w:val="22"/>
          <w:rtl/>
        </w:rPr>
        <w:t>ה של</w:t>
      </w:r>
      <w:r>
        <w:rPr>
          <w:rFonts w:cs="FrankRuehl"/>
          <w:sz w:val="20"/>
          <w:szCs w:val="22"/>
          <w:rtl/>
        </w:rPr>
        <w:t xml:space="preserve"> מפעלי ההשבה, כמפורט "בכתב ההתחייבות ובנהלי רשות המים"; ועליהם להעביר דיווחים גם לחטיבת האסדרה,</w:t>
      </w:r>
      <w:r>
        <w:rPr>
          <w:rFonts w:cs="FrankRuehl"/>
          <w:sz w:val="20"/>
          <w:szCs w:val="22"/>
          <w:rtl/>
        </w:rPr>
        <w:t xml:space="preserve"> כמפורט ברישיונות שהיא הוציאה להם.</w:t>
      </w:r>
    </w:p>
    <w:p w:rsidR="00000000">
      <w:pPr>
        <w:tabs>
          <w:tab w:val="num" w:pos="516"/>
        </w:tabs>
        <w:spacing w:after="120" w:line="230" w:lineRule="exact"/>
        <w:ind w:left="3" w:right="-72"/>
        <w:jc w:val="both"/>
        <w:outlineLvl w:val="0"/>
        <w:rPr>
          <w:rFonts w:cs="FrankRuehl" w:hint="cs"/>
          <w:sz w:val="20"/>
          <w:szCs w:val="22"/>
          <w:rtl/>
        </w:rPr>
      </w:pPr>
      <w:r>
        <w:rPr>
          <w:rFonts w:cs="FrankRuehl"/>
          <w:sz w:val="20"/>
          <w:szCs w:val="22"/>
          <w:rtl/>
        </w:rPr>
        <w:t xml:space="preserve">מנהל אגף הסיוע הוסיף בהודעתו זו ש"כיום מפעלי ההשבה ביזמות פרטית אינם נדרשים </w:t>
      </w:r>
      <w:r>
        <w:rPr>
          <w:rFonts w:cs="FrankRuehl" w:hint="cs"/>
          <w:sz w:val="20"/>
          <w:szCs w:val="22"/>
          <w:rtl/>
        </w:rPr>
        <w:t xml:space="preserve">[על ידי רשות המים] </w:t>
      </w:r>
      <w:r>
        <w:rPr>
          <w:rFonts w:cs="FrankRuehl"/>
          <w:sz w:val="20"/>
          <w:szCs w:val="22"/>
          <w:rtl/>
        </w:rPr>
        <w:t>להגיש דוחות כספיים מבוקרים, ואין ברשותנו דוחות כאמור"</w:t>
      </w:r>
      <w:r>
        <w:rPr>
          <w:rFonts w:cs="FrankRuehl" w:hint="cs"/>
          <w:sz w:val="20"/>
          <w:szCs w:val="22"/>
          <w:rtl/>
        </w:rPr>
        <w:t>,</w:t>
      </w:r>
      <w:r>
        <w:rPr>
          <w:rFonts w:cs="FrankRuehl"/>
          <w:sz w:val="20"/>
          <w:szCs w:val="22"/>
          <w:rtl/>
        </w:rPr>
        <w:t xml:space="preserve"> וכי רשות המים אינה אוכפת דרישה כזו</w:t>
      </w:r>
      <w:r>
        <w:rPr>
          <w:rFonts w:cs="FrankRuehl" w:hint="cs"/>
          <w:sz w:val="20"/>
          <w:szCs w:val="22"/>
          <w:rtl/>
        </w:rPr>
        <w:t>,</w:t>
      </w:r>
      <w:r>
        <w:rPr>
          <w:rFonts w:cs="FrankRuehl"/>
          <w:sz w:val="20"/>
          <w:szCs w:val="22"/>
          <w:rtl/>
        </w:rPr>
        <w:t xml:space="preserve"> ואין בידיה דוחות כספיים מבוקרים של </w:t>
      </w:r>
      <w:r>
        <w:rPr>
          <w:rFonts w:cs="FrankRuehl"/>
          <w:sz w:val="20"/>
          <w:szCs w:val="22"/>
          <w:rtl/>
        </w:rPr>
        <w:t>ספקי הקולחי</w:t>
      </w:r>
      <w:r>
        <w:rPr>
          <w:rFonts w:cs="FrankRuehl" w:hint="cs"/>
          <w:sz w:val="20"/>
          <w:szCs w:val="22"/>
          <w:rtl/>
        </w:rPr>
        <w:t>ם</w:t>
      </w:r>
      <w:r>
        <w:rPr>
          <w:rFonts w:cs="FrankRuehl"/>
          <w:sz w:val="20"/>
          <w:szCs w:val="22"/>
          <w:rtl/>
        </w:rPr>
        <w:t xml:space="preserve"> לשנים 2009-2011</w:t>
      </w:r>
      <w:r>
        <w:rPr>
          <w:rFonts w:cs="FrankRuehl" w:hint="cs"/>
          <w:sz w:val="20"/>
          <w:szCs w:val="22"/>
          <w:rtl/>
        </w:rPr>
        <w:t xml:space="preserve">. יצוין </w:t>
      </w:r>
      <w:r>
        <w:rPr>
          <w:rFonts w:cs="FrankRuehl"/>
          <w:sz w:val="20"/>
          <w:szCs w:val="22"/>
          <w:rtl/>
        </w:rPr>
        <w:t xml:space="preserve">שעד שנת 2011 דרשה רשות המים </w:t>
      </w:r>
      <w:r>
        <w:rPr>
          <w:rFonts w:cs="FrankRuehl" w:hint="cs"/>
          <w:sz w:val="20"/>
          <w:szCs w:val="22"/>
          <w:rtl/>
        </w:rPr>
        <w:t xml:space="preserve">מספקי הקולחים </w:t>
      </w:r>
      <w:r>
        <w:rPr>
          <w:rFonts w:cs="FrankRuehl"/>
          <w:sz w:val="20"/>
          <w:szCs w:val="22"/>
          <w:rtl/>
        </w:rPr>
        <w:t>להגיש לה דוחות כספיים מבוקרים ואף היו בידי</w:t>
      </w:r>
      <w:r>
        <w:rPr>
          <w:rFonts w:cs="FrankRuehl" w:hint="cs"/>
          <w:sz w:val="20"/>
          <w:szCs w:val="22"/>
          <w:rtl/>
        </w:rPr>
        <w:t>ה</w:t>
      </w:r>
      <w:r>
        <w:rPr>
          <w:rFonts w:cs="FrankRuehl"/>
          <w:sz w:val="20"/>
          <w:szCs w:val="22"/>
          <w:rtl/>
        </w:rPr>
        <w:t xml:space="preserve"> דוחות של 37 ספקי קולחי</w:t>
      </w:r>
      <w:r>
        <w:rPr>
          <w:rFonts w:cs="FrankRuehl" w:hint="cs"/>
          <w:sz w:val="20"/>
          <w:szCs w:val="22"/>
          <w:rtl/>
        </w:rPr>
        <w:t>ם,</w:t>
      </w:r>
      <w:r>
        <w:rPr>
          <w:rFonts w:cs="FrankRuehl"/>
          <w:sz w:val="20"/>
          <w:szCs w:val="22"/>
          <w:rtl/>
        </w:rPr>
        <w:t xml:space="preserve"> שרובם היו בגין השנים 2007-2009. </w:t>
      </w:r>
    </w:p>
    <w:p w:rsidR="00000000">
      <w:pPr>
        <w:tabs>
          <w:tab w:val="num" w:pos="516"/>
        </w:tabs>
        <w:spacing w:after="240" w:line="230" w:lineRule="exact"/>
        <w:ind w:left="3" w:right="-72"/>
        <w:jc w:val="both"/>
        <w:outlineLvl w:val="0"/>
        <w:rPr>
          <w:rFonts w:cs="FrankRuehl" w:hint="cs"/>
          <w:sz w:val="20"/>
          <w:szCs w:val="22"/>
          <w:rtl/>
        </w:rPr>
      </w:pPr>
      <w:r>
        <w:rPr>
          <w:rFonts w:cs="FrankRuehl"/>
          <w:sz w:val="20"/>
          <w:szCs w:val="22"/>
          <w:rtl/>
        </w:rPr>
        <w:t>מתשובת מנהל אגף הסיוע עולה שרשות המים לא בחנה את המשמעויות העולות מדוחות מבו</w:t>
      </w:r>
      <w:r>
        <w:rPr>
          <w:rFonts w:cs="FrankRuehl"/>
          <w:sz w:val="20"/>
          <w:szCs w:val="22"/>
          <w:rtl/>
        </w:rPr>
        <w:t>קרים אלו</w:t>
      </w:r>
      <w:r>
        <w:rPr>
          <w:rFonts w:cs="FrankRuehl" w:hint="cs"/>
          <w:sz w:val="20"/>
          <w:szCs w:val="22"/>
          <w:rtl/>
        </w:rPr>
        <w:t>,</w:t>
      </w:r>
      <w:r>
        <w:rPr>
          <w:rFonts w:cs="FrankRuehl"/>
          <w:sz w:val="20"/>
          <w:szCs w:val="22"/>
          <w:rtl/>
        </w:rPr>
        <w:t xml:space="preserve"> ואף לא בחנה אם רואי החשבון הסתייגו או נמנעו בחוות הדעת שלהם מהמצגים החשבונאיים שבאותם דוחות שהועברו, בהתייחס למהימנות נתוניהם </w:t>
      </w:r>
      <w:r>
        <w:rPr>
          <w:rFonts w:cs="FrankRuehl" w:hint="cs"/>
          <w:sz w:val="20"/>
          <w:szCs w:val="22"/>
          <w:rtl/>
        </w:rPr>
        <w:t xml:space="preserve">והאם </w:t>
      </w:r>
      <w:r>
        <w:rPr>
          <w:rFonts w:cs="FrankRuehl"/>
          <w:sz w:val="20"/>
          <w:szCs w:val="22"/>
          <w:rtl/>
        </w:rPr>
        <w:t>הוצגו נתונים מפורטים למגזר השבת הקולחי</w:t>
      </w:r>
      <w:r>
        <w:rPr>
          <w:rFonts w:cs="FrankRuehl" w:hint="cs"/>
          <w:sz w:val="20"/>
          <w:szCs w:val="22"/>
          <w:rtl/>
        </w:rPr>
        <w:t>ם</w:t>
      </w:r>
      <w:r>
        <w:rPr>
          <w:rFonts w:cs="FrankRuehl"/>
          <w:sz w:val="20"/>
          <w:szCs w:val="22"/>
          <w:rtl/>
        </w:rPr>
        <w:t>.</w:t>
      </w:r>
      <w:r>
        <w:rPr>
          <w:rFonts w:cs="FrankRuehl" w:hint="cs"/>
          <w:sz w:val="20"/>
          <w:szCs w:val="22"/>
          <w:rtl/>
        </w:rPr>
        <w:t xml:space="preserve"> </w:t>
      </w:r>
      <w:r>
        <w:rPr>
          <w:rFonts w:cs="FrankRuehl"/>
          <w:sz w:val="20"/>
          <w:szCs w:val="22"/>
          <w:rtl/>
        </w:rPr>
        <w:t xml:space="preserve">מנהל רשות המים הודיע למשרד מבקר המדינה בפברואר 2013 </w:t>
      </w:r>
      <w:r>
        <w:rPr>
          <w:rFonts w:cs="FrankRuehl" w:hint="cs"/>
          <w:sz w:val="20"/>
          <w:szCs w:val="22"/>
          <w:rtl/>
        </w:rPr>
        <w:t>ש"הרשות הפעילה ומפעילה</w:t>
      </w:r>
      <w:r>
        <w:rPr>
          <w:rFonts w:cs="FrankRuehl" w:hint="cs"/>
          <w:sz w:val="20"/>
          <w:szCs w:val="22"/>
          <w:rtl/>
        </w:rPr>
        <w:t xml:space="preserve"> ביקורת מדגמית על מפעלי ההשבה שתוקצבו במענקים על ידי המדינה"</w:t>
      </w:r>
      <w:r>
        <w:rPr>
          <w:rStyle w:val="FootnoteReference"/>
          <w:rFonts w:cs="FrankRuehl"/>
          <w:sz w:val="20"/>
          <w:szCs w:val="22"/>
          <w:rtl/>
        </w:rPr>
        <w:footnoteReference w:id="69"/>
      </w:r>
      <w:r>
        <w:rPr>
          <w:rFonts w:cs="FrankRuehl" w:hint="cs"/>
          <w:sz w:val="20"/>
          <w:szCs w:val="22"/>
          <w:rtl/>
        </w:rPr>
        <w:t xml:space="preserve">, וכי </w:t>
      </w:r>
      <w:r>
        <w:rPr>
          <w:rFonts w:cs="FrankRuehl"/>
          <w:sz w:val="20"/>
          <w:szCs w:val="22"/>
          <w:rtl/>
        </w:rPr>
        <w:t>במסגרת שימוע ציבורי</w:t>
      </w:r>
      <w:r>
        <w:rPr>
          <w:rFonts w:cs="FrankRuehl" w:hint="cs"/>
          <w:sz w:val="20"/>
          <w:szCs w:val="22"/>
          <w:rtl/>
        </w:rPr>
        <w:t xml:space="preserve"> -</w:t>
      </w:r>
      <w:r>
        <w:rPr>
          <w:rFonts w:cs="FrankRuehl"/>
          <w:sz w:val="20"/>
          <w:szCs w:val="22"/>
          <w:rtl/>
        </w:rPr>
        <w:t xml:space="preserve"> טרם דיון ואישור סופי במועצת הרשות בטיוטת כללי המים "לקביעת תנאים ברישיון"</w:t>
      </w:r>
      <w:r>
        <w:rPr>
          <w:rFonts w:cs="FrankRuehl" w:hint="cs"/>
          <w:sz w:val="20"/>
          <w:szCs w:val="22"/>
          <w:rtl/>
        </w:rPr>
        <w:t xml:space="preserve"> - </w:t>
      </w:r>
      <w:r>
        <w:rPr>
          <w:rFonts w:cs="FrankRuehl"/>
          <w:sz w:val="20"/>
          <w:szCs w:val="22"/>
          <w:rtl/>
        </w:rPr>
        <w:t>נקבעה גם חובת דיווח על המצב הכספי של ספק הקולחי</w:t>
      </w:r>
      <w:r>
        <w:rPr>
          <w:rFonts w:cs="FrankRuehl" w:hint="cs"/>
          <w:sz w:val="20"/>
          <w:szCs w:val="22"/>
          <w:rtl/>
        </w:rPr>
        <w:t xml:space="preserve">ם, אך כאמור במועד סיום </w:t>
      </w:r>
      <w:r>
        <w:rPr>
          <w:rFonts w:cs="FrankRuehl" w:hint="cs"/>
          <w:spacing w:val="-2"/>
          <w:sz w:val="20"/>
          <w:szCs w:val="22"/>
          <w:rtl/>
        </w:rPr>
        <w:t xml:space="preserve">הביקורת כללים אלו לא </w:t>
      </w:r>
      <w:r>
        <w:rPr>
          <w:rFonts w:cs="FrankRuehl" w:hint="cs"/>
          <w:spacing w:val="-2"/>
          <w:sz w:val="20"/>
          <w:szCs w:val="22"/>
          <w:rtl/>
        </w:rPr>
        <w:t>היו בתוקף</w:t>
      </w:r>
      <w:r>
        <w:rPr>
          <w:rFonts w:cs="FrankRuehl"/>
          <w:spacing w:val="-2"/>
          <w:sz w:val="20"/>
          <w:szCs w:val="22"/>
          <w:rtl/>
        </w:rPr>
        <w:t>.</w:t>
      </w:r>
      <w:r>
        <w:rPr>
          <w:rFonts w:cs="FrankRuehl" w:hint="cs"/>
          <w:spacing w:val="-2"/>
          <w:sz w:val="20"/>
          <w:szCs w:val="22"/>
          <w:rtl/>
        </w:rPr>
        <w:t xml:space="preserve"> מנהל רשות המים מסר למשרד מבקר המדינה בסוף אפריל 2013,</w:t>
      </w:r>
      <w:r>
        <w:rPr>
          <w:rFonts w:cs="FrankRuehl" w:hint="cs"/>
          <w:sz w:val="20"/>
          <w:szCs w:val="22"/>
          <w:rtl/>
        </w:rPr>
        <w:t xml:space="preserve"> </w:t>
      </w:r>
      <w:r>
        <w:rPr>
          <w:rFonts w:cs="FrankRuehl" w:hint="cs"/>
          <w:sz w:val="20"/>
          <w:szCs w:val="22"/>
          <w:rtl/>
        </w:rPr>
        <w:t>שבעבר דרשה רשות המים דיווחים אלה מהספקים, אולם לאחר שהתברר שהפירוט בדוחות אלה לא אפשר את ניתוח הנתונים שנדרש לרשות, היא ביטלה את הדרישה.</w:t>
      </w:r>
    </w:p>
    <w:p w:rsidR="00000000">
      <w:pPr>
        <w:pStyle w:val="RESHET"/>
        <w:keepLines/>
        <w:rPr>
          <w:rFonts w:hint="cs"/>
          <w:sz w:val="20"/>
          <w:rtl/>
        </w:rPr>
      </w:pPr>
      <w:r>
        <w:rPr>
          <w:sz w:val="20"/>
          <w:rtl/>
        </w:rPr>
        <w:t xml:space="preserve">משרד מבקר המדינה מעיר לרשות המים </w:t>
      </w:r>
      <w:r>
        <w:rPr>
          <w:rFonts w:hint="cs"/>
          <w:sz w:val="20"/>
          <w:rtl/>
        </w:rPr>
        <w:t>שהיה עליה לדרוש באופן</w:t>
      </w:r>
      <w:r>
        <w:rPr>
          <w:rFonts w:hint="cs"/>
          <w:sz w:val="20"/>
          <w:rtl/>
        </w:rPr>
        <w:t xml:space="preserve"> שוטף </w:t>
      </w:r>
      <w:r>
        <w:rPr>
          <w:sz w:val="20"/>
          <w:rtl/>
        </w:rPr>
        <w:t>דוחות כספיים מבוקרים של ספקי הקולחי</w:t>
      </w:r>
      <w:r>
        <w:rPr>
          <w:rFonts w:hint="cs"/>
          <w:sz w:val="20"/>
          <w:rtl/>
        </w:rPr>
        <w:t>ם</w:t>
      </w:r>
      <w:r>
        <w:rPr>
          <w:sz w:val="20"/>
          <w:rtl/>
        </w:rPr>
        <w:t xml:space="preserve"> </w:t>
      </w:r>
      <w:r>
        <w:rPr>
          <w:rFonts w:hint="cs"/>
          <w:sz w:val="20"/>
          <w:rtl/>
        </w:rPr>
        <w:t>לפי מגזרי עלות, וכי אי-דרישה זו פגעה ביכולתה לבצע</w:t>
      </w:r>
      <w:r>
        <w:rPr>
          <w:sz w:val="20"/>
          <w:rtl/>
        </w:rPr>
        <w:t xml:space="preserve"> בקרה מהימנה </w:t>
      </w:r>
      <w:r>
        <w:rPr>
          <w:rFonts w:hint="cs"/>
          <w:sz w:val="20"/>
          <w:rtl/>
        </w:rPr>
        <w:t>בדבר</w:t>
      </w:r>
      <w:r>
        <w:rPr>
          <w:sz w:val="20"/>
          <w:rtl/>
        </w:rPr>
        <w:t xml:space="preserve"> איתנותם הכספית של ספקי הקולחי</w:t>
      </w:r>
      <w:r>
        <w:rPr>
          <w:rFonts w:hint="cs"/>
          <w:sz w:val="20"/>
          <w:rtl/>
        </w:rPr>
        <w:t>ם, דבר</w:t>
      </w:r>
      <w:r>
        <w:rPr>
          <w:sz w:val="20"/>
          <w:rtl/>
        </w:rPr>
        <w:t xml:space="preserve"> </w:t>
      </w:r>
      <w:r>
        <w:rPr>
          <w:rFonts w:hint="cs"/>
          <w:sz w:val="20"/>
          <w:rtl/>
        </w:rPr>
        <w:t>ש</w:t>
      </w:r>
      <w:r>
        <w:rPr>
          <w:sz w:val="20"/>
          <w:rtl/>
        </w:rPr>
        <w:t>מנע מהרשות לזהות ב</w:t>
      </w:r>
      <w:r>
        <w:rPr>
          <w:rFonts w:hint="cs"/>
          <w:sz w:val="20"/>
          <w:rtl/>
        </w:rPr>
        <w:t>עוד מועד</w:t>
      </w:r>
      <w:r>
        <w:rPr>
          <w:sz w:val="20"/>
          <w:rtl/>
        </w:rPr>
        <w:t xml:space="preserve"> קשיים </w:t>
      </w:r>
      <w:r>
        <w:rPr>
          <w:rFonts w:hint="cs"/>
          <w:sz w:val="20"/>
          <w:rtl/>
        </w:rPr>
        <w:t xml:space="preserve">שצצו </w:t>
      </w:r>
      <w:r>
        <w:rPr>
          <w:sz w:val="20"/>
          <w:rtl/>
        </w:rPr>
        <w:t>בהמשך פעילותם; לבחון את סבירות הדיווח הכמותי שלהם ומידת מהימנותו; ולבחו</w:t>
      </w:r>
      <w:r>
        <w:rPr>
          <w:sz w:val="20"/>
          <w:rtl/>
        </w:rPr>
        <w:t xml:space="preserve">ן </w:t>
      </w:r>
      <w:r>
        <w:rPr>
          <w:rFonts w:hint="cs"/>
          <w:sz w:val="20"/>
          <w:rtl/>
        </w:rPr>
        <w:t>את</w:t>
      </w:r>
      <w:r>
        <w:rPr>
          <w:sz w:val="20"/>
          <w:rtl/>
        </w:rPr>
        <w:t xml:space="preserve"> מחירי הקולחי</w:t>
      </w:r>
      <w:r>
        <w:rPr>
          <w:rFonts w:hint="cs"/>
          <w:sz w:val="20"/>
          <w:rtl/>
        </w:rPr>
        <w:t>ם</w:t>
      </w:r>
      <w:r>
        <w:rPr>
          <w:sz w:val="20"/>
          <w:rtl/>
        </w:rPr>
        <w:t xml:space="preserve"> שהם גבו </w:t>
      </w:r>
      <w:r>
        <w:rPr>
          <w:sz w:val="20"/>
          <w:rtl/>
        </w:rPr>
        <w:t>מצרכניהם</w:t>
      </w:r>
      <w:r>
        <w:rPr>
          <w:sz w:val="20"/>
          <w:vertAlign w:val="superscript"/>
          <w:rtl/>
        </w:rPr>
        <w:footnoteReference w:id="70"/>
      </w:r>
      <w:r>
        <w:rPr>
          <w:sz w:val="20"/>
          <w:rtl/>
        </w:rPr>
        <w:t xml:space="preserve">. </w:t>
      </w:r>
    </w:p>
    <w:p w:rsidR="00000000">
      <w:pPr>
        <w:pStyle w:val="RESHET"/>
        <w:keepLines/>
        <w:rPr>
          <w:rFonts w:hint="cs"/>
          <w:sz w:val="20"/>
          <w:rtl/>
        </w:rPr>
      </w:pPr>
      <w:r>
        <w:rPr>
          <w:sz w:val="20"/>
          <w:rtl/>
        </w:rPr>
        <w:t>לדעת משרד מבקר המדינה, מן הראוי שרשות המים תפעיל את סמכויותיה כמאסדר, בדומה</w:t>
      </w:r>
      <w:r>
        <w:rPr>
          <w:rFonts w:hint="cs"/>
          <w:sz w:val="20"/>
          <w:rtl/>
        </w:rPr>
        <w:t xml:space="preserve"> </w:t>
      </w:r>
      <w:r>
        <w:rPr>
          <w:sz w:val="20"/>
          <w:rtl/>
        </w:rPr>
        <w:t>למאסדרים</w:t>
      </w:r>
      <w:r>
        <w:rPr>
          <w:sz w:val="20"/>
          <w:rtl/>
        </w:rPr>
        <w:t xml:space="preserve"> אחרים במשק</w:t>
      </w:r>
      <w:r>
        <w:rPr>
          <w:rStyle w:val="FootnoteReference"/>
          <w:sz w:val="20"/>
          <w:rtl/>
        </w:rPr>
        <w:footnoteReference w:id="71"/>
      </w:r>
      <w:r>
        <w:rPr>
          <w:sz w:val="20"/>
          <w:rtl/>
        </w:rPr>
        <w:t>, ותדרוש מספקי הקולחי</w:t>
      </w:r>
      <w:r>
        <w:rPr>
          <w:rFonts w:hint="cs"/>
          <w:sz w:val="20"/>
          <w:rtl/>
        </w:rPr>
        <w:t>ם</w:t>
      </w:r>
      <w:r>
        <w:rPr>
          <w:sz w:val="20"/>
          <w:rtl/>
        </w:rPr>
        <w:t xml:space="preserve"> להגיש לה דוחות כספיים תקופתיים מבוקרים בהתאם להנחיותיה</w:t>
      </w:r>
      <w:r>
        <w:rPr>
          <w:rFonts w:hint="cs"/>
          <w:sz w:val="20"/>
          <w:rtl/>
        </w:rPr>
        <w:t xml:space="preserve">. זאת לצורך </w:t>
      </w:r>
      <w:r>
        <w:rPr>
          <w:sz w:val="20"/>
          <w:rtl/>
        </w:rPr>
        <w:t xml:space="preserve">ניתוח ובקרה </w:t>
      </w:r>
      <w:r>
        <w:rPr>
          <w:rFonts w:hint="cs"/>
          <w:sz w:val="20"/>
          <w:rtl/>
        </w:rPr>
        <w:t xml:space="preserve">חשבונאית וכלכלית על </w:t>
      </w:r>
      <w:r>
        <w:rPr>
          <w:rFonts w:hint="cs"/>
          <w:sz w:val="20"/>
          <w:rtl/>
        </w:rPr>
        <w:t>משק הקולחים.</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 xml:space="preserve">בסעיף 14ד לנוהל הסיוע נקבע שבסמכות רשות המים "למנות לכל מפעל השבה מפקח הנדסי ו/או מבקר ו/או מלווה מטעמה לצורך בקרה ומעקב אחר התקדמות בהקמת המפעל". </w:t>
      </w:r>
      <w:r>
        <w:rPr>
          <w:rFonts w:cs="FrankRuehl" w:hint="cs"/>
          <w:sz w:val="20"/>
          <w:szCs w:val="22"/>
          <w:rtl/>
        </w:rPr>
        <w:t>מנהל רשות המים הודיע למשרד מבקר המדינה בסוף אפריל 2013 כי בשנים הקודמות ובמיוחד בשנת 2012 היה</w:t>
      </w:r>
      <w:r>
        <w:rPr>
          <w:rFonts w:cs="FrankRuehl" w:hint="cs"/>
          <w:sz w:val="20"/>
          <w:szCs w:val="22"/>
          <w:rtl/>
        </w:rPr>
        <w:t xml:space="preserve"> ליווי הנדסי להקמת המפעלים, אך הוא הסכים שבתקופות מסוימות ליווי זה לא היה מספק. </w:t>
      </w:r>
    </w:p>
    <w:p w:rsidR="00000000">
      <w:pPr>
        <w:pStyle w:val="RESHET"/>
        <w:keepLines/>
        <w:rPr>
          <w:rFonts w:hint="cs"/>
          <w:sz w:val="20"/>
          <w:rtl/>
        </w:rPr>
      </w:pPr>
      <w:r>
        <w:rPr>
          <w:sz w:val="20"/>
          <w:rtl/>
        </w:rPr>
        <w:t xml:space="preserve">משרד מבקר המדינה מעיר לרשות המים, </w:t>
      </w:r>
      <w:r>
        <w:rPr>
          <w:rFonts w:hint="cs"/>
          <w:sz w:val="20"/>
          <w:rtl/>
        </w:rPr>
        <w:t>ש</w:t>
      </w:r>
      <w:r>
        <w:rPr>
          <w:sz w:val="20"/>
          <w:rtl/>
        </w:rPr>
        <w:t xml:space="preserve">היעדר </w:t>
      </w:r>
      <w:r>
        <w:rPr>
          <w:rFonts w:hint="cs"/>
          <w:sz w:val="20"/>
          <w:rtl/>
        </w:rPr>
        <w:t>ליווי הנדסי מספק ל</w:t>
      </w:r>
      <w:r>
        <w:rPr>
          <w:sz w:val="20"/>
          <w:rtl/>
        </w:rPr>
        <w:t xml:space="preserve">הקמת מפעלי ההשבה, מנע ממנה לפקח </w:t>
      </w:r>
      <w:r>
        <w:rPr>
          <w:rFonts w:hint="cs"/>
          <w:sz w:val="20"/>
          <w:rtl/>
        </w:rPr>
        <w:t>ש</w:t>
      </w:r>
      <w:r>
        <w:rPr>
          <w:sz w:val="20"/>
          <w:rtl/>
        </w:rPr>
        <w:t xml:space="preserve">השימוש בכספי מענקיה </w:t>
      </w:r>
      <w:r>
        <w:rPr>
          <w:rFonts w:hint="cs"/>
          <w:sz w:val="20"/>
          <w:rtl/>
        </w:rPr>
        <w:t xml:space="preserve">אכן </w:t>
      </w:r>
      <w:r>
        <w:rPr>
          <w:sz w:val="20"/>
          <w:rtl/>
        </w:rPr>
        <w:t>נעשה בהתאם להחלטותיה ובאיכות הראויה</w:t>
      </w:r>
      <w:r>
        <w:rPr>
          <w:rFonts w:hint="cs"/>
          <w:sz w:val="20"/>
          <w:rtl/>
        </w:rPr>
        <w:t>,</w:t>
      </w:r>
      <w:r>
        <w:rPr>
          <w:sz w:val="20"/>
          <w:rtl/>
        </w:rPr>
        <w:t xml:space="preserve"> ללא תקצוב יתר של המפעל</w:t>
      </w:r>
      <w:r>
        <w:rPr>
          <w:sz w:val="20"/>
          <w:rtl/>
        </w:rPr>
        <w:t xml:space="preserve"> באמצעות מענקי סיוע. </w:t>
      </w:r>
    </w:p>
    <w:p w:rsidR="00000000">
      <w:pPr>
        <w:pStyle w:val="KOT4"/>
        <w:rPr>
          <w:rFonts w:hint="cs"/>
          <w:rtl/>
        </w:rPr>
      </w:pPr>
      <w:r>
        <w:rPr>
          <w:rtl/>
        </w:rPr>
        <w:t>בסיס נתונים מרכזי</w:t>
      </w:r>
    </w:p>
    <w:p w:rsidR="00000000">
      <w:pPr>
        <w:autoSpaceDE w:val="0"/>
        <w:autoSpaceDN w:val="0"/>
        <w:adjustRightInd w:val="0"/>
        <w:spacing w:after="120" w:line="230" w:lineRule="exact"/>
        <w:ind w:right="-72"/>
        <w:jc w:val="both"/>
        <w:rPr>
          <w:rFonts w:cs="FrankRuehl" w:hint="cs"/>
          <w:sz w:val="20"/>
          <w:szCs w:val="22"/>
          <w:rtl/>
        </w:rPr>
      </w:pPr>
      <w:r>
        <w:rPr>
          <w:rFonts w:cs="FrankRuehl"/>
          <w:sz w:val="20"/>
          <w:szCs w:val="22"/>
          <w:rtl/>
        </w:rPr>
        <w:t xml:space="preserve">בהתאם להמלצות </w:t>
      </w:r>
      <w:r>
        <w:rPr>
          <w:rFonts w:cs="FrankRuehl" w:hint="cs"/>
          <w:sz w:val="20"/>
          <w:szCs w:val="22"/>
          <w:rtl/>
        </w:rPr>
        <w:t xml:space="preserve">ועדת ביין </w:t>
      </w:r>
      <w:r>
        <w:rPr>
          <w:rFonts w:cs="FrankRuehl"/>
          <w:sz w:val="20"/>
          <w:szCs w:val="22"/>
          <w:rtl/>
        </w:rPr>
        <w:t>ממרץ 2010, לשם</w:t>
      </w:r>
      <w:r>
        <w:rPr>
          <w:rFonts w:cs="FrankRuehl" w:hint="cs"/>
          <w:sz w:val="20"/>
          <w:szCs w:val="22"/>
          <w:rtl/>
        </w:rPr>
        <w:t xml:space="preserve"> </w:t>
      </w:r>
      <w:r>
        <w:rPr>
          <w:rFonts w:cs="FrankRuehl"/>
          <w:sz w:val="20"/>
          <w:szCs w:val="22"/>
          <w:rtl/>
        </w:rPr>
        <w:t>ניהול יעיל</w:t>
      </w:r>
      <w:r>
        <w:rPr>
          <w:rFonts w:cs="FrankRuehl" w:hint="cs"/>
          <w:sz w:val="20"/>
          <w:szCs w:val="22"/>
          <w:rtl/>
        </w:rPr>
        <w:t xml:space="preserve"> </w:t>
      </w:r>
      <w:r>
        <w:rPr>
          <w:rFonts w:cs="FrankRuehl"/>
          <w:sz w:val="20"/>
          <w:szCs w:val="22"/>
          <w:rtl/>
        </w:rPr>
        <w:t>של</w:t>
      </w:r>
      <w:r>
        <w:rPr>
          <w:rFonts w:cs="FrankRuehl" w:hint="cs"/>
          <w:sz w:val="20"/>
          <w:szCs w:val="22"/>
          <w:rtl/>
        </w:rPr>
        <w:t xml:space="preserve"> </w:t>
      </w:r>
      <w:r>
        <w:rPr>
          <w:rFonts w:cs="FrankRuehl"/>
          <w:sz w:val="20"/>
          <w:szCs w:val="22"/>
          <w:rtl/>
        </w:rPr>
        <w:t>המערכת היה על רשות המים להקים בסיס מידע רחב ואמין הכולל את ההיבטים השונים</w:t>
      </w:r>
      <w:r>
        <w:rPr>
          <w:rFonts w:cs="FrankRuehl" w:hint="cs"/>
          <w:sz w:val="20"/>
          <w:szCs w:val="22"/>
          <w:rtl/>
        </w:rPr>
        <w:t xml:space="preserve"> </w:t>
      </w:r>
      <w:r>
        <w:rPr>
          <w:rFonts w:cs="FrankRuehl"/>
          <w:sz w:val="20"/>
          <w:szCs w:val="22"/>
          <w:rtl/>
        </w:rPr>
        <w:t>של</w:t>
      </w:r>
      <w:r>
        <w:rPr>
          <w:rFonts w:cs="FrankRuehl" w:hint="cs"/>
          <w:sz w:val="20"/>
          <w:szCs w:val="22"/>
          <w:rtl/>
        </w:rPr>
        <w:t xml:space="preserve"> </w:t>
      </w:r>
      <w:r>
        <w:rPr>
          <w:rFonts w:cs="FrankRuehl"/>
          <w:sz w:val="20"/>
          <w:szCs w:val="22"/>
          <w:rtl/>
        </w:rPr>
        <w:t>משק המים, ובכלל</w:t>
      </w:r>
      <w:r>
        <w:rPr>
          <w:rFonts w:cs="FrankRuehl" w:hint="cs"/>
          <w:sz w:val="20"/>
          <w:szCs w:val="22"/>
          <w:rtl/>
        </w:rPr>
        <w:t>ם</w:t>
      </w:r>
      <w:r>
        <w:rPr>
          <w:rFonts w:cs="FrankRuehl"/>
          <w:sz w:val="20"/>
          <w:szCs w:val="22"/>
          <w:rtl/>
        </w:rPr>
        <w:t xml:space="preserve"> </w:t>
      </w:r>
      <w:r>
        <w:rPr>
          <w:rFonts w:cs="FrankRuehl" w:hint="cs"/>
          <w:sz w:val="20"/>
          <w:szCs w:val="22"/>
          <w:rtl/>
        </w:rPr>
        <w:t>כאלה הנוגעים ל</w:t>
      </w:r>
      <w:r>
        <w:rPr>
          <w:rFonts w:cs="FrankRuehl"/>
          <w:sz w:val="20"/>
          <w:szCs w:val="22"/>
          <w:rtl/>
        </w:rPr>
        <w:t xml:space="preserve">משק השפכים והקולחים, ברמה </w:t>
      </w:r>
      <w:r>
        <w:rPr>
          <w:rFonts w:cs="FrankRuehl" w:hint="cs"/>
          <w:sz w:val="20"/>
          <w:szCs w:val="22"/>
          <w:rtl/>
        </w:rPr>
        <w:t>ה</w:t>
      </w:r>
      <w:r>
        <w:rPr>
          <w:rFonts w:cs="FrankRuehl"/>
          <w:sz w:val="20"/>
          <w:szCs w:val="22"/>
          <w:rtl/>
        </w:rPr>
        <w:t>מפעלית. בסיס הנתונים</w:t>
      </w:r>
      <w:r>
        <w:rPr>
          <w:rFonts w:cs="FrankRuehl" w:hint="cs"/>
          <w:sz w:val="20"/>
          <w:szCs w:val="22"/>
          <w:rtl/>
        </w:rPr>
        <w:t xml:space="preserve"> </w:t>
      </w:r>
      <w:r>
        <w:rPr>
          <w:rFonts w:cs="FrankRuehl"/>
          <w:sz w:val="20"/>
          <w:szCs w:val="22"/>
          <w:rtl/>
        </w:rPr>
        <w:t>"ירכז</w:t>
      </w:r>
      <w:r>
        <w:rPr>
          <w:rFonts w:cs="FrankRuehl" w:hint="cs"/>
          <w:sz w:val="20"/>
          <w:szCs w:val="22"/>
          <w:rtl/>
        </w:rPr>
        <w:t xml:space="preserve"> </w:t>
      </w:r>
      <w:r>
        <w:rPr>
          <w:rFonts w:cs="FrankRuehl"/>
          <w:sz w:val="20"/>
          <w:szCs w:val="22"/>
          <w:rtl/>
        </w:rPr>
        <w:t>א</w:t>
      </w:r>
      <w:r>
        <w:rPr>
          <w:rFonts w:cs="FrankRuehl"/>
          <w:sz w:val="20"/>
          <w:szCs w:val="22"/>
          <w:rtl/>
        </w:rPr>
        <w:t>ת</w:t>
      </w:r>
      <w:r>
        <w:rPr>
          <w:rFonts w:cs="FrankRuehl" w:hint="cs"/>
          <w:sz w:val="20"/>
          <w:szCs w:val="22"/>
          <w:rtl/>
        </w:rPr>
        <w:t xml:space="preserve"> </w:t>
      </w:r>
      <w:r>
        <w:rPr>
          <w:rFonts w:cs="FrankRuehl"/>
          <w:sz w:val="20"/>
          <w:szCs w:val="22"/>
          <w:rtl/>
        </w:rPr>
        <w:t>כלל</w:t>
      </w:r>
      <w:r>
        <w:rPr>
          <w:rFonts w:cs="FrankRuehl" w:hint="cs"/>
          <w:sz w:val="20"/>
          <w:szCs w:val="22"/>
          <w:rtl/>
        </w:rPr>
        <w:t xml:space="preserve"> </w:t>
      </w:r>
      <w:r>
        <w:rPr>
          <w:rFonts w:cs="FrankRuehl"/>
          <w:sz w:val="20"/>
          <w:szCs w:val="22"/>
          <w:rtl/>
        </w:rPr>
        <w:t>הנתונים</w:t>
      </w:r>
      <w:r>
        <w:rPr>
          <w:rFonts w:cs="FrankRuehl" w:hint="cs"/>
          <w:sz w:val="20"/>
          <w:szCs w:val="22"/>
          <w:rtl/>
        </w:rPr>
        <w:t xml:space="preserve"> </w:t>
      </w:r>
      <w:r>
        <w:rPr>
          <w:rFonts w:cs="FrankRuehl"/>
          <w:sz w:val="20"/>
          <w:szCs w:val="22"/>
          <w:rtl/>
        </w:rPr>
        <w:t>הרלבנטיים</w:t>
      </w:r>
      <w:r>
        <w:rPr>
          <w:rFonts w:cs="FrankRuehl" w:hint="cs"/>
          <w:sz w:val="20"/>
          <w:szCs w:val="22"/>
          <w:rtl/>
        </w:rPr>
        <w:t xml:space="preserve"> </w:t>
      </w:r>
      <w:r>
        <w:rPr>
          <w:rFonts w:cs="FrankRuehl"/>
          <w:sz w:val="20"/>
          <w:szCs w:val="22"/>
          <w:rtl/>
        </w:rPr>
        <w:t>תוך</w:t>
      </w:r>
      <w:r>
        <w:rPr>
          <w:rFonts w:cs="FrankRuehl" w:hint="cs"/>
          <w:sz w:val="20"/>
          <w:szCs w:val="22"/>
          <w:rtl/>
        </w:rPr>
        <w:t xml:space="preserve"> </w:t>
      </w:r>
      <w:r>
        <w:rPr>
          <w:rFonts w:cs="FrankRuehl"/>
          <w:sz w:val="20"/>
          <w:szCs w:val="22"/>
          <w:rtl/>
        </w:rPr>
        <w:t>הקפדה</w:t>
      </w:r>
      <w:r>
        <w:rPr>
          <w:rFonts w:cs="FrankRuehl" w:hint="cs"/>
          <w:sz w:val="20"/>
          <w:szCs w:val="22"/>
          <w:rtl/>
        </w:rPr>
        <w:t xml:space="preserve"> </w:t>
      </w:r>
      <w:r>
        <w:rPr>
          <w:rFonts w:cs="FrankRuehl"/>
          <w:sz w:val="20"/>
          <w:szCs w:val="22"/>
          <w:rtl/>
        </w:rPr>
        <w:t xml:space="preserve">על אחידות </w:t>
      </w:r>
      <w:r>
        <w:rPr>
          <w:rFonts w:cs="FrankRuehl"/>
          <w:sz w:val="20"/>
          <w:szCs w:val="22"/>
          <w:rtl/>
        </w:rPr>
        <w:t>בפורמאט</w:t>
      </w:r>
      <w:r>
        <w:rPr>
          <w:rFonts w:cs="FrankRuehl" w:hint="cs"/>
          <w:sz w:val="20"/>
          <w:szCs w:val="22"/>
          <w:rtl/>
        </w:rPr>
        <w:t xml:space="preserve"> </w:t>
      </w:r>
      <w:r>
        <w:rPr>
          <w:rFonts w:cs="FrankRuehl"/>
          <w:sz w:val="20"/>
          <w:szCs w:val="22"/>
          <w:rtl/>
        </w:rPr>
        <w:t>שמירת</w:t>
      </w:r>
      <w:r>
        <w:rPr>
          <w:rFonts w:cs="FrankRuehl" w:hint="cs"/>
          <w:sz w:val="20"/>
          <w:szCs w:val="22"/>
          <w:rtl/>
        </w:rPr>
        <w:t xml:space="preserve"> </w:t>
      </w:r>
      <w:r>
        <w:rPr>
          <w:rFonts w:cs="FrankRuehl"/>
          <w:sz w:val="20"/>
          <w:szCs w:val="22"/>
          <w:rtl/>
        </w:rPr>
        <w:t>המידע</w:t>
      </w:r>
      <w:r>
        <w:rPr>
          <w:rFonts w:cs="FrankRuehl" w:hint="cs"/>
          <w:sz w:val="20"/>
          <w:szCs w:val="22"/>
          <w:rtl/>
        </w:rPr>
        <w:t xml:space="preserve"> </w:t>
      </w:r>
      <w:r>
        <w:rPr>
          <w:rFonts w:cs="FrankRuehl"/>
          <w:sz w:val="20"/>
          <w:szCs w:val="22"/>
          <w:rtl/>
        </w:rPr>
        <w:t>לניתוח</w:t>
      </w:r>
      <w:r>
        <w:rPr>
          <w:rFonts w:cs="FrankRuehl" w:hint="cs"/>
          <w:sz w:val="20"/>
          <w:szCs w:val="22"/>
          <w:rtl/>
        </w:rPr>
        <w:t xml:space="preserve"> </w:t>
      </w:r>
      <w:r>
        <w:rPr>
          <w:rFonts w:cs="FrankRuehl"/>
          <w:sz w:val="20"/>
          <w:szCs w:val="22"/>
          <w:rtl/>
        </w:rPr>
        <w:t>לבקרה</w:t>
      </w:r>
      <w:r>
        <w:rPr>
          <w:rFonts w:cs="FrankRuehl" w:hint="cs"/>
          <w:sz w:val="20"/>
          <w:szCs w:val="22"/>
          <w:rtl/>
        </w:rPr>
        <w:t xml:space="preserve"> </w:t>
      </w:r>
      <w:r>
        <w:rPr>
          <w:rFonts w:cs="FrankRuehl"/>
          <w:sz w:val="20"/>
          <w:szCs w:val="22"/>
          <w:rtl/>
        </w:rPr>
        <w:t>ולתפעול</w:t>
      </w:r>
      <w:r>
        <w:rPr>
          <w:rFonts w:cs="FrankRuehl" w:hint="cs"/>
          <w:sz w:val="20"/>
          <w:szCs w:val="22"/>
          <w:rtl/>
        </w:rPr>
        <w:t xml:space="preserve"> </w:t>
      </w:r>
      <w:r>
        <w:rPr>
          <w:rFonts w:cs="FrankRuehl"/>
          <w:sz w:val="20"/>
          <w:szCs w:val="22"/>
          <w:rtl/>
        </w:rPr>
        <w:t>של</w:t>
      </w:r>
      <w:r>
        <w:rPr>
          <w:rFonts w:cs="FrankRuehl" w:hint="cs"/>
          <w:sz w:val="20"/>
          <w:szCs w:val="22"/>
          <w:rtl/>
        </w:rPr>
        <w:t xml:space="preserve"> </w:t>
      </w:r>
      <w:r>
        <w:rPr>
          <w:rFonts w:cs="FrankRuehl"/>
          <w:sz w:val="20"/>
          <w:szCs w:val="22"/>
          <w:rtl/>
        </w:rPr>
        <w:t>מערכת</w:t>
      </w:r>
      <w:r>
        <w:rPr>
          <w:rFonts w:cs="FrankRuehl" w:hint="cs"/>
          <w:sz w:val="20"/>
          <w:szCs w:val="22"/>
          <w:rtl/>
        </w:rPr>
        <w:t xml:space="preserve"> </w:t>
      </w:r>
      <w:r>
        <w:rPr>
          <w:rFonts w:cs="FrankRuehl"/>
          <w:sz w:val="20"/>
          <w:szCs w:val="22"/>
          <w:rtl/>
        </w:rPr>
        <w:t>המים".</w:t>
      </w:r>
      <w:r>
        <w:rPr>
          <w:rFonts w:cs="FrankRuehl"/>
          <w:sz w:val="20"/>
          <w:szCs w:val="22"/>
        </w:rPr>
        <w:t xml:space="preserve"> </w:t>
      </w:r>
    </w:p>
    <w:p w:rsidR="00000000">
      <w:pPr>
        <w:tabs>
          <w:tab w:val="left" w:pos="841"/>
        </w:tabs>
        <w:spacing w:after="240" w:line="230" w:lineRule="exact"/>
        <w:ind w:right="-72" w:firstLine="23"/>
        <w:jc w:val="both"/>
        <w:rPr>
          <w:rFonts w:cs="FrankRuehl" w:hint="cs"/>
          <w:sz w:val="20"/>
          <w:szCs w:val="22"/>
          <w:rtl/>
        </w:rPr>
      </w:pPr>
      <w:r>
        <w:rPr>
          <w:rFonts w:cs="FrankRuehl" w:hint="cs"/>
          <w:sz w:val="20"/>
          <w:szCs w:val="22"/>
          <w:rtl/>
        </w:rPr>
        <w:t xml:space="preserve">בביקורת עלה כי </w:t>
      </w:r>
      <w:r>
        <w:rPr>
          <w:rFonts w:cs="FrankRuehl"/>
          <w:sz w:val="20"/>
          <w:szCs w:val="22"/>
          <w:rtl/>
        </w:rPr>
        <w:t>אין מערכת מידע אחידה שמשמשת את כל אגפי הרשות העוסקים בנושא השפכים והקולחי</w:t>
      </w:r>
      <w:r>
        <w:rPr>
          <w:rFonts w:cs="FrankRuehl" w:hint="cs"/>
          <w:sz w:val="20"/>
          <w:szCs w:val="22"/>
          <w:rtl/>
        </w:rPr>
        <w:t>ם, ו</w:t>
      </w:r>
      <w:r>
        <w:rPr>
          <w:rFonts w:cs="FrankRuehl"/>
          <w:sz w:val="20"/>
          <w:szCs w:val="22"/>
          <w:rtl/>
        </w:rPr>
        <w:t>לאגפים אין מידע חיוני ועדכני לגבי כמויות השפכים והקולחי</w:t>
      </w:r>
      <w:r>
        <w:rPr>
          <w:rFonts w:cs="FrankRuehl" w:hint="cs"/>
          <w:sz w:val="20"/>
          <w:szCs w:val="22"/>
          <w:rtl/>
        </w:rPr>
        <w:t>ם</w:t>
      </w:r>
      <w:r>
        <w:rPr>
          <w:rFonts w:cs="FrankRuehl"/>
          <w:sz w:val="20"/>
          <w:szCs w:val="22"/>
          <w:rtl/>
        </w:rPr>
        <w:t xml:space="preserve"> ורמת </w:t>
      </w:r>
      <w:r>
        <w:rPr>
          <w:rFonts w:cs="FrankRuehl"/>
          <w:sz w:val="20"/>
          <w:szCs w:val="22"/>
          <w:rtl/>
        </w:rPr>
        <w:t>איכותם</w:t>
      </w:r>
      <w:r>
        <w:rPr>
          <w:rFonts w:cs="FrankRuehl" w:hint="cs"/>
          <w:sz w:val="20"/>
          <w:szCs w:val="22"/>
          <w:rtl/>
        </w:rPr>
        <w:t>.</w:t>
      </w:r>
      <w:r>
        <w:rPr>
          <w:rFonts w:cs="FrankRuehl"/>
          <w:sz w:val="20"/>
          <w:szCs w:val="22"/>
          <w:rtl/>
        </w:rPr>
        <w:t xml:space="preserve"> כך לדוגמ</w:t>
      </w:r>
      <w:r>
        <w:rPr>
          <w:rFonts w:cs="FrankRuehl" w:hint="cs"/>
          <w:sz w:val="20"/>
          <w:szCs w:val="22"/>
          <w:rtl/>
        </w:rPr>
        <w:t>ה</w:t>
      </w:r>
      <w:r>
        <w:rPr>
          <w:rFonts w:cs="FrankRuehl"/>
          <w:sz w:val="20"/>
          <w:szCs w:val="22"/>
          <w:rtl/>
        </w:rPr>
        <w:t xml:space="preserve">, </w:t>
      </w:r>
      <w:r>
        <w:rPr>
          <w:rFonts w:cs="FrankRuehl" w:hint="cs"/>
          <w:sz w:val="20"/>
          <w:szCs w:val="22"/>
          <w:rtl/>
        </w:rPr>
        <w:t>המלת"ב</w:t>
      </w:r>
      <w:r>
        <w:rPr>
          <w:rFonts w:cs="FrankRuehl" w:hint="cs"/>
          <w:sz w:val="20"/>
          <w:szCs w:val="22"/>
          <w:rtl/>
        </w:rPr>
        <w:t xml:space="preserve"> ו</w:t>
      </w:r>
      <w:r>
        <w:rPr>
          <w:rFonts w:cs="FrankRuehl"/>
          <w:sz w:val="20"/>
          <w:szCs w:val="22"/>
          <w:rtl/>
        </w:rPr>
        <w:t>אגף איכות מים</w:t>
      </w:r>
      <w:r>
        <w:rPr>
          <w:rFonts w:cs="FrankRuehl" w:hint="cs"/>
          <w:sz w:val="20"/>
          <w:szCs w:val="22"/>
          <w:rtl/>
        </w:rPr>
        <w:t>,</w:t>
      </w:r>
      <w:r>
        <w:rPr>
          <w:rFonts w:cs="FrankRuehl"/>
          <w:sz w:val="20"/>
          <w:szCs w:val="22"/>
          <w:rtl/>
        </w:rPr>
        <w:t xml:space="preserve"> האחראי </w:t>
      </w:r>
      <w:r>
        <w:rPr>
          <w:rFonts w:cs="FrankRuehl" w:hint="cs"/>
          <w:sz w:val="20"/>
          <w:szCs w:val="22"/>
          <w:rtl/>
        </w:rPr>
        <w:t>ל</w:t>
      </w:r>
      <w:r>
        <w:rPr>
          <w:rFonts w:cs="FrankRuehl"/>
          <w:sz w:val="20"/>
          <w:szCs w:val="22"/>
          <w:rtl/>
        </w:rPr>
        <w:t>איכות הקולחי</w:t>
      </w:r>
      <w:r>
        <w:rPr>
          <w:rFonts w:cs="FrankRuehl" w:hint="cs"/>
          <w:sz w:val="20"/>
          <w:szCs w:val="22"/>
          <w:rtl/>
        </w:rPr>
        <w:t>ם</w:t>
      </w:r>
      <w:r>
        <w:rPr>
          <w:rFonts w:cs="FrankRuehl"/>
          <w:sz w:val="20"/>
          <w:szCs w:val="22"/>
          <w:rtl/>
        </w:rPr>
        <w:t xml:space="preserve"> במפעלי ההשבה</w:t>
      </w:r>
      <w:r>
        <w:rPr>
          <w:rFonts w:cs="FrankRuehl" w:hint="cs"/>
          <w:sz w:val="20"/>
          <w:szCs w:val="22"/>
          <w:rtl/>
        </w:rPr>
        <w:t>, מסרו למשרד מבקר המדינה ב</w:t>
      </w:r>
      <w:r>
        <w:rPr>
          <w:rFonts w:cs="FrankRuehl"/>
          <w:sz w:val="20"/>
          <w:szCs w:val="22"/>
          <w:rtl/>
        </w:rPr>
        <w:t>דצמבר 2012</w:t>
      </w:r>
      <w:r>
        <w:rPr>
          <w:rStyle w:val="FootnoteReference"/>
          <w:rFonts w:cs="FrankRuehl"/>
          <w:sz w:val="20"/>
          <w:szCs w:val="22"/>
          <w:rtl/>
        </w:rPr>
        <w:footnoteReference w:id="72"/>
      </w:r>
      <w:r>
        <w:rPr>
          <w:rFonts w:cs="FrankRuehl"/>
          <w:sz w:val="20"/>
          <w:szCs w:val="22"/>
          <w:rtl/>
        </w:rPr>
        <w:t xml:space="preserve"> </w:t>
      </w:r>
      <w:r>
        <w:rPr>
          <w:rFonts w:cs="FrankRuehl" w:hint="cs"/>
          <w:sz w:val="20"/>
          <w:szCs w:val="22"/>
          <w:rtl/>
        </w:rPr>
        <w:t xml:space="preserve">כי </w:t>
      </w:r>
      <w:r>
        <w:rPr>
          <w:rFonts w:cs="FrankRuehl"/>
          <w:sz w:val="20"/>
          <w:szCs w:val="22"/>
          <w:rtl/>
        </w:rPr>
        <w:t xml:space="preserve">אין להם נתונים לגבי </w:t>
      </w:r>
      <w:r>
        <w:rPr>
          <w:rFonts w:cs="FrankRuehl" w:hint="cs"/>
          <w:sz w:val="20"/>
          <w:szCs w:val="22"/>
          <w:rtl/>
        </w:rPr>
        <w:t>ה</w:t>
      </w:r>
      <w:r>
        <w:rPr>
          <w:rFonts w:cs="FrankRuehl"/>
          <w:sz w:val="20"/>
          <w:szCs w:val="22"/>
          <w:rtl/>
        </w:rPr>
        <w:t>כמויות ו</w:t>
      </w:r>
      <w:r>
        <w:rPr>
          <w:rFonts w:cs="FrankRuehl" w:hint="cs"/>
          <w:sz w:val="20"/>
          <w:szCs w:val="22"/>
          <w:rtl/>
        </w:rPr>
        <w:t>ה</w:t>
      </w:r>
      <w:r>
        <w:rPr>
          <w:rFonts w:cs="FrankRuehl"/>
          <w:sz w:val="20"/>
          <w:szCs w:val="22"/>
          <w:rtl/>
        </w:rPr>
        <w:t xml:space="preserve">איכויות </w:t>
      </w:r>
      <w:r>
        <w:rPr>
          <w:rFonts w:cs="FrankRuehl" w:hint="cs"/>
          <w:sz w:val="20"/>
          <w:szCs w:val="22"/>
          <w:rtl/>
        </w:rPr>
        <w:t xml:space="preserve">של </w:t>
      </w:r>
      <w:r>
        <w:rPr>
          <w:rFonts w:cs="FrankRuehl"/>
          <w:sz w:val="20"/>
          <w:szCs w:val="22"/>
          <w:rtl/>
        </w:rPr>
        <w:t>השפכים הנוצרים ביישובים</w:t>
      </w:r>
      <w:r>
        <w:rPr>
          <w:rFonts w:cs="FrankRuehl" w:hint="cs"/>
          <w:sz w:val="20"/>
          <w:szCs w:val="22"/>
          <w:rtl/>
        </w:rPr>
        <w:t xml:space="preserve">, לגבי </w:t>
      </w:r>
      <w:r>
        <w:rPr>
          <w:rFonts w:cs="FrankRuehl"/>
          <w:sz w:val="20"/>
          <w:szCs w:val="22"/>
          <w:rtl/>
        </w:rPr>
        <w:t xml:space="preserve">אלה המגיעים </w:t>
      </w:r>
      <w:r>
        <w:rPr>
          <w:rFonts w:cs="FrankRuehl"/>
          <w:sz w:val="20"/>
          <w:szCs w:val="22"/>
          <w:rtl/>
        </w:rPr>
        <w:t>למט"שים</w:t>
      </w:r>
      <w:r>
        <w:rPr>
          <w:rFonts w:cs="FrankRuehl"/>
          <w:sz w:val="20"/>
          <w:szCs w:val="22"/>
          <w:rtl/>
        </w:rPr>
        <w:t>, ו</w:t>
      </w:r>
      <w:r>
        <w:rPr>
          <w:rFonts w:cs="FrankRuehl" w:hint="cs"/>
          <w:sz w:val="20"/>
          <w:szCs w:val="22"/>
          <w:rtl/>
        </w:rPr>
        <w:t>לגבי כמויות</w:t>
      </w:r>
      <w:r>
        <w:rPr>
          <w:rFonts w:cs="FrankRuehl"/>
          <w:sz w:val="20"/>
          <w:szCs w:val="22"/>
          <w:rtl/>
        </w:rPr>
        <w:t xml:space="preserve"> הקולחי</w:t>
      </w:r>
      <w:r>
        <w:rPr>
          <w:rFonts w:cs="FrankRuehl" w:hint="cs"/>
          <w:sz w:val="20"/>
          <w:szCs w:val="22"/>
          <w:rtl/>
        </w:rPr>
        <w:t>ם</w:t>
      </w:r>
      <w:r>
        <w:rPr>
          <w:rFonts w:cs="FrankRuehl"/>
          <w:sz w:val="20"/>
          <w:szCs w:val="22"/>
          <w:rtl/>
        </w:rPr>
        <w:t xml:space="preserve"> המופקים </w:t>
      </w:r>
      <w:r>
        <w:rPr>
          <w:rFonts w:cs="FrankRuehl"/>
          <w:sz w:val="20"/>
          <w:szCs w:val="22"/>
          <w:rtl/>
        </w:rPr>
        <w:t>במט"שים</w:t>
      </w:r>
      <w:r>
        <w:rPr>
          <w:rFonts w:cs="FrankRuehl"/>
          <w:sz w:val="20"/>
          <w:szCs w:val="22"/>
          <w:rtl/>
        </w:rPr>
        <w:t>, ו</w:t>
      </w:r>
      <w:r>
        <w:rPr>
          <w:rFonts w:cs="FrankRuehl" w:hint="cs"/>
          <w:sz w:val="20"/>
          <w:szCs w:val="22"/>
          <w:rtl/>
        </w:rPr>
        <w:t xml:space="preserve">כי </w:t>
      </w:r>
      <w:r>
        <w:rPr>
          <w:rFonts w:cs="FrankRuehl"/>
          <w:sz w:val="20"/>
          <w:szCs w:val="22"/>
          <w:rtl/>
        </w:rPr>
        <w:t>המידע</w:t>
      </w:r>
      <w:r>
        <w:rPr>
          <w:rFonts w:cs="FrankRuehl" w:hint="cs"/>
          <w:sz w:val="20"/>
          <w:szCs w:val="22"/>
          <w:rtl/>
        </w:rPr>
        <w:t xml:space="preserve"> הזה</w:t>
      </w:r>
      <w:r>
        <w:rPr>
          <w:rFonts w:cs="FrankRuehl"/>
          <w:sz w:val="20"/>
          <w:szCs w:val="22"/>
          <w:rtl/>
        </w:rPr>
        <w:t xml:space="preserve"> נמצא במשרדי ממשלה אחרים או באגפים אחרים ברשות המים. מנהל רשות המים הסביר </w:t>
      </w:r>
      <w:r>
        <w:rPr>
          <w:rFonts w:cs="FrankRuehl"/>
          <w:sz w:val="20"/>
          <w:szCs w:val="22"/>
          <w:rtl/>
        </w:rPr>
        <w:t xml:space="preserve">למשרד מבקר המדינה בפברואר 2013, שמערכת המידע המרכזית של רשות המים </w:t>
      </w:r>
      <w:r>
        <w:rPr>
          <w:rFonts w:cs="FrankRuehl" w:hint="cs"/>
          <w:sz w:val="20"/>
          <w:szCs w:val="22"/>
          <w:rtl/>
        </w:rPr>
        <w:t>ש</w:t>
      </w:r>
      <w:r>
        <w:rPr>
          <w:rFonts w:cs="FrankRuehl"/>
          <w:sz w:val="20"/>
          <w:szCs w:val="22"/>
          <w:rtl/>
        </w:rPr>
        <w:t>פותחה לפני שנים רבות היא מ</w:t>
      </w:r>
      <w:r>
        <w:rPr>
          <w:rFonts w:cs="FrankRuehl" w:hint="cs"/>
          <w:sz w:val="20"/>
          <w:szCs w:val="22"/>
          <w:rtl/>
        </w:rPr>
        <w:t>ו</w:t>
      </w:r>
      <w:r>
        <w:rPr>
          <w:rFonts w:cs="FrankRuehl"/>
          <w:sz w:val="20"/>
          <w:szCs w:val="22"/>
          <w:rtl/>
        </w:rPr>
        <w:t>רכבת ובעייתית</w:t>
      </w:r>
      <w:r>
        <w:rPr>
          <w:rFonts w:cs="FrankRuehl" w:hint="cs"/>
          <w:sz w:val="20"/>
          <w:szCs w:val="22"/>
          <w:rtl/>
        </w:rPr>
        <w:t>,</w:t>
      </w:r>
      <w:r>
        <w:rPr>
          <w:rFonts w:cs="FrankRuehl"/>
          <w:sz w:val="20"/>
          <w:szCs w:val="22"/>
          <w:rtl/>
        </w:rPr>
        <w:t xml:space="preserve"> וכי נדרשים משאבים רבים </w:t>
      </w:r>
      <w:r>
        <w:rPr>
          <w:rFonts w:cs="FrankRuehl" w:hint="cs"/>
          <w:sz w:val="20"/>
          <w:szCs w:val="22"/>
          <w:rtl/>
        </w:rPr>
        <w:t>ל</w:t>
      </w:r>
      <w:r>
        <w:rPr>
          <w:rFonts w:cs="FrankRuehl"/>
          <w:sz w:val="20"/>
          <w:szCs w:val="22"/>
          <w:rtl/>
        </w:rPr>
        <w:t>פיתוח מערכת מידע אחודה ומתקדמת ברשות המים.</w:t>
      </w:r>
      <w:r>
        <w:rPr>
          <w:rFonts w:cs="FrankRuehl" w:hint="cs"/>
          <w:sz w:val="20"/>
          <w:szCs w:val="22"/>
          <w:rtl/>
        </w:rPr>
        <w:t xml:space="preserve"> עו</w:t>
      </w:r>
      <w:r>
        <w:rPr>
          <w:rFonts w:cs="FrankRuehl" w:hint="cs"/>
          <w:sz w:val="20"/>
          <w:szCs w:val="22"/>
          <w:rtl/>
        </w:rPr>
        <w:t>ד מסר כי הרשות והמשרדים הנוספים מקדמים הכנת בסיס מידע אחיד.</w:t>
      </w:r>
    </w:p>
    <w:p w:rsidR="00000000">
      <w:pPr>
        <w:pStyle w:val="RESHET"/>
        <w:keepLines/>
        <w:rPr>
          <w:rFonts w:hint="cs"/>
          <w:sz w:val="20"/>
          <w:rtl/>
        </w:rPr>
      </w:pPr>
      <w:r>
        <w:rPr>
          <w:sz w:val="20"/>
          <w:rtl/>
        </w:rPr>
        <w:t>משרד מבקר המדינה מעיר לרשות המים ולאגף הסיוע</w:t>
      </w:r>
      <w:r>
        <w:rPr>
          <w:rFonts w:hint="cs"/>
          <w:sz w:val="20"/>
          <w:rtl/>
        </w:rPr>
        <w:t>,</w:t>
      </w:r>
      <w:r>
        <w:rPr>
          <w:sz w:val="20"/>
          <w:rtl/>
        </w:rPr>
        <w:t xml:space="preserve"> האחראים בין השאר </w:t>
      </w:r>
      <w:r>
        <w:rPr>
          <w:rFonts w:hint="cs"/>
          <w:sz w:val="20"/>
          <w:rtl/>
        </w:rPr>
        <w:t>ל</w:t>
      </w:r>
      <w:r>
        <w:rPr>
          <w:sz w:val="20"/>
          <w:rtl/>
        </w:rPr>
        <w:t>ניהול משק הקולחי</w:t>
      </w:r>
      <w:r>
        <w:rPr>
          <w:rFonts w:hint="cs"/>
          <w:sz w:val="20"/>
          <w:rtl/>
        </w:rPr>
        <w:t>ם</w:t>
      </w:r>
      <w:r>
        <w:rPr>
          <w:sz w:val="20"/>
          <w:rtl/>
        </w:rPr>
        <w:t>, כי היעדר מערכת מידע אחידה בנושא כמויות השפכים והקולחי</w:t>
      </w:r>
      <w:r>
        <w:rPr>
          <w:rFonts w:hint="cs"/>
          <w:sz w:val="20"/>
          <w:rtl/>
        </w:rPr>
        <w:t xml:space="preserve">ם </w:t>
      </w:r>
      <w:r>
        <w:rPr>
          <w:sz w:val="20"/>
          <w:rtl/>
        </w:rPr>
        <w:t>פ</w:t>
      </w:r>
      <w:r>
        <w:rPr>
          <w:rFonts w:hint="cs"/>
          <w:sz w:val="20"/>
          <w:rtl/>
        </w:rPr>
        <w:t>ו</w:t>
      </w:r>
      <w:r>
        <w:rPr>
          <w:sz w:val="20"/>
          <w:rtl/>
        </w:rPr>
        <w:t>גע</w:t>
      </w:r>
      <w:r>
        <w:rPr>
          <w:rFonts w:hint="cs"/>
          <w:sz w:val="20"/>
          <w:rtl/>
        </w:rPr>
        <w:t>ת</w:t>
      </w:r>
      <w:r>
        <w:rPr>
          <w:sz w:val="20"/>
          <w:rtl/>
        </w:rPr>
        <w:t xml:space="preserve"> ביכולתם לקבל את מלוא התשומות הנדרשות לקבלת החלטות מב</w:t>
      </w:r>
      <w:r>
        <w:rPr>
          <w:sz w:val="20"/>
          <w:rtl/>
        </w:rPr>
        <w:t>וססות הנוגעות למשק הקולחי</w:t>
      </w:r>
      <w:r>
        <w:rPr>
          <w:rFonts w:hint="cs"/>
          <w:sz w:val="20"/>
          <w:rtl/>
        </w:rPr>
        <w:t>ם</w:t>
      </w:r>
      <w:r>
        <w:rPr>
          <w:sz w:val="20"/>
          <w:rtl/>
        </w:rPr>
        <w:t>. לדעת משרד מבקר המדינה</w:t>
      </w:r>
      <w:r>
        <w:rPr>
          <w:rFonts w:hint="cs"/>
          <w:sz w:val="20"/>
          <w:rtl/>
        </w:rPr>
        <w:t>,</w:t>
      </w:r>
      <w:r>
        <w:rPr>
          <w:sz w:val="20"/>
          <w:rtl/>
        </w:rPr>
        <w:t xml:space="preserve"> על הרשות </w:t>
      </w:r>
      <w:r>
        <w:rPr>
          <w:rFonts w:hint="cs"/>
          <w:sz w:val="20"/>
          <w:rtl/>
        </w:rPr>
        <w:t xml:space="preserve">להקים בהקדם </w:t>
      </w:r>
      <w:r>
        <w:rPr>
          <w:sz w:val="20"/>
          <w:rtl/>
        </w:rPr>
        <w:t>מאגר מידע ובסיס נתונים מרכזי,</w:t>
      </w:r>
      <w:r>
        <w:rPr>
          <w:rFonts w:hint="cs"/>
          <w:sz w:val="20"/>
          <w:rtl/>
        </w:rPr>
        <w:t xml:space="preserve"> </w:t>
      </w:r>
      <w:r>
        <w:rPr>
          <w:sz w:val="20"/>
          <w:rtl/>
        </w:rPr>
        <w:t>שישמש את כל הגופים הפועלים במשק זה.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 xml:space="preserve">ריבוי </w:t>
      </w:r>
      <w:r>
        <w:rPr>
          <w:rtl/>
        </w:rPr>
        <w:t>המאסדרים</w:t>
      </w:r>
      <w:r>
        <w:rPr>
          <w:rtl/>
        </w:rPr>
        <w:t xml:space="preserve"> במשק הקולחי</w:t>
      </w:r>
      <w:r>
        <w:rPr>
          <w:rFonts w:hint="cs"/>
          <w:rtl/>
        </w:rPr>
        <w:t>ם</w:t>
      </w:r>
    </w:p>
    <w:p w:rsidR="00000000">
      <w:pPr>
        <w:spacing w:after="120" w:line="230" w:lineRule="exact"/>
        <w:ind w:right="-72"/>
        <w:jc w:val="both"/>
        <w:rPr>
          <w:rFonts w:cs="FrankRuehl" w:hint="cs"/>
          <w:sz w:val="20"/>
          <w:szCs w:val="22"/>
          <w:rtl/>
        </w:rPr>
      </w:pPr>
      <w:r>
        <w:rPr>
          <w:rFonts w:cs="FrankRuehl"/>
          <w:sz w:val="20"/>
          <w:szCs w:val="22"/>
          <w:rtl/>
        </w:rPr>
        <w:t xml:space="preserve">ועדת חקירה פרלמנטרית </w:t>
      </w:r>
      <w:r>
        <w:rPr>
          <w:rFonts w:cs="FrankRuehl" w:hint="cs"/>
          <w:sz w:val="20"/>
          <w:szCs w:val="22"/>
          <w:rtl/>
        </w:rPr>
        <w:t>ב</w:t>
      </w:r>
      <w:r>
        <w:rPr>
          <w:rFonts w:cs="FrankRuehl"/>
          <w:sz w:val="20"/>
          <w:szCs w:val="22"/>
          <w:rtl/>
        </w:rPr>
        <w:t>נושא משק המים (להלן - ועדת מגן)</w:t>
      </w:r>
      <w:r>
        <w:rPr>
          <w:rStyle w:val="FootnoteReference"/>
          <w:rFonts w:cs="FrankRuehl"/>
          <w:sz w:val="20"/>
          <w:szCs w:val="22"/>
          <w:rtl/>
        </w:rPr>
        <w:footnoteReference w:id="73"/>
      </w:r>
      <w:r>
        <w:rPr>
          <w:rFonts w:cs="FrankRuehl"/>
          <w:sz w:val="20"/>
          <w:szCs w:val="22"/>
          <w:rtl/>
        </w:rPr>
        <w:t xml:space="preserve"> כתבה בהמלצותיה ביוני 2002</w:t>
      </w:r>
      <w:r>
        <w:rPr>
          <w:rFonts w:cs="FrankRuehl" w:hint="cs"/>
          <w:sz w:val="20"/>
          <w:szCs w:val="22"/>
          <w:rtl/>
        </w:rPr>
        <w:t>,</w:t>
      </w:r>
      <w:r>
        <w:rPr>
          <w:rFonts w:cs="FrankRuehl"/>
          <w:sz w:val="20"/>
          <w:szCs w:val="22"/>
          <w:rtl/>
        </w:rPr>
        <w:t xml:space="preserve"> בין הש</w:t>
      </w:r>
      <w:r>
        <w:rPr>
          <w:rFonts w:cs="FrankRuehl"/>
          <w:sz w:val="20"/>
          <w:szCs w:val="22"/>
          <w:rtl/>
        </w:rPr>
        <w:t>אר, כי "חשוב שיהיה גוף מרכזי אחד [במשק הקולחי</w:t>
      </w:r>
      <w:r>
        <w:rPr>
          <w:rFonts w:cs="FrankRuehl" w:hint="cs"/>
          <w:sz w:val="20"/>
          <w:szCs w:val="22"/>
          <w:rtl/>
        </w:rPr>
        <w:t>ם</w:t>
      </w:r>
      <w:r>
        <w:rPr>
          <w:rFonts w:cs="FrankRuehl"/>
          <w:sz w:val="20"/>
          <w:szCs w:val="22"/>
          <w:rtl/>
        </w:rPr>
        <w:t>] שיקבל את ההחלטות הנדרשות ויישם אותם בזריזות ויעילות". במרץ 2010 המליצה ועדת ביין לרשות המים להכין "מסגרת</w:t>
      </w:r>
      <w:r>
        <w:rPr>
          <w:rFonts w:cs="FrankRuehl" w:hint="cs"/>
          <w:sz w:val="20"/>
          <w:szCs w:val="22"/>
          <w:rtl/>
        </w:rPr>
        <w:t xml:space="preserve"> </w:t>
      </w:r>
      <w:r>
        <w:rPr>
          <w:rFonts w:cs="FrankRuehl"/>
          <w:sz w:val="20"/>
          <w:szCs w:val="22"/>
          <w:rtl/>
        </w:rPr>
        <w:t xml:space="preserve">ברורה לתיאום בין הגופים השונים המטפלים בנושא הביוב והקולחים". </w:t>
      </w:r>
    </w:p>
    <w:p w:rsidR="00000000">
      <w:pPr>
        <w:spacing w:after="120" w:line="230" w:lineRule="exact"/>
        <w:ind w:right="-72"/>
        <w:jc w:val="both"/>
        <w:rPr>
          <w:rFonts w:cs="FrankRuehl" w:hint="cs"/>
          <w:sz w:val="20"/>
          <w:szCs w:val="22"/>
          <w:rtl/>
        </w:rPr>
      </w:pPr>
      <w:r>
        <w:rPr>
          <w:rFonts w:cs="FrankRuehl"/>
          <w:sz w:val="20"/>
          <w:szCs w:val="22"/>
          <w:rtl/>
        </w:rPr>
        <w:t>הסמכויות במשק הקולחי</w:t>
      </w:r>
      <w:r>
        <w:rPr>
          <w:rFonts w:cs="FrankRuehl" w:hint="cs"/>
          <w:sz w:val="20"/>
          <w:szCs w:val="22"/>
          <w:rtl/>
        </w:rPr>
        <w:t>ם</w:t>
      </w:r>
      <w:r>
        <w:rPr>
          <w:rFonts w:cs="FrankRuehl"/>
          <w:sz w:val="20"/>
          <w:szCs w:val="22"/>
          <w:rtl/>
        </w:rPr>
        <w:t xml:space="preserve"> מפוצלות בין רשות ה</w:t>
      </w:r>
      <w:r>
        <w:rPr>
          <w:rFonts w:cs="FrankRuehl"/>
          <w:sz w:val="20"/>
          <w:szCs w:val="22"/>
          <w:rtl/>
        </w:rPr>
        <w:t xml:space="preserve">מים, משרד הבריאות כגורם מאסדר להנפקת היתרי השקיה, </w:t>
      </w:r>
      <w:r>
        <w:rPr>
          <w:rFonts w:cs="FrankRuehl" w:hint="cs"/>
          <w:sz w:val="20"/>
          <w:szCs w:val="22"/>
          <w:rtl/>
        </w:rPr>
        <w:t>ה</w:t>
      </w:r>
      <w:r>
        <w:rPr>
          <w:rFonts w:cs="FrankRuehl"/>
          <w:sz w:val="20"/>
          <w:szCs w:val="22"/>
          <w:rtl/>
        </w:rPr>
        <w:t xml:space="preserve">משרד </w:t>
      </w:r>
      <w:r>
        <w:rPr>
          <w:rFonts w:cs="FrankRuehl" w:hint="cs"/>
          <w:sz w:val="20"/>
          <w:szCs w:val="22"/>
          <w:rtl/>
        </w:rPr>
        <w:t>ל</w:t>
      </w:r>
      <w:r>
        <w:rPr>
          <w:rFonts w:cs="FrankRuehl"/>
          <w:sz w:val="20"/>
          <w:szCs w:val="22"/>
          <w:rtl/>
        </w:rPr>
        <w:t>הגנ</w:t>
      </w:r>
      <w:r>
        <w:rPr>
          <w:rFonts w:cs="FrankRuehl" w:hint="cs"/>
          <w:sz w:val="20"/>
          <w:szCs w:val="22"/>
          <w:rtl/>
        </w:rPr>
        <w:t>ת הסביבה</w:t>
      </w:r>
      <w:r>
        <w:rPr>
          <w:rFonts w:cs="FrankRuehl"/>
          <w:sz w:val="20"/>
          <w:szCs w:val="22"/>
          <w:rtl/>
        </w:rPr>
        <w:t xml:space="preserve"> </w:t>
      </w:r>
      <w:r>
        <w:rPr>
          <w:rFonts w:cs="FrankRuehl" w:hint="cs"/>
          <w:sz w:val="20"/>
          <w:szCs w:val="22"/>
          <w:rtl/>
        </w:rPr>
        <w:t>ו</w:t>
      </w:r>
      <w:r>
        <w:rPr>
          <w:rFonts w:cs="FrankRuehl"/>
          <w:sz w:val="20"/>
          <w:szCs w:val="22"/>
          <w:rtl/>
        </w:rPr>
        <w:t>משרד החקלאות</w:t>
      </w:r>
      <w:r>
        <w:rPr>
          <w:rFonts w:cs="FrankRuehl" w:hint="cs"/>
          <w:sz w:val="20"/>
          <w:szCs w:val="22"/>
          <w:rtl/>
        </w:rPr>
        <w:t>.</w:t>
      </w:r>
    </w:p>
    <w:p w:rsidR="00000000">
      <w:pPr>
        <w:spacing w:after="240" w:line="230" w:lineRule="exact"/>
        <w:ind w:right="-72"/>
        <w:jc w:val="both"/>
        <w:rPr>
          <w:rFonts w:cs="FrankRuehl" w:hint="cs"/>
          <w:sz w:val="20"/>
          <w:szCs w:val="22"/>
          <w:rtl/>
        </w:rPr>
      </w:pPr>
      <w:r>
        <w:rPr>
          <w:rFonts w:cs="FrankRuehl" w:hint="cs"/>
          <w:sz w:val="20"/>
          <w:szCs w:val="22"/>
          <w:rtl/>
        </w:rPr>
        <w:t xml:space="preserve">נמצא כי </w:t>
      </w:r>
      <w:r>
        <w:rPr>
          <w:rFonts w:cs="FrankRuehl"/>
          <w:sz w:val="20"/>
          <w:szCs w:val="22"/>
          <w:rtl/>
        </w:rPr>
        <w:t>הטיפול בקולחי</w:t>
      </w:r>
      <w:r>
        <w:rPr>
          <w:rFonts w:cs="FrankRuehl" w:hint="cs"/>
          <w:sz w:val="20"/>
          <w:szCs w:val="22"/>
          <w:rtl/>
        </w:rPr>
        <w:t>ם</w:t>
      </w:r>
      <w:r>
        <w:rPr>
          <w:rFonts w:cs="FrankRuehl"/>
          <w:sz w:val="20"/>
          <w:szCs w:val="22"/>
          <w:rtl/>
        </w:rPr>
        <w:t xml:space="preserve"> </w:t>
      </w:r>
      <w:r>
        <w:rPr>
          <w:rFonts w:cs="FrankRuehl" w:hint="cs"/>
          <w:sz w:val="20"/>
          <w:szCs w:val="22"/>
          <w:rtl/>
        </w:rPr>
        <w:t>ב</w:t>
      </w:r>
      <w:r>
        <w:rPr>
          <w:rFonts w:cs="FrankRuehl"/>
          <w:sz w:val="20"/>
          <w:szCs w:val="22"/>
          <w:rtl/>
        </w:rPr>
        <w:t xml:space="preserve">רשות המים </w:t>
      </w:r>
      <w:r>
        <w:rPr>
          <w:rFonts w:cs="FrankRuehl" w:hint="cs"/>
          <w:sz w:val="20"/>
          <w:szCs w:val="22"/>
          <w:rtl/>
        </w:rPr>
        <w:t xml:space="preserve">מפוצל </w:t>
      </w:r>
      <w:r>
        <w:rPr>
          <w:rFonts w:cs="FrankRuehl"/>
          <w:sz w:val="20"/>
          <w:szCs w:val="22"/>
          <w:rtl/>
        </w:rPr>
        <w:t>בין שמונה חטיבות ואגפים לפחות</w:t>
      </w:r>
      <w:r>
        <w:rPr>
          <w:rStyle w:val="FootnoteReference"/>
          <w:rFonts w:cs="FrankRuehl"/>
          <w:sz w:val="20"/>
          <w:szCs w:val="22"/>
          <w:rtl/>
        </w:rPr>
        <w:footnoteReference w:id="74"/>
      </w:r>
      <w:r>
        <w:rPr>
          <w:rFonts w:cs="FrankRuehl" w:hint="cs"/>
          <w:sz w:val="20"/>
          <w:szCs w:val="22"/>
          <w:rtl/>
        </w:rPr>
        <w:t xml:space="preserve">, </w:t>
      </w:r>
      <w:r>
        <w:rPr>
          <w:rFonts w:cs="FrankRuehl"/>
          <w:sz w:val="20"/>
          <w:szCs w:val="22"/>
          <w:rtl/>
        </w:rPr>
        <w:t>העוסקים כולם בכל היבטי משק הקולחי</w:t>
      </w:r>
      <w:r>
        <w:rPr>
          <w:rFonts w:cs="FrankRuehl" w:hint="cs"/>
          <w:sz w:val="20"/>
          <w:szCs w:val="22"/>
          <w:rtl/>
        </w:rPr>
        <w:t>ם</w:t>
      </w:r>
      <w:r>
        <w:rPr>
          <w:rFonts w:cs="FrankRuehl"/>
          <w:sz w:val="20"/>
          <w:szCs w:val="22"/>
          <w:rtl/>
        </w:rPr>
        <w:t xml:space="preserve"> </w:t>
      </w:r>
      <w:r>
        <w:rPr>
          <w:rFonts w:cs="FrankRuehl" w:hint="cs"/>
          <w:sz w:val="20"/>
          <w:szCs w:val="22"/>
          <w:rtl/>
        </w:rPr>
        <w:t>ו</w:t>
      </w:r>
      <w:r>
        <w:rPr>
          <w:rFonts w:cs="FrankRuehl"/>
          <w:sz w:val="20"/>
          <w:szCs w:val="22"/>
          <w:rtl/>
        </w:rPr>
        <w:t xml:space="preserve">פועלים לעתים ללא תיאום </w:t>
      </w:r>
      <w:r>
        <w:rPr>
          <w:rFonts w:cs="FrankRuehl" w:hint="cs"/>
          <w:sz w:val="20"/>
          <w:szCs w:val="22"/>
          <w:rtl/>
        </w:rPr>
        <w:t>ואף בסתירה</w:t>
      </w:r>
      <w:r>
        <w:rPr>
          <w:rFonts w:cs="FrankRuehl"/>
          <w:sz w:val="20"/>
          <w:szCs w:val="22"/>
          <w:rtl/>
        </w:rPr>
        <w:t>. מנהל רשות המים הסביר למשרד מב</w:t>
      </w:r>
      <w:r>
        <w:rPr>
          <w:rFonts w:cs="FrankRuehl"/>
          <w:sz w:val="20"/>
          <w:szCs w:val="22"/>
          <w:rtl/>
        </w:rPr>
        <w:t xml:space="preserve">קר המדינה בפברואר </w:t>
      </w:r>
      <w:r>
        <w:rPr>
          <w:rFonts w:cs="FrankRuehl" w:hint="cs"/>
          <w:sz w:val="20"/>
          <w:szCs w:val="22"/>
          <w:rtl/>
        </w:rPr>
        <w:t xml:space="preserve">ובאפריל </w:t>
      </w:r>
      <w:r>
        <w:rPr>
          <w:rFonts w:cs="FrankRuehl"/>
          <w:sz w:val="20"/>
          <w:szCs w:val="22"/>
          <w:rtl/>
        </w:rPr>
        <w:t>2013 שמאפייני משק המים מחייבים תיאום בין אגפי הרשות השונים</w:t>
      </w:r>
      <w:r>
        <w:rPr>
          <w:rFonts w:cs="FrankRuehl" w:hint="cs"/>
          <w:sz w:val="20"/>
          <w:szCs w:val="22"/>
          <w:rtl/>
        </w:rPr>
        <w:t>,</w:t>
      </w:r>
      <w:r>
        <w:rPr>
          <w:rFonts w:cs="FrankRuehl"/>
          <w:sz w:val="20"/>
          <w:szCs w:val="22"/>
          <w:rtl/>
        </w:rPr>
        <w:t xml:space="preserve"> ול</w:t>
      </w:r>
      <w:r>
        <w:rPr>
          <w:rFonts w:cs="FrankRuehl" w:hint="cs"/>
          <w:sz w:val="20"/>
          <w:szCs w:val="22"/>
          <w:rtl/>
        </w:rPr>
        <w:t xml:space="preserve">צורך </w:t>
      </w:r>
      <w:r>
        <w:rPr>
          <w:rFonts w:cs="FrankRuehl"/>
          <w:sz w:val="20"/>
          <w:szCs w:val="22"/>
          <w:rtl/>
        </w:rPr>
        <w:t>כ</w:t>
      </w:r>
      <w:r>
        <w:rPr>
          <w:rFonts w:cs="FrankRuehl" w:hint="cs"/>
          <w:sz w:val="20"/>
          <w:szCs w:val="22"/>
          <w:rtl/>
        </w:rPr>
        <w:t>ך</w:t>
      </w:r>
      <w:r>
        <w:rPr>
          <w:rFonts w:cs="FrankRuehl"/>
          <w:sz w:val="20"/>
          <w:szCs w:val="22"/>
          <w:rtl/>
        </w:rPr>
        <w:t xml:space="preserve"> הוגדרו ועדות מקצועיות משותפות לאגפים הרלוונטיים.</w:t>
      </w:r>
      <w:r>
        <w:rPr>
          <w:rFonts w:cs="FrankRuehl"/>
          <w:b/>
          <w:bCs/>
          <w:sz w:val="20"/>
          <w:szCs w:val="22"/>
          <w:rtl/>
        </w:rPr>
        <w:t xml:space="preserve"> </w:t>
      </w:r>
      <w:r>
        <w:rPr>
          <w:rFonts w:cs="FrankRuehl" w:hint="cs"/>
          <w:sz w:val="20"/>
          <w:szCs w:val="22"/>
          <w:rtl/>
        </w:rPr>
        <w:t>עוד הסביר מנהל הרשות, שבמסגרת שינוי ארגוני ברשות המים, תחום הקולחים והשפכים "אמור להיות במסגרת ארגונית משותפת".</w:t>
      </w:r>
      <w:r>
        <w:rPr>
          <w:rFonts w:cs="FrankRuehl"/>
          <w:sz w:val="20"/>
          <w:szCs w:val="22"/>
          <w:rtl/>
        </w:rPr>
        <w:t xml:space="preserve"> המנכ"לית </w:t>
      </w:r>
      <w:r>
        <w:rPr>
          <w:rFonts w:cs="FrankRuehl" w:hint="cs"/>
          <w:sz w:val="20"/>
          <w:szCs w:val="22"/>
          <w:rtl/>
        </w:rPr>
        <w:t>של המשרד להגנת הסביבה מסרה למשרד מבקר המדינה</w:t>
      </w:r>
      <w:r>
        <w:rPr>
          <w:rFonts w:cs="FrankRuehl"/>
          <w:sz w:val="20"/>
          <w:szCs w:val="22"/>
          <w:rtl/>
        </w:rPr>
        <w:t xml:space="preserve"> בפברואר 2013 </w:t>
      </w:r>
      <w:r>
        <w:rPr>
          <w:rFonts w:cs="FrankRuehl" w:hint="cs"/>
          <w:sz w:val="20"/>
          <w:szCs w:val="22"/>
          <w:rtl/>
        </w:rPr>
        <w:t>שמשרדה</w:t>
      </w:r>
      <w:r>
        <w:rPr>
          <w:rFonts w:cs="FrankRuehl"/>
          <w:sz w:val="20"/>
          <w:szCs w:val="22"/>
          <w:rtl/>
        </w:rPr>
        <w:t xml:space="preserve"> פועל בשיתוף פעולה מלא עם רשות המים.</w:t>
      </w:r>
    </w:p>
    <w:p w:rsidR="00000000">
      <w:pPr>
        <w:pStyle w:val="RESHET"/>
        <w:keepLines/>
        <w:rPr>
          <w:rFonts w:hint="cs"/>
          <w:sz w:val="20"/>
          <w:rtl/>
        </w:rPr>
      </w:pPr>
      <w:r>
        <w:rPr>
          <w:rFonts w:hint="cs"/>
          <w:sz w:val="20"/>
          <w:rtl/>
        </w:rPr>
        <w:t xml:space="preserve">לדעת </w:t>
      </w:r>
      <w:r>
        <w:rPr>
          <w:sz w:val="20"/>
          <w:rtl/>
        </w:rPr>
        <w:t>משרד מבקר המדינה</w:t>
      </w:r>
      <w:r>
        <w:rPr>
          <w:rFonts w:hint="cs"/>
          <w:sz w:val="20"/>
          <w:rtl/>
        </w:rPr>
        <w:t>,</w:t>
      </w:r>
      <w:r>
        <w:rPr>
          <w:sz w:val="20"/>
          <w:rtl/>
        </w:rPr>
        <w:t xml:space="preserve"> מן הראוי </w:t>
      </w:r>
      <w:r>
        <w:rPr>
          <w:rFonts w:hint="cs"/>
          <w:sz w:val="20"/>
          <w:rtl/>
        </w:rPr>
        <w:t>ש</w:t>
      </w:r>
      <w:r>
        <w:rPr>
          <w:sz w:val="20"/>
          <w:rtl/>
        </w:rPr>
        <w:t xml:space="preserve">מנהל רשות המים יבחן </w:t>
      </w:r>
      <w:r>
        <w:rPr>
          <w:rFonts w:hint="cs"/>
          <w:sz w:val="20"/>
          <w:rtl/>
        </w:rPr>
        <w:t>אפשרות להקים</w:t>
      </w:r>
      <w:r>
        <w:rPr>
          <w:sz w:val="20"/>
          <w:rtl/>
        </w:rPr>
        <w:t xml:space="preserve"> בהקדם גוף מתאם מטעמו</w:t>
      </w:r>
      <w:r>
        <w:rPr>
          <w:rFonts w:hint="cs"/>
          <w:sz w:val="20"/>
          <w:rtl/>
        </w:rPr>
        <w:t>,</w:t>
      </w:r>
      <w:r>
        <w:rPr>
          <w:sz w:val="20"/>
          <w:rtl/>
        </w:rPr>
        <w:t xml:space="preserve"> </w:t>
      </w:r>
      <w:r>
        <w:rPr>
          <w:rFonts w:hint="cs"/>
          <w:sz w:val="20"/>
          <w:rtl/>
        </w:rPr>
        <w:t>ש</w:t>
      </w:r>
      <w:r>
        <w:rPr>
          <w:sz w:val="20"/>
          <w:rtl/>
        </w:rPr>
        <w:t>ירכז בצורה מיטבית את הטיפול בשפכים ובקולחי</w:t>
      </w:r>
      <w:r>
        <w:rPr>
          <w:rFonts w:hint="cs"/>
          <w:sz w:val="20"/>
          <w:rtl/>
        </w:rPr>
        <w:t>ם ברשות</w:t>
      </w:r>
      <w:r>
        <w:rPr>
          <w:sz w:val="20"/>
          <w:rtl/>
        </w:rPr>
        <w:t xml:space="preserve"> ויגבש </w:t>
      </w:r>
      <w:r>
        <w:rPr>
          <w:sz w:val="20"/>
          <w:rtl/>
        </w:rPr>
        <w:t>ראייה כוללת של משק המים במדינה</w:t>
      </w:r>
      <w:r>
        <w:rPr>
          <w:rFonts w:hint="cs"/>
          <w:sz w:val="20"/>
          <w:rtl/>
        </w:rPr>
        <w:t>. גוף זה יהיה</w:t>
      </w:r>
      <w:r>
        <w:rPr>
          <w:sz w:val="20"/>
          <w:rtl/>
        </w:rPr>
        <w:t xml:space="preserve"> גוף מקצועי בעל סמכות </w:t>
      </w:r>
      <w:r>
        <w:rPr>
          <w:rFonts w:hint="cs"/>
          <w:sz w:val="20"/>
          <w:rtl/>
        </w:rPr>
        <w:t>שי</w:t>
      </w:r>
      <w:r>
        <w:rPr>
          <w:sz w:val="20"/>
          <w:rtl/>
        </w:rPr>
        <w:t>רכז את התכנון, הסיוע, האסדרה והבקרה במשק השפכים והקולחי</w:t>
      </w:r>
      <w:r>
        <w:rPr>
          <w:rFonts w:hint="cs"/>
          <w:sz w:val="20"/>
          <w:rtl/>
        </w:rPr>
        <w:t>ם,</w:t>
      </w:r>
      <w:r>
        <w:rPr>
          <w:sz w:val="20"/>
          <w:rtl/>
        </w:rPr>
        <w:t xml:space="preserve"> כמשק אחוד, העוסק בהשבת השפכים המטוהרים לחקלאות בראייה כוללת של טובת משק המים.</w:t>
      </w:r>
    </w:p>
    <w:p w:rsidR="00000000">
      <w:pPr>
        <w:spacing w:before="180" w:after="120" w:line="230" w:lineRule="exact"/>
        <w:jc w:val="both"/>
        <w:rPr>
          <w:rFonts w:cs="FrankRuehl"/>
          <w:sz w:val="20"/>
          <w:szCs w:val="22"/>
          <w:rtl/>
        </w:rPr>
      </w:pPr>
      <w:r>
        <w:rPr>
          <w:rFonts w:cs="FrankRuehl"/>
          <w:sz w:val="20"/>
          <w:szCs w:val="22"/>
          <w:rtl/>
        </w:rPr>
        <w:t xml:space="preserve">בסוף ספטמבר 2012 מינה </w:t>
      </w:r>
      <w:r>
        <w:rPr>
          <w:rFonts w:cs="FrankRuehl" w:hint="cs"/>
          <w:sz w:val="20"/>
          <w:szCs w:val="22"/>
          <w:rtl/>
        </w:rPr>
        <w:t xml:space="preserve">כאמור לעיל </w:t>
      </w:r>
      <w:r>
        <w:rPr>
          <w:rFonts w:cs="FrankRuehl"/>
          <w:sz w:val="20"/>
          <w:szCs w:val="22"/>
          <w:rtl/>
        </w:rPr>
        <w:t xml:space="preserve">מנהל רשות המים </w:t>
      </w:r>
      <w:r>
        <w:rPr>
          <w:rFonts w:cs="FrankRuehl" w:hint="cs"/>
          <w:sz w:val="20"/>
          <w:szCs w:val="22"/>
          <w:rtl/>
        </w:rPr>
        <w:t xml:space="preserve">את </w:t>
      </w:r>
      <w:r>
        <w:rPr>
          <w:rFonts w:cs="FrankRuehl"/>
          <w:sz w:val="20"/>
          <w:szCs w:val="22"/>
          <w:rtl/>
        </w:rPr>
        <w:t>וע</w:t>
      </w:r>
      <w:r>
        <w:rPr>
          <w:rFonts w:cs="FrankRuehl"/>
          <w:sz w:val="20"/>
          <w:szCs w:val="22"/>
          <w:rtl/>
        </w:rPr>
        <w:t>דת האסדרה</w:t>
      </w:r>
      <w:r>
        <w:rPr>
          <w:rFonts w:cs="FrankRuehl" w:hint="cs"/>
          <w:sz w:val="20"/>
          <w:szCs w:val="22"/>
          <w:rtl/>
        </w:rPr>
        <w:t xml:space="preserve"> </w:t>
      </w:r>
      <w:r>
        <w:rPr>
          <w:rFonts w:cs="FrankRuehl"/>
          <w:sz w:val="20"/>
          <w:szCs w:val="22"/>
          <w:rtl/>
        </w:rPr>
        <w:t>במטרה לקבוע מודל אסדרה יעיל למשק הקולחי</w:t>
      </w:r>
      <w:r>
        <w:rPr>
          <w:rFonts w:cs="FrankRuehl" w:hint="cs"/>
          <w:sz w:val="20"/>
          <w:szCs w:val="22"/>
          <w:rtl/>
        </w:rPr>
        <w:t>ם</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הייתה אמורה לה</w:t>
      </w:r>
      <w:r>
        <w:rPr>
          <w:rFonts w:cs="FrankRuehl"/>
          <w:sz w:val="20"/>
          <w:szCs w:val="22"/>
          <w:rtl/>
        </w:rPr>
        <w:t>גיש דוח ביניים עד 31.12.12</w:t>
      </w:r>
      <w:r>
        <w:rPr>
          <w:rFonts w:cs="FrankRuehl" w:hint="cs"/>
          <w:sz w:val="20"/>
          <w:szCs w:val="22"/>
          <w:rtl/>
        </w:rPr>
        <w:t>,</w:t>
      </w:r>
      <w:r>
        <w:rPr>
          <w:rFonts w:cs="FrankRuehl"/>
          <w:sz w:val="20"/>
          <w:szCs w:val="22"/>
          <w:rtl/>
        </w:rPr>
        <w:t xml:space="preserve"> ודוח סופי לא יאוחר מ-28.2.13. </w:t>
      </w:r>
      <w:r>
        <w:rPr>
          <w:rFonts w:cs="FrankRuehl" w:hint="cs"/>
          <w:sz w:val="20"/>
          <w:szCs w:val="22"/>
          <w:rtl/>
        </w:rPr>
        <w:t xml:space="preserve">יצוין כי עד </w:t>
      </w:r>
      <w:r>
        <w:rPr>
          <w:rFonts w:cs="FrankRuehl"/>
          <w:sz w:val="20"/>
          <w:szCs w:val="22"/>
          <w:rtl/>
        </w:rPr>
        <w:t>מועד סיום הביקורת</w:t>
      </w:r>
      <w:r>
        <w:rPr>
          <w:rFonts w:cs="FrankRuehl" w:hint="cs"/>
          <w:sz w:val="20"/>
          <w:szCs w:val="22"/>
          <w:rtl/>
        </w:rPr>
        <w:t xml:space="preserve"> לא עמדה</w:t>
      </w:r>
      <w:r>
        <w:rPr>
          <w:rFonts w:cs="FrankRuehl"/>
          <w:sz w:val="20"/>
          <w:szCs w:val="22"/>
          <w:rtl/>
        </w:rPr>
        <w:t xml:space="preserve"> </w:t>
      </w:r>
      <w:r>
        <w:rPr>
          <w:rFonts w:cs="FrankRuehl" w:hint="cs"/>
          <w:sz w:val="20"/>
          <w:szCs w:val="22"/>
          <w:rtl/>
        </w:rPr>
        <w:t>הוועדה</w:t>
      </w:r>
      <w:r>
        <w:rPr>
          <w:rFonts w:cs="FrankRuehl"/>
          <w:sz w:val="20"/>
          <w:szCs w:val="22"/>
          <w:rtl/>
        </w:rPr>
        <w:t xml:space="preserve"> ביעד</w:t>
      </w:r>
      <w:r>
        <w:rPr>
          <w:rFonts w:cs="FrankRuehl" w:hint="cs"/>
          <w:sz w:val="20"/>
          <w:szCs w:val="22"/>
          <w:rtl/>
        </w:rPr>
        <w:t xml:space="preserve">ים שנקבעו. </w:t>
      </w:r>
      <w:r>
        <w:rPr>
          <w:rFonts w:cs="FrankRuehl"/>
          <w:sz w:val="20"/>
          <w:szCs w:val="22"/>
          <w:rtl/>
        </w:rPr>
        <w:t xml:space="preserve">מנהל רשות </w:t>
      </w:r>
      <w:r>
        <w:rPr>
          <w:rFonts w:cs="FrankRuehl"/>
          <w:sz w:val="20"/>
          <w:szCs w:val="22"/>
          <w:rtl/>
        </w:rPr>
        <w:t>המים הודיע למשרד מבקר המדינה בפברואר 2013, שוועדת</w:t>
      </w:r>
      <w:r>
        <w:rPr>
          <w:rFonts w:cs="FrankRuehl" w:hint="cs"/>
          <w:sz w:val="20"/>
          <w:szCs w:val="22"/>
          <w:rtl/>
        </w:rPr>
        <w:t xml:space="preserve"> </w:t>
      </w:r>
      <w:r>
        <w:rPr>
          <w:rFonts w:cs="FrankRuehl"/>
          <w:sz w:val="20"/>
          <w:szCs w:val="22"/>
          <w:rtl/>
        </w:rPr>
        <w:t>האסדר</w:t>
      </w:r>
      <w:r>
        <w:rPr>
          <w:rFonts w:cs="FrankRuehl"/>
          <w:sz w:val="20"/>
          <w:szCs w:val="22"/>
          <w:rtl/>
        </w:rPr>
        <w:t>ה צפויה להגיש דוח ביניים "בשבועות הקרובים", וכי בתוך ארבעה חודשים (ב</w:t>
      </w:r>
      <w:r>
        <w:rPr>
          <w:rFonts w:cs="FrankRuehl" w:hint="cs"/>
          <w:sz w:val="20"/>
          <w:szCs w:val="22"/>
          <w:rtl/>
        </w:rPr>
        <w:t>אמצע</w:t>
      </w:r>
      <w:r>
        <w:rPr>
          <w:rFonts w:cs="FrankRuehl"/>
          <w:sz w:val="20"/>
          <w:szCs w:val="22"/>
          <w:rtl/>
        </w:rPr>
        <w:t xml:space="preserve"> יוני 2013) היא תגיש לו דוח סופי.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סיכום</w:t>
      </w:r>
    </w:p>
    <w:p w:rsidR="00000000">
      <w:pPr>
        <w:pStyle w:val="RESHET"/>
        <w:keepLines/>
        <w:rPr>
          <w:rFonts w:hint="cs"/>
          <w:sz w:val="20"/>
          <w:rtl/>
        </w:rPr>
      </w:pPr>
      <w:r>
        <w:rPr>
          <w:sz w:val="20"/>
          <w:rtl/>
        </w:rPr>
        <w:t xml:space="preserve">ממצאי הדוח מצביעים על כך </w:t>
      </w:r>
      <w:r>
        <w:rPr>
          <w:rFonts w:hint="cs"/>
          <w:sz w:val="20"/>
          <w:rtl/>
        </w:rPr>
        <w:t>ש</w:t>
      </w:r>
      <w:r>
        <w:rPr>
          <w:sz w:val="20"/>
          <w:rtl/>
        </w:rPr>
        <w:t xml:space="preserve">סדרי קבלת ההחלטות </w:t>
      </w:r>
      <w:r>
        <w:rPr>
          <w:rFonts w:hint="cs"/>
          <w:sz w:val="20"/>
          <w:rtl/>
        </w:rPr>
        <w:t xml:space="preserve">ברשות המים </w:t>
      </w:r>
      <w:r>
        <w:rPr>
          <w:sz w:val="20"/>
          <w:rtl/>
        </w:rPr>
        <w:t>להקמת מפעלי השבת קולחי</w:t>
      </w:r>
      <w:r>
        <w:rPr>
          <w:rFonts w:hint="cs"/>
          <w:sz w:val="20"/>
          <w:rtl/>
        </w:rPr>
        <w:t>ם</w:t>
      </w:r>
      <w:r>
        <w:rPr>
          <w:sz w:val="20"/>
          <w:rtl/>
        </w:rPr>
        <w:t xml:space="preserve"> ביזמות פרטית, </w:t>
      </w:r>
      <w:r>
        <w:rPr>
          <w:rFonts w:hint="cs"/>
          <w:sz w:val="20"/>
          <w:rtl/>
        </w:rPr>
        <w:t>ל</w:t>
      </w:r>
      <w:r>
        <w:rPr>
          <w:sz w:val="20"/>
          <w:rtl/>
        </w:rPr>
        <w:t>הקצאת המענקים ו</w:t>
      </w:r>
      <w:r>
        <w:rPr>
          <w:rFonts w:hint="cs"/>
          <w:sz w:val="20"/>
          <w:rtl/>
        </w:rPr>
        <w:t>ל</w:t>
      </w:r>
      <w:r>
        <w:rPr>
          <w:sz w:val="20"/>
          <w:rtl/>
        </w:rPr>
        <w:t xml:space="preserve">פיקוח על ניצולם </w:t>
      </w:r>
      <w:r>
        <w:rPr>
          <w:rFonts w:hint="cs"/>
          <w:sz w:val="20"/>
          <w:rtl/>
        </w:rPr>
        <w:t>היו</w:t>
      </w:r>
      <w:r>
        <w:rPr>
          <w:sz w:val="20"/>
          <w:rtl/>
        </w:rPr>
        <w:t xml:space="preserve"> לקוי</w:t>
      </w:r>
      <w:r>
        <w:rPr>
          <w:rFonts w:hint="cs"/>
          <w:sz w:val="20"/>
          <w:rtl/>
        </w:rPr>
        <w:t xml:space="preserve">ים, שכן </w:t>
      </w:r>
      <w:r>
        <w:rPr>
          <w:rFonts w:hint="cs"/>
          <w:sz w:val="20"/>
          <w:rtl/>
        </w:rPr>
        <w:t>הם נעשו ל</w:t>
      </w:r>
      <w:r>
        <w:rPr>
          <w:sz w:val="20"/>
          <w:rtl/>
        </w:rPr>
        <w:t xml:space="preserve">לא תכנית אב ארוכת טווח; </w:t>
      </w:r>
      <w:r>
        <w:rPr>
          <w:rFonts w:hint="cs"/>
          <w:sz w:val="20"/>
          <w:rtl/>
        </w:rPr>
        <w:t>בעת הקמת המפעלים ואף לאחר מכן לא תמיד היו הליכי ליווי ו</w:t>
      </w:r>
      <w:r>
        <w:rPr>
          <w:sz w:val="20"/>
          <w:rtl/>
        </w:rPr>
        <w:t>בקרה הנדסי</w:t>
      </w:r>
      <w:r>
        <w:rPr>
          <w:rFonts w:hint="cs"/>
          <w:sz w:val="20"/>
          <w:rtl/>
        </w:rPr>
        <w:t>ים</w:t>
      </w:r>
      <w:r>
        <w:rPr>
          <w:sz w:val="20"/>
          <w:rtl/>
        </w:rPr>
        <w:t>, כספי</w:t>
      </w:r>
      <w:r>
        <w:rPr>
          <w:rFonts w:hint="cs"/>
          <w:sz w:val="20"/>
          <w:rtl/>
        </w:rPr>
        <w:t>ים</w:t>
      </w:r>
      <w:r>
        <w:rPr>
          <w:sz w:val="20"/>
          <w:rtl/>
        </w:rPr>
        <w:t xml:space="preserve"> וכמותי</w:t>
      </w:r>
      <w:r>
        <w:rPr>
          <w:rFonts w:hint="cs"/>
          <w:sz w:val="20"/>
          <w:rtl/>
        </w:rPr>
        <w:t>ים</w:t>
      </w:r>
      <w:r>
        <w:rPr>
          <w:sz w:val="20"/>
          <w:rtl/>
        </w:rPr>
        <w:t xml:space="preserve"> </w:t>
      </w:r>
      <w:r>
        <w:rPr>
          <w:rFonts w:hint="cs"/>
          <w:sz w:val="20"/>
          <w:rtl/>
        </w:rPr>
        <w:t xml:space="preserve">מספקים </w:t>
      </w:r>
      <w:r>
        <w:rPr>
          <w:sz w:val="20"/>
          <w:rtl/>
        </w:rPr>
        <w:t>ו</w:t>
      </w:r>
      <w:r>
        <w:rPr>
          <w:rFonts w:hint="cs"/>
          <w:sz w:val="20"/>
          <w:rtl/>
        </w:rPr>
        <w:t>לא נעשתה</w:t>
      </w:r>
      <w:r>
        <w:rPr>
          <w:sz w:val="20"/>
          <w:rtl/>
        </w:rPr>
        <w:t xml:space="preserve"> </w:t>
      </w:r>
      <w:r>
        <w:rPr>
          <w:rFonts w:hint="cs"/>
          <w:sz w:val="20"/>
          <w:rtl/>
        </w:rPr>
        <w:t>בקרה על א</w:t>
      </w:r>
      <w:r>
        <w:rPr>
          <w:sz w:val="20"/>
          <w:rtl/>
        </w:rPr>
        <w:t>ספק</w:t>
      </w:r>
      <w:r>
        <w:rPr>
          <w:rFonts w:hint="cs"/>
          <w:sz w:val="20"/>
          <w:rtl/>
        </w:rPr>
        <w:t>ת</w:t>
      </w:r>
      <w:r>
        <w:rPr>
          <w:sz w:val="20"/>
          <w:rtl/>
        </w:rPr>
        <w:t xml:space="preserve"> הקולחי</w:t>
      </w:r>
      <w:r>
        <w:rPr>
          <w:rFonts w:hint="cs"/>
          <w:sz w:val="20"/>
          <w:rtl/>
        </w:rPr>
        <w:t>ם</w:t>
      </w:r>
      <w:r>
        <w:rPr>
          <w:sz w:val="20"/>
          <w:rtl/>
        </w:rPr>
        <w:t xml:space="preserve"> </w:t>
      </w:r>
      <w:r>
        <w:rPr>
          <w:rFonts w:hint="cs"/>
          <w:sz w:val="20"/>
          <w:rtl/>
        </w:rPr>
        <w:t>ב</w:t>
      </w:r>
      <w:r>
        <w:rPr>
          <w:sz w:val="20"/>
          <w:rtl/>
        </w:rPr>
        <w:t xml:space="preserve">כמויות </w:t>
      </w:r>
      <w:r>
        <w:rPr>
          <w:rFonts w:hint="cs"/>
          <w:sz w:val="20"/>
          <w:rtl/>
        </w:rPr>
        <w:t>של</w:t>
      </w:r>
      <w:r>
        <w:rPr>
          <w:sz w:val="20"/>
          <w:rtl/>
        </w:rPr>
        <w:t>פיהן נקבע המענק שקיבלו</w:t>
      </w:r>
      <w:r>
        <w:rPr>
          <w:rFonts w:hint="cs"/>
          <w:sz w:val="20"/>
          <w:rtl/>
        </w:rPr>
        <w:t xml:space="preserve"> ספקי הקולחים</w:t>
      </w:r>
      <w:r>
        <w:rPr>
          <w:sz w:val="20"/>
          <w:rtl/>
        </w:rPr>
        <w:t xml:space="preserve">. </w:t>
      </w:r>
      <w:r>
        <w:rPr>
          <w:rFonts w:hint="cs"/>
          <w:sz w:val="20"/>
          <w:rtl/>
        </w:rPr>
        <w:t>לא נעשו חישובי עלות-תועלת בהתייחס להיבטים כלכליים, ס</w:t>
      </w:r>
      <w:r>
        <w:rPr>
          <w:rFonts w:hint="cs"/>
          <w:sz w:val="20"/>
          <w:rtl/>
        </w:rPr>
        <w:t xml:space="preserve">ביבתיים ותברואתיים בראייה כלל-משקית. </w:t>
      </w:r>
      <w:r>
        <w:rPr>
          <w:sz w:val="20"/>
          <w:rtl/>
        </w:rPr>
        <w:t>נוכח ליקויים אלה, מן הראוי שרשות המים תבחן בצורה מעמיקה את תהלי</w:t>
      </w:r>
      <w:r>
        <w:rPr>
          <w:rFonts w:hint="cs"/>
          <w:sz w:val="20"/>
          <w:rtl/>
        </w:rPr>
        <w:t>כי</w:t>
      </w:r>
      <w:r>
        <w:rPr>
          <w:sz w:val="20"/>
          <w:rtl/>
        </w:rPr>
        <w:t xml:space="preserve"> אישור</w:t>
      </w:r>
      <w:r>
        <w:rPr>
          <w:rFonts w:hint="cs"/>
          <w:sz w:val="20"/>
          <w:rtl/>
        </w:rPr>
        <w:t xml:space="preserve"> מפעלי ההשבה,</w:t>
      </w:r>
      <w:r>
        <w:rPr>
          <w:sz w:val="20"/>
          <w:rtl/>
        </w:rPr>
        <w:t xml:space="preserve"> תקצוב</w:t>
      </w:r>
      <w:r>
        <w:rPr>
          <w:rFonts w:hint="cs"/>
          <w:sz w:val="20"/>
          <w:rtl/>
        </w:rPr>
        <w:t>ם</w:t>
      </w:r>
      <w:r>
        <w:rPr>
          <w:sz w:val="20"/>
          <w:rtl/>
        </w:rPr>
        <w:t xml:space="preserve"> והפיקוח על</w:t>
      </w:r>
      <w:r>
        <w:rPr>
          <w:rFonts w:hint="cs"/>
          <w:sz w:val="20"/>
          <w:rtl/>
        </w:rPr>
        <w:t>יהם</w:t>
      </w:r>
      <w:r>
        <w:rPr>
          <w:sz w:val="20"/>
          <w:rtl/>
        </w:rPr>
        <w:t xml:space="preserve"> על מנת לייעל את </w:t>
      </w:r>
      <w:r>
        <w:rPr>
          <w:rFonts w:hint="cs"/>
          <w:sz w:val="20"/>
          <w:rtl/>
        </w:rPr>
        <w:t>אופן קבלת ההחלטות ב</w:t>
      </w:r>
      <w:r>
        <w:rPr>
          <w:sz w:val="20"/>
          <w:rtl/>
        </w:rPr>
        <w:t>תחום זה</w:t>
      </w:r>
      <w:r>
        <w:rPr>
          <w:rFonts w:hint="cs"/>
          <w:sz w:val="20"/>
          <w:rtl/>
        </w:rPr>
        <w:t xml:space="preserve"> ואת ניהולו</w:t>
      </w:r>
      <w:r>
        <w:rPr>
          <w:sz w:val="20"/>
          <w:rtl/>
        </w:rPr>
        <w:t>.</w:t>
      </w:r>
    </w:p>
    <w:p w:rsidR="00000000">
      <w:pPr>
        <w:spacing w:line="269" w:lineRule="auto"/>
        <w:rPr>
          <w:szCs w:val="20"/>
        </w:rPr>
      </w:pPr>
    </w:p>
    <w:p w:rsidR="00000000">
      <w:pPr>
        <w:spacing w:line="269" w:lineRule="auto"/>
        <w:rPr>
          <w:szCs w:val="20"/>
          <w:rtl/>
        </w:rPr>
        <w:sectPr>
          <w:headerReference w:type="first" r:id="rId12"/>
          <w:footnotePr>
            <w:numRestart w:val="eachSect"/>
          </w:footnotePr>
          <w:pgSz w:w="11906" w:h="16838" w:code="9"/>
          <w:pgMar w:top="1758" w:right="2552" w:bottom="4253" w:left="2552" w:header="1247" w:footer="709" w:gutter="0"/>
          <w:cols w:space="708"/>
          <w:docGrid w:linePitch="360"/>
        </w:sectPr>
      </w:pPr>
    </w:p>
    <w:p w:rsidR="00000000">
      <w:pPr>
        <w:spacing w:line="269" w:lineRule="auto"/>
        <w:rPr>
          <w:szCs w:val="20"/>
          <w:rtl/>
        </w:rPr>
      </w:pPr>
    </w:p>
    <w:sectPr>
      <w:headerReference w:type="even" r:id="rId13"/>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DC4" w:rsidRPr="00780DC4" w:rsidP="00780DC4">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780DC4">
      <w:rPr>
        <w:rFonts w:cs="FrankRuehl" w:hint="cs"/>
        <w:sz w:val="16"/>
        <w:szCs w:val="16"/>
        <w:rtl/>
      </w:rPr>
      <w:t>היבטים בהקמה ובתפעול של מפעלים להשבת קולחים</w:t>
    </w:r>
  </w:p>
  <w:p w:rsidR="00780DC4" w:rsidRPr="00346473" w:rsidP="00780DC4">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780DC4" w:rsidRPr="00346473" w:rsidP="00780DC4">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780DC4" w:rsidRPr="00780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DC4" w:rsidRPr="00780DC4" w:rsidP="00780DC4">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780DC4">
      <w:rPr>
        <w:rFonts w:cs="FrankRuehl" w:hint="cs"/>
        <w:sz w:val="16"/>
        <w:szCs w:val="16"/>
        <w:rtl/>
      </w:rPr>
      <w:t>היבטים בהקמה ובתפעול של מפעלים להשבת קולחים</w:t>
    </w:r>
  </w:p>
  <w:p w:rsidR="00780DC4" w:rsidRPr="00346473" w:rsidP="00780DC4">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780DC4" w:rsidRPr="00346473" w:rsidP="00780DC4">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780DC4" w:rsidRPr="00780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DC4" w:rsidRPr="00780DC4" w:rsidP="00780DC4">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780DC4">
      <w:rPr>
        <w:rFonts w:cs="FrankRuehl" w:hint="cs"/>
        <w:sz w:val="16"/>
        <w:szCs w:val="16"/>
        <w:rtl/>
      </w:rPr>
      <w:t>היבטים בהקמה ובתפעול של מפעלים להשבת קולחים</w:t>
    </w:r>
  </w:p>
  <w:p w:rsidR="00780DC4" w:rsidRPr="00346473" w:rsidP="00780DC4">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780DC4" w:rsidRPr="00346473" w:rsidP="00780DC4">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780DC4" w:rsidRPr="00780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מבקר המדינה, </w:t>
      </w:r>
      <w:r>
        <w:rPr>
          <w:rFonts w:cs="FrankRuehl" w:hint="cs"/>
          <w:b/>
          <w:bCs/>
          <w:sz w:val="18"/>
          <w:rtl/>
        </w:rPr>
        <w:t>דוח שנתי 63א</w:t>
      </w:r>
      <w:r>
        <w:rPr>
          <w:rFonts w:cs="FrankRuehl" w:hint="cs"/>
          <w:sz w:val="18"/>
          <w:rtl/>
        </w:rPr>
        <w:t xml:space="preserve"> (2012), עמ' 241.</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מה</w:t>
      </w:r>
      <w:r>
        <w:rPr>
          <w:rFonts w:cs="FrankRuehl" w:hint="cs"/>
          <w:sz w:val="18"/>
          <w:rtl/>
        </w:rPr>
        <w:t>ם 1.6 מיליארד ש"ח במזומן, והיתרה כהרשאה להתחייב.</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מבקר המדינה, </w:t>
      </w:r>
      <w:r>
        <w:rPr>
          <w:rFonts w:cs="FrankRuehl"/>
          <w:b/>
          <w:bCs/>
          <w:sz w:val="18"/>
          <w:rtl/>
        </w:rPr>
        <w:t xml:space="preserve">דוח שנתי 59ב </w:t>
      </w:r>
      <w:r>
        <w:rPr>
          <w:rFonts w:cs="FrankRuehl"/>
          <w:sz w:val="18"/>
          <w:rtl/>
        </w:rPr>
        <w:t>(2009), "השבת קולחי</w:t>
      </w:r>
      <w:r>
        <w:rPr>
          <w:rFonts w:cs="FrankRuehl" w:hint="cs"/>
          <w:sz w:val="18"/>
          <w:rtl/>
        </w:rPr>
        <w:t>ם</w:t>
      </w:r>
      <w:r>
        <w:rPr>
          <w:rFonts w:cs="FrankRuehl"/>
          <w:sz w:val="18"/>
          <w:rtl/>
        </w:rPr>
        <w:t>"</w:t>
      </w:r>
      <w:r>
        <w:rPr>
          <w:rFonts w:cs="FrankRuehl" w:hint="cs"/>
          <w:sz w:val="18"/>
          <w:rtl/>
        </w:rPr>
        <w:t>, עמ' 1431.</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ראו להלן בפרק על התכנית העסקית.</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"טיפול המדינה בשיקום נחלים" - מבקר המדינה, </w:t>
      </w:r>
      <w:r>
        <w:rPr>
          <w:rFonts w:cs="FrankRuehl"/>
          <w:b/>
          <w:bCs/>
          <w:sz w:val="18"/>
          <w:rtl/>
        </w:rPr>
        <w:t>קובץ דוחות ביקורת לשנת 2011</w:t>
      </w:r>
      <w:r>
        <w:rPr>
          <w:rFonts w:cs="FrankRuehl"/>
          <w:sz w:val="18"/>
          <w:rtl/>
        </w:rPr>
        <w:t xml:space="preserve"> (2011), עמ' 79.</w:t>
      </w:r>
    </w:p>
  </w:footnote>
  <w:footnote w:id="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"מניעת המ</w:t>
      </w:r>
      <w:r>
        <w:rPr>
          <w:rFonts w:cs="FrankRuehl" w:hint="cs"/>
          <w:sz w:val="18"/>
          <w:rtl/>
        </w:rPr>
        <w:t xml:space="preserve">לחה וזיהום של </w:t>
      </w:r>
      <w:r>
        <w:rPr>
          <w:rFonts w:cs="FrankRuehl" w:hint="cs"/>
          <w:sz w:val="18"/>
          <w:rtl/>
        </w:rPr>
        <w:t>האקוויפרים</w:t>
      </w:r>
      <w:r>
        <w:rPr>
          <w:rFonts w:cs="FrankRuehl" w:hint="cs"/>
          <w:sz w:val="18"/>
          <w:rtl/>
        </w:rPr>
        <w:t xml:space="preserve">"- מבקר המדינה, </w:t>
      </w:r>
      <w:r>
        <w:rPr>
          <w:rFonts w:cs="FrankRuehl" w:hint="cs"/>
          <w:b/>
          <w:bCs/>
          <w:sz w:val="18"/>
          <w:rtl/>
        </w:rPr>
        <w:t>דוח שנתי 56ב</w:t>
      </w:r>
      <w:r>
        <w:rPr>
          <w:rFonts w:cs="FrankRuehl" w:hint="cs"/>
          <w:sz w:val="18"/>
          <w:rtl/>
        </w:rPr>
        <w:t>, (2006), עמ' 803.</w:t>
      </w:r>
    </w:p>
  </w:footnote>
  <w:footnote w:id="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בנושא מערך הטיפול בשפכים ברשויות המקומיות - מבקר המדינה, </w:t>
      </w:r>
      <w:r>
        <w:rPr>
          <w:rFonts w:cs="FrankRuehl"/>
          <w:b/>
          <w:bCs/>
          <w:sz w:val="18"/>
          <w:rtl/>
        </w:rPr>
        <w:t>דוח על הביקורת בשלטון המקומי, באיגודים ובמוסדות להשכלה גבוהה</w:t>
      </w:r>
      <w:r>
        <w:rPr>
          <w:rFonts w:cs="FrankRuehl"/>
          <w:sz w:val="18"/>
          <w:rtl/>
        </w:rPr>
        <w:t xml:space="preserve"> (2003), </w:t>
      </w:r>
      <w:r>
        <w:rPr>
          <w:rFonts w:cs="FrankRuehl" w:hint="cs"/>
          <w:sz w:val="18"/>
          <w:rtl/>
        </w:rPr>
        <w:t>ע</w:t>
      </w:r>
      <w:r>
        <w:rPr>
          <w:rFonts w:cs="FrankRuehl"/>
          <w:sz w:val="18"/>
          <w:rtl/>
        </w:rPr>
        <w:t>מ' 201.</w:t>
      </w:r>
    </w:p>
  </w:footnote>
  <w:footnote w:id="9">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השאר מסולקים לבורות ספיגה ולסביבה ללא טי</w:t>
      </w:r>
      <w:r>
        <w:rPr>
          <w:rFonts w:cs="FrankRuehl"/>
          <w:sz w:val="18"/>
          <w:rtl/>
        </w:rPr>
        <w:t>פול.</w:t>
      </w:r>
    </w:p>
  </w:footnote>
  <w:footnote w:id="10">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איסוף וטיפול בשפכים וניצול קולחים להשקיה חקלאית סקר ארצי</w:t>
      </w:r>
      <w:r>
        <w:rPr>
          <w:rFonts w:cs="FrankRuehl" w:hint="cs"/>
          <w:sz w:val="18"/>
          <w:rtl/>
        </w:rPr>
        <w:t xml:space="preserve"> </w:t>
      </w:r>
      <w:r>
        <w:rPr>
          <w:rFonts w:cs="FrankRuehl"/>
          <w:sz w:val="18"/>
          <w:rtl/>
        </w:rPr>
        <w:t>-</w:t>
      </w:r>
      <w:r>
        <w:rPr>
          <w:rFonts w:cs="FrankRuehl" w:hint="cs"/>
          <w:sz w:val="18"/>
          <w:rtl/>
        </w:rPr>
        <w:t xml:space="preserve"> </w:t>
      </w:r>
      <w:r>
        <w:rPr>
          <w:rFonts w:cs="FrankRuehl"/>
          <w:sz w:val="18"/>
          <w:rtl/>
        </w:rPr>
        <w:t>2010, מאי 2012.</w:t>
      </w:r>
    </w:p>
  </w:footnote>
  <w:footnote w:id="11">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רשות המים, </w:t>
      </w:r>
      <w:r>
        <w:rPr>
          <w:rFonts w:cs="FrankRuehl"/>
          <w:b/>
          <w:bCs/>
          <w:sz w:val="18"/>
          <w:rtl/>
        </w:rPr>
        <w:t>צריכת המים לשנת 2011- דוח מסכם</w:t>
      </w:r>
      <w:r>
        <w:rPr>
          <w:rFonts w:cs="FrankRuehl"/>
          <w:sz w:val="18"/>
          <w:rtl/>
        </w:rPr>
        <w:t xml:space="preserve"> (2012).</w:t>
      </w:r>
    </w:p>
  </w:footnote>
  <w:footnote w:id="1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כמות זו כוללת כ-30 </w:t>
      </w:r>
      <w:r>
        <w:rPr>
          <w:rFonts w:cs="FrankRuehl"/>
          <w:sz w:val="18"/>
          <w:rtl/>
        </w:rPr>
        <w:t>מלמ"ק</w:t>
      </w:r>
      <w:r>
        <w:rPr>
          <w:rFonts w:cs="FrankRuehl"/>
          <w:sz w:val="18"/>
          <w:rtl/>
        </w:rPr>
        <w:t xml:space="preserve">. </w:t>
      </w:r>
      <w:r>
        <w:rPr>
          <w:rFonts w:cs="FrankRuehl" w:hint="cs"/>
          <w:sz w:val="18"/>
          <w:rtl/>
        </w:rPr>
        <w:t xml:space="preserve">כתגבור </w:t>
      </w:r>
      <w:r>
        <w:rPr>
          <w:rFonts w:cs="FrankRuehl"/>
          <w:sz w:val="18"/>
          <w:rtl/>
        </w:rPr>
        <w:t xml:space="preserve">מים שפירים ממערכת </w:t>
      </w:r>
      <w:r>
        <w:rPr>
          <w:rFonts w:cs="FrankRuehl"/>
          <w:sz w:val="18"/>
          <w:rtl/>
        </w:rPr>
        <w:t>השפד"ן</w:t>
      </w:r>
      <w:r>
        <w:rPr>
          <w:rFonts w:cs="FrankRuehl"/>
          <w:sz w:val="18"/>
          <w:rtl/>
        </w:rPr>
        <w:t xml:space="preserve"> (מפעל הקו השלישי)</w:t>
      </w:r>
      <w:r>
        <w:rPr>
          <w:rFonts w:cs="FrankRuehl" w:hint="cs"/>
          <w:sz w:val="18"/>
          <w:rtl/>
        </w:rPr>
        <w:t xml:space="preserve">. </w:t>
      </w:r>
      <w:r>
        <w:rPr>
          <w:rFonts w:cs="FrankRuehl"/>
          <w:sz w:val="18"/>
          <w:rtl/>
        </w:rPr>
        <w:t xml:space="preserve">ללא כמות זו, </w:t>
      </w:r>
      <w:r>
        <w:rPr>
          <w:rFonts w:cs="FrankRuehl" w:hint="cs"/>
          <w:sz w:val="18"/>
          <w:rtl/>
        </w:rPr>
        <w:t xml:space="preserve">משיבה </w:t>
      </w:r>
      <w:r>
        <w:rPr>
          <w:rFonts w:cs="FrankRuehl"/>
          <w:sz w:val="18"/>
          <w:rtl/>
        </w:rPr>
        <w:t>מקורות כ-48% מסך כמות</w:t>
      </w:r>
      <w:r>
        <w:rPr>
          <w:rFonts w:cs="FrankRuehl"/>
          <w:sz w:val="18"/>
          <w:rtl/>
        </w:rPr>
        <w:t xml:space="preserve"> הקולחי</w:t>
      </w:r>
      <w:r>
        <w:rPr>
          <w:rFonts w:cs="FrankRuehl" w:hint="cs"/>
          <w:sz w:val="18"/>
          <w:rtl/>
        </w:rPr>
        <w:t>ם</w:t>
      </w:r>
      <w:r>
        <w:rPr>
          <w:rFonts w:cs="FrankRuehl"/>
          <w:sz w:val="18"/>
          <w:rtl/>
        </w:rPr>
        <w:t xml:space="preserve"> בישראל.</w:t>
      </w:r>
    </w:p>
  </w:footnote>
  <w:footnote w:id="13">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שר האוצר ושר התשתיות הלאומיות דאז חתמו בשנת 2000 על "עקרונות ונהלים להקצאת מענקי סיוע למפעלים להשבת קולחי</w:t>
      </w:r>
      <w:r>
        <w:rPr>
          <w:rFonts w:cs="FrankRuehl" w:hint="cs"/>
          <w:sz w:val="18"/>
          <w:rtl/>
        </w:rPr>
        <w:t>ם</w:t>
      </w:r>
      <w:r>
        <w:rPr>
          <w:rFonts w:cs="FrankRuehl"/>
          <w:sz w:val="18"/>
          <w:rtl/>
        </w:rPr>
        <w:t xml:space="preserve"> ולמפעלים לטיוב בארות". רשות המים עדכנה כללים אלה ב-2007, ובדצמבר 2011.</w:t>
      </w:r>
    </w:p>
  </w:footnote>
  <w:footnote w:id="14">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בתנאים מסוימים שיעור המענק מגיע ל-75% ואף ל-100% מעלות </w:t>
      </w:r>
      <w:r>
        <w:rPr>
          <w:rFonts w:cs="FrankRuehl"/>
          <w:sz w:val="18"/>
          <w:rtl/>
        </w:rPr>
        <w:t>הקמת המפעל.</w:t>
      </w:r>
    </w:p>
  </w:footnote>
  <w:footnote w:id="15">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מבקר המדינה, </w:t>
      </w:r>
      <w:r>
        <w:rPr>
          <w:rFonts w:cs="FrankRuehl"/>
          <w:b/>
          <w:bCs/>
          <w:sz w:val="18"/>
          <w:rtl/>
        </w:rPr>
        <w:t xml:space="preserve">דוח שנתי 59ב </w:t>
      </w:r>
      <w:r>
        <w:rPr>
          <w:rFonts w:cs="FrankRuehl"/>
          <w:sz w:val="18"/>
          <w:rtl/>
        </w:rPr>
        <w:t>(2009), "השבת קולחי</w:t>
      </w:r>
      <w:r>
        <w:rPr>
          <w:rFonts w:cs="FrankRuehl" w:hint="cs"/>
          <w:sz w:val="18"/>
          <w:rtl/>
        </w:rPr>
        <w:t>ם</w:t>
      </w:r>
      <w:r>
        <w:rPr>
          <w:rFonts w:cs="FrankRuehl"/>
          <w:sz w:val="18"/>
          <w:rtl/>
        </w:rPr>
        <w:t>"</w:t>
      </w:r>
      <w:r>
        <w:rPr>
          <w:rFonts w:cs="FrankRuehl" w:hint="cs"/>
          <w:sz w:val="18"/>
          <w:rtl/>
        </w:rPr>
        <w:t xml:space="preserve"> (להלן - הדוח הקודם)</w:t>
      </w:r>
      <w:r>
        <w:rPr>
          <w:rFonts w:cs="FrankRuehl"/>
          <w:sz w:val="18"/>
          <w:rtl/>
        </w:rPr>
        <w:t>, עמ' 1431.</w:t>
      </w:r>
    </w:p>
  </w:footnote>
  <w:footnote w:id="16">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הנתונים מבוססים על "מסמך מדיניות תכנית אב ארצית ארוכת טווח למשק המים" מהדורה 4, מאוגוסט 2012.  </w:t>
      </w:r>
    </w:p>
  </w:footnote>
  <w:footnote w:id="17">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בשנת כספים </w:t>
      </w:r>
      <w:r>
        <w:rPr>
          <w:rFonts w:cs="FrankRuehl" w:hint="cs"/>
          <w:sz w:val="18"/>
          <w:rtl/>
        </w:rPr>
        <w:t>מסוימת</w:t>
      </w:r>
      <w:r>
        <w:rPr>
          <w:rFonts w:cs="FrankRuehl"/>
          <w:sz w:val="18"/>
          <w:rtl/>
        </w:rPr>
        <w:t xml:space="preserve"> הממשלה </w:t>
      </w:r>
      <w:r>
        <w:rPr>
          <w:rFonts w:cs="FrankRuehl" w:hint="cs"/>
          <w:sz w:val="18"/>
          <w:rtl/>
        </w:rPr>
        <w:t>רשאית</w:t>
      </w:r>
      <w:r>
        <w:rPr>
          <w:rFonts w:cs="FrankRuehl"/>
          <w:sz w:val="18"/>
          <w:rtl/>
        </w:rPr>
        <w:t xml:space="preserve"> להתחייב </w:t>
      </w:r>
      <w:r>
        <w:rPr>
          <w:rFonts w:cs="FrankRuehl" w:hint="cs"/>
          <w:sz w:val="18"/>
          <w:rtl/>
        </w:rPr>
        <w:t xml:space="preserve">לגבי סכומים שהם </w:t>
      </w:r>
      <w:r>
        <w:rPr>
          <w:rFonts w:cs="FrankRuehl"/>
          <w:sz w:val="18"/>
          <w:rtl/>
        </w:rPr>
        <w:t>ב</w:t>
      </w:r>
      <w:r>
        <w:rPr>
          <w:rFonts w:cs="FrankRuehl" w:hint="cs"/>
          <w:sz w:val="18"/>
          <w:rtl/>
        </w:rPr>
        <w:t>מסגר</w:t>
      </w:r>
      <w:r>
        <w:rPr>
          <w:rFonts w:cs="FrankRuehl" w:hint="cs"/>
          <w:sz w:val="18"/>
          <w:rtl/>
        </w:rPr>
        <w:t>ת ה</w:t>
      </w:r>
      <w:r>
        <w:rPr>
          <w:rFonts w:cs="FrankRuehl"/>
          <w:sz w:val="18"/>
          <w:rtl/>
        </w:rPr>
        <w:t xml:space="preserve">גבולות הנקובים </w:t>
      </w:r>
      <w:r>
        <w:rPr>
          <w:rFonts w:cs="FrankRuehl" w:hint="cs"/>
          <w:sz w:val="18"/>
          <w:rtl/>
        </w:rPr>
        <w:t>"</w:t>
      </w:r>
      <w:r>
        <w:rPr>
          <w:rFonts w:cs="FrankRuehl"/>
          <w:sz w:val="18"/>
          <w:rtl/>
        </w:rPr>
        <w:t>כהרשאה להתחייב</w:t>
      </w:r>
      <w:r>
        <w:rPr>
          <w:rFonts w:cs="FrankRuehl" w:hint="cs"/>
          <w:sz w:val="18"/>
          <w:rtl/>
        </w:rPr>
        <w:t>"</w:t>
      </w:r>
      <w:r>
        <w:rPr>
          <w:rFonts w:cs="FrankRuehl"/>
          <w:sz w:val="18"/>
          <w:rtl/>
        </w:rPr>
        <w:t xml:space="preserve"> בת</w:t>
      </w:r>
      <w:r>
        <w:rPr>
          <w:rFonts w:cs="FrankRuehl" w:hint="cs"/>
          <w:sz w:val="18"/>
          <w:rtl/>
        </w:rPr>
        <w:t>ו</w:t>
      </w:r>
      <w:r>
        <w:rPr>
          <w:rFonts w:cs="FrankRuehl"/>
          <w:sz w:val="18"/>
          <w:rtl/>
        </w:rPr>
        <w:t>כניות שבחוק התקציב השנתי.</w:t>
      </w:r>
    </w:p>
  </w:footnote>
  <w:footnote w:id="1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על פי נתוני דוח צוות </w:t>
      </w:r>
      <w:r>
        <w:rPr>
          <w:rFonts w:cs="FrankRuehl"/>
          <w:sz w:val="18"/>
          <w:rtl/>
        </w:rPr>
        <w:t>אסדרת</w:t>
      </w:r>
      <w:r>
        <w:rPr>
          <w:rFonts w:cs="FrankRuehl"/>
          <w:sz w:val="18"/>
          <w:rtl/>
        </w:rPr>
        <w:t xml:space="preserve"> משק הקולחי</w:t>
      </w:r>
      <w:r>
        <w:rPr>
          <w:rFonts w:cs="FrankRuehl" w:hint="cs"/>
          <w:sz w:val="18"/>
          <w:rtl/>
        </w:rPr>
        <w:t>ם</w:t>
      </w:r>
      <w:r>
        <w:rPr>
          <w:rFonts w:cs="FrankRuehl"/>
          <w:sz w:val="18"/>
          <w:rtl/>
        </w:rPr>
        <w:t xml:space="preserve"> בישראל מיוני 2012, עד סוף 2011 אושרו 90 מפעלי השבה בהשקעה כוללת של 3.4 מ</w:t>
      </w:r>
      <w:r>
        <w:rPr>
          <w:rFonts w:cs="FrankRuehl" w:hint="cs"/>
          <w:sz w:val="18"/>
          <w:rtl/>
        </w:rPr>
        <w:t>י</w:t>
      </w:r>
      <w:r>
        <w:rPr>
          <w:rFonts w:cs="FrankRuehl"/>
          <w:sz w:val="18"/>
          <w:rtl/>
        </w:rPr>
        <w:t>ליארד ש"ח</w:t>
      </w:r>
      <w:r>
        <w:rPr>
          <w:rFonts w:cs="FrankRuehl" w:hint="cs"/>
          <w:sz w:val="18"/>
          <w:rtl/>
        </w:rPr>
        <w:t>.</w:t>
      </w:r>
      <w:r>
        <w:rPr>
          <w:rFonts w:cs="FrankRuehl"/>
          <w:sz w:val="18"/>
          <w:rtl/>
        </w:rPr>
        <w:t>, כמו כן קיימים פרויקטים בהיקף מתוכנן של 1.2 מ</w:t>
      </w:r>
      <w:r>
        <w:rPr>
          <w:rFonts w:cs="FrankRuehl" w:hint="cs"/>
          <w:sz w:val="18"/>
          <w:rtl/>
        </w:rPr>
        <w:t>י</w:t>
      </w:r>
      <w:r>
        <w:rPr>
          <w:rFonts w:cs="FrankRuehl"/>
          <w:sz w:val="18"/>
          <w:rtl/>
        </w:rPr>
        <w:t xml:space="preserve">ליארד ש"ח שטרם עברו </w:t>
      </w:r>
      <w:r>
        <w:rPr>
          <w:rFonts w:cs="FrankRuehl"/>
          <w:sz w:val="18"/>
          <w:rtl/>
        </w:rPr>
        <w:t>את אישור ה</w:t>
      </w:r>
      <w:r>
        <w:rPr>
          <w:rFonts w:cs="FrankRuehl" w:hint="cs"/>
          <w:sz w:val="18"/>
          <w:rtl/>
        </w:rPr>
        <w:t>ו</w:t>
      </w:r>
      <w:r>
        <w:rPr>
          <w:rFonts w:cs="FrankRuehl"/>
          <w:sz w:val="18"/>
          <w:rtl/>
        </w:rPr>
        <w:t>ועדות. מתוך השקעה כוללת זו של 3.4 מ</w:t>
      </w:r>
      <w:r>
        <w:rPr>
          <w:rFonts w:cs="FrankRuehl" w:hint="cs"/>
          <w:sz w:val="18"/>
          <w:rtl/>
        </w:rPr>
        <w:t>י</w:t>
      </w:r>
      <w:r>
        <w:rPr>
          <w:rFonts w:cs="FrankRuehl"/>
          <w:sz w:val="18"/>
          <w:rtl/>
        </w:rPr>
        <w:t>ליארד ש"ח, הוציאה הרשות התחייבויות על סך 2.4 מ</w:t>
      </w:r>
      <w:r>
        <w:rPr>
          <w:rFonts w:cs="FrankRuehl" w:hint="cs"/>
          <w:sz w:val="18"/>
          <w:rtl/>
        </w:rPr>
        <w:t>י</w:t>
      </w:r>
      <w:r>
        <w:rPr>
          <w:rFonts w:cs="FrankRuehl"/>
          <w:sz w:val="18"/>
          <w:rtl/>
        </w:rPr>
        <w:t>ליארד ש"ח, מתוכם שולמו עד היום כ- 1.6 מ</w:t>
      </w:r>
      <w:r>
        <w:rPr>
          <w:rFonts w:cs="FrankRuehl" w:hint="cs"/>
          <w:sz w:val="18"/>
          <w:rtl/>
        </w:rPr>
        <w:t>י</w:t>
      </w:r>
      <w:r>
        <w:rPr>
          <w:rFonts w:cs="FrankRuehl"/>
          <w:sz w:val="18"/>
          <w:rtl/>
        </w:rPr>
        <w:t>ליארד ש"ח.</w:t>
      </w:r>
    </w:p>
  </w:footnote>
  <w:footnote w:id="19">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בהתאם להודעת מנהל רשות המים מפברואר 201</w:t>
      </w:r>
      <w:r>
        <w:rPr>
          <w:rFonts w:cs="FrankRuehl" w:hint="cs"/>
          <w:sz w:val="18"/>
          <w:rtl/>
        </w:rPr>
        <w:t>3</w:t>
      </w:r>
      <w:r>
        <w:rPr>
          <w:rFonts w:cs="FrankRuehl"/>
          <w:sz w:val="18"/>
          <w:rtl/>
        </w:rPr>
        <w:t xml:space="preserve">, סכום זה אינו כולל את הסכום שהשקיעו יזמי המפעלים, לרבות תרומת קק"ל </w:t>
      </w:r>
      <w:r>
        <w:rPr>
          <w:rFonts w:cs="FrankRuehl"/>
          <w:sz w:val="18"/>
          <w:rtl/>
        </w:rPr>
        <w:t>והשקעות שבוצעו על ידי יזמים פרטיים טרם החלת מנגנון הסיוע.</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הפער </w:t>
      </w:r>
      <w:r>
        <w:rPr>
          <w:rFonts w:cs="FrankRuehl"/>
          <w:sz w:val="18"/>
          <w:rtl/>
        </w:rPr>
        <w:t>הקיים בישראל בין היקף הביקוש השנתי למים לבין היצע המים הממוצע ממקורות טבעיים, מחייב את המדינה להיעזר בהתפלת מי ים. השבת מ"ק אחד של קולחי</w:t>
      </w:r>
      <w:r>
        <w:rPr>
          <w:rFonts w:cs="FrankRuehl" w:hint="cs"/>
          <w:sz w:val="18"/>
          <w:rtl/>
        </w:rPr>
        <w:t>ם</w:t>
      </w:r>
      <w:r>
        <w:rPr>
          <w:rFonts w:cs="FrankRuehl"/>
          <w:sz w:val="18"/>
          <w:rtl/>
        </w:rPr>
        <w:t xml:space="preserve"> פירושה הפחתה של מ"ק מים שפירים, ובהתאם הפחתה של מ"ק </w:t>
      </w:r>
      <w:r>
        <w:rPr>
          <w:rFonts w:cs="FrankRuehl"/>
          <w:sz w:val="18"/>
          <w:rtl/>
        </w:rPr>
        <w:t>בפער הקיים בין הביקוש להיצע וכתוצאה מכך הפחתה של מ"ק בכמות ההתפלה הנדרשת. על כן העלות האלטרנטיבית להשבת מ"ק קולחי</w:t>
      </w:r>
      <w:r>
        <w:rPr>
          <w:rFonts w:cs="FrankRuehl" w:hint="cs"/>
          <w:sz w:val="18"/>
          <w:rtl/>
        </w:rPr>
        <w:t>ם</w:t>
      </w:r>
      <w:r>
        <w:rPr>
          <w:rFonts w:cs="FrankRuehl"/>
          <w:sz w:val="18"/>
          <w:rtl/>
        </w:rPr>
        <w:t xml:space="preserve"> הי</w:t>
      </w:r>
      <w:r>
        <w:rPr>
          <w:rFonts w:cs="FrankRuehl" w:hint="cs"/>
          <w:sz w:val="18"/>
          <w:rtl/>
        </w:rPr>
        <w:t>א</w:t>
      </w:r>
      <w:r>
        <w:rPr>
          <w:rFonts w:cs="FrankRuehl"/>
          <w:sz w:val="18"/>
          <w:rtl/>
        </w:rPr>
        <w:t xml:space="preserve"> עלות ההתפלה </w:t>
      </w:r>
      <w:r>
        <w:rPr>
          <w:rFonts w:cs="FrankRuehl"/>
          <w:sz w:val="18"/>
          <w:rtl/>
        </w:rPr>
        <w:t>למ"ק</w:t>
      </w:r>
      <w:r>
        <w:rPr>
          <w:rFonts w:cs="FrankRuehl" w:hint="cs"/>
          <w:sz w:val="18"/>
          <w:rtl/>
        </w:rPr>
        <w:t>, בתוספת עלות הטיפול הנוספת הנדרשת לטיהור מים אלה לרמה המאפשרת הזרמתם לנחל.</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מרכז ומפעיל את מנגנון הסיוע לעידוד יזמים פ</w:t>
      </w:r>
      <w:r>
        <w:rPr>
          <w:rFonts w:cs="FrankRuehl" w:hint="cs"/>
          <w:sz w:val="18"/>
          <w:rtl/>
        </w:rPr>
        <w:t>רטיים בהקמת תשתיות לניצול מקורות מים שוליים כקולחים, מי שיטפונות, ומי תהום שאינם באיכות מי שתייה.</w:t>
      </w:r>
    </w:p>
  </w:footnote>
  <w:footnote w:id="2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חיסכון בשימוש במים שפירים, </w:t>
      </w:r>
      <w:r>
        <w:rPr>
          <w:rFonts w:cs="FrankRuehl"/>
          <w:sz w:val="18"/>
          <w:rtl/>
        </w:rPr>
        <w:t>פ</w:t>
      </w:r>
      <w:r>
        <w:rPr>
          <w:rFonts w:cs="FrankRuehl" w:hint="cs"/>
          <w:sz w:val="18"/>
          <w:rtl/>
        </w:rPr>
        <w:t>י</w:t>
      </w:r>
      <w:r>
        <w:rPr>
          <w:rFonts w:cs="FrankRuehl"/>
          <w:sz w:val="18"/>
          <w:rtl/>
        </w:rPr>
        <w:t>תרון</w:t>
      </w:r>
      <w:r>
        <w:rPr>
          <w:rFonts w:cs="FrankRuehl"/>
          <w:sz w:val="18"/>
          <w:rtl/>
        </w:rPr>
        <w:t xml:space="preserve"> לסילוק שפכים </w:t>
      </w:r>
      <w:r>
        <w:rPr>
          <w:rFonts w:cs="FrankRuehl"/>
          <w:sz w:val="18"/>
          <w:rtl/>
        </w:rPr>
        <w:t>וכו</w:t>
      </w:r>
      <w:r>
        <w:rPr>
          <w:rFonts w:cs="FrankRuehl"/>
          <w:sz w:val="18"/>
          <w:rtl/>
        </w:rPr>
        <w:t>'.</w:t>
      </w:r>
    </w:p>
  </w:footnote>
  <w:footnote w:id="23">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עלות ההקמה, התפעול וההון.</w:t>
      </w:r>
    </w:p>
  </w:footnote>
  <w:footnote w:id="24">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מדוח ועדת החקירה הממלכתית בנושא ניהול משק המים בישראל </w:t>
      </w:r>
      <w:r>
        <w:rPr>
          <w:rFonts w:cs="FrankRuehl" w:hint="cs"/>
          <w:sz w:val="18"/>
          <w:rtl/>
        </w:rPr>
        <w:t xml:space="preserve">משנת 2010 </w:t>
      </w:r>
      <w:r>
        <w:rPr>
          <w:rFonts w:cs="FrankRuehl"/>
          <w:sz w:val="18"/>
          <w:rtl/>
        </w:rPr>
        <w:t xml:space="preserve">(להלן </w:t>
      </w:r>
      <w:r>
        <w:rPr>
          <w:rFonts w:cs="FrankRuehl"/>
          <w:sz w:val="18"/>
          <w:rtl/>
        </w:rPr>
        <w:t xml:space="preserve">- </w:t>
      </w:r>
      <w:r>
        <w:rPr>
          <w:rFonts w:cs="FrankRuehl" w:hint="cs"/>
          <w:sz w:val="18"/>
          <w:rtl/>
        </w:rPr>
        <w:t xml:space="preserve">דוח </w:t>
      </w:r>
      <w:r>
        <w:rPr>
          <w:rFonts w:cs="FrankRuehl"/>
          <w:sz w:val="18"/>
          <w:rtl/>
        </w:rPr>
        <w:t xml:space="preserve">ועדת ביין), עולה שרשות המים בוחנת עלויות ותועלת של השקעות במשק המים בצורה מצומצמת ואינה מתייחסת לתחומים כגון "השפעות סביבתיות", "השפעה על כללי רגולציה" </w:t>
      </w:r>
      <w:r>
        <w:rPr>
          <w:rFonts w:cs="FrankRuehl"/>
          <w:sz w:val="18"/>
          <w:rtl/>
        </w:rPr>
        <w:t>וכו</w:t>
      </w:r>
      <w:r>
        <w:rPr>
          <w:rFonts w:cs="FrankRuehl"/>
          <w:sz w:val="18"/>
          <w:rtl/>
        </w:rPr>
        <w:t xml:space="preserve">'. ראו דוח </w:t>
      </w:r>
      <w:r>
        <w:rPr>
          <w:rFonts w:cs="FrankRuehl" w:hint="cs"/>
          <w:sz w:val="18"/>
          <w:rtl/>
        </w:rPr>
        <w:t>ועדת ביין</w:t>
      </w:r>
      <w:r>
        <w:rPr>
          <w:rFonts w:cs="FrankRuehl"/>
          <w:sz w:val="18"/>
          <w:rtl/>
        </w:rPr>
        <w:t xml:space="preserve"> </w:t>
      </w:r>
      <w:r>
        <w:rPr>
          <w:rFonts w:cs="FrankRuehl" w:hint="cs"/>
          <w:sz w:val="18"/>
          <w:rtl/>
        </w:rPr>
        <w:br/>
      </w:r>
      <w:r>
        <w:rPr>
          <w:rFonts w:cs="FrankRuehl"/>
          <w:sz w:val="18"/>
          <w:rtl/>
        </w:rPr>
        <w:t>(2010), עמ' 129.</w:t>
      </w:r>
    </w:p>
  </w:footnote>
  <w:footnote w:id="25">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החלטת ממשלה 2348 בנושא עקרונות לניהול משק המים בישראל</w:t>
      </w:r>
      <w:r>
        <w:rPr>
          <w:rFonts w:cs="FrankRuehl"/>
          <w:sz w:val="18"/>
          <w:rtl/>
        </w:rPr>
        <w:t>, אוקטובר 2010.</w:t>
      </w:r>
    </w:p>
  </w:footnote>
  <w:footnote w:id="2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דוח ועדת </w:t>
      </w:r>
      <w:r>
        <w:rPr>
          <w:rFonts w:cs="FrankRuehl"/>
          <w:sz w:val="18"/>
          <w:rtl/>
        </w:rPr>
        <w:t>ביין, עמ' 32</w:t>
      </w:r>
      <w:r>
        <w:rPr>
          <w:rFonts w:cs="FrankRuehl" w:hint="cs"/>
          <w:sz w:val="18"/>
          <w:rtl/>
        </w:rPr>
        <w:t>.</w:t>
      </w:r>
    </w:p>
  </w:footnote>
  <w:footnote w:id="27">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רשות המים הוקמה במסגרת תיקון לחוק המים ב-2007, במקום נציבות המים שהייתה אחראית על ניהול </w:t>
      </w:r>
      <w:r>
        <w:rPr>
          <w:rFonts w:cs="FrankRuehl"/>
          <w:sz w:val="18"/>
          <w:rtl/>
        </w:rPr>
        <w:t>ואסדרת</w:t>
      </w:r>
      <w:r>
        <w:rPr>
          <w:rFonts w:cs="FrankRuehl"/>
          <w:sz w:val="18"/>
          <w:rtl/>
        </w:rPr>
        <w:t xml:space="preserve"> משק המים.</w:t>
      </w:r>
    </w:p>
  </w:footnote>
  <w:footnote w:id="2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w:t>
      </w:r>
      <w:r>
        <w:rPr>
          <w:rFonts w:cs="FrankRuehl" w:hint="cs"/>
          <w:sz w:val="18"/>
          <w:rtl/>
        </w:rPr>
        <w:t>הדוח הקודם</w:t>
      </w:r>
      <w:r>
        <w:rPr>
          <w:rFonts w:cs="FrankRuehl"/>
          <w:sz w:val="18"/>
          <w:rtl/>
        </w:rPr>
        <w:t>, עמ' 14</w:t>
      </w:r>
      <w:r>
        <w:rPr>
          <w:rFonts w:cs="FrankRuehl" w:hint="cs"/>
          <w:sz w:val="18"/>
          <w:rtl/>
        </w:rPr>
        <w:t>38</w:t>
      </w:r>
      <w:r>
        <w:rPr>
          <w:rFonts w:cs="FrankRuehl"/>
          <w:sz w:val="18"/>
          <w:rtl/>
        </w:rPr>
        <w:t>.</w:t>
      </w:r>
    </w:p>
  </w:footnote>
  <w:footnote w:id="29">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החלטה 828 (כל/13) מ-6.1.00. </w:t>
      </w:r>
    </w:p>
  </w:footnote>
  <w:footnote w:id="30">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מה-1 בינואר 2007 -</w:t>
      </w:r>
      <w:r>
        <w:rPr>
          <w:rFonts w:cs="FrankRuehl"/>
          <w:sz w:val="18"/>
          <w:rtl/>
        </w:rPr>
        <w:t xml:space="preserve"> </w:t>
      </w:r>
      <w:r>
        <w:rPr>
          <w:rFonts w:cs="FrankRuehl" w:hint="cs"/>
          <w:sz w:val="18"/>
          <w:rtl/>
        </w:rPr>
        <w:t xml:space="preserve"> </w:t>
      </w:r>
      <w:r>
        <w:rPr>
          <w:rFonts w:cs="FrankRuehl"/>
          <w:sz w:val="18"/>
          <w:rtl/>
        </w:rPr>
        <w:t>מנהל רשות המים.</w:t>
      </w:r>
    </w:p>
  </w:footnote>
  <w:footnote w:id="3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ab/>
      </w:r>
      <w:r>
        <w:rPr>
          <w:rFonts w:cs="FrankRuehl"/>
          <w:sz w:val="18"/>
          <w:rtl/>
        </w:rPr>
        <w:t xml:space="preserve">ראו בעניין </w:t>
      </w:r>
      <w:r>
        <w:rPr>
          <w:rFonts w:cs="FrankRuehl" w:hint="cs"/>
          <w:sz w:val="18"/>
          <w:rtl/>
        </w:rPr>
        <w:t>הזרמת קולחים ושפכים לנחלים ומתן צווי הרשאה</w:t>
      </w:r>
      <w:r>
        <w:rPr>
          <w:rFonts w:cs="FrankRuehl"/>
          <w:sz w:val="18"/>
          <w:rtl/>
        </w:rPr>
        <w:t xml:space="preserve"> </w:t>
      </w:r>
      <w:r>
        <w:rPr>
          <w:rFonts w:cs="FrankRuehl" w:hint="cs"/>
          <w:sz w:val="18"/>
          <w:rtl/>
        </w:rPr>
        <w:t xml:space="preserve">לכך </w:t>
      </w:r>
      <w:r>
        <w:rPr>
          <w:rFonts w:cs="FrankRuehl"/>
          <w:sz w:val="18"/>
          <w:rtl/>
        </w:rPr>
        <w:t>גם ב</w:t>
      </w:r>
      <w:r>
        <w:rPr>
          <w:rFonts w:cs="FrankRuehl" w:hint="cs"/>
          <w:sz w:val="18"/>
          <w:rtl/>
        </w:rPr>
        <w:t>פרק</w:t>
      </w:r>
      <w:r>
        <w:rPr>
          <w:rFonts w:cs="FrankRuehl"/>
          <w:sz w:val="18"/>
          <w:rtl/>
        </w:rPr>
        <w:t xml:space="preserve"> </w:t>
      </w:r>
      <w:r>
        <w:rPr>
          <w:rFonts w:cs="FrankRuehl" w:hint="cs"/>
          <w:sz w:val="18"/>
          <w:rtl/>
        </w:rPr>
        <w:t>"</w:t>
      </w:r>
      <w:r>
        <w:rPr>
          <w:rFonts w:cs="FrankRuehl"/>
          <w:sz w:val="18"/>
          <w:rtl/>
        </w:rPr>
        <w:t>טיפול המדינה בשיקום נחלים</w:t>
      </w:r>
      <w:r>
        <w:rPr>
          <w:rFonts w:cs="FrankRuehl" w:hint="cs"/>
          <w:sz w:val="18"/>
          <w:rtl/>
        </w:rPr>
        <w:t>"</w:t>
      </w:r>
      <w:r>
        <w:rPr>
          <w:rFonts w:cs="FrankRuehl"/>
          <w:sz w:val="18"/>
          <w:rtl/>
        </w:rPr>
        <w:t>, מבקר המדינה</w:t>
      </w:r>
      <w:r>
        <w:rPr>
          <w:rFonts w:cs="FrankRuehl"/>
          <w:b/>
          <w:bCs/>
          <w:sz w:val="18"/>
          <w:rtl/>
        </w:rPr>
        <w:t>, קובץ דוחות לשנת 2011</w:t>
      </w:r>
      <w:r>
        <w:rPr>
          <w:rFonts w:cs="FrankRuehl"/>
          <w:sz w:val="18"/>
          <w:rtl/>
        </w:rPr>
        <w:t xml:space="preserve"> (2011), עמ' 84.</w:t>
      </w:r>
    </w:p>
  </w:footnote>
  <w:footnote w:id="3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הוועדה </w:t>
      </w:r>
      <w:r>
        <w:rPr>
          <w:rFonts w:cs="FrankRuehl" w:hint="cs"/>
          <w:sz w:val="18"/>
          <w:rtl/>
        </w:rPr>
        <w:t xml:space="preserve">הייתה </w:t>
      </w:r>
      <w:r>
        <w:rPr>
          <w:rFonts w:cs="FrankRuehl"/>
          <w:sz w:val="18"/>
          <w:rtl/>
        </w:rPr>
        <w:t xml:space="preserve">אמורה להגיש למנהל הרשות דוח ביניים במהלך מרץ 2013 ודוח סופי ביוני 2013. </w:t>
      </w:r>
    </w:p>
  </w:footnote>
  <w:footnote w:id="3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אסדרה </w:t>
      </w:r>
      <w:r>
        <w:rPr>
          <w:rFonts w:cs="FrankRuehl"/>
          <w:sz w:val="18"/>
          <w:rtl/>
        </w:rPr>
        <w:t>ב</w:t>
      </w:r>
      <w:r>
        <w:rPr>
          <w:rFonts w:cs="FrankRuehl" w:hint="cs"/>
          <w:sz w:val="18"/>
          <w:rtl/>
        </w:rPr>
        <w:t>ת</w:t>
      </w:r>
      <w:r>
        <w:rPr>
          <w:rFonts w:cs="FrankRuehl"/>
          <w:sz w:val="18"/>
          <w:rtl/>
        </w:rPr>
        <w:t>חומים</w:t>
      </w:r>
      <w:r>
        <w:rPr>
          <w:rFonts w:cs="FrankRuehl" w:hint="cs"/>
          <w:sz w:val="18"/>
          <w:rtl/>
        </w:rPr>
        <w:t xml:space="preserve"> כגון</w:t>
      </w:r>
      <w:r>
        <w:rPr>
          <w:rFonts w:cs="FrankRuehl"/>
          <w:sz w:val="18"/>
          <w:rtl/>
        </w:rPr>
        <w:t>:</w:t>
      </w:r>
      <w:r>
        <w:rPr>
          <w:rFonts w:cs="FrankRuehl"/>
          <w:sz w:val="18"/>
          <w:rtl/>
        </w:rPr>
        <w:t xml:space="preserve"> </w:t>
      </w:r>
      <w:r>
        <w:rPr>
          <w:rFonts w:cs="FrankRuehl" w:hint="cs"/>
          <w:sz w:val="18"/>
          <w:rtl/>
        </w:rPr>
        <w:t>ה</w:t>
      </w:r>
      <w:r>
        <w:rPr>
          <w:rFonts w:cs="FrankRuehl"/>
          <w:sz w:val="18"/>
          <w:rtl/>
        </w:rPr>
        <w:t xml:space="preserve">ניהול </w:t>
      </w:r>
      <w:r>
        <w:rPr>
          <w:rFonts w:cs="FrankRuehl" w:hint="cs"/>
          <w:sz w:val="18"/>
          <w:rtl/>
        </w:rPr>
        <w:t xml:space="preserve">המיטבי של משק הקולחים, </w:t>
      </w:r>
      <w:r>
        <w:rPr>
          <w:rFonts w:cs="FrankRuehl"/>
          <w:sz w:val="18"/>
          <w:rtl/>
        </w:rPr>
        <w:t xml:space="preserve"> תעריפי הקולחי</w:t>
      </w:r>
      <w:r>
        <w:rPr>
          <w:rFonts w:cs="FrankRuehl" w:hint="cs"/>
          <w:sz w:val="18"/>
          <w:rtl/>
        </w:rPr>
        <w:t>ם</w:t>
      </w:r>
      <w:r>
        <w:rPr>
          <w:rFonts w:cs="FrankRuehl"/>
          <w:sz w:val="18"/>
          <w:rtl/>
        </w:rPr>
        <w:t xml:space="preserve">, מעמד חברת מקורות, הקשר בין </w:t>
      </w:r>
      <w:r>
        <w:rPr>
          <w:rFonts w:cs="FrankRuehl"/>
          <w:sz w:val="18"/>
          <w:rtl/>
        </w:rPr>
        <w:t>המט"ש</w:t>
      </w:r>
      <w:r>
        <w:rPr>
          <w:rFonts w:cs="FrankRuehl"/>
          <w:sz w:val="18"/>
          <w:rtl/>
        </w:rPr>
        <w:t xml:space="preserve"> לבין מפעל ההשבה, אופן ניוד הקולחי</w:t>
      </w:r>
      <w:r>
        <w:rPr>
          <w:rFonts w:cs="FrankRuehl" w:hint="cs"/>
          <w:sz w:val="18"/>
          <w:rtl/>
        </w:rPr>
        <w:t>ם</w:t>
      </w:r>
      <w:r>
        <w:rPr>
          <w:rFonts w:cs="FrankRuehl"/>
          <w:sz w:val="18"/>
          <w:rtl/>
        </w:rPr>
        <w:t>, אסדרה ופיקוח (קרן פחת, אופן התקשרויות, עדכון</w:t>
      </w:r>
      <w:r>
        <w:rPr>
          <w:rFonts w:cs="FrankRuehl" w:hint="cs"/>
          <w:sz w:val="18"/>
          <w:rtl/>
        </w:rPr>
        <w:t>,</w:t>
      </w:r>
      <w:r>
        <w:rPr>
          <w:rFonts w:cs="FrankRuehl"/>
          <w:sz w:val="18"/>
          <w:rtl/>
        </w:rPr>
        <w:t xml:space="preserve"> נ</w:t>
      </w:r>
      <w:r>
        <w:rPr>
          <w:rFonts w:cs="FrankRuehl" w:hint="cs"/>
          <w:sz w:val="18"/>
          <w:rtl/>
        </w:rPr>
        <w:t>ו</w:t>
      </w:r>
      <w:r>
        <w:rPr>
          <w:rFonts w:cs="FrankRuehl"/>
          <w:sz w:val="18"/>
          <w:rtl/>
        </w:rPr>
        <w:t>הלי סיוע וכו'), וממשקים אחרים הנוגעים למשק הקולחי</w:t>
      </w:r>
      <w:r>
        <w:rPr>
          <w:rFonts w:cs="FrankRuehl" w:hint="cs"/>
          <w:sz w:val="18"/>
          <w:rtl/>
        </w:rPr>
        <w:t>ם</w:t>
      </w:r>
      <w:r>
        <w:rPr>
          <w:rFonts w:cs="FrankRuehl"/>
          <w:sz w:val="18"/>
          <w:rtl/>
        </w:rPr>
        <w:t>.</w:t>
      </w:r>
    </w:p>
  </w:footnote>
  <w:footnote w:id="3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וועדת השיפוט </w:t>
      </w:r>
      <w:r>
        <w:rPr>
          <w:rFonts w:cs="FrankRuehl"/>
          <w:sz w:val="18"/>
          <w:rtl/>
        </w:rPr>
        <w:t>בוחנת את התכנון הכללי מ</w:t>
      </w:r>
      <w:r>
        <w:rPr>
          <w:rFonts w:cs="FrankRuehl"/>
          <w:sz w:val="18"/>
          <w:rtl/>
        </w:rPr>
        <w:t>בחינה הנדסית וכלכלית ומאשרת את הקמת הפרויקט.</w:t>
      </w:r>
    </w:p>
  </w:footnote>
  <w:footnote w:id="3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חבל עדולם ממוקם בין בית שמש לבין בית גוברין באזור דרום.</w:t>
      </w:r>
    </w:p>
  </w:footnote>
  <w:footnote w:id="3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כל הסכומים בדוח כוללים מע"מ.</w:t>
      </w:r>
    </w:p>
  </w:footnote>
  <w:footnote w:id="37">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pacing w:val="-2"/>
          <w:sz w:val="18"/>
          <w:rtl/>
        </w:rPr>
        <w:t xml:space="preserve">ראו </w:t>
      </w:r>
      <w:r>
        <w:rPr>
          <w:rFonts w:cs="FrankRuehl" w:hint="cs"/>
          <w:spacing w:val="-2"/>
          <w:sz w:val="18"/>
          <w:rtl/>
        </w:rPr>
        <w:t>בעניין</w:t>
      </w:r>
      <w:r>
        <w:rPr>
          <w:rFonts w:cs="FrankRuehl"/>
          <w:spacing w:val="-2"/>
          <w:sz w:val="18"/>
          <w:rtl/>
        </w:rPr>
        <w:t xml:space="preserve"> </w:t>
      </w:r>
      <w:r>
        <w:rPr>
          <w:rFonts w:cs="FrankRuehl" w:hint="cs"/>
          <w:spacing w:val="-2"/>
          <w:sz w:val="18"/>
          <w:rtl/>
        </w:rPr>
        <w:t>"</w:t>
      </w:r>
      <w:r>
        <w:rPr>
          <w:rFonts w:cs="FrankRuehl"/>
          <w:spacing w:val="-2"/>
          <w:sz w:val="18"/>
          <w:rtl/>
        </w:rPr>
        <w:t>טיפול המדינה בשיקום נחלים</w:t>
      </w:r>
      <w:r>
        <w:rPr>
          <w:rFonts w:cs="FrankRuehl" w:hint="cs"/>
          <w:spacing w:val="-2"/>
          <w:sz w:val="18"/>
          <w:rtl/>
        </w:rPr>
        <w:t>"</w:t>
      </w:r>
      <w:r>
        <w:rPr>
          <w:rFonts w:cs="FrankRuehl"/>
          <w:spacing w:val="-2"/>
          <w:sz w:val="18"/>
          <w:rtl/>
        </w:rPr>
        <w:t xml:space="preserve">, מבקר המדינה, </w:t>
      </w:r>
      <w:r>
        <w:rPr>
          <w:rFonts w:cs="FrankRuehl"/>
          <w:b/>
          <w:bCs/>
          <w:spacing w:val="-2"/>
          <w:sz w:val="18"/>
          <w:rtl/>
        </w:rPr>
        <w:t>קובץ דוחות ביקורת לשנת 2011</w:t>
      </w:r>
      <w:r>
        <w:rPr>
          <w:rFonts w:cs="FrankRuehl"/>
          <w:spacing w:val="-2"/>
          <w:sz w:val="18"/>
          <w:rtl/>
        </w:rPr>
        <w:t xml:space="preserve"> (2011),</w:t>
      </w:r>
      <w:r>
        <w:rPr>
          <w:rFonts w:cs="FrankRuehl" w:hint="cs"/>
          <w:sz w:val="18"/>
          <w:rtl/>
        </w:rPr>
        <w:t xml:space="preserve"> </w:t>
      </w:r>
      <w:r>
        <w:rPr>
          <w:rFonts w:cs="FrankRuehl"/>
          <w:sz w:val="18"/>
          <w:rtl/>
        </w:rPr>
        <w:t>עמ' 79.</w:t>
      </w:r>
    </w:p>
  </w:footnote>
  <w:footnote w:id="3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על פי נוהל הסיוע</w:t>
      </w:r>
      <w:r>
        <w:rPr>
          <w:rFonts w:cs="FrankRuehl" w:hint="cs"/>
          <w:sz w:val="18"/>
          <w:rtl/>
        </w:rPr>
        <w:t>,</w:t>
      </w:r>
      <w:r>
        <w:rPr>
          <w:rFonts w:cs="FrankRuehl"/>
          <w:sz w:val="18"/>
          <w:rtl/>
        </w:rPr>
        <w:t xml:space="preserve"> </w:t>
      </w:r>
      <w:r>
        <w:rPr>
          <w:rFonts w:cs="FrankRuehl" w:hint="cs"/>
          <w:sz w:val="18"/>
          <w:rtl/>
        </w:rPr>
        <w:t xml:space="preserve">הרשות </w:t>
      </w:r>
      <w:r>
        <w:rPr>
          <w:rFonts w:cs="FrankRuehl"/>
          <w:sz w:val="18"/>
          <w:rtl/>
        </w:rPr>
        <w:t>תשקול מתן מענק של 100%</w:t>
      </w:r>
      <w:r>
        <w:rPr>
          <w:rFonts w:cs="FrankRuehl" w:hint="cs"/>
          <w:sz w:val="18"/>
          <w:rtl/>
        </w:rPr>
        <w:t xml:space="preserve"> במקרים הבאים</w:t>
      </w:r>
      <w:r>
        <w:rPr>
          <w:rFonts w:cs="FrankRuehl"/>
          <w:sz w:val="18"/>
          <w:rtl/>
        </w:rPr>
        <w:t xml:space="preserve">: </w:t>
      </w:r>
      <w:r>
        <w:rPr>
          <w:rFonts w:cs="FrankRuehl" w:hint="cs"/>
          <w:sz w:val="18"/>
          <w:rtl/>
        </w:rPr>
        <w:t xml:space="preserve">  </w:t>
      </w:r>
      <w:r>
        <w:rPr>
          <w:rFonts w:cs="FrankRuehl"/>
          <w:sz w:val="18"/>
          <w:rtl/>
        </w:rPr>
        <w:t>(1)</w:t>
      </w:r>
      <w:r>
        <w:rPr>
          <w:rFonts w:cs="FrankRuehl" w:hint="cs"/>
          <w:sz w:val="18"/>
          <w:rtl/>
        </w:rPr>
        <w:t xml:space="preserve"> </w:t>
      </w:r>
      <w:r>
        <w:rPr>
          <w:rFonts w:cs="FrankRuehl"/>
          <w:sz w:val="18"/>
          <w:rtl/>
        </w:rPr>
        <w:t xml:space="preserve"> הקמת תשתית שתחסוך </w:t>
      </w:r>
      <w:r>
        <w:rPr>
          <w:rFonts w:cs="FrankRuehl"/>
          <w:spacing w:val="-2"/>
          <w:sz w:val="18"/>
          <w:rtl/>
        </w:rPr>
        <w:t xml:space="preserve">השקעות עתידיות למשק המים או תשתית שנועדה להגן על מקור מים או למנוע זיהום מים, </w:t>
      </w:r>
      <w:r>
        <w:rPr>
          <w:rFonts w:cs="FrankRuehl" w:hint="cs"/>
          <w:spacing w:val="-2"/>
          <w:sz w:val="18"/>
          <w:rtl/>
        </w:rPr>
        <w:t xml:space="preserve">  </w:t>
      </w:r>
      <w:r>
        <w:rPr>
          <w:rFonts w:cs="FrankRuehl"/>
          <w:spacing w:val="-2"/>
          <w:sz w:val="18"/>
          <w:rtl/>
        </w:rPr>
        <w:t xml:space="preserve">(2) </w:t>
      </w:r>
      <w:r>
        <w:rPr>
          <w:rFonts w:cs="FrankRuehl" w:hint="cs"/>
          <w:spacing w:val="-2"/>
          <w:sz w:val="18"/>
          <w:rtl/>
        </w:rPr>
        <w:t xml:space="preserve"> </w:t>
      </w:r>
      <w:r>
        <w:rPr>
          <w:rFonts w:cs="FrankRuehl"/>
          <w:spacing w:val="-2"/>
          <w:sz w:val="18"/>
          <w:rtl/>
        </w:rPr>
        <w:t>הקמת</w:t>
      </w:r>
      <w:r>
        <w:rPr>
          <w:rFonts w:cs="FrankRuehl"/>
          <w:sz w:val="18"/>
          <w:rtl/>
        </w:rPr>
        <w:t xml:space="preserve"> תשתית המשרתת או עתידה לשרת יותר ממפעל השבה אחד ואורכה עולה על 7 ק"מ או </w:t>
      </w:r>
      <w:r>
        <w:rPr>
          <w:rFonts w:cs="FrankRuehl" w:hint="cs"/>
          <w:sz w:val="18"/>
          <w:rtl/>
        </w:rPr>
        <w:t>כש</w:t>
      </w:r>
      <w:r>
        <w:rPr>
          <w:rFonts w:cs="FrankRuehl"/>
          <w:sz w:val="18"/>
          <w:rtl/>
        </w:rPr>
        <w:t>התשתית הנה מאגר עונתי שנ</w:t>
      </w:r>
      <w:r>
        <w:rPr>
          <w:rFonts w:cs="FrankRuehl"/>
          <w:sz w:val="18"/>
          <w:rtl/>
        </w:rPr>
        <w:t xml:space="preserve">פחו לא יפחת מ- 1.5 </w:t>
      </w:r>
      <w:r>
        <w:rPr>
          <w:rFonts w:cs="FrankRuehl"/>
          <w:sz w:val="18"/>
          <w:rtl/>
        </w:rPr>
        <w:t>מ</w:t>
      </w:r>
      <w:r>
        <w:rPr>
          <w:rFonts w:cs="FrankRuehl" w:hint="cs"/>
          <w:sz w:val="18"/>
          <w:rtl/>
        </w:rPr>
        <w:t>למ</w:t>
      </w:r>
      <w:r>
        <w:rPr>
          <w:rFonts w:cs="FrankRuehl"/>
          <w:sz w:val="18"/>
          <w:rtl/>
        </w:rPr>
        <w:t>"ק</w:t>
      </w:r>
      <w:r>
        <w:rPr>
          <w:rFonts w:cs="FrankRuehl"/>
          <w:sz w:val="18"/>
          <w:rtl/>
        </w:rPr>
        <w:t>.</w:t>
      </w:r>
      <w:r>
        <w:rPr>
          <w:rFonts w:cs="FrankRuehl" w:hint="cs"/>
          <w:sz w:val="18"/>
          <w:rtl/>
        </w:rPr>
        <w:t xml:space="preserve">  </w:t>
      </w:r>
    </w:p>
  </w:footnote>
  <w:footnote w:id="39">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הוועדה המקדמית </w:t>
      </w:r>
      <w:r>
        <w:rPr>
          <w:rFonts w:cs="FrankRuehl"/>
          <w:sz w:val="18"/>
          <w:rtl/>
        </w:rPr>
        <w:t>בוחנת את הפרויקט ומחליטה על מתן אישור עקרוני.</w:t>
      </w:r>
    </w:p>
  </w:footnote>
  <w:footnote w:id="40">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ועדת העלויות </w:t>
      </w:r>
      <w:r>
        <w:rPr>
          <w:rFonts w:cs="FrankRuehl"/>
          <w:sz w:val="18"/>
          <w:rtl/>
        </w:rPr>
        <w:t>בוחנת את היקף ההשקעות ואת שיעור המענק המאושר לפרויקט.</w:t>
      </w:r>
    </w:p>
  </w:footnote>
  <w:footnote w:id="41">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לדוגמא, עדכון נוהל </w:t>
      </w:r>
      <w:r>
        <w:rPr>
          <w:rFonts w:cs="FrankRuehl"/>
          <w:sz w:val="18"/>
          <w:rtl/>
        </w:rPr>
        <w:t>פר"ת</w:t>
      </w:r>
      <w:r>
        <w:rPr>
          <w:rFonts w:cs="FrankRuehl"/>
          <w:sz w:val="18"/>
          <w:rtl/>
        </w:rPr>
        <w:t xml:space="preserve"> מ-1996 לבדיקת כדאיות של פרויקטים תחבורתיים, שפרסמו</w:t>
      </w:r>
      <w:r>
        <w:rPr>
          <w:rFonts w:cs="FrankRuehl"/>
          <w:color w:val="FF0000"/>
          <w:sz w:val="18"/>
          <w:rtl/>
        </w:rPr>
        <w:t xml:space="preserve"> </w:t>
      </w:r>
      <w:r>
        <w:rPr>
          <w:rFonts w:cs="FrankRuehl"/>
          <w:sz w:val="18"/>
          <w:rtl/>
        </w:rPr>
        <w:t>משרדי האוצר והתח</w:t>
      </w:r>
      <w:r>
        <w:rPr>
          <w:rFonts w:cs="FrankRuehl"/>
          <w:sz w:val="18"/>
          <w:rtl/>
        </w:rPr>
        <w:t xml:space="preserve">בורה במאי 2006. </w:t>
      </w:r>
    </w:p>
  </w:footnote>
  <w:footnote w:id="4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מחירון שהכין אגף הפיתוח ברשות המים ב-2001 לקביעת מחירי הולכה, שאיבה, איגום וקידוחי מים. המחירון עודכן בשנת 2011.</w:t>
      </w:r>
    </w:p>
  </w:footnote>
  <w:footnote w:id="43">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w:t>
      </w:r>
      <w:r>
        <w:rPr>
          <w:rFonts w:cs="FrankRuehl"/>
          <w:sz w:val="18"/>
          <w:rtl/>
        </w:rPr>
        <w:t>חטיב</w:t>
      </w:r>
      <w:r>
        <w:rPr>
          <w:rFonts w:cs="FrankRuehl" w:hint="cs"/>
          <w:sz w:val="18"/>
          <w:rtl/>
        </w:rPr>
        <w:t>ה</w:t>
      </w:r>
      <w:r>
        <w:rPr>
          <w:rFonts w:cs="FrankRuehl"/>
          <w:sz w:val="18"/>
          <w:rtl/>
        </w:rPr>
        <w:t xml:space="preserve"> </w:t>
      </w:r>
      <w:r>
        <w:rPr>
          <w:rFonts w:cs="FrankRuehl" w:hint="cs"/>
          <w:sz w:val="18"/>
          <w:rtl/>
        </w:rPr>
        <w:t>א</w:t>
      </w:r>
      <w:r>
        <w:rPr>
          <w:rFonts w:cs="FrankRuehl"/>
          <w:sz w:val="18"/>
          <w:rtl/>
        </w:rPr>
        <w:t xml:space="preserve">חראית </w:t>
      </w:r>
      <w:r>
        <w:rPr>
          <w:rFonts w:cs="FrankRuehl" w:hint="cs"/>
          <w:sz w:val="18"/>
          <w:rtl/>
        </w:rPr>
        <w:t>ל</w:t>
      </w:r>
      <w:r>
        <w:rPr>
          <w:rFonts w:cs="FrankRuehl"/>
          <w:sz w:val="18"/>
          <w:rtl/>
        </w:rPr>
        <w:t xml:space="preserve">ניהול </w:t>
      </w:r>
      <w:r>
        <w:rPr>
          <w:rFonts w:cs="FrankRuehl" w:hint="cs"/>
          <w:sz w:val="18"/>
          <w:rtl/>
        </w:rPr>
        <w:t>ה</w:t>
      </w:r>
      <w:r>
        <w:rPr>
          <w:rFonts w:cs="FrankRuehl"/>
          <w:sz w:val="18"/>
          <w:rtl/>
        </w:rPr>
        <w:t>אספק</w:t>
      </w:r>
      <w:r>
        <w:rPr>
          <w:rFonts w:cs="FrankRuehl" w:hint="cs"/>
          <w:sz w:val="18"/>
          <w:rtl/>
        </w:rPr>
        <w:t>ה</w:t>
      </w:r>
      <w:r>
        <w:rPr>
          <w:rFonts w:cs="FrankRuehl"/>
          <w:sz w:val="18"/>
          <w:rtl/>
        </w:rPr>
        <w:t xml:space="preserve"> ו</w:t>
      </w:r>
      <w:r>
        <w:rPr>
          <w:rFonts w:cs="FrankRuehl" w:hint="cs"/>
          <w:sz w:val="18"/>
          <w:rtl/>
        </w:rPr>
        <w:t>ה</w:t>
      </w:r>
      <w:r>
        <w:rPr>
          <w:rFonts w:cs="FrankRuehl"/>
          <w:sz w:val="18"/>
          <w:rtl/>
        </w:rPr>
        <w:t>צריכ</w:t>
      </w:r>
      <w:r>
        <w:rPr>
          <w:rFonts w:cs="FrankRuehl" w:hint="cs"/>
          <w:sz w:val="18"/>
          <w:rtl/>
        </w:rPr>
        <w:t>ה</w:t>
      </w:r>
      <w:r>
        <w:rPr>
          <w:rFonts w:cs="FrankRuehl"/>
          <w:sz w:val="18"/>
          <w:rtl/>
        </w:rPr>
        <w:t xml:space="preserve"> </w:t>
      </w:r>
      <w:r>
        <w:rPr>
          <w:rFonts w:cs="FrankRuehl" w:hint="cs"/>
          <w:sz w:val="18"/>
          <w:rtl/>
        </w:rPr>
        <w:t xml:space="preserve">של </w:t>
      </w:r>
      <w:r>
        <w:rPr>
          <w:rFonts w:cs="FrankRuehl"/>
          <w:sz w:val="18"/>
          <w:rtl/>
        </w:rPr>
        <w:t>המים למטרות השונות</w:t>
      </w:r>
      <w:r>
        <w:rPr>
          <w:rFonts w:cs="FrankRuehl" w:hint="cs"/>
          <w:sz w:val="18"/>
          <w:rtl/>
        </w:rPr>
        <w:t>.</w:t>
      </w:r>
      <w:r>
        <w:rPr>
          <w:rFonts w:cs="FrankRuehl"/>
          <w:sz w:val="18"/>
          <w:rtl/>
        </w:rPr>
        <w:t xml:space="preserve"> בין היתר היא אחראית </w:t>
      </w:r>
      <w:r>
        <w:rPr>
          <w:rFonts w:cs="FrankRuehl" w:hint="cs"/>
          <w:sz w:val="18"/>
          <w:rtl/>
        </w:rPr>
        <w:t>ל</w:t>
      </w:r>
      <w:r>
        <w:rPr>
          <w:rFonts w:cs="FrankRuehl"/>
          <w:sz w:val="18"/>
          <w:rtl/>
        </w:rPr>
        <w:t>רישוי מתקנים והנפקת רישיונות הפקה ואספקה</w:t>
      </w:r>
      <w:r>
        <w:rPr>
          <w:rFonts w:cs="FrankRuehl"/>
          <w:sz w:val="18"/>
          <w:rtl/>
        </w:rPr>
        <w:t xml:space="preserve">, </w:t>
      </w:r>
      <w:r>
        <w:rPr>
          <w:rFonts w:cs="FrankRuehl" w:hint="cs"/>
          <w:sz w:val="18"/>
          <w:rtl/>
        </w:rPr>
        <w:t>ל</w:t>
      </w:r>
      <w:r>
        <w:rPr>
          <w:rFonts w:cs="FrankRuehl"/>
          <w:sz w:val="18"/>
          <w:rtl/>
        </w:rPr>
        <w:t xml:space="preserve">תחום הפיקוח והאכיפה, </w:t>
      </w:r>
      <w:r>
        <w:rPr>
          <w:rFonts w:cs="FrankRuehl" w:hint="cs"/>
          <w:sz w:val="18"/>
          <w:rtl/>
        </w:rPr>
        <w:t>ל</w:t>
      </w:r>
      <w:r>
        <w:rPr>
          <w:rFonts w:cs="FrankRuehl"/>
          <w:sz w:val="18"/>
          <w:rtl/>
        </w:rPr>
        <w:t>איסוף הנתונים</w:t>
      </w:r>
      <w:r>
        <w:rPr>
          <w:rFonts w:cs="FrankRuehl" w:hint="cs"/>
          <w:sz w:val="18"/>
          <w:rtl/>
        </w:rPr>
        <w:t>,</w:t>
      </w:r>
      <w:r>
        <w:rPr>
          <w:rFonts w:cs="FrankRuehl"/>
          <w:sz w:val="18"/>
          <w:rtl/>
        </w:rPr>
        <w:t xml:space="preserve"> </w:t>
      </w:r>
      <w:r>
        <w:rPr>
          <w:rFonts w:cs="FrankRuehl" w:hint="cs"/>
          <w:sz w:val="18"/>
          <w:rtl/>
        </w:rPr>
        <w:t>ל</w:t>
      </w:r>
      <w:r>
        <w:rPr>
          <w:rFonts w:cs="FrankRuehl"/>
          <w:sz w:val="18"/>
          <w:rtl/>
        </w:rPr>
        <w:t>הכנ</w:t>
      </w:r>
      <w:r>
        <w:rPr>
          <w:rFonts w:cs="FrankRuehl" w:hint="cs"/>
          <w:sz w:val="18"/>
          <w:rtl/>
        </w:rPr>
        <w:t>ה</w:t>
      </w:r>
      <w:r>
        <w:rPr>
          <w:rFonts w:cs="FrankRuehl"/>
          <w:sz w:val="18"/>
          <w:rtl/>
        </w:rPr>
        <w:t xml:space="preserve"> </w:t>
      </w:r>
      <w:r>
        <w:rPr>
          <w:rFonts w:cs="FrankRuehl" w:hint="cs"/>
          <w:sz w:val="18"/>
          <w:rtl/>
        </w:rPr>
        <w:t xml:space="preserve">של </w:t>
      </w:r>
      <w:r>
        <w:rPr>
          <w:rFonts w:cs="FrankRuehl"/>
          <w:sz w:val="18"/>
          <w:rtl/>
        </w:rPr>
        <w:t xml:space="preserve">דוחות צריכה והפקה </w:t>
      </w:r>
      <w:r>
        <w:rPr>
          <w:rFonts w:cs="FrankRuehl" w:hint="cs"/>
          <w:sz w:val="18"/>
          <w:rtl/>
        </w:rPr>
        <w:t>ול</w:t>
      </w:r>
      <w:r>
        <w:rPr>
          <w:rFonts w:cs="FrankRuehl"/>
          <w:sz w:val="18"/>
          <w:rtl/>
        </w:rPr>
        <w:t>ביצוע תחזיות צריכה.</w:t>
      </w:r>
    </w:p>
  </w:footnote>
  <w:footnote w:id="4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"עקרונות ונהלים להקצאת מענקי סיוע למפעלים ומפעלים לטיוב בארות", מאי 2000, עליהם חתומים שר האוצר ושר התשתיות הלאומיות דאז.</w:t>
      </w:r>
    </w:p>
  </w:footnote>
  <w:footnote w:id="45">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מקורות הקולחי</w:t>
      </w:r>
      <w:r>
        <w:rPr>
          <w:rFonts w:cs="FrankRuehl" w:hint="cs"/>
          <w:sz w:val="18"/>
          <w:rtl/>
        </w:rPr>
        <w:t>ם</w:t>
      </w:r>
      <w:r>
        <w:rPr>
          <w:rFonts w:cs="FrankRuehl"/>
          <w:sz w:val="18"/>
          <w:rtl/>
        </w:rPr>
        <w:t xml:space="preserve"> הם: שפכי עיריית בית שאן,</w:t>
      </w:r>
      <w:r>
        <w:rPr>
          <w:rFonts w:cs="FrankRuehl"/>
          <w:sz w:val="18"/>
          <w:rtl/>
        </w:rPr>
        <w:t xml:space="preserve"> יישובי המועצה האזורית עמק המעיינות (לשעבר עמק בית שאן), יישובי המועצה האזורית גלבוע והמפעלים האזוריים. </w:t>
      </w:r>
    </w:p>
  </w:footnote>
  <w:footnote w:id="46">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w:t>
      </w:r>
      <w:r>
        <w:rPr>
          <w:rFonts w:cs="FrankRuehl"/>
          <w:sz w:val="18"/>
          <w:rtl/>
        </w:rPr>
        <w:t>הסברי מנהל אגף הסיוע מ-24.1.13</w:t>
      </w:r>
      <w:r>
        <w:rPr>
          <w:rFonts w:cs="FrankRuehl" w:hint="cs"/>
          <w:sz w:val="18"/>
          <w:rtl/>
        </w:rPr>
        <w:t xml:space="preserve"> - </w:t>
      </w:r>
      <w:r>
        <w:rPr>
          <w:rFonts w:cs="FrankRuehl"/>
          <w:sz w:val="18"/>
          <w:rtl/>
        </w:rPr>
        <w:t>שלב היעד הוא המועד בו התשתית נמצאת בקיבולת מלאה.</w:t>
      </w:r>
    </w:p>
  </w:footnote>
  <w:footnote w:id="47">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גם מבקר המדינה, </w:t>
      </w:r>
      <w:r>
        <w:rPr>
          <w:rFonts w:cs="FrankRuehl"/>
          <w:b/>
          <w:bCs/>
          <w:sz w:val="18"/>
          <w:rtl/>
        </w:rPr>
        <w:t>דוח שנתי 53ב</w:t>
      </w:r>
      <w:r>
        <w:rPr>
          <w:rFonts w:cs="FrankRuehl"/>
          <w:sz w:val="18"/>
          <w:rtl/>
        </w:rPr>
        <w:t xml:space="preserve"> (2003), עמ' 826.</w:t>
      </w:r>
    </w:p>
  </w:footnote>
  <w:footnote w:id="4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בידי ר</w:t>
      </w:r>
      <w:r>
        <w:rPr>
          <w:rFonts w:cs="FrankRuehl"/>
          <w:sz w:val="18"/>
          <w:rtl/>
        </w:rPr>
        <w:t>שות המים אין נתונים לגבי היקף ההשקעה בקו המקביל שהניח היזם.</w:t>
      </w:r>
    </w:p>
  </w:footnote>
  <w:footnote w:id="49">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המלת"ב</w:t>
      </w:r>
      <w:r>
        <w:rPr>
          <w:rFonts w:cs="FrankRuehl"/>
          <w:sz w:val="18"/>
          <w:rtl/>
        </w:rPr>
        <w:t xml:space="preserve"> אחראי על פיתוח תשתיות הביוב ברשות המים.</w:t>
      </w:r>
    </w:p>
  </w:footnote>
  <w:footnote w:id="50">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הנחיית היועץ המשפטי לממשלה 1.1555 מיוני 2006, עודכן ב-18.5.08.</w:t>
      </w:r>
    </w:p>
  </w:footnote>
  <w:footnote w:id="5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מבקר המדינה כבר העיר כי קיבולת המאגרים הארצית הכוללת קטנה מקיבולת תפוקת </w:t>
      </w:r>
      <w:r>
        <w:rPr>
          <w:rFonts w:cs="FrankRuehl"/>
          <w:sz w:val="18"/>
          <w:rtl/>
        </w:rPr>
        <w:t>המט"ש</w:t>
      </w:r>
      <w:r>
        <w:rPr>
          <w:rFonts w:cs="FrankRuehl"/>
          <w:sz w:val="18"/>
          <w:rtl/>
        </w:rPr>
        <w:t>ים</w:t>
      </w:r>
      <w:r>
        <w:rPr>
          <w:rFonts w:cs="FrankRuehl"/>
          <w:sz w:val="18"/>
          <w:rtl/>
        </w:rPr>
        <w:t xml:space="preserve">, ונפח האיגום אינו מספיק - ראו מבקר המדינה, </w:t>
      </w:r>
      <w:r>
        <w:rPr>
          <w:rFonts w:cs="FrankRuehl"/>
          <w:b/>
          <w:bCs/>
          <w:sz w:val="18"/>
          <w:rtl/>
        </w:rPr>
        <w:t>דוח שנתי 53ב</w:t>
      </w:r>
      <w:r>
        <w:rPr>
          <w:rFonts w:cs="FrankRuehl"/>
          <w:sz w:val="18"/>
          <w:rtl/>
        </w:rPr>
        <w:t xml:space="preserve"> </w:t>
      </w:r>
      <w:r>
        <w:rPr>
          <w:rFonts w:cs="FrankRuehl" w:hint="cs"/>
          <w:sz w:val="18"/>
          <w:rtl/>
        </w:rPr>
        <w:t>(</w:t>
      </w:r>
      <w:r>
        <w:rPr>
          <w:rFonts w:cs="FrankRuehl"/>
          <w:sz w:val="18"/>
          <w:rtl/>
        </w:rPr>
        <w:t>2003</w:t>
      </w:r>
      <w:r>
        <w:rPr>
          <w:rFonts w:cs="FrankRuehl" w:hint="cs"/>
          <w:sz w:val="18"/>
          <w:rtl/>
        </w:rPr>
        <w:t>)</w:t>
      </w:r>
      <w:r>
        <w:rPr>
          <w:rFonts w:cs="FrankRuehl"/>
          <w:sz w:val="18"/>
          <w:rtl/>
        </w:rPr>
        <w:t>,</w:t>
      </w:r>
      <w:r>
        <w:rPr>
          <w:rFonts w:cs="FrankRuehl"/>
          <w:b/>
          <w:bCs/>
          <w:sz w:val="18"/>
          <w:rtl/>
        </w:rPr>
        <w:t xml:space="preserve"> </w:t>
      </w:r>
      <w:r>
        <w:rPr>
          <w:rFonts w:cs="FrankRuehl" w:hint="cs"/>
          <w:sz w:val="18"/>
          <w:rtl/>
        </w:rPr>
        <w:t>"</w:t>
      </w:r>
      <w:r>
        <w:rPr>
          <w:rFonts w:cs="FrankRuehl"/>
          <w:sz w:val="18"/>
          <w:rtl/>
        </w:rPr>
        <w:t>תכנית אב לפיתוח משק המים בישראל והשבת קולחי</w:t>
      </w:r>
      <w:r>
        <w:rPr>
          <w:rFonts w:cs="FrankRuehl" w:hint="cs"/>
          <w:sz w:val="18"/>
          <w:rtl/>
        </w:rPr>
        <w:t>ם",</w:t>
      </w:r>
      <w:r>
        <w:rPr>
          <w:rFonts w:cs="FrankRuehl"/>
          <w:sz w:val="18"/>
          <w:rtl/>
        </w:rPr>
        <w:t xml:space="preserve"> עמ' 826</w:t>
      </w:r>
      <w:r>
        <w:rPr>
          <w:rFonts w:cs="FrankRuehl" w:hint="cs"/>
          <w:sz w:val="18"/>
          <w:rtl/>
        </w:rPr>
        <w:t>.</w:t>
      </w:r>
    </w:p>
  </w:footnote>
  <w:footnote w:id="5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רשות המים, </w:t>
      </w:r>
      <w:r>
        <w:rPr>
          <w:rFonts w:cs="FrankRuehl"/>
          <w:b/>
          <w:bCs/>
          <w:sz w:val="18"/>
          <w:rtl/>
        </w:rPr>
        <w:t>משק הקולחים</w:t>
      </w:r>
      <w:r>
        <w:rPr>
          <w:rFonts w:cs="FrankRuehl" w:hint="cs"/>
          <w:b/>
          <w:bCs/>
          <w:sz w:val="18"/>
          <w:rtl/>
        </w:rPr>
        <w:t xml:space="preserve"> </w:t>
      </w:r>
      <w:r>
        <w:rPr>
          <w:rFonts w:cs="FrankRuehl"/>
          <w:b/>
          <w:bCs/>
          <w:sz w:val="18"/>
          <w:rtl/>
        </w:rPr>
        <w:t>-</w:t>
      </w:r>
      <w:r>
        <w:rPr>
          <w:rFonts w:cs="FrankRuehl" w:hint="cs"/>
          <w:b/>
          <w:bCs/>
          <w:sz w:val="18"/>
          <w:rtl/>
        </w:rPr>
        <w:t xml:space="preserve"> </w:t>
      </w:r>
      <w:r>
        <w:rPr>
          <w:rFonts w:cs="FrankRuehl"/>
          <w:b/>
          <w:bCs/>
          <w:sz w:val="18"/>
          <w:rtl/>
        </w:rPr>
        <w:t>תמונת מצב נוכחי</w:t>
      </w:r>
      <w:r>
        <w:rPr>
          <w:rFonts w:cs="FrankRuehl"/>
          <w:sz w:val="18"/>
          <w:rtl/>
        </w:rPr>
        <w:t>, אוגוסט 2012.</w:t>
      </w:r>
    </w:p>
  </w:footnote>
  <w:footnote w:id="53">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משרד מבקר המדינה כבר העיר בדוחות קודמים על חשיבות השבת מי קולחים ועל הצ</w:t>
      </w:r>
      <w:r>
        <w:rPr>
          <w:rFonts w:cs="FrankRuehl"/>
          <w:sz w:val="18"/>
          <w:rtl/>
        </w:rPr>
        <w:t>ורך במ</w:t>
      </w:r>
      <w:r>
        <w:rPr>
          <w:rFonts w:cs="FrankRuehl" w:hint="cs"/>
          <w:sz w:val="18"/>
          <w:rtl/>
        </w:rPr>
        <w:t>י</w:t>
      </w:r>
      <w:r>
        <w:rPr>
          <w:rFonts w:cs="FrankRuehl"/>
          <w:sz w:val="18"/>
          <w:rtl/>
        </w:rPr>
        <w:t>צוי מלוא פוטנציאל הקולחים</w:t>
      </w:r>
      <w:r>
        <w:rPr>
          <w:rFonts w:cs="FrankRuehl" w:hint="cs"/>
          <w:sz w:val="18"/>
          <w:rtl/>
        </w:rPr>
        <w:t>,</w:t>
      </w:r>
      <w:r>
        <w:rPr>
          <w:rFonts w:cs="FrankRuehl"/>
          <w:sz w:val="18"/>
          <w:rtl/>
        </w:rPr>
        <w:t xml:space="preserve"> שנחשבים לחלופה זולה זמינה ורציפה, טרם פיתוח חלופות אחרות</w:t>
      </w:r>
      <w:r>
        <w:rPr>
          <w:rFonts w:cs="FrankRuehl" w:hint="cs"/>
          <w:sz w:val="18"/>
          <w:rtl/>
        </w:rPr>
        <w:t xml:space="preserve"> </w:t>
      </w:r>
      <w:r>
        <w:rPr>
          <w:rFonts w:cs="FrankRuehl"/>
          <w:sz w:val="18"/>
          <w:rtl/>
        </w:rPr>
        <w:t xml:space="preserve">- ראו מבקר המדינה, </w:t>
      </w:r>
      <w:r>
        <w:rPr>
          <w:rFonts w:cs="FrankRuehl"/>
          <w:b/>
          <w:bCs/>
          <w:sz w:val="18"/>
          <w:rtl/>
        </w:rPr>
        <w:t xml:space="preserve">דוח שנתי 53 ב </w:t>
      </w:r>
      <w:r>
        <w:rPr>
          <w:rFonts w:cs="FrankRuehl"/>
          <w:sz w:val="18"/>
          <w:rtl/>
        </w:rPr>
        <w:t xml:space="preserve">(2003), עמ' 828; </w:t>
      </w:r>
      <w:r>
        <w:rPr>
          <w:rFonts w:cs="FrankRuehl"/>
          <w:b/>
          <w:bCs/>
          <w:sz w:val="18"/>
          <w:rtl/>
        </w:rPr>
        <w:t xml:space="preserve">דוח שנתי 59ב </w:t>
      </w:r>
      <w:r>
        <w:rPr>
          <w:rFonts w:cs="FrankRuehl"/>
          <w:sz w:val="18"/>
          <w:rtl/>
        </w:rPr>
        <w:t xml:space="preserve">(2009), עמ' </w:t>
      </w:r>
      <w:r>
        <w:rPr>
          <w:rFonts w:cs="FrankRuehl" w:hint="cs"/>
          <w:sz w:val="18"/>
          <w:rtl/>
        </w:rPr>
        <w:t>1453</w:t>
      </w:r>
      <w:r>
        <w:rPr>
          <w:rFonts w:cs="FrankRuehl"/>
          <w:sz w:val="18"/>
          <w:rtl/>
        </w:rPr>
        <w:t>.</w:t>
      </w:r>
    </w:p>
  </w:footnote>
  <w:footnote w:id="54">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חוק המים מעניק למנהל רשות המים סמכות לתת צווי הרשאה </w:t>
      </w:r>
      <w:r>
        <w:rPr>
          <w:rFonts w:cs="FrankRuehl" w:hint="cs"/>
          <w:sz w:val="18"/>
          <w:rtl/>
        </w:rPr>
        <w:t>לאפשר סילוק שפכים למקור מים מ</w:t>
      </w:r>
      <w:r>
        <w:rPr>
          <w:rFonts w:cs="FrankRuehl" w:hint="cs"/>
          <w:sz w:val="18"/>
          <w:rtl/>
        </w:rPr>
        <w:t>סוים לתקופה קצובה שתפורש</w:t>
      </w:r>
      <w:r>
        <w:rPr>
          <w:rFonts w:cs="FrankRuehl"/>
          <w:sz w:val="18"/>
          <w:rtl/>
        </w:rPr>
        <w:t>.</w:t>
      </w:r>
    </w:p>
  </w:footnote>
  <w:footnote w:id="5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חוק זיהום הים ממקורות יבשתיים, התשמ"ח-1988, קובע כי השר להגנת הסביבה ימנה ועדה הרשאית לתת היתר להטלת פסולת או להזרמת שפכים ממקור יבשתי לים.</w:t>
      </w:r>
    </w:p>
  </w:footnote>
  <w:footnote w:id="5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התקנות קובעות</w:t>
      </w:r>
      <w:r>
        <w:rPr>
          <w:rFonts w:cs="FrankRuehl" w:hint="cs"/>
          <w:sz w:val="18"/>
          <w:rtl/>
        </w:rPr>
        <w:t>,</w:t>
      </w:r>
      <w:r>
        <w:rPr>
          <w:rFonts w:cs="FrankRuehl"/>
          <w:sz w:val="18"/>
          <w:rtl/>
        </w:rPr>
        <w:t xml:space="preserve"> בין היתר, ערכי סף של פרמטרים שונים  במי קולחים במוצא </w:t>
      </w:r>
      <w:r>
        <w:rPr>
          <w:rFonts w:cs="FrankRuehl"/>
          <w:sz w:val="18"/>
          <w:rtl/>
        </w:rPr>
        <w:t>המט"שים</w:t>
      </w:r>
      <w:r>
        <w:rPr>
          <w:rFonts w:cs="FrankRuehl"/>
          <w:sz w:val="18"/>
          <w:rtl/>
        </w:rPr>
        <w:t>, ו</w:t>
      </w:r>
      <w:r>
        <w:rPr>
          <w:rFonts w:cs="FrankRuehl" w:hint="cs"/>
          <w:sz w:val="18"/>
          <w:rtl/>
        </w:rPr>
        <w:t xml:space="preserve">הן </w:t>
      </w:r>
      <w:r>
        <w:rPr>
          <w:rFonts w:cs="FrankRuehl"/>
          <w:sz w:val="18"/>
          <w:rtl/>
        </w:rPr>
        <w:t>מגד</w:t>
      </w:r>
      <w:r>
        <w:rPr>
          <w:rFonts w:cs="FrankRuehl"/>
          <w:sz w:val="18"/>
          <w:rtl/>
        </w:rPr>
        <w:t xml:space="preserve">ירות </w:t>
      </w:r>
      <w:r>
        <w:rPr>
          <w:rFonts w:cs="FrankRuehl" w:hint="cs"/>
          <w:sz w:val="18"/>
          <w:rtl/>
        </w:rPr>
        <w:t>את ה</w:t>
      </w:r>
      <w:r>
        <w:rPr>
          <w:rFonts w:cs="FrankRuehl"/>
          <w:sz w:val="18"/>
          <w:rtl/>
        </w:rPr>
        <w:t xml:space="preserve">תנאים לניטור מי קולחים </w:t>
      </w:r>
      <w:r>
        <w:rPr>
          <w:rFonts w:cs="FrankRuehl"/>
          <w:sz w:val="18"/>
          <w:rtl/>
        </w:rPr>
        <w:t>במט"שים</w:t>
      </w:r>
      <w:r>
        <w:rPr>
          <w:rFonts w:cs="FrankRuehl"/>
          <w:sz w:val="18"/>
          <w:rtl/>
        </w:rPr>
        <w:t xml:space="preserve"> ואת חובות הדיווח  לגורמי האסדרה השונים. </w:t>
      </w:r>
    </w:p>
  </w:footnote>
  <w:footnote w:id="57">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התקנות </w:t>
      </w:r>
      <w:r>
        <w:rPr>
          <w:rFonts w:cs="FrankRuehl" w:hint="cs"/>
          <w:sz w:val="18"/>
          <w:rtl/>
        </w:rPr>
        <w:t xml:space="preserve">נקבעו ע"י </w:t>
      </w:r>
      <w:r>
        <w:rPr>
          <w:rFonts w:cs="FrankRuehl"/>
          <w:sz w:val="18"/>
          <w:rtl/>
        </w:rPr>
        <w:t xml:space="preserve">ועדה בין-משרדית שהוקמה על פי החלטת ממשלה כל/46 משנת 2000. </w:t>
      </w:r>
    </w:p>
  </w:footnote>
  <w:footnote w:id="5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רשות המים, </w:t>
      </w:r>
      <w:r>
        <w:rPr>
          <w:rFonts w:cs="FrankRuehl"/>
          <w:b/>
          <w:bCs/>
          <w:sz w:val="18"/>
          <w:rtl/>
        </w:rPr>
        <w:t>אסדרת</w:t>
      </w:r>
      <w:r>
        <w:rPr>
          <w:rFonts w:cs="FrankRuehl"/>
          <w:b/>
          <w:bCs/>
          <w:sz w:val="18"/>
          <w:rtl/>
        </w:rPr>
        <w:t xml:space="preserve"> משק הקולחים בישראל</w:t>
      </w:r>
      <w:r>
        <w:rPr>
          <w:rFonts w:cs="FrankRuehl"/>
          <w:sz w:val="18"/>
          <w:rtl/>
        </w:rPr>
        <w:t>, מסמך ביניים שהוגש למנהל רשות המים, יוני 2012.</w:t>
      </w:r>
    </w:p>
  </w:footnote>
  <w:footnote w:id="59">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השירות </w:t>
      </w:r>
      <w:r>
        <w:rPr>
          <w:rFonts w:cs="FrankRuehl"/>
          <w:sz w:val="18"/>
          <w:rtl/>
        </w:rPr>
        <w:t xml:space="preserve">ההידרולוגי שייך לרשות המים והוא אמון על ריכוז ואספקת המידע ההידרולוגי הדרוש לקביעת מדיניות התפעול של כלל מקורות המים במדינה.  </w:t>
      </w:r>
    </w:p>
  </w:footnote>
  <w:footnote w:id="60">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Pr>
        <w:tab/>
      </w:r>
      <w:r>
        <w:rPr>
          <w:rFonts w:cs="FrankRuehl"/>
          <w:sz w:val="18"/>
          <w:rtl/>
        </w:rPr>
        <w:t xml:space="preserve">במתכונת "היערכות לטיפול משולב באירועי פגיעה במים ומשברי מים" שהוציאה הרשות בינואר 2008 (תו"ל ורדי). </w:t>
      </w:r>
    </w:p>
  </w:footnote>
  <w:footnote w:id="61">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בסעיף 2א לחוק נקבע כי </w:t>
      </w:r>
      <w:r>
        <w:rPr>
          <w:rFonts w:cs="FrankRuehl"/>
          <w:sz w:val="18"/>
          <w:rtl/>
        </w:rPr>
        <w:t>"לא יספק אדם מים אלא במדידה".</w:t>
      </w:r>
    </w:p>
  </w:footnote>
  <w:footnote w:id="6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ל</w:t>
      </w:r>
      <w:r>
        <w:rPr>
          <w:rFonts w:cs="FrankRuehl" w:hint="cs"/>
          <w:sz w:val="18"/>
          <w:rtl/>
        </w:rPr>
        <w:t xml:space="preserve">פי </w:t>
      </w:r>
      <w:r>
        <w:rPr>
          <w:rFonts w:cs="FrankRuehl"/>
          <w:sz w:val="18"/>
          <w:rtl/>
        </w:rPr>
        <w:t>סעיף 44 לתקנות</w:t>
      </w:r>
      <w:r>
        <w:rPr>
          <w:rFonts w:cs="FrankRuehl" w:hint="cs"/>
          <w:sz w:val="18"/>
          <w:rtl/>
        </w:rPr>
        <w:t>;</w:t>
      </w:r>
      <w:r>
        <w:rPr>
          <w:rFonts w:cs="FrankRuehl"/>
          <w:sz w:val="18"/>
          <w:rtl/>
        </w:rPr>
        <w:t xml:space="preserve"> </w:t>
      </w:r>
      <w:r>
        <w:rPr>
          <w:rFonts w:cs="FrankRuehl" w:hint="cs"/>
          <w:sz w:val="18"/>
          <w:rtl/>
        </w:rPr>
        <w:t xml:space="preserve">  </w:t>
      </w:r>
      <w:r>
        <w:rPr>
          <w:rFonts w:cs="FrankRuehl"/>
          <w:sz w:val="18"/>
          <w:rtl/>
        </w:rPr>
        <w:t xml:space="preserve">(1) </w:t>
      </w:r>
      <w:r>
        <w:rPr>
          <w:rFonts w:cs="FrankRuehl" w:hint="cs"/>
          <w:sz w:val="18"/>
          <w:rtl/>
        </w:rPr>
        <w:t xml:space="preserve"> </w:t>
      </w:r>
      <w:r>
        <w:rPr>
          <w:rFonts w:cs="FrankRuehl"/>
          <w:sz w:val="18"/>
          <w:rtl/>
        </w:rPr>
        <w:t>מד מים רב-סילוני בגודל של 10 מ"ק ומעלה ומד מים מהירותי-</w:t>
      </w:r>
      <w:r>
        <w:rPr>
          <w:rFonts w:cs="FrankRuehl"/>
          <w:sz w:val="18"/>
          <w:rtl/>
        </w:rPr>
        <w:t>וולטמן</w:t>
      </w:r>
      <w:r>
        <w:rPr>
          <w:rFonts w:cs="FrankRuehl"/>
          <w:sz w:val="18"/>
          <w:rtl/>
        </w:rPr>
        <w:t xml:space="preserve"> יימסר לבדיקה ולכיול לפחות אחת לשנתיים; </w:t>
      </w:r>
      <w:r>
        <w:rPr>
          <w:rFonts w:cs="FrankRuehl" w:hint="cs"/>
          <w:sz w:val="18"/>
          <w:rtl/>
        </w:rPr>
        <w:t xml:space="preserve">  </w:t>
      </w:r>
      <w:r>
        <w:rPr>
          <w:rFonts w:cs="FrankRuehl"/>
          <w:sz w:val="18"/>
          <w:rtl/>
        </w:rPr>
        <w:t xml:space="preserve">(2) </w:t>
      </w:r>
      <w:r>
        <w:rPr>
          <w:rFonts w:cs="FrankRuehl" w:hint="cs"/>
          <w:sz w:val="18"/>
          <w:rtl/>
        </w:rPr>
        <w:t xml:space="preserve"> </w:t>
      </w:r>
      <w:r>
        <w:rPr>
          <w:rFonts w:cs="FrankRuehl"/>
          <w:sz w:val="18"/>
          <w:rtl/>
        </w:rPr>
        <w:t>מד מים רב-סילוני בגודל של 1.5 מ"ק עד 5 מ"ק יימסר לבדיקה ולכיול לפחות אחת לשלוש שנים;</w:t>
      </w:r>
      <w:r>
        <w:rPr>
          <w:rFonts w:cs="FrankRuehl" w:hint="cs"/>
          <w:sz w:val="18"/>
          <w:rtl/>
        </w:rPr>
        <w:t xml:space="preserve">  </w:t>
      </w:r>
      <w:r>
        <w:rPr>
          <w:rFonts w:cs="FrankRuehl"/>
          <w:sz w:val="18"/>
          <w:rtl/>
        </w:rPr>
        <w:t xml:space="preserve"> (</w:t>
      </w:r>
      <w:r>
        <w:rPr>
          <w:rFonts w:cs="FrankRuehl"/>
          <w:sz w:val="18"/>
          <w:rtl/>
        </w:rPr>
        <w:t>3)</w:t>
      </w:r>
      <w:r>
        <w:rPr>
          <w:rFonts w:cs="FrankRuehl" w:hint="cs"/>
          <w:sz w:val="18"/>
          <w:rtl/>
        </w:rPr>
        <w:t xml:space="preserve"> </w:t>
      </w:r>
      <w:r>
        <w:rPr>
          <w:rFonts w:cs="FrankRuehl"/>
          <w:sz w:val="18"/>
          <w:rtl/>
        </w:rPr>
        <w:t xml:space="preserve"> מד מים רב-סילוני עם הנעה מגנטית, בגודל 1.5 מ"ק עד 2.5 מ"ק יימסר לבדיקה ולכיול לפחות אחת לחמש שנים. בהתאם לסעיף 45 לתקנות, "מפיק חייב למסור מד מים המותקן במקור מים לבדיקה ולכיול במבדקה לפחות אחת לשנתיים, זולת אם נציב המים התיר לו למסור את מד המים לבדיקה</w:t>
      </w:r>
      <w:r>
        <w:rPr>
          <w:rFonts w:cs="FrankRuehl"/>
          <w:sz w:val="18"/>
          <w:rtl/>
        </w:rPr>
        <w:t xml:space="preserve"> ולכיול אחת לשלוש שנים".</w:t>
      </w:r>
    </w:p>
  </w:footnote>
  <w:footnote w:id="63">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מי שהורשה </w:t>
      </w:r>
      <w:r>
        <w:rPr>
          <w:rFonts w:cs="FrankRuehl" w:hint="cs"/>
          <w:sz w:val="18"/>
          <w:rtl/>
        </w:rPr>
        <w:t xml:space="preserve">לכך ומחזיק </w:t>
      </w:r>
      <w:r>
        <w:rPr>
          <w:rFonts w:cs="FrankRuehl"/>
          <w:sz w:val="18"/>
          <w:rtl/>
        </w:rPr>
        <w:t xml:space="preserve">ברישיון שהוציא נציב המים לנהל ולהפעיל בית מלאכה או מבדקה. </w:t>
      </w:r>
    </w:p>
  </w:footnote>
  <w:footnote w:id="64">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בית מלאכה לתיקון מדי מים, שאישר נציב המים לפי תקנות אלה. </w:t>
      </w:r>
    </w:p>
  </w:footnote>
  <w:footnote w:id="65">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מכון לבדיקת מדי מים ולכיולם, שאישר נציב המים לפי תקנות אלה.</w:t>
      </w:r>
    </w:p>
  </w:footnote>
  <w:footnote w:id="66">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מי </w:t>
      </w:r>
      <w:r>
        <w:rPr>
          <w:rFonts w:cs="FrankRuehl" w:hint="cs"/>
          <w:sz w:val="18"/>
          <w:rtl/>
        </w:rPr>
        <w:t xml:space="preserve">שמחזיק </w:t>
      </w:r>
      <w:r>
        <w:rPr>
          <w:rFonts w:cs="FrankRuehl"/>
          <w:sz w:val="18"/>
          <w:rtl/>
        </w:rPr>
        <w:t>ברישיון שהו</w:t>
      </w:r>
      <w:r>
        <w:rPr>
          <w:rFonts w:cs="FrankRuehl"/>
          <w:sz w:val="18"/>
          <w:rtl/>
        </w:rPr>
        <w:t xml:space="preserve">ציא נציב המים </w:t>
      </w:r>
      <w:r>
        <w:rPr>
          <w:rFonts w:cs="FrankRuehl" w:hint="cs"/>
          <w:sz w:val="18"/>
          <w:rtl/>
        </w:rPr>
        <w:t xml:space="preserve">והורשה </w:t>
      </w:r>
      <w:r>
        <w:rPr>
          <w:rFonts w:cs="FrankRuehl"/>
          <w:sz w:val="18"/>
          <w:rtl/>
        </w:rPr>
        <w:t xml:space="preserve">לשמש </w:t>
      </w:r>
      <w:r>
        <w:rPr>
          <w:rFonts w:cs="FrankRuehl" w:hint="cs"/>
          <w:sz w:val="18"/>
          <w:rtl/>
        </w:rPr>
        <w:t>כ</w:t>
      </w:r>
      <w:r>
        <w:rPr>
          <w:rFonts w:cs="FrankRuehl"/>
          <w:sz w:val="18"/>
          <w:rtl/>
        </w:rPr>
        <w:t xml:space="preserve">ממונה על בית מלאכה או </w:t>
      </w:r>
      <w:r>
        <w:rPr>
          <w:rFonts w:cs="FrankRuehl" w:hint="cs"/>
          <w:sz w:val="18"/>
          <w:rtl/>
        </w:rPr>
        <w:t xml:space="preserve">על </w:t>
      </w:r>
      <w:r>
        <w:rPr>
          <w:rFonts w:cs="FrankRuehl"/>
          <w:sz w:val="18"/>
          <w:rtl/>
        </w:rPr>
        <w:t xml:space="preserve">מבדקה. </w:t>
      </w:r>
    </w:p>
  </w:footnote>
  <w:footnote w:id="67">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כאמור בסעיף 44 בתקנות, מד מים מהירותי</w:t>
      </w:r>
      <w:r>
        <w:rPr>
          <w:rFonts w:cs="FrankRuehl" w:hint="cs"/>
          <w:sz w:val="18"/>
          <w:rtl/>
        </w:rPr>
        <w:t xml:space="preserve"> </w:t>
      </w:r>
      <w:r>
        <w:rPr>
          <w:rFonts w:cs="FrankRuehl"/>
          <w:sz w:val="18"/>
          <w:rtl/>
        </w:rPr>
        <w:t>-</w:t>
      </w:r>
      <w:r>
        <w:rPr>
          <w:rFonts w:cs="FrankRuehl" w:hint="cs"/>
          <w:sz w:val="18"/>
          <w:rtl/>
        </w:rPr>
        <w:t xml:space="preserve"> </w:t>
      </w:r>
      <w:r>
        <w:rPr>
          <w:rFonts w:cs="FrankRuehl"/>
          <w:sz w:val="18"/>
          <w:rtl/>
        </w:rPr>
        <w:t>וולטמן</w:t>
      </w:r>
      <w:r>
        <w:rPr>
          <w:rFonts w:cs="FrankRuehl"/>
          <w:sz w:val="18"/>
          <w:rtl/>
        </w:rPr>
        <w:t xml:space="preserve"> יימסר לבדיקה ולכיול לפחות אחת לשנתיים. יצוין שרשות המים </w:t>
      </w:r>
      <w:r>
        <w:rPr>
          <w:rFonts w:cs="FrankRuehl" w:hint="cs"/>
          <w:sz w:val="18"/>
          <w:rtl/>
        </w:rPr>
        <w:t>אמנם פרסמה</w:t>
      </w:r>
      <w:r>
        <w:rPr>
          <w:rFonts w:cs="FrankRuehl"/>
          <w:sz w:val="18"/>
          <w:rtl/>
        </w:rPr>
        <w:t xml:space="preserve"> בספטמבר 2012 לשימוע את כללי מדידת מים (מדי מים) (הוראת שעה), התשע"ב</w:t>
      </w:r>
      <w:r>
        <w:rPr>
          <w:rFonts w:cs="FrankRuehl" w:hint="cs"/>
          <w:sz w:val="18"/>
          <w:rtl/>
        </w:rPr>
        <w:t>-</w:t>
      </w:r>
      <w:r>
        <w:rPr>
          <w:rFonts w:cs="FrankRuehl"/>
          <w:sz w:val="18"/>
          <w:rtl/>
        </w:rPr>
        <w:t>2012</w:t>
      </w:r>
      <w:r>
        <w:rPr>
          <w:rFonts w:cs="FrankRuehl" w:hint="cs"/>
          <w:sz w:val="18"/>
          <w:rtl/>
        </w:rPr>
        <w:t>,</w:t>
      </w:r>
      <w:r>
        <w:rPr>
          <w:rFonts w:cs="FrankRuehl"/>
          <w:sz w:val="18"/>
          <w:rtl/>
        </w:rPr>
        <w:t xml:space="preserve"> </w:t>
      </w:r>
      <w:r>
        <w:rPr>
          <w:rFonts w:cs="FrankRuehl" w:hint="cs"/>
          <w:sz w:val="18"/>
          <w:rtl/>
        </w:rPr>
        <w:t>שלפיה</w:t>
      </w:r>
      <w:r>
        <w:rPr>
          <w:rFonts w:cs="FrankRuehl" w:hint="cs"/>
          <w:sz w:val="18"/>
          <w:rtl/>
        </w:rPr>
        <w:t xml:space="preserve">ם </w:t>
      </w:r>
      <w:r>
        <w:rPr>
          <w:rFonts w:cs="FrankRuehl"/>
          <w:sz w:val="18"/>
          <w:rtl/>
        </w:rPr>
        <w:t>הוארכה תקופת הכיול של מדי מים מסוג מהירותי</w:t>
      </w:r>
      <w:r>
        <w:rPr>
          <w:rFonts w:cs="FrankRuehl" w:hint="cs"/>
          <w:sz w:val="18"/>
          <w:rtl/>
        </w:rPr>
        <w:t xml:space="preserve"> </w:t>
      </w:r>
      <w:r>
        <w:rPr>
          <w:rFonts w:cs="FrankRuehl"/>
          <w:sz w:val="18"/>
          <w:rtl/>
        </w:rPr>
        <w:t>-</w:t>
      </w:r>
      <w:r>
        <w:rPr>
          <w:rFonts w:cs="FrankRuehl" w:hint="cs"/>
          <w:sz w:val="18"/>
          <w:rtl/>
        </w:rPr>
        <w:t xml:space="preserve"> </w:t>
      </w:r>
      <w:r>
        <w:rPr>
          <w:rFonts w:cs="FrankRuehl"/>
          <w:sz w:val="18"/>
          <w:rtl/>
        </w:rPr>
        <w:t>וולטמן</w:t>
      </w:r>
      <w:r>
        <w:rPr>
          <w:rFonts w:cs="FrankRuehl"/>
          <w:sz w:val="18"/>
          <w:rtl/>
        </w:rPr>
        <w:t xml:space="preserve"> משנתיים לשלוש שנים - אך מועד סיום הביקורת, כללים אלה טרם פורסמו ברשומות.</w:t>
      </w:r>
    </w:p>
  </w:footnote>
  <w:footnote w:id="68">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בהסתמך על סעיפים 23, 124 </w:t>
      </w:r>
      <w:r>
        <w:rPr>
          <w:rFonts w:cs="FrankRuehl"/>
          <w:sz w:val="18"/>
          <w:rtl/>
        </w:rPr>
        <w:t>יז</w:t>
      </w:r>
      <w:r>
        <w:rPr>
          <w:rFonts w:cs="FrankRuehl"/>
          <w:sz w:val="18"/>
          <w:rtl/>
        </w:rPr>
        <w:t xml:space="preserve"> (א)(1),(3) ו-(5) ו124 </w:t>
      </w:r>
      <w:r>
        <w:rPr>
          <w:rFonts w:cs="FrankRuehl"/>
          <w:sz w:val="18"/>
          <w:rtl/>
        </w:rPr>
        <w:t>יח</w:t>
      </w:r>
      <w:r>
        <w:rPr>
          <w:rFonts w:cs="FrankRuehl"/>
          <w:sz w:val="18"/>
          <w:rtl/>
        </w:rPr>
        <w:t>(ד) לחוק המים.</w:t>
      </w:r>
    </w:p>
  </w:footnote>
  <w:footnote w:id="6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רשות המים הציגה למשרד מבקר המדינה במרץ 2013 דוגמא לביקור</w:t>
      </w:r>
      <w:r>
        <w:rPr>
          <w:rFonts w:cs="FrankRuehl" w:hint="cs"/>
          <w:sz w:val="18"/>
          <w:rtl/>
        </w:rPr>
        <w:t>ת שעשה עבורה משרד רואי חשבון ביולי 2009 על ספק קולחים מסוים, שהעלתה מספר פגמים בניהול הכספי והחשבונאי.</w:t>
      </w:r>
    </w:p>
  </w:footnote>
  <w:footnote w:id="70">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w:t>
      </w:r>
      <w:r>
        <w:rPr>
          <w:rFonts w:cs="FrankRuehl" w:hint="cs"/>
          <w:sz w:val="18"/>
          <w:rtl/>
        </w:rPr>
        <w:t>הדוח הקודם</w:t>
      </w:r>
      <w:r>
        <w:rPr>
          <w:rFonts w:cs="FrankRuehl"/>
          <w:sz w:val="18"/>
          <w:rtl/>
        </w:rPr>
        <w:t xml:space="preserve">, עמ' 1431. ראש </w:t>
      </w:r>
      <w:r>
        <w:rPr>
          <w:rFonts w:cs="FrankRuehl"/>
          <w:sz w:val="18"/>
          <w:rtl/>
        </w:rPr>
        <w:t>מלת"ב</w:t>
      </w:r>
      <w:r>
        <w:rPr>
          <w:rFonts w:cs="FrankRuehl"/>
          <w:sz w:val="18"/>
          <w:rtl/>
        </w:rPr>
        <w:t>, היושב בראש ועדות העלויות של הסיוע ליזמים פרטיים, הודיע למשרד מבקר המדינה באוגוסט 2012 כי "רבים ממפעלים אלה הוקמו,</w:t>
      </w:r>
      <w:r>
        <w:rPr>
          <w:rFonts w:cs="FrankRuehl"/>
          <w:sz w:val="18"/>
          <w:rtl/>
        </w:rPr>
        <w:t xml:space="preserve"> כאשר המחיר אינו מפוקח</w:t>
      </w:r>
      <w:r>
        <w:rPr>
          <w:rFonts w:cs="FrankRuehl" w:hint="cs"/>
          <w:sz w:val="18"/>
          <w:rtl/>
        </w:rPr>
        <w:t>,</w:t>
      </w:r>
      <w:r>
        <w:rPr>
          <w:rFonts w:cs="FrankRuehl"/>
          <w:sz w:val="18"/>
          <w:rtl/>
        </w:rPr>
        <w:t xml:space="preserve"> גם אם ב'כתבי ההתחייבות' שבין המדינה ליזם נקבע כי מחיר הקולחי</w:t>
      </w:r>
      <w:r>
        <w:rPr>
          <w:rFonts w:cs="FrankRuehl" w:hint="cs"/>
          <w:sz w:val="18"/>
          <w:rtl/>
        </w:rPr>
        <w:t>ם</w:t>
      </w:r>
      <w:r>
        <w:rPr>
          <w:rFonts w:cs="FrankRuehl"/>
          <w:sz w:val="18"/>
          <w:rtl/>
        </w:rPr>
        <w:t xml:space="preserve"> יהיה בהתאם למחיר בתקנות או לפי קביעה של רשות המים". </w:t>
      </w:r>
    </w:p>
  </w:footnote>
  <w:footnote w:id="71">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מבקר המדינה, </w:t>
      </w:r>
      <w:r>
        <w:rPr>
          <w:rFonts w:cs="FrankRuehl"/>
          <w:b/>
          <w:bCs/>
          <w:sz w:val="18"/>
          <w:rtl/>
        </w:rPr>
        <w:t>דוח שנתי 63א</w:t>
      </w:r>
      <w:r>
        <w:rPr>
          <w:rFonts w:cs="FrankRuehl"/>
          <w:sz w:val="18"/>
          <w:rtl/>
        </w:rPr>
        <w:t xml:space="preserve"> (2012)</w:t>
      </w:r>
      <w:r>
        <w:rPr>
          <w:rFonts w:cs="FrankRuehl" w:hint="cs"/>
          <w:sz w:val="18"/>
          <w:rtl/>
        </w:rPr>
        <w:t>,</w:t>
      </w:r>
      <w:r>
        <w:rPr>
          <w:rFonts w:cs="FrankRuehl"/>
          <w:sz w:val="18"/>
          <w:rtl/>
        </w:rPr>
        <w:t xml:space="preserve"> בעניין רשות החברות הממשלתיות לגבי חברות ממשלתיות</w:t>
      </w:r>
      <w:r>
        <w:rPr>
          <w:rFonts w:cs="FrankRuehl" w:hint="cs"/>
          <w:sz w:val="18"/>
          <w:rtl/>
        </w:rPr>
        <w:t>,</w:t>
      </w:r>
      <w:r>
        <w:rPr>
          <w:rFonts w:cs="FrankRuehl"/>
          <w:sz w:val="18"/>
          <w:rtl/>
        </w:rPr>
        <w:t xml:space="preserve"> עמ' 4</w:t>
      </w:r>
      <w:r>
        <w:rPr>
          <w:rFonts w:cs="FrankRuehl" w:hint="cs"/>
          <w:sz w:val="18"/>
          <w:rtl/>
        </w:rPr>
        <w:t>8</w:t>
      </w:r>
      <w:r>
        <w:rPr>
          <w:rFonts w:cs="FrankRuehl"/>
          <w:sz w:val="18"/>
          <w:rtl/>
        </w:rPr>
        <w:t>); הרשות לשירותים צי</w:t>
      </w:r>
      <w:r>
        <w:rPr>
          <w:rFonts w:cs="FrankRuehl"/>
          <w:sz w:val="18"/>
          <w:rtl/>
        </w:rPr>
        <w:t>בוריים חשמל</w:t>
      </w:r>
      <w:r>
        <w:rPr>
          <w:rFonts w:cs="FrankRuehl" w:hint="cs"/>
          <w:sz w:val="18"/>
          <w:rtl/>
        </w:rPr>
        <w:t>,</w:t>
      </w:r>
      <w:r>
        <w:rPr>
          <w:rFonts w:cs="FrankRuehl"/>
          <w:sz w:val="18"/>
          <w:rtl/>
        </w:rPr>
        <w:t xml:space="preserve"> לגבי יצרני חשמל פרטיים במסגרת חוק משק החשמל, התשנ"ו-1996</w:t>
      </w:r>
      <w:r>
        <w:rPr>
          <w:rFonts w:cs="FrankRuehl" w:hint="cs"/>
          <w:sz w:val="18"/>
          <w:rtl/>
        </w:rPr>
        <w:t xml:space="preserve"> </w:t>
      </w:r>
      <w:r>
        <w:rPr>
          <w:rFonts w:cs="FrankRuehl"/>
          <w:sz w:val="18"/>
          <w:rtl/>
        </w:rPr>
        <w:t>(עמ' 120); או המדען הראשי במשרד התעשייה, המסחר והתעסוקה, במסגרת חוק עידוד השקעות במו"פ</w:t>
      </w:r>
      <w:r>
        <w:rPr>
          <w:rFonts w:cs="FrankRuehl" w:hint="cs"/>
          <w:sz w:val="18"/>
          <w:rtl/>
        </w:rPr>
        <w:t>,</w:t>
      </w:r>
      <w:r>
        <w:rPr>
          <w:rFonts w:cs="FrankRuehl"/>
          <w:sz w:val="18"/>
          <w:rtl/>
        </w:rPr>
        <w:t xml:space="preserve"> התשמ"ד-1984 (עמ' 149). </w:t>
      </w:r>
    </w:p>
  </w:footnote>
  <w:footnote w:id="72">
    <w:p w:rsidR="00000000">
      <w:pPr>
        <w:pStyle w:val="FootnoteText"/>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הנתונים לגבי איכות הקולחי</w:t>
      </w:r>
      <w:r>
        <w:rPr>
          <w:rFonts w:cs="FrankRuehl" w:hint="cs"/>
          <w:sz w:val="18"/>
          <w:rtl/>
        </w:rPr>
        <w:t>ם</w:t>
      </w:r>
      <w:r>
        <w:rPr>
          <w:rFonts w:cs="FrankRuehl"/>
          <w:sz w:val="18"/>
          <w:rtl/>
        </w:rPr>
        <w:t xml:space="preserve"> בכל אחד ממפעלי ההשבה מוצגים במסגרת סקר הקולח</w:t>
      </w:r>
      <w:r>
        <w:rPr>
          <w:rFonts w:cs="FrankRuehl"/>
          <w:sz w:val="18"/>
          <w:rtl/>
        </w:rPr>
        <w:t>י</w:t>
      </w:r>
      <w:r>
        <w:rPr>
          <w:rFonts w:cs="FrankRuehl" w:hint="cs"/>
          <w:sz w:val="18"/>
          <w:rtl/>
        </w:rPr>
        <w:t>ם</w:t>
      </w:r>
      <w:r>
        <w:rPr>
          <w:rFonts w:cs="FrankRuehl"/>
          <w:sz w:val="18"/>
          <w:rtl/>
        </w:rPr>
        <w:t xml:space="preserve"> שמפרסמת </w:t>
      </w:r>
      <w:r>
        <w:rPr>
          <w:rFonts w:cs="FrankRuehl"/>
          <w:sz w:val="18"/>
          <w:rtl/>
        </w:rPr>
        <w:t>רט"ג</w:t>
      </w:r>
      <w:r>
        <w:rPr>
          <w:rFonts w:cs="FrankRuehl"/>
          <w:sz w:val="18"/>
          <w:rtl/>
        </w:rPr>
        <w:t xml:space="preserve"> אחת לשנתיים.</w:t>
      </w:r>
    </w:p>
  </w:footnote>
  <w:footnote w:id="7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ועדת החקירה הפרלמנטרית בנושא משק המים</w:t>
      </w:r>
      <w:r>
        <w:rPr>
          <w:rFonts w:cs="FrankRuehl" w:hint="cs"/>
          <w:sz w:val="18"/>
          <w:rtl/>
        </w:rPr>
        <w:t>, (2002), עמ' 16.</w:t>
      </w:r>
    </w:p>
  </w:footnote>
  <w:footnote w:id="7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בהם: </w:t>
      </w:r>
      <w:r>
        <w:rPr>
          <w:rFonts w:cs="FrankRuehl"/>
          <w:sz w:val="18"/>
          <w:rtl/>
        </w:rPr>
        <w:t>אגף הסיוע</w:t>
      </w:r>
      <w:r>
        <w:rPr>
          <w:rFonts w:cs="FrankRuehl" w:hint="cs"/>
          <w:sz w:val="18"/>
          <w:rtl/>
        </w:rPr>
        <w:t>,</w:t>
      </w:r>
      <w:r>
        <w:rPr>
          <w:rFonts w:cs="FrankRuehl"/>
          <w:sz w:val="18"/>
          <w:rtl/>
        </w:rPr>
        <w:t xml:space="preserve"> האחראי </w:t>
      </w:r>
      <w:r>
        <w:rPr>
          <w:rFonts w:cs="FrankRuehl" w:hint="cs"/>
          <w:sz w:val="18"/>
          <w:rtl/>
        </w:rPr>
        <w:t>ל</w:t>
      </w:r>
      <w:r>
        <w:rPr>
          <w:rFonts w:cs="FrankRuehl"/>
          <w:sz w:val="18"/>
          <w:rtl/>
        </w:rPr>
        <w:t>הקצאת המענקים למפעלי השבת קולחי</w:t>
      </w:r>
      <w:r>
        <w:rPr>
          <w:rFonts w:cs="FrankRuehl" w:hint="cs"/>
          <w:sz w:val="18"/>
          <w:rtl/>
        </w:rPr>
        <w:t>ם</w:t>
      </w:r>
      <w:r>
        <w:rPr>
          <w:rFonts w:cs="FrankRuehl"/>
          <w:sz w:val="18"/>
          <w:rtl/>
        </w:rPr>
        <w:t xml:space="preserve"> שמוקמים ביזמה פרטית</w:t>
      </w:r>
      <w:r>
        <w:rPr>
          <w:rFonts w:cs="FrankRuehl" w:hint="cs"/>
          <w:sz w:val="18"/>
          <w:rtl/>
        </w:rPr>
        <w:t>;</w:t>
      </w:r>
      <w:r>
        <w:rPr>
          <w:rFonts w:cs="FrankRuehl"/>
          <w:sz w:val="18"/>
          <w:rtl/>
        </w:rPr>
        <w:t xml:space="preserve"> אגף הפיתוח</w:t>
      </w:r>
      <w:r>
        <w:rPr>
          <w:rFonts w:cs="FrankRuehl" w:hint="cs"/>
          <w:sz w:val="18"/>
          <w:rtl/>
        </w:rPr>
        <w:t>,</w:t>
      </w:r>
      <w:r>
        <w:rPr>
          <w:rFonts w:cs="FrankRuehl"/>
          <w:sz w:val="18"/>
          <w:rtl/>
        </w:rPr>
        <w:t xml:space="preserve"> האחראי </w:t>
      </w:r>
      <w:r>
        <w:rPr>
          <w:rFonts w:cs="FrankRuehl" w:hint="cs"/>
          <w:sz w:val="18"/>
          <w:rtl/>
        </w:rPr>
        <w:t>ל</w:t>
      </w:r>
      <w:r>
        <w:rPr>
          <w:rFonts w:cs="FrankRuehl"/>
          <w:sz w:val="18"/>
          <w:rtl/>
        </w:rPr>
        <w:t>מפעלי השבה של חברת מקורות</w:t>
      </w:r>
      <w:r>
        <w:rPr>
          <w:rFonts w:cs="FrankRuehl" w:hint="cs"/>
          <w:sz w:val="18"/>
          <w:rtl/>
        </w:rPr>
        <w:t>;</w:t>
      </w:r>
      <w:r>
        <w:rPr>
          <w:rFonts w:cs="FrankRuehl"/>
          <w:sz w:val="18"/>
          <w:rtl/>
        </w:rPr>
        <w:t xml:space="preserve"> אגף התפעול</w:t>
      </w:r>
      <w:r>
        <w:rPr>
          <w:rFonts w:cs="FrankRuehl" w:hint="cs"/>
          <w:sz w:val="18"/>
          <w:rtl/>
        </w:rPr>
        <w:t>,</w:t>
      </w:r>
      <w:r>
        <w:rPr>
          <w:rFonts w:cs="FrankRuehl"/>
          <w:sz w:val="18"/>
          <w:rtl/>
        </w:rPr>
        <w:t xml:space="preserve"> המטפל בניוד הקולחי</w:t>
      </w:r>
      <w:r>
        <w:rPr>
          <w:rFonts w:cs="FrankRuehl" w:hint="cs"/>
          <w:sz w:val="18"/>
          <w:rtl/>
        </w:rPr>
        <w:t>ם;</w:t>
      </w:r>
      <w:r>
        <w:rPr>
          <w:rFonts w:cs="FrankRuehl"/>
          <w:sz w:val="18"/>
          <w:rtl/>
        </w:rPr>
        <w:t xml:space="preserve"> </w:t>
      </w:r>
      <w:r>
        <w:rPr>
          <w:rFonts w:cs="FrankRuehl"/>
          <w:sz w:val="18"/>
          <w:rtl/>
        </w:rPr>
        <w:t>אגף איכות מים והשירות ההידרולוגי</w:t>
      </w:r>
      <w:r>
        <w:rPr>
          <w:rFonts w:cs="FrankRuehl" w:hint="cs"/>
          <w:sz w:val="18"/>
          <w:rtl/>
        </w:rPr>
        <w:t>,</w:t>
      </w:r>
      <w:r>
        <w:rPr>
          <w:rFonts w:cs="FrankRuehl"/>
          <w:sz w:val="18"/>
          <w:rtl/>
        </w:rPr>
        <w:t xml:space="preserve"> המטפלים באיכות המים</w:t>
      </w:r>
      <w:r>
        <w:rPr>
          <w:rFonts w:cs="FrankRuehl" w:hint="cs"/>
          <w:sz w:val="18"/>
          <w:rtl/>
        </w:rPr>
        <w:t>;</w:t>
      </w:r>
      <w:r>
        <w:rPr>
          <w:rFonts w:cs="FrankRuehl"/>
          <w:sz w:val="18"/>
          <w:rtl/>
        </w:rPr>
        <w:t xml:space="preserve"> חטיבת האסדרה</w:t>
      </w:r>
      <w:r>
        <w:rPr>
          <w:rFonts w:cs="FrankRuehl" w:hint="cs"/>
          <w:sz w:val="18"/>
          <w:rtl/>
        </w:rPr>
        <w:t>,</w:t>
      </w:r>
      <w:r>
        <w:rPr>
          <w:rFonts w:cs="FrankRuehl"/>
          <w:sz w:val="18"/>
          <w:rtl/>
        </w:rPr>
        <w:t xml:space="preserve"> שנותנת רישיונות הפקה ואספקה למפעלי ההשבה</w:t>
      </w:r>
      <w:r>
        <w:rPr>
          <w:rFonts w:cs="FrankRuehl" w:hint="cs"/>
          <w:sz w:val="18"/>
          <w:rtl/>
        </w:rPr>
        <w:t>;</w:t>
      </w:r>
      <w:r>
        <w:rPr>
          <w:rFonts w:cs="FrankRuehl"/>
          <w:sz w:val="18"/>
          <w:rtl/>
        </w:rPr>
        <w:t xml:space="preserve"> </w:t>
      </w:r>
      <w:r>
        <w:rPr>
          <w:rFonts w:cs="FrankRuehl"/>
          <w:sz w:val="18"/>
          <w:rtl/>
        </w:rPr>
        <w:t>המ</w:t>
      </w:r>
      <w:r>
        <w:rPr>
          <w:rFonts w:cs="FrankRuehl" w:hint="cs"/>
          <w:sz w:val="18"/>
          <w:rtl/>
        </w:rPr>
        <w:t>י</w:t>
      </w:r>
      <w:r>
        <w:rPr>
          <w:rFonts w:cs="FrankRuehl"/>
          <w:sz w:val="18"/>
          <w:rtl/>
        </w:rPr>
        <w:t>נהל</w:t>
      </w:r>
      <w:r>
        <w:rPr>
          <w:rFonts w:cs="FrankRuehl"/>
          <w:sz w:val="18"/>
          <w:rtl/>
        </w:rPr>
        <w:t xml:space="preserve"> לתשתיות ביוב (</w:t>
      </w:r>
      <w:r>
        <w:rPr>
          <w:rFonts w:cs="FrankRuehl"/>
          <w:sz w:val="18"/>
          <w:rtl/>
        </w:rPr>
        <w:t>המלת"ב</w:t>
      </w:r>
      <w:r>
        <w:rPr>
          <w:rFonts w:cs="FrankRuehl"/>
          <w:sz w:val="18"/>
          <w:rtl/>
        </w:rPr>
        <w:t>)</w:t>
      </w:r>
      <w:r>
        <w:rPr>
          <w:rFonts w:cs="FrankRuehl" w:hint="cs"/>
          <w:sz w:val="18"/>
          <w:rtl/>
        </w:rPr>
        <w:t>,</w:t>
      </w:r>
      <w:r>
        <w:rPr>
          <w:rFonts w:cs="FrankRuehl"/>
          <w:sz w:val="18"/>
          <w:rtl/>
        </w:rPr>
        <w:t xml:space="preserve"> האחראי </w:t>
      </w:r>
      <w:r>
        <w:rPr>
          <w:rFonts w:cs="FrankRuehl" w:hint="cs"/>
          <w:sz w:val="18"/>
          <w:rtl/>
        </w:rPr>
        <w:t>ל</w:t>
      </w:r>
      <w:r>
        <w:rPr>
          <w:rFonts w:cs="FrankRuehl"/>
          <w:sz w:val="18"/>
          <w:rtl/>
        </w:rPr>
        <w:t>נושא הביוב והשפכים, אגף התכנון</w:t>
      </w:r>
      <w:r>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הרשות הממשלתית למים ולביוב</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739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737</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3</w:t>
    </w:r>
    <w:r>
      <w:rPr>
        <w:rStyle w:val="PageNumber"/>
        <w:rFonts w:ascii="FrankRuehl" w:hAnsi="FrankRuehl" w:cs="FrankRuehl"/>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3575F67"/>
    <w:multiLevelType w:val="hybridMultilevel"/>
    <w:tmpl w:val="58F29BD0"/>
    <w:lvl w:ilvl="0">
      <w:start w:val="1"/>
      <w:numFmt w:val="decimal"/>
      <w:lvlText w:val="%1."/>
      <w:lvlJc w:val="left"/>
      <w:pPr>
        <w:tabs>
          <w:tab w:val="num" w:pos="372"/>
        </w:tabs>
        <w:ind w:left="372" w:hanging="360"/>
      </w:pPr>
      <w:rPr>
        <w:rFonts w:cs="Times New Roman" w:hint="default"/>
      </w:rPr>
    </w:lvl>
    <w:lvl w:ilvl="1" w:tentative="1">
      <w:start w:val="1"/>
      <w:numFmt w:val="lowerLetter"/>
      <w:lvlText w:val="%2."/>
      <w:lvlJc w:val="left"/>
      <w:pPr>
        <w:tabs>
          <w:tab w:val="num" w:pos="1092"/>
        </w:tabs>
        <w:ind w:left="1092" w:hanging="360"/>
      </w:pPr>
      <w:rPr>
        <w:rFonts w:cs="Times New Roman"/>
      </w:rPr>
    </w:lvl>
    <w:lvl w:ilvl="2" w:tentative="1">
      <w:start w:val="1"/>
      <w:numFmt w:val="lowerRoman"/>
      <w:lvlText w:val="%3."/>
      <w:lvlJc w:val="right"/>
      <w:pPr>
        <w:tabs>
          <w:tab w:val="num" w:pos="1812"/>
        </w:tabs>
        <w:ind w:left="1812" w:hanging="180"/>
      </w:pPr>
      <w:rPr>
        <w:rFonts w:cs="Times New Roman"/>
      </w:rPr>
    </w:lvl>
    <w:lvl w:ilvl="3" w:tentative="1">
      <w:start w:val="1"/>
      <w:numFmt w:val="decimal"/>
      <w:lvlText w:val="%4."/>
      <w:lvlJc w:val="left"/>
      <w:pPr>
        <w:tabs>
          <w:tab w:val="num" w:pos="2532"/>
        </w:tabs>
        <w:ind w:left="2532" w:hanging="360"/>
      </w:pPr>
      <w:rPr>
        <w:rFonts w:cs="Times New Roman"/>
      </w:rPr>
    </w:lvl>
    <w:lvl w:ilvl="4" w:tentative="1">
      <w:start w:val="1"/>
      <w:numFmt w:val="lowerLetter"/>
      <w:lvlText w:val="%5."/>
      <w:lvlJc w:val="left"/>
      <w:pPr>
        <w:tabs>
          <w:tab w:val="num" w:pos="3252"/>
        </w:tabs>
        <w:ind w:left="3252" w:hanging="360"/>
      </w:pPr>
      <w:rPr>
        <w:rFonts w:cs="Times New Roman"/>
      </w:rPr>
    </w:lvl>
    <w:lvl w:ilvl="5" w:tentative="1">
      <w:start w:val="1"/>
      <w:numFmt w:val="lowerRoman"/>
      <w:lvlText w:val="%6."/>
      <w:lvlJc w:val="right"/>
      <w:pPr>
        <w:tabs>
          <w:tab w:val="num" w:pos="3972"/>
        </w:tabs>
        <w:ind w:left="3972" w:hanging="180"/>
      </w:pPr>
      <w:rPr>
        <w:rFonts w:cs="Times New Roman"/>
      </w:rPr>
    </w:lvl>
    <w:lvl w:ilvl="6" w:tentative="1">
      <w:start w:val="1"/>
      <w:numFmt w:val="decimal"/>
      <w:lvlText w:val="%7."/>
      <w:lvlJc w:val="left"/>
      <w:pPr>
        <w:tabs>
          <w:tab w:val="num" w:pos="4692"/>
        </w:tabs>
        <w:ind w:left="4692" w:hanging="360"/>
      </w:pPr>
      <w:rPr>
        <w:rFonts w:cs="Times New Roman"/>
      </w:rPr>
    </w:lvl>
    <w:lvl w:ilvl="7" w:tentative="1">
      <w:start w:val="1"/>
      <w:numFmt w:val="lowerLetter"/>
      <w:lvlText w:val="%8."/>
      <w:lvlJc w:val="left"/>
      <w:pPr>
        <w:tabs>
          <w:tab w:val="num" w:pos="5412"/>
        </w:tabs>
        <w:ind w:left="5412" w:hanging="360"/>
      </w:pPr>
      <w:rPr>
        <w:rFonts w:cs="Times New Roman"/>
      </w:rPr>
    </w:lvl>
    <w:lvl w:ilvl="8" w:tentative="1">
      <w:start w:val="1"/>
      <w:numFmt w:val="lowerRoman"/>
      <w:lvlText w:val="%9."/>
      <w:lvlJc w:val="right"/>
      <w:pPr>
        <w:tabs>
          <w:tab w:val="num" w:pos="6132"/>
        </w:tabs>
        <w:ind w:left="6132" w:hanging="180"/>
      </w:pPr>
      <w:rPr>
        <w:rFonts w:cs="Times New Roman"/>
      </w:rPr>
    </w:lvl>
  </w:abstractNum>
  <w:abstractNum w:abstractNumId="2">
    <w:nsid w:val="0902451B"/>
    <w:multiLevelType w:val="multilevel"/>
    <w:tmpl w:val="3722804C"/>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b w:val="0"/>
        <w:bCs w:val="0"/>
      </w:rPr>
    </w:lvl>
    <w:lvl w:ilvl="2">
      <w:start w:val="1"/>
      <w:numFmt w:val="bullet"/>
      <w:lvlText w:val=""/>
      <w:lvlJc w:val="left"/>
      <w:pPr>
        <w:tabs>
          <w:tab w:val="num" w:pos="1474"/>
        </w:tabs>
        <w:ind w:left="1474"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1D84A64"/>
    <w:multiLevelType w:val="hybridMultilevel"/>
    <w:tmpl w:val="41B40EE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BA0E9B"/>
    <w:multiLevelType w:val="hybridMultilevel"/>
    <w:tmpl w:val="F7786764"/>
    <w:lvl w:ilvl="0">
      <w:start w:val="1"/>
      <w:numFmt w:val="bullet"/>
      <w:lvlText w:val=""/>
      <w:lvlJc w:val="left"/>
      <w:pPr>
        <w:tabs>
          <w:tab w:val="num" w:pos="851"/>
        </w:tabs>
        <w:ind w:left="851" w:hanging="28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6D94A92"/>
    <w:multiLevelType w:val="multilevel"/>
    <w:tmpl w:val="82C2C4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b w:val="0"/>
        <w:bCs w:val="0"/>
      </w:rPr>
    </w:lvl>
    <w:lvl w:ilvl="2">
      <w:start w:val="1"/>
      <w:numFmt w:val="decimal"/>
      <w:lvlText w:val="%1.%2.%3."/>
      <w:lvlJc w:val="left"/>
      <w:pPr>
        <w:tabs>
          <w:tab w:val="num" w:pos="1928"/>
        </w:tabs>
        <w:ind w:left="1928" w:hanging="79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A061C06"/>
    <w:multiLevelType w:val="hybridMultilevel"/>
    <w:tmpl w:val="472A9B90"/>
    <w:lvl w:ilvl="0">
      <w:start w:val="1"/>
      <w:numFmt w:val="hebrew1"/>
      <w:lvlText w:val="%1."/>
      <w:lvlJc w:val="left"/>
      <w:pPr>
        <w:ind w:left="720" w:hanging="360"/>
      </w:pPr>
      <w:rPr>
        <w:rFonts w:cs="Times New Roman" w:hint="default"/>
        <w:sz w:val="2"/>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28CB1D6B"/>
    <w:multiLevelType w:val="multilevel"/>
    <w:tmpl w:val="F9A6F13A"/>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851"/>
        </w:tabs>
        <w:ind w:left="851" w:hanging="284"/>
      </w:pPr>
      <w:rPr>
        <w:rFonts w:ascii="Symbol" w:hAnsi="Symbol" w:hint="default"/>
        <w:b w:val="0"/>
      </w:rPr>
    </w:lvl>
    <w:lvl w:ilvl="2">
      <w:start w:val="1"/>
      <w:numFmt w:val="bullet"/>
      <w:lvlText w:val=""/>
      <w:lvlJc w:val="left"/>
      <w:pPr>
        <w:tabs>
          <w:tab w:val="num" w:pos="1191"/>
        </w:tabs>
        <w:ind w:left="1191" w:hanging="284"/>
      </w:pPr>
      <w:rPr>
        <w:rFonts w:ascii="Wingdings" w:hAnsi="Wingdings" w:hint="default"/>
        <w:color w:val="auto"/>
        <w:sz w:val="28"/>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2FF32C8D"/>
    <w:multiLevelType w:val="hybridMultilevel"/>
    <w:tmpl w:val="C548F91E"/>
    <w:lvl w:ilvl="0">
      <w:start w:val="1"/>
      <w:numFmt w:val="bullet"/>
      <w:lvlText w:val=""/>
      <w:lvlJc w:val="left"/>
      <w:pPr>
        <w:tabs>
          <w:tab w:val="num" w:pos="1004"/>
        </w:tabs>
        <w:ind w:left="1004" w:hanging="284"/>
      </w:pPr>
      <w:rPr>
        <w:rFonts w:ascii="Symbol" w:hAnsi="Symbol" w:hint="default"/>
      </w:rPr>
    </w:lvl>
    <w:lvl w:ilvl="1" w:tentative="1">
      <w:start w:val="1"/>
      <w:numFmt w:val="bullet"/>
      <w:lvlText w:val="o"/>
      <w:lvlJc w:val="left"/>
      <w:pPr>
        <w:tabs>
          <w:tab w:val="num" w:pos="913"/>
        </w:tabs>
        <w:ind w:left="913" w:hanging="360"/>
      </w:pPr>
      <w:rPr>
        <w:rFonts w:ascii="Courier New" w:hAnsi="Courier New" w:hint="default"/>
      </w:rPr>
    </w:lvl>
    <w:lvl w:ilvl="2" w:tentative="1">
      <w:start w:val="1"/>
      <w:numFmt w:val="bullet"/>
      <w:lvlText w:val=""/>
      <w:lvlJc w:val="left"/>
      <w:pPr>
        <w:tabs>
          <w:tab w:val="num" w:pos="1633"/>
        </w:tabs>
        <w:ind w:left="1633" w:hanging="360"/>
      </w:pPr>
      <w:rPr>
        <w:rFonts w:ascii="Wingdings" w:hAnsi="Wingdings" w:hint="default"/>
      </w:rPr>
    </w:lvl>
    <w:lvl w:ilvl="3" w:tentative="1">
      <w:start w:val="1"/>
      <w:numFmt w:val="bullet"/>
      <w:lvlText w:val=""/>
      <w:lvlJc w:val="left"/>
      <w:pPr>
        <w:tabs>
          <w:tab w:val="num" w:pos="2353"/>
        </w:tabs>
        <w:ind w:left="2353" w:hanging="360"/>
      </w:pPr>
      <w:rPr>
        <w:rFonts w:ascii="Symbol" w:hAnsi="Symbol" w:hint="default"/>
      </w:rPr>
    </w:lvl>
    <w:lvl w:ilvl="4" w:tentative="1">
      <w:start w:val="1"/>
      <w:numFmt w:val="bullet"/>
      <w:lvlText w:val="o"/>
      <w:lvlJc w:val="left"/>
      <w:pPr>
        <w:tabs>
          <w:tab w:val="num" w:pos="3073"/>
        </w:tabs>
        <w:ind w:left="3073" w:hanging="360"/>
      </w:pPr>
      <w:rPr>
        <w:rFonts w:ascii="Courier New" w:hAnsi="Courier New" w:hint="default"/>
      </w:rPr>
    </w:lvl>
    <w:lvl w:ilvl="5" w:tentative="1">
      <w:start w:val="1"/>
      <w:numFmt w:val="bullet"/>
      <w:lvlText w:val=""/>
      <w:lvlJc w:val="left"/>
      <w:pPr>
        <w:tabs>
          <w:tab w:val="num" w:pos="3793"/>
        </w:tabs>
        <w:ind w:left="3793" w:hanging="360"/>
      </w:pPr>
      <w:rPr>
        <w:rFonts w:ascii="Wingdings" w:hAnsi="Wingdings" w:hint="default"/>
      </w:rPr>
    </w:lvl>
    <w:lvl w:ilvl="6" w:tentative="1">
      <w:start w:val="1"/>
      <w:numFmt w:val="bullet"/>
      <w:lvlText w:val=""/>
      <w:lvlJc w:val="left"/>
      <w:pPr>
        <w:tabs>
          <w:tab w:val="num" w:pos="4513"/>
        </w:tabs>
        <w:ind w:left="4513" w:hanging="360"/>
      </w:pPr>
      <w:rPr>
        <w:rFonts w:ascii="Symbol" w:hAnsi="Symbol" w:hint="default"/>
      </w:rPr>
    </w:lvl>
    <w:lvl w:ilvl="7" w:tentative="1">
      <w:start w:val="1"/>
      <w:numFmt w:val="bullet"/>
      <w:lvlText w:val="o"/>
      <w:lvlJc w:val="left"/>
      <w:pPr>
        <w:tabs>
          <w:tab w:val="num" w:pos="5233"/>
        </w:tabs>
        <w:ind w:left="5233" w:hanging="360"/>
      </w:pPr>
      <w:rPr>
        <w:rFonts w:ascii="Courier New" w:hAnsi="Courier New" w:hint="default"/>
      </w:rPr>
    </w:lvl>
    <w:lvl w:ilvl="8" w:tentative="1">
      <w:start w:val="1"/>
      <w:numFmt w:val="bullet"/>
      <w:lvlText w:val=""/>
      <w:lvlJc w:val="left"/>
      <w:pPr>
        <w:tabs>
          <w:tab w:val="num" w:pos="5953"/>
        </w:tabs>
        <w:ind w:left="5953" w:hanging="360"/>
      </w:pPr>
      <w:rPr>
        <w:rFonts w:ascii="Wingdings" w:hAnsi="Wingdings" w:hint="default"/>
      </w:r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AA33EB0"/>
    <w:multiLevelType w:val="multilevel"/>
    <w:tmpl w:val="82C2C4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b w:val="0"/>
        <w:bCs w:val="0"/>
      </w:rPr>
    </w:lvl>
    <w:lvl w:ilvl="2">
      <w:start w:val="1"/>
      <w:numFmt w:val="decimal"/>
      <w:lvlText w:val="%1.%2.%3."/>
      <w:lvlJc w:val="left"/>
      <w:pPr>
        <w:tabs>
          <w:tab w:val="num" w:pos="1928"/>
        </w:tabs>
        <w:ind w:left="1928" w:hanging="79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3EC71625"/>
    <w:multiLevelType w:val="hybridMultilevel"/>
    <w:tmpl w:val="9EC44B2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402D30C5"/>
    <w:multiLevelType w:val="multilevel"/>
    <w:tmpl w:val="6D001C28"/>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5">
    <w:nsid w:val="43380F0F"/>
    <w:multiLevelType w:val="hybridMultilevel"/>
    <w:tmpl w:val="3D36C3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B182C92"/>
    <w:multiLevelType w:val="hybridMultilevel"/>
    <w:tmpl w:val="444ED73E"/>
    <w:lvl w:ilvl="0">
      <w:start w:val="1"/>
      <w:numFmt w:val="bullet"/>
      <w:lvlText w:val="o"/>
      <w:lvlJc w:val="left"/>
      <w:pPr>
        <w:tabs>
          <w:tab w:val="num" w:pos="1004"/>
        </w:tabs>
        <w:ind w:left="1004" w:hanging="284"/>
      </w:pPr>
      <w:rPr>
        <w:rFonts w:ascii="Courier New" w:hAnsi="Courier New" w:hint="default"/>
      </w:rPr>
    </w:lvl>
    <w:lvl w:ilvl="1">
      <w:start w:val="1"/>
      <w:numFmt w:val="bullet"/>
      <w:lvlText w:val="o"/>
      <w:lvlJc w:val="left"/>
      <w:pPr>
        <w:tabs>
          <w:tab w:val="num" w:pos="1814"/>
        </w:tabs>
        <w:ind w:left="1814" w:hanging="226"/>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5A26348"/>
    <w:multiLevelType w:val="hybridMultilevel"/>
    <w:tmpl w:val="FB78D4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60C6440"/>
    <w:multiLevelType w:val="hybridMultilevel"/>
    <w:tmpl w:val="01BE3B0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93B7A5F"/>
    <w:multiLevelType w:val="hybridMultilevel"/>
    <w:tmpl w:val="DE809592"/>
    <w:lvl w:ilvl="0">
      <w:start w:val="1"/>
      <w:numFmt w:val="bullet"/>
      <w:lvlText w:val=""/>
      <w:lvlJc w:val="left"/>
      <w:pPr>
        <w:tabs>
          <w:tab w:val="num" w:pos="1418"/>
        </w:tabs>
        <w:ind w:left="1418" w:hanging="284"/>
      </w:pPr>
      <w:rPr>
        <w:rFonts w:ascii="Symbol" w:hAnsi="Symbol" w:hint="default"/>
        <w:color w:val="auto"/>
      </w:rPr>
    </w:lvl>
    <w:lvl w:ilvl="1" w:tentative="1">
      <w:start w:val="1"/>
      <w:numFmt w:val="bullet"/>
      <w:lvlText w:val="o"/>
      <w:lvlJc w:val="left"/>
      <w:pPr>
        <w:tabs>
          <w:tab w:val="num" w:pos="1327"/>
        </w:tabs>
        <w:ind w:left="1327" w:hanging="360"/>
      </w:pPr>
      <w:rPr>
        <w:rFonts w:ascii="Courier New" w:hAnsi="Courier New" w:hint="default"/>
      </w:rPr>
    </w:lvl>
    <w:lvl w:ilvl="2" w:tentative="1">
      <w:start w:val="1"/>
      <w:numFmt w:val="bullet"/>
      <w:lvlText w:val=""/>
      <w:lvlJc w:val="left"/>
      <w:pPr>
        <w:tabs>
          <w:tab w:val="num" w:pos="2047"/>
        </w:tabs>
        <w:ind w:left="2047" w:hanging="360"/>
      </w:pPr>
      <w:rPr>
        <w:rFonts w:ascii="Wingdings" w:hAnsi="Wingdings" w:hint="default"/>
      </w:rPr>
    </w:lvl>
    <w:lvl w:ilvl="3" w:tentative="1">
      <w:start w:val="1"/>
      <w:numFmt w:val="bullet"/>
      <w:lvlText w:val=""/>
      <w:lvlJc w:val="left"/>
      <w:pPr>
        <w:tabs>
          <w:tab w:val="num" w:pos="2767"/>
        </w:tabs>
        <w:ind w:left="2767" w:hanging="360"/>
      </w:pPr>
      <w:rPr>
        <w:rFonts w:ascii="Symbol" w:hAnsi="Symbol" w:hint="default"/>
      </w:rPr>
    </w:lvl>
    <w:lvl w:ilvl="4" w:tentative="1">
      <w:start w:val="1"/>
      <w:numFmt w:val="bullet"/>
      <w:lvlText w:val="o"/>
      <w:lvlJc w:val="left"/>
      <w:pPr>
        <w:tabs>
          <w:tab w:val="num" w:pos="3487"/>
        </w:tabs>
        <w:ind w:left="3487" w:hanging="360"/>
      </w:pPr>
      <w:rPr>
        <w:rFonts w:ascii="Courier New" w:hAnsi="Courier New" w:hint="default"/>
      </w:rPr>
    </w:lvl>
    <w:lvl w:ilvl="5" w:tentative="1">
      <w:start w:val="1"/>
      <w:numFmt w:val="bullet"/>
      <w:lvlText w:val=""/>
      <w:lvlJc w:val="left"/>
      <w:pPr>
        <w:tabs>
          <w:tab w:val="num" w:pos="4207"/>
        </w:tabs>
        <w:ind w:left="4207" w:hanging="360"/>
      </w:pPr>
      <w:rPr>
        <w:rFonts w:ascii="Wingdings" w:hAnsi="Wingdings" w:hint="default"/>
      </w:rPr>
    </w:lvl>
    <w:lvl w:ilvl="6" w:tentative="1">
      <w:start w:val="1"/>
      <w:numFmt w:val="bullet"/>
      <w:lvlText w:val=""/>
      <w:lvlJc w:val="left"/>
      <w:pPr>
        <w:tabs>
          <w:tab w:val="num" w:pos="4927"/>
        </w:tabs>
        <w:ind w:left="4927" w:hanging="360"/>
      </w:pPr>
      <w:rPr>
        <w:rFonts w:ascii="Symbol" w:hAnsi="Symbol" w:hint="default"/>
      </w:rPr>
    </w:lvl>
    <w:lvl w:ilvl="7" w:tentative="1">
      <w:start w:val="1"/>
      <w:numFmt w:val="bullet"/>
      <w:lvlText w:val="o"/>
      <w:lvlJc w:val="left"/>
      <w:pPr>
        <w:tabs>
          <w:tab w:val="num" w:pos="5647"/>
        </w:tabs>
        <w:ind w:left="5647" w:hanging="360"/>
      </w:pPr>
      <w:rPr>
        <w:rFonts w:ascii="Courier New" w:hAnsi="Courier New" w:hint="default"/>
      </w:rPr>
    </w:lvl>
    <w:lvl w:ilvl="8" w:tentative="1">
      <w:start w:val="1"/>
      <w:numFmt w:val="bullet"/>
      <w:lvlText w:val=""/>
      <w:lvlJc w:val="left"/>
      <w:pPr>
        <w:tabs>
          <w:tab w:val="num" w:pos="6367"/>
        </w:tabs>
        <w:ind w:left="6367" w:hanging="360"/>
      </w:pPr>
      <w:rPr>
        <w:rFonts w:ascii="Wingdings" w:hAnsi="Wingdings" w:hint="default"/>
      </w:rPr>
    </w:lvl>
  </w:abstractNum>
  <w:abstractNum w:abstractNumId="22">
    <w:nsid w:val="5F7E2232"/>
    <w:multiLevelType w:val="hybridMultilevel"/>
    <w:tmpl w:val="2C46C36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62605576"/>
    <w:multiLevelType w:val="hybridMultilevel"/>
    <w:tmpl w:val="A95A81A6"/>
    <w:lvl w:ilvl="0">
      <w:start w:val="1"/>
      <w:numFmt w:val="bullet"/>
      <w:lvlText w:val="o"/>
      <w:lvlJc w:val="left"/>
      <w:pPr>
        <w:tabs>
          <w:tab w:val="num" w:pos="1814"/>
        </w:tabs>
        <w:ind w:left="1814" w:hanging="226"/>
      </w:pPr>
      <w:rPr>
        <w:rFonts w:ascii="Courier New" w:hAnsi="Courier New" w:hint="default"/>
      </w:rPr>
    </w:lvl>
    <w:lvl w:ilvl="1">
      <w:start w:val="0"/>
      <w:numFmt w:val="bullet"/>
      <w:lvlText w:val=""/>
      <w:lvlJc w:val="left"/>
      <w:pPr>
        <w:tabs>
          <w:tab w:val="num" w:pos="1491"/>
        </w:tabs>
        <w:ind w:left="1491" w:hanging="360"/>
      </w:pPr>
      <w:rPr>
        <w:rFonts w:ascii="Symbol" w:eastAsia="Times New Roman" w:hAnsi="Symbol" w:hint="default"/>
      </w:rPr>
    </w:lvl>
    <w:lvl w:ilvl="2">
      <w:start w:val="1"/>
      <w:numFmt w:val="bullet"/>
      <w:lvlText w:val=""/>
      <w:lvlJc w:val="left"/>
      <w:pPr>
        <w:tabs>
          <w:tab w:val="num" w:pos="2211"/>
        </w:tabs>
        <w:ind w:left="2211" w:hanging="360"/>
      </w:pPr>
      <w:rPr>
        <w:rFonts w:ascii="Wingdings" w:hAnsi="Wingdings" w:hint="default"/>
      </w:rPr>
    </w:lvl>
    <w:lvl w:ilvl="3" w:tentative="1">
      <w:start w:val="1"/>
      <w:numFmt w:val="bullet"/>
      <w:lvlText w:val=""/>
      <w:lvlJc w:val="left"/>
      <w:pPr>
        <w:tabs>
          <w:tab w:val="num" w:pos="2931"/>
        </w:tabs>
        <w:ind w:left="2931" w:hanging="360"/>
      </w:pPr>
      <w:rPr>
        <w:rFonts w:ascii="Symbol" w:hAnsi="Symbol" w:hint="default"/>
      </w:rPr>
    </w:lvl>
    <w:lvl w:ilvl="4" w:tentative="1">
      <w:start w:val="1"/>
      <w:numFmt w:val="bullet"/>
      <w:lvlText w:val="o"/>
      <w:lvlJc w:val="left"/>
      <w:pPr>
        <w:tabs>
          <w:tab w:val="num" w:pos="3651"/>
        </w:tabs>
        <w:ind w:left="3651" w:hanging="360"/>
      </w:pPr>
      <w:rPr>
        <w:rFonts w:ascii="Courier New" w:hAnsi="Courier New" w:hint="default"/>
      </w:rPr>
    </w:lvl>
    <w:lvl w:ilvl="5" w:tentative="1">
      <w:start w:val="1"/>
      <w:numFmt w:val="bullet"/>
      <w:lvlText w:val=""/>
      <w:lvlJc w:val="left"/>
      <w:pPr>
        <w:tabs>
          <w:tab w:val="num" w:pos="4371"/>
        </w:tabs>
        <w:ind w:left="4371" w:hanging="360"/>
      </w:pPr>
      <w:rPr>
        <w:rFonts w:ascii="Wingdings" w:hAnsi="Wingdings" w:hint="default"/>
      </w:rPr>
    </w:lvl>
    <w:lvl w:ilvl="6" w:tentative="1">
      <w:start w:val="1"/>
      <w:numFmt w:val="bullet"/>
      <w:lvlText w:val=""/>
      <w:lvlJc w:val="left"/>
      <w:pPr>
        <w:tabs>
          <w:tab w:val="num" w:pos="5091"/>
        </w:tabs>
        <w:ind w:left="5091" w:hanging="360"/>
      </w:pPr>
      <w:rPr>
        <w:rFonts w:ascii="Symbol" w:hAnsi="Symbol" w:hint="default"/>
      </w:rPr>
    </w:lvl>
    <w:lvl w:ilvl="7" w:tentative="1">
      <w:start w:val="1"/>
      <w:numFmt w:val="bullet"/>
      <w:lvlText w:val="o"/>
      <w:lvlJc w:val="left"/>
      <w:pPr>
        <w:tabs>
          <w:tab w:val="num" w:pos="5811"/>
        </w:tabs>
        <w:ind w:left="5811" w:hanging="360"/>
      </w:pPr>
      <w:rPr>
        <w:rFonts w:ascii="Courier New" w:hAnsi="Courier New" w:hint="default"/>
      </w:rPr>
    </w:lvl>
    <w:lvl w:ilvl="8" w:tentative="1">
      <w:start w:val="1"/>
      <w:numFmt w:val="bullet"/>
      <w:lvlText w:val=""/>
      <w:lvlJc w:val="left"/>
      <w:pPr>
        <w:tabs>
          <w:tab w:val="num" w:pos="6531"/>
        </w:tabs>
        <w:ind w:left="6531" w:hanging="360"/>
      </w:pPr>
      <w:rPr>
        <w:rFonts w:ascii="Wingdings" w:hAnsi="Wingdings" w:hint="default"/>
      </w:rPr>
    </w:lvl>
  </w:abstractNum>
  <w:abstractNum w:abstractNumId="24">
    <w:nsid w:val="64EB637F"/>
    <w:multiLevelType w:val="hybridMultilevel"/>
    <w:tmpl w:val="67C425C4"/>
    <w:lvl w:ilvl="0">
      <w:start w:val="1"/>
      <w:numFmt w:val="bullet"/>
      <w:lvlText w:val=""/>
      <w:lvlJc w:val="left"/>
      <w:pPr>
        <w:tabs>
          <w:tab w:val="num" w:pos="1418"/>
        </w:tabs>
        <w:ind w:left="1418" w:hanging="284"/>
      </w:pPr>
      <w:rPr>
        <w:rFonts w:ascii="Symbol" w:hAnsi="Symbol" w:hint="default"/>
      </w:rPr>
    </w:lvl>
    <w:lvl w:ilvl="1" w:tentative="1">
      <w:start w:val="1"/>
      <w:numFmt w:val="bullet"/>
      <w:lvlText w:val="o"/>
      <w:lvlJc w:val="left"/>
      <w:pPr>
        <w:ind w:left="3348" w:hanging="360"/>
      </w:pPr>
      <w:rPr>
        <w:rFonts w:ascii="Courier New" w:hAnsi="Courier New" w:hint="default"/>
      </w:rPr>
    </w:lvl>
    <w:lvl w:ilvl="2" w:tentative="1">
      <w:start w:val="1"/>
      <w:numFmt w:val="bullet"/>
      <w:lvlText w:val=""/>
      <w:lvlJc w:val="left"/>
      <w:pPr>
        <w:ind w:left="4068" w:hanging="360"/>
      </w:pPr>
      <w:rPr>
        <w:rFonts w:ascii="Wingdings" w:hAnsi="Wingdings" w:hint="default"/>
      </w:rPr>
    </w:lvl>
    <w:lvl w:ilvl="3" w:tentative="1">
      <w:start w:val="1"/>
      <w:numFmt w:val="bullet"/>
      <w:lvlText w:val=""/>
      <w:lvlJc w:val="left"/>
      <w:pPr>
        <w:ind w:left="4788" w:hanging="360"/>
      </w:pPr>
      <w:rPr>
        <w:rFonts w:ascii="Symbol" w:hAnsi="Symbol" w:hint="default"/>
      </w:rPr>
    </w:lvl>
    <w:lvl w:ilvl="4" w:tentative="1">
      <w:start w:val="1"/>
      <w:numFmt w:val="bullet"/>
      <w:lvlText w:val="o"/>
      <w:lvlJc w:val="left"/>
      <w:pPr>
        <w:ind w:left="5508" w:hanging="360"/>
      </w:pPr>
      <w:rPr>
        <w:rFonts w:ascii="Courier New" w:hAnsi="Courier New" w:hint="default"/>
      </w:rPr>
    </w:lvl>
    <w:lvl w:ilvl="5" w:tentative="1">
      <w:start w:val="1"/>
      <w:numFmt w:val="bullet"/>
      <w:lvlText w:val=""/>
      <w:lvlJc w:val="left"/>
      <w:pPr>
        <w:ind w:left="6228" w:hanging="360"/>
      </w:pPr>
      <w:rPr>
        <w:rFonts w:ascii="Wingdings" w:hAnsi="Wingdings" w:hint="default"/>
      </w:rPr>
    </w:lvl>
    <w:lvl w:ilvl="6" w:tentative="1">
      <w:start w:val="1"/>
      <w:numFmt w:val="bullet"/>
      <w:lvlText w:val=""/>
      <w:lvlJc w:val="left"/>
      <w:pPr>
        <w:ind w:left="6948" w:hanging="360"/>
      </w:pPr>
      <w:rPr>
        <w:rFonts w:ascii="Symbol" w:hAnsi="Symbol" w:hint="default"/>
      </w:rPr>
    </w:lvl>
    <w:lvl w:ilvl="7" w:tentative="1">
      <w:start w:val="1"/>
      <w:numFmt w:val="bullet"/>
      <w:lvlText w:val="o"/>
      <w:lvlJc w:val="left"/>
      <w:pPr>
        <w:ind w:left="7668" w:hanging="360"/>
      </w:pPr>
      <w:rPr>
        <w:rFonts w:ascii="Courier New" w:hAnsi="Courier New" w:hint="default"/>
      </w:rPr>
    </w:lvl>
    <w:lvl w:ilvl="8" w:tentative="1">
      <w:start w:val="1"/>
      <w:numFmt w:val="bullet"/>
      <w:lvlText w:val=""/>
      <w:lvlJc w:val="left"/>
      <w:pPr>
        <w:ind w:left="8388" w:hanging="360"/>
      </w:pPr>
      <w:rPr>
        <w:rFonts w:ascii="Wingdings" w:hAnsi="Wingdings" w:hint="default"/>
      </w:rPr>
    </w:lvl>
  </w:abstractNum>
  <w:abstractNum w:abstractNumId="25">
    <w:nsid w:val="6A1C7FB5"/>
    <w:multiLevelType w:val="singleLevel"/>
    <w:tmpl w:val="CB646ABA"/>
    <w:lvl w:ilvl="0">
      <w:start w:val="1"/>
      <w:numFmt w:val="hebrew1"/>
      <w:lvlText w:val="%1."/>
      <w:lvlJc w:val="center"/>
      <w:pPr>
        <w:tabs>
          <w:tab w:val="num" w:pos="797"/>
        </w:tabs>
        <w:ind w:left="797" w:hanging="360"/>
      </w:pPr>
    </w:lvl>
  </w:abstractNum>
  <w:abstractNum w:abstractNumId="26">
    <w:nsid w:val="71B16454"/>
    <w:multiLevelType w:val="hybridMultilevel"/>
    <w:tmpl w:val="4D0C3D64"/>
    <w:lvl w:ilvl="0">
      <w:start w:val="1"/>
      <w:numFmt w:val="bullet"/>
      <w:lvlText w:val="o"/>
      <w:lvlJc w:val="left"/>
      <w:pPr>
        <w:tabs>
          <w:tab w:val="num" w:pos="1135"/>
        </w:tabs>
        <w:ind w:left="1135" w:hanging="284"/>
      </w:pPr>
      <w:rPr>
        <w:rFonts w:ascii="Courier New" w:hAnsi="Courier New" w:hint="default"/>
      </w:rPr>
    </w:lvl>
    <w:lvl w:ilvl="1">
      <w:start w:val="1"/>
      <w:numFmt w:val="bullet"/>
      <w:lvlText w:val="o"/>
      <w:lvlJc w:val="left"/>
      <w:pPr>
        <w:tabs>
          <w:tab w:val="num" w:pos="1044"/>
        </w:tabs>
        <w:ind w:left="1044" w:hanging="360"/>
      </w:pPr>
      <w:rPr>
        <w:rFonts w:ascii="Courier New" w:hAnsi="Courier New" w:hint="default"/>
      </w:rPr>
    </w:lvl>
    <w:lvl w:ilvl="2" w:tentative="1">
      <w:start w:val="1"/>
      <w:numFmt w:val="bullet"/>
      <w:lvlText w:val=""/>
      <w:lvlJc w:val="left"/>
      <w:pPr>
        <w:tabs>
          <w:tab w:val="num" w:pos="1764"/>
        </w:tabs>
        <w:ind w:left="1764" w:hanging="360"/>
      </w:pPr>
      <w:rPr>
        <w:rFonts w:ascii="Wingdings" w:hAnsi="Wingdings" w:hint="default"/>
      </w:rPr>
    </w:lvl>
    <w:lvl w:ilvl="3" w:tentative="1">
      <w:start w:val="1"/>
      <w:numFmt w:val="bullet"/>
      <w:lvlText w:val=""/>
      <w:lvlJc w:val="left"/>
      <w:pPr>
        <w:tabs>
          <w:tab w:val="num" w:pos="2484"/>
        </w:tabs>
        <w:ind w:left="2484" w:hanging="360"/>
      </w:pPr>
      <w:rPr>
        <w:rFonts w:ascii="Symbol" w:hAnsi="Symbol" w:hint="default"/>
      </w:rPr>
    </w:lvl>
    <w:lvl w:ilvl="4" w:tentative="1">
      <w:start w:val="1"/>
      <w:numFmt w:val="bullet"/>
      <w:lvlText w:val="o"/>
      <w:lvlJc w:val="left"/>
      <w:pPr>
        <w:tabs>
          <w:tab w:val="num" w:pos="3204"/>
        </w:tabs>
        <w:ind w:left="3204" w:hanging="360"/>
      </w:pPr>
      <w:rPr>
        <w:rFonts w:ascii="Courier New" w:hAnsi="Courier New" w:hint="default"/>
      </w:rPr>
    </w:lvl>
    <w:lvl w:ilvl="5" w:tentative="1">
      <w:start w:val="1"/>
      <w:numFmt w:val="bullet"/>
      <w:lvlText w:val=""/>
      <w:lvlJc w:val="left"/>
      <w:pPr>
        <w:tabs>
          <w:tab w:val="num" w:pos="3924"/>
        </w:tabs>
        <w:ind w:left="3924" w:hanging="360"/>
      </w:pPr>
      <w:rPr>
        <w:rFonts w:ascii="Wingdings" w:hAnsi="Wingdings" w:hint="default"/>
      </w:rPr>
    </w:lvl>
    <w:lvl w:ilvl="6" w:tentative="1">
      <w:start w:val="1"/>
      <w:numFmt w:val="bullet"/>
      <w:lvlText w:val=""/>
      <w:lvlJc w:val="left"/>
      <w:pPr>
        <w:tabs>
          <w:tab w:val="num" w:pos="4644"/>
        </w:tabs>
        <w:ind w:left="4644" w:hanging="360"/>
      </w:pPr>
      <w:rPr>
        <w:rFonts w:ascii="Symbol" w:hAnsi="Symbol" w:hint="default"/>
      </w:rPr>
    </w:lvl>
    <w:lvl w:ilvl="7" w:tentative="1">
      <w:start w:val="1"/>
      <w:numFmt w:val="bullet"/>
      <w:lvlText w:val="o"/>
      <w:lvlJc w:val="left"/>
      <w:pPr>
        <w:tabs>
          <w:tab w:val="num" w:pos="5364"/>
        </w:tabs>
        <w:ind w:left="5364" w:hanging="360"/>
      </w:pPr>
      <w:rPr>
        <w:rFonts w:ascii="Courier New" w:hAnsi="Courier New" w:hint="default"/>
      </w:rPr>
    </w:lvl>
    <w:lvl w:ilvl="8" w:tentative="1">
      <w:start w:val="1"/>
      <w:numFmt w:val="bullet"/>
      <w:lvlText w:val=""/>
      <w:lvlJc w:val="left"/>
      <w:pPr>
        <w:tabs>
          <w:tab w:val="num" w:pos="6084"/>
        </w:tabs>
        <w:ind w:left="6084" w:hanging="360"/>
      </w:pPr>
      <w:rPr>
        <w:rFonts w:ascii="Wingdings" w:hAnsi="Wingdings" w:hint="default"/>
      </w:rPr>
    </w:lvl>
  </w:abstractNum>
  <w:abstractNum w:abstractNumId="27">
    <w:nsid w:val="75C00966"/>
    <w:multiLevelType w:val="multilevel"/>
    <w:tmpl w:val="606A2B1A"/>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851"/>
        </w:tabs>
        <w:ind w:left="851" w:hanging="284"/>
      </w:pPr>
      <w:rPr>
        <w:rFonts w:ascii="Symbol" w:hAnsi="Symbol" w:hint="default"/>
        <w:b w:val="0"/>
      </w:rPr>
    </w:lvl>
    <w:lvl w:ilvl="2">
      <w:start w:val="1"/>
      <w:numFmt w:val="decimal"/>
      <w:lvlText w:val="%1.%2.%3."/>
      <w:lvlJc w:val="left"/>
      <w:pPr>
        <w:tabs>
          <w:tab w:val="num" w:pos="1928"/>
        </w:tabs>
        <w:ind w:left="1928" w:hanging="79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6754541"/>
    <w:multiLevelType w:val="hybridMultilevel"/>
    <w:tmpl w:val="558E941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nsid w:val="79173DF7"/>
    <w:multiLevelType w:val="hybridMultilevel"/>
    <w:tmpl w:val="E16A23F4"/>
    <w:lvl w:ilvl="0">
      <w:start w:val="1"/>
      <w:numFmt w:val="bullet"/>
      <w:lvlText w:val=""/>
      <w:lvlJc w:val="left"/>
      <w:pPr>
        <w:tabs>
          <w:tab w:val="num" w:pos="1310"/>
        </w:tabs>
        <w:ind w:left="1310" w:hanging="360"/>
      </w:pPr>
      <w:rPr>
        <w:rFonts w:ascii="Symbol" w:hAnsi="Symbol" w:hint="default"/>
      </w:rPr>
    </w:lvl>
    <w:lvl w:ilvl="1" w:tentative="1">
      <w:start w:val="1"/>
      <w:numFmt w:val="bullet"/>
      <w:lvlText w:val="o"/>
      <w:lvlJc w:val="left"/>
      <w:pPr>
        <w:tabs>
          <w:tab w:val="num" w:pos="2030"/>
        </w:tabs>
        <w:ind w:left="2030" w:hanging="360"/>
      </w:pPr>
      <w:rPr>
        <w:rFonts w:ascii="Courier New" w:hAnsi="Courier New" w:hint="default"/>
      </w:rPr>
    </w:lvl>
    <w:lvl w:ilvl="2" w:tentative="1">
      <w:start w:val="1"/>
      <w:numFmt w:val="bullet"/>
      <w:lvlText w:val=""/>
      <w:lvlJc w:val="left"/>
      <w:pPr>
        <w:tabs>
          <w:tab w:val="num" w:pos="2750"/>
        </w:tabs>
        <w:ind w:left="2750" w:hanging="360"/>
      </w:pPr>
      <w:rPr>
        <w:rFonts w:ascii="Wingdings" w:hAnsi="Wingdings" w:hint="default"/>
      </w:rPr>
    </w:lvl>
    <w:lvl w:ilvl="3" w:tentative="1">
      <w:start w:val="1"/>
      <w:numFmt w:val="bullet"/>
      <w:lvlText w:val=""/>
      <w:lvlJc w:val="left"/>
      <w:pPr>
        <w:tabs>
          <w:tab w:val="num" w:pos="3470"/>
        </w:tabs>
        <w:ind w:left="3470" w:hanging="360"/>
      </w:pPr>
      <w:rPr>
        <w:rFonts w:ascii="Symbol" w:hAnsi="Symbol" w:hint="default"/>
      </w:rPr>
    </w:lvl>
    <w:lvl w:ilvl="4" w:tentative="1">
      <w:start w:val="1"/>
      <w:numFmt w:val="bullet"/>
      <w:lvlText w:val="o"/>
      <w:lvlJc w:val="left"/>
      <w:pPr>
        <w:tabs>
          <w:tab w:val="num" w:pos="4190"/>
        </w:tabs>
        <w:ind w:left="4190" w:hanging="360"/>
      </w:pPr>
      <w:rPr>
        <w:rFonts w:ascii="Courier New" w:hAnsi="Courier New" w:hint="default"/>
      </w:rPr>
    </w:lvl>
    <w:lvl w:ilvl="5" w:tentative="1">
      <w:start w:val="1"/>
      <w:numFmt w:val="bullet"/>
      <w:lvlText w:val=""/>
      <w:lvlJc w:val="left"/>
      <w:pPr>
        <w:tabs>
          <w:tab w:val="num" w:pos="4910"/>
        </w:tabs>
        <w:ind w:left="4910" w:hanging="360"/>
      </w:pPr>
      <w:rPr>
        <w:rFonts w:ascii="Wingdings" w:hAnsi="Wingdings" w:hint="default"/>
      </w:rPr>
    </w:lvl>
    <w:lvl w:ilvl="6" w:tentative="1">
      <w:start w:val="1"/>
      <w:numFmt w:val="bullet"/>
      <w:lvlText w:val=""/>
      <w:lvlJc w:val="left"/>
      <w:pPr>
        <w:tabs>
          <w:tab w:val="num" w:pos="5630"/>
        </w:tabs>
        <w:ind w:left="5630" w:hanging="360"/>
      </w:pPr>
      <w:rPr>
        <w:rFonts w:ascii="Symbol" w:hAnsi="Symbol" w:hint="default"/>
      </w:rPr>
    </w:lvl>
    <w:lvl w:ilvl="7" w:tentative="1">
      <w:start w:val="1"/>
      <w:numFmt w:val="bullet"/>
      <w:lvlText w:val="o"/>
      <w:lvlJc w:val="left"/>
      <w:pPr>
        <w:tabs>
          <w:tab w:val="num" w:pos="6350"/>
        </w:tabs>
        <w:ind w:left="6350" w:hanging="360"/>
      </w:pPr>
      <w:rPr>
        <w:rFonts w:ascii="Courier New" w:hAnsi="Courier New" w:hint="default"/>
      </w:rPr>
    </w:lvl>
    <w:lvl w:ilvl="8" w:tentative="1">
      <w:start w:val="1"/>
      <w:numFmt w:val="bullet"/>
      <w:lvlText w:val=""/>
      <w:lvlJc w:val="left"/>
      <w:pPr>
        <w:tabs>
          <w:tab w:val="num" w:pos="7070"/>
        </w:tabs>
        <w:ind w:left="7070" w:hanging="360"/>
      </w:pPr>
      <w:rPr>
        <w:rFonts w:ascii="Wingdings" w:hAnsi="Wingdings" w:hint="default"/>
      </w:rPr>
    </w:lvl>
  </w:abstractNum>
  <w:abstractNum w:abstractNumId="30">
    <w:nsid w:val="7982496F"/>
    <w:multiLevelType w:val="multilevel"/>
    <w:tmpl w:val="FA808D20"/>
    <w:lvl w:ilvl="0">
      <w:start w:val="5"/>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b w:val="0"/>
        <w:bCs w:val="0"/>
      </w:rPr>
    </w:lvl>
    <w:lvl w:ilvl="2">
      <w:start w:val="1"/>
      <w:numFmt w:val="hebrew1"/>
      <w:lvlText w:val="%3."/>
      <w:lvlJc w:val="left"/>
      <w:pPr>
        <w:tabs>
          <w:tab w:val="num" w:pos="1928"/>
        </w:tabs>
        <w:ind w:left="1928" w:hanging="794"/>
      </w:pPr>
      <w:rPr>
        <w:rFonts w:cs="Times New Roman" w:hint="default"/>
        <w:sz w:val="2"/>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7D6C7E6E"/>
    <w:multiLevelType w:val="multilevel"/>
    <w:tmpl w:val="82C2C45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b w:val="0"/>
        <w:bCs w:val="0"/>
      </w:rPr>
    </w:lvl>
    <w:lvl w:ilvl="2">
      <w:start w:val="1"/>
      <w:numFmt w:val="decimal"/>
      <w:lvlText w:val="%1.%2.%3."/>
      <w:lvlJc w:val="left"/>
      <w:pPr>
        <w:tabs>
          <w:tab w:val="num" w:pos="1928"/>
        </w:tabs>
        <w:ind w:left="1928" w:hanging="79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7FA417B6"/>
    <w:multiLevelType w:val="hybridMultilevel"/>
    <w:tmpl w:val="C332DF6E"/>
    <w:lvl w:ilvl="0">
      <w:start w:val="1"/>
      <w:numFmt w:val="bullet"/>
      <w:lvlText w:val=""/>
      <w:lvlJc w:val="left"/>
      <w:pPr>
        <w:tabs>
          <w:tab w:val="num" w:pos="1418"/>
        </w:tabs>
        <w:ind w:left="1418" w:hanging="284"/>
      </w:pPr>
      <w:rPr>
        <w:rFonts w:ascii="Symbol" w:hAnsi="Symbol" w:hint="default"/>
      </w:rPr>
    </w:lvl>
    <w:lvl w:ilvl="1" w:tentative="1">
      <w:start w:val="1"/>
      <w:numFmt w:val="bullet"/>
      <w:lvlText w:val="o"/>
      <w:lvlJc w:val="left"/>
      <w:pPr>
        <w:tabs>
          <w:tab w:val="num" w:pos="1327"/>
        </w:tabs>
        <w:ind w:left="1327" w:hanging="360"/>
      </w:pPr>
      <w:rPr>
        <w:rFonts w:ascii="Courier New" w:hAnsi="Courier New" w:hint="default"/>
      </w:rPr>
    </w:lvl>
    <w:lvl w:ilvl="2" w:tentative="1">
      <w:start w:val="1"/>
      <w:numFmt w:val="bullet"/>
      <w:lvlText w:val=""/>
      <w:lvlJc w:val="left"/>
      <w:pPr>
        <w:tabs>
          <w:tab w:val="num" w:pos="2047"/>
        </w:tabs>
        <w:ind w:left="2047" w:hanging="360"/>
      </w:pPr>
      <w:rPr>
        <w:rFonts w:ascii="Wingdings" w:hAnsi="Wingdings" w:hint="default"/>
      </w:rPr>
    </w:lvl>
    <w:lvl w:ilvl="3" w:tentative="1">
      <w:start w:val="1"/>
      <w:numFmt w:val="bullet"/>
      <w:lvlText w:val=""/>
      <w:lvlJc w:val="left"/>
      <w:pPr>
        <w:tabs>
          <w:tab w:val="num" w:pos="2767"/>
        </w:tabs>
        <w:ind w:left="2767" w:hanging="360"/>
      </w:pPr>
      <w:rPr>
        <w:rFonts w:ascii="Symbol" w:hAnsi="Symbol" w:hint="default"/>
      </w:rPr>
    </w:lvl>
    <w:lvl w:ilvl="4" w:tentative="1">
      <w:start w:val="1"/>
      <w:numFmt w:val="bullet"/>
      <w:lvlText w:val="o"/>
      <w:lvlJc w:val="left"/>
      <w:pPr>
        <w:tabs>
          <w:tab w:val="num" w:pos="3487"/>
        </w:tabs>
        <w:ind w:left="3487" w:hanging="360"/>
      </w:pPr>
      <w:rPr>
        <w:rFonts w:ascii="Courier New" w:hAnsi="Courier New" w:hint="default"/>
      </w:rPr>
    </w:lvl>
    <w:lvl w:ilvl="5" w:tentative="1">
      <w:start w:val="1"/>
      <w:numFmt w:val="bullet"/>
      <w:lvlText w:val=""/>
      <w:lvlJc w:val="left"/>
      <w:pPr>
        <w:tabs>
          <w:tab w:val="num" w:pos="4207"/>
        </w:tabs>
        <w:ind w:left="4207" w:hanging="360"/>
      </w:pPr>
      <w:rPr>
        <w:rFonts w:ascii="Wingdings" w:hAnsi="Wingdings" w:hint="default"/>
      </w:rPr>
    </w:lvl>
    <w:lvl w:ilvl="6" w:tentative="1">
      <w:start w:val="1"/>
      <w:numFmt w:val="bullet"/>
      <w:lvlText w:val=""/>
      <w:lvlJc w:val="left"/>
      <w:pPr>
        <w:tabs>
          <w:tab w:val="num" w:pos="4927"/>
        </w:tabs>
        <w:ind w:left="4927" w:hanging="360"/>
      </w:pPr>
      <w:rPr>
        <w:rFonts w:ascii="Symbol" w:hAnsi="Symbol" w:hint="default"/>
      </w:rPr>
    </w:lvl>
    <w:lvl w:ilvl="7" w:tentative="1">
      <w:start w:val="1"/>
      <w:numFmt w:val="bullet"/>
      <w:lvlText w:val="o"/>
      <w:lvlJc w:val="left"/>
      <w:pPr>
        <w:tabs>
          <w:tab w:val="num" w:pos="5647"/>
        </w:tabs>
        <w:ind w:left="5647" w:hanging="360"/>
      </w:pPr>
      <w:rPr>
        <w:rFonts w:ascii="Courier New" w:hAnsi="Courier New" w:hint="default"/>
      </w:rPr>
    </w:lvl>
    <w:lvl w:ilvl="8" w:tentative="1">
      <w:start w:val="1"/>
      <w:numFmt w:val="bullet"/>
      <w:lvlText w:val=""/>
      <w:lvlJc w:val="left"/>
      <w:pPr>
        <w:tabs>
          <w:tab w:val="num" w:pos="6367"/>
        </w:tabs>
        <w:ind w:left="6367" w:hanging="360"/>
      </w:pPr>
      <w:rPr>
        <w:rFonts w:ascii="Wingdings" w:hAnsi="Wingdings" w:hint="default"/>
      </w:rPr>
    </w:lvl>
  </w:abstractNum>
  <w:abstractNum w:abstractNumId="33">
    <w:nsid w:val="7FBA5B62"/>
    <w:multiLevelType w:val="multilevel"/>
    <w:tmpl w:val="F74264BA"/>
    <w:lvl w:ilvl="0">
      <w:start w:val="1"/>
      <w:numFmt w:val="bullet"/>
      <w:lvlText w:val=""/>
      <w:lvlJc w:val="left"/>
      <w:pPr>
        <w:tabs>
          <w:tab w:val="num" w:pos="1418"/>
        </w:tabs>
        <w:ind w:left="1418" w:hanging="284"/>
      </w:pPr>
      <w:rPr>
        <w:rFonts w:ascii="Symbol" w:hAnsi="Symbol" w:hint="default"/>
      </w:rPr>
    </w:lvl>
    <w:lvl w:ilvl="1">
      <w:start w:val="1"/>
      <w:numFmt w:val="decimal"/>
      <w:lvlText w:val="%1.%2."/>
      <w:lvlJc w:val="left"/>
      <w:pPr>
        <w:tabs>
          <w:tab w:val="num" w:pos="1134"/>
        </w:tabs>
        <w:ind w:left="1134" w:hanging="567"/>
      </w:pPr>
      <w:rPr>
        <w:rFonts w:cs="Times New Roman" w:hint="default"/>
        <w:b w:val="0"/>
        <w:bCs w:val="0"/>
      </w:rPr>
    </w:lvl>
    <w:lvl w:ilvl="2">
      <w:start w:val="1"/>
      <w:numFmt w:val="decimal"/>
      <w:lvlText w:val="%1.%2.%3."/>
      <w:lvlJc w:val="left"/>
      <w:pPr>
        <w:tabs>
          <w:tab w:val="num" w:pos="1928"/>
        </w:tabs>
        <w:ind w:left="1928" w:hanging="79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4"/>
  </w:num>
  <w:num w:numId="2">
    <w:abstractNumId w:val="10"/>
  </w:num>
  <w:num w:numId="3">
    <w:abstractNumId w:val="25"/>
  </w:num>
  <w:num w:numId="4">
    <w:abstractNumId w:val="17"/>
  </w:num>
  <w:num w:numId="5">
    <w:abstractNumId w:val="0"/>
  </w:num>
  <w:num w:numId="6">
    <w:abstractNumId w:val="20"/>
  </w:num>
  <w:num w:numId="7">
    <w:abstractNumId w:val="4"/>
  </w:num>
  <w:num w:numId="8">
    <w:abstractNumId w:val="15"/>
  </w:num>
  <w:num w:numId="9">
    <w:abstractNumId w:val="1"/>
  </w:num>
  <w:num w:numId="10">
    <w:abstractNumId w:val="29"/>
  </w:num>
  <w:num w:numId="11">
    <w:abstractNumId w:val="7"/>
  </w:num>
  <w:num w:numId="12">
    <w:abstractNumId w:val="27"/>
  </w:num>
  <w:num w:numId="13">
    <w:abstractNumId w:val="8"/>
  </w:num>
  <w:num w:numId="14">
    <w:abstractNumId w:val="2"/>
  </w:num>
  <w:num w:numId="15">
    <w:abstractNumId w:val="30"/>
  </w:num>
  <w:num w:numId="16">
    <w:abstractNumId w:val="21"/>
  </w:num>
  <w:num w:numId="17">
    <w:abstractNumId w:val="31"/>
  </w:num>
  <w:num w:numId="18">
    <w:abstractNumId w:val="12"/>
  </w:num>
  <w:num w:numId="19">
    <w:abstractNumId w:val="23"/>
  </w:num>
  <w:num w:numId="20">
    <w:abstractNumId w:val="24"/>
  </w:num>
  <w:num w:numId="21">
    <w:abstractNumId w:val="33"/>
  </w:num>
  <w:num w:numId="22">
    <w:abstractNumId w:val="16"/>
  </w:num>
  <w:num w:numId="23">
    <w:abstractNumId w:val="26"/>
  </w:num>
  <w:num w:numId="24">
    <w:abstractNumId w:val="6"/>
  </w:num>
  <w:num w:numId="25">
    <w:abstractNumId w:val="5"/>
  </w:num>
  <w:num w:numId="26">
    <w:abstractNumId w:val="11"/>
  </w:num>
  <w:num w:numId="27">
    <w:abstractNumId w:val="32"/>
  </w:num>
  <w:num w:numId="28">
    <w:abstractNumId w:val="9"/>
  </w:num>
  <w:num w:numId="29">
    <w:abstractNumId w:val="13"/>
  </w:num>
  <w:num w:numId="30">
    <w:abstractNumId w:val="3"/>
  </w:num>
  <w:num w:numId="31">
    <w:abstractNumId w:val="28"/>
  </w:num>
  <w:num w:numId="32">
    <w:abstractNumId w:val="22"/>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C4"/>
    <w:rsid w:val="00346473"/>
    <w:rsid w:val="00780DC4"/>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styleId="CommentReference">
    <w:name w:val="annotation reference"/>
    <w:basedOn w:val="DefaultParagraphFont"/>
    <w:semiHidden/>
    <w:rPr>
      <w:sz w:val="16"/>
      <w:szCs w:val="16"/>
    </w:rPr>
  </w:style>
  <w:style w:type="paragraph" w:styleId="BlockText">
    <w:name w:val="Block Text"/>
    <w:basedOn w:val="Normal"/>
    <w:pPr>
      <w:spacing w:line="269" w:lineRule="auto"/>
      <w:ind w:left="3" w:right="-72"/>
    </w:pPr>
    <w:rPr>
      <w:b/>
      <w:bCs/>
      <w:color w:val="FF0000"/>
    </w:rPr>
  </w:style>
  <w:style w:type="character" w:customStyle="1" w:styleId="a0">
    <w:name w:val="כותרת תחתונה תו"/>
    <w:link w:val="Footer"/>
    <w:rsid w:val="00780DC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5.xml"/><Relationship Id="rId7"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footer" Target="footer3.xml"/><Relationship Id="rId19" Type="http://schemas.openxmlformats.org/officeDocument/2006/relationships/customXml" Target="../customXml/item3.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E844EE-511A-4211-B33F-7CFA4738106C}"/>
</file>

<file path=customXml/itemProps2.xml><?xml version="1.0" encoding="utf-8"?>
<ds:datastoreItem xmlns:ds="http://schemas.openxmlformats.org/officeDocument/2006/customXml" ds:itemID="{F8EB3DCD-FFBB-4AC0-8425-813054E4E6EF}"/>
</file>

<file path=customXml/itemProps3.xml><?xml version="1.0" encoding="utf-8"?>
<ds:datastoreItem xmlns:ds="http://schemas.openxmlformats.org/officeDocument/2006/customXml" ds:itemID="{75DE4960-5E60-4185-ADEC-725CF73E496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296000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